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2D1" w:rsidRPr="003D49E7" w:rsidRDefault="005332D1" w:rsidP="005332D1">
      <w:pPr>
        <w:jc w:val="center"/>
        <w:rPr>
          <w:b/>
        </w:rPr>
      </w:pPr>
      <w:bookmarkStart w:id="0" w:name="_GoBack"/>
      <w:bookmarkEnd w:id="0"/>
      <w:r w:rsidRPr="003D49E7">
        <w:rPr>
          <w:b/>
          <w:noProof/>
          <w:lang w:eastAsia="pt-BR"/>
        </w:rPr>
        <w:drawing>
          <wp:inline distT="0" distB="0" distL="0" distR="0">
            <wp:extent cx="1120610" cy="1729130"/>
            <wp:effectExtent l="19050" t="0" r="3340" b="0"/>
            <wp:docPr id="19" name="Imagem 1" descr="C:\Users\ANA PAULA\Documents\Textos\LOGOS\CAMISA 2\Brasão_da_U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PAULA\Documents\Textos\LOGOS\CAMISA 2\Brasão_da_UFBA.png"/>
                    <pic:cNvPicPr>
                      <a:picLocks noChangeAspect="1" noChangeArrowheads="1"/>
                    </pic:cNvPicPr>
                  </pic:nvPicPr>
                  <pic:blipFill>
                    <a:blip r:embed="rId8" cstate="print"/>
                    <a:srcRect/>
                    <a:stretch>
                      <a:fillRect/>
                    </a:stretch>
                  </pic:blipFill>
                  <pic:spPr bwMode="auto">
                    <a:xfrm>
                      <a:off x="0" y="0"/>
                      <a:ext cx="1120775" cy="1733550"/>
                    </a:xfrm>
                    <a:prstGeom prst="rect">
                      <a:avLst/>
                    </a:prstGeom>
                    <a:noFill/>
                    <a:ln w="9525">
                      <a:noFill/>
                      <a:miter lim="800000"/>
                      <a:headEnd/>
                      <a:tailEnd/>
                    </a:ln>
                  </pic:spPr>
                </pic:pic>
              </a:graphicData>
            </a:graphic>
          </wp:inline>
        </w:drawing>
      </w:r>
    </w:p>
    <w:p w:rsidR="005332D1" w:rsidRDefault="005332D1" w:rsidP="005332D1">
      <w:pPr>
        <w:jc w:val="center"/>
      </w:pPr>
    </w:p>
    <w:p w:rsidR="005332D1" w:rsidRPr="00681AB5" w:rsidRDefault="005332D1" w:rsidP="005332D1">
      <w:pPr>
        <w:spacing w:after="0" w:line="240" w:lineRule="auto"/>
        <w:jc w:val="center"/>
        <w:rPr>
          <w:rFonts w:ascii="Arial" w:hAnsi="Arial" w:cs="Arial"/>
          <w:b/>
          <w:sz w:val="32"/>
          <w:szCs w:val="32"/>
        </w:rPr>
      </w:pPr>
      <w:r w:rsidRPr="00681AB5">
        <w:rPr>
          <w:rFonts w:ascii="Arial" w:hAnsi="Arial" w:cs="Arial"/>
          <w:b/>
          <w:sz w:val="32"/>
          <w:szCs w:val="32"/>
        </w:rPr>
        <w:t>UNIVERSIDADE FEDERAL DA BAHIA</w:t>
      </w:r>
    </w:p>
    <w:p w:rsidR="005332D1" w:rsidRPr="00681AB5" w:rsidRDefault="005332D1" w:rsidP="005332D1">
      <w:pPr>
        <w:spacing w:after="0" w:line="240" w:lineRule="auto"/>
        <w:jc w:val="center"/>
        <w:rPr>
          <w:rFonts w:ascii="Arial" w:hAnsi="Arial" w:cs="Arial"/>
          <w:b/>
          <w:sz w:val="28"/>
          <w:szCs w:val="28"/>
        </w:rPr>
      </w:pPr>
      <w:r w:rsidRPr="00681AB5">
        <w:rPr>
          <w:rFonts w:ascii="Arial" w:hAnsi="Arial" w:cs="Arial"/>
          <w:b/>
          <w:sz w:val="28"/>
          <w:szCs w:val="28"/>
        </w:rPr>
        <w:t>FACULDADE DE COMUNICAÇÃO</w:t>
      </w:r>
    </w:p>
    <w:p w:rsidR="005332D1" w:rsidRPr="00681AB5" w:rsidRDefault="005332D1" w:rsidP="005332D1">
      <w:pPr>
        <w:spacing w:after="0" w:line="240" w:lineRule="auto"/>
        <w:jc w:val="center"/>
        <w:rPr>
          <w:rFonts w:ascii="Arial" w:hAnsi="Arial" w:cs="Arial"/>
          <w:b/>
        </w:rPr>
      </w:pPr>
      <w:r w:rsidRPr="00681AB5">
        <w:rPr>
          <w:rFonts w:ascii="Arial" w:hAnsi="Arial" w:cs="Arial"/>
          <w:b/>
        </w:rPr>
        <w:t>PRODUÇÃO EM COMUNICAÇÃO E CULTURA</w:t>
      </w:r>
    </w:p>
    <w:p w:rsidR="005332D1" w:rsidRPr="00681AB5" w:rsidRDefault="005332D1" w:rsidP="005332D1">
      <w:pPr>
        <w:spacing w:after="0"/>
        <w:jc w:val="center"/>
        <w:rPr>
          <w:rFonts w:ascii="Arial" w:hAnsi="Arial" w:cs="Arial"/>
          <w:b/>
          <w:color w:val="FF0000"/>
        </w:rPr>
      </w:pPr>
    </w:p>
    <w:p w:rsidR="005332D1" w:rsidRPr="00681AB5" w:rsidRDefault="005332D1" w:rsidP="005332D1">
      <w:pPr>
        <w:jc w:val="center"/>
        <w:rPr>
          <w:rFonts w:ascii="Arial" w:hAnsi="Arial" w:cs="Arial"/>
          <w:b/>
          <w:color w:val="FF0000"/>
        </w:rPr>
      </w:pPr>
    </w:p>
    <w:p w:rsidR="005332D1" w:rsidRDefault="005332D1" w:rsidP="005332D1">
      <w:pPr>
        <w:jc w:val="center"/>
        <w:rPr>
          <w:rFonts w:ascii="Arial" w:hAnsi="Arial" w:cs="Arial"/>
          <w:b/>
        </w:rPr>
      </w:pPr>
    </w:p>
    <w:p w:rsidR="005332D1" w:rsidRDefault="005332D1" w:rsidP="005332D1">
      <w:pPr>
        <w:jc w:val="center"/>
        <w:rPr>
          <w:rFonts w:ascii="Arial" w:hAnsi="Arial" w:cs="Arial"/>
          <w:b/>
        </w:rPr>
      </w:pPr>
    </w:p>
    <w:p w:rsidR="005332D1" w:rsidRPr="00681AB5" w:rsidRDefault="005332D1" w:rsidP="005332D1">
      <w:pPr>
        <w:jc w:val="center"/>
        <w:rPr>
          <w:rFonts w:ascii="Arial" w:hAnsi="Arial" w:cs="Arial"/>
          <w:b/>
          <w:sz w:val="28"/>
          <w:szCs w:val="28"/>
        </w:rPr>
      </w:pPr>
      <w:r>
        <w:rPr>
          <w:rFonts w:ascii="Arial" w:hAnsi="Arial" w:cs="Arial"/>
          <w:b/>
          <w:sz w:val="28"/>
          <w:szCs w:val="28"/>
        </w:rPr>
        <w:t>RAQUEL CARVALHO ROCHA</w:t>
      </w:r>
    </w:p>
    <w:p w:rsidR="005332D1" w:rsidRDefault="005332D1" w:rsidP="005332D1">
      <w:pPr>
        <w:jc w:val="center"/>
        <w:rPr>
          <w:rFonts w:ascii="Arial" w:hAnsi="Arial" w:cs="Arial"/>
          <w:b/>
          <w:sz w:val="28"/>
          <w:szCs w:val="28"/>
        </w:rPr>
      </w:pPr>
    </w:p>
    <w:p w:rsidR="005332D1" w:rsidRDefault="005332D1" w:rsidP="005332D1">
      <w:pPr>
        <w:jc w:val="center"/>
        <w:rPr>
          <w:rFonts w:ascii="Arial" w:hAnsi="Arial" w:cs="Arial"/>
          <w:b/>
          <w:sz w:val="28"/>
          <w:szCs w:val="28"/>
        </w:rPr>
      </w:pPr>
    </w:p>
    <w:p w:rsidR="005332D1" w:rsidRPr="00681AB5" w:rsidRDefault="005332D1" w:rsidP="005332D1">
      <w:pPr>
        <w:jc w:val="center"/>
        <w:rPr>
          <w:rFonts w:ascii="Arial" w:hAnsi="Arial" w:cs="Arial"/>
          <w:b/>
          <w:sz w:val="28"/>
          <w:szCs w:val="28"/>
        </w:rPr>
      </w:pPr>
    </w:p>
    <w:p w:rsidR="005332D1" w:rsidRPr="009C0526" w:rsidRDefault="005332D1" w:rsidP="005332D1">
      <w:pPr>
        <w:jc w:val="center"/>
        <w:rPr>
          <w:rFonts w:ascii="Arial" w:hAnsi="Arial" w:cs="Arial"/>
          <w:b/>
          <w:sz w:val="32"/>
          <w:szCs w:val="32"/>
        </w:rPr>
      </w:pPr>
      <w:r w:rsidRPr="009C0526">
        <w:rPr>
          <w:rFonts w:ascii="Arial" w:hAnsi="Arial" w:cs="Arial"/>
          <w:b/>
          <w:sz w:val="32"/>
          <w:szCs w:val="32"/>
        </w:rPr>
        <w:t>SOTEROVINIL:</w:t>
      </w:r>
    </w:p>
    <w:p w:rsidR="005332D1" w:rsidRDefault="005332D1" w:rsidP="005332D1">
      <w:pPr>
        <w:jc w:val="center"/>
        <w:rPr>
          <w:rFonts w:ascii="Arial" w:hAnsi="Arial" w:cs="Arial"/>
          <w:b/>
          <w:sz w:val="28"/>
          <w:szCs w:val="28"/>
        </w:rPr>
      </w:pPr>
      <w:r>
        <w:rPr>
          <w:rFonts w:ascii="Arial" w:hAnsi="Arial" w:cs="Arial"/>
          <w:b/>
          <w:sz w:val="28"/>
          <w:szCs w:val="28"/>
        </w:rPr>
        <w:t xml:space="preserve"> GUIA</w:t>
      </w:r>
      <w:r w:rsidR="0006061E">
        <w:rPr>
          <w:rFonts w:ascii="Arial" w:hAnsi="Arial" w:cs="Arial"/>
          <w:b/>
          <w:sz w:val="28"/>
          <w:szCs w:val="28"/>
        </w:rPr>
        <w:t xml:space="preserve"> DO DISCO DE VINIL DA CIDADE DE </w:t>
      </w:r>
      <w:r>
        <w:rPr>
          <w:rFonts w:ascii="Arial" w:hAnsi="Arial" w:cs="Arial"/>
          <w:b/>
          <w:sz w:val="28"/>
          <w:szCs w:val="28"/>
        </w:rPr>
        <w:t>SALVADOR</w:t>
      </w:r>
    </w:p>
    <w:p w:rsidR="005332D1" w:rsidRDefault="005332D1" w:rsidP="005332D1">
      <w:pPr>
        <w:spacing w:after="0"/>
        <w:jc w:val="center"/>
        <w:rPr>
          <w:b/>
          <w:sz w:val="28"/>
          <w:szCs w:val="28"/>
        </w:rPr>
      </w:pPr>
    </w:p>
    <w:p w:rsidR="005332D1" w:rsidRDefault="005332D1" w:rsidP="005332D1">
      <w:pPr>
        <w:jc w:val="center"/>
        <w:rPr>
          <w:b/>
          <w:sz w:val="28"/>
          <w:szCs w:val="28"/>
        </w:rPr>
      </w:pPr>
    </w:p>
    <w:p w:rsidR="005332D1" w:rsidRDefault="005332D1" w:rsidP="005332D1">
      <w:pPr>
        <w:jc w:val="center"/>
        <w:rPr>
          <w:b/>
          <w:sz w:val="28"/>
          <w:szCs w:val="28"/>
        </w:rPr>
      </w:pPr>
    </w:p>
    <w:p w:rsidR="005332D1" w:rsidRDefault="005332D1" w:rsidP="005332D1">
      <w:pPr>
        <w:jc w:val="center"/>
        <w:rPr>
          <w:b/>
          <w:sz w:val="28"/>
          <w:szCs w:val="28"/>
        </w:rPr>
      </w:pPr>
    </w:p>
    <w:p w:rsidR="005332D1" w:rsidRDefault="005332D1" w:rsidP="005332D1">
      <w:pPr>
        <w:jc w:val="center"/>
        <w:rPr>
          <w:b/>
          <w:sz w:val="28"/>
          <w:szCs w:val="28"/>
        </w:rPr>
      </w:pPr>
    </w:p>
    <w:p w:rsidR="005332D1" w:rsidRDefault="005332D1" w:rsidP="005332D1">
      <w:pPr>
        <w:jc w:val="center"/>
        <w:rPr>
          <w:b/>
          <w:sz w:val="28"/>
          <w:szCs w:val="28"/>
        </w:rPr>
      </w:pPr>
    </w:p>
    <w:p w:rsidR="005332D1" w:rsidRDefault="005332D1" w:rsidP="005332D1">
      <w:pPr>
        <w:jc w:val="center"/>
        <w:rPr>
          <w:rFonts w:ascii="Arial" w:hAnsi="Arial" w:cs="Arial"/>
          <w:sz w:val="28"/>
          <w:szCs w:val="28"/>
        </w:rPr>
      </w:pPr>
    </w:p>
    <w:p w:rsidR="005332D1" w:rsidRDefault="005332D1" w:rsidP="005332D1">
      <w:pPr>
        <w:spacing w:after="0"/>
        <w:jc w:val="center"/>
        <w:rPr>
          <w:rFonts w:ascii="Arial" w:hAnsi="Arial" w:cs="Arial"/>
          <w:sz w:val="28"/>
          <w:szCs w:val="28"/>
        </w:rPr>
      </w:pPr>
      <w:r w:rsidRPr="00441C00">
        <w:rPr>
          <w:rFonts w:ascii="Arial" w:hAnsi="Arial" w:cs="Arial"/>
          <w:sz w:val="28"/>
          <w:szCs w:val="28"/>
        </w:rPr>
        <w:t>Salvador</w:t>
      </w:r>
    </w:p>
    <w:p w:rsidR="005332D1" w:rsidRPr="00441C00" w:rsidRDefault="005332D1" w:rsidP="005332D1">
      <w:pPr>
        <w:spacing w:after="0"/>
        <w:jc w:val="center"/>
        <w:rPr>
          <w:rFonts w:ascii="Arial" w:hAnsi="Arial" w:cs="Arial"/>
          <w:sz w:val="28"/>
          <w:szCs w:val="28"/>
        </w:rPr>
      </w:pPr>
      <w:r>
        <w:rPr>
          <w:rFonts w:ascii="Arial" w:hAnsi="Arial" w:cs="Arial"/>
          <w:sz w:val="28"/>
          <w:szCs w:val="28"/>
        </w:rPr>
        <w:t>2018</w:t>
      </w:r>
    </w:p>
    <w:p w:rsidR="009C5495" w:rsidRDefault="009C5495" w:rsidP="009C5495">
      <w:pPr>
        <w:jc w:val="center"/>
        <w:rPr>
          <w:rFonts w:ascii="Arial" w:hAnsi="Arial" w:cs="Arial"/>
          <w:b/>
          <w:sz w:val="28"/>
          <w:szCs w:val="28"/>
        </w:rPr>
      </w:pPr>
      <w:r>
        <w:rPr>
          <w:rFonts w:ascii="Arial" w:hAnsi="Arial" w:cs="Arial"/>
          <w:b/>
          <w:sz w:val="28"/>
          <w:szCs w:val="28"/>
        </w:rPr>
        <w:lastRenderedPageBreak/>
        <w:t>RAQUEL CARVALHO ROCHA</w:t>
      </w:r>
    </w:p>
    <w:p w:rsidR="009C5495" w:rsidRDefault="009C5495" w:rsidP="009C5495">
      <w:pPr>
        <w:rPr>
          <w:rFonts w:ascii="Arial" w:hAnsi="Arial" w:cs="Arial"/>
          <w:b/>
          <w:sz w:val="28"/>
          <w:szCs w:val="28"/>
        </w:rPr>
      </w:pPr>
    </w:p>
    <w:p w:rsidR="009C5495" w:rsidRDefault="009C5495" w:rsidP="009C5495">
      <w:pPr>
        <w:rPr>
          <w:rFonts w:ascii="Arial" w:hAnsi="Arial" w:cs="Arial"/>
          <w:b/>
          <w:sz w:val="28"/>
          <w:szCs w:val="28"/>
        </w:rPr>
      </w:pPr>
    </w:p>
    <w:p w:rsidR="00B7071D" w:rsidRDefault="00B7071D" w:rsidP="009C5495">
      <w:pPr>
        <w:rPr>
          <w:rFonts w:ascii="Arial" w:hAnsi="Arial" w:cs="Arial"/>
          <w:b/>
          <w:sz w:val="28"/>
          <w:szCs w:val="28"/>
        </w:rPr>
      </w:pPr>
    </w:p>
    <w:p w:rsidR="009C5495" w:rsidRDefault="009C5495" w:rsidP="009C5495">
      <w:pPr>
        <w:rPr>
          <w:rFonts w:ascii="Arial" w:hAnsi="Arial" w:cs="Arial"/>
          <w:b/>
          <w:sz w:val="28"/>
          <w:szCs w:val="28"/>
        </w:rPr>
      </w:pPr>
    </w:p>
    <w:p w:rsidR="009C5495" w:rsidRDefault="009C5495" w:rsidP="009C5495">
      <w:pPr>
        <w:jc w:val="center"/>
        <w:rPr>
          <w:rFonts w:ascii="Arial" w:hAnsi="Arial" w:cs="Arial"/>
          <w:b/>
          <w:sz w:val="28"/>
          <w:szCs w:val="28"/>
        </w:rPr>
      </w:pPr>
    </w:p>
    <w:p w:rsidR="009C5495" w:rsidRDefault="009C5495" w:rsidP="009C5495">
      <w:pPr>
        <w:jc w:val="center"/>
        <w:rPr>
          <w:rFonts w:ascii="Arial" w:hAnsi="Arial" w:cs="Arial"/>
          <w:b/>
          <w:sz w:val="28"/>
          <w:szCs w:val="28"/>
        </w:rPr>
      </w:pPr>
    </w:p>
    <w:p w:rsidR="009C0526" w:rsidRPr="009C0526" w:rsidRDefault="009C0526" w:rsidP="009C0526">
      <w:pPr>
        <w:jc w:val="center"/>
        <w:rPr>
          <w:rFonts w:ascii="Arial" w:hAnsi="Arial" w:cs="Arial"/>
          <w:b/>
          <w:sz w:val="32"/>
          <w:szCs w:val="32"/>
        </w:rPr>
      </w:pPr>
      <w:r w:rsidRPr="009C0526">
        <w:rPr>
          <w:rFonts w:ascii="Arial" w:hAnsi="Arial" w:cs="Arial"/>
          <w:b/>
          <w:sz w:val="32"/>
          <w:szCs w:val="32"/>
        </w:rPr>
        <w:t>SOTEROVINIL:</w:t>
      </w:r>
    </w:p>
    <w:p w:rsidR="009C0526" w:rsidRDefault="0006061E" w:rsidP="009C0526">
      <w:pPr>
        <w:jc w:val="center"/>
        <w:rPr>
          <w:rFonts w:ascii="Arial" w:hAnsi="Arial" w:cs="Arial"/>
          <w:b/>
          <w:sz w:val="28"/>
          <w:szCs w:val="28"/>
        </w:rPr>
      </w:pPr>
      <w:r>
        <w:rPr>
          <w:rFonts w:ascii="Arial" w:hAnsi="Arial" w:cs="Arial"/>
          <w:b/>
          <w:sz w:val="28"/>
          <w:szCs w:val="28"/>
        </w:rPr>
        <w:t xml:space="preserve"> GUIA DO DISCO DE VINIL DA CIDADE DE SALVADOR</w:t>
      </w:r>
    </w:p>
    <w:p w:rsidR="009C5495" w:rsidRDefault="009C5495" w:rsidP="009C5495">
      <w:pPr>
        <w:jc w:val="center"/>
        <w:rPr>
          <w:rFonts w:ascii="Arial" w:hAnsi="Arial" w:cs="Arial"/>
          <w:b/>
          <w:sz w:val="28"/>
          <w:szCs w:val="28"/>
        </w:rPr>
      </w:pPr>
    </w:p>
    <w:p w:rsidR="009C5495" w:rsidRDefault="009C5495" w:rsidP="009C5495">
      <w:pPr>
        <w:jc w:val="center"/>
        <w:rPr>
          <w:rFonts w:ascii="Arial" w:hAnsi="Arial" w:cs="Arial"/>
          <w:b/>
          <w:sz w:val="28"/>
          <w:szCs w:val="28"/>
        </w:rPr>
      </w:pPr>
      <w:r>
        <w:rPr>
          <w:rFonts w:ascii="Arial" w:hAnsi="Arial" w:cs="Arial"/>
          <w:b/>
          <w:sz w:val="28"/>
          <w:szCs w:val="28"/>
        </w:rPr>
        <w:t xml:space="preserve"> </w:t>
      </w:r>
    </w:p>
    <w:p w:rsidR="00B7071D" w:rsidRDefault="00B7071D" w:rsidP="009C5495">
      <w:pPr>
        <w:jc w:val="center"/>
        <w:rPr>
          <w:rFonts w:ascii="Arial" w:hAnsi="Arial" w:cs="Arial"/>
          <w:b/>
          <w:sz w:val="28"/>
          <w:szCs w:val="28"/>
        </w:rPr>
      </w:pPr>
    </w:p>
    <w:p w:rsidR="009C5495" w:rsidRDefault="009C5495" w:rsidP="009C5495">
      <w:pPr>
        <w:rPr>
          <w:rFonts w:ascii="Arial" w:hAnsi="Arial" w:cs="Arial"/>
          <w:b/>
          <w:sz w:val="28"/>
          <w:szCs w:val="28"/>
        </w:rPr>
      </w:pPr>
    </w:p>
    <w:p w:rsidR="009C0526" w:rsidRDefault="009C0526" w:rsidP="00B7071D">
      <w:pPr>
        <w:ind w:left="3402"/>
        <w:jc w:val="both"/>
        <w:rPr>
          <w:rFonts w:ascii="Arial" w:hAnsi="Arial" w:cs="Arial"/>
          <w:sz w:val="24"/>
          <w:szCs w:val="24"/>
        </w:rPr>
      </w:pPr>
      <w:r w:rsidRPr="009E35E6">
        <w:rPr>
          <w:rFonts w:ascii="Arial" w:hAnsi="Arial" w:cs="Arial"/>
          <w:sz w:val="24"/>
          <w:szCs w:val="24"/>
        </w:rPr>
        <w:t>Memória do Trabalho de Conclusão de Curso apresentado ao Colegiado do Curso de Comunicação Social da Faculdade de Comunicação da Universidade Federal da Bahia (FACOM/UFBA) como requisito parcial para obtenção do título de Bacharel em Comunicação – Habilitação em produção e Comunicação e Cultura.</w:t>
      </w:r>
    </w:p>
    <w:p w:rsidR="009C0526" w:rsidRPr="009E35E6" w:rsidRDefault="009C0526" w:rsidP="009C0526">
      <w:pPr>
        <w:spacing w:after="0"/>
        <w:ind w:left="2268"/>
        <w:jc w:val="both"/>
        <w:rPr>
          <w:rFonts w:ascii="Arial" w:hAnsi="Arial" w:cs="Arial"/>
          <w:sz w:val="24"/>
          <w:szCs w:val="24"/>
        </w:rPr>
      </w:pPr>
    </w:p>
    <w:p w:rsidR="009C0526" w:rsidRPr="009E35E6" w:rsidRDefault="000E6B2D" w:rsidP="00B7071D">
      <w:pPr>
        <w:ind w:left="3402"/>
        <w:jc w:val="both"/>
        <w:rPr>
          <w:rFonts w:ascii="Arial" w:hAnsi="Arial" w:cs="Arial"/>
          <w:sz w:val="24"/>
          <w:szCs w:val="24"/>
        </w:rPr>
      </w:pPr>
      <w:r>
        <w:rPr>
          <w:rFonts w:ascii="Arial" w:hAnsi="Arial" w:cs="Arial"/>
          <w:sz w:val="24"/>
          <w:szCs w:val="24"/>
        </w:rPr>
        <w:t>Orientador:</w:t>
      </w:r>
      <w:r w:rsidR="009C0526">
        <w:rPr>
          <w:rFonts w:ascii="Arial" w:hAnsi="Arial" w:cs="Arial"/>
          <w:sz w:val="24"/>
          <w:szCs w:val="24"/>
        </w:rPr>
        <w:t xml:space="preserve"> Prof. Dr</w:t>
      </w:r>
      <w:r w:rsidR="009C0526" w:rsidRPr="009E35E6">
        <w:rPr>
          <w:rFonts w:ascii="Arial" w:hAnsi="Arial" w:cs="Arial"/>
          <w:sz w:val="24"/>
          <w:szCs w:val="24"/>
        </w:rPr>
        <w:t xml:space="preserve">. </w:t>
      </w:r>
      <w:r w:rsidR="009C0526">
        <w:rPr>
          <w:rFonts w:ascii="Arial" w:hAnsi="Arial" w:cs="Arial"/>
          <w:sz w:val="24"/>
          <w:szCs w:val="24"/>
        </w:rPr>
        <w:t>Nuno Manna</w:t>
      </w:r>
    </w:p>
    <w:p w:rsidR="009C5495" w:rsidRDefault="009C5495" w:rsidP="009C5495">
      <w:pPr>
        <w:ind w:left="3400"/>
        <w:rPr>
          <w:rFonts w:ascii="Times New Roman" w:eastAsia="Times New Roman" w:hAnsi="Times New Roman"/>
          <w:sz w:val="24"/>
        </w:rPr>
      </w:pPr>
    </w:p>
    <w:p w:rsidR="009C5495" w:rsidRDefault="009C5495" w:rsidP="009C5495">
      <w:pPr>
        <w:ind w:left="3400"/>
        <w:rPr>
          <w:rFonts w:ascii="Times New Roman" w:eastAsia="Times New Roman" w:hAnsi="Times New Roman"/>
          <w:sz w:val="24"/>
        </w:rPr>
      </w:pPr>
    </w:p>
    <w:p w:rsidR="009C5495" w:rsidRDefault="009C5495" w:rsidP="009C5495">
      <w:pPr>
        <w:ind w:left="3400"/>
        <w:rPr>
          <w:rFonts w:ascii="Times New Roman" w:eastAsia="Times New Roman" w:hAnsi="Times New Roman"/>
          <w:sz w:val="24"/>
        </w:rPr>
      </w:pPr>
    </w:p>
    <w:p w:rsidR="009C5495" w:rsidRDefault="009C5495" w:rsidP="009C5495">
      <w:pPr>
        <w:ind w:left="3400"/>
        <w:rPr>
          <w:rFonts w:ascii="Times New Roman" w:eastAsia="Times New Roman" w:hAnsi="Times New Roman"/>
          <w:sz w:val="24"/>
        </w:rPr>
      </w:pPr>
    </w:p>
    <w:p w:rsidR="00197EBE" w:rsidRDefault="00197EBE" w:rsidP="00197EBE">
      <w:pPr>
        <w:rPr>
          <w:rFonts w:ascii="Times New Roman" w:eastAsia="Times New Roman" w:hAnsi="Times New Roman"/>
          <w:sz w:val="24"/>
        </w:rPr>
      </w:pPr>
    </w:p>
    <w:p w:rsidR="009C5495" w:rsidRDefault="009C5495" w:rsidP="009C5495">
      <w:pPr>
        <w:rPr>
          <w:rFonts w:ascii="Arial" w:hAnsi="Arial" w:cs="Arial"/>
          <w:sz w:val="28"/>
          <w:szCs w:val="28"/>
        </w:rPr>
      </w:pPr>
      <w:r>
        <w:rPr>
          <w:rFonts w:ascii="Arial" w:hAnsi="Arial" w:cs="Arial"/>
          <w:sz w:val="28"/>
          <w:szCs w:val="28"/>
        </w:rPr>
        <w:t xml:space="preserve">                                                 Salvador</w:t>
      </w:r>
    </w:p>
    <w:p w:rsidR="009C5495" w:rsidRDefault="009C5495" w:rsidP="009C5495">
      <w:pPr>
        <w:rPr>
          <w:rFonts w:ascii="Arial" w:hAnsi="Arial" w:cs="Arial"/>
          <w:sz w:val="28"/>
          <w:szCs w:val="28"/>
        </w:rPr>
        <w:sectPr w:rsidR="009C5495" w:rsidSect="005332D1">
          <w:headerReference w:type="default" r:id="rId9"/>
          <w:pgSz w:w="11906" w:h="16838"/>
          <w:pgMar w:top="1134" w:right="1701" w:bottom="1134" w:left="1701" w:header="0" w:footer="0" w:gutter="0"/>
          <w:cols w:space="720"/>
          <w:formProt w:val="0"/>
          <w:docGrid w:linePitch="360" w:charSpace="-2049"/>
        </w:sectPr>
      </w:pPr>
      <w:r>
        <w:rPr>
          <w:rFonts w:ascii="Arial" w:hAnsi="Arial" w:cs="Arial"/>
          <w:sz w:val="28"/>
          <w:szCs w:val="28"/>
        </w:rPr>
        <w:t xml:space="preserve">                       </w:t>
      </w:r>
      <w:r w:rsidR="00197EBE">
        <w:rPr>
          <w:rFonts w:ascii="Arial" w:hAnsi="Arial" w:cs="Arial"/>
          <w:sz w:val="28"/>
          <w:szCs w:val="28"/>
        </w:rPr>
        <w:t xml:space="preserve">                            2018</w:t>
      </w:r>
    </w:p>
    <w:p w:rsidR="004E01EB" w:rsidRPr="00681AB5" w:rsidRDefault="004E01EB" w:rsidP="004E01EB">
      <w:pPr>
        <w:spacing w:after="0"/>
        <w:jc w:val="center"/>
        <w:rPr>
          <w:rFonts w:ascii="Arial" w:hAnsi="Arial" w:cs="Arial"/>
          <w:b/>
          <w:sz w:val="28"/>
          <w:szCs w:val="28"/>
        </w:rPr>
      </w:pPr>
      <w:r>
        <w:rPr>
          <w:rFonts w:ascii="Arial" w:hAnsi="Arial" w:cs="Arial"/>
          <w:b/>
          <w:sz w:val="28"/>
          <w:szCs w:val="28"/>
        </w:rPr>
        <w:lastRenderedPageBreak/>
        <w:t>RAQUEL CARVALHO ROCHA</w:t>
      </w:r>
    </w:p>
    <w:p w:rsidR="004E01EB" w:rsidRPr="00681AB5" w:rsidRDefault="004E01EB" w:rsidP="004E01EB">
      <w:pPr>
        <w:jc w:val="center"/>
        <w:rPr>
          <w:rFonts w:ascii="Arial" w:hAnsi="Arial" w:cs="Arial"/>
          <w:b/>
          <w:sz w:val="28"/>
          <w:szCs w:val="28"/>
        </w:rPr>
      </w:pPr>
    </w:p>
    <w:p w:rsidR="004E01EB" w:rsidRDefault="004E01EB" w:rsidP="004E01EB">
      <w:pPr>
        <w:jc w:val="center"/>
        <w:rPr>
          <w:rFonts w:ascii="Arial" w:hAnsi="Arial" w:cs="Arial"/>
          <w:b/>
          <w:sz w:val="28"/>
          <w:szCs w:val="28"/>
        </w:rPr>
      </w:pPr>
    </w:p>
    <w:p w:rsidR="004E01EB" w:rsidRPr="00681AB5" w:rsidRDefault="004E01EB" w:rsidP="004E01EB">
      <w:pPr>
        <w:jc w:val="center"/>
        <w:rPr>
          <w:rFonts w:ascii="Arial" w:hAnsi="Arial" w:cs="Arial"/>
          <w:b/>
          <w:sz w:val="28"/>
          <w:szCs w:val="28"/>
        </w:rPr>
      </w:pPr>
    </w:p>
    <w:p w:rsidR="004E01EB" w:rsidRPr="009C0526" w:rsidRDefault="004E01EB" w:rsidP="004E01EB">
      <w:pPr>
        <w:jc w:val="center"/>
        <w:rPr>
          <w:rFonts w:ascii="Arial" w:hAnsi="Arial" w:cs="Arial"/>
          <w:b/>
          <w:sz w:val="32"/>
          <w:szCs w:val="32"/>
        </w:rPr>
      </w:pPr>
      <w:r w:rsidRPr="009C0526">
        <w:rPr>
          <w:rFonts w:ascii="Arial" w:hAnsi="Arial" w:cs="Arial"/>
          <w:b/>
          <w:sz w:val="32"/>
          <w:szCs w:val="32"/>
        </w:rPr>
        <w:t>SOTEROVINIL:</w:t>
      </w:r>
    </w:p>
    <w:p w:rsidR="004E01EB" w:rsidRDefault="004E01EB" w:rsidP="004E01EB">
      <w:pPr>
        <w:jc w:val="center"/>
        <w:rPr>
          <w:rFonts w:ascii="Arial" w:hAnsi="Arial" w:cs="Arial"/>
          <w:b/>
          <w:sz w:val="28"/>
          <w:szCs w:val="28"/>
        </w:rPr>
      </w:pPr>
      <w:r>
        <w:rPr>
          <w:rFonts w:ascii="Arial" w:hAnsi="Arial" w:cs="Arial"/>
          <w:b/>
          <w:sz w:val="28"/>
          <w:szCs w:val="28"/>
        </w:rPr>
        <w:t xml:space="preserve"> GUI</w:t>
      </w:r>
      <w:r w:rsidR="00E56DA8">
        <w:rPr>
          <w:rFonts w:ascii="Arial" w:hAnsi="Arial" w:cs="Arial"/>
          <w:b/>
          <w:sz w:val="28"/>
          <w:szCs w:val="28"/>
        </w:rPr>
        <w:t>A DO DISCO DE VINIL DA CIDADE DE</w:t>
      </w:r>
      <w:r>
        <w:rPr>
          <w:rFonts w:ascii="Arial" w:hAnsi="Arial" w:cs="Arial"/>
          <w:b/>
          <w:sz w:val="28"/>
          <w:szCs w:val="28"/>
        </w:rPr>
        <w:t xml:space="preserve"> SALVADOR</w:t>
      </w:r>
    </w:p>
    <w:p w:rsidR="004E01EB" w:rsidRPr="00441C00" w:rsidRDefault="004E01EB" w:rsidP="004E01EB">
      <w:pPr>
        <w:spacing w:line="240" w:lineRule="auto"/>
        <w:jc w:val="center"/>
        <w:rPr>
          <w:rFonts w:ascii="Arial" w:hAnsi="Arial" w:cs="Arial"/>
          <w:b/>
          <w:sz w:val="24"/>
          <w:szCs w:val="24"/>
        </w:rPr>
      </w:pPr>
    </w:p>
    <w:p w:rsidR="004E01EB" w:rsidRDefault="004E01EB" w:rsidP="004E01EB">
      <w:pPr>
        <w:jc w:val="center"/>
        <w:rPr>
          <w:rFonts w:ascii="Arial" w:hAnsi="Arial" w:cs="Arial"/>
          <w:b/>
          <w:sz w:val="24"/>
          <w:szCs w:val="24"/>
        </w:rPr>
      </w:pPr>
    </w:p>
    <w:p w:rsidR="004E01EB" w:rsidRDefault="004E01EB" w:rsidP="004E01EB">
      <w:pPr>
        <w:jc w:val="center"/>
        <w:rPr>
          <w:rFonts w:ascii="Arial" w:hAnsi="Arial" w:cs="Arial"/>
          <w:b/>
          <w:sz w:val="24"/>
          <w:szCs w:val="24"/>
        </w:rPr>
      </w:pPr>
    </w:p>
    <w:p w:rsidR="004E01EB" w:rsidRDefault="004E01EB" w:rsidP="004E01EB">
      <w:pPr>
        <w:jc w:val="center"/>
        <w:rPr>
          <w:rFonts w:ascii="Arial" w:hAnsi="Arial" w:cs="Arial"/>
          <w:b/>
          <w:sz w:val="24"/>
          <w:szCs w:val="24"/>
        </w:rPr>
      </w:pPr>
    </w:p>
    <w:p w:rsidR="004E01EB" w:rsidRDefault="004E01EB" w:rsidP="004E01EB">
      <w:pPr>
        <w:spacing w:line="360" w:lineRule="auto"/>
        <w:jc w:val="center"/>
        <w:rPr>
          <w:rFonts w:ascii="Arial" w:hAnsi="Arial" w:cs="Arial"/>
          <w:b/>
          <w:sz w:val="24"/>
          <w:szCs w:val="24"/>
        </w:rPr>
      </w:pPr>
      <w:r>
        <w:rPr>
          <w:rFonts w:ascii="Arial" w:hAnsi="Arial" w:cs="Arial"/>
          <w:b/>
          <w:sz w:val="24"/>
          <w:szCs w:val="24"/>
        </w:rPr>
        <w:t>BANCA EXAMINADORA</w:t>
      </w:r>
    </w:p>
    <w:p w:rsidR="004E01EB" w:rsidRDefault="004E01EB" w:rsidP="004E01EB">
      <w:pPr>
        <w:jc w:val="center"/>
        <w:rPr>
          <w:rFonts w:ascii="Arial" w:hAnsi="Arial" w:cs="Arial"/>
          <w:b/>
          <w:sz w:val="24"/>
          <w:szCs w:val="24"/>
        </w:rPr>
      </w:pPr>
    </w:p>
    <w:p w:rsidR="004E01EB" w:rsidRDefault="004E01EB" w:rsidP="004E01EB">
      <w:pPr>
        <w:jc w:val="center"/>
        <w:rPr>
          <w:rFonts w:ascii="Arial" w:hAnsi="Arial" w:cs="Arial"/>
          <w:b/>
          <w:sz w:val="24"/>
          <w:szCs w:val="24"/>
        </w:rPr>
      </w:pPr>
    </w:p>
    <w:p w:rsidR="004E01EB" w:rsidRDefault="004E01EB" w:rsidP="004E01EB">
      <w:pPr>
        <w:spacing w:after="360" w:line="360" w:lineRule="auto"/>
        <w:jc w:val="center"/>
        <w:rPr>
          <w:rFonts w:ascii="Arial" w:hAnsi="Arial" w:cs="Arial"/>
          <w:b/>
          <w:sz w:val="24"/>
          <w:szCs w:val="24"/>
        </w:rPr>
      </w:pPr>
      <w:r>
        <w:rPr>
          <w:rFonts w:ascii="Arial" w:hAnsi="Arial" w:cs="Arial"/>
          <w:b/>
          <w:sz w:val="24"/>
          <w:szCs w:val="24"/>
        </w:rPr>
        <w:t>Prof. Dr. Nuno Manna (Orientador)</w:t>
      </w:r>
    </w:p>
    <w:p w:rsidR="004E01EB" w:rsidRDefault="004E01EB" w:rsidP="004E01EB">
      <w:pPr>
        <w:jc w:val="center"/>
        <w:rPr>
          <w:rFonts w:ascii="Arial" w:hAnsi="Arial" w:cs="Arial"/>
          <w:b/>
          <w:sz w:val="24"/>
          <w:szCs w:val="24"/>
        </w:rPr>
      </w:pPr>
      <w:r>
        <w:rPr>
          <w:rFonts w:ascii="Arial" w:hAnsi="Arial" w:cs="Arial"/>
          <w:b/>
          <w:sz w:val="24"/>
          <w:szCs w:val="24"/>
        </w:rPr>
        <w:t>__________________________________________________________</w:t>
      </w:r>
    </w:p>
    <w:p w:rsidR="004E01EB" w:rsidRDefault="004E01EB" w:rsidP="004E01EB">
      <w:pPr>
        <w:spacing w:after="360" w:line="360" w:lineRule="auto"/>
        <w:jc w:val="center"/>
        <w:rPr>
          <w:rFonts w:ascii="Arial" w:hAnsi="Arial" w:cs="Arial"/>
          <w:b/>
          <w:sz w:val="24"/>
          <w:szCs w:val="24"/>
        </w:rPr>
      </w:pPr>
    </w:p>
    <w:p w:rsidR="004E01EB" w:rsidRPr="007D7C02" w:rsidRDefault="007D7C02" w:rsidP="004E01EB">
      <w:pPr>
        <w:spacing w:after="360" w:line="360" w:lineRule="auto"/>
        <w:jc w:val="center"/>
        <w:rPr>
          <w:rFonts w:ascii="Arial" w:hAnsi="Arial" w:cs="Arial"/>
          <w:b/>
          <w:sz w:val="24"/>
          <w:szCs w:val="24"/>
        </w:rPr>
      </w:pPr>
      <w:r w:rsidRPr="007D7C02">
        <w:rPr>
          <w:rFonts w:ascii="Arial" w:hAnsi="Arial" w:cs="Arial"/>
          <w:b/>
          <w:sz w:val="24"/>
          <w:szCs w:val="24"/>
        </w:rPr>
        <w:t>Profª. Drª Natália Moura Cortez.</w:t>
      </w:r>
    </w:p>
    <w:p w:rsidR="004E01EB" w:rsidRDefault="004E01EB" w:rsidP="004E01EB">
      <w:pPr>
        <w:jc w:val="center"/>
        <w:rPr>
          <w:rFonts w:ascii="Arial" w:hAnsi="Arial" w:cs="Arial"/>
          <w:b/>
          <w:sz w:val="24"/>
          <w:szCs w:val="24"/>
        </w:rPr>
      </w:pPr>
      <w:r>
        <w:rPr>
          <w:rFonts w:ascii="Arial" w:hAnsi="Arial" w:cs="Arial"/>
          <w:b/>
          <w:sz w:val="24"/>
          <w:szCs w:val="24"/>
        </w:rPr>
        <w:t>__________________________________________________________</w:t>
      </w:r>
    </w:p>
    <w:p w:rsidR="004E01EB" w:rsidRDefault="004E01EB" w:rsidP="004E01EB">
      <w:pPr>
        <w:spacing w:line="360" w:lineRule="auto"/>
        <w:jc w:val="center"/>
        <w:rPr>
          <w:rFonts w:ascii="Arial" w:hAnsi="Arial" w:cs="Arial"/>
          <w:b/>
          <w:sz w:val="24"/>
          <w:szCs w:val="24"/>
        </w:rPr>
      </w:pPr>
    </w:p>
    <w:p w:rsidR="004E01EB" w:rsidRPr="007D7C02" w:rsidRDefault="007D7C02" w:rsidP="004E01EB">
      <w:pPr>
        <w:spacing w:after="360" w:line="360" w:lineRule="auto"/>
        <w:jc w:val="center"/>
        <w:rPr>
          <w:rFonts w:ascii="Arial" w:hAnsi="Arial" w:cs="Arial"/>
          <w:b/>
          <w:sz w:val="24"/>
          <w:szCs w:val="24"/>
        </w:rPr>
      </w:pPr>
      <w:r w:rsidRPr="007D7C02">
        <w:rPr>
          <w:rFonts w:ascii="Arial" w:hAnsi="Arial" w:cs="Arial"/>
          <w:b/>
          <w:sz w:val="24"/>
          <w:szCs w:val="24"/>
        </w:rPr>
        <w:t>Profª. Joevane Lima de Sena</w:t>
      </w:r>
    </w:p>
    <w:p w:rsidR="004E01EB" w:rsidRDefault="004E01EB" w:rsidP="004E01EB">
      <w:pPr>
        <w:jc w:val="center"/>
        <w:rPr>
          <w:rFonts w:ascii="Arial" w:hAnsi="Arial" w:cs="Arial"/>
          <w:b/>
          <w:sz w:val="24"/>
          <w:szCs w:val="24"/>
        </w:rPr>
      </w:pPr>
      <w:r>
        <w:rPr>
          <w:rFonts w:ascii="Arial" w:hAnsi="Arial" w:cs="Arial"/>
          <w:b/>
          <w:sz w:val="24"/>
          <w:szCs w:val="24"/>
        </w:rPr>
        <w:t>__________________________________________________________</w:t>
      </w:r>
    </w:p>
    <w:p w:rsidR="004E01EB" w:rsidRDefault="004E01EB" w:rsidP="004E01EB">
      <w:pPr>
        <w:jc w:val="center"/>
        <w:rPr>
          <w:rFonts w:ascii="Arial" w:hAnsi="Arial" w:cs="Arial"/>
          <w:b/>
          <w:sz w:val="24"/>
          <w:szCs w:val="24"/>
        </w:rPr>
      </w:pPr>
    </w:p>
    <w:p w:rsidR="004E01EB" w:rsidRDefault="004E01EB" w:rsidP="004E01EB">
      <w:pPr>
        <w:jc w:val="center"/>
        <w:rPr>
          <w:rFonts w:ascii="Arial" w:hAnsi="Arial" w:cs="Arial"/>
          <w:b/>
          <w:sz w:val="24"/>
          <w:szCs w:val="24"/>
        </w:rPr>
      </w:pPr>
    </w:p>
    <w:p w:rsidR="004E01EB" w:rsidRPr="00C61247" w:rsidRDefault="004E01EB" w:rsidP="004E01EB">
      <w:pPr>
        <w:jc w:val="center"/>
        <w:rPr>
          <w:rFonts w:ascii="Arial" w:hAnsi="Arial" w:cs="Arial"/>
          <w:b/>
          <w:sz w:val="24"/>
          <w:szCs w:val="24"/>
        </w:rPr>
      </w:pPr>
      <w:r>
        <w:rPr>
          <w:rFonts w:ascii="Arial" w:hAnsi="Arial" w:cs="Arial"/>
          <w:b/>
          <w:sz w:val="24"/>
          <w:szCs w:val="24"/>
        </w:rPr>
        <w:t xml:space="preserve">Salvador, </w:t>
      </w:r>
      <w:r w:rsidR="00C61247" w:rsidRPr="00C61247">
        <w:rPr>
          <w:rFonts w:ascii="Arial" w:hAnsi="Arial" w:cs="Arial"/>
          <w:b/>
          <w:sz w:val="24"/>
          <w:szCs w:val="24"/>
        </w:rPr>
        <w:t>23 de Julho de 2018.</w:t>
      </w:r>
    </w:p>
    <w:p w:rsidR="009C5495" w:rsidRDefault="00197EBE" w:rsidP="00197EBE">
      <w:pPr>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AGRADECIMENTOS</w:t>
      </w:r>
    </w:p>
    <w:p w:rsidR="009C5495" w:rsidRDefault="009C5495" w:rsidP="009C5495">
      <w:pPr>
        <w:spacing w:line="240" w:lineRule="auto"/>
        <w:jc w:val="center"/>
        <w:rPr>
          <w:rFonts w:ascii="Arial" w:eastAsia="Times New Roman" w:hAnsi="Arial" w:cs="Arial"/>
          <w:b/>
          <w:sz w:val="24"/>
          <w:szCs w:val="24"/>
        </w:rPr>
      </w:pPr>
    </w:p>
    <w:p w:rsidR="009C5495" w:rsidRDefault="009C5495" w:rsidP="009C5495">
      <w:pPr>
        <w:spacing w:line="240" w:lineRule="auto"/>
        <w:rPr>
          <w:rFonts w:ascii="Arial" w:eastAsia="Times New Roman" w:hAnsi="Arial" w:cs="Arial"/>
          <w:b/>
          <w:sz w:val="24"/>
          <w:szCs w:val="24"/>
        </w:rPr>
      </w:pP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C5495">
        <w:rPr>
          <w:rFonts w:ascii="Arial" w:eastAsia="Times New Roman" w:hAnsi="Arial" w:cs="Arial"/>
          <w:sz w:val="24"/>
          <w:szCs w:val="24"/>
        </w:rPr>
        <w:t>No primeiro semestre de 2011</w:t>
      </w:r>
      <w:r w:rsidR="00197EBE">
        <w:rPr>
          <w:rFonts w:ascii="Arial" w:eastAsia="Times New Roman" w:hAnsi="Arial" w:cs="Arial"/>
          <w:sz w:val="24"/>
          <w:szCs w:val="24"/>
        </w:rPr>
        <w:t>, iniciei minhas atividades na Faculdade de C</w:t>
      </w:r>
      <w:r w:rsidR="009C5495">
        <w:rPr>
          <w:rFonts w:ascii="Arial" w:eastAsia="Times New Roman" w:hAnsi="Arial" w:cs="Arial"/>
          <w:sz w:val="24"/>
          <w:szCs w:val="24"/>
        </w:rPr>
        <w:t xml:space="preserve">omunicação, confesso que no começo não tinha muita noção do que iria encontrar e no </w:t>
      </w:r>
      <w:r w:rsidR="00197EBE">
        <w:rPr>
          <w:rFonts w:ascii="Arial" w:eastAsia="Times New Roman" w:hAnsi="Arial" w:cs="Arial"/>
          <w:sz w:val="24"/>
          <w:szCs w:val="24"/>
        </w:rPr>
        <w:t>que consistia a habilitação em Produção C</w:t>
      </w:r>
      <w:r w:rsidR="009C5495">
        <w:rPr>
          <w:rFonts w:ascii="Arial" w:eastAsia="Times New Roman" w:hAnsi="Arial" w:cs="Arial"/>
          <w:sz w:val="24"/>
          <w:szCs w:val="24"/>
        </w:rPr>
        <w:t xml:space="preserve">ultural. Mas aos poucos, fui me entrosando </w:t>
      </w:r>
      <w:r w:rsidR="00197EBE">
        <w:rPr>
          <w:rFonts w:ascii="Arial" w:eastAsia="Times New Roman" w:hAnsi="Arial" w:cs="Arial"/>
          <w:sz w:val="24"/>
          <w:szCs w:val="24"/>
        </w:rPr>
        <w:t>às</w:t>
      </w:r>
      <w:r w:rsidR="009C5495">
        <w:rPr>
          <w:rFonts w:ascii="Arial" w:eastAsia="Times New Roman" w:hAnsi="Arial" w:cs="Arial"/>
          <w:sz w:val="24"/>
          <w:szCs w:val="24"/>
        </w:rPr>
        <w:t xml:space="preserve"> disciplinas e professores, consegui comp</w:t>
      </w:r>
      <w:r w:rsidR="00197EBE">
        <w:rPr>
          <w:rFonts w:ascii="Arial" w:eastAsia="Times New Roman" w:hAnsi="Arial" w:cs="Arial"/>
          <w:sz w:val="24"/>
          <w:szCs w:val="24"/>
        </w:rPr>
        <w:t>re</w:t>
      </w:r>
      <w:r w:rsidR="009C5495">
        <w:rPr>
          <w:rFonts w:ascii="Arial" w:eastAsia="Times New Roman" w:hAnsi="Arial" w:cs="Arial"/>
          <w:sz w:val="24"/>
          <w:szCs w:val="24"/>
        </w:rPr>
        <w:t>ender o conteúdo do curso com a ajuda dos amigos e colegas que fiz ao longo do percurso.</w:t>
      </w: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C5495">
        <w:rPr>
          <w:rFonts w:ascii="Arial" w:eastAsia="Times New Roman" w:hAnsi="Arial" w:cs="Arial"/>
          <w:sz w:val="24"/>
          <w:szCs w:val="24"/>
        </w:rPr>
        <w:t xml:space="preserve">Durante esse tempo enriquecedor, pude conhecer pessoas maravilhosas, totalmente voltadas ao crescimento acadêmico dos alunos; professores e mestres com o principal objetivo de formar profissionais e cidadãos melhores tanto para a </w:t>
      </w:r>
      <w:r w:rsidR="008A7E98">
        <w:rPr>
          <w:rFonts w:ascii="Arial" w:eastAsia="Times New Roman" w:hAnsi="Arial" w:cs="Arial"/>
          <w:sz w:val="24"/>
          <w:szCs w:val="24"/>
        </w:rPr>
        <w:t>carreira</w:t>
      </w:r>
      <w:r w:rsidR="009C5495">
        <w:rPr>
          <w:rFonts w:ascii="Arial" w:eastAsia="Times New Roman" w:hAnsi="Arial" w:cs="Arial"/>
          <w:sz w:val="24"/>
          <w:szCs w:val="24"/>
        </w:rPr>
        <w:t xml:space="preserve"> </w:t>
      </w:r>
      <w:r w:rsidR="00542D39">
        <w:rPr>
          <w:rFonts w:ascii="Arial" w:eastAsia="Times New Roman" w:hAnsi="Arial" w:cs="Arial"/>
          <w:sz w:val="24"/>
          <w:szCs w:val="24"/>
        </w:rPr>
        <w:t>quanto</w:t>
      </w:r>
      <w:r w:rsidR="009C5495">
        <w:rPr>
          <w:rFonts w:ascii="Arial" w:eastAsia="Times New Roman" w:hAnsi="Arial" w:cs="Arial"/>
          <w:sz w:val="24"/>
          <w:szCs w:val="24"/>
        </w:rPr>
        <w:t xml:space="preserve"> para a vida.</w:t>
      </w:r>
    </w:p>
    <w:p w:rsidR="009C5495" w:rsidRDefault="009C5495"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25703">
        <w:rPr>
          <w:rFonts w:ascii="Arial" w:eastAsia="Times New Roman" w:hAnsi="Arial" w:cs="Arial"/>
          <w:sz w:val="24"/>
          <w:szCs w:val="24"/>
        </w:rPr>
        <w:t xml:space="preserve"> </w:t>
      </w:r>
      <w:r>
        <w:rPr>
          <w:rFonts w:ascii="Arial" w:eastAsia="Times New Roman" w:hAnsi="Arial" w:cs="Arial"/>
          <w:sz w:val="24"/>
          <w:szCs w:val="24"/>
        </w:rPr>
        <w:t xml:space="preserve"> Agradeço primeiramente a Deus, por ter me dado força, desde a</w:t>
      </w:r>
      <w:r w:rsidR="00296702">
        <w:rPr>
          <w:rFonts w:ascii="Arial" w:eastAsia="Times New Roman" w:hAnsi="Arial" w:cs="Arial"/>
          <w:sz w:val="24"/>
          <w:szCs w:val="24"/>
        </w:rPr>
        <w:t>s</w:t>
      </w:r>
      <w:r>
        <w:rPr>
          <w:rFonts w:ascii="Arial" w:eastAsia="Times New Roman" w:hAnsi="Arial" w:cs="Arial"/>
          <w:sz w:val="24"/>
          <w:szCs w:val="24"/>
        </w:rPr>
        <w:t xml:space="preserve"> prova</w:t>
      </w:r>
      <w:r w:rsidR="00296702">
        <w:rPr>
          <w:rFonts w:ascii="Arial" w:eastAsia="Times New Roman" w:hAnsi="Arial" w:cs="Arial"/>
          <w:sz w:val="24"/>
          <w:szCs w:val="24"/>
        </w:rPr>
        <w:t>s</w:t>
      </w:r>
      <w:r>
        <w:rPr>
          <w:rFonts w:ascii="Arial" w:eastAsia="Times New Roman" w:hAnsi="Arial" w:cs="Arial"/>
          <w:sz w:val="24"/>
          <w:szCs w:val="24"/>
        </w:rPr>
        <w:t xml:space="preserve"> do vestibular 1ª e 2ª fases, até hoje e nas horas árduas, em que quase desisti do meu sonho e por permitir terminar minha jornada acadêmica.</w:t>
      </w:r>
    </w:p>
    <w:p w:rsidR="009C5495" w:rsidRDefault="009C5495"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25703">
        <w:rPr>
          <w:rFonts w:ascii="Arial" w:eastAsia="Times New Roman" w:hAnsi="Arial" w:cs="Arial"/>
          <w:sz w:val="24"/>
          <w:szCs w:val="24"/>
        </w:rPr>
        <w:t xml:space="preserve">  </w:t>
      </w:r>
      <w:r>
        <w:rPr>
          <w:rFonts w:ascii="Arial" w:eastAsia="Times New Roman" w:hAnsi="Arial" w:cs="Arial"/>
          <w:sz w:val="24"/>
          <w:szCs w:val="24"/>
        </w:rPr>
        <w:t xml:space="preserve">Agradeço </w:t>
      </w:r>
      <w:r w:rsidR="00507A7B">
        <w:rPr>
          <w:rFonts w:ascii="Arial" w:eastAsia="Times New Roman" w:hAnsi="Arial" w:cs="Arial"/>
          <w:sz w:val="24"/>
          <w:szCs w:val="24"/>
        </w:rPr>
        <w:t xml:space="preserve">à </w:t>
      </w:r>
      <w:r>
        <w:rPr>
          <w:rFonts w:ascii="Arial" w:eastAsia="Times New Roman" w:hAnsi="Arial" w:cs="Arial"/>
          <w:sz w:val="24"/>
          <w:szCs w:val="24"/>
        </w:rPr>
        <w:t xml:space="preserve">minha mãe por sempre estar ao meu lado e por me incentivar nas horas mais difíceis. Sem ela, tenho certeza de que não conseguiria </w:t>
      </w:r>
      <w:r w:rsidR="00507A7B">
        <w:rPr>
          <w:rFonts w:ascii="Arial" w:eastAsia="Times New Roman" w:hAnsi="Arial" w:cs="Arial"/>
          <w:sz w:val="24"/>
          <w:szCs w:val="24"/>
        </w:rPr>
        <w:t>superar</w:t>
      </w:r>
      <w:r>
        <w:rPr>
          <w:rFonts w:ascii="Arial" w:eastAsia="Times New Roman" w:hAnsi="Arial" w:cs="Arial"/>
          <w:sz w:val="24"/>
          <w:szCs w:val="24"/>
        </w:rPr>
        <w:t xml:space="preserve"> as dificuldades </w:t>
      </w:r>
      <w:r w:rsidR="00507A7B">
        <w:rPr>
          <w:rFonts w:ascii="Arial" w:eastAsia="Times New Roman" w:hAnsi="Arial" w:cs="Arial"/>
          <w:sz w:val="24"/>
          <w:szCs w:val="24"/>
        </w:rPr>
        <w:t>encontradas</w:t>
      </w:r>
      <w:r>
        <w:rPr>
          <w:rFonts w:ascii="Arial" w:eastAsia="Times New Roman" w:hAnsi="Arial" w:cs="Arial"/>
          <w:sz w:val="24"/>
          <w:szCs w:val="24"/>
        </w:rPr>
        <w:t xml:space="preserve"> ao longo do caminho.</w:t>
      </w: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3C15A3">
        <w:rPr>
          <w:rFonts w:ascii="Arial" w:eastAsia="Times New Roman" w:hAnsi="Arial" w:cs="Arial"/>
          <w:sz w:val="24"/>
          <w:szCs w:val="24"/>
        </w:rPr>
        <w:t>À m</w:t>
      </w:r>
      <w:r w:rsidR="009C5495">
        <w:rPr>
          <w:rFonts w:ascii="Arial" w:eastAsia="Times New Roman" w:hAnsi="Arial" w:cs="Arial"/>
          <w:sz w:val="24"/>
          <w:szCs w:val="24"/>
        </w:rPr>
        <w:t xml:space="preserve">inha irmã querida Jussara, meu alicerce, meu exemplo, a pessoa que me ajudou e ajuda sempre que preciso. Obrigada pela sua força, tempo, dedicação, conselhos e carinho. </w:t>
      </w:r>
    </w:p>
    <w:p w:rsidR="00386A52"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386A52">
        <w:rPr>
          <w:rFonts w:ascii="Arial" w:eastAsia="Times New Roman" w:hAnsi="Arial" w:cs="Arial"/>
          <w:sz w:val="24"/>
          <w:szCs w:val="24"/>
        </w:rPr>
        <w:t>Ao meu filho querido, Cassiano, onde agradeço todos os dias por sua vida, carinho e amor.</w:t>
      </w: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C5495">
        <w:rPr>
          <w:rFonts w:ascii="Arial" w:eastAsia="Times New Roman" w:hAnsi="Arial" w:cs="Arial"/>
          <w:sz w:val="24"/>
          <w:szCs w:val="24"/>
        </w:rPr>
        <w:t>Aos pro</w:t>
      </w:r>
      <w:r w:rsidR="008A7E98">
        <w:rPr>
          <w:rFonts w:ascii="Arial" w:eastAsia="Times New Roman" w:hAnsi="Arial" w:cs="Arial"/>
          <w:sz w:val="24"/>
          <w:szCs w:val="24"/>
        </w:rPr>
        <w:t>fessores queridos, em especial à</w:t>
      </w:r>
      <w:r w:rsidR="00C011DF">
        <w:rPr>
          <w:rFonts w:ascii="Arial" w:eastAsia="Times New Roman" w:hAnsi="Arial" w:cs="Arial"/>
          <w:sz w:val="24"/>
          <w:szCs w:val="24"/>
        </w:rPr>
        <w:t xml:space="preserve"> professora</w:t>
      </w:r>
      <w:r w:rsidR="009C5495">
        <w:rPr>
          <w:rFonts w:ascii="Arial" w:eastAsia="Times New Roman" w:hAnsi="Arial" w:cs="Arial"/>
          <w:sz w:val="24"/>
          <w:szCs w:val="24"/>
        </w:rPr>
        <w:t xml:space="preserve"> Annamaria Palacios pelo seu carinho, paci</w:t>
      </w:r>
      <w:r w:rsidR="008A7E98">
        <w:rPr>
          <w:rFonts w:ascii="Arial" w:eastAsia="Times New Roman" w:hAnsi="Arial" w:cs="Arial"/>
          <w:sz w:val="24"/>
          <w:szCs w:val="24"/>
        </w:rPr>
        <w:t>ência e incentivo. Obrigada pelo</w:t>
      </w:r>
      <w:r w:rsidR="009C5495">
        <w:rPr>
          <w:rFonts w:ascii="Arial" w:eastAsia="Times New Roman" w:hAnsi="Arial" w:cs="Arial"/>
          <w:sz w:val="24"/>
          <w:szCs w:val="24"/>
        </w:rPr>
        <w:t xml:space="preserve"> companheirismo e amizade, o conhecimento que me foi passado durante esses anos será primordial na minha carreira. Aos amigos que fiz, q</w:t>
      </w:r>
      <w:r w:rsidR="008A7E98">
        <w:rPr>
          <w:rFonts w:ascii="Arial" w:eastAsia="Times New Roman" w:hAnsi="Arial" w:cs="Arial"/>
          <w:sz w:val="24"/>
          <w:szCs w:val="24"/>
        </w:rPr>
        <w:t>ue sempre estiveram ao meu lado</w:t>
      </w:r>
      <w:r w:rsidR="009C5495">
        <w:rPr>
          <w:rFonts w:ascii="Arial" w:eastAsia="Times New Roman" w:hAnsi="Arial" w:cs="Arial"/>
          <w:sz w:val="24"/>
          <w:szCs w:val="24"/>
        </w:rPr>
        <w:t>, mesmo quando achei que não daria certo.</w:t>
      </w: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9C5495">
        <w:rPr>
          <w:rFonts w:ascii="Arial" w:eastAsia="Times New Roman" w:hAnsi="Arial" w:cs="Arial"/>
          <w:sz w:val="24"/>
          <w:szCs w:val="24"/>
        </w:rPr>
        <w:t xml:space="preserve">Um agradecimento </w:t>
      </w:r>
      <w:r w:rsidR="00C011DF">
        <w:rPr>
          <w:rFonts w:ascii="Arial" w:eastAsia="Times New Roman" w:hAnsi="Arial" w:cs="Arial"/>
          <w:sz w:val="24"/>
          <w:szCs w:val="24"/>
        </w:rPr>
        <w:t>especial ao meu orientador professor</w:t>
      </w:r>
      <w:r w:rsidR="009C5495">
        <w:rPr>
          <w:rFonts w:ascii="Arial" w:eastAsia="Times New Roman" w:hAnsi="Arial" w:cs="Arial"/>
          <w:sz w:val="24"/>
          <w:szCs w:val="24"/>
        </w:rPr>
        <w:t xml:space="preserve"> Nuno Manna, por ter aceitado me orientar em meio a algumas turbulências pelo caminho, obrigada pela </w:t>
      </w:r>
      <w:r w:rsidR="009C5495">
        <w:rPr>
          <w:rFonts w:ascii="Arial" w:eastAsia="Times New Roman" w:hAnsi="Arial" w:cs="Arial"/>
          <w:sz w:val="24"/>
          <w:szCs w:val="24"/>
        </w:rPr>
        <w:lastRenderedPageBreak/>
        <w:t xml:space="preserve">sua paciência, amizade </w:t>
      </w:r>
      <w:r w:rsidR="008A7E98">
        <w:rPr>
          <w:rFonts w:ascii="Arial" w:eastAsia="Times New Roman" w:hAnsi="Arial" w:cs="Arial"/>
          <w:sz w:val="24"/>
          <w:szCs w:val="24"/>
        </w:rPr>
        <w:t xml:space="preserve">e confiança. Com você, aprendi </w:t>
      </w:r>
      <w:r w:rsidR="009C5495">
        <w:rPr>
          <w:rFonts w:ascii="Arial" w:eastAsia="Times New Roman" w:hAnsi="Arial" w:cs="Arial"/>
          <w:sz w:val="24"/>
          <w:szCs w:val="24"/>
        </w:rPr>
        <w:t>a me organizar melhor e ser mais paciente.</w:t>
      </w:r>
    </w:p>
    <w:p w:rsidR="009C5495"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C519C8">
        <w:rPr>
          <w:rFonts w:ascii="Arial" w:eastAsia="Times New Roman" w:hAnsi="Arial" w:cs="Arial"/>
          <w:sz w:val="24"/>
          <w:szCs w:val="24"/>
        </w:rPr>
        <w:t>Agradeço à</w:t>
      </w:r>
      <w:r w:rsidR="009C5495">
        <w:rPr>
          <w:rFonts w:ascii="Arial" w:eastAsia="Times New Roman" w:hAnsi="Arial" w:cs="Arial"/>
          <w:sz w:val="24"/>
          <w:szCs w:val="24"/>
        </w:rPr>
        <w:t>s pessoas que fiz</w:t>
      </w:r>
      <w:r w:rsidR="00C011DF">
        <w:rPr>
          <w:rFonts w:ascii="Arial" w:eastAsia="Times New Roman" w:hAnsi="Arial" w:cs="Arial"/>
          <w:sz w:val="24"/>
          <w:szCs w:val="24"/>
        </w:rPr>
        <w:t xml:space="preserve">eram parte deste projeto: DJ </w:t>
      </w:r>
      <w:r w:rsidR="00C519C8">
        <w:rPr>
          <w:rFonts w:ascii="Arial" w:eastAsia="Times New Roman" w:hAnsi="Arial" w:cs="Arial"/>
          <w:sz w:val="24"/>
          <w:szCs w:val="24"/>
        </w:rPr>
        <w:t xml:space="preserve">Telefunksoul, por seu tempo </w:t>
      </w:r>
      <w:r w:rsidR="009C5495">
        <w:rPr>
          <w:rFonts w:ascii="Arial" w:eastAsia="Times New Roman" w:hAnsi="Arial" w:cs="Arial"/>
          <w:sz w:val="24"/>
          <w:szCs w:val="24"/>
        </w:rPr>
        <w:t>e bom humor a</w:t>
      </w:r>
      <w:r w:rsidR="00C519C8">
        <w:rPr>
          <w:rFonts w:ascii="Arial" w:eastAsia="Times New Roman" w:hAnsi="Arial" w:cs="Arial"/>
          <w:sz w:val="24"/>
          <w:szCs w:val="24"/>
        </w:rPr>
        <w:t>o me conceder a entrevista; Antô</w:t>
      </w:r>
      <w:r w:rsidR="009C5495">
        <w:rPr>
          <w:rFonts w:ascii="Arial" w:eastAsia="Times New Roman" w:hAnsi="Arial" w:cs="Arial"/>
          <w:sz w:val="24"/>
          <w:szCs w:val="24"/>
        </w:rPr>
        <w:t>nio Raimundo Portela, por sua gentileza em abrir as por</w:t>
      </w:r>
      <w:r w:rsidR="00C519C8">
        <w:rPr>
          <w:rFonts w:ascii="Arial" w:eastAsia="Times New Roman" w:hAnsi="Arial" w:cs="Arial"/>
          <w:sz w:val="24"/>
          <w:szCs w:val="24"/>
        </w:rPr>
        <w:t>tas de sua casa para o encontro;</w:t>
      </w:r>
      <w:r w:rsidR="009C5495">
        <w:rPr>
          <w:rFonts w:ascii="Arial" w:eastAsia="Times New Roman" w:hAnsi="Arial" w:cs="Arial"/>
          <w:sz w:val="24"/>
          <w:szCs w:val="24"/>
        </w:rPr>
        <w:t xml:space="preserve"> Paulo Brandão, por seu tempo e simpatia em aceitar participar do projeto. Aos donos/vendedores das lojas catalogadas: Dona Áurea (Aurisom), Sr. Haniel (Bazar Som 3), Sr. Walter (Bazar Musical Records), Gabriel (Mídia Louca/Museu da Música), obrigada pela generosidade e paciência.</w:t>
      </w:r>
    </w:p>
    <w:p w:rsidR="00386A52" w:rsidRDefault="00925703" w:rsidP="004E01E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 </w:t>
      </w:r>
      <w:r w:rsidR="00386A52">
        <w:rPr>
          <w:rFonts w:ascii="Arial" w:eastAsia="Times New Roman" w:hAnsi="Arial" w:cs="Arial"/>
          <w:sz w:val="24"/>
          <w:szCs w:val="24"/>
        </w:rPr>
        <w:t xml:space="preserve">Agradeço </w:t>
      </w:r>
      <w:r w:rsidR="00FD2FFB">
        <w:rPr>
          <w:rFonts w:ascii="Arial" w:eastAsia="Times New Roman" w:hAnsi="Arial" w:cs="Arial"/>
          <w:sz w:val="24"/>
          <w:szCs w:val="24"/>
        </w:rPr>
        <w:t xml:space="preserve">a </w:t>
      </w:r>
      <w:r w:rsidR="00386A52">
        <w:rPr>
          <w:rFonts w:ascii="Arial" w:eastAsia="Times New Roman" w:hAnsi="Arial" w:cs="Arial"/>
          <w:sz w:val="24"/>
          <w:szCs w:val="24"/>
        </w:rPr>
        <w:t xml:space="preserve">Jamille, design, por seu trabalho, </w:t>
      </w:r>
      <w:r w:rsidR="009321F4">
        <w:rPr>
          <w:rFonts w:ascii="Arial" w:eastAsia="Times New Roman" w:hAnsi="Arial" w:cs="Arial"/>
          <w:sz w:val="24"/>
          <w:szCs w:val="24"/>
        </w:rPr>
        <w:t>dedi</w:t>
      </w:r>
      <w:r w:rsidR="000E6B2D">
        <w:rPr>
          <w:rFonts w:ascii="Arial" w:eastAsia="Times New Roman" w:hAnsi="Arial" w:cs="Arial"/>
          <w:sz w:val="24"/>
          <w:szCs w:val="24"/>
        </w:rPr>
        <w:t>cação, ideias e profissionalismo.</w:t>
      </w:r>
      <w:r>
        <w:rPr>
          <w:rFonts w:ascii="Arial" w:eastAsia="Times New Roman" w:hAnsi="Arial" w:cs="Arial"/>
          <w:sz w:val="24"/>
          <w:szCs w:val="24"/>
        </w:rPr>
        <w:t>.</w:t>
      </w:r>
    </w:p>
    <w:p w:rsidR="009C5495" w:rsidRDefault="009C5495" w:rsidP="004E01EB">
      <w:pPr>
        <w:spacing w:before="240" w:line="360" w:lineRule="auto"/>
        <w:jc w:val="both"/>
        <w:rPr>
          <w:rFonts w:ascii="Arial" w:eastAsia="Times New Roman" w:hAnsi="Arial" w:cs="Arial"/>
          <w:sz w:val="24"/>
          <w:szCs w:val="24"/>
        </w:rPr>
      </w:pPr>
      <w:r>
        <w:rPr>
          <w:rFonts w:ascii="Arial" w:eastAsia="Times New Roman" w:hAnsi="Arial" w:cs="Arial"/>
          <w:sz w:val="24"/>
          <w:szCs w:val="24"/>
        </w:rPr>
        <w:t xml:space="preserve">    </w:t>
      </w:r>
    </w:p>
    <w:p w:rsidR="009C5495" w:rsidRDefault="009C5495" w:rsidP="009C5495">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p>
    <w:p w:rsidR="009C5495" w:rsidRDefault="009C5495" w:rsidP="009C5495">
      <w:pPr>
        <w:spacing w:line="240" w:lineRule="auto"/>
        <w:rPr>
          <w:rFonts w:ascii="Arial" w:eastAsia="Times New Roman" w:hAnsi="Arial" w:cs="Arial"/>
          <w:b/>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9C5495" w:rsidRDefault="009C5495"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D65E7" w:rsidRDefault="003D65E7" w:rsidP="009C5495">
      <w:pPr>
        <w:spacing w:line="200" w:lineRule="exact"/>
        <w:rPr>
          <w:rFonts w:ascii="Arial" w:eastAsia="Times New Roman" w:hAnsi="Arial" w:cs="Arial"/>
          <w:sz w:val="24"/>
          <w:szCs w:val="24"/>
        </w:rPr>
      </w:pPr>
    </w:p>
    <w:p w:rsidR="00385533" w:rsidRDefault="00385533" w:rsidP="00C519C8">
      <w:pPr>
        <w:spacing w:line="200" w:lineRule="exact"/>
        <w:jc w:val="right"/>
        <w:rPr>
          <w:rFonts w:ascii="Arial" w:eastAsia="Times New Roman" w:hAnsi="Arial" w:cs="Arial"/>
          <w:sz w:val="24"/>
          <w:szCs w:val="24"/>
        </w:rPr>
      </w:pPr>
    </w:p>
    <w:p w:rsidR="00385533" w:rsidRDefault="00385533" w:rsidP="00C519C8">
      <w:pPr>
        <w:spacing w:line="200" w:lineRule="exact"/>
        <w:jc w:val="right"/>
        <w:rPr>
          <w:rFonts w:ascii="Arial" w:eastAsia="Times New Roman" w:hAnsi="Arial" w:cs="Arial"/>
          <w:sz w:val="24"/>
          <w:szCs w:val="24"/>
        </w:rPr>
      </w:pPr>
    </w:p>
    <w:p w:rsidR="009C5495" w:rsidRDefault="009C5495" w:rsidP="00C519C8">
      <w:pPr>
        <w:spacing w:line="200" w:lineRule="exact"/>
        <w:jc w:val="right"/>
        <w:rPr>
          <w:rFonts w:ascii="Arial" w:eastAsia="Times New Roman" w:hAnsi="Arial" w:cs="Arial"/>
          <w:sz w:val="24"/>
          <w:szCs w:val="24"/>
        </w:rPr>
      </w:pPr>
      <w:r>
        <w:rPr>
          <w:rFonts w:ascii="Arial" w:eastAsia="Times New Roman" w:hAnsi="Arial" w:cs="Arial"/>
          <w:sz w:val="24"/>
          <w:szCs w:val="24"/>
        </w:rPr>
        <w:t xml:space="preserve">                                          </w:t>
      </w:r>
      <w:r w:rsidR="00C519C8">
        <w:rPr>
          <w:rFonts w:ascii="Arial" w:eastAsia="Times New Roman" w:hAnsi="Arial" w:cs="Arial"/>
          <w:sz w:val="24"/>
          <w:szCs w:val="24"/>
        </w:rPr>
        <w:t xml:space="preserve">                       </w:t>
      </w:r>
      <w:r w:rsidR="003D65E7">
        <w:rPr>
          <w:rFonts w:ascii="Arial" w:eastAsia="Times New Roman" w:hAnsi="Arial" w:cs="Arial"/>
          <w:sz w:val="24"/>
          <w:szCs w:val="24"/>
        </w:rPr>
        <w:t xml:space="preserve">    “O que faz andar a estrada é</w:t>
      </w:r>
      <w:r w:rsidR="00C519C8">
        <w:rPr>
          <w:rFonts w:ascii="Arial" w:eastAsia="Times New Roman" w:hAnsi="Arial" w:cs="Arial"/>
          <w:sz w:val="24"/>
          <w:szCs w:val="24"/>
        </w:rPr>
        <w:t xml:space="preserve"> o sonho.” </w:t>
      </w:r>
    </w:p>
    <w:p w:rsidR="00385533" w:rsidRDefault="00C519C8" w:rsidP="00385533">
      <w:pPr>
        <w:spacing w:line="200" w:lineRule="exact"/>
        <w:jc w:val="right"/>
        <w:rPr>
          <w:rFonts w:ascii="Arial" w:eastAsia="Times New Roman" w:hAnsi="Arial" w:cs="Arial"/>
          <w:sz w:val="24"/>
          <w:szCs w:val="24"/>
        </w:rPr>
      </w:pPr>
      <w:r>
        <w:rPr>
          <w:rFonts w:ascii="Arial" w:eastAsia="Times New Roman" w:hAnsi="Arial" w:cs="Arial"/>
          <w:sz w:val="24"/>
          <w:szCs w:val="24"/>
        </w:rPr>
        <w:t>(Mia Couto)</w:t>
      </w:r>
    </w:p>
    <w:p w:rsidR="004B7768" w:rsidRDefault="004B7768" w:rsidP="00385533">
      <w:pPr>
        <w:spacing w:line="200" w:lineRule="exact"/>
        <w:jc w:val="right"/>
        <w:rPr>
          <w:rFonts w:ascii="Arial" w:eastAsia="Times New Roman" w:hAnsi="Arial" w:cs="Arial"/>
          <w:sz w:val="24"/>
          <w:szCs w:val="24"/>
        </w:rPr>
      </w:pPr>
    </w:p>
    <w:p w:rsidR="009C5495" w:rsidRDefault="009C5495" w:rsidP="00385533">
      <w:pPr>
        <w:spacing w:line="360" w:lineRule="auto"/>
        <w:jc w:val="both"/>
        <w:rPr>
          <w:rFonts w:ascii="Arial" w:eastAsia="Times New Roman" w:hAnsi="Arial" w:cs="Arial"/>
          <w:sz w:val="24"/>
          <w:szCs w:val="24"/>
        </w:rPr>
      </w:pPr>
      <w:r w:rsidRPr="004B7768">
        <w:rPr>
          <w:rFonts w:ascii="Arial" w:eastAsia="Times New Roman" w:hAnsi="Arial" w:cs="Arial"/>
          <w:sz w:val="24"/>
          <w:szCs w:val="24"/>
        </w:rPr>
        <w:lastRenderedPageBreak/>
        <w:t>ROCHA</w:t>
      </w:r>
      <w:r>
        <w:rPr>
          <w:rFonts w:ascii="Arial" w:eastAsia="Times New Roman" w:hAnsi="Arial" w:cs="Arial"/>
          <w:sz w:val="24"/>
          <w:szCs w:val="24"/>
        </w:rPr>
        <w:t>, Raquel Carvalho</w:t>
      </w:r>
      <w:r>
        <w:rPr>
          <w:rFonts w:ascii="Arial" w:eastAsia="Times New Roman" w:hAnsi="Arial" w:cs="Arial"/>
          <w:b/>
          <w:sz w:val="24"/>
          <w:szCs w:val="24"/>
        </w:rPr>
        <w:t xml:space="preserve">. </w:t>
      </w:r>
      <w:r w:rsidR="004B7768">
        <w:rPr>
          <w:rFonts w:ascii="Arial" w:eastAsia="Times New Roman" w:hAnsi="Arial" w:cs="Arial"/>
          <w:b/>
          <w:sz w:val="24"/>
          <w:szCs w:val="24"/>
        </w:rPr>
        <w:t>Soterovinil: Gui</w:t>
      </w:r>
      <w:r w:rsidR="00E56DA8">
        <w:rPr>
          <w:rFonts w:ascii="Arial" w:eastAsia="Times New Roman" w:hAnsi="Arial" w:cs="Arial"/>
          <w:b/>
          <w:sz w:val="24"/>
          <w:szCs w:val="24"/>
        </w:rPr>
        <w:t>a do disco de vinil da cidade de</w:t>
      </w:r>
      <w:r w:rsidR="004B7768">
        <w:rPr>
          <w:rFonts w:ascii="Arial" w:eastAsia="Times New Roman" w:hAnsi="Arial" w:cs="Arial"/>
          <w:b/>
          <w:sz w:val="24"/>
          <w:szCs w:val="24"/>
        </w:rPr>
        <w:t xml:space="preserve"> Salvador</w:t>
      </w:r>
      <w:r>
        <w:rPr>
          <w:rFonts w:ascii="Arial" w:eastAsia="Times New Roman" w:hAnsi="Arial" w:cs="Arial"/>
          <w:sz w:val="24"/>
          <w:szCs w:val="24"/>
        </w:rPr>
        <w:t>. Faculdade de Comunicação, Universidade Federal da Bahia. Salvador, 2018.</w:t>
      </w:r>
    </w:p>
    <w:p w:rsidR="009C5495" w:rsidRDefault="009C5495" w:rsidP="009C5495">
      <w:pPr>
        <w:spacing w:line="360" w:lineRule="auto"/>
        <w:rPr>
          <w:rFonts w:ascii="Arial" w:eastAsia="Times New Roman" w:hAnsi="Arial" w:cs="Arial"/>
          <w:sz w:val="24"/>
          <w:szCs w:val="24"/>
        </w:rPr>
      </w:pPr>
    </w:p>
    <w:p w:rsidR="009C5495" w:rsidRDefault="009C5495" w:rsidP="009C5495">
      <w:pPr>
        <w:spacing w:line="360" w:lineRule="auto"/>
        <w:rPr>
          <w:rFonts w:ascii="Arial" w:eastAsia="Times New Roman" w:hAnsi="Arial" w:cs="Arial"/>
          <w:b/>
          <w:sz w:val="24"/>
          <w:szCs w:val="24"/>
        </w:rPr>
      </w:pPr>
      <w:r>
        <w:rPr>
          <w:rFonts w:ascii="Arial" w:eastAsia="Times New Roman" w:hAnsi="Arial" w:cs="Arial"/>
          <w:sz w:val="24"/>
          <w:szCs w:val="24"/>
        </w:rPr>
        <w:t xml:space="preserve">                                                   </w:t>
      </w:r>
      <w:r>
        <w:rPr>
          <w:rFonts w:ascii="Arial" w:eastAsia="Times New Roman" w:hAnsi="Arial" w:cs="Arial"/>
          <w:b/>
          <w:sz w:val="24"/>
          <w:szCs w:val="24"/>
        </w:rPr>
        <w:t>RESUMO</w:t>
      </w:r>
    </w:p>
    <w:p w:rsidR="009C5495" w:rsidRDefault="009C5495" w:rsidP="009C5495">
      <w:pPr>
        <w:spacing w:line="299" w:lineRule="exact"/>
        <w:rPr>
          <w:rFonts w:ascii="Arial" w:eastAsia="Times New Roman" w:hAnsi="Arial" w:cs="Arial"/>
          <w:sz w:val="24"/>
          <w:szCs w:val="24"/>
        </w:rPr>
      </w:pPr>
    </w:p>
    <w:p w:rsidR="009C5495" w:rsidRDefault="009C5495" w:rsidP="009C5495">
      <w:pPr>
        <w:spacing w:line="360" w:lineRule="auto"/>
        <w:jc w:val="both"/>
        <w:rPr>
          <w:rFonts w:ascii="Arial" w:eastAsia="Times New Roman" w:hAnsi="Arial" w:cs="Arial"/>
          <w:sz w:val="24"/>
          <w:szCs w:val="24"/>
        </w:rPr>
      </w:pPr>
      <w:r>
        <w:rPr>
          <w:rFonts w:ascii="Arial" w:eastAsia="Times New Roman" w:hAnsi="Arial" w:cs="Arial"/>
          <w:sz w:val="24"/>
          <w:szCs w:val="24"/>
        </w:rPr>
        <w:t>O presente projeto busca detalhar as etapas preliminares do processo de construção do Trabalho de Conclusão de Curso (TCC) em Comunicação – Produção em Comunicação e Cultura, Universida</w:t>
      </w:r>
      <w:r w:rsidR="00385533">
        <w:rPr>
          <w:rFonts w:ascii="Arial" w:eastAsia="Times New Roman" w:hAnsi="Arial" w:cs="Arial"/>
          <w:sz w:val="24"/>
          <w:szCs w:val="24"/>
        </w:rPr>
        <w:t xml:space="preserve">de Federal da Bahia. O projeto </w:t>
      </w:r>
      <w:r>
        <w:rPr>
          <w:rFonts w:ascii="Arial" w:eastAsia="Times New Roman" w:hAnsi="Arial" w:cs="Arial"/>
          <w:sz w:val="24"/>
          <w:szCs w:val="24"/>
        </w:rPr>
        <w:t xml:space="preserve">de elaboração </w:t>
      </w:r>
      <w:r w:rsidR="00E56DA8">
        <w:rPr>
          <w:rFonts w:ascii="Arial" w:eastAsia="Times New Roman" w:hAnsi="Arial" w:cs="Arial"/>
          <w:sz w:val="24"/>
          <w:szCs w:val="24"/>
        </w:rPr>
        <w:t>do guia SOTEROVINIL, do disco de vinil n</w:t>
      </w:r>
      <w:r w:rsidR="007A4CB8">
        <w:rPr>
          <w:rFonts w:ascii="Arial" w:eastAsia="Times New Roman" w:hAnsi="Arial" w:cs="Arial"/>
          <w:sz w:val="24"/>
          <w:szCs w:val="24"/>
        </w:rPr>
        <w:t>a cidade de Salvador contém</w:t>
      </w:r>
      <w:r>
        <w:rPr>
          <w:rFonts w:ascii="Arial" w:eastAsia="Times New Roman" w:hAnsi="Arial" w:cs="Arial"/>
          <w:sz w:val="24"/>
          <w:szCs w:val="24"/>
        </w:rPr>
        <w:t xml:space="preserve"> também entrevistas com pessoas influentes na cultura do vinil e um registro de </w:t>
      </w:r>
      <w:r w:rsidR="007A4CB8">
        <w:rPr>
          <w:rFonts w:ascii="Arial" w:eastAsia="Times New Roman" w:hAnsi="Arial" w:cs="Arial"/>
          <w:sz w:val="24"/>
          <w:szCs w:val="24"/>
        </w:rPr>
        <w:t>ambientes pertencentes</w:t>
      </w:r>
      <w:r>
        <w:rPr>
          <w:rFonts w:ascii="Arial" w:eastAsia="Times New Roman" w:hAnsi="Arial" w:cs="Arial"/>
          <w:sz w:val="24"/>
          <w:szCs w:val="24"/>
        </w:rPr>
        <w:t xml:space="preserve"> </w:t>
      </w:r>
      <w:r w:rsidR="007A4CB8">
        <w:rPr>
          <w:rFonts w:ascii="Arial" w:eastAsia="Times New Roman" w:hAnsi="Arial" w:cs="Arial"/>
          <w:sz w:val="24"/>
          <w:szCs w:val="24"/>
        </w:rPr>
        <w:t>ao</w:t>
      </w:r>
      <w:r>
        <w:rPr>
          <w:rFonts w:ascii="Arial" w:eastAsia="Times New Roman" w:hAnsi="Arial" w:cs="Arial"/>
          <w:sz w:val="24"/>
          <w:szCs w:val="24"/>
        </w:rPr>
        <w:t xml:space="preserve"> cenário. </w:t>
      </w:r>
      <w:r w:rsidR="007A4CB8">
        <w:rPr>
          <w:rFonts w:ascii="Arial" w:eastAsia="Times New Roman" w:hAnsi="Arial" w:cs="Arial"/>
          <w:sz w:val="24"/>
          <w:szCs w:val="24"/>
        </w:rPr>
        <w:t>O presente memorial tem como objetivo</w:t>
      </w:r>
      <w:r>
        <w:rPr>
          <w:rFonts w:ascii="Arial" w:eastAsia="Times New Roman" w:hAnsi="Arial" w:cs="Arial"/>
          <w:sz w:val="24"/>
          <w:szCs w:val="24"/>
        </w:rPr>
        <w:t xml:space="preserve"> compreender a preferência e resistência de apreciadores musicai</w:t>
      </w:r>
      <w:r w:rsidR="007A4CB8">
        <w:rPr>
          <w:rFonts w:ascii="Arial" w:eastAsia="Times New Roman" w:hAnsi="Arial" w:cs="Arial"/>
          <w:sz w:val="24"/>
          <w:szCs w:val="24"/>
        </w:rPr>
        <w:t>s pelo som analógico, mediante à</w:t>
      </w:r>
      <w:r>
        <w:rPr>
          <w:rFonts w:ascii="Arial" w:eastAsia="Times New Roman" w:hAnsi="Arial" w:cs="Arial"/>
          <w:sz w:val="24"/>
          <w:szCs w:val="24"/>
        </w:rPr>
        <w:t>s tecnologias disponíveis atualmente, sobretudo no âmbito musical, além do intuito de registrar as lojas escolhidas, por sua importância dentro da cultura do vinil da cidade, mantendo viva a memória da música neste formato.</w:t>
      </w:r>
    </w:p>
    <w:p w:rsidR="009C5495" w:rsidRDefault="009C5495" w:rsidP="009C5495">
      <w:pPr>
        <w:spacing w:line="232" w:lineRule="auto"/>
        <w:jc w:val="both"/>
        <w:rPr>
          <w:rFonts w:ascii="Arial" w:eastAsia="Times New Roman" w:hAnsi="Arial" w:cs="Arial"/>
          <w:sz w:val="24"/>
          <w:szCs w:val="24"/>
        </w:rPr>
      </w:pPr>
    </w:p>
    <w:p w:rsidR="009C5495" w:rsidRDefault="009C5495" w:rsidP="009C5495">
      <w:pPr>
        <w:spacing w:line="360" w:lineRule="auto"/>
        <w:jc w:val="both"/>
        <w:rPr>
          <w:rFonts w:ascii="Arial" w:eastAsia="Times New Roman" w:hAnsi="Arial" w:cs="Arial"/>
          <w:sz w:val="24"/>
          <w:szCs w:val="24"/>
        </w:rPr>
      </w:pPr>
      <w:r>
        <w:rPr>
          <w:rFonts w:ascii="Arial" w:eastAsia="Times New Roman" w:hAnsi="Arial" w:cs="Arial"/>
          <w:b/>
          <w:sz w:val="24"/>
          <w:szCs w:val="24"/>
        </w:rPr>
        <w:t>Palavras-chave:</w:t>
      </w:r>
      <w:r>
        <w:rPr>
          <w:rFonts w:ascii="Arial" w:eastAsia="Times New Roman" w:hAnsi="Arial" w:cs="Arial"/>
          <w:sz w:val="24"/>
          <w:szCs w:val="24"/>
        </w:rPr>
        <w:t xml:space="preserve"> Discos de vinil; lojas; cultura; tecnologia; </w:t>
      </w:r>
      <w:r w:rsidR="00DD2159">
        <w:rPr>
          <w:rFonts w:ascii="Arial" w:eastAsia="Times New Roman" w:hAnsi="Arial" w:cs="Arial"/>
          <w:sz w:val="24"/>
          <w:szCs w:val="24"/>
        </w:rPr>
        <w:t>Salvador</w:t>
      </w:r>
      <w:r>
        <w:rPr>
          <w:rFonts w:ascii="Arial" w:eastAsia="Times New Roman" w:hAnsi="Arial" w:cs="Arial"/>
          <w:sz w:val="24"/>
          <w:szCs w:val="24"/>
        </w:rPr>
        <w:t xml:space="preserve">; </w:t>
      </w:r>
      <w:r w:rsidR="00DD2159">
        <w:rPr>
          <w:rFonts w:ascii="Arial" w:eastAsia="Times New Roman" w:hAnsi="Arial" w:cs="Arial"/>
          <w:sz w:val="24"/>
          <w:szCs w:val="24"/>
        </w:rPr>
        <w:t>colecionismo</w:t>
      </w:r>
      <w:r>
        <w:rPr>
          <w:rFonts w:ascii="Arial" w:eastAsia="Times New Roman" w:hAnsi="Arial" w:cs="Arial"/>
          <w:sz w:val="24"/>
          <w:szCs w:val="24"/>
        </w:rPr>
        <w:t>.</w:t>
      </w:r>
    </w:p>
    <w:p w:rsidR="009C5495" w:rsidRDefault="009C5495" w:rsidP="009C5495">
      <w:pPr>
        <w:spacing w:line="330" w:lineRule="exact"/>
        <w:rPr>
          <w:rFonts w:ascii="Times New Roman" w:eastAsia="Times New Roman" w:hAnsi="Times New Roman"/>
          <w:sz w:val="24"/>
          <w:szCs w:val="24"/>
        </w:rPr>
      </w:pPr>
    </w:p>
    <w:p w:rsidR="009C5495" w:rsidRDefault="009C5495" w:rsidP="009C5495">
      <w:pPr>
        <w:jc w:val="center"/>
        <w:rPr>
          <w:rFonts w:ascii="Arial" w:hAnsi="Arial" w:cs="Arial"/>
          <w:b/>
          <w:sz w:val="28"/>
          <w:szCs w:val="28"/>
        </w:rPr>
      </w:pPr>
    </w:p>
    <w:p w:rsidR="009C5495" w:rsidRDefault="009C5495" w:rsidP="009C5495">
      <w:pPr>
        <w:rPr>
          <w:rFonts w:ascii="Arial" w:hAnsi="Arial" w:cs="Arial"/>
          <w:b/>
          <w:sz w:val="28"/>
          <w:szCs w:val="28"/>
        </w:rPr>
      </w:pPr>
    </w:p>
    <w:p w:rsidR="009C5495" w:rsidRDefault="009C5495" w:rsidP="009C5495">
      <w:pPr>
        <w:jc w:val="center"/>
        <w:rPr>
          <w:rFonts w:ascii="Arial" w:hAnsi="Arial" w:cs="Arial"/>
          <w:b/>
          <w:sz w:val="28"/>
          <w:szCs w:val="28"/>
        </w:rPr>
      </w:pPr>
    </w:p>
    <w:p w:rsidR="009C5495" w:rsidRDefault="009C5495" w:rsidP="009C5495">
      <w:pPr>
        <w:rPr>
          <w:rFonts w:ascii="Arial" w:hAnsi="Arial" w:cs="Arial"/>
          <w:b/>
          <w:sz w:val="28"/>
          <w:szCs w:val="28"/>
        </w:rPr>
      </w:pPr>
    </w:p>
    <w:p w:rsidR="009C5495" w:rsidRDefault="009C5495" w:rsidP="009C5495">
      <w:pPr>
        <w:jc w:val="center"/>
        <w:rPr>
          <w:rFonts w:ascii="Arial" w:hAnsi="Arial" w:cs="Arial"/>
          <w:b/>
          <w:sz w:val="28"/>
          <w:szCs w:val="28"/>
        </w:rPr>
      </w:pPr>
    </w:p>
    <w:p w:rsidR="009C5495" w:rsidRDefault="009C5495" w:rsidP="009C5495">
      <w:pPr>
        <w:jc w:val="center"/>
        <w:rPr>
          <w:rFonts w:ascii="Arial" w:hAnsi="Arial" w:cs="Arial"/>
          <w:b/>
          <w:sz w:val="28"/>
          <w:szCs w:val="28"/>
        </w:rPr>
      </w:pPr>
    </w:p>
    <w:p w:rsidR="009C5495" w:rsidRDefault="009C5495" w:rsidP="009C5495">
      <w:pPr>
        <w:jc w:val="center"/>
        <w:rPr>
          <w:rFonts w:ascii="Arial" w:hAnsi="Arial" w:cs="Arial"/>
          <w:b/>
          <w:sz w:val="28"/>
          <w:szCs w:val="28"/>
        </w:rPr>
      </w:pPr>
    </w:p>
    <w:p w:rsidR="004B7768" w:rsidRDefault="004B7768" w:rsidP="004B7768">
      <w:pPr>
        <w:spacing w:before="120" w:after="120"/>
        <w:jc w:val="both"/>
        <w:rPr>
          <w:rFonts w:ascii="Arial" w:hAnsi="Arial" w:cs="Arial"/>
          <w:b/>
          <w:sz w:val="28"/>
          <w:szCs w:val="28"/>
        </w:rPr>
      </w:pPr>
    </w:p>
    <w:p w:rsidR="004B7768" w:rsidRDefault="004B7768" w:rsidP="004B7768">
      <w:pPr>
        <w:spacing w:before="120" w:after="120"/>
        <w:jc w:val="both"/>
        <w:rPr>
          <w:rFonts w:ascii="Arial" w:hAnsi="Arial" w:cs="Arial"/>
          <w:b/>
          <w:sz w:val="28"/>
          <w:szCs w:val="28"/>
        </w:rPr>
      </w:pPr>
    </w:p>
    <w:p w:rsidR="009C5495" w:rsidRPr="003D65E7" w:rsidRDefault="009C5495" w:rsidP="004B7768">
      <w:pPr>
        <w:spacing w:before="120" w:after="120"/>
        <w:jc w:val="both"/>
        <w:rPr>
          <w:rFonts w:ascii="Arial" w:hAnsi="Arial" w:cs="Arial"/>
          <w:b/>
          <w:sz w:val="24"/>
          <w:szCs w:val="24"/>
        </w:rPr>
      </w:pPr>
      <w:r>
        <w:rPr>
          <w:rFonts w:ascii="Arial" w:hAnsi="Arial" w:cs="Arial"/>
          <w:b/>
          <w:sz w:val="28"/>
          <w:szCs w:val="28"/>
        </w:rPr>
        <w:lastRenderedPageBreak/>
        <w:t xml:space="preserve">    </w:t>
      </w:r>
      <w:r w:rsidR="00007F99">
        <w:rPr>
          <w:rFonts w:ascii="Arial" w:hAnsi="Arial" w:cs="Arial"/>
          <w:b/>
          <w:sz w:val="28"/>
          <w:szCs w:val="28"/>
        </w:rPr>
        <w:t xml:space="preserve">                          </w:t>
      </w:r>
      <w:r w:rsidR="00007F99" w:rsidRPr="003D65E7">
        <w:rPr>
          <w:rFonts w:ascii="Arial" w:hAnsi="Arial" w:cs="Arial"/>
          <w:b/>
          <w:sz w:val="24"/>
          <w:szCs w:val="24"/>
        </w:rPr>
        <w:t>LISTA</w:t>
      </w:r>
      <w:r w:rsidRPr="003D65E7">
        <w:rPr>
          <w:rFonts w:ascii="Arial" w:hAnsi="Arial" w:cs="Arial"/>
          <w:b/>
          <w:sz w:val="24"/>
          <w:szCs w:val="24"/>
        </w:rPr>
        <w:t xml:space="preserve"> DE ILUSTRAÇÕES</w:t>
      </w:r>
    </w:p>
    <w:p w:rsidR="009C5495" w:rsidRDefault="009C5495" w:rsidP="009C5495">
      <w:pPr>
        <w:jc w:val="both"/>
        <w:rPr>
          <w:rFonts w:ascii="Arial" w:hAnsi="Arial" w:cs="Arial"/>
          <w:b/>
          <w:sz w:val="28"/>
          <w:szCs w:val="28"/>
        </w:rPr>
      </w:pPr>
    </w:p>
    <w:p w:rsidR="00685E67" w:rsidRPr="00685E67" w:rsidRDefault="00B34D5A">
      <w:pPr>
        <w:pStyle w:val="ndicedeilustraes"/>
        <w:tabs>
          <w:tab w:val="right" w:leader="dot" w:pos="9061"/>
        </w:tabs>
        <w:rPr>
          <w:rFonts w:ascii="Arial" w:eastAsiaTheme="minorEastAsia" w:hAnsi="Arial" w:cs="Arial"/>
          <w:noProof/>
          <w:sz w:val="24"/>
          <w:szCs w:val="24"/>
          <w:lang w:eastAsia="pt-BR"/>
        </w:rPr>
      </w:pPr>
      <w:r w:rsidRPr="00B34D5A">
        <w:rPr>
          <w:rFonts w:ascii="Arial" w:eastAsia="Times New Roman" w:hAnsi="Arial" w:cs="Arial"/>
          <w:i/>
          <w:sz w:val="24"/>
          <w:szCs w:val="24"/>
        </w:rPr>
        <w:fldChar w:fldCharType="begin"/>
      </w:r>
      <w:r w:rsidRPr="00B34D5A">
        <w:rPr>
          <w:rFonts w:ascii="Arial" w:eastAsia="Times New Roman" w:hAnsi="Arial" w:cs="Arial"/>
          <w:i/>
          <w:sz w:val="24"/>
          <w:szCs w:val="24"/>
        </w:rPr>
        <w:instrText xml:space="preserve"> TOC \h \z \c "Figura" </w:instrText>
      </w:r>
      <w:r w:rsidRPr="00B34D5A">
        <w:rPr>
          <w:rFonts w:ascii="Arial" w:eastAsia="Times New Roman" w:hAnsi="Arial" w:cs="Arial"/>
          <w:i/>
          <w:sz w:val="24"/>
          <w:szCs w:val="24"/>
        </w:rPr>
        <w:fldChar w:fldCharType="separate"/>
      </w:r>
      <w:hyperlink w:anchor="_Toc517220520" w:history="1">
        <w:r w:rsidR="00685E67" w:rsidRPr="00685E67">
          <w:rPr>
            <w:rStyle w:val="Hyperlink"/>
            <w:rFonts w:ascii="Arial" w:hAnsi="Arial" w:cs="Arial"/>
            <w:i/>
            <w:noProof/>
            <w:sz w:val="24"/>
            <w:szCs w:val="24"/>
          </w:rPr>
          <w:t>Figura 1 Equipamento de prensagem na fábrica da Polysom, fechada em 2007</w:t>
        </w:r>
        <w:r w:rsidR="00685E67" w:rsidRPr="00685E67">
          <w:rPr>
            <w:rStyle w:val="Hyperlink"/>
            <w:rFonts w:ascii="Arial" w:hAnsi="Arial" w:cs="Arial"/>
            <w:i/>
            <w:noProof/>
            <w:sz w:val="24"/>
            <w:szCs w:val="24"/>
            <w:shd w:val="clear" w:color="auto" w:fill="FFFFFF"/>
          </w:rPr>
          <w:t>.</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_Toc517220520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16</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1" w:history="1">
        <w:r w:rsidR="00685E67" w:rsidRPr="00685E67">
          <w:rPr>
            <w:rStyle w:val="Hyperlink"/>
            <w:rFonts w:ascii="Arial" w:hAnsi="Arial" w:cs="Arial"/>
            <w:i/>
            <w:noProof/>
            <w:sz w:val="24"/>
            <w:szCs w:val="24"/>
          </w:rPr>
          <w:t>Figura 2 LP da cantora Gal Costa de 1969 - Divulgação/Polysom</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_Toc517220521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17</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2" w:history="1">
        <w:r w:rsidR="00685E67" w:rsidRPr="00685E67">
          <w:rPr>
            <w:rStyle w:val="Hyperlink"/>
            <w:rFonts w:ascii="Arial" w:hAnsi="Arial" w:cs="Arial"/>
            <w:i/>
            <w:noProof/>
            <w:sz w:val="24"/>
            <w:szCs w:val="24"/>
          </w:rPr>
          <w:t>Figura 3 LP da banda Planet Hemp intitulado: “Usuário” de 1995 - Divulgação/Polysom</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_Toc517220522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17</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3" w:history="1">
        <w:r w:rsidR="00685E67" w:rsidRPr="00685E67">
          <w:rPr>
            <w:rStyle w:val="Hyperlink"/>
            <w:rFonts w:ascii="Arial" w:hAnsi="Arial" w:cs="Arial"/>
            <w:i/>
            <w:noProof/>
            <w:sz w:val="24"/>
            <w:szCs w:val="24"/>
          </w:rPr>
          <w:t>Figura 4 Feira do Vinil - Divulgação – Portela Café</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_Toc517220523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23</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4" w:history="1">
        <w:r w:rsidR="00685E67" w:rsidRPr="00685E67">
          <w:rPr>
            <w:rStyle w:val="Hyperlink"/>
            <w:rFonts w:ascii="Arial" w:hAnsi="Arial" w:cs="Arial"/>
            <w:i/>
            <w:noProof/>
            <w:sz w:val="24"/>
            <w:szCs w:val="24"/>
          </w:rPr>
          <w:t>Figura 5 Feira da Cidade - Divulgação</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_Toc517220524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24</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5" w:history="1">
        <w:r w:rsidR="00685E67" w:rsidRPr="00685E67">
          <w:rPr>
            <w:rStyle w:val="Hyperlink"/>
            <w:rFonts w:ascii="Arial" w:hAnsi="Arial" w:cs="Arial"/>
            <w:i/>
            <w:noProof/>
            <w:sz w:val="24"/>
            <w:szCs w:val="24"/>
          </w:rPr>
          <w:t>Figura 6 Guia de Viagem Portugal, Madeira e Açores</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_Toc517220525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29</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6" w:history="1">
        <w:r w:rsidR="00685E67" w:rsidRPr="00685E67">
          <w:rPr>
            <w:rStyle w:val="Hyperlink"/>
            <w:rFonts w:ascii="Arial" w:hAnsi="Arial" w:cs="Arial"/>
            <w:i/>
            <w:noProof/>
            <w:sz w:val="24"/>
            <w:szCs w:val="24"/>
          </w:rPr>
          <w:t>Figura 7 Guia Gastronômico de Indaiatuba -SP</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_Toc517220526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29</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7" w:history="1">
        <w:r w:rsidR="00685E67" w:rsidRPr="00685E67">
          <w:rPr>
            <w:rStyle w:val="Hyperlink"/>
            <w:rFonts w:ascii="Arial" w:hAnsi="Arial" w:cs="Arial"/>
            <w:i/>
            <w:noProof/>
            <w:sz w:val="24"/>
            <w:szCs w:val="24"/>
          </w:rPr>
          <w:t>Figura 8 Guia Comercial</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_Toc517220527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29</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8" w:history="1">
        <w:r w:rsidR="00685E67" w:rsidRPr="00685E67">
          <w:rPr>
            <w:rStyle w:val="Hyperlink"/>
            <w:rFonts w:ascii="Arial" w:hAnsi="Arial" w:cs="Arial"/>
            <w:i/>
            <w:noProof/>
            <w:sz w:val="24"/>
            <w:szCs w:val="24"/>
          </w:rPr>
          <w:t>Figura 9 Foto de uma das lojas do Guia Digital de SP</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_Toc517220528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30</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29" w:history="1">
        <w:r w:rsidR="00685E67" w:rsidRPr="00685E67">
          <w:rPr>
            <w:rStyle w:val="Hyperlink"/>
            <w:rFonts w:ascii="Arial" w:hAnsi="Arial" w:cs="Arial"/>
            <w:i/>
            <w:noProof/>
            <w:sz w:val="24"/>
            <w:szCs w:val="24"/>
          </w:rPr>
          <w:t>Figura 10 Fachada da Galeria do Rock SP</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_Toc517220529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31</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30" w:history="1">
        <w:r w:rsidR="00685E67" w:rsidRPr="00685E67">
          <w:rPr>
            <w:rStyle w:val="Hyperlink"/>
            <w:rFonts w:ascii="Arial" w:hAnsi="Arial" w:cs="Arial"/>
            <w:i/>
            <w:noProof/>
            <w:sz w:val="24"/>
            <w:szCs w:val="24"/>
          </w:rPr>
          <w:t>Figura 11 Primeiro e segundo esboços da logo do Guia</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_Toc517220530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34</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31" w:history="1">
        <w:r w:rsidR="00685E67" w:rsidRPr="00685E67">
          <w:rPr>
            <w:rStyle w:val="Hyperlink"/>
            <w:rFonts w:ascii="Arial" w:hAnsi="Arial" w:cs="Arial"/>
            <w:i/>
            <w:noProof/>
            <w:sz w:val="24"/>
            <w:szCs w:val="24"/>
          </w:rPr>
          <w:t>Figura 12 Capa final</w:t>
        </w:r>
        <w:r w:rsidR="00685E67" w:rsidRPr="00685E67">
          <w:rPr>
            <w:rFonts w:ascii="Arial" w:hAnsi="Arial" w:cs="Arial"/>
            <w:noProof/>
            <w:webHidden/>
            <w:sz w:val="24"/>
            <w:szCs w:val="24"/>
          </w:rPr>
          <w:tab/>
        </w:r>
        <w:r w:rsidR="00685E67" w:rsidRPr="00685E67">
          <w:rPr>
            <w:rFonts w:ascii="Arial" w:hAnsi="Arial" w:cs="Arial"/>
            <w:noProof/>
            <w:webHidden/>
            <w:sz w:val="24"/>
            <w:szCs w:val="24"/>
          </w:rPr>
          <w:fldChar w:fldCharType="begin"/>
        </w:r>
        <w:r w:rsidR="00685E67" w:rsidRPr="00685E67">
          <w:rPr>
            <w:rFonts w:ascii="Arial" w:hAnsi="Arial" w:cs="Arial"/>
            <w:noProof/>
            <w:webHidden/>
            <w:sz w:val="24"/>
            <w:szCs w:val="24"/>
          </w:rPr>
          <w:instrText xml:space="preserve"> PAGEREF _Toc517220531 \h </w:instrText>
        </w:r>
        <w:r w:rsidR="00685E67" w:rsidRPr="00685E67">
          <w:rPr>
            <w:rFonts w:ascii="Arial" w:hAnsi="Arial" w:cs="Arial"/>
            <w:noProof/>
            <w:webHidden/>
            <w:sz w:val="24"/>
            <w:szCs w:val="24"/>
          </w:rPr>
        </w:r>
        <w:r w:rsidR="00685E67" w:rsidRPr="00685E67">
          <w:rPr>
            <w:rFonts w:ascii="Arial" w:hAnsi="Arial" w:cs="Arial"/>
            <w:noProof/>
            <w:webHidden/>
            <w:sz w:val="24"/>
            <w:szCs w:val="24"/>
          </w:rPr>
          <w:fldChar w:fldCharType="separate"/>
        </w:r>
        <w:r w:rsidR="00685E67" w:rsidRPr="00685E67">
          <w:rPr>
            <w:rFonts w:ascii="Arial" w:hAnsi="Arial" w:cs="Arial"/>
            <w:noProof/>
            <w:webHidden/>
            <w:sz w:val="24"/>
            <w:szCs w:val="24"/>
          </w:rPr>
          <w:t>34</w:t>
        </w:r>
        <w:r w:rsidR="00685E67" w:rsidRPr="00685E67">
          <w:rPr>
            <w:rFonts w:ascii="Arial" w:hAnsi="Arial" w:cs="Arial"/>
            <w:noProof/>
            <w:webHidden/>
            <w:sz w:val="24"/>
            <w:szCs w:val="24"/>
          </w:rPr>
          <w:fldChar w:fldCharType="end"/>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32" w:history="1">
        <w:r w:rsidR="00685E67" w:rsidRPr="00685E67">
          <w:rPr>
            <w:rStyle w:val="Hyperlink"/>
            <w:rFonts w:ascii="Arial" w:hAnsi="Arial" w:cs="Arial"/>
            <w:i/>
            <w:noProof/>
            <w:sz w:val="24"/>
            <w:szCs w:val="24"/>
          </w:rPr>
          <w:t>Figura 13 LP, 1967 - DORIVAL CAYMMI &amp; VINÍCIUS DE MORAES - VINÍCIUS / CAYMMI – NO ZUM ZUM – SÉRIE ELENCO – 1967.</w:t>
        </w:r>
        <w:r w:rsidR="00685E67" w:rsidRPr="00685E67">
          <w:rPr>
            <w:rFonts w:ascii="Arial" w:hAnsi="Arial" w:cs="Arial"/>
            <w:noProof/>
            <w:webHidden/>
            <w:sz w:val="24"/>
            <w:szCs w:val="24"/>
          </w:rPr>
          <w:tab/>
        </w:r>
        <w:r w:rsidR="002F2B39">
          <w:rPr>
            <w:rFonts w:ascii="Arial" w:hAnsi="Arial" w:cs="Arial"/>
            <w:noProof/>
            <w:webHidden/>
            <w:sz w:val="24"/>
            <w:szCs w:val="24"/>
          </w:rPr>
          <w:t>37</w:t>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33" w:history="1">
        <w:r w:rsidR="00685E67" w:rsidRPr="00685E67">
          <w:rPr>
            <w:rStyle w:val="Hyperlink"/>
            <w:rFonts w:ascii="Arial" w:hAnsi="Arial" w:cs="Arial"/>
            <w:i/>
            <w:noProof/>
            <w:sz w:val="24"/>
            <w:szCs w:val="24"/>
          </w:rPr>
          <w:t>Figura 14 10” 1963 – JACQUES KLEIN INTERPRETA DORIVAL CAYMMI - Long Play onde o pianista Jacques Klein toca a obra de Caymmi. Autografado por ambos.</w:t>
        </w:r>
        <w:r w:rsidR="00685E67" w:rsidRPr="00685E67">
          <w:rPr>
            <w:rFonts w:ascii="Arial" w:hAnsi="Arial" w:cs="Arial"/>
            <w:noProof/>
            <w:webHidden/>
            <w:sz w:val="24"/>
            <w:szCs w:val="24"/>
          </w:rPr>
          <w:tab/>
        </w:r>
        <w:r w:rsidR="002F2B39">
          <w:rPr>
            <w:rFonts w:ascii="Arial" w:hAnsi="Arial" w:cs="Arial"/>
            <w:noProof/>
            <w:webHidden/>
            <w:sz w:val="24"/>
            <w:szCs w:val="24"/>
          </w:rPr>
          <w:t>37</w:t>
        </w:r>
      </w:hyperlink>
    </w:p>
    <w:p w:rsidR="00685E67" w:rsidRPr="00685E67" w:rsidRDefault="001140E8">
      <w:pPr>
        <w:pStyle w:val="ndicedeilustraes"/>
        <w:tabs>
          <w:tab w:val="right" w:leader="dot" w:pos="9061"/>
        </w:tabs>
        <w:rPr>
          <w:rFonts w:ascii="Arial" w:eastAsiaTheme="minorEastAsia" w:hAnsi="Arial" w:cs="Arial"/>
          <w:noProof/>
          <w:sz w:val="24"/>
          <w:szCs w:val="24"/>
          <w:lang w:eastAsia="pt-BR"/>
        </w:rPr>
      </w:pPr>
      <w:hyperlink w:anchor="_Toc517220534" w:history="1">
        <w:r w:rsidR="00685E67" w:rsidRPr="00685E67">
          <w:rPr>
            <w:rStyle w:val="Hyperlink"/>
            <w:rFonts w:ascii="Arial" w:hAnsi="Arial" w:cs="Arial"/>
            <w:i/>
            <w:noProof/>
            <w:sz w:val="24"/>
            <w:szCs w:val="24"/>
          </w:rPr>
          <w:t>Figura 15 Parte do acervo de discos dispostos em caixotes na loja Bazar Musical Records</w:t>
        </w:r>
        <w:r w:rsidR="00685E67" w:rsidRPr="00685E67">
          <w:rPr>
            <w:rFonts w:ascii="Arial" w:hAnsi="Arial" w:cs="Arial"/>
            <w:noProof/>
            <w:webHidden/>
            <w:sz w:val="24"/>
            <w:szCs w:val="24"/>
          </w:rPr>
          <w:tab/>
        </w:r>
        <w:r w:rsidR="002F2B39">
          <w:rPr>
            <w:rFonts w:ascii="Arial" w:hAnsi="Arial" w:cs="Arial"/>
            <w:noProof/>
            <w:webHidden/>
            <w:sz w:val="24"/>
            <w:szCs w:val="24"/>
          </w:rPr>
          <w:t>38</w:t>
        </w:r>
      </w:hyperlink>
    </w:p>
    <w:p w:rsidR="00685E67" w:rsidRDefault="001140E8">
      <w:pPr>
        <w:pStyle w:val="ndicedeilustraes"/>
        <w:tabs>
          <w:tab w:val="right" w:leader="dot" w:pos="9061"/>
        </w:tabs>
        <w:rPr>
          <w:rFonts w:eastAsiaTheme="minorEastAsia"/>
          <w:noProof/>
          <w:lang w:eastAsia="pt-BR"/>
        </w:rPr>
      </w:pPr>
      <w:hyperlink w:anchor="_Toc517220535" w:history="1">
        <w:r w:rsidR="00685E67" w:rsidRPr="00685E67">
          <w:rPr>
            <w:rStyle w:val="Hyperlink"/>
            <w:rFonts w:ascii="Arial" w:hAnsi="Arial" w:cs="Arial"/>
            <w:i/>
            <w:noProof/>
            <w:sz w:val="24"/>
            <w:szCs w:val="24"/>
          </w:rPr>
          <w:t>Figura 16 Long Play do cantor Gilberto Gil – “Louvação” - 1967</w:t>
        </w:r>
        <w:r w:rsidR="00685E67" w:rsidRPr="00685E67">
          <w:rPr>
            <w:rFonts w:ascii="Arial" w:hAnsi="Arial" w:cs="Arial"/>
            <w:noProof/>
            <w:webHidden/>
            <w:sz w:val="24"/>
            <w:szCs w:val="24"/>
          </w:rPr>
          <w:tab/>
        </w:r>
        <w:r w:rsidR="002F2B39">
          <w:rPr>
            <w:rFonts w:ascii="Arial" w:hAnsi="Arial" w:cs="Arial"/>
            <w:noProof/>
            <w:webHidden/>
            <w:sz w:val="24"/>
            <w:szCs w:val="24"/>
          </w:rPr>
          <w:t>39</w:t>
        </w:r>
      </w:hyperlink>
    </w:p>
    <w:p w:rsidR="00B86BBF" w:rsidRDefault="00B34D5A" w:rsidP="009C5495">
      <w:pPr>
        <w:rPr>
          <w:rFonts w:ascii="Arial" w:eastAsia="Times New Roman" w:hAnsi="Arial" w:cs="Arial"/>
          <w:i/>
          <w:sz w:val="24"/>
          <w:szCs w:val="24"/>
        </w:rPr>
      </w:pPr>
      <w:r w:rsidRPr="00B34D5A">
        <w:rPr>
          <w:rFonts w:ascii="Arial" w:eastAsia="Times New Roman" w:hAnsi="Arial" w:cs="Arial"/>
          <w:i/>
          <w:sz w:val="24"/>
          <w:szCs w:val="24"/>
        </w:rPr>
        <w:fldChar w:fldCharType="end"/>
      </w: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F6B7A" w:rsidRDefault="009F6B7A" w:rsidP="009C5495">
      <w:pPr>
        <w:rPr>
          <w:rFonts w:ascii="Arial" w:eastAsia="Times New Roman" w:hAnsi="Arial" w:cs="Arial"/>
          <w:i/>
          <w:sz w:val="24"/>
          <w:szCs w:val="24"/>
        </w:rPr>
      </w:pPr>
    </w:p>
    <w:p w:rsidR="009C5495" w:rsidRPr="003D65E7" w:rsidRDefault="009C5495" w:rsidP="004B7768">
      <w:pPr>
        <w:jc w:val="center"/>
        <w:rPr>
          <w:rFonts w:ascii="Arial" w:hAnsi="Arial" w:cs="Arial"/>
          <w:b/>
          <w:sz w:val="24"/>
          <w:szCs w:val="24"/>
        </w:rPr>
      </w:pPr>
      <w:r w:rsidRPr="003D65E7">
        <w:rPr>
          <w:rFonts w:ascii="Arial" w:hAnsi="Arial" w:cs="Arial"/>
          <w:b/>
          <w:sz w:val="24"/>
          <w:szCs w:val="24"/>
        </w:rPr>
        <w:lastRenderedPageBreak/>
        <w:t>SUMÁRIO</w:t>
      </w:r>
    </w:p>
    <w:sdt>
      <w:sdtPr>
        <w:rPr>
          <w:rFonts w:asciiTheme="minorHAnsi" w:eastAsiaTheme="minorHAnsi" w:hAnsiTheme="minorHAnsi" w:cstheme="minorBidi"/>
          <w:b w:val="0"/>
          <w:bCs w:val="0"/>
          <w:color w:val="auto"/>
          <w:sz w:val="22"/>
          <w:szCs w:val="22"/>
        </w:rPr>
        <w:id w:val="115754295"/>
        <w:docPartObj>
          <w:docPartGallery w:val="Table of Contents"/>
          <w:docPartUnique/>
        </w:docPartObj>
      </w:sdtPr>
      <w:sdtEndPr/>
      <w:sdtContent>
        <w:p w:rsidR="0066494A" w:rsidRDefault="0066494A">
          <w:pPr>
            <w:pStyle w:val="CabealhodoSumrio"/>
          </w:pPr>
        </w:p>
        <w:p w:rsidR="0066494A" w:rsidRPr="004B7768" w:rsidRDefault="0066494A">
          <w:pPr>
            <w:pStyle w:val="Sumrio1"/>
            <w:rPr>
              <w:rFonts w:ascii="Arial" w:hAnsi="Arial" w:cs="Arial"/>
              <w:b w:val="0"/>
              <w:sz w:val="24"/>
              <w:szCs w:val="24"/>
              <w:lang w:eastAsia="pt-BR"/>
            </w:rPr>
          </w:pPr>
          <w:r>
            <w:fldChar w:fldCharType="begin"/>
          </w:r>
          <w:r>
            <w:instrText xml:space="preserve"> TOC \o "1-3" \h \z \u </w:instrText>
          </w:r>
          <w:r>
            <w:fldChar w:fldCharType="separate"/>
          </w:r>
          <w:hyperlink w:anchor="_Toc517225861" w:history="1">
            <w:r w:rsidRPr="004B7768">
              <w:rPr>
                <w:rStyle w:val="Hyperlink"/>
                <w:rFonts w:ascii="Arial" w:hAnsi="Arial" w:cs="Arial"/>
                <w:sz w:val="24"/>
                <w:szCs w:val="24"/>
              </w:rPr>
              <w:t>1.</w:t>
            </w:r>
            <w:r w:rsidRPr="004B7768">
              <w:rPr>
                <w:rFonts w:ascii="Arial" w:hAnsi="Arial" w:cs="Arial"/>
                <w:b w:val="0"/>
                <w:sz w:val="24"/>
                <w:szCs w:val="24"/>
                <w:lang w:eastAsia="pt-BR"/>
              </w:rPr>
              <w:tab/>
            </w:r>
            <w:r w:rsidRPr="004B7768">
              <w:rPr>
                <w:rStyle w:val="Hyperlink"/>
                <w:rFonts w:ascii="Arial" w:hAnsi="Arial" w:cs="Arial"/>
                <w:sz w:val="24"/>
                <w:szCs w:val="24"/>
              </w:rPr>
              <w:t>INTRODUÇÃO</w:t>
            </w:r>
            <w:r w:rsidRPr="004B7768">
              <w:rPr>
                <w:rFonts w:ascii="Arial" w:hAnsi="Arial" w:cs="Arial"/>
                <w:webHidden/>
                <w:sz w:val="24"/>
                <w:szCs w:val="24"/>
              </w:rPr>
              <w:tab/>
            </w:r>
            <w:r w:rsidRPr="004B7768">
              <w:rPr>
                <w:rFonts w:ascii="Arial" w:hAnsi="Arial" w:cs="Arial"/>
                <w:webHidden/>
                <w:sz w:val="24"/>
                <w:szCs w:val="24"/>
              </w:rPr>
              <w:fldChar w:fldCharType="begin"/>
            </w:r>
            <w:r w:rsidRPr="004B7768">
              <w:rPr>
                <w:rFonts w:ascii="Arial" w:hAnsi="Arial" w:cs="Arial"/>
                <w:webHidden/>
                <w:sz w:val="24"/>
                <w:szCs w:val="24"/>
              </w:rPr>
              <w:instrText xml:space="preserve"> PAGEREF _Toc517225861 \h </w:instrText>
            </w:r>
            <w:r w:rsidRPr="004B7768">
              <w:rPr>
                <w:rFonts w:ascii="Arial" w:hAnsi="Arial" w:cs="Arial"/>
                <w:webHidden/>
                <w:sz w:val="24"/>
                <w:szCs w:val="24"/>
              </w:rPr>
            </w:r>
            <w:r w:rsidRPr="004B7768">
              <w:rPr>
                <w:rFonts w:ascii="Arial" w:hAnsi="Arial" w:cs="Arial"/>
                <w:webHidden/>
                <w:sz w:val="24"/>
                <w:szCs w:val="24"/>
              </w:rPr>
              <w:fldChar w:fldCharType="separate"/>
            </w:r>
            <w:r w:rsidRPr="004B7768">
              <w:rPr>
                <w:rFonts w:ascii="Arial" w:hAnsi="Arial" w:cs="Arial"/>
                <w:webHidden/>
                <w:sz w:val="24"/>
                <w:szCs w:val="24"/>
              </w:rPr>
              <w:t>10</w:t>
            </w:r>
            <w:r w:rsidRPr="004B7768">
              <w:rPr>
                <w:rFonts w:ascii="Arial" w:hAnsi="Arial" w:cs="Arial"/>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62" w:history="1">
            <w:r w:rsidR="0066494A" w:rsidRPr="004B7768">
              <w:rPr>
                <w:rStyle w:val="Hyperlink"/>
                <w:rFonts w:ascii="Arial" w:hAnsi="Arial" w:cs="Arial"/>
                <w:sz w:val="24"/>
                <w:szCs w:val="24"/>
              </w:rPr>
              <w:t>2.</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REFERENCIAL TEÓRICO</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_Toc517225862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12</w:t>
            </w:r>
            <w:r w:rsidR="0066494A" w:rsidRPr="004B7768">
              <w:rPr>
                <w:rFonts w:ascii="Arial" w:hAnsi="Arial" w:cs="Arial"/>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63" w:history="1">
            <w:r w:rsidR="0066494A" w:rsidRPr="004B7768">
              <w:rPr>
                <w:rStyle w:val="Hyperlink"/>
                <w:rFonts w:ascii="Arial" w:hAnsi="Arial" w:cs="Arial"/>
                <w:noProof/>
                <w:sz w:val="24"/>
                <w:szCs w:val="24"/>
              </w:rPr>
              <w:t>2.1.</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O VINIL – HISTÓRIA</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_Toc517225863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12</w:t>
            </w:r>
            <w:r w:rsidR="0066494A" w:rsidRPr="004B7768">
              <w:rPr>
                <w:rFonts w:ascii="Arial" w:hAnsi="Arial" w:cs="Arial"/>
                <w:noProof/>
                <w:webHidden/>
                <w:sz w:val="24"/>
                <w:szCs w:val="24"/>
              </w:rPr>
              <w:fldChar w:fldCharType="end"/>
            </w:r>
          </w:hyperlink>
        </w:p>
        <w:p w:rsidR="0066494A" w:rsidRPr="004B7768" w:rsidRDefault="001140E8">
          <w:pPr>
            <w:pStyle w:val="Sumrio2"/>
            <w:tabs>
              <w:tab w:val="right" w:leader="dot" w:pos="9061"/>
            </w:tabs>
            <w:rPr>
              <w:rFonts w:ascii="Arial" w:eastAsiaTheme="minorEastAsia" w:hAnsi="Arial" w:cs="Arial"/>
              <w:noProof/>
              <w:sz w:val="24"/>
              <w:szCs w:val="24"/>
              <w:lang w:eastAsia="pt-BR"/>
            </w:rPr>
          </w:pPr>
          <w:hyperlink w:anchor="_Toc517225864" w:history="1">
            <w:r w:rsidR="0066494A" w:rsidRPr="004B7768">
              <w:rPr>
                <w:rStyle w:val="Hyperlink"/>
                <w:rFonts w:ascii="Arial" w:hAnsi="Arial" w:cs="Arial"/>
                <w:noProof/>
                <w:sz w:val="24"/>
                <w:szCs w:val="24"/>
              </w:rPr>
              <w:t>2.2. MERCADO: DA ERA DO OURO À CRISE</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_Toc517225864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14</w:t>
            </w:r>
            <w:r w:rsidR="0066494A" w:rsidRPr="004B7768">
              <w:rPr>
                <w:rFonts w:ascii="Arial" w:hAnsi="Arial" w:cs="Arial"/>
                <w:noProof/>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65" w:history="1">
            <w:r w:rsidR="0066494A" w:rsidRPr="004B7768">
              <w:rPr>
                <w:rStyle w:val="Hyperlink"/>
                <w:rFonts w:ascii="Arial" w:hAnsi="Arial" w:cs="Arial"/>
                <w:sz w:val="24"/>
                <w:szCs w:val="24"/>
              </w:rPr>
              <w:t>3.</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CULTURA DO VINIL</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_Toc517225865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17</w:t>
            </w:r>
            <w:r w:rsidR="0066494A" w:rsidRPr="004B7768">
              <w:rPr>
                <w:rFonts w:ascii="Arial" w:hAnsi="Arial" w:cs="Arial"/>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66" w:history="1">
            <w:r w:rsidR="0066494A" w:rsidRPr="004B7768">
              <w:rPr>
                <w:rStyle w:val="Hyperlink"/>
                <w:rFonts w:ascii="Arial" w:hAnsi="Arial" w:cs="Arial"/>
                <w:noProof/>
                <w:sz w:val="24"/>
                <w:szCs w:val="24"/>
              </w:rPr>
              <w:t>3.1.</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O DISCO</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_Toc517225866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17</w:t>
            </w:r>
            <w:r w:rsidR="0066494A" w:rsidRPr="004B7768">
              <w:rPr>
                <w:rFonts w:ascii="Arial" w:hAnsi="Arial" w:cs="Arial"/>
                <w:noProof/>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67" w:history="1">
            <w:r w:rsidR="0066494A" w:rsidRPr="004B7768">
              <w:rPr>
                <w:rStyle w:val="Hyperlink"/>
                <w:rFonts w:ascii="Arial" w:hAnsi="Arial" w:cs="Arial"/>
                <w:noProof/>
                <w:sz w:val="24"/>
                <w:szCs w:val="24"/>
              </w:rPr>
              <w:t>3.2.</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MÍDIA: UM ARO, UM HALO E UM ELO</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_Toc517225867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19</w:t>
            </w:r>
            <w:r w:rsidR="0066494A" w:rsidRPr="004B7768">
              <w:rPr>
                <w:rFonts w:ascii="Arial" w:hAnsi="Arial" w:cs="Arial"/>
                <w:noProof/>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68" w:history="1">
            <w:r w:rsidR="0066494A" w:rsidRPr="004B7768">
              <w:rPr>
                <w:rStyle w:val="Hyperlink"/>
                <w:rFonts w:ascii="Arial" w:hAnsi="Arial" w:cs="Arial"/>
                <w:sz w:val="24"/>
                <w:szCs w:val="24"/>
              </w:rPr>
              <w:t>4.</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NOVAS TECNOLOGIAS – IMPACTOS E CONSEQUÊNCIAS</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_Toc517225868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20</w:t>
            </w:r>
            <w:r w:rsidR="0066494A" w:rsidRPr="004B7768">
              <w:rPr>
                <w:rFonts w:ascii="Arial" w:hAnsi="Arial" w:cs="Arial"/>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69" w:history="1">
            <w:r w:rsidR="0066494A" w:rsidRPr="004B7768">
              <w:rPr>
                <w:rStyle w:val="Hyperlink"/>
                <w:rFonts w:ascii="Arial" w:hAnsi="Arial" w:cs="Arial"/>
                <w:sz w:val="24"/>
                <w:szCs w:val="24"/>
              </w:rPr>
              <w:t>5.</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A CENA DO VINIL EM SALVADOR: FEIRA DO VINIL</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_Toc517225869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22</w:t>
            </w:r>
            <w:r w:rsidR="0066494A" w:rsidRPr="004B7768">
              <w:rPr>
                <w:rFonts w:ascii="Arial" w:hAnsi="Arial" w:cs="Arial"/>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70" w:history="1">
            <w:r w:rsidR="0066494A" w:rsidRPr="004B7768">
              <w:rPr>
                <w:rStyle w:val="Hyperlink"/>
                <w:rFonts w:ascii="Arial" w:hAnsi="Arial" w:cs="Arial"/>
                <w:noProof/>
                <w:sz w:val="24"/>
                <w:szCs w:val="24"/>
              </w:rPr>
              <w:t>5.1.</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A FEIRA DA CIDADE</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_Toc517225870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24</w:t>
            </w:r>
            <w:r w:rsidR="0066494A" w:rsidRPr="004B7768">
              <w:rPr>
                <w:rFonts w:ascii="Arial" w:hAnsi="Arial" w:cs="Arial"/>
                <w:noProof/>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71" w:history="1">
            <w:r w:rsidR="0066494A" w:rsidRPr="004B7768">
              <w:rPr>
                <w:rStyle w:val="Hyperlink"/>
                <w:rFonts w:ascii="Arial" w:hAnsi="Arial" w:cs="Arial"/>
                <w:sz w:val="24"/>
                <w:szCs w:val="24"/>
              </w:rPr>
              <w:t>6.</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O ATO DE COLECIONAR</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_Toc517225871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25</w:t>
            </w:r>
            <w:r w:rsidR="0066494A" w:rsidRPr="004B7768">
              <w:rPr>
                <w:rFonts w:ascii="Arial" w:hAnsi="Arial" w:cs="Arial"/>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72" w:history="1">
            <w:r w:rsidR="0066494A" w:rsidRPr="004B7768">
              <w:rPr>
                <w:rStyle w:val="Hyperlink"/>
                <w:rFonts w:ascii="Arial" w:hAnsi="Arial" w:cs="Arial"/>
                <w:noProof/>
                <w:sz w:val="24"/>
                <w:szCs w:val="24"/>
              </w:rPr>
              <w:t>6.1.</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COLECIONISMO DE VINIL</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_Toc517225872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26</w:t>
            </w:r>
            <w:r w:rsidR="0066494A" w:rsidRPr="004B7768">
              <w:rPr>
                <w:rFonts w:ascii="Arial" w:hAnsi="Arial" w:cs="Arial"/>
                <w:noProof/>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73" w:history="1">
            <w:r w:rsidR="0066494A" w:rsidRPr="004B7768">
              <w:rPr>
                <w:rStyle w:val="Hyperlink"/>
                <w:rFonts w:ascii="Arial" w:hAnsi="Arial" w:cs="Arial"/>
                <w:sz w:val="24"/>
                <w:szCs w:val="24"/>
              </w:rPr>
              <w:t>7.</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PROCEDIMENTOS METODOLÓGICOS</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_Toc517225873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27</w:t>
            </w:r>
            <w:r w:rsidR="0066494A" w:rsidRPr="004B7768">
              <w:rPr>
                <w:rFonts w:ascii="Arial" w:hAnsi="Arial" w:cs="Arial"/>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74" w:history="1">
            <w:r w:rsidR="0066494A" w:rsidRPr="004B7768">
              <w:rPr>
                <w:rStyle w:val="Hyperlink"/>
                <w:rFonts w:ascii="Arial" w:hAnsi="Arial" w:cs="Arial"/>
                <w:noProof/>
                <w:sz w:val="24"/>
                <w:szCs w:val="24"/>
              </w:rPr>
              <w:t>7.1.</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GUIA: DEFINIÇÃO/FUNÇÃO</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_Toc517225874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28</w:t>
            </w:r>
            <w:r w:rsidR="0066494A" w:rsidRPr="004B7768">
              <w:rPr>
                <w:rFonts w:ascii="Arial" w:hAnsi="Arial" w:cs="Arial"/>
                <w:noProof/>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75" w:history="1">
            <w:r w:rsidR="0066494A" w:rsidRPr="004B7768">
              <w:rPr>
                <w:rStyle w:val="Hyperlink"/>
                <w:rFonts w:ascii="Arial" w:hAnsi="Arial" w:cs="Arial"/>
                <w:noProof/>
                <w:sz w:val="24"/>
                <w:szCs w:val="24"/>
              </w:rPr>
              <w:t>7.2.</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UM BOM EXEMPLO DA CENA DO VINIL NA ATUALIDADE</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_Toc517225875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31</w:t>
            </w:r>
            <w:r w:rsidR="0066494A" w:rsidRPr="004B7768">
              <w:rPr>
                <w:rFonts w:ascii="Arial" w:hAnsi="Arial" w:cs="Arial"/>
                <w:noProof/>
                <w:webHidden/>
                <w:sz w:val="24"/>
                <w:szCs w:val="24"/>
              </w:rPr>
              <w:fldChar w:fldCharType="end"/>
            </w:r>
          </w:hyperlink>
        </w:p>
        <w:p w:rsidR="0066494A" w:rsidRPr="004B7768" w:rsidRDefault="001140E8">
          <w:pPr>
            <w:pStyle w:val="Sumrio2"/>
            <w:tabs>
              <w:tab w:val="left" w:pos="880"/>
              <w:tab w:val="right" w:leader="dot" w:pos="9061"/>
            </w:tabs>
            <w:rPr>
              <w:rFonts w:ascii="Arial" w:eastAsiaTheme="minorEastAsia" w:hAnsi="Arial" w:cs="Arial"/>
              <w:noProof/>
              <w:sz w:val="24"/>
              <w:szCs w:val="24"/>
              <w:lang w:eastAsia="pt-BR"/>
            </w:rPr>
          </w:pPr>
          <w:hyperlink w:anchor="_Toc517225876" w:history="1">
            <w:r w:rsidR="0066494A" w:rsidRPr="004B7768">
              <w:rPr>
                <w:rStyle w:val="Hyperlink"/>
                <w:rFonts w:ascii="Arial" w:hAnsi="Arial" w:cs="Arial"/>
                <w:noProof/>
                <w:sz w:val="24"/>
                <w:szCs w:val="24"/>
              </w:rPr>
              <w:t>7.3.</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SOTEROVINIL – POR ELE MESMO</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_Toc517225876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31</w:t>
            </w:r>
            <w:r w:rsidR="0066494A" w:rsidRPr="004B7768">
              <w:rPr>
                <w:rFonts w:ascii="Arial" w:hAnsi="Arial" w:cs="Arial"/>
                <w:noProof/>
                <w:webHidden/>
                <w:sz w:val="24"/>
                <w:szCs w:val="24"/>
              </w:rPr>
              <w:fldChar w:fldCharType="end"/>
            </w:r>
          </w:hyperlink>
        </w:p>
        <w:p w:rsidR="0066494A" w:rsidRDefault="001140E8">
          <w:pPr>
            <w:pStyle w:val="Sumrio2"/>
            <w:tabs>
              <w:tab w:val="left" w:pos="880"/>
              <w:tab w:val="right" w:leader="dot" w:pos="9061"/>
            </w:tabs>
            <w:rPr>
              <w:rFonts w:ascii="Arial" w:hAnsi="Arial" w:cs="Arial"/>
              <w:noProof/>
              <w:sz w:val="24"/>
              <w:szCs w:val="24"/>
            </w:rPr>
          </w:pPr>
          <w:hyperlink w:anchor="_Toc517225877" w:history="1">
            <w:r w:rsidR="0066494A" w:rsidRPr="004B7768">
              <w:rPr>
                <w:rStyle w:val="Hyperlink"/>
                <w:rFonts w:ascii="Arial" w:hAnsi="Arial" w:cs="Arial"/>
                <w:noProof/>
                <w:sz w:val="24"/>
                <w:szCs w:val="24"/>
              </w:rPr>
              <w:t>7.4.</w:t>
            </w:r>
            <w:r w:rsidR="0066494A" w:rsidRPr="004B7768">
              <w:rPr>
                <w:rFonts w:ascii="Arial" w:eastAsiaTheme="minorEastAsia" w:hAnsi="Arial" w:cs="Arial"/>
                <w:noProof/>
                <w:sz w:val="24"/>
                <w:szCs w:val="24"/>
                <w:lang w:eastAsia="pt-BR"/>
              </w:rPr>
              <w:tab/>
            </w:r>
            <w:r w:rsidR="0066494A" w:rsidRPr="004B7768">
              <w:rPr>
                <w:rStyle w:val="Hyperlink"/>
                <w:rFonts w:ascii="Arial" w:hAnsi="Arial" w:cs="Arial"/>
                <w:noProof/>
                <w:sz w:val="24"/>
                <w:szCs w:val="24"/>
              </w:rPr>
              <w:t>PÚBLICO ALVO</w:t>
            </w:r>
            <w:r w:rsidR="00C8160E">
              <w:rPr>
                <w:rStyle w:val="Hyperlink"/>
                <w:rFonts w:ascii="Arial" w:hAnsi="Arial" w:cs="Arial"/>
                <w:noProof/>
                <w:sz w:val="24"/>
                <w:szCs w:val="24"/>
              </w:rPr>
              <w:t>/DIÁRIO DE CAMPO</w:t>
            </w:r>
            <w:r w:rsidR="0066494A" w:rsidRPr="004B7768">
              <w:rPr>
                <w:rFonts w:ascii="Arial" w:hAnsi="Arial" w:cs="Arial"/>
                <w:noProof/>
                <w:webHidden/>
                <w:sz w:val="24"/>
                <w:szCs w:val="24"/>
              </w:rPr>
              <w:tab/>
            </w:r>
            <w:r w:rsidR="0066494A" w:rsidRPr="004B7768">
              <w:rPr>
                <w:rFonts w:ascii="Arial" w:hAnsi="Arial" w:cs="Arial"/>
                <w:noProof/>
                <w:webHidden/>
                <w:sz w:val="24"/>
                <w:szCs w:val="24"/>
              </w:rPr>
              <w:fldChar w:fldCharType="begin"/>
            </w:r>
            <w:r w:rsidR="0066494A" w:rsidRPr="004B7768">
              <w:rPr>
                <w:rFonts w:ascii="Arial" w:hAnsi="Arial" w:cs="Arial"/>
                <w:noProof/>
                <w:webHidden/>
                <w:sz w:val="24"/>
                <w:szCs w:val="24"/>
              </w:rPr>
              <w:instrText xml:space="preserve"> PAGEREF _Toc517225877 \h </w:instrText>
            </w:r>
            <w:r w:rsidR="0066494A" w:rsidRPr="004B7768">
              <w:rPr>
                <w:rFonts w:ascii="Arial" w:hAnsi="Arial" w:cs="Arial"/>
                <w:noProof/>
                <w:webHidden/>
                <w:sz w:val="24"/>
                <w:szCs w:val="24"/>
              </w:rPr>
            </w:r>
            <w:r w:rsidR="0066494A" w:rsidRPr="004B7768">
              <w:rPr>
                <w:rFonts w:ascii="Arial" w:hAnsi="Arial" w:cs="Arial"/>
                <w:noProof/>
                <w:webHidden/>
                <w:sz w:val="24"/>
                <w:szCs w:val="24"/>
              </w:rPr>
              <w:fldChar w:fldCharType="separate"/>
            </w:r>
            <w:r w:rsidR="0066494A" w:rsidRPr="004B7768">
              <w:rPr>
                <w:rFonts w:ascii="Arial" w:hAnsi="Arial" w:cs="Arial"/>
                <w:noProof/>
                <w:webHidden/>
                <w:sz w:val="24"/>
                <w:szCs w:val="24"/>
              </w:rPr>
              <w:t>32</w:t>
            </w:r>
            <w:r w:rsidR="0066494A" w:rsidRPr="004B7768">
              <w:rPr>
                <w:rFonts w:ascii="Arial" w:hAnsi="Arial" w:cs="Arial"/>
                <w:noProof/>
                <w:webHidden/>
                <w:sz w:val="24"/>
                <w:szCs w:val="24"/>
              </w:rPr>
              <w:fldChar w:fldCharType="end"/>
            </w:r>
          </w:hyperlink>
        </w:p>
        <w:p w:rsidR="00C8160E" w:rsidRPr="00C8160E" w:rsidRDefault="00C8160E" w:rsidP="00C8160E">
          <w:pPr>
            <w:rPr>
              <w:rFonts w:ascii="Arial" w:hAnsi="Arial" w:cs="Arial"/>
              <w:b/>
              <w:sz w:val="24"/>
              <w:szCs w:val="24"/>
            </w:rPr>
          </w:pPr>
          <w:r>
            <w:rPr>
              <w:rFonts w:ascii="Arial" w:hAnsi="Arial" w:cs="Arial"/>
              <w:b/>
              <w:sz w:val="24"/>
              <w:szCs w:val="24"/>
            </w:rPr>
            <w:t xml:space="preserve">8.  DIÁRIO DE CAMPO..............................................................................................32  </w:t>
          </w:r>
        </w:p>
        <w:p w:rsidR="0066494A" w:rsidRPr="004B7768" w:rsidRDefault="001140E8">
          <w:pPr>
            <w:pStyle w:val="Sumrio1"/>
            <w:rPr>
              <w:rFonts w:ascii="Arial" w:hAnsi="Arial" w:cs="Arial"/>
              <w:b w:val="0"/>
              <w:sz w:val="24"/>
              <w:szCs w:val="24"/>
              <w:lang w:eastAsia="pt-BR"/>
            </w:rPr>
          </w:pPr>
          <w:hyperlink w:anchor="_Toc517225878" w:history="1">
            <w:r w:rsidR="0066494A" w:rsidRPr="004B7768">
              <w:rPr>
                <w:rStyle w:val="Hyperlink"/>
                <w:rFonts w:ascii="Arial" w:hAnsi="Arial" w:cs="Arial"/>
                <w:sz w:val="24"/>
                <w:szCs w:val="24"/>
              </w:rPr>
              <w:t>9.</w:t>
            </w:r>
            <w:r w:rsidR="0066494A" w:rsidRPr="004B7768">
              <w:rPr>
                <w:rFonts w:ascii="Arial" w:hAnsi="Arial" w:cs="Arial"/>
                <w:b w:val="0"/>
                <w:sz w:val="24"/>
                <w:szCs w:val="24"/>
                <w:lang w:eastAsia="pt-BR"/>
              </w:rPr>
              <w:tab/>
            </w:r>
            <w:r w:rsidR="0066494A" w:rsidRPr="004B7768">
              <w:rPr>
                <w:rStyle w:val="Hyperlink"/>
                <w:rFonts w:ascii="Arial" w:hAnsi="Arial" w:cs="Arial"/>
                <w:sz w:val="24"/>
                <w:szCs w:val="24"/>
              </w:rPr>
              <w:t>PROCESSO DE CRIAÇÃO DA LOGOMARCA E ARTE GRÁFICA DO GUIA</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_Toc517225878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34</w:t>
            </w:r>
            <w:r w:rsidR="0066494A" w:rsidRPr="004B7768">
              <w:rPr>
                <w:rFonts w:ascii="Arial" w:hAnsi="Arial" w:cs="Arial"/>
                <w:webHidden/>
                <w:sz w:val="24"/>
                <w:szCs w:val="24"/>
              </w:rPr>
              <w:fldChar w:fldCharType="end"/>
            </w:r>
          </w:hyperlink>
        </w:p>
        <w:p w:rsidR="0066494A" w:rsidRPr="004B7768" w:rsidRDefault="001140E8">
          <w:pPr>
            <w:pStyle w:val="Sumrio1"/>
            <w:rPr>
              <w:rFonts w:ascii="Arial" w:hAnsi="Arial" w:cs="Arial"/>
              <w:b w:val="0"/>
              <w:sz w:val="24"/>
              <w:szCs w:val="24"/>
              <w:lang w:eastAsia="pt-BR"/>
            </w:rPr>
          </w:pPr>
          <w:hyperlink w:anchor="_Toc517225879" w:history="1">
            <w:r w:rsidR="0066494A" w:rsidRPr="004B7768">
              <w:rPr>
                <w:rStyle w:val="Hyperlink"/>
                <w:rFonts w:ascii="Arial" w:hAnsi="Arial" w:cs="Arial"/>
                <w:sz w:val="24"/>
                <w:szCs w:val="24"/>
              </w:rPr>
              <w:t>10.</w:t>
            </w:r>
            <w:r w:rsidR="0066494A" w:rsidRPr="004B7768">
              <w:rPr>
                <w:rFonts w:ascii="Arial" w:hAnsi="Arial" w:cs="Arial"/>
                <w:b w:val="0"/>
                <w:sz w:val="24"/>
                <w:szCs w:val="24"/>
                <w:lang w:eastAsia="pt-BR"/>
              </w:rPr>
              <w:tab/>
            </w:r>
            <w:r w:rsidR="007B6A14">
              <w:rPr>
                <w:rStyle w:val="Hyperlink"/>
                <w:rFonts w:ascii="Arial" w:hAnsi="Arial" w:cs="Arial"/>
                <w:sz w:val="24"/>
                <w:szCs w:val="24"/>
              </w:rPr>
              <w:t>CONSIDERAÇÕES FINAIS</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_Toc517225879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36</w:t>
            </w:r>
            <w:r w:rsidR="0066494A" w:rsidRPr="004B7768">
              <w:rPr>
                <w:rFonts w:ascii="Arial" w:hAnsi="Arial" w:cs="Arial"/>
                <w:webHidden/>
                <w:sz w:val="24"/>
                <w:szCs w:val="24"/>
              </w:rPr>
              <w:fldChar w:fldCharType="end"/>
            </w:r>
          </w:hyperlink>
        </w:p>
        <w:p w:rsidR="0066494A" w:rsidRDefault="001140E8">
          <w:pPr>
            <w:pStyle w:val="Sumrio1"/>
            <w:rPr>
              <w:rFonts w:ascii="Arial" w:hAnsi="Arial" w:cs="Arial"/>
              <w:sz w:val="24"/>
              <w:szCs w:val="24"/>
            </w:rPr>
          </w:pPr>
          <w:hyperlink w:anchor="_Toc517225880" w:history="1">
            <w:r w:rsidR="007B6A14">
              <w:rPr>
                <w:rStyle w:val="Hyperlink"/>
                <w:rFonts w:ascii="Arial" w:hAnsi="Arial" w:cs="Arial"/>
                <w:sz w:val="24"/>
                <w:szCs w:val="24"/>
              </w:rPr>
              <w:t>ANEXOS</w:t>
            </w:r>
            <w:r w:rsidR="0066494A" w:rsidRPr="004B7768">
              <w:rPr>
                <w:rFonts w:ascii="Arial" w:hAnsi="Arial" w:cs="Arial"/>
                <w:webHidden/>
                <w:sz w:val="24"/>
                <w:szCs w:val="24"/>
              </w:rPr>
              <w:tab/>
            </w:r>
            <w:r w:rsidR="0066494A" w:rsidRPr="004B7768">
              <w:rPr>
                <w:rFonts w:ascii="Arial" w:hAnsi="Arial" w:cs="Arial"/>
                <w:webHidden/>
                <w:sz w:val="24"/>
                <w:szCs w:val="24"/>
              </w:rPr>
              <w:fldChar w:fldCharType="begin"/>
            </w:r>
            <w:r w:rsidR="0066494A" w:rsidRPr="004B7768">
              <w:rPr>
                <w:rFonts w:ascii="Arial" w:hAnsi="Arial" w:cs="Arial"/>
                <w:webHidden/>
                <w:sz w:val="24"/>
                <w:szCs w:val="24"/>
              </w:rPr>
              <w:instrText xml:space="preserve"> PAGEREF _Toc517225880 \h </w:instrText>
            </w:r>
            <w:r w:rsidR="0066494A" w:rsidRPr="004B7768">
              <w:rPr>
                <w:rFonts w:ascii="Arial" w:hAnsi="Arial" w:cs="Arial"/>
                <w:webHidden/>
                <w:sz w:val="24"/>
                <w:szCs w:val="24"/>
              </w:rPr>
            </w:r>
            <w:r w:rsidR="0066494A" w:rsidRPr="004B7768">
              <w:rPr>
                <w:rFonts w:ascii="Arial" w:hAnsi="Arial" w:cs="Arial"/>
                <w:webHidden/>
                <w:sz w:val="24"/>
                <w:szCs w:val="24"/>
              </w:rPr>
              <w:fldChar w:fldCharType="separate"/>
            </w:r>
            <w:r w:rsidR="0066494A" w:rsidRPr="004B7768">
              <w:rPr>
                <w:rFonts w:ascii="Arial" w:hAnsi="Arial" w:cs="Arial"/>
                <w:webHidden/>
                <w:sz w:val="24"/>
                <w:szCs w:val="24"/>
              </w:rPr>
              <w:t>37</w:t>
            </w:r>
            <w:r w:rsidR="0066494A" w:rsidRPr="004B7768">
              <w:rPr>
                <w:rFonts w:ascii="Arial" w:hAnsi="Arial" w:cs="Arial"/>
                <w:webHidden/>
                <w:sz w:val="24"/>
                <w:szCs w:val="24"/>
              </w:rPr>
              <w:fldChar w:fldCharType="end"/>
            </w:r>
          </w:hyperlink>
        </w:p>
        <w:p w:rsidR="007B6A14" w:rsidRPr="007B6A14" w:rsidRDefault="007B6A14" w:rsidP="007B6A14">
          <w:pPr>
            <w:rPr>
              <w:rFonts w:ascii="Arial" w:hAnsi="Arial" w:cs="Arial"/>
              <w:sz w:val="24"/>
              <w:szCs w:val="24"/>
            </w:rPr>
          </w:pPr>
          <w:r w:rsidRPr="007B6A14">
            <w:rPr>
              <w:rFonts w:ascii="Arial" w:hAnsi="Arial" w:cs="Arial"/>
              <w:b/>
              <w:sz w:val="24"/>
              <w:szCs w:val="24"/>
            </w:rPr>
            <w:t>REFERÊNCIAS</w:t>
          </w:r>
          <w:r w:rsidRPr="007B6A14">
            <w:rPr>
              <w:rFonts w:ascii="Arial" w:hAnsi="Arial" w:cs="Arial"/>
              <w:sz w:val="24"/>
              <w:szCs w:val="24"/>
            </w:rPr>
            <w:t>........................................................................................</w:t>
          </w:r>
          <w:r>
            <w:rPr>
              <w:rFonts w:ascii="Arial" w:hAnsi="Arial" w:cs="Arial"/>
              <w:sz w:val="24"/>
              <w:szCs w:val="24"/>
            </w:rPr>
            <w:t>..................40</w:t>
          </w:r>
        </w:p>
        <w:p w:rsidR="0066494A" w:rsidRDefault="0066494A" w:rsidP="0066494A">
          <w:pPr>
            <w:outlineLvl w:val="0"/>
          </w:pPr>
          <w:r>
            <w:fldChar w:fldCharType="end"/>
          </w:r>
        </w:p>
      </w:sdtContent>
    </w:sdt>
    <w:p w:rsidR="009C5495" w:rsidRPr="0071045D" w:rsidRDefault="009C5495" w:rsidP="00685E67">
      <w:pPr>
        <w:rPr>
          <w:rFonts w:ascii="Arial" w:hAnsi="Arial" w:cs="Arial"/>
          <w:b/>
          <w:sz w:val="24"/>
          <w:szCs w:val="24"/>
        </w:rPr>
      </w:pPr>
    </w:p>
    <w:p w:rsidR="00685E67" w:rsidRDefault="00685E67" w:rsidP="00725884">
      <w:pPr>
        <w:spacing w:before="240"/>
        <w:jc w:val="both"/>
        <w:rPr>
          <w:rFonts w:ascii="Arial" w:hAnsi="Arial" w:cs="Arial"/>
          <w:b/>
          <w:sz w:val="24"/>
          <w:szCs w:val="24"/>
        </w:rPr>
      </w:pPr>
    </w:p>
    <w:p w:rsidR="00685E67" w:rsidRDefault="00685E67" w:rsidP="00725884">
      <w:pPr>
        <w:spacing w:before="240"/>
        <w:jc w:val="both"/>
        <w:rPr>
          <w:rFonts w:ascii="Arial" w:hAnsi="Arial" w:cs="Arial"/>
          <w:b/>
          <w:sz w:val="24"/>
          <w:szCs w:val="24"/>
        </w:rPr>
      </w:pPr>
    </w:p>
    <w:p w:rsidR="00685E67" w:rsidRDefault="00685E67" w:rsidP="00725884">
      <w:pPr>
        <w:spacing w:before="240"/>
        <w:jc w:val="both"/>
        <w:rPr>
          <w:rFonts w:ascii="Arial" w:hAnsi="Arial" w:cs="Arial"/>
          <w:b/>
          <w:sz w:val="24"/>
          <w:szCs w:val="24"/>
        </w:rPr>
      </w:pPr>
    </w:p>
    <w:p w:rsidR="00685E67" w:rsidRDefault="00685E67" w:rsidP="00725884">
      <w:pPr>
        <w:spacing w:before="240"/>
        <w:jc w:val="both"/>
        <w:rPr>
          <w:rFonts w:ascii="Arial" w:hAnsi="Arial" w:cs="Arial"/>
          <w:b/>
          <w:sz w:val="24"/>
          <w:szCs w:val="24"/>
        </w:rPr>
      </w:pPr>
    </w:p>
    <w:p w:rsidR="00685E67" w:rsidRDefault="00685E67" w:rsidP="00725884">
      <w:pPr>
        <w:spacing w:before="240"/>
        <w:jc w:val="both"/>
        <w:rPr>
          <w:rFonts w:ascii="Arial" w:hAnsi="Arial" w:cs="Arial"/>
          <w:b/>
          <w:sz w:val="24"/>
          <w:szCs w:val="24"/>
        </w:rPr>
      </w:pPr>
    </w:p>
    <w:p w:rsidR="00685E67" w:rsidRDefault="00685E67" w:rsidP="00725884">
      <w:pPr>
        <w:spacing w:before="240"/>
        <w:jc w:val="both"/>
        <w:rPr>
          <w:rFonts w:ascii="Arial" w:hAnsi="Arial" w:cs="Arial"/>
          <w:b/>
          <w:sz w:val="24"/>
          <w:szCs w:val="24"/>
        </w:rPr>
      </w:pPr>
    </w:p>
    <w:p w:rsidR="004B7768" w:rsidRDefault="004B7768" w:rsidP="00725884">
      <w:pPr>
        <w:spacing w:before="240"/>
        <w:jc w:val="both"/>
        <w:rPr>
          <w:rFonts w:ascii="Arial" w:hAnsi="Arial" w:cs="Arial"/>
          <w:b/>
          <w:sz w:val="24"/>
          <w:szCs w:val="24"/>
        </w:rPr>
        <w:sectPr w:rsidR="004B7768" w:rsidSect="009B1C1C">
          <w:headerReference w:type="default" r:id="rId10"/>
          <w:pgSz w:w="11906" w:h="16838"/>
          <w:pgMar w:top="1701" w:right="1134" w:bottom="1134" w:left="1701" w:header="0" w:footer="0" w:gutter="0"/>
          <w:cols w:space="720"/>
          <w:formProt w:val="0"/>
          <w:docGrid w:linePitch="360" w:charSpace="-2049"/>
        </w:sectPr>
      </w:pPr>
    </w:p>
    <w:p w:rsidR="00081E98" w:rsidRDefault="00081E98" w:rsidP="00685E67">
      <w:pPr>
        <w:pStyle w:val="Ttulo1"/>
        <w:numPr>
          <w:ilvl w:val="0"/>
          <w:numId w:val="23"/>
        </w:numPr>
        <w:ind w:left="284" w:hanging="284"/>
        <w:rPr>
          <w:rFonts w:cs="Arial"/>
          <w:szCs w:val="24"/>
        </w:rPr>
      </w:pPr>
      <w:bookmarkStart w:id="1" w:name="_Toc517225861"/>
      <w:r w:rsidRPr="00685E67">
        <w:rPr>
          <w:rFonts w:cs="Arial"/>
          <w:szCs w:val="24"/>
        </w:rPr>
        <w:lastRenderedPageBreak/>
        <w:t>INTRODUÇÃO</w:t>
      </w:r>
      <w:bookmarkEnd w:id="1"/>
    </w:p>
    <w:p w:rsidR="007B6A14" w:rsidRPr="007B6A14" w:rsidRDefault="007B6A14" w:rsidP="007B6A14"/>
    <w:p w:rsidR="007B6A14" w:rsidRDefault="005901DB" w:rsidP="005901DB">
      <w:pPr>
        <w:tabs>
          <w:tab w:val="left" w:pos="810"/>
        </w:tabs>
        <w:spacing w:before="120" w:after="120" w:line="360" w:lineRule="auto"/>
        <w:jc w:val="both"/>
        <w:rPr>
          <w:rFonts w:ascii="Arial" w:hAnsi="Arial" w:cs="Arial"/>
          <w:sz w:val="24"/>
          <w:szCs w:val="24"/>
        </w:rPr>
      </w:pPr>
      <w:r>
        <w:rPr>
          <w:rFonts w:ascii="Arial" w:hAnsi="Arial" w:cs="Arial"/>
          <w:sz w:val="24"/>
          <w:szCs w:val="24"/>
        </w:rPr>
        <w:t xml:space="preserve">          </w:t>
      </w:r>
      <w:r w:rsidR="007B6A14">
        <w:rPr>
          <w:rFonts w:ascii="Arial" w:hAnsi="Arial" w:cs="Arial"/>
          <w:sz w:val="24"/>
          <w:szCs w:val="24"/>
        </w:rPr>
        <w:t xml:space="preserve">Desde a infância, cultivo o hábito de ouvir discos de vinil, principalmente na década de 80, onde o rock n‘roll liderava as paradas de sucesso. Isso fez com que o interesse por este formato aumentasse consideravelmente. A arte das capas e encarte das músicas chamavam a atenção por si só, tornando o hábito de colecionar uma prática comum. </w:t>
      </w:r>
    </w:p>
    <w:p w:rsidR="007B6A14" w:rsidRDefault="005901DB" w:rsidP="005901DB">
      <w:pPr>
        <w:tabs>
          <w:tab w:val="left" w:pos="810"/>
        </w:tabs>
        <w:spacing w:before="120" w:after="120" w:line="360" w:lineRule="auto"/>
        <w:jc w:val="both"/>
        <w:rPr>
          <w:rFonts w:ascii="Arial" w:hAnsi="Arial" w:cs="Arial"/>
          <w:sz w:val="24"/>
          <w:szCs w:val="24"/>
        </w:rPr>
      </w:pPr>
      <w:r>
        <w:rPr>
          <w:rFonts w:ascii="Arial" w:hAnsi="Arial" w:cs="Arial"/>
          <w:sz w:val="24"/>
          <w:szCs w:val="24"/>
        </w:rPr>
        <w:t xml:space="preserve">          </w:t>
      </w:r>
      <w:r w:rsidR="007B6A14">
        <w:rPr>
          <w:rFonts w:ascii="Arial" w:hAnsi="Arial" w:cs="Arial"/>
          <w:sz w:val="24"/>
          <w:szCs w:val="24"/>
        </w:rPr>
        <w:t xml:space="preserve">Durante minha trajetória, pude perceber algumas mudanças de consumo musical; o surgimento do CD </w:t>
      </w:r>
      <w:r w:rsidR="007B6A14">
        <w:rPr>
          <w:rFonts w:ascii="Arial" w:hAnsi="Arial" w:cs="Arial"/>
          <w:i/>
          <w:sz w:val="24"/>
          <w:szCs w:val="24"/>
        </w:rPr>
        <w:t>(</w:t>
      </w:r>
      <w:r w:rsidR="007B6A14">
        <w:rPr>
          <w:rFonts w:ascii="Arial" w:hAnsi="Arial" w:cs="Arial"/>
          <w:sz w:val="24"/>
          <w:szCs w:val="24"/>
        </w:rPr>
        <w:t>c</w:t>
      </w:r>
      <w:r w:rsidR="007B6A14">
        <w:rPr>
          <w:rFonts w:ascii="Arial" w:hAnsi="Arial" w:cs="Arial"/>
          <w:i/>
          <w:sz w:val="24"/>
          <w:szCs w:val="24"/>
        </w:rPr>
        <w:t>ompact disc),</w:t>
      </w:r>
      <w:r w:rsidR="007B6A14">
        <w:rPr>
          <w:rFonts w:ascii="Arial" w:hAnsi="Arial" w:cs="Arial"/>
          <w:sz w:val="24"/>
          <w:szCs w:val="24"/>
        </w:rPr>
        <w:t xml:space="preserve"> por exemplo foi uma revolução no mercado musical. Mas com os avanços da internet, sobretudo no âmbito musical, o CD também perdeu força: downloads para baixar músicas gratuitamente se tornaram cada vez mais comuns, além de várias outras plataformas para este fim. Uma questão perturbadora: por que a fita cassete não tem esse mesmo apelo do vinil? Os dois formatos andaram sempre juntos, principalmente nos anos 80. Existe um fascínio por este formato, isto é evidente. </w:t>
      </w:r>
    </w:p>
    <w:p w:rsidR="003D65E7" w:rsidRPr="005B093F" w:rsidRDefault="005901DB" w:rsidP="005901DB">
      <w:pPr>
        <w:tabs>
          <w:tab w:val="left" w:pos="810"/>
        </w:tabs>
        <w:spacing w:before="120" w:after="120" w:line="360" w:lineRule="auto"/>
        <w:jc w:val="both"/>
        <w:rPr>
          <w:rFonts w:ascii="Arial" w:hAnsi="Arial" w:cs="Arial"/>
          <w:sz w:val="24"/>
          <w:szCs w:val="24"/>
        </w:rPr>
      </w:pPr>
      <w:r>
        <w:rPr>
          <w:rFonts w:ascii="Arial" w:hAnsi="Arial" w:cs="Arial"/>
          <w:sz w:val="24"/>
          <w:szCs w:val="24"/>
        </w:rPr>
        <w:t xml:space="preserve">          </w:t>
      </w:r>
      <w:r w:rsidR="007B6A14">
        <w:rPr>
          <w:rFonts w:ascii="Arial" w:hAnsi="Arial" w:cs="Arial"/>
          <w:sz w:val="24"/>
          <w:szCs w:val="24"/>
        </w:rPr>
        <w:t>O prese</w:t>
      </w:r>
      <w:r w:rsidR="00880DAD">
        <w:rPr>
          <w:rFonts w:ascii="Arial" w:hAnsi="Arial" w:cs="Arial"/>
          <w:sz w:val="24"/>
          <w:szCs w:val="24"/>
        </w:rPr>
        <w:t xml:space="preserve">nte trabalho foi muito enriquecedor </w:t>
      </w:r>
      <w:r w:rsidR="007B6A14">
        <w:rPr>
          <w:rFonts w:ascii="Arial" w:hAnsi="Arial" w:cs="Arial"/>
          <w:sz w:val="24"/>
          <w:szCs w:val="24"/>
        </w:rPr>
        <w:t>para mim, pois p</w:t>
      </w:r>
      <w:r w:rsidR="000E6B2D">
        <w:rPr>
          <w:rFonts w:ascii="Arial" w:hAnsi="Arial" w:cs="Arial"/>
          <w:sz w:val="24"/>
          <w:szCs w:val="24"/>
        </w:rPr>
        <w:t>ude, numa inicial investigação,</w:t>
      </w:r>
      <w:r w:rsidR="00C9075B">
        <w:rPr>
          <w:rFonts w:ascii="Arial" w:hAnsi="Arial" w:cs="Arial"/>
          <w:sz w:val="24"/>
          <w:szCs w:val="24"/>
        </w:rPr>
        <w:t xml:space="preserve"> </w:t>
      </w:r>
      <w:r w:rsidR="007B6A14">
        <w:rPr>
          <w:rFonts w:ascii="Arial" w:hAnsi="Arial" w:cs="Arial"/>
          <w:sz w:val="24"/>
          <w:szCs w:val="24"/>
        </w:rPr>
        <w:t>procurar entender a preferência destas pessoas por este formato e tentar traçar um perfil, o que, sem dúvida é muito intere</w:t>
      </w:r>
      <w:r w:rsidR="00E56DA8">
        <w:rPr>
          <w:rFonts w:ascii="Arial" w:hAnsi="Arial" w:cs="Arial"/>
          <w:sz w:val="24"/>
          <w:szCs w:val="24"/>
        </w:rPr>
        <w:t>ssante</w:t>
      </w:r>
      <w:r w:rsidR="007B6A14">
        <w:rPr>
          <w:rFonts w:ascii="Arial" w:hAnsi="Arial" w:cs="Arial"/>
          <w:sz w:val="24"/>
          <w:szCs w:val="24"/>
        </w:rPr>
        <w:t>, pois me enquadro neste. As pesquisas realizadas para a elaboração do SOTEROVINIL me permitiram mergulhar um pouco na história desse artefato que, apesar de antigo - mas não antiquado – ainda gera fascínio e se reinventa a cada dia diante das novas gerações de consumidores.</w:t>
      </w:r>
    </w:p>
    <w:p w:rsidR="009C5495" w:rsidRDefault="005901DB" w:rsidP="00EE16A6">
      <w:pPr>
        <w:tabs>
          <w:tab w:val="left" w:pos="567"/>
          <w:tab w:val="left" w:pos="851"/>
        </w:tabs>
        <w:spacing w:after="120" w:line="360" w:lineRule="auto"/>
        <w:ind w:firstLine="567"/>
        <w:jc w:val="both"/>
      </w:pPr>
      <w:r>
        <w:rPr>
          <w:rFonts w:ascii="Arial" w:hAnsi="Arial" w:cs="Arial"/>
          <w:sz w:val="24"/>
          <w:szCs w:val="24"/>
        </w:rPr>
        <w:t xml:space="preserve"> </w:t>
      </w:r>
      <w:r w:rsidR="009C5495">
        <w:rPr>
          <w:rFonts w:ascii="Arial" w:hAnsi="Arial" w:cs="Arial"/>
          <w:sz w:val="24"/>
          <w:szCs w:val="24"/>
        </w:rPr>
        <w:t>O guia SOTEROVINIL tem como proposta registrar e catalogar determinadas lojas de discos de vinil na cidade de Salvador a</w:t>
      </w:r>
      <w:r w:rsidR="00081E98">
        <w:rPr>
          <w:rFonts w:ascii="Arial" w:hAnsi="Arial" w:cs="Arial"/>
          <w:sz w:val="24"/>
          <w:szCs w:val="24"/>
        </w:rPr>
        <w:t xml:space="preserve"> </w:t>
      </w:r>
      <w:r w:rsidR="009C5495">
        <w:rPr>
          <w:rFonts w:ascii="Arial" w:hAnsi="Arial" w:cs="Arial"/>
          <w:sz w:val="24"/>
          <w:szCs w:val="24"/>
        </w:rPr>
        <w:t xml:space="preserve">fim de manter viva a memória da música através do som analógico, além de depoimentos, fotos e ambientes introduzidos no cenário “vinileiro” da cidade. Este projeto visa compreender a preferência de apreciadores musicais pelo som analógico, mais precisamente pelo disco de vinil ressaltando a diferença na reprodução do som analógico em comparação ao digital. </w:t>
      </w:r>
    </w:p>
    <w:p w:rsidR="006A502F" w:rsidRDefault="005901DB" w:rsidP="00EE16A6">
      <w:pPr>
        <w:spacing w:after="120" w:line="360" w:lineRule="auto"/>
        <w:ind w:firstLine="567"/>
        <w:jc w:val="both"/>
        <w:rPr>
          <w:rFonts w:ascii="Arial" w:hAnsi="Arial" w:cs="Arial"/>
          <w:sz w:val="24"/>
          <w:szCs w:val="24"/>
        </w:rPr>
      </w:pPr>
      <w:r>
        <w:rPr>
          <w:rFonts w:ascii="Arial" w:hAnsi="Arial" w:cs="Arial"/>
          <w:sz w:val="24"/>
          <w:szCs w:val="24"/>
        </w:rPr>
        <w:t xml:space="preserve"> </w:t>
      </w:r>
      <w:r w:rsidR="009C5495">
        <w:rPr>
          <w:rFonts w:ascii="Arial" w:hAnsi="Arial" w:cs="Arial"/>
          <w:sz w:val="24"/>
          <w:szCs w:val="24"/>
        </w:rPr>
        <w:t>Quem são os colecionadores de discos de vinil? Essa</w:t>
      </w:r>
      <w:r w:rsidR="00081E98">
        <w:rPr>
          <w:rFonts w:ascii="Arial" w:hAnsi="Arial" w:cs="Arial"/>
          <w:sz w:val="24"/>
          <w:szCs w:val="24"/>
        </w:rPr>
        <w:t xml:space="preserve"> indagação é o ponto de partida;</w:t>
      </w:r>
      <w:r w:rsidR="009C5495">
        <w:rPr>
          <w:rFonts w:ascii="Arial" w:hAnsi="Arial" w:cs="Arial"/>
          <w:sz w:val="24"/>
          <w:szCs w:val="24"/>
        </w:rPr>
        <w:t xml:space="preserve"> de um modo ainda mais delimitado, interessa-nos saber quem são as pessoas que consomem discos e participam de feiras. A atenção está voltada para o caso dos </w:t>
      </w:r>
    </w:p>
    <w:p w:rsidR="00554B32" w:rsidRDefault="00554B32" w:rsidP="00EE16A6">
      <w:pPr>
        <w:spacing w:after="120" w:line="360" w:lineRule="auto"/>
        <w:ind w:firstLine="567"/>
        <w:jc w:val="both"/>
        <w:rPr>
          <w:rFonts w:ascii="Arial" w:hAnsi="Arial" w:cs="Arial"/>
          <w:sz w:val="24"/>
          <w:szCs w:val="24"/>
        </w:rPr>
      </w:pPr>
    </w:p>
    <w:p w:rsidR="00554B32" w:rsidRDefault="00554B32" w:rsidP="00EE16A6">
      <w:pPr>
        <w:spacing w:after="120" w:line="360" w:lineRule="auto"/>
        <w:ind w:firstLine="567"/>
        <w:jc w:val="both"/>
        <w:rPr>
          <w:rFonts w:ascii="Arial" w:hAnsi="Arial" w:cs="Arial"/>
          <w:sz w:val="24"/>
          <w:szCs w:val="24"/>
        </w:rPr>
      </w:pPr>
    </w:p>
    <w:p w:rsidR="009C5495" w:rsidRDefault="009C5495" w:rsidP="006A502F">
      <w:pPr>
        <w:spacing w:after="120" w:line="360" w:lineRule="auto"/>
        <w:jc w:val="both"/>
        <w:rPr>
          <w:rFonts w:ascii="Arial" w:hAnsi="Arial" w:cs="Arial"/>
          <w:sz w:val="24"/>
          <w:szCs w:val="24"/>
        </w:rPr>
      </w:pPr>
      <w:r>
        <w:rPr>
          <w:rFonts w:ascii="Arial" w:hAnsi="Arial" w:cs="Arial"/>
          <w:sz w:val="24"/>
          <w:szCs w:val="24"/>
        </w:rPr>
        <w:t>frequentadores das lojas de vinil na cidade de Salvador, através da observação participante e de anotações no diário de campo.</w:t>
      </w:r>
    </w:p>
    <w:p w:rsidR="009C5495" w:rsidRDefault="00880DAD" w:rsidP="00EE16A6">
      <w:pPr>
        <w:spacing w:after="12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9C5495">
        <w:rPr>
          <w:rFonts w:ascii="Arial" w:hAnsi="Arial" w:cs="Arial"/>
          <w:color w:val="000000"/>
          <w:sz w:val="24"/>
          <w:szCs w:val="24"/>
          <w:shd w:val="clear" w:color="auto" w:fill="FFFFFF"/>
        </w:rPr>
        <w:t>Quais as causas motivadoras do consumo de discos vinil? A importância do estudo se justifica devido ao fato da existência de lacunas nos estudos sobre comportamento de consumo de coleção e sobre a tendência nostálgica influenciando o consumo. Acima de tudo, um colecionador é um consumidor, é baseada nessa premissa que se desenvolve esta pesquisa. Tal escolha se deve ao fato de que esse tipo de produto é um produto de especialidade, que se difere de um produto comum por uma série de características.</w:t>
      </w:r>
      <w:r w:rsidR="009C5495">
        <w:rPr>
          <w:rFonts w:ascii="Trebuchet MS" w:hAnsi="Trebuchet MS"/>
          <w:color w:val="000000"/>
          <w:sz w:val="24"/>
          <w:szCs w:val="24"/>
          <w:shd w:val="clear" w:color="auto" w:fill="FFFFFF"/>
        </w:rPr>
        <w:t xml:space="preserve"> </w:t>
      </w:r>
      <w:r w:rsidR="00E2039F">
        <w:rPr>
          <w:rFonts w:ascii="Arial" w:hAnsi="Arial" w:cs="Arial"/>
          <w:color w:val="000000"/>
          <w:sz w:val="24"/>
          <w:szCs w:val="24"/>
          <w:shd w:val="clear" w:color="auto" w:fill="FFFFFF"/>
        </w:rPr>
        <w:t xml:space="preserve">A maioria dos colecionadores </w:t>
      </w:r>
      <w:r w:rsidR="009C5495">
        <w:rPr>
          <w:rFonts w:ascii="Arial" w:hAnsi="Arial" w:cs="Arial"/>
          <w:color w:val="000000"/>
          <w:sz w:val="24"/>
          <w:szCs w:val="24"/>
          <w:shd w:val="clear" w:color="auto" w:fill="FFFFFF"/>
        </w:rPr>
        <w:t>possui um sentimento de nostalgia para com seus discos, mas, acima de tudo, o sentimento de envolvimento que se cria ao longo dos anos entre o colecionador e a coleção é algo indissolúvel. Em qualquer momento da vida, a coleção funciona como um porto-seguro para o colecionador, que talvez não possa ser representado por nenhum outro objeto ou até mesmo pessoa.</w:t>
      </w:r>
      <w:r w:rsidR="00D35E69">
        <w:rPr>
          <w:rFonts w:ascii="Arial" w:hAnsi="Arial" w:cs="Arial"/>
          <w:color w:val="000000"/>
          <w:sz w:val="24"/>
          <w:szCs w:val="24"/>
        </w:rPr>
        <w:t xml:space="preserve"> </w:t>
      </w:r>
      <w:r w:rsidR="009C5495">
        <w:rPr>
          <w:rFonts w:ascii="Arial" w:hAnsi="Arial" w:cs="Arial"/>
          <w:color w:val="000000"/>
          <w:sz w:val="24"/>
          <w:szCs w:val="24"/>
          <w:shd w:val="clear" w:color="auto" w:fill="FFFFFF"/>
        </w:rPr>
        <w:t>Enfim, sã</w:t>
      </w:r>
      <w:r w:rsidR="00D35E69">
        <w:rPr>
          <w:rFonts w:ascii="Arial" w:hAnsi="Arial" w:cs="Arial"/>
          <w:color w:val="000000"/>
          <w:sz w:val="24"/>
          <w:szCs w:val="24"/>
          <w:shd w:val="clear" w:color="auto" w:fill="FFFFFF"/>
        </w:rPr>
        <w:t xml:space="preserve">o pessoas que amam seus objetos, </w:t>
      </w:r>
      <w:r w:rsidR="009C5495">
        <w:rPr>
          <w:rFonts w:ascii="Arial" w:hAnsi="Arial" w:cs="Arial"/>
          <w:color w:val="000000"/>
          <w:sz w:val="24"/>
          <w:szCs w:val="24"/>
          <w:shd w:val="clear" w:color="auto" w:fill="FFFFFF"/>
        </w:rPr>
        <w:t>tendo-os como uma extensão de sua personalidade.</w:t>
      </w:r>
    </w:p>
    <w:p w:rsidR="00EA3AF1" w:rsidRDefault="00880DAD" w:rsidP="00EE16A6">
      <w:pPr>
        <w:spacing w:after="12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192BC2">
        <w:rPr>
          <w:rFonts w:ascii="Arial" w:hAnsi="Arial" w:cs="Arial"/>
          <w:color w:val="000000"/>
          <w:sz w:val="24"/>
          <w:szCs w:val="24"/>
          <w:shd w:val="clear" w:color="auto" w:fill="FFFFFF"/>
        </w:rPr>
        <w:t>A escolha do tema deste trabalho foi para mim muito prazero</w:t>
      </w:r>
      <w:r w:rsidR="00C011DF">
        <w:rPr>
          <w:rFonts w:ascii="Arial" w:hAnsi="Arial" w:cs="Arial"/>
          <w:color w:val="000000"/>
          <w:sz w:val="24"/>
          <w:szCs w:val="24"/>
          <w:shd w:val="clear" w:color="auto" w:fill="FFFFFF"/>
        </w:rPr>
        <w:t>s</w:t>
      </w:r>
      <w:r w:rsidR="00192BC2">
        <w:rPr>
          <w:rFonts w:ascii="Arial" w:hAnsi="Arial" w:cs="Arial"/>
          <w:color w:val="000000"/>
          <w:sz w:val="24"/>
          <w:szCs w:val="24"/>
          <w:shd w:val="clear" w:color="auto" w:fill="FFFFFF"/>
        </w:rPr>
        <w:t>a, pois trata-se de uma</w:t>
      </w:r>
      <w:r w:rsidR="00EA3AF1">
        <w:rPr>
          <w:rFonts w:ascii="Arial" w:hAnsi="Arial" w:cs="Arial"/>
          <w:color w:val="000000"/>
          <w:sz w:val="24"/>
          <w:szCs w:val="24"/>
          <w:shd w:val="clear" w:color="auto" w:fill="FFFFFF"/>
        </w:rPr>
        <w:t xml:space="preserve"> paixão também. Cresci em uma família</w:t>
      </w:r>
      <w:r w:rsidR="00192BC2">
        <w:rPr>
          <w:rFonts w:ascii="Arial" w:hAnsi="Arial" w:cs="Arial"/>
          <w:color w:val="000000"/>
          <w:sz w:val="24"/>
          <w:szCs w:val="24"/>
          <w:shd w:val="clear" w:color="auto" w:fill="FFFFFF"/>
        </w:rPr>
        <w:t xml:space="preserve"> que sempr</w:t>
      </w:r>
      <w:r w:rsidR="00EA3AF1">
        <w:rPr>
          <w:rFonts w:ascii="Arial" w:hAnsi="Arial" w:cs="Arial"/>
          <w:color w:val="000000"/>
          <w:sz w:val="24"/>
          <w:szCs w:val="24"/>
          <w:shd w:val="clear" w:color="auto" w:fill="FFFFFF"/>
        </w:rPr>
        <w:t>e</w:t>
      </w:r>
      <w:r w:rsidR="00192BC2">
        <w:rPr>
          <w:rFonts w:ascii="Arial" w:hAnsi="Arial" w:cs="Arial"/>
          <w:color w:val="000000"/>
          <w:sz w:val="24"/>
          <w:szCs w:val="24"/>
          <w:shd w:val="clear" w:color="auto" w:fill="FFFFFF"/>
        </w:rPr>
        <w:t xml:space="preserve"> </w:t>
      </w:r>
      <w:r w:rsidR="00EA3AF1">
        <w:rPr>
          <w:rFonts w:ascii="Arial" w:hAnsi="Arial" w:cs="Arial"/>
          <w:color w:val="000000"/>
          <w:sz w:val="24"/>
          <w:szCs w:val="24"/>
          <w:shd w:val="clear" w:color="auto" w:fill="FFFFFF"/>
        </w:rPr>
        <w:t>cultivou</w:t>
      </w:r>
      <w:r w:rsidR="00192BC2">
        <w:rPr>
          <w:rFonts w:ascii="Arial" w:hAnsi="Arial" w:cs="Arial"/>
          <w:color w:val="000000"/>
          <w:sz w:val="24"/>
          <w:szCs w:val="24"/>
          <w:shd w:val="clear" w:color="auto" w:fill="FFFFFF"/>
        </w:rPr>
        <w:t xml:space="preserve"> música; nos finais de semana era quase obrigatório que </w:t>
      </w:r>
      <w:r w:rsidR="00EA3AF1">
        <w:rPr>
          <w:rFonts w:ascii="Arial" w:hAnsi="Arial" w:cs="Arial"/>
          <w:color w:val="000000"/>
          <w:sz w:val="24"/>
          <w:szCs w:val="24"/>
          <w:shd w:val="clear" w:color="auto" w:fill="FFFFFF"/>
        </w:rPr>
        <w:t>os</w:t>
      </w:r>
      <w:r w:rsidR="00192BC2">
        <w:rPr>
          <w:rFonts w:ascii="Arial" w:hAnsi="Arial" w:cs="Arial"/>
          <w:color w:val="000000"/>
          <w:sz w:val="24"/>
          <w:szCs w:val="24"/>
          <w:shd w:val="clear" w:color="auto" w:fill="FFFFFF"/>
        </w:rPr>
        <w:t xml:space="preserve"> </w:t>
      </w:r>
      <w:r w:rsidR="00EA3AF1">
        <w:rPr>
          <w:rFonts w:ascii="Arial" w:hAnsi="Arial" w:cs="Arial"/>
          <w:color w:val="000000"/>
          <w:sz w:val="24"/>
          <w:szCs w:val="24"/>
          <w:shd w:val="clear" w:color="auto" w:fill="FFFFFF"/>
        </w:rPr>
        <w:t>parentes se reu</w:t>
      </w:r>
      <w:r w:rsidR="00192BC2">
        <w:rPr>
          <w:rFonts w:ascii="Arial" w:hAnsi="Arial" w:cs="Arial"/>
          <w:color w:val="000000"/>
          <w:sz w:val="24"/>
          <w:szCs w:val="24"/>
          <w:shd w:val="clear" w:color="auto" w:fill="FFFFFF"/>
        </w:rPr>
        <w:t xml:space="preserve">nissem para ouvir discos, </w:t>
      </w:r>
      <w:r w:rsidR="00EA3AF1">
        <w:rPr>
          <w:rFonts w:ascii="Arial" w:hAnsi="Arial" w:cs="Arial"/>
          <w:color w:val="000000"/>
          <w:sz w:val="24"/>
          <w:szCs w:val="24"/>
          <w:shd w:val="clear" w:color="auto" w:fill="FFFFFF"/>
        </w:rPr>
        <w:t>c</w:t>
      </w:r>
      <w:r w:rsidR="00192BC2">
        <w:rPr>
          <w:rFonts w:ascii="Arial" w:hAnsi="Arial" w:cs="Arial"/>
          <w:color w:val="000000"/>
          <w:sz w:val="24"/>
          <w:szCs w:val="24"/>
          <w:shd w:val="clear" w:color="auto" w:fill="FFFFFF"/>
        </w:rPr>
        <w:t>antar e dançar. Em minha casa sempre ouvimos muita música: fosse de rádio ou</w:t>
      </w:r>
      <w:r w:rsidR="00EA3AF1">
        <w:rPr>
          <w:rFonts w:ascii="Arial" w:hAnsi="Arial" w:cs="Arial"/>
          <w:color w:val="000000"/>
          <w:sz w:val="24"/>
          <w:szCs w:val="24"/>
          <w:shd w:val="clear" w:color="auto" w:fill="FFFFFF"/>
        </w:rPr>
        <w:t xml:space="preserve"> dos antigos Lp´s que eram uma paixão da minha mãe. </w:t>
      </w:r>
    </w:p>
    <w:p w:rsidR="00192BC2" w:rsidRPr="00EA3AF1" w:rsidRDefault="00880DAD" w:rsidP="00EE16A6">
      <w:pPr>
        <w:spacing w:after="12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D7556A">
        <w:rPr>
          <w:rFonts w:ascii="Arial" w:hAnsi="Arial" w:cs="Arial"/>
          <w:color w:val="000000"/>
          <w:sz w:val="24"/>
          <w:szCs w:val="24"/>
          <w:shd w:val="clear" w:color="auto" w:fill="FFFFFF"/>
        </w:rPr>
        <w:t>P</w:t>
      </w:r>
      <w:r w:rsidR="00EA3AF1">
        <w:rPr>
          <w:rFonts w:ascii="Arial" w:hAnsi="Arial" w:cs="Arial"/>
          <w:color w:val="000000"/>
          <w:sz w:val="24"/>
          <w:szCs w:val="24"/>
          <w:shd w:val="clear" w:color="auto" w:fill="FFFFFF"/>
        </w:rPr>
        <w:t>rocuro</w:t>
      </w:r>
      <w:r w:rsidR="00D7556A">
        <w:rPr>
          <w:rFonts w:ascii="Arial" w:hAnsi="Arial" w:cs="Arial"/>
          <w:color w:val="000000"/>
          <w:sz w:val="24"/>
          <w:szCs w:val="24"/>
          <w:shd w:val="clear" w:color="auto" w:fill="FFFFFF"/>
        </w:rPr>
        <w:t>, modestamente,</w:t>
      </w:r>
      <w:r w:rsidR="00EA3AF1">
        <w:rPr>
          <w:rFonts w:ascii="Arial" w:hAnsi="Arial" w:cs="Arial"/>
          <w:color w:val="000000"/>
          <w:sz w:val="24"/>
          <w:szCs w:val="24"/>
          <w:shd w:val="clear" w:color="auto" w:fill="FFFFFF"/>
        </w:rPr>
        <w:t xml:space="preserve"> garimpar e adquirir alguns exemplares. Ainda que alguns valores ainda sejam aqueles para “colecionador”, não deixo de me juntar àqueles enamorados pelo som do bom e velho vinil. Mas não é só isso; os consumidores desse artefato, geralmente caracterizam-se por apresentar um nível intelectual mais diferenciado, ter uma visão mais ampla sobre vários assuntos, pode</w:t>
      </w:r>
      <w:r w:rsidR="00C76A5C">
        <w:rPr>
          <w:rFonts w:ascii="Arial" w:hAnsi="Arial" w:cs="Arial"/>
          <w:color w:val="000000"/>
          <w:sz w:val="24"/>
          <w:szCs w:val="24"/>
          <w:shd w:val="clear" w:color="auto" w:fill="FFFFFF"/>
        </w:rPr>
        <w:t>m</w:t>
      </w:r>
      <w:r w:rsidR="00EA3AF1">
        <w:rPr>
          <w:rFonts w:ascii="Arial" w:hAnsi="Arial" w:cs="Arial"/>
          <w:color w:val="000000"/>
          <w:sz w:val="24"/>
          <w:szCs w:val="24"/>
          <w:shd w:val="clear" w:color="auto" w:fill="FFFFFF"/>
        </w:rPr>
        <w:t xml:space="preserve"> ser mais velho</w:t>
      </w:r>
      <w:r w:rsidR="00C76A5C">
        <w:rPr>
          <w:rFonts w:ascii="Arial" w:hAnsi="Arial" w:cs="Arial"/>
          <w:color w:val="000000"/>
          <w:sz w:val="24"/>
          <w:szCs w:val="24"/>
          <w:shd w:val="clear" w:color="auto" w:fill="FFFFFF"/>
        </w:rPr>
        <w:t>s</w:t>
      </w:r>
      <w:r w:rsidR="00EA3AF1">
        <w:rPr>
          <w:rFonts w:ascii="Arial" w:hAnsi="Arial" w:cs="Arial"/>
          <w:color w:val="000000"/>
          <w:sz w:val="24"/>
          <w:szCs w:val="24"/>
          <w:shd w:val="clear" w:color="auto" w:fill="FFFFFF"/>
        </w:rPr>
        <w:t xml:space="preserve"> ou não, mas </w:t>
      </w:r>
      <w:r w:rsidR="00261AB8">
        <w:rPr>
          <w:rFonts w:ascii="Arial" w:hAnsi="Arial" w:cs="Arial"/>
          <w:color w:val="000000"/>
          <w:sz w:val="24"/>
          <w:szCs w:val="24"/>
          <w:shd w:val="clear" w:color="auto" w:fill="FFFFFF"/>
        </w:rPr>
        <w:t xml:space="preserve">são pessoas com quem me identifico e gosto de trocar ideias. Isso também foi um ponto a favor na escolha </w:t>
      </w:r>
      <w:r w:rsidR="00C76A5C">
        <w:rPr>
          <w:rFonts w:ascii="Arial" w:hAnsi="Arial" w:cs="Arial"/>
          <w:color w:val="000000"/>
          <w:sz w:val="24"/>
          <w:szCs w:val="24"/>
          <w:shd w:val="clear" w:color="auto" w:fill="FFFFFF"/>
        </w:rPr>
        <w:t>d</w:t>
      </w:r>
      <w:r w:rsidR="00261AB8">
        <w:rPr>
          <w:rFonts w:ascii="Arial" w:hAnsi="Arial" w:cs="Arial"/>
          <w:color w:val="000000"/>
          <w:sz w:val="24"/>
          <w:szCs w:val="24"/>
          <w:shd w:val="clear" w:color="auto" w:fill="FFFFFF"/>
        </w:rPr>
        <w:t>este tema para meu trabalho.</w:t>
      </w:r>
    </w:p>
    <w:p w:rsidR="0066494A" w:rsidRDefault="0066494A" w:rsidP="00007F99">
      <w:pPr>
        <w:tabs>
          <w:tab w:val="left" w:pos="284"/>
        </w:tabs>
        <w:jc w:val="both"/>
        <w:rPr>
          <w:rFonts w:ascii="Arial" w:hAnsi="Arial" w:cs="Arial"/>
          <w:b/>
          <w:sz w:val="28"/>
          <w:szCs w:val="28"/>
        </w:rPr>
      </w:pPr>
    </w:p>
    <w:p w:rsidR="0066494A" w:rsidRDefault="0066494A" w:rsidP="00007F99">
      <w:pPr>
        <w:tabs>
          <w:tab w:val="left" w:pos="284"/>
        </w:tabs>
        <w:jc w:val="both"/>
        <w:rPr>
          <w:rFonts w:ascii="Arial" w:hAnsi="Arial" w:cs="Arial"/>
          <w:b/>
          <w:sz w:val="28"/>
          <w:szCs w:val="28"/>
        </w:rPr>
      </w:pPr>
    </w:p>
    <w:p w:rsidR="009C5495" w:rsidRPr="003D65E7" w:rsidRDefault="009C5495" w:rsidP="00685E67">
      <w:pPr>
        <w:pStyle w:val="Ttulo1"/>
        <w:numPr>
          <w:ilvl w:val="0"/>
          <w:numId w:val="23"/>
        </w:numPr>
        <w:ind w:left="284" w:hanging="284"/>
      </w:pPr>
      <w:bookmarkStart w:id="2" w:name="_Toc517225862"/>
      <w:r w:rsidRPr="003D65E7">
        <w:lastRenderedPageBreak/>
        <w:t>REFERENCIAL TEÓRICO</w:t>
      </w:r>
      <w:bookmarkEnd w:id="2"/>
    </w:p>
    <w:p w:rsidR="003D65E7" w:rsidRPr="003D65E7" w:rsidRDefault="003D65E7" w:rsidP="003D65E7">
      <w:pPr>
        <w:tabs>
          <w:tab w:val="left" w:pos="0"/>
        </w:tabs>
        <w:jc w:val="both"/>
        <w:rPr>
          <w:rFonts w:ascii="Arial" w:hAnsi="Arial" w:cs="Arial"/>
          <w:b/>
          <w:sz w:val="24"/>
          <w:szCs w:val="24"/>
        </w:rPr>
      </w:pPr>
    </w:p>
    <w:p w:rsidR="003D65E7" w:rsidRPr="00756B1A" w:rsidRDefault="003D65E7" w:rsidP="0066494A">
      <w:pPr>
        <w:pStyle w:val="Ttulo2"/>
        <w:numPr>
          <w:ilvl w:val="1"/>
          <w:numId w:val="23"/>
        </w:numPr>
        <w:ind w:left="993" w:hanging="426"/>
      </w:pPr>
      <w:bookmarkStart w:id="3" w:name="_Toc517225863"/>
      <w:r w:rsidRPr="00756B1A">
        <w:t>O VINIL – H</w:t>
      </w:r>
      <w:r w:rsidR="004B2D53" w:rsidRPr="00756B1A">
        <w:t>ISTÓRIA</w:t>
      </w:r>
      <w:bookmarkEnd w:id="3"/>
    </w:p>
    <w:p w:rsidR="0071045D" w:rsidRPr="0071045D" w:rsidRDefault="0071045D" w:rsidP="0071045D"/>
    <w:p w:rsidR="009C5495" w:rsidRDefault="009C5495" w:rsidP="00EE16A6">
      <w:pPr>
        <w:spacing w:after="120" w:line="360" w:lineRule="auto"/>
        <w:ind w:firstLine="567"/>
        <w:jc w:val="both"/>
        <w:rPr>
          <w:rFonts w:ascii="Arial" w:hAnsi="Arial" w:cs="Arial"/>
          <w:sz w:val="24"/>
          <w:szCs w:val="24"/>
        </w:rPr>
      </w:pPr>
      <w:r>
        <w:rPr>
          <w:rFonts w:ascii="Arial" w:hAnsi="Arial" w:cs="Arial"/>
          <w:sz w:val="24"/>
          <w:szCs w:val="24"/>
        </w:rPr>
        <w:t xml:space="preserve">O disco de vinil foi lançado em 1948 deixando para trás os discos de goma-laca, que era uma espécie de cera ou resina, que ao passar pelo processo de prensagem, formava um disco rijo, vítreo e extremamente frágil, cuja queda causava danos irreversíveis. O vinil é mais maleável e resistente devido ao seu material – PVC – sigla inglesa de </w:t>
      </w:r>
      <w:r>
        <w:rPr>
          <w:rFonts w:ascii="Arial" w:hAnsi="Arial" w:cs="Arial"/>
          <w:i/>
          <w:sz w:val="24"/>
          <w:szCs w:val="24"/>
        </w:rPr>
        <w:t>“Polyvinyl chloride</w:t>
      </w:r>
      <w:r>
        <w:rPr>
          <w:rFonts w:ascii="Arial" w:hAnsi="Arial" w:cs="Arial"/>
          <w:sz w:val="24"/>
          <w:szCs w:val="24"/>
        </w:rPr>
        <w:t>”; em português, policloreto de vinil. Recomenda-se seu manuseio pelas bordas para uma melhor conservação. Como vantagens, apresenta a capacidade de reprodução de um número maior de músicas do que o convencional, excelência na capacidade sonora e o atrativo de arte na capa de fora.</w:t>
      </w:r>
    </w:p>
    <w:p w:rsidR="009C5495" w:rsidRDefault="009C5495" w:rsidP="00EE16A6">
      <w:pPr>
        <w:spacing w:after="120" w:line="360" w:lineRule="auto"/>
        <w:ind w:firstLine="567"/>
        <w:jc w:val="both"/>
        <w:rPr>
          <w:rFonts w:ascii="Arial" w:hAnsi="Arial" w:cs="Arial"/>
          <w:sz w:val="24"/>
          <w:szCs w:val="24"/>
          <w:highlight w:val="white"/>
        </w:rPr>
      </w:pPr>
      <w:r>
        <w:rPr>
          <w:rFonts w:ascii="Arial" w:hAnsi="Arial" w:cs="Arial"/>
          <w:sz w:val="24"/>
          <w:szCs w:val="24"/>
        </w:rPr>
        <w:t xml:space="preserve">A partir do final da década de 80, e início dos anos 90, a invenção do </w:t>
      </w:r>
      <w:r>
        <w:rPr>
          <w:rFonts w:ascii="Arial" w:hAnsi="Arial" w:cs="Arial"/>
          <w:i/>
          <w:sz w:val="24"/>
          <w:szCs w:val="24"/>
        </w:rPr>
        <w:t>Compact disc</w:t>
      </w:r>
      <w:r>
        <w:rPr>
          <w:rFonts w:ascii="Arial" w:hAnsi="Arial" w:cs="Arial"/>
          <w:sz w:val="24"/>
          <w:szCs w:val="24"/>
        </w:rPr>
        <w:t xml:space="preserve"> na Alemanha pela Polygram em Agosto de 1982 impactou o mercado fonográfico, prometendo uma maior clareza sonora, sem chiados e maior durabilidade. Com o surgimento dos CDs, o vinil tornou-se quase obsoleto, sendo alçado à categoria de item de colecionador. Alguns entusiastas defendem a superioridade do vinil, com relação às mídias digitais, alegando que a gravação em meio digital elimina as frequências mais altas e baixas, batidas graves e a “naturalidade” do som. </w:t>
      </w:r>
      <w:r>
        <w:rPr>
          <w:rFonts w:ascii="Arial" w:hAnsi="Arial" w:cs="Arial"/>
          <w:sz w:val="24"/>
          <w:szCs w:val="24"/>
          <w:shd w:val="clear" w:color="auto" w:fill="FFFFFF"/>
        </w:rPr>
        <w:t>A nova aposta introduzia uma nova geração de mídia musical, desta vez, digital. Segundo o Relatório Anual da Associação Brasileira de Produtores de Discos (ABPD), as vendas físicas no mundo caíram 8,1% em 2014; as receitas da área digital cresceram 6,9%, e já representam 46% das vendas mundiais de música, por influência principalmente, do bom desempenho do segmento de subscrição para acesso à música por streaming (FERNANDES, 2015).</w:t>
      </w:r>
    </w:p>
    <w:p w:rsidR="00EE16A6" w:rsidRDefault="00EE16A6" w:rsidP="00EE16A6">
      <w:pPr>
        <w:pStyle w:val="NormalWeb"/>
        <w:spacing w:beforeAutospacing="0" w:after="120" w:afterAutospacing="0" w:line="360" w:lineRule="auto"/>
        <w:ind w:firstLine="567"/>
        <w:jc w:val="both"/>
        <w:rPr>
          <w:rFonts w:ascii="Arial" w:hAnsi="Arial" w:cs="Arial"/>
        </w:rPr>
      </w:pPr>
      <w:r w:rsidRPr="00EE16A6">
        <w:rPr>
          <w:rFonts w:ascii="Arial" w:hAnsi="Arial" w:cs="Arial"/>
        </w:rPr>
        <w:t>No Brasil, em 2014, as vendas digitais (serviços de streaming de áudio e vídeo, downloads de faixas e álbuns, e telefonia móvel) cresceram um total de 30,43%, enquanto as vendas físicas (CDs, DVDs e Blu-Rays) caíram 15,44%. Mas tanto aqui como mundialmente, a exceção tem sido o vinil. Michael Fremer, editor da Analog Planet e editor sênior da revista Stereophile, faz uma pesquisa anual diretamente nas fábricas de discos para ter um número.</w:t>
      </w:r>
    </w:p>
    <w:p w:rsidR="009C5495" w:rsidRDefault="009C5495" w:rsidP="00EE16A6">
      <w:pPr>
        <w:pStyle w:val="NormalWeb"/>
        <w:spacing w:beforeAutospacing="0" w:after="120" w:afterAutospacing="0" w:line="360" w:lineRule="auto"/>
        <w:ind w:firstLine="567"/>
        <w:jc w:val="both"/>
        <w:rPr>
          <w:rFonts w:ascii="Arial" w:hAnsi="Arial" w:cs="Arial"/>
          <w:color w:val="000000"/>
        </w:rPr>
      </w:pPr>
      <w:r>
        <w:rPr>
          <w:rFonts w:ascii="Arial" w:hAnsi="Arial" w:cs="Arial"/>
          <w:shd w:val="clear" w:color="auto" w:fill="FFFFFF"/>
        </w:rPr>
        <w:t xml:space="preserve">Fundada em 1999, a brasileira Polysom - única fábrica de vinis em atividade da América Latina - chegou a fechar suas portas em 2007. </w:t>
      </w:r>
      <w:r>
        <w:rPr>
          <w:rFonts w:ascii="Arial" w:hAnsi="Arial" w:cs="Arial"/>
          <w:color w:val="000000"/>
        </w:rPr>
        <w:t xml:space="preserve">Na segunda metade de 2008, </w:t>
      </w:r>
      <w:r>
        <w:rPr>
          <w:rFonts w:ascii="Arial" w:hAnsi="Arial" w:cs="Arial"/>
          <w:color w:val="000000"/>
        </w:rPr>
        <w:lastRenderedPageBreak/>
        <w:t>proprietários da Deckdisc - gravadora brasileira conhecida por ser totalmente independente, pois realiza todo o processo de gravação de um álbum desde o estúdio até sua distribuição - sabendo que a demanda da produção de discos havia subido na Europa e Estados Unidos, interessam-se em adquirir o maquinário da antiga fábrica e reativá-la. Em setembro do mesmo ano, iniciaram os trabalhos, que resultaram em sua aquisição em 2009 (FERNANDES, 2015).</w:t>
      </w:r>
    </w:p>
    <w:p w:rsidR="009C5495" w:rsidRDefault="009C5495" w:rsidP="00EE16A6">
      <w:pPr>
        <w:spacing w:after="120" w:line="360" w:lineRule="auto"/>
        <w:ind w:firstLine="567"/>
        <w:jc w:val="both"/>
        <w:rPr>
          <w:rFonts w:ascii="Arial" w:hAnsi="Arial" w:cs="Arial"/>
          <w:sz w:val="24"/>
          <w:szCs w:val="24"/>
          <w:highlight w:val="white"/>
        </w:rPr>
      </w:pPr>
      <w:r>
        <w:rPr>
          <w:rFonts w:ascii="Arial" w:hAnsi="Arial" w:cs="Arial"/>
          <w:sz w:val="24"/>
          <w:szCs w:val="24"/>
          <w:shd w:val="clear" w:color="auto" w:fill="FFFFFF"/>
        </w:rPr>
        <w:t xml:space="preserve">Walter Benjamim, em seu ensaio </w:t>
      </w:r>
      <w:r>
        <w:rPr>
          <w:rFonts w:ascii="Arial" w:hAnsi="Arial" w:cs="Arial"/>
          <w:i/>
          <w:sz w:val="24"/>
          <w:szCs w:val="24"/>
          <w:shd w:val="clear" w:color="auto" w:fill="FFFFFF"/>
        </w:rPr>
        <w:t>A obra de arte na sua época de</w:t>
      </w:r>
      <w:r>
        <w:rPr>
          <w:rFonts w:ascii="Arial" w:hAnsi="Arial" w:cs="Arial"/>
          <w:sz w:val="24"/>
          <w:szCs w:val="24"/>
          <w:shd w:val="clear" w:color="auto" w:fill="FFFFFF"/>
        </w:rPr>
        <w:t xml:space="preserve"> </w:t>
      </w:r>
      <w:r>
        <w:rPr>
          <w:rFonts w:ascii="Arial" w:hAnsi="Arial" w:cs="Arial"/>
          <w:i/>
          <w:sz w:val="24"/>
          <w:szCs w:val="24"/>
          <w:shd w:val="clear" w:color="auto" w:fill="FFFFFF"/>
        </w:rPr>
        <w:t>reprodutibilidade técnica</w:t>
      </w:r>
      <w:r>
        <w:rPr>
          <w:rFonts w:ascii="Arial" w:hAnsi="Arial" w:cs="Arial"/>
          <w:sz w:val="24"/>
          <w:szCs w:val="24"/>
          <w:shd w:val="clear" w:color="auto" w:fill="FFFFFF"/>
        </w:rPr>
        <w:t xml:space="preserve"> afirma:</w:t>
      </w:r>
    </w:p>
    <w:p w:rsidR="009C5495" w:rsidRDefault="009C5495" w:rsidP="00D7556A">
      <w:pPr>
        <w:spacing w:before="240" w:line="240" w:lineRule="auto"/>
        <w:ind w:left="2268"/>
        <w:jc w:val="both"/>
        <w:rPr>
          <w:rFonts w:ascii="Arial" w:hAnsi="Arial" w:cs="Arial"/>
          <w:sz w:val="20"/>
          <w:szCs w:val="20"/>
          <w:shd w:val="clear" w:color="auto" w:fill="FFFFFF"/>
        </w:rPr>
      </w:pPr>
      <w:r>
        <w:rPr>
          <w:rFonts w:ascii="Arial" w:hAnsi="Arial" w:cs="Arial"/>
          <w:sz w:val="20"/>
          <w:szCs w:val="20"/>
        </w:rPr>
        <w:t>[...] a técnica pode transportar a reprodução para situações nas quais o próprio original jamais poderia se encontrar. Sob a forma de foto ou de disco, ela permite, sobretudo, aproximar a obra do espectador ou do ouvinte[...] o megalômano pode ouvir a domicílio o coro executado numa sala de concerto ou ao ar livre. (BENJAMIN, 1978, p. 213)</w:t>
      </w:r>
      <w:r>
        <w:rPr>
          <w:rFonts w:ascii="Arial" w:hAnsi="Arial" w:cs="Arial"/>
          <w:sz w:val="20"/>
          <w:szCs w:val="20"/>
          <w:shd w:val="clear" w:color="auto" w:fill="FFFFFF"/>
        </w:rPr>
        <w:t>.</w:t>
      </w:r>
    </w:p>
    <w:p w:rsidR="00F70A21" w:rsidRDefault="00F70A21" w:rsidP="003D65E7">
      <w:pPr>
        <w:spacing w:before="240" w:line="360" w:lineRule="auto"/>
        <w:ind w:firstLine="567"/>
        <w:jc w:val="both"/>
        <w:rPr>
          <w:rFonts w:ascii="Arial" w:hAnsi="Arial" w:cs="Arial"/>
          <w:sz w:val="24"/>
          <w:szCs w:val="24"/>
          <w:shd w:val="clear" w:color="auto" w:fill="FFFFFF"/>
        </w:rPr>
      </w:pPr>
    </w:p>
    <w:p w:rsidR="009C5495" w:rsidRDefault="009C5495" w:rsidP="00F70A21">
      <w:pPr>
        <w:spacing w:before="120" w:after="120" w:line="360" w:lineRule="auto"/>
        <w:ind w:firstLine="567"/>
        <w:jc w:val="both"/>
        <w:rPr>
          <w:rFonts w:ascii="Arial" w:hAnsi="Arial" w:cs="Arial"/>
          <w:sz w:val="24"/>
          <w:szCs w:val="24"/>
          <w:highlight w:val="white"/>
        </w:rPr>
      </w:pPr>
      <w:r>
        <w:rPr>
          <w:rFonts w:ascii="Arial" w:hAnsi="Arial" w:cs="Arial"/>
          <w:sz w:val="24"/>
          <w:szCs w:val="24"/>
          <w:shd w:val="clear" w:color="auto" w:fill="FFFFFF"/>
        </w:rPr>
        <w:t>Isso significa que a reprodução técnica de discos não apenas favorece a popularização de um determinado tipo de música, mas é exigida para a popularização dessa música, como sugere Benjamin, com relação ao filme, por exemplo, onde a técnica da produção funda com técnica da reprodução. Este deslocamento da música para os espaços privados, para a difusão pública e massiva, obviamente só foi possível graças às tecnologias de registro e origem no fonógrafo criado por Thomas Edison em 1877. Até aquele momento, a presença física de músicos ou orquestras era indispensável à execução de obras musicais.</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A música reproduzida mudou os processos de registro, difusão e consumo, do mesmo modo que, conforme McLuhan (1977), a imprensa mudou as condições de produção e de leitura literárias. A reprodução técnica pode colocar a cópia em situações impossíveis para o original. A produção e a reprodução de cópias podem aproximar as pessoas da obra, sob a forma do registro em disco de vinil.</w:t>
      </w:r>
    </w:p>
    <w:p w:rsidR="009C5495" w:rsidRDefault="00F70A21" w:rsidP="00F70A21">
      <w:pPr>
        <w:spacing w:before="120" w:after="120" w:line="360" w:lineRule="auto"/>
        <w:ind w:firstLine="567"/>
        <w:jc w:val="both"/>
        <w:rPr>
          <w:rFonts w:ascii="Arial" w:hAnsi="Arial" w:cs="Arial"/>
          <w:sz w:val="24"/>
          <w:szCs w:val="24"/>
        </w:rPr>
      </w:pPr>
      <w:r>
        <w:rPr>
          <w:rFonts w:ascii="Arial" w:hAnsi="Arial" w:cs="Arial"/>
          <w:sz w:val="24"/>
          <w:szCs w:val="24"/>
        </w:rPr>
        <w:t>“</w:t>
      </w:r>
      <w:r w:rsidR="009C5495">
        <w:rPr>
          <w:rFonts w:ascii="Arial" w:hAnsi="Arial" w:cs="Arial"/>
          <w:sz w:val="24"/>
          <w:szCs w:val="24"/>
        </w:rPr>
        <w:t xml:space="preserve">A catedral abandona seu lugar para instalar-se no estúdio de um amador e o coro, executado em uma sala ou ao ar livre, pode ser ouvido em um quarto. A técnica de reprodução destaca do domínio da tradição o objeto reproduzido”, afirma BENJAMIN (1987). Na medida em que ela multiplica a reprodução, substitui a existência única da obra por uma existência serial. E na medida em que essa técnica permite a reprodução vir ao encontro do espectador, em todas as situações, ela </w:t>
      </w:r>
      <w:r w:rsidR="009C5495">
        <w:rPr>
          <w:rFonts w:ascii="Arial" w:hAnsi="Arial" w:cs="Arial"/>
          <w:sz w:val="24"/>
          <w:szCs w:val="24"/>
        </w:rPr>
        <w:lastRenderedPageBreak/>
        <w:t>atualiza o objeto reproduzido. “A difusão das gravações provocou na música popular o fenômeno de padronização comparável ao que a impressão teve sobre as línguas” (LEVY, 2001). O processo de produção industrial supõe a fabricação de bens culturais idênticos. Assim, a indústria fonográfica concentrou progressivamente a propriedade dos meios de produção e difusão, induzindo a uma forma hegemônica de consumo de música: a compra de discos de vinil com pouco mais de meia hora de música.</w:t>
      </w:r>
    </w:p>
    <w:p w:rsidR="009C5495" w:rsidRDefault="009C5495" w:rsidP="00F70A21">
      <w:pPr>
        <w:spacing w:before="120" w:after="120" w:line="360" w:lineRule="auto"/>
        <w:ind w:firstLine="567"/>
        <w:jc w:val="both"/>
        <w:rPr>
          <w:rFonts w:ascii="Arial" w:hAnsi="Arial" w:cs="Arial"/>
          <w:sz w:val="24"/>
          <w:szCs w:val="24"/>
          <w:highlight w:val="white"/>
        </w:rPr>
      </w:pPr>
      <w:r>
        <w:rPr>
          <w:rFonts w:ascii="Arial" w:hAnsi="Arial" w:cs="Arial"/>
          <w:sz w:val="24"/>
          <w:szCs w:val="24"/>
          <w:shd w:val="clear" w:color="auto" w:fill="FFFFFF"/>
        </w:rPr>
        <w:t>São vários os exemplos de artistas que apostam nessa mídia para divulgarem seus trabalhos, independentemente da distribuição na web. Seja por nostalgia, seja para agregar valor à obra a ser lançada, tiragens limitadas de álbuns novos ou relançados estão voltando às prateleiras de lojas e residências. Artistas internacionais, como a cantora islandesa Bjork  e a banda americana-escocesa Garbage  anunciaram recentemente o lançamento até de singles em vinil.</w:t>
      </w:r>
    </w:p>
    <w:p w:rsidR="009C5495" w:rsidRDefault="009C5495" w:rsidP="00F70A21">
      <w:pPr>
        <w:spacing w:before="120" w:after="120" w:line="360" w:lineRule="auto"/>
        <w:ind w:firstLine="567"/>
        <w:jc w:val="both"/>
        <w:rPr>
          <w:rFonts w:ascii="Arial" w:hAnsi="Arial" w:cs="Arial"/>
          <w:sz w:val="24"/>
          <w:szCs w:val="24"/>
          <w:shd w:val="clear" w:color="auto" w:fill="FFFFFF"/>
        </w:rPr>
      </w:pPr>
      <w:r>
        <w:rPr>
          <w:rFonts w:ascii="Arial" w:hAnsi="Arial" w:cs="Arial"/>
          <w:sz w:val="24"/>
          <w:szCs w:val="24"/>
          <w:shd w:val="clear" w:color="auto" w:fill="FFFFFF"/>
        </w:rPr>
        <w:t>No Brasil, representantes da nova safra da música brasileira, como Cícero e Scalene, acabam de lançar, em vinil, seus álbuns</w:t>
      </w:r>
      <w:r>
        <w:rPr>
          <w:rStyle w:val="apple-converted-space"/>
          <w:rFonts w:ascii="Arial" w:hAnsi="Arial" w:cs="Arial"/>
          <w:sz w:val="24"/>
          <w:szCs w:val="24"/>
          <w:shd w:val="clear" w:color="auto" w:fill="FFFFFF"/>
        </w:rPr>
        <w:t> </w:t>
      </w:r>
      <w:r>
        <w:rPr>
          <w:rStyle w:val="nfase"/>
          <w:rFonts w:ascii="Arial" w:hAnsi="Arial" w:cs="Arial"/>
          <w:sz w:val="24"/>
          <w:szCs w:val="24"/>
          <w:shd w:val="clear" w:color="auto" w:fill="FFFFFF"/>
        </w:rPr>
        <w:t>A praia</w:t>
      </w:r>
      <w:r>
        <w:rPr>
          <w:rStyle w:val="apple-converted-space"/>
          <w:rFonts w:ascii="Arial" w:hAnsi="Arial" w:cs="Arial"/>
          <w:sz w:val="24"/>
          <w:szCs w:val="24"/>
          <w:shd w:val="clear" w:color="auto" w:fill="FFFFFF"/>
        </w:rPr>
        <w:t> </w:t>
      </w:r>
      <w:r>
        <w:rPr>
          <w:rFonts w:ascii="Arial" w:hAnsi="Arial" w:cs="Arial"/>
          <w:sz w:val="24"/>
          <w:szCs w:val="24"/>
          <w:shd w:val="clear" w:color="auto" w:fill="FFFFFF"/>
        </w:rPr>
        <w:t>e</w:t>
      </w:r>
      <w:r>
        <w:rPr>
          <w:rStyle w:val="apple-converted-space"/>
          <w:rFonts w:ascii="Arial" w:hAnsi="Arial" w:cs="Arial"/>
          <w:sz w:val="24"/>
          <w:szCs w:val="24"/>
          <w:shd w:val="clear" w:color="auto" w:fill="FFFFFF"/>
        </w:rPr>
        <w:t> </w:t>
      </w:r>
      <w:r>
        <w:rPr>
          <w:rStyle w:val="nfase"/>
          <w:rFonts w:ascii="Arial" w:hAnsi="Arial" w:cs="Arial"/>
          <w:sz w:val="24"/>
          <w:szCs w:val="24"/>
          <w:shd w:val="clear" w:color="auto" w:fill="FFFFFF"/>
        </w:rPr>
        <w:t>Éter</w:t>
      </w:r>
      <w:r>
        <w:rPr>
          <w:rFonts w:ascii="Arial" w:hAnsi="Arial" w:cs="Arial"/>
          <w:sz w:val="24"/>
          <w:szCs w:val="24"/>
          <w:shd w:val="clear" w:color="auto" w:fill="FFFFFF"/>
        </w:rPr>
        <w:t xml:space="preserve"> respectivamente. E têm surgido relançamentos, como</w:t>
      </w:r>
      <w:r>
        <w:rPr>
          <w:rStyle w:val="apple-converted-space"/>
          <w:rFonts w:ascii="Arial" w:hAnsi="Arial" w:cs="Arial"/>
          <w:sz w:val="24"/>
          <w:szCs w:val="24"/>
          <w:shd w:val="clear" w:color="auto" w:fill="FFFFFF"/>
        </w:rPr>
        <w:t xml:space="preserve">  </w:t>
      </w:r>
      <w:r>
        <w:rPr>
          <w:rStyle w:val="nfase"/>
          <w:rFonts w:ascii="Arial" w:hAnsi="Arial" w:cs="Arial"/>
          <w:sz w:val="24"/>
          <w:szCs w:val="24"/>
          <w:shd w:val="clear" w:color="auto" w:fill="FFFFFF"/>
        </w:rPr>
        <w:t>É Ferro na Boneca</w:t>
      </w:r>
      <w:r>
        <w:rPr>
          <w:rFonts w:ascii="Arial" w:hAnsi="Arial" w:cs="Arial"/>
          <w:sz w:val="24"/>
          <w:szCs w:val="24"/>
          <w:shd w:val="clear" w:color="auto" w:fill="FFFFFF"/>
        </w:rPr>
        <w:t>, primeiro álbum de estúdio do grupo Novos Baianos, de 1970, e um box de Os mutantes, com 7 LPs da banda</w:t>
      </w:r>
      <w:r>
        <w:rPr>
          <w:rStyle w:val="ncoradanotaderodap"/>
          <w:rFonts w:ascii="Arial" w:hAnsi="Arial" w:cs="Arial"/>
          <w:sz w:val="24"/>
          <w:szCs w:val="24"/>
          <w:shd w:val="clear" w:color="auto" w:fill="FFFFFF"/>
        </w:rPr>
        <w:footnoteReference w:id="1"/>
      </w:r>
      <w:r>
        <w:rPr>
          <w:rFonts w:ascii="Arial" w:hAnsi="Arial" w:cs="Arial"/>
          <w:sz w:val="24"/>
          <w:szCs w:val="24"/>
          <w:shd w:val="clear" w:color="auto" w:fill="FFFFFF"/>
        </w:rPr>
        <w:t xml:space="preserve">.     </w:t>
      </w:r>
    </w:p>
    <w:p w:rsidR="00DB7AC4" w:rsidRPr="009B1D4A" w:rsidRDefault="00DB7AC4" w:rsidP="003D65E7">
      <w:pPr>
        <w:spacing w:before="240" w:line="360" w:lineRule="auto"/>
        <w:ind w:firstLine="567"/>
        <w:jc w:val="both"/>
        <w:rPr>
          <w:rFonts w:ascii="Arial" w:hAnsi="Arial" w:cs="Arial"/>
          <w:sz w:val="24"/>
          <w:szCs w:val="24"/>
          <w:highlight w:val="white"/>
        </w:rPr>
      </w:pPr>
    </w:p>
    <w:p w:rsidR="009C5495" w:rsidRPr="00756B1A" w:rsidRDefault="009B1D4A" w:rsidP="00F70A21">
      <w:pPr>
        <w:pStyle w:val="Ttulo2"/>
        <w:ind w:firstLine="567"/>
      </w:pPr>
      <w:bookmarkStart w:id="4" w:name="_Toc517225864"/>
      <w:r w:rsidRPr="00756B1A">
        <w:t>2.</w:t>
      </w:r>
      <w:r w:rsidR="009C5495" w:rsidRPr="00756B1A">
        <w:t>2</w:t>
      </w:r>
      <w:r w:rsidR="00DB7AC4" w:rsidRPr="00756B1A">
        <w:t>.</w:t>
      </w:r>
      <w:r w:rsidR="009C5495" w:rsidRPr="00756B1A">
        <w:t xml:space="preserve"> </w:t>
      </w:r>
      <w:r w:rsidR="004B2D53" w:rsidRPr="00756B1A">
        <w:t>MERCADO: DA ERA DO OURO À CRISE</w:t>
      </w:r>
      <w:bookmarkEnd w:id="4"/>
    </w:p>
    <w:p w:rsidR="00DB7AC4" w:rsidRDefault="00DB7AC4" w:rsidP="009B1D4A">
      <w:pPr>
        <w:spacing w:before="240"/>
        <w:ind w:firstLine="851"/>
        <w:rPr>
          <w:rFonts w:ascii="Arial" w:hAnsi="Arial" w:cs="Arial"/>
          <w:b/>
          <w:sz w:val="24"/>
          <w:szCs w:val="24"/>
        </w:rPr>
      </w:pPr>
    </w:p>
    <w:p w:rsidR="009C5495" w:rsidRDefault="009C5495" w:rsidP="00F70A21">
      <w:pPr>
        <w:spacing w:before="120" w:after="120" w:line="360" w:lineRule="auto"/>
        <w:ind w:firstLine="567"/>
        <w:jc w:val="both"/>
        <w:rPr>
          <w:rFonts w:ascii="Arial" w:hAnsi="Arial" w:cs="Arial"/>
          <w:color w:val="000000"/>
          <w:sz w:val="24"/>
          <w:szCs w:val="24"/>
        </w:rPr>
      </w:pPr>
      <w:r>
        <w:rPr>
          <w:rFonts w:ascii="Arial" w:hAnsi="Arial" w:cs="Arial"/>
          <w:color w:val="000000"/>
          <w:sz w:val="24"/>
          <w:szCs w:val="24"/>
          <w:shd w:val="clear" w:color="auto" w:fill="FFFFFF"/>
        </w:rPr>
        <w:t xml:space="preserve">De acordo com Associação Fonográfica Norte-americana (RIAA), a venda de discos de vinil nos Estados Unidos apresentou crescimento de 52% apenas no primeiro semestre de 2015. </w:t>
      </w:r>
      <w:r>
        <w:rPr>
          <w:rFonts w:ascii="Arial" w:hAnsi="Arial" w:cs="Arial"/>
          <w:color w:val="000000"/>
          <w:sz w:val="24"/>
          <w:szCs w:val="24"/>
        </w:rPr>
        <w:t xml:space="preserve">Segundo João Augusto, consultor e sócio da Polysom, os números apresentados nos Estados Unidos não são uma surpresa: “as pesquisas de RIAA se restringem ao território americano e não surpreendem porque o crescimento de 30% a 50% já vem ocorrendo há cerca de cinco anos. O Brasil está acompanhando bem de perto”, afirma. Só em 2015, a Polysom registrou, entre os meses de março e junho, um aumento nas vendas de mais de 126%. A explicação para esse </w:t>
      </w:r>
      <w:r>
        <w:rPr>
          <w:rFonts w:ascii="Arial" w:hAnsi="Arial" w:cs="Arial"/>
          <w:color w:val="000000"/>
          <w:sz w:val="24"/>
          <w:szCs w:val="24"/>
        </w:rPr>
        <w:lastRenderedPageBreak/>
        <w:t xml:space="preserve">crescimento, aponta João Augusto, estaria na situação do mercado brasileiro de vinis que praticamente inexistiu por alguns anos: </w:t>
      </w:r>
    </w:p>
    <w:p w:rsidR="009C5495" w:rsidRDefault="009C5495" w:rsidP="00F70A21">
      <w:pPr>
        <w:pStyle w:val="NormalWeb"/>
        <w:shd w:val="clear" w:color="auto" w:fill="FFFFFF"/>
        <w:spacing w:before="120" w:beforeAutospacing="0" w:after="120" w:afterAutospacing="0"/>
        <w:ind w:left="2268"/>
        <w:jc w:val="both"/>
      </w:pPr>
      <w:r>
        <w:rPr>
          <w:rFonts w:ascii="Arial" w:hAnsi="Arial" w:cs="Arial"/>
          <w:color w:val="000000"/>
          <w:sz w:val="20"/>
          <w:szCs w:val="20"/>
        </w:rPr>
        <w:t>No Brasil, percentualmente o vinil cresce mais porque esteve parado muito tempo, pela falta de fábrica, desde o fechamento da antiga Polysom em 2007. E ainda temos uma séria questão de custo alto a resolver. Mas, o público está respondendo muito bem</w:t>
      </w:r>
      <w:r w:rsidR="00C640FD">
        <w:rPr>
          <w:rFonts w:ascii="Arial" w:hAnsi="Arial" w:cs="Arial"/>
          <w:color w:val="000000"/>
          <w:sz w:val="20"/>
          <w:szCs w:val="20"/>
        </w:rPr>
        <w:t xml:space="preserve">. </w:t>
      </w:r>
      <w:r w:rsidR="00C640FD">
        <w:rPr>
          <w:rStyle w:val="Refdenotaderodap"/>
          <w:rFonts w:ascii="Arial" w:hAnsi="Arial" w:cs="Arial"/>
          <w:color w:val="000000"/>
          <w:sz w:val="20"/>
          <w:szCs w:val="20"/>
        </w:rPr>
        <w:footnoteReference w:id="2"/>
      </w:r>
    </w:p>
    <w:p w:rsidR="009C5495" w:rsidRDefault="009C5495" w:rsidP="009C5495">
      <w:pPr>
        <w:pStyle w:val="NormalWeb"/>
        <w:shd w:val="clear" w:color="auto" w:fill="FFFFFF"/>
        <w:spacing w:before="240" w:beforeAutospacing="0" w:after="150" w:afterAutospacing="0"/>
        <w:ind w:left="2835"/>
        <w:jc w:val="both"/>
        <w:rPr>
          <w:rFonts w:ascii="Arial" w:hAnsi="Arial" w:cs="Arial"/>
          <w:color w:val="000000"/>
        </w:rPr>
      </w:pPr>
    </w:p>
    <w:p w:rsidR="009C5495" w:rsidRDefault="009C5495" w:rsidP="00226540">
      <w:pPr>
        <w:pStyle w:val="Legenda"/>
        <w:keepNext/>
        <w:rPr>
          <w:color w:val="000000"/>
        </w:rPr>
      </w:pPr>
      <w:r>
        <w:rPr>
          <w:noProof/>
          <w:lang w:eastAsia="pt-BR"/>
        </w:rPr>
        <w:drawing>
          <wp:inline distT="0" distB="0" distL="19050" distR="5080">
            <wp:extent cx="6109970" cy="4030980"/>
            <wp:effectExtent l="0" t="0" r="0" b="0"/>
            <wp:docPr id="2" name="Figura1" descr="POLY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POLYSOM"/>
                    <pic:cNvPicPr>
                      <a:picLocks noChangeAspect="1" noChangeArrowheads="1"/>
                    </pic:cNvPicPr>
                  </pic:nvPicPr>
                  <pic:blipFill>
                    <a:blip r:embed="rId11" cstate="print"/>
                    <a:stretch>
                      <a:fillRect/>
                    </a:stretch>
                  </pic:blipFill>
                  <pic:spPr bwMode="auto">
                    <a:xfrm>
                      <a:off x="0" y="0"/>
                      <a:ext cx="6109970" cy="4030980"/>
                    </a:xfrm>
                    <a:prstGeom prst="rect">
                      <a:avLst/>
                    </a:prstGeom>
                  </pic:spPr>
                </pic:pic>
              </a:graphicData>
            </a:graphic>
          </wp:inline>
        </w:drawing>
      </w:r>
    </w:p>
    <w:p w:rsidR="00226540" w:rsidRPr="00226540" w:rsidRDefault="00226540" w:rsidP="00226540">
      <w:pPr>
        <w:pStyle w:val="Legenda"/>
        <w:rPr>
          <w:rFonts w:ascii="Arial" w:hAnsi="Arial" w:cs="Arial"/>
          <w:b w:val="0"/>
          <w:i/>
          <w:color w:val="000000" w:themeColor="text1"/>
          <w:sz w:val="20"/>
          <w:szCs w:val="20"/>
        </w:rPr>
      </w:pPr>
      <w:bookmarkStart w:id="5" w:name="_Toc517220520"/>
      <w:r w:rsidRPr="00226540">
        <w:rPr>
          <w:rFonts w:ascii="Arial" w:hAnsi="Arial" w:cs="Arial"/>
          <w:b w:val="0"/>
          <w:i/>
          <w:color w:val="000000" w:themeColor="text1"/>
          <w:sz w:val="20"/>
          <w:szCs w:val="20"/>
        </w:rPr>
        <w:t xml:space="preserve">Figura </w:t>
      </w:r>
      <w:r w:rsidRPr="00226540">
        <w:rPr>
          <w:rFonts w:ascii="Arial" w:hAnsi="Arial" w:cs="Arial"/>
          <w:b w:val="0"/>
          <w:i/>
          <w:color w:val="000000" w:themeColor="text1"/>
          <w:sz w:val="20"/>
          <w:szCs w:val="20"/>
        </w:rPr>
        <w:fldChar w:fldCharType="begin"/>
      </w:r>
      <w:r w:rsidRPr="00226540">
        <w:rPr>
          <w:rFonts w:ascii="Arial" w:hAnsi="Arial" w:cs="Arial"/>
          <w:b w:val="0"/>
          <w:i/>
          <w:color w:val="000000" w:themeColor="text1"/>
          <w:sz w:val="20"/>
          <w:szCs w:val="20"/>
        </w:rPr>
        <w:instrText xml:space="preserve"> SEQ Figura \* ARABIC </w:instrText>
      </w:r>
      <w:r w:rsidRPr="00226540">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w:t>
      </w:r>
      <w:r w:rsidRPr="00226540">
        <w:rPr>
          <w:rFonts w:ascii="Arial" w:hAnsi="Arial" w:cs="Arial"/>
          <w:b w:val="0"/>
          <w:i/>
          <w:color w:val="000000" w:themeColor="text1"/>
          <w:sz w:val="20"/>
          <w:szCs w:val="20"/>
        </w:rPr>
        <w:fldChar w:fldCharType="end"/>
      </w:r>
      <w:r w:rsidRPr="00226540">
        <w:rPr>
          <w:rFonts w:ascii="Arial" w:hAnsi="Arial" w:cs="Arial"/>
          <w:b w:val="0"/>
          <w:i/>
          <w:color w:val="000000" w:themeColor="text1"/>
          <w:sz w:val="20"/>
          <w:szCs w:val="20"/>
        </w:rPr>
        <w:t xml:space="preserve"> Equipamento de prensagem na fábrica da Polysom, fechada em 2007</w:t>
      </w:r>
      <w:r w:rsidRPr="00226540">
        <w:rPr>
          <w:rFonts w:ascii="Arial" w:hAnsi="Arial" w:cs="Arial"/>
          <w:b w:val="0"/>
          <w:i/>
          <w:color w:val="000000" w:themeColor="text1"/>
          <w:sz w:val="20"/>
          <w:szCs w:val="20"/>
          <w:shd w:val="clear" w:color="auto" w:fill="FFFFFF"/>
        </w:rPr>
        <w:t>.</w:t>
      </w:r>
      <w:r w:rsidRPr="00226540">
        <w:rPr>
          <w:rStyle w:val="ncoradanotaderodap"/>
          <w:rFonts w:ascii="Arial" w:hAnsi="Arial" w:cs="Arial"/>
          <w:b w:val="0"/>
          <w:i/>
          <w:color w:val="000000" w:themeColor="text1"/>
          <w:sz w:val="20"/>
          <w:szCs w:val="20"/>
          <w:shd w:val="clear" w:color="auto" w:fill="FFFFFF"/>
        </w:rPr>
        <w:footnoteReference w:id="3"/>
      </w:r>
      <w:bookmarkEnd w:id="5"/>
    </w:p>
    <w:p w:rsidR="00F70A21" w:rsidRDefault="00F70A21" w:rsidP="00F70A21">
      <w:pPr>
        <w:tabs>
          <w:tab w:val="left" w:pos="0"/>
        </w:tabs>
        <w:spacing w:before="120" w:after="120" w:line="360" w:lineRule="auto"/>
        <w:ind w:firstLine="567"/>
        <w:jc w:val="both"/>
        <w:rPr>
          <w:rFonts w:ascii="Arial" w:hAnsi="Arial" w:cs="Arial"/>
          <w:sz w:val="24"/>
          <w:szCs w:val="24"/>
          <w:shd w:val="clear" w:color="auto" w:fill="FFFFFF"/>
        </w:rPr>
      </w:pPr>
    </w:p>
    <w:p w:rsidR="009C5495" w:rsidRDefault="00192F23" w:rsidP="00F70A21">
      <w:pPr>
        <w:tabs>
          <w:tab w:val="left" w:pos="0"/>
        </w:tabs>
        <w:spacing w:before="120" w:after="120" w:line="360" w:lineRule="auto"/>
        <w:ind w:firstLine="567"/>
        <w:jc w:val="both"/>
        <w:rPr>
          <w:rFonts w:ascii="Arial" w:hAnsi="Arial" w:cs="Arial"/>
          <w:sz w:val="24"/>
          <w:szCs w:val="24"/>
          <w:shd w:val="clear" w:color="auto" w:fill="FFFFFF"/>
        </w:rPr>
      </w:pPr>
      <w:r>
        <w:rPr>
          <w:rFonts w:ascii="Arial" w:hAnsi="Arial" w:cs="Arial"/>
          <w:color w:val="5E5252"/>
          <w:shd w:val="clear" w:color="auto" w:fill="FFFFFF"/>
        </w:rPr>
        <w:t xml:space="preserve"> </w:t>
      </w:r>
      <w:r w:rsidRPr="00192F23">
        <w:rPr>
          <w:rFonts w:ascii="Arial" w:hAnsi="Arial" w:cs="Arial"/>
          <w:sz w:val="24"/>
          <w:szCs w:val="24"/>
          <w:shd w:val="clear" w:color="auto" w:fill="FFFFFF"/>
        </w:rPr>
        <w:t xml:space="preserve">O professor </w:t>
      </w:r>
      <w:r w:rsidR="007D1CB6">
        <w:rPr>
          <w:rFonts w:ascii="Arial" w:hAnsi="Arial" w:cs="Arial"/>
          <w:sz w:val="24"/>
          <w:szCs w:val="24"/>
          <w:shd w:val="clear" w:color="auto" w:fill="FFFFFF"/>
        </w:rPr>
        <w:t xml:space="preserve">Dr. </w:t>
      </w:r>
      <w:hyperlink r:id="rId12" w:tgtFrame="_blank" w:history="1">
        <w:r w:rsidRPr="00192F23">
          <w:rPr>
            <w:rFonts w:ascii="Arial" w:hAnsi="Arial" w:cs="Arial"/>
            <w:sz w:val="24"/>
            <w:szCs w:val="24"/>
            <w:bdr w:val="none" w:sz="0" w:space="0" w:color="auto" w:frame="1"/>
            <w:shd w:val="clear" w:color="auto" w:fill="FFFFFF"/>
          </w:rPr>
          <w:t>Glaucio Machado</w:t>
        </w:r>
      </w:hyperlink>
      <w:r w:rsidRPr="00192F23">
        <w:rPr>
          <w:rFonts w:ascii="Arial" w:hAnsi="Arial" w:cs="Arial"/>
          <w:sz w:val="24"/>
          <w:szCs w:val="24"/>
          <w:shd w:val="clear" w:color="auto" w:fill="FFFFFF"/>
        </w:rPr>
        <w:t> </w:t>
      </w:r>
      <w:r w:rsidR="00C5736B">
        <w:rPr>
          <w:rFonts w:ascii="Arial" w:hAnsi="Arial" w:cs="Arial"/>
          <w:sz w:val="24"/>
          <w:szCs w:val="24"/>
          <w:shd w:val="clear" w:color="auto" w:fill="FFFFFF"/>
        </w:rPr>
        <w:t>– cientista s</w:t>
      </w:r>
      <w:r w:rsidRPr="00192F23">
        <w:rPr>
          <w:rFonts w:ascii="Arial" w:hAnsi="Arial" w:cs="Arial"/>
          <w:sz w:val="24"/>
          <w:szCs w:val="24"/>
          <w:shd w:val="clear" w:color="auto" w:fill="FFFFFF"/>
        </w:rPr>
        <w:t>ocial, professor na UFS, editor do Universo do Vinil, colecionador e pesquisador sobre a indústria fonográfica e a cena vinil e produtor e locutor do Programa Conversa de Vinil da Rádio UFS FM realizou</w:t>
      </w:r>
      <w:r>
        <w:rPr>
          <w:rFonts w:ascii="Arial" w:hAnsi="Arial" w:cs="Arial"/>
          <w:sz w:val="24"/>
          <w:szCs w:val="24"/>
          <w:shd w:val="clear" w:color="auto" w:fill="FFFFFF"/>
        </w:rPr>
        <w:t xml:space="preserve"> uma</w:t>
      </w:r>
      <w:r w:rsidRPr="00192F23">
        <w:rPr>
          <w:rFonts w:ascii="Arial" w:hAnsi="Arial" w:cs="Arial"/>
          <w:sz w:val="24"/>
          <w:szCs w:val="24"/>
          <w:shd w:val="clear" w:color="auto" w:fill="FFFFFF"/>
        </w:rPr>
        <w:t xml:space="preserve"> pesquisa para traçar um perfil dos colecionadores de discos de vinil em 2017.</w:t>
      </w:r>
      <w:r>
        <w:rPr>
          <w:rFonts w:ascii="Arial" w:hAnsi="Arial" w:cs="Arial"/>
          <w:sz w:val="24"/>
          <w:szCs w:val="24"/>
          <w:shd w:val="clear" w:color="auto" w:fill="FFFFFF"/>
        </w:rPr>
        <w:t xml:space="preserve"> Foram utilizados</w:t>
      </w:r>
      <w:r w:rsidR="00C5736B">
        <w:rPr>
          <w:rFonts w:ascii="Arial" w:hAnsi="Arial" w:cs="Arial"/>
          <w:sz w:val="24"/>
          <w:szCs w:val="24"/>
          <w:shd w:val="clear" w:color="auto" w:fill="FFFFFF"/>
        </w:rPr>
        <w:t xml:space="preserve"> para a realização da pesquisa,</w:t>
      </w:r>
      <w:r>
        <w:rPr>
          <w:rFonts w:ascii="Arial" w:hAnsi="Arial" w:cs="Arial"/>
          <w:sz w:val="24"/>
          <w:szCs w:val="24"/>
          <w:shd w:val="clear" w:color="auto" w:fill="FFFFFF"/>
        </w:rPr>
        <w:t xml:space="preserve"> a página do Facebook e do Universo do Vinil. O</w:t>
      </w:r>
      <w:r w:rsidR="00C5736B">
        <w:rPr>
          <w:rFonts w:ascii="Arial" w:hAnsi="Arial" w:cs="Arial"/>
          <w:sz w:val="24"/>
          <w:szCs w:val="24"/>
          <w:shd w:val="clear" w:color="auto" w:fill="FFFFFF"/>
        </w:rPr>
        <w:t xml:space="preserve"> resultado</w:t>
      </w:r>
      <w:r>
        <w:rPr>
          <w:rFonts w:ascii="Arial" w:hAnsi="Arial" w:cs="Arial"/>
          <w:sz w:val="24"/>
          <w:szCs w:val="24"/>
          <w:shd w:val="clear" w:color="auto" w:fill="FFFFFF"/>
        </w:rPr>
        <w:t xml:space="preserve"> foi o seguinte:</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lastRenderedPageBreak/>
        <w:t>O vinil está muito mais no coração de um público masculino</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Vinil e rock são equações que se completam</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Existem ritmos que não trazem apelo para os que gostam de discos de vinil. Funk, sertanejo e gospel não fazem parte do universo dos amantes de vinil</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Vinil não é um modismo de uma determinada classe social ou faixa etária já que está presente em todas as idades e estratos sociais, apesar de que é muito mais presente numa classe mais privilegiada e de maior grau de ensino que a média brasileira</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O amante típico do discos de vinil gosta desta mídia já faz um tempo, não é um adepto do agora, o que pode afastar pensamentos de que isso é um modismo, além do que, 20% dos respondentes sempre gostaram dos bolachões</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Não existe diferença para o fã do vinil entre discos novos e usados, ambos fazem parte do seu arsenal de compra</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O amante do vinil se desdobra para adquirir discos e toca-discos. É um comprador em potencial</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O fã do vinil não é adepto da pirataria</w:t>
      </w:r>
    </w:p>
    <w:p w:rsidR="00FE3AB2" w:rsidRPr="00FE3AB2" w:rsidRDefault="00FE3AB2" w:rsidP="00FE3AB2">
      <w:pPr>
        <w:numPr>
          <w:ilvl w:val="0"/>
          <w:numId w:val="24"/>
        </w:numPr>
        <w:shd w:val="clear" w:color="auto" w:fill="FFFFFF"/>
        <w:spacing w:after="0" w:line="360" w:lineRule="auto"/>
        <w:jc w:val="both"/>
        <w:rPr>
          <w:rFonts w:ascii="Arial" w:eastAsia="Times New Roman" w:hAnsi="Arial" w:cs="Arial"/>
          <w:sz w:val="24"/>
          <w:szCs w:val="24"/>
          <w:lang w:eastAsia="pt-BR"/>
        </w:rPr>
      </w:pPr>
      <w:r w:rsidRPr="00FE3AB2">
        <w:rPr>
          <w:rFonts w:ascii="Arial" w:eastAsia="Times New Roman" w:hAnsi="Arial" w:cs="Arial"/>
          <w:sz w:val="24"/>
          <w:szCs w:val="24"/>
          <w:lang w:eastAsia="pt-BR"/>
        </w:rPr>
        <w:t>O típico fã dos disquinhos pretos de plástico não é radical no tocante ao uso de outras mídias. Ele tem sua preferência pelo vinil, mas utiliza do streaming e compra CDs e DVDs musicais</w:t>
      </w:r>
      <w:r w:rsidR="00C5736B">
        <w:rPr>
          <w:rFonts w:ascii="Arial" w:eastAsia="Times New Roman" w:hAnsi="Arial" w:cs="Arial"/>
          <w:sz w:val="24"/>
          <w:szCs w:val="24"/>
          <w:lang w:eastAsia="pt-BR"/>
        </w:rPr>
        <w:t>.</w:t>
      </w:r>
      <w:r w:rsidR="00197F5C" w:rsidRPr="00197F5C">
        <w:rPr>
          <w:rStyle w:val="ncoradanotaderodap"/>
          <w:rFonts w:ascii="Arial" w:hAnsi="Arial" w:cs="Arial"/>
          <w:b/>
          <w:i/>
          <w:color w:val="000000" w:themeColor="text1"/>
          <w:sz w:val="20"/>
          <w:szCs w:val="20"/>
          <w:shd w:val="clear" w:color="auto" w:fill="FFFFFF"/>
        </w:rPr>
        <w:t xml:space="preserve"> </w:t>
      </w:r>
      <w:r w:rsidR="00197F5C" w:rsidRPr="00226540">
        <w:rPr>
          <w:rStyle w:val="ncoradanotaderodap"/>
          <w:rFonts w:ascii="Arial" w:hAnsi="Arial" w:cs="Arial"/>
          <w:b/>
          <w:i/>
          <w:color w:val="000000" w:themeColor="text1"/>
          <w:sz w:val="20"/>
          <w:szCs w:val="20"/>
          <w:shd w:val="clear" w:color="auto" w:fill="FFFFFF"/>
        </w:rPr>
        <w:footnoteReference w:id="4"/>
      </w:r>
      <w:r w:rsidR="00FF32D9">
        <w:rPr>
          <w:rFonts w:ascii="Arial" w:eastAsia="Times New Roman" w:hAnsi="Arial" w:cs="Arial"/>
          <w:sz w:val="24"/>
          <w:szCs w:val="24"/>
          <w:lang w:eastAsia="pt-BR"/>
        </w:rPr>
        <w:t xml:space="preserve"> </w:t>
      </w:r>
    </w:p>
    <w:p w:rsidR="00FE3AB2" w:rsidRPr="00FE3AB2" w:rsidRDefault="00FE3AB2" w:rsidP="00FE3AB2">
      <w:pPr>
        <w:shd w:val="clear" w:color="auto" w:fill="FFFFFF"/>
        <w:spacing w:after="360" w:line="240" w:lineRule="auto"/>
        <w:rPr>
          <w:rFonts w:ascii="Arial" w:eastAsia="Times New Roman" w:hAnsi="Arial" w:cs="Arial"/>
          <w:sz w:val="24"/>
          <w:szCs w:val="24"/>
          <w:lang w:eastAsia="pt-BR"/>
        </w:rPr>
      </w:pPr>
    </w:p>
    <w:p w:rsidR="00FE3AB2" w:rsidRDefault="00FE3AB2" w:rsidP="00F70A21">
      <w:pPr>
        <w:tabs>
          <w:tab w:val="left" w:pos="0"/>
        </w:tabs>
        <w:spacing w:before="120" w:after="120" w:line="360" w:lineRule="auto"/>
        <w:ind w:firstLine="567"/>
        <w:jc w:val="both"/>
        <w:rPr>
          <w:rFonts w:ascii="Arial" w:hAnsi="Arial" w:cs="Arial"/>
          <w:sz w:val="24"/>
          <w:szCs w:val="24"/>
          <w:highlight w:val="white"/>
        </w:rPr>
      </w:pPr>
    </w:p>
    <w:p w:rsidR="009C5495" w:rsidRDefault="009C5495" w:rsidP="009C5495">
      <w:pPr>
        <w:jc w:val="center"/>
        <w:rPr>
          <w:rFonts w:ascii="Arial" w:hAnsi="Arial" w:cs="Arial"/>
          <w:b/>
          <w:sz w:val="20"/>
          <w:szCs w:val="20"/>
        </w:rPr>
      </w:pPr>
      <w:r>
        <w:rPr>
          <w:noProof/>
          <w:lang w:eastAsia="pt-BR"/>
        </w:rPr>
        <w:drawing>
          <wp:inline distT="0" distB="0" distL="19050" distR="0">
            <wp:extent cx="3543935" cy="1495425"/>
            <wp:effectExtent l="0" t="0" r="0" b="0"/>
            <wp:docPr id="3" name="Imagem 5" descr="VIN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5" descr="VINIL7"/>
                    <pic:cNvPicPr>
                      <a:picLocks noChangeAspect="1" noChangeArrowheads="1"/>
                    </pic:cNvPicPr>
                  </pic:nvPicPr>
                  <pic:blipFill>
                    <a:blip r:embed="rId13" cstate="print"/>
                    <a:stretch>
                      <a:fillRect/>
                    </a:stretch>
                  </pic:blipFill>
                  <pic:spPr bwMode="auto">
                    <a:xfrm>
                      <a:off x="0" y="0"/>
                      <a:ext cx="3543935" cy="1495425"/>
                    </a:xfrm>
                    <a:prstGeom prst="rect">
                      <a:avLst/>
                    </a:prstGeom>
                  </pic:spPr>
                </pic:pic>
              </a:graphicData>
            </a:graphic>
          </wp:inline>
        </w:drawing>
      </w:r>
    </w:p>
    <w:p w:rsidR="00226540" w:rsidRPr="007D1CB6" w:rsidRDefault="00226540" w:rsidP="007D1CB6">
      <w:pPr>
        <w:pStyle w:val="Legenda"/>
        <w:ind w:firstLine="1701"/>
        <w:rPr>
          <w:rFonts w:ascii="Arial" w:hAnsi="Arial" w:cs="Arial"/>
          <w:b w:val="0"/>
          <w:i/>
          <w:color w:val="000000" w:themeColor="text1"/>
          <w:sz w:val="20"/>
          <w:szCs w:val="20"/>
        </w:rPr>
      </w:pPr>
      <w:bookmarkStart w:id="6" w:name="_Toc517220521"/>
      <w:r w:rsidRPr="00226540">
        <w:rPr>
          <w:rFonts w:ascii="Arial" w:hAnsi="Arial" w:cs="Arial"/>
          <w:b w:val="0"/>
          <w:i/>
          <w:color w:val="000000" w:themeColor="text1"/>
          <w:sz w:val="20"/>
          <w:szCs w:val="20"/>
        </w:rPr>
        <w:t xml:space="preserve">Figura </w:t>
      </w:r>
      <w:r w:rsidRPr="00226540">
        <w:rPr>
          <w:rFonts w:ascii="Arial" w:hAnsi="Arial" w:cs="Arial"/>
          <w:b w:val="0"/>
          <w:i/>
          <w:color w:val="000000" w:themeColor="text1"/>
          <w:sz w:val="20"/>
          <w:szCs w:val="20"/>
        </w:rPr>
        <w:fldChar w:fldCharType="begin"/>
      </w:r>
      <w:r w:rsidRPr="00226540">
        <w:rPr>
          <w:rFonts w:ascii="Arial" w:hAnsi="Arial" w:cs="Arial"/>
          <w:b w:val="0"/>
          <w:i/>
          <w:color w:val="000000" w:themeColor="text1"/>
          <w:sz w:val="20"/>
          <w:szCs w:val="20"/>
        </w:rPr>
        <w:instrText xml:space="preserve"> SEQ Figura \* ARABIC </w:instrText>
      </w:r>
      <w:r w:rsidRPr="00226540">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2</w:t>
      </w:r>
      <w:r w:rsidRPr="00226540">
        <w:rPr>
          <w:rFonts w:ascii="Arial" w:hAnsi="Arial" w:cs="Arial"/>
          <w:b w:val="0"/>
          <w:i/>
          <w:color w:val="000000" w:themeColor="text1"/>
          <w:sz w:val="20"/>
          <w:szCs w:val="20"/>
        </w:rPr>
        <w:fldChar w:fldCharType="end"/>
      </w:r>
      <w:r w:rsidRPr="00226540">
        <w:rPr>
          <w:rFonts w:ascii="Arial" w:hAnsi="Arial" w:cs="Arial"/>
          <w:b w:val="0"/>
          <w:i/>
          <w:color w:val="000000" w:themeColor="text1"/>
          <w:sz w:val="20"/>
          <w:szCs w:val="20"/>
        </w:rPr>
        <w:t xml:space="preserve"> LP da cantora Gal Costa de 1969 - Divulgação/Polysom</w:t>
      </w:r>
      <w:r w:rsidRPr="00226540">
        <w:rPr>
          <w:rStyle w:val="ncoradanotaderodap"/>
          <w:rFonts w:ascii="Arial" w:hAnsi="Arial" w:cs="Arial"/>
          <w:b w:val="0"/>
          <w:i/>
          <w:color w:val="000000" w:themeColor="text1"/>
          <w:sz w:val="20"/>
          <w:szCs w:val="20"/>
          <w:shd w:val="clear" w:color="auto" w:fill="FFFFFF"/>
        </w:rPr>
        <w:footnoteReference w:id="5"/>
      </w:r>
      <w:bookmarkEnd w:id="6"/>
    </w:p>
    <w:p w:rsidR="009C5495" w:rsidRDefault="009C5495" w:rsidP="009C5495">
      <w:pPr>
        <w:jc w:val="center"/>
        <w:rPr>
          <w:rFonts w:ascii="Arial" w:hAnsi="Arial" w:cs="Arial"/>
          <w:b/>
          <w:sz w:val="28"/>
          <w:szCs w:val="28"/>
        </w:rPr>
      </w:pPr>
      <w:r>
        <w:rPr>
          <w:noProof/>
          <w:lang w:eastAsia="pt-BR"/>
        </w:rPr>
        <w:lastRenderedPageBreak/>
        <w:drawing>
          <wp:inline distT="0" distB="0" distL="19050" distR="9525">
            <wp:extent cx="3648075" cy="1504315"/>
            <wp:effectExtent l="0" t="0" r="0" b="0"/>
            <wp:docPr id="4" name="Imagem 6" descr="As reedições de clássicos brasileiros são produtos importantes no mercado nacional © Divulgação/Poly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descr="As reedições de clássicos brasileiros são produtos importantes no mercado nacional © Divulgação/Polysom"/>
                    <pic:cNvPicPr>
                      <a:picLocks noChangeAspect="1" noChangeArrowheads="1"/>
                    </pic:cNvPicPr>
                  </pic:nvPicPr>
                  <pic:blipFill>
                    <a:blip r:embed="rId14" cstate="print"/>
                    <a:stretch>
                      <a:fillRect/>
                    </a:stretch>
                  </pic:blipFill>
                  <pic:spPr bwMode="auto">
                    <a:xfrm>
                      <a:off x="0" y="0"/>
                      <a:ext cx="3648075" cy="1504315"/>
                    </a:xfrm>
                    <a:prstGeom prst="rect">
                      <a:avLst/>
                    </a:prstGeom>
                  </pic:spPr>
                </pic:pic>
              </a:graphicData>
            </a:graphic>
          </wp:inline>
        </w:drawing>
      </w:r>
    </w:p>
    <w:p w:rsidR="009F6B7A" w:rsidRPr="0092168A" w:rsidRDefault="009C5495" w:rsidP="00226540">
      <w:pPr>
        <w:pStyle w:val="Legenda"/>
        <w:rPr>
          <w:rFonts w:ascii="Arial" w:hAnsi="Arial" w:cs="Arial"/>
          <w:b w:val="0"/>
          <w:i/>
          <w:color w:val="000000" w:themeColor="text1"/>
          <w:sz w:val="20"/>
          <w:szCs w:val="20"/>
        </w:rPr>
      </w:pPr>
      <w:r>
        <w:rPr>
          <w:shd w:val="clear" w:color="auto" w:fill="FFFFFF"/>
        </w:rPr>
        <w:t xml:space="preserve">                   </w:t>
      </w:r>
      <w:bookmarkStart w:id="7" w:name="_Toc517220522"/>
      <w:r w:rsidR="00226540" w:rsidRPr="0092168A">
        <w:rPr>
          <w:rFonts w:ascii="Arial" w:hAnsi="Arial" w:cs="Arial"/>
          <w:b w:val="0"/>
          <w:i/>
          <w:color w:val="000000" w:themeColor="text1"/>
          <w:sz w:val="20"/>
          <w:szCs w:val="20"/>
        </w:rPr>
        <w:t xml:space="preserve">Figura </w:t>
      </w:r>
      <w:r w:rsidR="00226540" w:rsidRPr="0092168A">
        <w:rPr>
          <w:rFonts w:ascii="Arial" w:hAnsi="Arial" w:cs="Arial"/>
          <w:b w:val="0"/>
          <w:i/>
          <w:color w:val="000000" w:themeColor="text1"/>
          <w:sz w:val="20"/>
          <w:szCs w:val="20"/>
        </w:rPr>
        <w:fldChar w:fldCharType="begin"/>
      </w:r>
      <w:r w:rsidR="00226540" w:rsidRPr="0092168A">
        <w:rPr>
          <w:rFonts w:ascii="Arial" w:hAnsi="Arial" w:cs="Arial"/>
          <w:b w:val="0"/>
          <w:i/>
          <w:color w:val="000000" w:themeColor="text1"/>
          <w:sz w:val="20"/>
          <w:szCs w:val="20"/>
        </w:rPr>
        <w:instrText xml:space="preserve"> SEQ Figura \* ARABIC </w:instrText>
      </w:r>
      <w:r w:rsidR="00226540" w:rsidRPr="0092168A">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3</w:t>
      </w:r>
      <w:r w:rsidR="00226540" w:rsidRPr="0092168A">
        <w:rPr>
          <w:rFonts w:ascii="Arial" w:hAnsi="Arial" w:cs="Arial"/>
          <w:b w:val="0"/>
          <w:i/>
          <w:color w:val="000000" w:themeColor="text1"/>
          <w:sz w:val="20"/>
          <w:szCs w:val="20"/>
        </w:rPr>
        <w:fldChar w:fldCharType="end"/>
      </w:r>
      <w:r w:rsidR="00226540" w:rsidRPr="0092168A">
        <w:rPr>
          <w:rFonts w:ascii="Arial" w:hAnsi="Arial" w:cs="Arial"/>
          <w:b w:val="0"/>
          <w:i/>
          <w:color w:val="000000" w:themeColor="text1"/>
          <w:sz w:val="20"/>
          <w:szCs w:val="20"/>
        </w:rPr>
        <w:t xml:space="preserve"> LP da banda Planet Hemp intitulado: “Usuário” de 1995 - Divulgação/Polysom</w:t>
      </w:r>
      <w:r w:rsidR="00226540" w:rsidRPr="0092168A">
        <w:rPr>
          <w:rStyle w:val="ncoradanotaderodap"/>
          <w:rFonts w:ascii="Arial" w:hAnsi="Arial" w:cs="Arial"/>
          <w:b w:val="0"/>
          <w:i/>
          <w:color w:val="000000" w:themeColor="text1"/>
          <w:sz w:val="20"/>
          <w:szCs w:val="20"/>
        </w:rPr>
        <w:footnoteReference w:id="6"/>
      </w:r>
      <w:bookmarkEnd w:id="7"/>
    </w:p>
    <w:p w:rsidR="0092168A" w:rsidRDefault="0092168A" w:rsidP="0092168A"/>
    <w:p w:rsidR="00FC635B" w:rsidRPr="0092168A" w:rsidRDefault="00FC635B" w:rsidP="0092168A"/>
    <w:p w:rsidR="009C5495" w:rsidRPr="00F70A21" w:rsidRDefault="009C5495" w:rsidP="00F70A21">
      <w:pPr>
        <w:pStyle w:val="Ttulo1"/>
        <w:numPr>
          <w:ilvl w:val="0"/>
          <w:numId w:val="23"/>
        </w:numPr>
        <w:spacing w:before="120" w:after="120"/>
        <w:ind w:left="284" w:hanging="284"/>
      </w:pPr>
      <w:bookmarkStart w:id="8" w:name="_Toc517225865"/>
      <w:r w:rsidRPr="00F70A21">
        <w:t>CULTURA DO VINIL</w:t>
      </w:r>
      <w:bookmarkEnd w:id="8"/>
      <w:r w:rsidR="00F70A21" w:rsidRPr="00F70A21">
        <w:t xml:space="preserve"> </w:t>
      </w:r>
    </w:p>
    <w:p w:rsidR="00F70A21" w:rsidRPr="00F70A21" w:rsidRDefault="00F70A21" w:rsidP="00F70A21">
      <w:pPr>
        <w:pStyle w:val="PargrafodaLista"/>
        <w:spacing w:before="120" w:after="120" w:line="360" w:lineRule="auto"/>
        <w:rPr>
          <w:rFonts w:ascii="Arial" w:hAnsi="Arial" w:cs="Arial"/>
          <w:b/>
        </w:rPr>
      </w:pPr>
    </w:p>
    <w:p w:rsidR="009C5495" w:rsidRPr="00756B1A" w:rsidRDefault="00F70A21" w:rsidP="0066494A">
      <w:pPr>
        <w:pStyle w:val="Ttulo2"/>
        <w:numPr>
          <w:ilvl w:val="1"/>
          <w:numId w:val="23"/>
        </w:numPr>
        <w:spacing w:before="120" w:after="120"/>
        <w:ind w:left="993" w:hanging="426"/>
      </w:pPr>
      <w:bookmarkStart w:id="9" w:name="_Toc517225866"/>
      <w:r w:rsidRPr="00756B1A">
        <w:t>O DISCO</w:t>
      </w:r>
      <w:bookmarkEnd w:id="9"/>
    </w:p>
    <w:p w:rsidR="00F70A21" w:rsidRDefault="00F70A21" w:rsidP="00F70A21">
      <w:pPr>
        <w:spacing w:before="120" w:after="120"/>
        <w:jc w:val="both"/>
        <w:rPr>
          <w:rFonts w:ascii="Arial" w:hAnsi="Arial" w:cs="Arial"/>
          <w:b/>
        </w:rPr>
      </w:pP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Em sua pesquisa, Sarah Quines (2013), analisa a prática de colecionar discos de vinil realizada por quem frequenta feiras e lojas na cidade do Rio de Janeiro, e também busca conhecer os colecionadores, entender quais sentidos estão relacionados ao ritual de colecionar, e qual música é colecionável. Apesar do contexto de transformações da indústria da música, em que a internet disponibiliza conteúdo sonoro gratuitamente, algumas pessoas ainda preferem o vinil. Usa-se o aporte mercadológico do estudo de caso, com aplicação de entrevistas e de observação participante. Quanto às hipóteses investigadas, destaca-se que a preferência pelo vinil não se dá necessariamente por uma suposta superioridade sonora ou por saudosismo. Outros motivos estão em jogo, como a arte das capas, a memória evocada pelos discos e a materialidade. </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Quanto à materialidade dos formatos, existem objetos que podem ser colecionados – como LPs, CDs, e também mp3; e objetos que podem ser tocados – dos quais o mp3 está excluído (STERNE, 2010). Por um lado, o mp3 também é colecionável, pois a experiência de criar listas e pastas com os arquivos tem uma função análoga à de organizar a coleção de discos na estante e ainda existe, nesse processo, um sentimento de posse em relação à música. Talvez a imaterialidade da </w:t>
      </w:r>
      <w:r>
        <w:rPr>
          <w:rFonts w:ascii="Arial" w:hAnsi="Arial" w:cs="Arial"/>
          <w:sz w:val="24"/>
          <w:szCs w:val="24"/>
        </w:rPr>
        <w:lastRenderedPageBreak/>
        <w:t xml:space="preserve">música esteja nas transmissões em streaming, em que não existe um arquivo para ser transportado para um iPod ou CD e a sensação de propriedade da música deixa de existir. </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Nelson Motta, em sua coluna sobre discos de vinil, diz que não são objetos de desejo apenas de roqueiros com rabo-de-cavalo, mas também de jovens Djs. João Augusto, presidente da gravadora Deckdisc e também responsável pela reabertura da Polysom, reconhece o potencial para novos consumidores: </w:t>
      </w:r>
    </w:p>
    <w:p w:rsidR="009C5495" w:rsidRDefault="009C5495" w:rsidP="00F70A21">
      <w:pPr>
        <w:spacing w:before="120" w:after="120" w:line="240" w:lineRule="auto"/>
        <w:ind w:left="2268"/>
        <w:jc w:val="both"/>
      </w:pPr>
      <w:r>
        <w:rPr>
          <w:rFonts w:ascii="Arial" w:hAnsi="Arial" w:cs="Arial"/>
          <w:sz w:val="20"/>
          <w:szCs w:val="20"/>
        </w:rPr>
        <w:t>Acredito que possa ser criado um novo público, se puder ser reproduzido um bom vinil ao lado do CD da mesma música. Isso não é apenas para colecionadores e saudosistas. É para quem gosta de música.</w:t>
      </w:r>
      <w:r w:rsidR="00FA0571">
        <w:rPr>
          <w:rStyle w:val="Refdenotaderodap"/>
          <w:rFonts w:ascii="Arial" w:hAnsi="Arial" w:cs="Arial"/>
          <w:sz w:val="20"/>
          <w:szCs w:val="20"/>
        </w:rPr>
        <w:footnoteReference w:id="7"/>
      </w:r>
      <w:r>
        <w:rPr>
          <w:rFonts w:ascii="Arial" w:hAnsi="Arial" w:cs="Arial"/>
          <w:sz w:val="20"/>
          <w:szCs w:val="20"/>
        </w:rPr>
        <w:t xml:space="preserve"> </w:t>
      </w:r>
    </w:p>
    <w:p w:rsidR="009C5495" w:rsidRDefault="009C5495" w:rsidP="009C5495">
      <w:pPr>
        <w:spacing w:before="240" w:line="240" w:lineRule="auto"/>
        <w:jc w:val="both"/>
        <w:rPr>
          <w:rFonts w:ascii="Arial" w:hAnsi="Arial" w:cs="Arial"/>
          <w:sz w:val="20"/>
          <w:szCs w:val="20"/>
        </w:rPr>
      </w:pP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O vinil se aproxima do CD por se tratar também de um fonograma, um objeto material que demanda um equipamento para ser tocado, ao mesmo tempo em que se afasta por diferenciar-se na questão da superioridade sonora e das artes das capas, mais elaboradas que as dos CDs. Outra diferença do LP em relação ao CD é que há muita música em gravações analógicas que não foi convertida para o formato digital. Com exemplo está um disco raríssimo com peças folclóricas arranjadas pelo maestro Villa-Lobos (QUINES, 2013). </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A música é um produto social e simbólico de grande importância nas diferentes formações culturais, principalmente se considerarmos a sua capacidade de criar vínculos afetivos entre as pessoas. A música pode usar diferentes formas de linguagem e expressão, sendo produto cultural de características muito especiais: nenhum produto cultural tem mostrado tamanha capacidade de adaptação aos diferentes meios de comunicação. Uma primeira etapa de ampliação universal do mundo da música foi iniciada com os registros de gravação sonora em discos de vinil e à transmissão radiofônica (QUINES, 2103).</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É importante ressaltar que o consumo de um formato não necessariamente exclui o outro: ao ouvir música em CD ou em um iPOD não quer dizer que o vinil deva ser descartado. Ambos os formatos podem e devem coexistir. Existe uma indagação a respeito da qualidade do som de cada formato, a importância de sua materialidade, enfim, cada segmento mantém-se fiel à sua escolha, por isso, tal discussão torna-se inconclusiva. Uns enaltecem a qualidade de som do CD, outros atrelam o vinil a um </w:t>
      </w:r>
      <w:r>
        <w:rPr>
          <w:rFonts w:ascii="Arial" w:hAnsi="Arial" w:cs="Arial"/>
          <w:sz w:val="24"/>
          <w:szCs w:val="24"/>
        </w:rPr>
        <w:lastRenderedPageBreak/>
        <w:t>sentimento de nostalgia; por isso é difícil decretar a morte de um ou de outro. O colecionador de vinil é visto como alguém que guarda materiais raros e antigos, resiste ao que é novo – CD – e tem o vinil como um fetiche. Pouco se fala sobre os novos consumidores de vinil. A ideia que se tem é a de que os colecionadores de vinil são os “heróis da resistência”: roqueiros grisalhos que buscam manter o hábito de só ouvir vinil. Sebos e lojas especializadas são vistas muitas vezes como refúgios para esse público.</w:t>
      </w:r>
    </w:p>
    <w:p w:rsidR="00F70A21" w:rsidRDefault="00F70A21" w:rsidP="00FE3AB2">
      <w:pPr>
        <w:spacing w:before="120" w:after="120" w:line="360" w:lineRule="auto"/>
        <w:jc w:val="both"/>
        <w:rPr>
          <w:rFonts w:ascii="Arial" w:hAnsi="Arial" w:cs="Arial"/>
          <w:sz w:val="24"/>
          <w:szCs w:val="24"/>
        </w:rPr>
      </w:pPr>
    </w:p>
    <w:p w:rsidR="009C5495" w:rsidRPr="00756B1A" w:rsidRDefault="00F70A21" w:rsidP="0066494A">
      <w:pPr>
        <w:pStyle w:val="Ttulo2"/>
        <w:numPr>
          <w:ilvl w:val="1"/>
          <w:numId w:val="23"/>
        </w:numPr>
        <w:ind w:left="993" w:hanging="426"/>
      </w:pPr>
      <w:bookmarkStart w:id="10" w:name="_Toc517225867"/>
      <w:r w:rsidRPr="00756B1A">
        <w:t>M</w:t>
      </w:r>
      <w:r w:rsidR="004B2D53" w:rsidRPr="00756B1A">
        <w:t>ÍDIA: UM ARO, UM HALO E UM ELO</w:t>
      </w:r>
      <w:bookmarkEnd w:id="10"/>
    </w:p>
    <w:p w:rsidR="00F70A21" w:rsidRDefault="00F70A21" w:rsidP="00725884">
      <w:pPr>
        <w:spacing w:after="240" w:line="360" w:lineRule="auto"/>
        <w:rPr>
          <w:rFonts w:ascii="Arial" w:hAnsi="Arial" w:cs="Arial"/>
          <w:b/>
          <w:sz w:val="24"/>
          <w:szCs w:val="24"/>
        </w:rPr>
      </w:pPr>
    </w:p>
    <w:p w:rsidR="005D56FC" w:rsidRPr="00106892" w:rsidRDefault="002056E1" w:rsidP="00F70A21">
      <w:pPr>
        <w:spacing w:before="120" w:after="120" w:line="360" w:lineRule="auto"/>
        <w:ind w:firstLine="567"/>
        <w:jc w:val="both"/>
        <w:rPr>
          <w:rFonts w:ascii="Arial" w:hAnsi="Arial" w:cs="Arial"/>
          <w:sz w:val="24"/>
          <w:szCs w:val="24"/>
        </w:rPr>
      </w:pPr>
      <w:r w:rsidRPr="002056E1">
        <w:rPr>
          <w:rFonts w:ascii="Arial" w:hAnsi="Arial" w:cs="Arial"/>
          <w:sz w:val="24"/>
          <w:szCs w:val="24"/>
        </w:rPr>
        <w:t xml:space="preserve">Em tempos </w:t>
      </w:r>
      <w:r>
        <w:rPr>
          <w:rFonts w:ascii="Arial" w:hAnsi="Arial" w:cs="Arial"/>
          <w:sz w:val="24"/>
          <w:szCs w:val="24"/>
        </w:rPr>
        <w:t>de acesso quase ilimitado aos meios de comunicação e informação, nunca se falou tanto sobre o papel que a mídia desempenha na soc</w:t>
      </w:r>
      <w:r w:rsidR="006D342D">
        <w:rPr>
          <w:rFonts w:ascii="Arial" w:hAnsi="Arial" w:cs="Arial"/>
          <w:sz w:val="24"/>
          <w:szCs w:val="24"/>
        </w:rPr>
        <w:t>iedade moderna.</w:t>
      </w:r>
      <w:r>
        <w:rPr>
          <w:rFonts w:ascii="Arial" w:hAnsi="Arial" w:cs="Arial"/>
          <w:sz w:val="24"/>
          <w:szCs w:val="24"/>
        </w:rPr>
        <w:t xml:space="preserve"> </w:t>
      </w:r>
      <w:r w:rsidR="004E4DF6">
        <w:rPr>
          <w:rFonts w:ascii="Arial" w:hAnsi="Arial" w:cs="Arial"/>
          <w:sz w:val="24"/>
          <w:szCs w:val="24"/>
        </w:rPr>
        <w:t>O</w:t>
      </w:r>
      <w:r>
        <w:rPr>
          <w:rFonts w:ascii="Arial" w:hAnsi="Arial" w:cs="Arial"/>
          <w:sz w:val="24"/>
          <w:szCs w:val="24"/>
        </w:rPr>
        <w:t xml:space="preserve"> consumidor de música tem diante de si um vasto leque de possibilidades que lhe permite escolhe</w:t>
      </w:r>
      <w:r w:rsidR="004E4DF6">
        <w:rPr>
          <w:rFonts w:ascii="Arial" w:hAnsi="Arial" w:cs="Arial"/>
          <w:sz w:val="24"/>
          <w:szCs w:val="24"/>
        </w:rPr>
        <w:t xml:space="preserve">r como e onde quer ouvir música: vinil, Cd, plataformas de streamming, </w:t>
      </w:r>
      <w:r w:rsidR="00106892">
        <w:rPr>
          <w:rFonts w:ascii="Arial" w:hAnsi="Arial" w:cs="Arial"/>
          <w:sz w:val="24"/>
          <w:szCs w:val="24"/>
        </w:rPr>
        <w:t xml:space="preserve">entre outros. </w:t>
      </w:r>
      <w:r w:rsidR="0092515B">
        <w:rPr>
          <w:rFonts w:ascii="Arial" w:hAnsi="Arial" w:cs="Arial"/>
          <w:sz w:val="24"/>
          <w:szCs w:val="24"/>
        </w:rPr>
        <w:t xml:space="preserve">Porém, o vinil se mantém apesar de tantas outras alternativas; seu valor segue para além do mero objetivo de execução sonora: configura-se como um ícone cultural. </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A comunicação hoje não se resume a uma mera transmissão de conhecimento, fatos ou notícias: existe toda uma extensão discursiva que dá à comunicação um outro papel: o de construtor de uma narrativa social, no qual o indivíduo inserido naquela realidade passa de “notícia” a interlocutor. Atentar somente para a produção e funcionamento da mídia seria excluir a importância do interlocutor. A sociedade é permeada pela comunicação e pelos produtos midiáticos. Tais “produtos” orientam e refletem dada realidade (VAZ, 2006).</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 xml:space="preserve">A mídia pode ser definida como o fluxo de informações baseadas em um mundo de símbolos e signos. Neste trânsito de representações, a mídia se constitui num lugar de partilhamento, (re) significação, criação de formas interativas; possui também um caráter de reprodutividade, transmissividade, temporalidade e estruturação de sentidos. É necessário compreender como a mídia utiliza e interage com certos recursos midiáticos: a manifestação material dos discursos, o processo de significação e estruturação de sentidos, transmissão de materiais relevantes. A depender do recorte feito, tais aspectos podem ser analisados sob três vertentes distintas: a </w:t>
      </w:r>
      <w:r>
        <w:rPr>
          <w:rFonts w:ascii="Arial" w:hAnsi="Arial" w:cs="Arial"/>
          <w:sz w:val="24"/>
          <w:szCs w:val="24"/>
        </w:rPr>
        <w:lastRenderedPageBreak/>
        <w:t>relacional, a contratual e a interlocutiva. A relacional fala da ação e reação dos interlocutores dentro de um fluxo de comunicação; a interlocutiva mostra como os indivíduos estão implicados num discurso da mídia; a contratual diz das condições de troca comunicativa (VAZ, 2006).</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A mídia é analisada sob diferentes enfoques a depender de seu aspecto contratual e das ferramentas disponíveis em cada campo de comunicação; ela traz diariamente os assuntos que “deverão” ser discutidos em sociedade, além de organizar os temas por relevância (agendamento midiático). O agendamento dá visibilidade e reconhecimento a certas práticas sociais. As falas individuais e sociais interagem fazendo com que a mídia as reproduza, provocando repetidos debates. O espaço midiático é um lugar de reconfiguração da experiência; consiste em um fluxo de informações alimentado por várias outras correntes, que a depender da informação e do momento, inunda com maior ou menor intensidade. Tal instabilidade pode sedimentar ou não os processos midiáticos.</w:t>
      </w:r>
    </w:p>
    <w:p w:rsidR="009C5495" w:rsidRDefault="009C5495" w:rsidP="00F70A21">
      <w:pPr>
        <w:spacing w:before="120" w:after="120" w:line="360" w:lineRule="auto"/>
        <w:ind w:firstLine="567"/>
        <w:jc w:val="both"/>
        <w:rPr>
          <w:rFonts w:ascii="Arial" w:hAnsi="Arial" w:cs="Arial"/>
          <w:sz w:val="24"/>
          <w:szCs w:val="24"/>
        </w:rPr>
      </w:pPr>
      <w:r>
        <w:rPr>
          <w:rFonts w:ascii="Arial" w:hAnsi="Arial" w:cs="Arial"/>
          <w:sz w:val="24"/>
          <w:szCs w:val="24"/>
        </w:rPr>
        <w:t>Ao falar em transmissibilidade, não falamos apenas da mera divulgação de informações, mas também da forma e da velocidade nessa divulgação. Os meios de comunicação são o elo que permitem a difusão de material significante que estrutura os processos discursivos. A mídia abarca o conjunto de técnicas que proporcionam o intercâmbio entre os sujeitos da comunicação. Porém, os meios de comunicação só podem ser analisados dentro de seu próprio dispositivo (VAZ, 2006).</w:t>
      </w:r>
    </w:p>
    <w:p w:rsidR="00E30C13" w:rsidRDefault="00E30C13" w:rsidP="009C5495">
      <w:pPr>
        <w:spacing w:line="360" w:lineRule="auto"/>
        <w:ind w:firstLine="851"/>
        <w:jc w:val="both"/>
        <w:rPr>
          <w:rFonts w:ascii="Arial" w:hAnsi="Arial" w:cs="Arial"/>
          <w:sz w:val="24"/>
          <w:szCs w:val="24"/>
        </w:rPr>
      </w:pPr>
    </w:p>
    <w:p w:rsidR="009C5495" w:rsidRPr="004B2D53" w:rsidRDefault="009C5495" w:rsidP="004B2D53">
      <w:pPr>
        <w:pStyle w:val="Ttulo1"/>
        <w:numPr>
          <w:ilvl w:val="0"/>
          <w:numId w:val="23"/>
        </w:numPr>
        <w:spacing w:before="120" w:after="120"/>
        <w:ind w:left="284" w:hanging="284"/>
        <w:jc w:val="both"/>
      </w:pPr>
      <w:bookmarkStart w:id="11" w:name="_Toc517225868"/>
      <w:r w:rsidRPr="004B2D53">
        <w:t xml:space="preserve">NOVAS TECNOLOGIAS – </w:t>
      </w:r>
      <w:r w:rsidR="004B2D53">
        <w:t>IMPACTOS E CONSEQUÊNCIAS</w:t>
      </w:r>
      <w:bookmarkEnd w:id="11"/>
    </w:p>
    <w:p w:rsidR="004B2D53" w:rsidRPr="004B2D53" w:rsidRDefault="004B2D53" w:rsidP="004B2D53">
      <w:pPr>
        <w:pStyle w:val="PargrafodaLista"/>
        <w:spacing w:before="120" w:after="120"/>
        <w:jc w:val="both"/>
        <w:rPr>
          <w:rFonts w:ascii="Arial" w:hAnsi="Arial" w:cs="Arial"/>
          <w:b/>
          <w:sz w:val="24"/>
          <w:szCs w:val="24"/>
        </w:rPr>
      </w:pP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 xml:space="preserve"> Ao ser lançado, o CD prometia além de uma superior qualidade sonora, maior durabilidade e portabilidade mais conveniente. Revistas especializadas, críticos e toda a mídia especializada deram como certo o fim do LP. O </w:t>
      </w:r>
      <w:r>
        <w:rPr>
          <w:rFonts w:ascii="Arial" w:hAnsi="Arial" w:cs="Arial"/>
          <w:i/>
          <w:sz w:val="24"/>
          <w:szCs w:val="24"/>
        </w:rPr>
        <w:t xml:space="preserve">boom </w:t>
      </w:r>
      <w:r>
        <w:rPr>
          <w:rFonts w:ascii="Arial" w:hAnsi="Arial" w:cs="Arial"/>
          <w:sz w:val="24"/>
          <w:szCs w:val="24"/>
        </w:rPr>
        <w:t xml:space="preserve">da nova tecnologia conquistava mais e mais adeptos a cada dia; muito foi investido em propaganda e no desenvolvimento dessa nova tecnologia. Com isso, o preço de um cd player, por exemplo, foi caindo. Assim, incutiu-se a ideia de que o CD era o produto do futuro: mais barato, mais portátil e de qualidade sonora superior (Queiroz, 2014). </w:t>
      </w: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 xml:space="preserve">Passado esse primeiro momento, obviamente vieram os efeitos colaterais: a pirataria – que não era possível no caso do disco de vinil – passa a ser recorrente </w:t>
      </w:r>
      <w:r>
        <w:rPr>
          <w:rFonts w:ascii="Arial" w:hAnsi="Arial" w:cs="Arial"/>
          <w:sz w:val="24"/>
          <w:szCs w:val="24"/>
        </w:rPr>
        <w:lastRenderedPageBreak/>
        <w:t xml:space="preserve">como prática ilícita: os gravadores domésticos e diversos </w:t>
      </w:r>
      <w:r>
        <w:rPr>
          <w:rFonts w:ascii="Arial" w:hAnsi="Arial" w:cs="Arial"/>
          <w:i/>
          <w:sz w:val="24"/>
          <w:szCs w:val="24"/>
        </w:rPr>
        <w:t>softwares</w:t>
      </w:r>
      <w:r>
        <w:rPr>
          <w:rFonts w:ascii="Arial" w:hAnsi="Arial" w:cs="Arial"/>
          <w:sz w:val="24"/>
          <w:szCs w:val="24"/>
        </w:rPr>
        <w:t xml:space="preserve"> disponíveis na internet possibilitam a reprodução mais que massiva dos CDs e sua consequente comercialização, gerando ataques e críticas de artistas, gravadoras e autoridades. Campanhas são divulgadas, apreensões realizadas, mas nada tem sido feito de concreto para liquidar tal prática.</w:t>
      </w: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 xml:space="preserve">Estudos apontam que avanços tecnológicos tendem a moldar ou reformular comportamentos; no caso em questão, o advento do CD com toda a sua economia e tecnologia fez surgir outro segmento cultural: os colecionadores de vinil. O que parecia ser a derrocada do vinil, ou ainda a sua obsolescência nada mais foi do que a sua resignificação. Em suma, o disco não só trouxe uma nova gama de consumidor, mas principalmente criou um novo grupo cultural ao seu redor (QUINES, 2012).    </w:t>
      </w: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 xml:space="preserve">Posteriormente, no caminhar do avanço da tecnologia e serviços de telecomunicações, a internet através de programas como o Napster, possibilita o compartilhamento de músicas gratuitamente: um novo formato de consumo de música era criado. A facilidade de ouvir e compartilhar músicas inéditas ou raras gera tal adesão que muitos artistas e gravadoras foram aos tribunais, por conta dos direitos autorais que não eram pagos. Em consequência disso, o Napster foi extinto (Queiroz, 2014). Porém, ainda com o advento da banda larga, melhorias na circulação e compartilhamento de dados, outras plataformas foram criadas: Kazaa, Audio Galaxy, eMule, entre outras, o que torna quase impossível o controle sobre o que circula por elas. O que resta aos artistas e gravadoras é rever e recriar novos recursos para fazer e divulgar música, haja vista as várias opções que o usuário e consumidor de música tem ao seu dispor. </w:t>
      </w: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Selos independentes e gravadoras de pequeno porte têm sido responsáveis pela produção de discos: artistas ainda iniciantes e nomes consagrados têm seguido por esse caminho. Muitos ainda lançam inicialmente o vinil para depois lançar o CD.</w:t>
      </w:r>
    </w:p>
    <w:p w:rsidR="00FC635B" w:rsidRDefault="009C5495" w:rsidP="00FE3AB2">
      <w:pPr>
        <w:spacing w:before="120" w:after="120" w:line="360" w:lineRule="auto"/>
        <w:ind w:firstLine="567"/>
        <w:jc w:val="both"/>
        <w:rPr>
          <w:rFonts w:ascii="Arial" w:hAnsi="Arial" w:cs="Arial"/>
          <w:sz w:val="24"/>
          <w:szCs w:val="24"/>
        </w:rPr>
      </w:pPr>
      <w:r>
        <w:rPr>
          <w:rFonts w:ascii="Arial" w:hAnsi="Arial" w:cs="Arial"/>
          <w:sz w:val="24"/>
          <w:szCs w:val="24"/>
        </w:rPr>
        <w:t xml:space="preserve">Enfim, não há como afirmar a “morte” ou o “retorno” do vinil. O que se vê é que ele sempre esteve presente, porém em menor oferta. Difícil é pôr em números o consumo do formato no Brasil, já que este não figura nas listas de pesquisas. O comércio informal, a troca de discos por parte dos colecionadores e a venda em sebos e lojas especializadas não dão conta de quantificar o consumo e valoração no mercado. </w:t>
      </w:r>
    </w:p>
    <w:p w:rsidR="009C5495" w:rsidRDefault="004B2D53" w:rsidP="0066494A">
      <w:pPr>
        <w:pStyle w:val="Ttulo1"/>
        <w:numPr>
          <w:ilvl w:val="0"/>
          <w:numId w:val="23"/>
        </w:numPr>
        <w:tabs>
          <w:tab w:val="left" w:pos="284"/>
        </w:tabs>
        <w:ind w:left="284" w:hanging="284"/>
      </w:pPr>
      <w:bookmarkStart w:id="12" w:name="_Toc517225869"/>
      <w:r>
        <w:lastRenderedPageBreak/>
        <w:t>A CENA DO VINIL EM SALVADOR: FEIRA DO VINIL</w:t>
      </w:r>
      <w:bookmarkEnd w:id="12"/>
    </w:p>
    <w:p w:rsidR="004B2D53" w:rsidRDefault="004B2D53" w:rsidP="004B2D53">
      <w:pPr>
        <w:spacing w:before="120" w:after="120" w:line="360" w:lineRule="auto"/>
        <w:ind w:firstLine="851"/>
        <w:jc w:val="both"/>
        <w:rPr>
          <w:rFonts w:ascii="Arial" w:hAnsi="Arial" w:cs="Arial"/>
          <w:sz w:val="24"/>
          <w:szCs w:val="24"/>
        </w:rPr>
      </w:pP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A Feira do vinil de Salvador é um evento marcante, pois reúne colecionadores e entusiastas da cultura do vinil. O evento é realizado desde 2015 por Antonio Raimundo Portela, e conta com muitos expositores co</w:t>
      </w:r>
      <w:r w:rsidR="000E6B2D">
        <w:rPr>
          <w:rFonts w:ascii="Arial" w:hAnsi="Arial" w:cs="Arial"/>
          <w:sz w:val="24"/>
          <w:szCs w:val="24"/>
        </w:rPr>
        <w:t>n</w:t>
      </w:r>
      <w:r>
        <w:rPr>
          <w:rFonts w:ascii="Arial" w:hAnsi="Arial" w:cs="Arial"/>
          <w:sz w:val="24"/>
          <w:szCs w:val="24"/>
        </w:rPr>
        <w:t xml:space="preserve">tendo os mais </w:t>
      </w:r>
      <w:r w:rsidR="000E6B2D">
        <w:rPr>
          <w:rFonts w:ascii="Arial" w:hAnsi="Arial" w:cs="Arial"/>
          <w:sz w:val="24"/>
          <w:szCs w:val="24"/>
        </w:rPr>
        <w:t>variados estilos: rock, pop, MPB</w:t>
      </w:r>
      <w:r>
        <w:rPr>
          <w:rFonts w:ascii="Arial" w:hAnsi="Arial" w:cs="Arial"/>
          <w:sz w:val="24"/>
          <w:szCs w:val="24"/>
        </w:rPr>
        <w:t xml:space="preserve">, música clássica, reggae, entre outros. </w:t>
      </w:r>
    </w:p>
    <w:p w:rsidR="009C5495" w:rsidRDefault="009C5495" w:rsidP="004B2D53">
      <w:pPr>
        <w:spacing w:before="120" w:after="120" w:line="360" w:lineRule="auto"/>
        <w:ind w:firstLine="567"/>
        <w:jc w:val="both"/>
        <w:rPr>
          <w:rFonts w:ascii="Arial" w:hAnsi="Arial" w:cs="Arial"/>
          <w:sz w:val="24"/>
          <w:szCs w:val="24"/>
        </w:rPr>
      </w:pPr>
      <w:r>
        <w:rPr>
          <w:rFonts w:ascii="Arial" w:hAnsi="Arial" w:cs="Arial"/>
          <w:sz w:val="24"/>
          <w:szCs w:val="24"/>
        </w:rPr>
        <w:t xml:space="preserve"> É muito fácil e de certa maneira, </w:t>
      </w:r>
      <w:r>
        <w:rPr>
          <w:rFonts w:ascii="Arial" w:hAnsi="Arial" w:cs="Arial"/>
          <w:i/>
          <w:sz w:val="24"/>
          <w:szCs w:val="24"/>
        </w:rPr>
        <w:t xml:space="preserve">clichê </w:t>
      </w:r>
      <w:r>
        <w:rPr>
          <w:rFonts w:ascii="Arial" w:hAnsi="Arial" w:cs="Arial"/>
          <w:sz w:val="24"/>
          <w:szCs w:val="24"/>
        </w:rPr>
        <w:t>visualizar o consumidor e colecionador de vinil como alguém de meia idade, fã de um estilo musical específico, em geral rock, com poder aquisitivo que lhe permita garimpar e trocar raridades. Porém, o que se pode observar nesse evento, foi a presença de gente que gosta de música: pessoas buscando aquele exemplar que não conseguem encontrar com facilidade em outros locais. O ato de negocia</w:t>
      </w:r>
      <w:r w:rsidR="00F46169">
        <w:rPr>
          <w:rFonts w:ascii="Arial" w:hAnsi="Arial" w:cs="Arial"/>
          <w:sz w:val="24"/>
          <w:szCs w:val="24"/>
        </w:rPr>
        <w:t xml:space="preserve">r pessoalmente com o expositor </w:t>
      </w:r>
      <w:r>
        <w:rPr>
          <w:rFonts w:ascii="Arial" w:hAnsi="Arial" w:cs="Arial"/>
          <w:sz w:val="24"/>
          <w:szCs w:val="24"/>
        </w:rPr>
        <w:t>também faz parte de todo o ritual da busca e compra de vinil. Como se vê, a situação não se resume à fria tarefa de comprar. Existe toda uma dinâmica de busca, troca de ideias com expositores e outros compradores, negociação e final compra. Trata-se mesmo de um ritual. A ideia de possuir um exemplar raro, que poucos possuem seduz de certa maneira; então essa pequena “vaidade” tem lá também o seu peso.</w:t>
      </w:r>
    </w:p>
    <w:p w:rsidR="009C5495" w:rsidRDefault="009C5495" w:rsidP="009C5495">
      <w:pPr>
        <w:jc w:val="center"/>
        <w:rPr>
          <w:rFonts w:ascii="Times New Roman" w:hAnsi="Times New Roman" w:cs="Times New Roman"/>
          <w:sz w:val="24"/>
          <w:szCs w:val="24"/>
        </w:rPr>
      </w:pPr>
      <w:r>
        <w:rPr>
          <w:noProof/>
          <w:lang w:eastAsia="pt-BR"/>
        </w:rPr>
        <w:lastRenderedPageBreak/>
        <w:drawing>
          <wp:inline distT="0" distB="9525" distL="0" distR="0">
            <wp:extent cx="4762500" cy="6734175"/>
            <wp:effectExtent l="0" t="0" r="0" b="0"/>
            <wp:docPr id="5" name="Imagem 8" descr="Feira_do_Vinil_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descr="Feira_do_Vinil_Salvador"/>
                    <pic:cNvPicPr>
                      <a:picLocks noChangeAspect="1" noChangeArrowheads="1"/>
                    </pic:cNvPicPr>
                  </pic:nvPicPr>
                  <pic:blipFill>
                    <a:blip r:embed="rId15" cstate="print"/>
                    <a:stretch>
                      <a:fillRect/>
                    </a:stretch>
                  </pic:blipFill>
                  <pic:spPr bwMode="auto">
                    <a:xfrm>
                      <a:off x="0" y="0"/>
                      <a:ext cx="4762500" cy="6734175"/>
                    </a:xfrm>
                    <a:prstGeom prst="rect">
                      <a:avLst/>
                    </a:prstGeom>
                  </pic:spPr>
                </pic:pic>
              </a:graphicData>
            </a:graphic>
          </wp:inline>
        </w:drawing>
      </w:r>
    </w:p>
    <w:p w:rsidR="009C5495" w:rsidRPr="0092168A" w:rsidRDefault="0092168A" w:rsidP="004B2D53">
      <w:pPr>
        <w:pStyle w:val="Legenda"/>
        <w:ind w:firstLine="709"/>
        <w:jc w:val="both"/>
        <w:rPr>
          <w:rFonts w:ascii="Arial" w:hAnsi="Arial" w:cs="Arial"/>
          <w:b w:val="0"/>
          <w:i/>
          <w:color w:val="000000" w:themeColor="text1"/>
          <w:sz w:val="20"/>
          <w:szCs w:val="20"/>
        </w:rPr>
      </w:pPr>
      <w:bookmarkStart w:id="13" w:name="_Toc517220523"/>
      <w:r w:rsidRPr="0092168A">
        <w:rPr>
          <w:rFonts w:ascii="Arial" w:hAnsi="Arial" w:cs="Arial"/>
          <w:b w:val="0"/>
          <w:i/>
          <w:color w:val="000000" w:themeColor="text1"/>
          <w:sz w:val="20"/>
          <w:szCs w:val="20"/>
        </w:rPr>
        <w:t xml:space="preserve">Figura </w:t>
      </w:r>
      <w:r w:rsidRPr="0092168A">
        <w:rPr>
          <w:rFonts w:ascii="Arial" w:hAnsi="Arial" w:cs="Arial"/>
          <w:b w:val="0"/>
          <w:i/>
          <w:color w:val="000000" w:themeColor="text1"/>
          <w:sz w:val="20"/>
          <w:szCs w:val="20"/>
        </w:rPr>
        <w:fldChar w:fldCharType="begin"/>
      </w:r>
      <w:r w:rsidRPr="0092168A">
        <w:rPr>
          <w:rFonts w:ascii="Arial" w:hAnsi="Arial" w:cs="Arial"/>
          <w:b w:val="0"/>
          <w:i/>
          <w:color w:val="000000" w:themeColor="text1"/>
          <w:sz w:val="20"/>
          <w:szCs w:val="20"/>
        </w:rPr>
        <w:instrText xml:space="preserve"> SEQ Figura \* ARABIC </w:instrText>
      </w:r>
      <w:r w:rsidRPr="0092168A">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4</w:t>
      </w:r>
      <w:r w:rsidRPr="0092168A">
        <w:rPr>
          <w:rFonts w:ascii="Arial" w:hAnsi="Arial" w:cs="Arial"/>
          <w:b w:val="0"/>
          <w:i/>
          <w:color w:val="000000" w:themeColor="text1"/>
          <w:sz w:val="20"/>
          <w:szCs w:val="20"/>
        </w:rPr>
        <w:fldChar w:fldCharType="end"/>
      </w:r>
      <w:r w:rsidRPr="0092168A">
        <w:rPr>
          <w:rFonts w:ascii="Arial" w:hAnsi="Arial" w:cs="Arial"/>
          <w:b w:val="0"/>
          <w:i/>
          <w:color w:val="000000" w:themeColor="text1"/>
          <w:sz w:val="20"/>
          <w:szCs w:val="20"/>
        </w:rPr>
        <w:t xml:space="preserve"> Feira do Vinil - Divulgação – Portela Café</w:t>
      </w:r>
      <w:r w:rsidRPr="0092168A">
        <w:rPr>
          <w:rStyle w:val="ncoradanotaderodap"/>
          <w:rFonts w:ascii="Arial" w:hAnsi="Arial" w:cs="Arial"/>
          <w:b w:val="0"/>
          <w:i/>
          <w:color w:val="000000" w:themeColor="text1"/>
          <w:sz w:val="20"/>
          <w:szCs w:val="20"/>
        </w:rPr>
        <w:footnoteReference w:id="8"/>
      </w:r>
      <w:bookmarkEnd w:id="13"/>
    </w:p>
    <w:p w:rsidR="009C5495" w:rsidRDefault="009C5495" w:rsidP="004B2D53">
      <w:pPr>
        <w:spacing w:before="120" w:after="120"/>
        <w:rPr>
          <w:rFonts w:ascii="Arial" w:hAnsi="Arial" w:cs="Arial"/>
          <w:sz w:val="20"/>
          <w:szCs w:val="20"/>
        </w:rPr>
      </w:pPr>
    </w:p>
    <w:p w:rsidR="004B2D53" w:rsidRDefault="004B2D53" w:rsidP="004B2D53">
      <w:pPr>
        <w:spacing w:before="120" w:after="120" w:line="360" w:lineRule="auto"/>
        <w:ind w:firstLine="851"/>
        <w:jc w:val="both"/>
        <w:rPr>
          <w:rFonts w:ascii="Arial" w:hAnsi="Arial" w:cs="Arial"/>
          <w:b/>
          <w:sz w:val="24"/>
          <w:szCs w:val="24"/>
        </w:rPr>
      </w:pPr>
    </w:p>
    <w:p w:rsidR="004B2D53" w:rsidRDefault="004B2D53" w:rsidP="004B2D53">
      <w:pPr>
        <w:spacing w:before="120" w:after="120" w:line="360" w:lineRule="auto"/>
        <w:ind w:firstLine="851"/>
        <w:jc w:val="both"/>
        <w:rPr>
          <w:rFonts w:ascii="Arial" w:hAnsi="Arial" w:cs="Arial"/>
          <w:b/>
          <w:sz w:val="24"/>
          <w:szCs w:val="24"/>
        </w:rPr>
      </w:pPr>
    </w:p>
    <w:p w:rsidR="009C5495" w:rsidRPr="00756B1A" w:rsidRDefault="009B1C1C" w:rsidP="0066494A">
      <w:pPr>
        <w:pStyle w:val="Ttulo2"/>
        <w:numPr>
          <w:ilvl w:val="1"/>
          <w:numId w:val="23"/>
        </w:numPr>
        <w:ind w:left="993" w:hanging="426"/>
      </w:pPr>
      <w:bookmarkStart w:id="14" w:name="_Toc517225870"/>
      <w:r w:rsidRPr="00756B1A">
        <w:lastRenderedPageBreak/>
        <w:t>A FEIRA DA CIDADE</w:t>
      </w:r>
      <w:bookmarkEnd w:id="14"/>
    </w:p>
    <w:p w:rsidR="004B2D53" w:rsidRDefault="004B2D53" w:rsidP="004B2D53">
      <w:pPr>
        <w:spacing w:before="120" w:after="120" w:line="360" w:lineRule="auto"/>
        <w:ind w:firstLine="851"/>
        <w:jc w:val="both"/>
        <w:rPr>
          <w:rFonts w:ascii="Arial" w:hAnsi="Arial" w:cs="Arial"/>
          <w:sz w:val="24"/>
          <w:szCs w:val="24"/>
        </w:rPr>
      </w:pPr>
    </w:p>
    <w:p w:rsidR="009C5495" w:rsidRDefault="009C5495" w:rsidP="009B1C1C">
      <w:pPr>
        <w:spacing w:before="120" w:after="120" w:line="360" w:lineRule="auto"/>
        <w:ind w:firstLine="567"/>
        <w:jc w:val="both"/>
        <w:rPr>
          <w:rFonts w:ascii="Arial" w:hAnsi="Arial" w:cs="Arial"/>
          <w:sz w:val="24"/>
          <w:szCs w:val="24"/>
        </w:rPr>
      </w:pPr>
      <w:r>
        <w:rPr>
          <w:rFonts w:ascii="Arial" w:hAnsi="Arial" w:cs="Arial"/>
          <w:sz w:val="24"/>
          <w:szCs w:val="24"/>
        </w:rPr>
        <w:t>A Feira da Cidade é considerado outro evento importante na cidade, pois, além de promover arte, entretenimento, gastronomia e música reúne muitas pessoas envolvidas com a cultura de modo geral. O evento é realizado na cidade de Salvador em vários bairros. Na Feira, acontecem apresent</w:t>
      </w:r>
      <w:r w:rsidR="000E6B2D">
        <w:rPr>
          <w:rFonts w:ascii="Arial" w:hAnsi="Arial" w:cs="Arial"/>
          <w:sz w:val="24"/>
          <w:szCs w:val="24"/>
        </w:rPr>
        <w:t>ações de atrações locais como, djs, bandas, artesãos</w:t>
      </w:r>
      <w:r>
        <w:rPr>
          <w:rFonts w:ascii="Arial" w:hAnsi="Arial" w:cs="Arial"/>
          <w:sz w:val="24"/>
          <w:szCs w:val="24"/>
        </w:rPr>
        <w:t>, grafiteiros, culinaristas apresentam suas especialidades. Várias bancas de discos raros são expostas para colecionadores e para o público de um modo geral, com um preço bastante acessível: a partir de R$ 10,00 (dez reais).</w:t>
      </w:r>
    </w:p>
    <w:p w:rsidR="009B1C1C" w:rsidRDefault="009C5495" w:rsidP="009B1C1C">
      <w:pPr>
        <w:spacing w:before="120" w:after="120" w:line="360" w:lineRule="auto"/>
        <w:ind w:firstLine="567"/>
        <w:jc w:val="both"/>
        <w:rPr>
          <w:rFonts w:ascii="Arial" w:hAnsi="Arial" w:cs="Arial"/>
          <w:sz w:val="24"/>
          <w:szCs w:val="24"/>
        </w:rPr>
      </w:pPr>
      <w:r>
        <w:rPr>
          <w:rFonts w:ascii="Arial" w:hAnsi="Arial" w:cs="Arial"/>
          <w:sz w:val="24"/>
          <w:szCs w:val="24"/>
        </w:rPr>
        <w:t xml:space="preserve"> Por ser um evento itinerante, as pessoas interagem com a comunidade, conhecendo melhor a estrutura do bairro e os centros culturais (se houver).</w:t>
      </w:r>
    </w:p>
    <w:p w:rsidR="009C5495" w:rsidRDefault="009C5495" w:rsidP="009B1C1C">
      <w:pPr>
        <w:spacing w:before="120" w:after="120" w:line="360" w:lineRule="auto"/>
        <w:ind w:firstLine="567"/>
        <w:jc w:val="both"/>
        <w:rPr>
          <w:rFonts w:ascii="Arial" w:hAnsi="Arial" w:cs="Arial"/>
          <w:sz w:val="24"/>
          <w:szCs w:val="24"/>
        </w:rPr>
      </w:pPr>
      <w:r>
        <w:rPr>
          <w:rFonts w:ascii="Arial" w:hAnsi="Arial" w:cs="Arial"/>
          <w:sz w:val="24"/>
          <w:szCs w:val="24"/>
        </w:rPr>
        <w:t xml:space="preserve"> </w:t>
      </w:r>
    </w:p>
    <w:p w:rsidR="009C5495" w:rsidRPr="0092168A" w:rsidRDefault="009C5495" w:rsidP="0092168A">
      <w:pPr>
        <w:spacing w:line="360" w:lineRule="auto"/>
        <w:jc w:val="center"/>
        <w:rPr>
          <w:rFonts w:ascii="Times New Roman" w:hAnsi="Times New Roman" w:cs="Times New Roman"/>
          <w:sz w:val="24"/>
          <w:szCs w:val="24"/>
        </w:rPr>
      </w:pPr>
      <w:r>
        <w:rPr>
          <w:noProof/>
          <w:lang w:eastAsia="pt-BR"/>
        </w:rPr>
        <w:drawing>
          <wp:inline distT="0" distB="0" distL="0" distR="0">
            <wp:extent cx="3314700" cy="3314700"/>
            <wp:effectExtent l="0" t="0" r="0" b="0"/>
            <wp:docPr id="6" name="Imagem 2" descr="Resultado de imagem para feira da cidade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Resultado de imagem para feira da cidade salvador"/>
                    <pic:cNvPicPr>
                      <a:picLocks noChangeAspect="1" noChangeArrowheads="1"/>
                    </pic:cNvPicPr>
                  </pic:nvPicPr>
                  <pic:blipFill>
                    <a:blip r:embed="rId16" cstate="print"/>
                    <a:stretch>
                      <a:fillRect/>
                    </a:stretch>
                  </pic:blipFill>
                  <pic:spPr bwMode="auto">
                    <a:xfrm>
                      <a:off x="0" y="0"/>
                      <a:ext cx="3314700" cy="3314700"/>
                    </a:xfrm>
                    <a:prstGeom prst="rect">
                      <a:avLst/>
                    </a:prstGeom>
                  </pic:spPr>
                </pic:pic>
              </a:graphicData>
            </a:graphic>
          </wp:inline>
        </w:drawing>
      </w:r>
    </w:p>
    <w:p w:rsidR="009C5495" w:rsidRPr="0092168A" w:rsidRDefault="0092168A" w:rsidP="004B2D53">
      <w:pPr>
        <w:pStyle w:val="Legenda"/>
        <w:ind w:firstLine="1985"/>
        <w:rPr>
          <w:rFonts w:ascii="Arial" w:hAnsi="Arial" w:cs="Arial"/>
          <w:b w:val="0"/>
          <w:i/>
          <w:color w:val="000000" w:themeColor="text1"/>
          <w:sz w:val="20"/>
          <w:szCs w:val="20"/>
        </w:rPr>
      </w:pPr>
      <w:bookmarkStart w:id="15" w:name="_Toc517220524"/>
      <w:r w:rsidRPr="0092168A">
        <w:rPr>
          <w:rFonts w:ascii="Arial" w:hAnsi="Arial" w:cs="Arial"/>
          <w:b w:val="0"/>
          <w:i/>
          <w:color w:val="000000" w:themeColor="text1"/>
          <w:sz w:val="20"/>
          <w:szCs w:val="20"/>
        </w:rPr>
        <w:t xml:space="preserve">Figura </w:t>
      </w:r>
      <w:r w:rsidRPr="0092168A">
        <w:rPr>
          <w:rFonts w:ascii="Arial" w:hAnsi="Arial" w:cs="Arial"/>
          <w:b w:val="0"/>
          <w:i/>
          <w:color w:val="000000" w:themeColor="text1"/>
          <w:sz w:val="20"/>
          <w:szCs w:val="20"/>
        </w:rPr>
        <w:fldChar w:fldCharType="begin"/>
      </w:r>
      <w:r w:rsidRPr="0092168A">
        <w:rPr>
          <w:rFonts w:ascii="Arial" w:hAnsi="Arial" w:cs="Arial"/>
          <w:b w:val="0"/>
          <w:i/>
          <w:color w:val="000000" w:themeColor="text1"/>
          <w:sz w:val="20"/>
          <w:szCs w:val="20"/>
        </w:rPr>
        <w:instrText xml:space="preserve"> SEQ Figura \* ARABIC </w:instrText>
      </w:r>
      <w:r w:rsidRPr="0092168A">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5</w:t>
      </w:r>
      <w:r w:rsidRPr="0092168A">
        <w:rPr>
          <w:rFonts w:ascii="Arial" w:hAnsi="Arial" w:cs="Arial"/>
          <w:b w:val="0"/>
          <w:i/>
          <w:color w:val="000000" w:themeColor="text1"/>
          <w:sz w:val="20"/>
          <w:szCs w:val="20"/>
        </w:rPr>
        <w:fldChar w:fldCharType="end"/>
      </w:r>
      <w:r w:rsidRPr="0092168A">
        <w:rPr>
          <w:rFonts w:ascii="Arial" w:hAnsi="Arial" w:cs="Arial"/>
          <w:b w:val="0"/>
          <w:i/>
          <w:color w:val="000000" w:themeColor="text1"/>
          <w:sz w:val="20"/>
          <w:szCs w:val="20"/>
        </w:rPr>
        <w:t xml:space="preserve"> Feira da Cidade - Divulgação</w:t>
      </w:r>
      <w:r w:rsidRPr="0092168A">
        <w:rPr>
          <w:rStyle w:val="ncoradanotaderodap"/>
          <w:rFonts w:ascii="Arial" w:hAnsi="Arial" w:cs="Arial"/>
          <w:b w:val="0"/>
          <w:i/>
          <w:color w:val="000000" w:themeColor="text1"/>
          <w:sz w:val="20"/>
          <w:szCs w:val="20"/>
        </w:rPr>
        <w:footnoteReference w:id="9"/>
      </w:r>
      <w:bookmarkEnd w:id="15"/>
    </w:p>
    <w:p w:rsidR="009C5495" w:rsidRDefault="009C5495" w:rsidP="009C5495">
      <w:pPr>
        <w:rPr>
          <w:rFonts w:ascii="Arial" w:hAnsi="Arial" w:cs="Arial"/>
          <w:sz w:val="20"/>
          <w:szCs w:val="20"/>
        </w:rPr>
      </w:pPr>
    </w:p>
    <w:p w:rsidR="009B1C1C" w:rsidRDefault="009B1C1C" w:rsidP="009C5495">
      <w:pPr>
        <w:rPr>
          <w:rFonts w:ascii="Arial" w:hAnsi="Arial" w:cs="Arial"/>
          <w:sz w:val="20"/>
          <w:szCs w:val="20"/>
        </w:rPr>
      </w:pPr>
    </w:p>
    <w:p w:rsidR="009B1C1C" w:rsidRDefault="009B1C1C" w:rsidP="002D3C4F">
      <w:pPr>
        <w:pStyle w:val="Ttulo1"/>
        <w:numPr>
          <w:ilvl w:val="0"/>
          <w:numId w:val="23"/>
        </w:numPr>
        <w:ind w:left="284" w:hanging="284"/>
      </w:pPr>
      <w:bookmarkStart w:id="16" w:name="_Toc517225871"/>
      <w:r>
        <w:lastRenderedPageBreak/>
        <w:t>O ATO DE COLECIONAR</w:t>
      </w:r>
      <w:bookmarkEnd w:id="16"/>
      <w:r>
        <w:t xml:space="preserve"> </w:t>
      </w:r>
    </w:p>
    <w:p w:rsidR="002D3C4F" w:rsidRPr="002D3C4F" w:rsidRDefault="002D3C4F" w:rsidP="002D3C4F"/>
    <w:p w:rsidR="009C5495" w:rsidRDefault="002D3C4F" w:rsidP="002D3C4F">
      <w:pPr>
        <w:spacing w:before="120" w:after="120" w:line="360" w:lineRule="auto"/>
        <w:jc w:val="both"/>
        <w:rPr>
          <w:rFonts w:ascii="Arial" w:hAnsi="Arial" w:cs="Arial"/>
          <w:sz w:val="24"/>
          <w:szCs w:val="24"/>
        </w:rPr>
      </w:pPr>
      <w:r>
        <w:rPr>
          <w:rFonts w:ascii="Arial" w:hAnsi="Arial" w:cs="Arial"/>
          <w:sz w:val="24"/>
          <w:szCs w:val="24"/>
        </w:rPr>
        <w:t xml:space="preserve">        </w:t>
      </w:r>
      <w:r w:rsidR="009C5495">
        <w:rPr>
          <w:rFonts w:ascii="Arial" w:hAnsi="Arial" w:cs="Arial"/>
          <w:sz w:val="24"/>
          <w:szCs w:val="24"/>
        </w:rPr>
        <w:t>Para desenvolver o projeto é necessário primeiramente definir o ato de colecionar; não profundamente, mas tentar traçar um panorama a fim de iniciar o processo de entendimento acerca do hábito de colecionar.</w:t>
      </w:r>
    </w:p>
    <w:p w:rsidR="009C5495" w:rsidRDefault="002D3C4F" w:rsidP="002D3C4F">
      <w:pPr>
        <w:spacing w:before="120" w:after="120" w:line="360" w:lineRule="auto"/>
        <w:jc w:val="both"/>
        <w:rPr>
          <w:rFonts w:ascii="Arial" w:hAnsi="Arial" w:cs="Arial"/>
          <w:sz w:val="24"/>
          <w:szCs w:val="24"/>
        </w:rPr>
      </w:pPr>
      <w:r>
        <w:rPr>
          <w:rFonts w:ascii="Arial" w:hAnsi="Arial" w:cs="Arial"/>
          <w:sz w:val="24"/>
          <w:szCs w:val="24"/>
        </w:rPr>
        <w:t xml:space="preserve">        </w:t>
      </w:r>
      <w:r w:rsidR="009C5495">
        <w:rPr>
          <w:rFonts w:ascii="Arial" w:hAnsi="Arial" w:cs="Arial"/>
          <w:sz w:val="24"/>
          <w:szCs w:val="24"/>
        </w:rPr>
        <w:t>Milhares de pessoas no mundo têm o hábito de colecionar coisas, são infinitas possibilidades de itens: desde quadros, obras de arte, esculturas, até os itens mais simples como tampinhas de garrafa ou figurinhas. As pessoas colecionam objetos por várias razões, por questões afetivas, por exemplo, que remetem alguma época da vida, como a infância.  E esse hábito já ocorre a muitos anos. Segundo Farina, Toledo e Correa (2006), o ato de colecionar pode ser caracterizado também da seguinte maneira:</w:t>
      </w:r>
    </w:p>
    <w:p w:rsidR="009C5495" w:rsidRDefault="009C5495" w:rsidP="009B1C1C">
      <w:pPr>
        <w:pStyle w:val="PargrafodaLista"/>
        <w:spacing w:before="120" w:after="120" w:line="240" w:lineRule="auto"/>
        <w:ind w:left="2268"/>
        <w:jc w:val="both"/>
        <w:rPr>
          <w:rFonts w:ascii="Arial" w:hAnsi="Arial" w:cs="Arial"/>
          <w:sz w:val="20"/>
          <w:szCs w:val="20"/>
        </w:rPr>
      </w:pPr>
      <w:r>
        <w:rPr>
          <w:rFonts w:ascii="Arial" w:hAnsi="Arial" w:cs="Arial"/>
          <w:sz w:val="20"/>
          <w:szCs w:val="20"/>
        </w:rPr>
        <w:t>Belk (1995) define colecionismo como o processo de adquirir e possuir coisas de forma ativa, seletiva e apaixonada. Esses produtos ou coisas, não são utilizados na sua forma usual e são percebidas como partes de um conjunto de objetos não idênticos. A definição situa o comportamento do colecionador em uma forma mais ampla em relação ao comportamento de uma pessoa que adquire e consume um produto. Para Slatter (1999), a compra é apenas um dos significados de adquirir um bem ou uma experiência, e a ela podem-se adicionar outros significados, tais como doar, alugar, emprestar ou mesmo roubar. Além disso, o ato de consumir um produto é somente uma das razões para se adquirir alguma coisa.</w:t>
      </w:r>
      <w:r>
        <w:rPr>
          <w:rStyle w:val="ncoradanotaderodap"/>
          <w:rFonts w:ascii="Arial" w:hAnsi="Arial" w:cs="Arial"/>
          <w:sz w:val="20"/>
          <w:szCs w:val="20"/>
        </w:rPr>
        <w:footnoteReference w:id="10"/>
      </w:r>
    </w:p>
    <w:p w:rsidR="009C5495" w:rsidRDefault="009C5495" w:rsidP="009C5495">
      <w:pPr>
        <w:pStyle w:val="PargrafodaLista"/>
        <w:spacing w:before="240"/>
        <w:ind w:left="360"/>
        <w:jc w:val="both"/>
        <w:rPr>
          <w:rFonts w:ascii="Arial" w:hAnsi="Arial" w:cs="Arial"/>
          <w:sz w:val="20"/>
          <w:szCs w:val="20"/>
        </w:rPr>
      </w:pPr>
    </w:p>
    <w:p w:rsidR="009C5495" w:rsidRDefault="009C5495" w:rsidP="009B1C1C">
      <w:pPr>
        <w:spacing w:before="120" w:after="120" w:line="360" w:lineRule="auto"/>
        <w:ind w:firstLine="567"/>
        <w:jc w:val="both"/>
        <w:rPr>
          <w:rFonts w:ascii="Arial" w:hAnsi="Arial" w:cs="Arial"/>
          <w:sz w:val="24"/>
          <w:szCs w:val="24"/>
        </w:rPr>
      </w:pPr>
      <w:r>
        <w:rPr>
          <w:rFonts w:ascii="Arial" w:hAnsi="Arial" w:cs="Arial"/>
          <w:sz w:val="24"/>
          <w:szCs w:val="24"/>
        </w:rPr>
        <w:t>De fato, o ato de colecionar pode ser visto também como uma forma de entretenimento, porém ao analisar mais profundamente, percebe-se que além de ser uma arte que desenvolve o aprendizado, é uma atividade cultural por excelência.</w:t>
      </w:r>
    </w:p>
    <w:p w:rsidR="009C5495" w:rsidRDefault="009C5495" w:rsidP="009B1C1C">
      <w:pPr>
        <w:spacing w:before="120" w:after="120" w:line="360" w:lineRule="auto"/>
        <w:ind w:firstLine="567"/>
        <w:jc w:val="both"/>
        <w:rPr>
          <w:rFonts w:ascii="Arial" w:hAnsi="Arial" w:cs="Arial"/>
          <w:sz w:val="24"/>
          <w:szCs w:val="24"/>
        </w:rPr>
      </w:pPr>
      <w:r>
        <w:rPr>
          <w:rFonts w:ascii="Arial" w:hAnsi="Arial" w:cs="Arial"/>
          <w:sz w:val="24"/>
          <w:szCs w:val="24"/>
        </w:rPr>
        <w:t>Para Benjamin (1995), o colecionador é movido por uma paixão, porém não uma paixão do objeto em si, mas como objeto que pode representar suas memórias, vivências pessoais e com</w:t>
      </w:r>
      <w:r w:rsidR="009321F4">
        <w:rPr>
          <w:rFonts w:ascii="Arial" w:hAnsi="Arial" w:cs="Arial"/>
          <w:sz w:val="24"/>
          <w:szCs w:val="24"/>
        </w:rPr>
        <w:t>o também contexto de uma época:</w:t>
      </w:r>
    </w:p>
    <w:p w:rsidR="009C5495" w:rsidRDefault="009C5495" w:rsidP="009B1C1C">
      <w:pPr>
        <w:spacing w:before="120" w:after="120" w:line="240" w:lineRule="auto"/>
        <w:ind w:left="2268"/>
        <w:jc w:val="both"/>
        <w:rPr>
          <w:rFonts w:ascii="Arial" w:hAnsi="Arial" w:cs="Arial"/>
          <w:sz w:val="20"/>
          <w:szCs w:val="20"/>
        </w:rPr>
      </w:pPr>
      <w:r>
        <w:rPr>
          <w:rFonts w:ascii="Arial" w:hAnsi="Arial" w:cs="Arial"/>
          <w:sz w:val="20"/>
          <w:szCs w:val="20"/>
        </w:rPr>
        <w:t>Este processo ou qualquer outro é apenas um dique contra a maré de água viva de recordações que chega rolando na direção de todo colecionador ocupado com o que é seu. De fato, toda paixão confina com o caos, mas a de colecionar com o das lembranças</w:t>
      </w:r>
      <w:r>
        <w:rPr>
          <w:rFonts w:ascii="Arial" w:hAnsi="Arial" w:cs="Arial"/>
          <w:sz w:val="24"/>
          <w:szCs w:val="24"/>
        </w:rPr>
        <w:t xml:space="preserve"> </w:t>
      </w:r>
      <w:r>
        <w:rPr>
          <w:rFonts w:ascii="Arial" w:hAnsi="Arial" w:cs="Arial"/>
          <w:sz w:val="20"/>
          <w:szCs w:val="20"/>
        </w:rPr>
        <w:t>(BENJAMIN, 1995, p. 227-228).</w:t>
      </w:r>
      <w:r>
        <w:rPr>
          <w:rStyle w:val="ncoradanotaderodap"/>
          <w:rFonts w:ascii="Arial" w:hAnsi="Arial" w:cs="Arial"/>
          <w:sz w:val="20"/>
          <w:szCs w:val="20"/>
        </w:rPr>
        <w:footnoteReference w:id="11"/>
      </w:r>
    </w:p>
    <w:p w:rsidR="009B1C1C" w:rsidRDefault="009B1C1C" w:rsidP="009B1C1C">
      <w:pPr>
        <w:spacing w:before="120" w:after="120" w:line="240" w:lineRule="auto"/>
        <w:ind w:left="2268"/>
        <w:jc w:val="both"/>
        <w:rPr>
          <w:rFonts w:ascii="Arial" w:hAnsi="Arial" w:cs="Arial"/>
          <w:sz w:val="20"/>
          <w:szCs w:val="20"/>
        </w:rPr>
      </w:pPr>
    </w:p>
    <w:p w:rsidR="009B1C1C" w:rsidRDefault="009B1C1C" w:rsidP="009B1C1C">
      <w:pPr>
        <w:spacing w:before="120" w:after="120" w:line="240" w:lineRule="auto"/>
        <w:ind w:left="2268"/>
        <w:jc w:val="both"/>
        <w:rPr>
          <w:rFonts w:ascii="Arial" w:hAnsi="Arial" w:cs="Arial"/>
          <w:sz w:val="20"/>
          <w:szCs w:val="20"/>
        </w:rPr>
      </w:pPr>
    </w:p>
    <w:p w:rsidR="009B1C1C" w:rsidRPr="009321F4" w:rsidRDefault="009B1C1C" w:rsidP="009B1C1C">
      <w:pPr>
        <w:spacing w:before="120" w:after="120" w:line="240" w:lineRule="auto"/>
        <w:ind w:left="2268"/>
        <w:jc w:val="both"/>
        <w:rPr>
          <w:rFonts w:ascii="Arial" w:hAnsi="Arial" w:cs="Arial"/>
          <w:sz w:val="20"/>
          <w:szCs w:val="20"/>
        </w:rPr>
      </w:pPr>
    </w:p>
    <w:p w:rsidR="009C5495" w:rsidRPr="00756B1A" w:rsidRDefault="009B1C1C" w:rsidP="0066494A">
      <w:pPr>
        <w:pStyle w:val="Ttulo2"/>
        <w:numPr>
          <w:ilvl w:val="1"/>
          <w:numId w:val="23"/>
        </w:numPr>
        <w:ind w:left="993" w:hanging="426"/>
      </w:pPr>
      <w:bookmarkStart w:id="17" w:name="_Toc517225872"/>
      <w:r w:rsidRPr="00756B1A">
        <w:lastRenderedPageBreak/>
        <w:t>COLECIONISMO DE VINIL</w:t>
      </w:r>
      <w:bookmarkEnd w:id="17"/>
      <w:r w:rsidRPr="00756B1A">
        <w:t xml:space="preserve"> </w:t>
      </w:r>
    </w:p>
    <w:p w:rsidR="009B1C1C" w:rsidRPr="009B1C1C" w:rsidRDefault="009B1C1C" w:rsidP="009B1C1C">
      <w:pPr>
        <w:pStyle w:val="PargrafodaLista"/>
        <w:spacing w:before="240"/>
        <w:ind w:left="1080"/>
        <w:rPr>
          <w:rFonts w:ascii="Arial" w:hAnsi="Arial" w:cs="Arial"/>
          <w:b/>
          <w:bCs/>
          <w:sz w:val="24"/>
          <w:szCs w:val="24"/>
        </w:rPr>
      </w:pPr>
    </w:p>
    <w:p w:rsidR="009C5495" w:rsidRDefault="009C5495" w:rsidP="009B1C1C">
      <w:pPr>
        <w:spacing w:before="120" w:after="120" w:line="360" w:lineRule="auto"/>
        <w:ind w:firstLine="567"/>
        <w:jc w:val="both"/>
        <w:rPr>
          <w:rFonts w:ascii="Arial" w:hAnsi="Arial" w:cs="Arial"/>
          <w:bCs/>
          <w:sz w:val="24"/>
          <w:szCs w:val="24"/>
        </w:rPr>
      </w:pPr>
      <w:r>
        <w:rPr>
          <w:rFonts w:ascii="Arial" w:hAnsi="Arial" w:cs="Arial"/>
          <w:bCs/>
          <w:sz w:val="24"/>
          <w:szCs w:val="24"/>
        </w:rPr>
        <w:t>Como dito antes, a prática da coleção de vinil remonta a uma memória afetiva de infância: a de colecionar figurinhas, brinquedos e outros objetos que imaginávamos serem únicos. Tudo o que podia ser colecionado, agregado, guardado trazia essa sensação de trunfo sobre o outro que não compartilhava do nosso “tesouro”.</w:t>
      </w:r>
    </w:p>
    <w:p w:rsidR="009C5495" w:rsidRDefault="009C5495" w:rsidP="009B1C1C">
      <w:pPr>
        <w:spacing w:before="120" w:after="120" w:line="360" w:lineRule="auto"/>
        <w:ind w:firstLine="567"/>
        <w:jc w:val="both"/>
        <w:rPr>
          <w:rFonts w:ascii="Arial" w:hAnsi="Arial" w:cs="Arial"/>
          <w:bCs/>
          <w:sz w:val="24"/>
          <w:szCs w:val="24"/>
        </w:rPr>
      </w:pPr>
      <w:r>
        <w:rPr>
          <w:rFonts w:ascii="Arial" w:hAnsi="Arial" w:cs="Arial"/>
          <w:bCs/>
          <w:sz w:val="24"/>
          <w:szCs w:val="24"/>
        </w:rPr>
        <w:t xml:space="preserve">Assim é com o vinil; objeto posto num lugar de prestígio por parte dos admiradores que buscam nele, de novo, aquela velha história da memória afetiva: o som gostoso, carregado de nostalgia, de graves e agudos. A ideia de nostalgia vem sempre atrelada ao </w:t>
      </w:r>
      <w:r>
        <w:rPr>
          <w:rFonts w:ascii="Arial" w:hAnsi="Arial" w:cs="Arial"/>
          <w:bCs/>
          <w:i/>
          <w:sz w:val="24"/>
          <w:szCs w:val="24"/>
        </w:rPr>
        <w:t>long play</w:t>
      </w:r>
      <w:r>
        <w:rPr>
          <w:rFonts w:ascii="Arial" w:hAnsi="Arial" w:cs="Arial"/>
          <w:bCs/>
          <w:sz w:val="24"/>
          <w:szCs w:val="24"/>
        </w:rPr>
        <w:t>, porém, nesse momento em que se torna objeto de desejo por parte desses admiradores, o vinil despe-se um pouco desse saudosismo e veste um traje de modernidade. Ser colecionador de vinil coloca o sujeito num lugar “cool”, descolado e moderninho. Aí é que vemos o contraponto: nostalgia/modernidade.</w:t>
      </w:r>
    </w:p>
    <w:p w:rsidR="009C5495" w:rsidRDefault="009C5495" w:rsidP="009B1C1C">
      <w:pPr>
        <w:spacing w:before="120" w:after="120" w:line="360" w:lineRule="auto"/>
        <w:ind w:firstLine="567"/>
        <w:jc w:val="both"/>
        <w:rPr>
          <w:rFonts w:ascii="Arial" w:hAnsi="Arial" w:cs="Arial"/>
          <w:bCs/>
          <w:sz w:val="24"/>
          <w:szCs w:val="24"/>
        </w:rPr>
      </w:pPr>
      <w:r>
        <w:rPr>
          <w:rFonts w:ascii="Arial" w:hAnsi="Arial" w:cs="Arial"/>
          <w:bCs/>
          <w:sz w:val="24"/>
          <w:szCs w:val="24"/>
        </w:rPr>
        <w:t xml:space="preserve">Prova disso são as feiras realizadas não só em Salvador, mas Brasil afora, onde apaixonados e amigos do vinil garimpam aqueles títulos raros, procuram “aquele” que quase ninguém tem; de novo vemos a sensação de poder sobre o outro que não detém o desejado exemplar. </w:t>
      </w:r>
    </w:p>
    <w:p w:rsidR="009C5495" w:rsidRDefault="009C5495" w:rsidP="009B1C1C">
      <w:pPr>
        <w:spacing w:before="120" w:after="120" w:line="360" w:lineRule="auto"/>
        <w:ind w:firstLine="567"/>
        <w:jc w:val="both"/>
        <w:rPr>
          <w:rFonts w:ascii="Arial" w:hAnsi="Arial" w:cs="Arial"/>
          <w:bCs/>
          <w:sz w:val="24"/>
          <w:szCs w:val="24"/>
        </w:rPr>
      </w:pPr>
      <w:r>
        <w:rPr>
          <w:rFonts w:ascii="Arial" w:hAnsi="Arial" w:cs="Arial"/>
          <w:bCs/>
          <w:sz w:val="24"/>
          <w:szCs w:val="24"/>
        </w:rPr>
        <w:t xml:space="preserve">Assim como a cultura “geek” agrega adeptos pelo mundo todo nesse momento, a cultura do vinilsmo também despretensiosamente tem os seus; pessoas de gosto musical muito bem definido, muitas delas instrumentistas ou de bom nível intelectual. Então, o nicho dos “geeks” do vinil é por sua vez muito bem definido também. </w:t>
      </w:r>
    </w:p>
    <w:p w:rsidR="009C5495" w:rsidRDefault="009C5495" w:rsidP="009B1C1C">
      <w:pPr>
        <w:spacing w:before="120" w:after="120" w:line="360" w:lineRule="auto"/>
        <w:ind w:firstLine="567"/>
        <w:jc w:val="both"/>
        <w:rPr>
          <w:rFonts w:ascii="Arial" w:hAnsi="Arial" w:cs="Arial"/>
          <w:bCs/>
          <w:sz w:val="24"/>
          <w:szCs w:val="24"/>
        </w:rPr>
      </w:pPr>
      <w:r>
        <w:rPr>
          <w:rFonts w:ascii="Arial" w:hAnsi="Arial" w:cs="Arial"/>
          <w:bCs/>
          <w:sz w:val="24"/>
          <w:szCs w:val="24"/>
        </w:rPr>
        <w:t xml:space="preserve">A importância deste trabalho reside na busca por respostas quanto ao grande ressurgimento – se assim podemos colocar – do vinil e por que agrega cada dia mais adeptos. O papel do colecionismo de vinil na cultura contemporânea é outra questão pendente que buscamos destrinchar. Os nichos culturais surgidos com ele e por ele, o público circulante deste cenário traz consigo novos hábitos, gostos e buscas. É nesse âmbito em que residem nossas perguntas. </w:t>
      </w:r>
    </w:p>
    <w:p w:rsidR="009321F4" w:rsidRDefault="009321F4" w:rsidP="009C5495">
      <w:pPr>
        <w:spacing w:before="240" w:line="360" w:lineRule="auto"/>
        <w:ind w:firstLine="851"/>
        <w:jc w:val="both"/>
        <w:rPr>
          <w:rFonts w:ascii="Arial" w:hAnsi="Arial" w:cs="Arial"/>
          <w:bCs/>
          <w:sz w:val="24"/>
          <w:szCs w:val="24"/>
        </w:rPr>
      </w:pPr>
    </w:p>
    <w:p w:rsidR="009B1C1C" w:rsidRDefault="009B1C1C" w:rsidP="009C5495">
      <w:pPr>
        <w:spacing w:before="240" w:line="360" w:lineRule="auto"/>
        <w:ind w:firstLine="851"/>
        <w:jc w:val="both"/>
        <w:rPr>
          <w:rFonts w:ascii="Arial" w:hAnsi="Arial" w:cs="Arial"/>
          <w:bCs/>
          <w:sz w:val="24"/>
          <w:szCs w:val="24"/>
        </w:rPr>
      </w:pPr>
    </w:p>
    <w:p w:rsidR="009C5495" w:rsidRPr="009B1C1C" w:rsidRDefault="009C5495" w:rsidP="00273A70">
      <w:pPr>
        <w:pStyle w:val="Ttulo1"/>
        <w:numPr>
          <w:ilvl w:val="0"/>
          <w:numId w:val="23"/>
        </w:numPr>
        <w:ind w:left="284" w:hanging="284"/>
      </w:pPr>
      <w:bookmarkStart w:id="18" w:name="_Toc517225873"/>
      <w:r w:rsidRPr="009B1C1C">
        <w:lastRenderedPageBreak/>
        <w:t>PROCEDIMENTOS METODOLÓGICOS</w:t>
      </w:r>
      <w:bookmarkEnd w:id="18"/>
    </w:p>
    <w:p w:rsidR="009B1C1C" w:rsidRPr="009B1C1C" w:rsidRDefault="009B1C1C" w:rsidP="009B1C1C">
      <w:pPr>
        <w:pStyle w:val="PargrafodaLista"/>
        <w:spacing w:before="240"/>
        <w:rPr>
          <w:rFonts w:ascii="Arial" w:hAnsi="Arial" w:cs="Arial"/>
          <w:b/>
          <w:bCs/>
          <w:sz w:val="24"/>
          <w:szCs w:val="24"/>
        </w:rPr>
      </w:pPr>
    </w:p>
    <w:p w:rsidR="009C5495" w:rsidRDefault="009C5495" w:rsidP="009B1C1C">
      <w:pPr>
        <w:tabs>
          <w:tab w:val="left" w:pos="851"/>
          <w:tab w:val="left" w:pos="2552"/>
        </w:tabs>
        <w:spacing w:before="120" w:after="120" w:line="360" w:lineRule="auto"/>
        <w:ind w:firstLine="567"/>
        <w:jc w:val="both"/>
        <w:rPr>
          <w:rFonts w:ascii="Arial" w:hAnsi="Arial" w:cs="Arial"/>
          <w:sz w:val="24"/>
          <w:szCs w:val="24"/>
        </w:rPr>
      </w:pPr>
      <w:r>
        <w:rPr>
          <w:rFonts w:ascii="Arial" w:hAnsi="Arial" w:cs="Arial"/>
          <w:sz w:val="24"/>
          <w:szCs w:val="24"/>
        </w:rPr>
        <w:t>A princípio, o objetivo era escrever uma monografia sobre o disco de vinil, destacando, entre outros pontos, uma indagação: por que algumas pessoas ainda preferem apreciar o som analógico dos discos mediante as tecnologias digitais que são oferecidas atualmente? Contudo, a partir da leitura de trabalhos e das entrevistas realizadas para o desenvolvimento do trabalho, foi possível perceber a existência na cidade de Salvador, de lojas com grandes acervos, muitos contendo discos raros, que poderiam ser mais “vistos” por assim dizer.  Partindo desse ponto, mudei o trabalho e tive a ideia de elaborar um produto que pudesse mostrar tais estabelecimentos e destaca</w:t>
      </w:r>
      <w:r w:rsidR="00513F6D">
        <w:rPr>
          <w:rFonts w:ascii="Arial" w:hAnsi="Arial" w:cs="Arial"/>
          <w:sz w:val="24"/>
          <w:szCs w:val="24"/>
        </w:rPr>
        <w:t xml:space="preserve">r </w:t>
      </w:r>
      <w:r>
        <w:rPr>
          <w:rFonts w:ascii="Arial" w:hAnsi="Arial" w:cs="Arial"/>
          <w:sz w:val="24"/>
          <w:szCs w:val="24"/>
        </w:rPr>
        <w:t>eventos e pessoas do cenário vinileiro da cidade: o Guia Soterovinil.</w:t>
      </w:r>
    </w:p>
    <w:p w:rsidR="009C5495" w:rsidRDefault="009C5495" w:rsidP="009B1C1C">
      <w:pPr>
        <w:tabs>
          <w:tab w:val="left" w:pos="810"/>
        </w:tabs>
        <w:spacing w:before="120" w:after="120" w:line="360" w:lineRule="auto"/>
        <w:ind w:firstLine="567"/>
        <w:jc w:val="both"/>
        <w:rPr>
          <w:rFonts w:ascii="Arial" w:hAnsi="Arial" w:cs="Arial"/>
          <w:sz w:val="24"/>
          <w:szCs w:val="24"/>
        </w:rPr>
      </w:pPr>
      <w:r>
        <w:rPr>
          <w:rFonts w:ascii="Arial" w:hAnsi="Arial" w:cs="Arial"/>
          <w:sz w:val="24"/>
          <w:szCs w:val="24"/>
        </w:rPr>
        <w:t xml:space="preserve">O Trabalho </w:t>
      </w:r>
      <w:r w:rsidR="00513F6D">
        <w:rPr>
          <w:rFonts w:ascii="Arial" w:hAnsi="Arial" w:cs="Arial"/>
          <w:sz w:val="24"/>
          <w:szCs w:val="24"/>
        </w:rPr>
        <w:t>de Conclusão de Curso (TCC) é um desafio, pois tento</w:t>
      </w:r>
      <w:r>
        <w:rPr>
          <w:rFonts w:ascii="Arial" w:hAnsi="Arial" w:cs="Arial"/>
          <w:sz w:val="24"/>
          <w:szCs w:val="24"/>
        </w:rPr>
        <w:t xml:space="preserve"> investigar e aprofundar minha pesquisa sobre o cenário do disco de vinil em Salvador, com a elaboração de um guia das principais lojas de discos da cidade, além de entrevistas com pessoas influentes deste cenário e históricos de eventos importantes na cidade: a Feira do Vinil, Feira da Cidade e o Museu da Música Brasileira.</w:t>
      </w:r>
    </w:p>
    <w:p w:rsidR="009C5495" w:rsidRDefault="009C5495" w:rsidP="009B1C1C">
      <w:pPr>
        <w:tabs>
          <w:tab w:val="left" w:pos="810"/>
        </w:tabs>
        <w:spacing w:before="120" w:after="120" w:line="360" w:lineRule="auto"/>
        <w:ind w:firstLine="567"/>
        <w:jc w:val="both"/>
        <w:rPr>
          <w:rFonts w:ascii="Arial" w:hAnsi="Arial" w:cs="Arial"/>
          <w:sz w:val="24"/>
          <w:szCs w:val="24"/>
        </w:rPr>
      </w:pPr>
      <w:r>
        <w:rPr>
          <w:rFonts w:ascii="Arial" w:eastAsia="Times New Roman" w:hAnsi="Arial" w:cs="Arial"/>
          <w:sz w:val="24"/>
          <w:szCs w:val="24"/>
        </w:rPr>
        <w:t>O projeto tem como principal objetivo compreender o cenário do disco de vinil na cidade de Salvador, mapeando as principais lojas da cidade, além de elencar estes dois eventos importantes relacionados à cena vinileira da cidade.</w:t>
      </w:r>
    </w:p>
    <w:p w:rsidR="009C5495" w:rsidRDefault="00E30C13" w:rsidP="009B1C1C">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A produção do guia SOTEROVINIL</w:t>
      </w:r>
      <w:r w:rsidR="009C5495">
        <w:rPr>
          <w:rFonts w:ascii="Arial" w:eastAsia="Times New Roman" w:hAnsi="Arial" w:cs="Arial"/>
          <w:sz w:val="24"/>
          <w:szCs w:val="24"/>
        </w:rPr>
        <w:t>, é um trabalho de conclusão do curso de Comunicação e Cultura pela Faculdade de Comunicação (FACOM) da Universi</w:t>
      </w:r>
      <w:r w:rsidR="000E6B2D">
        <w:rPr>
          <w:rFonts w:ascii="Arial" w:eastAsia="Times New Roman" w:hAnsi="Arial" w:cs="Arial"/>
          <w:sz w:val="24"/>
          <w:szCs w:val="24"/>
        </w:rPr>
        <w:t xml:space="preserve">dade Federal da Bahia (UFBA) e </w:t>
      </w:r>
      <w:r w:rsidR="009C5495">
        <w:rPr>
          <w:rFonts w:ascii="Arial" w:eastAsia="Times New Roman" w:hAnsi="Arial" w:cs="Arial"/>
          <w:sz w:val="24"/>
          <w:szCs w:val="24"/>
        </w:rPr>
        <w:t>busca detalhar as etapas preliminares do processo de elaboração do guia.</w:t>
      </w:r>
    </w:p>
    <w:p w:rsidR="009C5495" w:rsidRDefault="009C5495" w:rsidP="009B1C1C">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Procurar entender, através dessa coleta de dados, o porquê da preferência pelos discos mediante às tecnologias direcionadas à música como spotify, por exemplo.</w:t>
      </w:r>
    </w:p>
    <w:p w:rsidR="00E00DBB" w:rsidRDefault="00C011DF" w:rsidP="00E00DBB">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O guia se divide</w:t>
      </w:r>
      <w:r w:rsidR="009C5495">
        <w:rPr>
          <w:rFonts w:ascii="Arial" w:eastAsia="Times New Roman" w:hAnsi="Arial" w:cs="Arial"/>
          <w:sz w:val="24"/>
          <w:szCs w:val="24"/>
        </w:rPr>
        <w:t xml:space="preserve"> em quatro partes: </w:t>
      </w:r>
      <w:r>
        <w:rPr>
          <w:rFonts w:ascii="Arial" w:eastAsia="Times New Roman" w:hAnsi="Arial" w:cs="Arial"/>
          <w:sz w:val="24"/>
          <w:szCs w:val="24"/>
        </w:rPr>
        <w:t>na primeira,</w:t>
      </w:r>
      <w:r w:rsidR="009C5495">
        <w:rPr>
          <w:rFonts w:ascii="Arial" w:eastAsia="Times New Roman" w:hAnsi="Arial" w:cs="Arial"/>
          <w:sz w:val="24"/>
          <w:szCs w:val="24"/>
        </w:rPr>
        <w:t xml:space="preserve"> uma breve intr</w:t>
      </w:r>
      <w:r w:rsidR="00E00DBB">
        <w:rPr>
          <w:rFonts w:ascii="Arial" w:eastAsia="Times New Roman" w:hAnsi="Arial" w:cs="Arial"/>
          <w:sz w:val="24"/>
          <w:szCs w:val="24"/>
        </w:rPr>
        <w:t>odução sobre o disco de vinil e o histórico de quatro lojas da cidade com fotos e entrevistas com os proprietários/vendedores. São elas: Aurisom (Pelourinho), Bazar Som 3 (Barroquinha), Midia Louca (Rio Vermelho) e Bazar Musical Records (Barra). As perguntas são relacionadas a inauguração das lojas, acervo, raridades, preços, curiosidades e clientes.</w:t>
      </w:r>
    </w:p>
    <w:p w:rsidR="0056600A" w:rsidRDefault="00CC0B7F" w:rsidP="0056600A">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lastRenderedPageBreak/>
        <w:t xml:space="preserve">A segunda parte, </w:t>
      </w:r>
      <w:r w:rsidR="0056600A">
        <w:rPr>
          <w:rFonts w:ascii="Arial" w:eastAsia="Times New Roman" w:hAnsi="Arial" w:cs="Arial"/>
          <w:sz w:val="24"/>
          <w:szCs w:val="24"/>
        </w:rPr>
        <w:t xml:space="preserve">históricos das Feiras do Vinil e Feira da Cidade, e sobre o Museu da Música Brasileira, mostrando a importância desses ambientes na cultura do vinil na cidade. </w:t>
      </w:r>
    </w:p>
    <w:p w:rsidR="0056600A" w:rsidRDefault="009C5495" w:rsidP="0056600A">
      <w:pPr>
        <w:spacing w:before="120" w:after="12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A terceira parte do guia, </w:t>
      </w:r>
      <w:r w:rsidR="00C011DF">
        <w:rPr>
          <w:rFonts w:ascii="Arial" w:eastAsia="Times New Roman" w:hAnsi="Arial" w:cs="Arial"/>
          <w:sz w:val="24"/>
          <w:szCs w:val="24"/>
        </w:rPr>
        <w:t>consiste</w:t>
      </w:r>
      <w:r>
        <w:rPr>
          <w:rFonts w:ascii="Arial" w:eastAsia="Times New Roman" w:hAnsi="Arial" w:cs="Arial"/>
          <w:sz w:val="24"/>
          <w:szCs w:val="24"/>
        </w:rPr>
        <w:t xml:space="preserve"> em</w:t>
      </w:r>
      <w:r w:rsidR="0056600A" w:rsidRPr="0056600A">
        <w:rPr>
          <w:rFonts w:ascii="Arial" w:eastAsia="Times New Roman" w:hAnsi="Arial" w:cs="Arial"/>
          <w:sz w:val="24"/>
          <w:szCs w:val="24"/>
        </w:rPr>
        <w:t xml:space="preserve"> </w:t>
      </w:r>
      <w:r w:rsidR="0056600A">
        <w:rPr>
          <w:rFonts w:ascii="Arial" w:eastAsia="Times New Roman" w:hAnsi="Arial" w:cs="Arial"/>
          <w:sz w:val="24"/>
          <w:szCs w:val="24"/>
        </w:rPr>
        <w:t>duas entrevistas com personagens importantes do cenário: Antonio Raimundo Portela, proprietário do Portela Café e Cia da Pizza (estabelecimentos localizados no bairro do Rio Vermelho), organizador da feira do vinil e com o DJ Telefunksoul, um dos criadores do “Bahiabass” ( gênero musical criado em 2014 que aproxima a cultura musical baiana como axé, afoxé e samba de roda com a Bass Music ) . Incluindo fotos dos mesmos com suas respectivas coleções. Questões sobre a vida pessoal, a vivência com os discos, experiências com música, acervo, preferências, enfim, tudo que for relacionado ao vinil. No final, um mapa com a localização das lojas.</w:t>
      </w:r>
    </w:p>
    <w:p w:rsidR="00714088" w:rsidRDefault="00714088" w:rsidP="00714088">
      <w:pPr>
        <w:spacing w:after="0" w:line="360" w:lineRule="auto"/>
        <w:jc w:val="both"/>
        <w:rPr>
          <w:rFonts w:ascii="Arial" w:eastAsia="Times New Roman" w:hAnsi="Arial" w:cs="Arial"/>
          <w:sz w:val="24"/>
          <w:szCs w:val="24"/>
        </w:rPr>
      </w:pPr>
    </w:p>
    <w:p w:rsidR="009C5495" w:rsidRPr="00756B1A" w:rsidRDefault="00273A70" w:rsidP="00273A70">
      <w:pPr>
        <w:pStyle w:val="Ttulo2"/>
        <w:numPr>
          <w:ilvl w:val="1"/>
          <w:numId w:val="23"/>
        </w:numPr>
        <w:ind w:hanging="513"/>
      </w:pPr>
      <w:bookmarkStart w:id="19" w:name="_Toc517225874"/>
      <w:r w:rsidRPr="00756B1A">
        <w:t>GUIA: DEFINIÇÃO/FUNÇÃO</w:t>
      </w:r>
      <w:bookmarkEnd w:id="19"/>
    </w:p>
    <w:p w:rsidR="009B1C1C" w:rsidRPr="009B1C1C" w:rsidRDefault="009B1C1C" w:rsidP="009B1C1C">
      <w:pPr>
        <w:pStyle w:val="PargrafodaLista"/>
        <w:spacing w:after="0"/>
        <w:ind w:left="1080"/>
        <w:rPr>
          <w:rFonts w:ascii="Arial" w:hAnsi="Arial" w:cs="Arial"/>
          <w:sz w:val="24"/>
          <w:szCs w:val="24"/>
        </w:rPr>
      </w:pPr>
    </w:p>
    <w:p w:rsidR="009C5495" w:rsidRDefault="005513BA" w:rsidP="00273A70">
      <w:pPr>
        <w:spacing w:before="120" w:after="120" w:line="360" w:lineRule="auto"/>
        <w:ind w:firstLine="567"/>
        <w:rPr>
          <w:rFonts w:ascii="Arial" w:hAnsi="Arial" w:cs="Arial"/>
          <w:sz w:val="24"/>
          <w:szCs w:val="24"/>
        </w:rPr>
      </w:pPr>
      <w:r>
        <w:rPr>
          <w:rFonts w:ascii="Arial" w:hAnsi="Arial" w:cs="Arial"/>
          <w:sz w:val="24"/>
          <w:szCs w:val="24"/>
        </w:rPr>
        <w:t>O guia é um manual que contém</w:t>
      </w:r>
      <w:r w:rsidR="009C5495">
        <w:rPr>
          <w:rFonts w:ascii="Arial" w:hAnsi="Arial" w:cs="Arial"/>
          <w:sz w:val="24"/>
          <w:szCs w:val="24"/>
        </w:rPr>
        <w:t xml:space="preserve"> informações, conselhos e dicas de várias naturezas.</w:t>
      </w:r>
    </w:p>
    <w:p w:rsidR="009C5495" w:rsidRDefault="009C5495" w:rsidP="009C5495">
      <w:pPr>
        <w:spacing w:before="240"/>
        <w:rPr>
          <w:rFonts w:ascii="Arial" w:hAnsi="Arial" w:cs="Arial"/>
          <w:sz w:val="24"/>
          <w:szCs w:val="24"/>
        </w:rPr>
      </w:pPr>
      <w:r>
        <w:rPr>
          <w:rFonts w:ascii="Arial" w:hAnsi="Arial" w:cs="Arial"/>
          <w:sz w:val="24"/>
          <w:szCs w:val="24"/>
        </w:rPr>
        <w:t>Alguns exemplos de guia:</w:t>
      </w:r>
    </w:p>
    <w:p w:rsidR="009C5495" w:rsidRDefault="009C5495" w:rsidP="009C5495">
      <w:pPr>
        <w:pStyle w:val="PargrafodaLista"/>
        <w:numPr>
          <w:ilvl w:val="0"/>
          <w:numId w:val="7"/>
        </w:numPr>
        <w:spacing w:before="240" w:line="360" w:lineRule="auto"/>
        <w:jc w:val="both"/>
        <w:rPr>
          <w:rFonts w:ascii="Arial" w:hAnsi="Arial" w:cs="Arial"/>
          <w:color w:val="333333"/>
          <w:sz w:val="24"/>
          <w:szCs w:val="24"/>
          <w:highlight w:val="white"/>
        </w:rPr>
      </w:pPr>
      <w:r>
        <w:rPr>
          <w:rFonts w:ascii="Arial" w:hAnsi="Arial" w:cs="Arial"/>
          <w:sz w:val="24"/>
          <w:szCs w:val="24"/>
        </w:rPr>
        <w:t>Guia de viagem: É um manual que oferece dicas, ideias, informações históricas e opiniões dos moradores da região para que o cliente possa planejar a viagem perfeita.</w:t>
      </w:r>
      <w:r>
        <w:rPr>
          <w:rFonts w:ascii="Arial" w:hAnsi="Arial" w:cs="Arial"/>
          <w:color w:val="333333"/>
          <w:sz w:val="24"/>
          <w:szCs w:val="24"/>
          <w:shd w:val="clear" w:color="auto" w:fill="FFFFFF"/>
        </w:rPr>
        <w:t xml:space="preserve"> </w:t>
      </w:r>
    </w:p>
    <w:p w:rsidR="00F9774D" w:rsidRPr="001332A8" w:rsidRDefault="009C5495" w:rsidP="001332A8">
      <w:pPr>
        <w:pStyle w:val="Legenda"/>
        <w:rPr>
          <w:rFonts w:ascii="Arial" w:hAnsi="Arial" w:cs="Arial"/>
          <w:b w:val="0"/>
          <w:i/>
          <w:color w:val="000000" w:themeColor="text1"/>
          <w:sz w:val="20"/>
          <w:szCs w:val="20"/>
        </w:rPr>
      </w:pPr>
      <w:r>
        <w:rPr>
          <w:noProof/>
          <w:lang w:eastAsia="pt-BR"/>
        </w:rPr>
        <w:lastRenderedPageBreak/>
        <w:drawing>
          <wp:inline distT="0" distB="9525" distL="0" distR="9525">
            <wp:extent cx="1496378" cy="2583712"/>
            <wp:effectExtent l="19050" t="0" r="8572" b="0"/>
            <wp:docPr id="7" name="Imagem 9" descr="https://images-na.ssl-images-amazon.com/images/I/510hkh3FvsL._SX2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9" descr="https://images-na.ssl-images-amazon.com/images/I/510hkh3FvsL._SX287_BO1,204,203,200_.jpg"/>
                    <pic:cNvPicPr>
                      <a:picLocks noChangeAspect="1" noChangeArrowheads="1"/>
                    </pic:cNvPicPr>
                  </pic:nvPicPr>
                  <pic:blipFill>
                    <a:blip r:embed="rId17" cstate="print"/>
                    <a:stretch>
                      <a:fillRect/>
                    </a:stretch>
                  </pic:blipFill>
                  <pic:spPr bwMode="auto">
                    <a:xfrm>
                      <a:off x="0" y="0"/>
                      <a:ext cx="1496378" cy="2583712"/>
                    </a:xfrm>
                    <a:prstGeom prst="rect">
                      <a:avLst/>
                    </a:prstGeom>
                  </pic:spPr>
                </pic:pic>
              </a:graphicData>
            </a:graphic>
          </wp:inline>
        </w:drawing>
      </w:r>
      <w:r w:rsidR="00FC635B" w:rsidRPr="00FC635B">
        <w:rPr>
          <w:rFonts w:ascii="Arial" w:hAnsi="Arial" w:cs="Arial"/>
          <w:b w:val="0"/>
          <w:i/>
          <w:color w:val="000000" w:themeColor="text1"/>
          <w:sz w:val="20"/>
          <w:szCs w:val="20"/>
        </w:rPr>
        <w:t xml:space="preserve"> </w:t>
      </w:r>
      <w:r w:rsidR="00FC635B" w:rsidRPr="00F9774D">
        <w:rPr>
          <w:rFonts w:ascii="Arial" w:hAnsi="Arial" w:cs="Arial"/>
          <w:b w:val="0"/>
          <w:i/>
          <w:color w:val="000000" w:themeColor="text1"/>
          <w:sz w:val="20"/>
          <w:szCs w:val="20"/>
        </w:rPr>
        <w:t xml:space="preserve">Figura </w:t>
      </w:r>
      <w:r w:rsidR="00FC635B" w:rsidRPr="00F9774D">
        <w:rPr>
          <w:rFonts w:ascii="Arial" w:hAnsi="Arial" w:cs="Arial"/>
          <w:b w:val="0"/>
          <w:i/>
          <w:color w:val="000000" w:themeColor="text1"/>
          <w:sz w:val="20"/>
          <w:szCs w:val="20"/>
        </w:rPr>
        <w:fldChar w:fldCharType="begin"/>
      </w:r>
      <w:r w:rsidR="00FC635B" w:rsidRPr="00F9774D">
        <w:rPr>
          <w:rFonts w:ascii="Arial" w:hAnsi="Arial" w:cs="Arial"/>
          <w:b w:val="0"/>
          <w:i/>
          <w:color w:val="000000" w:themeColor="text1"/>
          <w:sz w:val="20"/>
          <w:szCs w:val="20"/>
        </w:rPr>
        <w:instrText xml:space="preserve"> SEQ Figura \* ARABIC </w:instrText>
      </w:r>
      <w:r w:rsidR="00FC635B" w:rsidRPr="00F9774D">
        <w:rPr>
          <w:rFonts w:ascii="Arial" w:hAnsi="Arial" w:cs="Arial"/>
          <w:b w:val="0"/>
          <w:i/>
          <w:color w:val="000000" w:themeColor="text1"/>
          <w:sz w:val="20"/>
          <w:szCs w:val="20"/>
        </w:rPr>
        <w:fldChar w:fldCharType="separate"/>
      </w:r>
      <w:r w:rsidR="00FC635B">
        <w:rPr>
          <w:rFonts w:ascii="Arial" w:hAnsi="Arial" w:cs="Arial"/>
          <w:b w:val="0"/>
          <w:i/>
          <w:noProof/>
          <w:color w:val="000000" w:themeColor="text1"/>
          <w:sz w:val="20"/>
          <w:szCs w:val="20"/>
        </w:rPr>
        <w:t>6</w:t>
      </w:r>
      <w:r w:rsidR="00FC635B" w:rsidRPr="00F9774D">
        <w:rPr>
          <w:rFonts w:ascii="Arial" w:hAnsi="Arial" w:cs="Arial"/>
          <w:b w:val="0"/>
          <w:i/>
          <w:color w:val="000000" w:themeColor="text1"/>
          <w:sz w:val="20"/>
          <w:szCs w:val="20"/>
        </w:rPr>
        <w:fldChar w:fldCharType="end"/>
      </w:r>
      <w:r w:rsidR="00FC635B" w:rsidRPr="00F9774D">
        <w:rPr>
          <w:rFonts w:ascii="Arial" w:hAnsi="Arial" w:cs="Arial"/>
          <w:b w:val="0"/>
          <w:i/>
          <w:color w:val="000000" w:themeColor="text1"/>
          <w:sz w:val="20"/>
          <w:szCs w:val="20"/>
        </w:rPr>
        <w:t xml:space="preserve"> Guia de Viagem Portugal, Madeira e Açores</w:t>
      </w:r>
      <w:r w:rsidR="00FC635B" w:rsidRPr="00F9774D">
        <w:rPr>
          <w:rStyle w:val="Refdenotaderodap"/>
          <w:rFonts w:ascii="Arial" w:hAnsi="Arial" w:cs="Arial"/>
          <w:b w:val="0"/>
          <w:i/>
          <w:color w:val="000000" w:themeColor="text1"/>
          <w:sz w:val="20"/>
          <w:szCs w:val="20"/>
        </w:rPr>
        <w:footnoteReference w:id="12"/>
      </w:r>
    </w:p>
    <w:p w:rsidR="009C5495" w:rsidRDefault="009C5495" w:rsidP="00273A70">
      <w:pPr>
        <w:pStyle w:val="NormalWeb"/>
        <w:numPr>
          <w:ilvl w:val="0"/>
          <w:numId w:val="7"/>
        </w:numPr>
        <w:shd w:val="clear" w:color="auto" w:fill="FCFCFC"/>
        <w:spacing w:before="120" w:beforeAutospacing="0" w:after="120" w:afterAutospacing="0" w:line="360" w:lineRule="auto"/>
        <w:jc w:val="both"/>
        <w:textAlignment w:val="baseline"/>
        <w:rPr>
          <w:rFonts w:ascii="Arial" w:hAnsi="Arial" w:cs="Arial"/>
          <w:color w:val="666666"/>
        </w:rPr>
      </w:pPr>
      <w:r>
        <w:rPr>
          <w:rFonts w:ascii="Arial" w:hAnsi="Arial" w:cs="Arial"/>
        </w:rPr>
        <w:t xml:space="preserve">Guia Gastronômico: É onde encontramos informações sobre restaurantes, bares e hotéis de uma determinada cidade. </w:t>
      </w:r>
      <w:r>
        <w:rPr>
          <w:rFonts w:ascii="Arial" w:hAnsi="Arial" w:cs="Arial"/>
          <w:color w:val="666666"/>
        </w:rPr>
        <w:t> </w:t>
      </w:r>
    </w:p>
    <w:p w:rsidR="009C5495" w:rsidRDefault="009C5495" w:rsidP="009C5495">
      <w:pPr>
        <w:pStyle w:val="NormalWeb"/>
        <w:shd w:val="clear" w:color="auto" w:fill="FCFCFC"/>
        <w:spacing w:beforeAutospacing="0" w:after="0" w:afterAutospacing="0"/>
        <w:ind w:left="709"/>
        <w:textAlignment w:val="baseline"/>
        <w:rPr>
          <w:rFonts w:ascii="Arial" w:hAnsi="Arial" w:cs="Arial"/>
          <w:color w:val="666666"/>
        </w:rPr>
      </w:pPr>
    </w:p>
    <w:p w:rsidR="009C5495" w:rsidRDefault="009C5495" w:rsidP="009C5495">
      <w:pPr>
        <w:spacing w:before="240" w:line="360" w:lineRule="auto"/>
        <w:rPr>
          <w:rFonts w:ascii="Arial" w:hAnsi="Arial" w:cs="Arial"/>
          <w:sz w:val="24"/>
          <w:szCs w:val="24"/>
        </w:rPr>
      </w:pPr>
      <w:r>
        <w:rPr>
          <w:noProof/>
          <w:lang w:eastAsia="pt-BR"/>
        </w:rPr>
        <w:drawing>
          <wp:inline distT="0" distB="0" distL="0" distR="0">
            <wp:extent cx="1904175" cy="2844800"/>
            <wp:effectExtent l="19050" t="0" r="825" b="0"/>
            <wp:docPr id="8" name="Imagem 10" descr="Resultado de imagem para guias gastrono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descr="Resultado de imagem para guias gastronomicos"/>
                    <pic:cNvPicPr>
                      <a:picLocks noChangeAspect="1" noChangeArrowheads="1"/>
                    </pic:cNvPicPr>
                  </pic:nvPicPr>
                  <pic:blipFill>
                    <a:blip r:embed="rId18" cstate="print"/>
                    <a:stretch>
                      <a:fillRect/>
                    </a:stretch>
                  </pic:blipFill>
                  <pic:spPr bwMode="auto">
                    <a:xfrm>
                      <a:off x="0" y="0"/>
                      <a:ext cx="1904833" cy="2845783"/>
                    </a:xfrm>
                    <a:prstGeom prst="rect">
                      <a:avLst/>
                    </a:prstGeom>
                  </pic:spPr>
                </pic:pic>
              </a:graphicData>
            </a:graphic>
          </wp:inline>
        </w:drawing>
      </w:r>
    </w:p>
    <w:p w:rsidR="00F9774D" w:rsidRDefault="00F9774D" w:rsidP="00F9774D">
      <w:pPr>
        <w:pStyle w:val="Legenda"/>
        <w:rPr>
          <w:rFonts w:ascii="Arial" w:hAnsi="Arial" w:cs="Arial"/>
          <w:b w:val="0"/>
          <w:i/>
          <w:color w:val="000000" w:themeColor="text1"/>
          <w:sz w:val="20"/>
          <w:szCs w:val="20"/>
        </w:rPr>
      </w:pPr>
      <w:bookmarkStart w:id="20" w:name="_Toc517220526"/>
      <w:r w:rsidRPr="00F9774D">
        <w:rPr>
          <w:rFonts w:ascii="Arial" w:hAnsi="Arial" w:cs="Arial"/>
          <w:b w:val="0"/>
          <w:i/>
          <w:color w:val="000000" w:themeColor="text1"/>
          <w:sz w:val="20"/>
          <w:szCs w:val="20"/>
        </w:rPr>
        <w:t xml:space="preserve">Figura </w:t>
      </w:r>
      <w:r w:rsidRPr="00F9774D">
        <w:rPr>
          <w:rFonts w:ascii="Arial" w:hAnsi="Arial" w:cs="Arial"/>
          <w:b w:val="0"/>
          <w:i/>
          <w:color w:val="000000" w:themeColor="text1"/>
          <w:sz w:val="20"/>
          <w:szCs w:val="20"/>
        </w:rPr>
        <w:fldChar w:fldCharType="begin"/>
      </w:r>
      <w:r w:rsidRPr="00F9774D">
        <w:rPr>
          <w:rFonts w:ascii="Arial" w:hAnsi="Arial" w:cs="Arial"/>
          <w:b w:val="0"/>
          <w:i/>
          <w:color w:val="000000" w:themeColor="text1"/>
          <w:sz w:val="20"/>
          <w:szCs w:val="20"/>
        </w:rPr>
        <w:instrText xml:space="preserve"> SEQ Figura \* ARABIC </w:instrText>
      </w:r>
      <w:r w:rsidRPr="00F9774D">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7</w:t>
      </w:r>
      <w:r w:rsidRPr="00F9774D">
        <w:rPr>
          <w:rFonts w:ascii="Arial" w:hAnsi="Arial" w:cs="Arial"/>
          <w:b w:val="0"/>
          <w:i/>
          <w:color w:val="000000" w:themeColor="text1"/>
          <w:sz w:val="20"/>
          <w:szCs w:val="20"/>
        </w:rPr>
        <w:fldChar w:fldCharType="end"/>
      </w:r>
      <w:r w:rsidRPr="00F9774D">
        <w:rPr>
          <w:rFonts w:ascii="Arial" w:hAnsi="Arial" w:cs="Arial"/>
          <w:b w:val="0"/>
          <w:i/>
          <w:color w:val="000000" w:themeColor="text1"/>
          <w:sz w:val="20"/>
          <w:szCs w:val="20"/>
        </w:rPr>
        <w:t xml:space="preserve"> Guia Gastronômico de Indaiatuba -SP</w:t>
      </w:r>
      <w:r w:rsidRPr="00F9774D">
        <w:rPr>
          <w:rStyle w:val="Refdenotaderodap"/>
          <w:rFonts w:ascii="Arial" w:hAnsi="Arial" w:cs="Arial"/>
          <w:b w:val="0"/>
          <w:i/>
          <w:color w:val="000000" w:themeColor="text1"/>
          <w:sz w:val="20"/>
          <w:szCs w:val="20"/>
        </w:rPr>
        <w:footnoteReference w:id="13"/>
      </w:r>
      <w:bookmarkEnd w:id="20"/>
      <w:r w:rsidRPr="00F9774D">
        <w:rPr>
          <w:rFonts w:ascii="Arial" w:hAnsi="Arial" w:cs="Arial"/>
          <w:b w:val="0"/>
          <w:i/>
          <w:color w:val="000000" w:themeColor="text1"/>
          <w:sz w:val="20"/>
          <w:szCs w:val="20"/>
        </w:rPr>
        <w:t xml:space="preserve"> </w:t>
      </w:r>
    </w:p>
    <w:p w:rsidR="00273A70" w:rsidRPr="00273A70" w:rsidRDefault="00273A70" w:rsidP="00273A70"/>
    <w:p w:rsidR="009C5495" w:rsidRDefault="009C5495" w:rsidP="00273A70">
      <w:pPr>
        <w:pStyle w:val="PargrafodaLista"/>
        <w:numPr>
          <w:ilvl w:val="0"/>
          <w:numId w:val="7"/>
        </w:numPr>
        <w:spacing w:before="120" w:after="120" w:line="360" w:lineRule="auto"/>
        <w:jc w:val="both"/>
        <w:rPr>
          <w:rFonts w:ascii="Arial" w:hAnsi="Arial" w:cs="Arial"/>
          <w:sz w:val="24"/>
          <w:szCs w:val="24"/>
        </w:rPr>
      </w:pPr>
      <w:r>
        <w:rPr>
          <w:rFonts w:ascii="Arial" w:hAnsi="Arial" w:cs="Arial"/>
          <w:sz w:val="24"/>
          <w:szCs w:val="24"/>
        </w:rPr>
        <w:t xml:space="preserve">Guia Comercial: Tem a proposta de ser uma ferramenta de busca e localização de fornecedores em diferentes setores do comércio e serviços. </w:t>
      </w:r>
    </w:p>
    <w:p w:rsidR="009C5495" w:rsidRDefault="009C5495" w:rsidP="009C5495">
      <w:pPr>
        <w:pStyle w:val="PargrafodaLista"/>
        <w:spacing w:before="240" w:line="360" w:lineRule="auto"/>
        <w:jc w:val="both"/>
        <w:rPr>
          <w:rFonts w:ascii="Arial" w:hAnsi="Arial" w:cs="Arial"/>
          <w:sz w:val="20"/>
          <w:szCs w:val="20"/>
        </w:rPr>
      </w:pPr>
      <w:r>
        <w:rPr>
          <w:noProof/>
          <w:lang w:eastAsia="pt-BR"/>
        </w:rPr>
        <w:lastRenderedPageBreak/>
        <w:drawing>
          <wp:inline distT="0" distB="0" distL="0" distR="0">
            <wp:extent cx="2794488" cy="2193026"/>
            <wp:effectExtent l="19050" t="0" r="5862" b="0"/>
            <wp:docPr id="9" name="Imagem 11" descr="Resultado de imagem para guia comercial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 descr="Resultado de imagem para guia comercial sp"/>
                    <pic:cNvPicPr>
                      <a:picLocks noChangeAspect="1" noChangeArrowheads="1"/>
                    </pic:cNvPicPr>
                  </pic:nvPicPr>
                  <pic:blipFill>
                    <a:blip r:embed="rId19" cstate="print"/>
                    <a:stretch>
                      <a:fillRect/>
                    </a:stretch>
                  </pic:blipFill>
                  <pic:spPr bwMode="auto">
                    <a:xfrm>
                      <a:off x="0" y="0"/>
                      <a:ext cx="2797255" cy="2195197"/>
                    </a:xfrm>
                    <a:prstGeom prst="rect">
                      <a:avLst/>
                    </a:prstGeom>
                  </pic:spPr>
                </pic:pic>
              </a:graphicData>
            </a:graphic>
          </wp:inline>
        </w:drawing>
      </w:r>
    </w:p>
    <w:p w:rsidR="00EC6579" w:rsidRDefault="00F9774D" w:rsidP="00F9774D">
      <w:pPr>
        <w:pStyle w:val="Legenda"/>
        <w:ind w:firstLine="567"/>
        <w:rPr>
          <w:rFonts w:ascii="Arial" w:hAnsi="Arial" w:cs="Arial"/>
          <w:b w:val="0"/>
          <w:i/>
          <w:color w:val="000000" w:themeColor="text1"/>
          <w:sz w:val="20"/>
          <w:szCs w:val="20"/>
        </w:rPr>
      </w:pPr>
      <w:bookmarkStart w:id="21" w:name="_Toc517220527"/>
      <w:r w:rsidRPr="00F9774D">
        <w:rPr>
          <w:rFonts w:ascii="Arial" w:hAnsi="Arial" w:cs="Arial"/>
          <w:b w:val="0"/>
          <w:i/>
          <w:color w:val="000000" w:themeColor="text1"/>
          <w:sz w:val="20"/>
          <w:szCs w:val="20"/>
        </w:rPr>
        <w:t xml:space="preserve">Figura </w:t>
      </w:r>
      <w:r w:rsidRPr="00F9774D">
        <w:rPr>
          <w:rFonts w:ascii="Arial" w:hAnsi="Arial" w:cs="Arial"/>
          <w:b w:val="0"/>
          <w:i/>
          <w:color w:val="000000" w:themeColor="text1"/>
          <w:sz w:val="20"/>
          <w:szCs w:val="20"/>
        </w:rPr>
        <w:fldChar w:fldCharType="begin"/>
      </w:r>
      <w:r w:rsidRPr="00F9774D">
        <w:rPr>
          <w:rFonts w:ascii="Arial" w:hAnsi="Arial" w:cs="Arial"/>
          <w:b w:val="0"/>
          <w:i/>
          <w:color w:val="000000" w:themeColor="text1"/>
          <w:sz w:val="20"/>
          <w:szCs w:val="20"/>
        </w:rPr>
        <w:instrText xml:space="preserve"> SEQ Figura \* ARABIC </w:instrText>
      </w:r>
      <w:r w:rsidRPr="00F9774D">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8</w:t>
      </w:r>
      <w:r w:rsidRPr="00F9774D">
        <w:rPr>
          <w:rFonts w:ascii="Arial" w:hAnsi="Arial" w:cs="Arial"/>
          <w:b w:val="0"/>
          <w:i/>
          <w:color w:val="000000" w:themeColor="text1"/>
          <w:sz w:val="20"/>
          <w:szCs w:val="20"/>
        </w:rPr>
        <w:fldChar w:fldCharType="end"/>
      </w:r>
      <w:r w:rsidRPr="00F9774D">
        <w:rPr>
          <w:rFonts w:ascii="Arial" w:hAnsi="Arial" w:cs="Arial"/>
          <w:b w:val="0"/>
          <w:i/>
          <w:color w:val="000000" w:themeColor="text1"/>
          <w:sz w:val="20"/>
          <w:szCs w:val="20"/>
        </w:rPr>
        <w:t xml:space="preserve"> Guia Comercial</w:t>
      </w:r>
      <w:r w:rsidRPr="00F9774D">
        <w:rPr>
          <w:rStyle w:val="Refdenotaderodap"/>
          <w:rFonts w:ascii="Arial" w:hAnsi="Arial" w:cs="Arial"/>
          <w:b w:val="0"/>
          <w:i/>
          <w:color w:val="000000" w:themeColor="text1"/>
          <w:sz w:val="20"/>
          <w:szCs w:val="20"/>
        </w:rPr>
        <w:footnoteReference w:id="14"/>
      </w:r>
      <w:bookmarkEnd w:id="21"/>
    </w:p>
    <w:p w:rsidR="00F9774D" w:rsidRPr="00F9774D" w:rsidRDefault="00F9774D" w:rsidP="00F9774D"/>
    <w:p w:rsidR="00EC6579" w:rsidRPr="00EC6579" w:rsidRDefault="00EC6579" w:rsidP="00273A70">
      <w:pPr>
        <w:pStyle w:val="PargrafodaLista"/>
        <w:numPr>
          <w:ilvl w:val="0"/>
          <w:numId w:val="7"/>
        </w:numPr>
        <w:spacing w:before="120" w:after="120"/>
        <w:jc w:val="both"/>
        <w:rPr>
          <w:rFonts w:ascii="Arial" w:hAnsi="Arial" w:cs="Arial"/>
          <w:sz w:val="24"/>
          <w:szCs w:val="24"/>
        </w:rPr>
      </w:pPr>
      <w:r>
        <w:rPr>
          <w:rFonts w:ascii="Arial" w:hAnsi="Arial" w:cs="Arial"/>
          <w:sz w:val="24"/>
          <w:szCs w:val="24"/>
        </w:rPr>
        <w:t xml:space="preserve">Guia de lojas digital: </w:t>
      </w:r>
      <w:r w:rsidRPr="00EC6579">
        <w:rPr>
          <w:rFonts w:ascii="Arial" w:hAnsi="Arial" w:cs="Arial"/>
          <w:sz w:val="24"/>
          <w:szCs w:val="24"/>
        </w:rPr>
        <w:t>Encontrei em um site de entretenimento um Guia do Disco de Vinil de SP; nele contém fotos e depoimentos dos proprietários e</w:t>
      </w:r>
      <w:r w:rsidR="007F7386">
        <w:rPr>
          <w:rFonts w:ascii="Arial" w:hAnsi="Arial" w:cs="Arial"/>
          <w:sz w:val="24"/>
          <w:szCs w:val="24"/>
        </w:rPr>
        <w:t xml:space="preserve"> clientes das lojas</w:t>
      </w:r>
      <w:r w:rsidRPr="00EC6579">
        <w:rPr>
          <w:rFonts w:ascii="Arial" w:hAnsi="Arial" w:cs="Arial"/>
          <w:sz w:val="24"/>
          <w:szCs w:val="24"/>
        </w:rPr>
        <w:t>, o endereço e contato.</w:t>
      </w:r>
    </w:p>
    <w:p w:rsidR="00EC6579" w:rsidRPr="00EC6579" w:rsidRDefault="00EC6579" w:rsidP="007F7386">
      <w:pPr>
        <w:pStyle w:val="PargrafodaLista"/>
        <w:jc w:val="both"/>
        <w:rPr>
          <w:rFonts w:ascii="Arial" w:hAnsi="Arial" w:cs="Arial"/>
          <w:sz w:val="24"/>
          <w:szCs w:val="24"/>
        </w:rPr>
      </w:pPr>
      <w:r>
        <w:rPr>
          <w:noProof/>
          <w:lang w:eastAsia="pt-BR"/>
        </w:rPr>
        <w:drawing>
          <wp:inline distT="0" distB="0" distL="0" distR="0">
            <wp:extent cx="5400040" cy="3600027"/>
            <wp:effectExtent l="0" t="0" r="0" b="635"/>
            <wp:docPr id="16" name="Imagem 2" descr="Guia de lojas de vin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a de lojas de vini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F9774D" w:rsidRPr="00F9774D" w:rsidRDefault="00F9774D" w:rsidP="00F9774D">
      <w:pPr>
        <w:pStyle w:val="Legenda"/>
        <w:ind w:firstLine="709"/>
        <w:rPr>
          <w:rFonts w:ascii="Arial" w:hAnsi="Arial" w:cs="Arial"/>
          <w:b w:val="0"/>
          <w:i/>
          <w:color w:val="000000" w:themeColor="text1"/>
          <w:sz w:val="20"/>
          <w:szCs w:val="20"/>
        </w:rPr>
      </w:pPr>
      <w:bookmarkStart w:id="22" w:name="_Toc517220528"/>
      <w:r w:rsidRPr="00F9774D">
        <w:rPr>
          <w:rFonts w:ascii="Arial" w:hAnsi="Arial" w:cs="Arial"/>
          <w:b w:val="0"/>
          <w:i/>
          <w:color w:val="000000" w:themeColor="text1"/>
          <w:sz w:val="20"/>
          <w:szCs w:val="20"/>
        </w:rPr>
        <w:t xml:space="preserve">Figura </w:t>
      </w:r>
      <w:r w:rsidRPr="00F9774D">
        <w:rPr>
          <w:rFonts w:ascii="Arial" w:hAnsi="Arial" w:cs="Arial"/>
          <w:b w:val="0"/>
          <w:i/>
          <w:color w:val="000000" w:themeColor="text1"/>
          <w:sz w:val="20"/>
          <w:szCs w:val="20"/>
        </w:rPr>
        <w:fldChar w:fldCharType="begin"/>
      </w:r>
      <w:r w:rsidRPr="00F9774D">
        <w:rPr>
          <w:rFonts w:ascii="Arial" w:hAnsi="Arial" w:cs="Arial"/>
          <w:b w:val="0"/>
          <w:i/>
          <w:color w:val="000000" w:themeColor="text1"/>
          <w:sz w:val="20"/>
          <w:szCs w:val="20"/>
        </w:rPr>
        <w:instrText xml:space="preserve"> SEQ Figura \* ARABIC </w:instrText>
      </w:r>
      <w:r w:rsidRPr="00F9774D">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9</w:t>
      </w:r>
      <w:r w:rsidRPr="00F9774D">
        <w:rPr>
          <w:rFonts w:ascii="Arial" w:hAnsi="Arial" w:cs="Arial"/>
          <w:b w:val="0"/>
          <w:i/>
          <w:color w:val="000000" w:themeColor="text1"/>
          <w:sz w:val="20"/>
          <w:szCs w:val="20"/>
        </w:rPr>
        <w:fldChar w:fldCharType="end"/>
      </w:r>
      <w:r w:rsidRPr="00F9774D">
        <w:rPr>
          <w:rFonts w:ascii="Arial" w:hAnsi="Arial" w:cs="Arial"/>
          <w:b w:val="0"/>
          <w:i/>
          <w:color w:val="000000" w:themeColor="text1"/>
          <w:sz w:val="20"/>
          <w:szCs w:val="20"/>
        </w:rPr>
        <w:t xml:space="preserve"> Foto de uma das lojas do Guia Digital de SP</w:t>
      </w:r>
      <w:r w:rsidRPr="00F9774D">
        <w:rPr>
          <w:rStyle w:val="Refdenotaderodap"/>
          <w:rFonts w:ascii="Arial" w:hAnsi="Arial" w:cs="Arial"/>
          <w:b w:val="0"/>
          <w:i/>
          <w:color w:val="000000" w:themeColor="text1"/>
          <w:sz w:val="20"/>
          <w:szCs w:val="20"/>
        </w:rPr>
        <w:footnoteReference w:id="15"/>
      </w:r>
      <w:bookmarkEnd w:id="22"/>
    </w:p>
    <w:p w:rsidR="00273A70" w:rsidRPr="00756B1A" w:rsidRDefault="00273A70" w:rsidP="00273A70">
      <w:pPr>
        <w:pStyle w:val="Ttulo2"/>
        <w:numPr>
          <w:ilvl w:val="1"/>
          <w:numId w:val="23"/>
        </w:numPr>
        <w:ind w:hanging="513"/>
      </w:pPr>
      <w:bookmarkStart w:id="23" w:name="_Toc517225875"/>
      <w:r w:rsidRPr="00756B1A">
        <w:lastRenderedPageBreak/>
        <w:t>UM BOM EXEMPLO DA CENA DO VINIL NA ATUALIDADE</w:t>
      </w:r>
      <w:bookmarkEnd w:id="23"/>
    </w:p>
    <w:p w:rsidR="00EC6579" w:rsidRPr="00714088" w:rsidRDefault="00273A70" w:rsidP="00273A70">
      <w:pPr>
        <w:pStyle w:val="PargrafodaLista"/>
        <w:ind w:left="1080"/>
        <w:jc w:val="both"/>
        <w:rPr>
          <w:rFonts w:ascii="Arial" w:hAnsi="Arial" w:cs="Arial"/>
          <w:sz w:val="20"/>
          <w:szCs w:val="20"/>
        </w:rPr>
      </w:pPr>
      <w:r>
        <w:rPr>
          <w:rFonts w:ascii="Arial" w:hAnsi="Arial" w:cs="Arial"/>
          <w:b/>
          <w:sz w:val="24"/>
          <w:szCs w:val="24"/>
        </w:rPr>
        <w:t xml:space="preserve"> </w:t>
      </w:r>
    </w:p>
    <w:p w:rsidR="00D86F92" w:rsidRPr="00EC6579" w:rsidRDefault="00D86F92" w:rsidP="00D86F92">
      <w:pPr>
        <w:pStyle w:val="PargrafodaLista"/>
        <w:jc w:val="both"/>
        <w:rPr>
          <w:rFonts w:ascii="Arial" w:hAnsi="Arial" w:cs="Arial"/>
          <w:sz w:val="24"/>
          <w:szCs w:val="24"/>
        </w:rPr>
      </w:pPr>
    </w:p>
    <w:p w:rsidR="00EC6579" w:rsidRPr="00EC6579" w:rsidRDefault="00EC6579" w:rsidP="00273A70">
      <w:pPr>
        <w:pStyle w:val="PargrafodaLista"/>
        <w:spacing w:before="120" w:after="120" w:line="360" w:lineRule="auto"/>
        <w:ind w:left="0" w:firstLine="567"/>
        <w:jc w:val="both"/>
        <w:rPr>
          <w:rFonts w:ascii="Arial" w:hAnsi="Arial" w:cs="Arial"/>
          <w:sz w:val="24"/>
          <w:szCs w:val="24"/>
        </w:rPr>
      </w:pPr>
      <w:r w:rsidRPr="00EC6579">
        <w:rPr>
          <w:rFonts w:ascii="Arial" w:hAnsi="Arial" w:cs="Arial"/>
          <w:sz w:val="24"/>
          <w:szCs w:val="24"/>
        </w:rPr>
        <w:t xml:space="preserve">São Paulo, além de ser uma cidade culturalmente rica, </w:t>
      </w:r>
      <w:r w:rsidR="00410381">
        <w:rPr>
          <w:rFonts w:ascii="Arial" w:hAnsi="Arial" w:cs="Arial"/>
          <w:sz w:val="24"/>
          <w:szCs w:val="24"/>
        </w:rPr>
        <w:t xml:space="preserve">possui uma grande diversidade </w:t>
      </w:r>
      <w:r w:rsidRPr="00EC6579">
        <w:rPr>
          <w:rFonts w:ascii="Arial" w:hAnsi="Arial" w:cs="Arial"/>
          <w:sz w:val="24"/>
          <w:szCs w:val="24"/>
        </w:rPr>
        <w:t>de loj</w:t>
      </w:r>
      <w:r w:rsidR="00410381">
        <w:rPr>
          <w:rFonts w:ascii="Arial" w:hAnsi="Arial" w:cs="Arial"/>
          <w:sz w:val="24"/>
          <w:szCs w:val="24"/>
        </w:rPr>
        <w:t>as de discos</w:t>
      </w:r>
      <w:r w:rsidRPr="00EC6579">
        <w:rPr>
          <w:rFonts w:ascii="Arial" w:hAnsi="Arial" w:cs="Arial"/>
          <w:sz w:val="24"/>
          <w:szCs w:val="24"/>
        </w:rPr>
        <w:t>. A começar pela Galeria do Rock</w:t>
      </w:r>
      <w:r w:rsidR="009C76AC">
        <w:rPr>
          <w:rStyle w:val="Refdenotaderodap"/>
          <w:rFonts w:ascii="Arial" w:hAnsi="Arial" w:cs="Arial"/>
          <w:sz w:val="24"/>
          <w:szCs w:val="24"/>
        </w:rPr>
        <w:footnoteReference w:id="16"/>
      </w:r>
      <w:r w:rsidRPr="00EC6579">
        <w:rPr>
          <w:rFonts w:ascii="Arial" w:hAnsi="Arial" w:cs="Arial"/>
          <w:sz w:val="24"/>
          <w:szCs w:val="24"/>
        </w:rPr>
        <w:t xml:space="preserve"> (oficialmente Shopping Center</w:t>
      </w:r>
      <w:r w:rsidR="009B641B">
        <w:rPr>
          <w:rFonts w:ascii="Arial" w:hAnsi="Arial" w:cs="Arial"/>
          <w:sz w:val="24"/>
          <w:szCs w:val="24"/>
        </w:rPr>
        <w:t xml:space="preserve"> Grandes Galerias</w:t>
      </w:r>
      <w:r w:rsidRPr="00EC6579">
        <w:rPr>
          <w:rFonts w:ascii="Arial" w:hAnsi="Arial" w:cs="Arial"/>
          <w:sz w:val="24"/>
          <w:szCs w:val="24"/>
        </w:rPr>
        <w:t>), localizada em uma das avenidas mais conhecidas do centro da cidade, Avenida São João. Muitas lojas de discos podem ser encontradas na Galeria, além de ser um ponto de encontro para colecionadores e entusiastas de discos.</w:t>
      </w:r>
    </w:p>
    <w:p w:rsidR="00EC6579" w:rsidRPr="00EC6579" w:rsidRDefault="00EC6579" w:rsidP="00D86F92">
      <w:pPr>
        <w:pStyle w:val="PargrafodaLista"/>
        <w:jc w:val="both"/>
        <w:rPr>
          <w:rFonts w:ascii="Arial" w:hAnsi="Arial" w:cs="Arial"/>
          <w:sz w:val="24"/>
          <w:szCs w:val="24"/>
        </w:rPr>
      </w:pPr>
    </w:p>
    <w:p w:rsidR="009C5495" w:rsidRDefault="00EC6579" w:rsidP="009C76AC">
      <w:pPr>
        <w:pStyle w:val="PargrafodaLista"/>
        <w:jc w:val="both"/>
        <w:rPr>
          <w:rFonts w:ascii="Arial" w:hAnsi="Arial" w:cs="Arial"/>
          <w:sz w:val="24"/>
          <w:szCs w:val="24"/>
        </w:rPr>
      </w:pPr>
      <w:r>
        <w:rPr>
          <w:noProof/>
          <w:lang w:eastAsia="pt-BR"/>
        </w:rPr>
        <w:drawing>
          <wp:inline distT="0" distB="0" distL="0" distR="0">
            <wp:extent cx="4762500" cy="3162300"/>
            <wp:effectExtent l="0" t="0" r="0" b="0"/>
            <wp:docPr id="17" name="Imagem 1" descr="Resultado de imagem para galeria do rock centro d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aleria do rock centro de s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9C76AC" w:rsidRDefault="00F9774D" w:rsidP="008A30C4">
      <w:pPr>
        <w:pStyle w:val="Legenda"/>
        <w:ind w:firstLine="709"/>
        <w:rPr>
          <w:rFonts w:ascii="Arial" w:hAnsi="Arial" w:cs="Arial"/>
          <w:b w:val="0"/>
          <w:i/>
          <w:color w:val="000000" w:themeColor="text1"/>
          <w:sz w:val="20"/>
          <w:szCs w:val="20"/>
        </w:rPr>
      </w:pPr>
      <w:bookmarkStart w:id="24" w:name="_Toc517220529"/>
      <w:r w:rsidRPr="008A30C4">
        <w:rPr>
          <w:rFonts w:ascii="Arial" w:hAnsi="Arial" w:cs="Arial"/>
          <w:b w:val="0"/>
          <w:i/>
          <w:color w:val="000000" w:themeColor="text1"/>
          <w:sz w:val="20"/>
          <w:szCs w:val="20"/>
        </w:rPr>
        <w:t xml:space="preserve">Figura </w:t>
      </w:r>
      <w:r w:rsidRPr="008A30C4">
        <w:rPr>
          <w:rFonts w:ascii="Arial" w:hAnsi="Arial" w:cs="Arial"/>
          <w:b w:val="0"/>
          <w:i/>
          <w:color w:val="000000" w:themeColor="text1"/>
          <w:sz w:val="20"/>
          <w:szCs w:val="20"/>
        </w:rPr>
        <w:fldChar w:fldCharType="begin"/>
      </w:r>
      <w:r w:rsidRPr="008A30C4">
        <w:rPr>
          <w:rFonts w:ascii="Arial" w:hAnsi="Arial" w:cs="Arial"/>
          <w:b w:val="0"/>
          <w:i/>
          <w:color w:val="000000" w:themeColor="text1"/>
          <w:sz w:val="20"/>
          <w:szCs w:val="20"/>
        </w:rPr>
        <w:instrText xml:space="preserve"> SEQ Figura \* ARABIC </w:instrText>
      </w:r>
      <w:r w:rsidRPr="008A30C4">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10</w:t>
      </w:r>
      <w:r w:rsidRPr="008A30C4">
        <w:rPr>
          <w:rFonts w:ascii="Arial" w:hAnsi="Arial" w:cs="Arial"/>
          <w:b w:val="0"/>
          <w:i/>
          <w:color w:val="000000" w:themeColor="text1"/>
          <w:sz w:val="20"/>
          <w:szCs w:val="20"/>
        </w:rPr>
        <w:fldChar w:fldCharType="end"/>
      </w:r>
      <w:r w:rsidRPr="008A30C4">
        <w:rPr>
          <w:rFonts w:ascii="Arial" w:hAnsi="Arial" w:cs="Arial"/>
          <w:b w:val="0"/>
          <w:i/>
          <w:color w:val="000000" w:themeColor="text1"/>
          <w:sz w:val="20"/>
          <w:szCs w:val="20"/>
        </w:rPr>
        <w:t xml:space="preserve"> Fachada da Galeria do Rock SP</w:t>
      </w:r>
      <w:bookmarkEnd w:id="24"/>
    </w:p>
    <w:p w:rsidR="008A30C4" w:rsidRPr="008A30C4" w:rsidRDefault="008A30C4" w:rsidP="008A30C4"/>
    <w:p w:rsidR="009C5495" w:rsidRPr="00273A70" w:rsidRDefault="009C5495" w:rsidP="00273A70">
      <w:pPr>
        <w:pStyle w:val="Ttulo2"/>
        <w:numPr>
          <w:ilvl w:val="1"/>
          <w:numId w:val="23"/>
        </w:numPr>
        <w:ind w:hanging="513"/>
      </w:pPr>
      <w:bookmarkStart w:id="25" w:name="_Toc517225876"/>
      <w:r w:rsidRPr="00273A70">
        <w:t xml:space="preserve">SOTEROVINIL – </w:t>
      </w:r>
      <w:r w:rsidR="00273A70" w:rsidRPr="00273A70">
        <w:t>POR ELE MESMO</w:t>
      </w:r>
      <w:bookmarkEnd w:id="25"/>
    </w:p>
    <w:p w:rsidR="00273A70" w:rsidRPr="00273A70" w:rsidRDefault="00273A70" w:rsidP="00273A70">
      <w:pPr>
        <w:pStyle w:val="PargrafodaLista"/>
        <w:spacing w:before="240"/>
        <w:ind w:left="1080"/>
        <w:rPr>
          <w:rFonts w:ascii="Arial" w:hAnsi="Arial" w:cs="Arial"/>
          <w:sz w:val="24"/>
          <w:szCs w:val="24"/>
        </w:rPr>
      </w:pPr>
    </w:p>
    <w:p w:rsidR="009C5495" w:rsidRDefault="007634A3" w:rsidP="00273A70">
      <w:pPr>
        <w:spacing w:before="120" w:after="120" w:line="360" w:lineRule="auto"/>
        <w:ind w:firstLine="567"/>
        <w:jc w:val="both"/>
      </w:pPr>
      <w:r>
        <w:rPr>
          <w:rFonts w:ascii="Arial" w:hAnsi="Arial" w:cs="Arial"/>
          <w:sz w:val="24"/>
          <w:szCs w:val="24"/>
        </w:rPr>
        <w:t>O SOTEROVINIL é</w:t>
      </w:r>
      <w:r w:rsidR="009C5495">
        <w:rPr>
          <w:rFonts w:ascii="Arial" w:hAnsi="Arial" w:cs="Arial"/>
          <w:sz w:val="24"/>
          <w:szCs w:val="24"/>
        </w:rPr>
        <w:t xml:space="preserve"> um guia ilustrado das princ</w:t>
      </w:r>
      <w:r w:rsidR="009C76AC">
        <w:rPr>
          <w:rFonts w:ascii="Arial" w:hAnsi="Arial" w:cs="Arial"/>
          <w:sz w:val="24"/>
          <w:szCs w:val="24"/>
        </w:rPr>
        <w:t xml:space="preserve">ipais lojas de discos de vinil </w:t>
      </w:r>
      <w:r w:rsidR="009C5495">
        <w:rPr>
          <w:rFonts w:ascii="Arial" w:hAnsi="Arial" w:cs="Arial"/>
          <w:sz w:val="24"/>
          <w:szCs w:val="24"/>
        </w:rPr>
        <w:t>ambientadas na cidade de Salvador. Além de informações sobre as lojas como</w:t>
      </w:r>
      <w:r w:rsidR="00275A9A">
        <w:rPr>
          <w:rFonts w:ascii="Arial" w:hAnsi="Arial" w:cs="Arial"/>
          <w:sz w:val="24"/>
          <w:szCs w:val="24"/>
        </w:rPr>
        <w:t>,</w:t>
      </w:r>
      <w:r w:rsidR="009C5495">
        <w:rPr>
          <w:rFonts w:ascii="Arial" w:hAnsi="Arial" w:cs="Arial"/>
          <w:sz w:val="24"/>
          <w:szCs w:val="24"/>
        </w:rPr>
        <w:t xml:space="preserve"> por exemplo, acervo, raridades, preç</w:t>
      </w:r>
      <w:r w:rsidR="00C5695A">
        <w:rPr>
          <w:rFonts w:ascii="Arial" w:hAnsi="Arial" w:cs="Arial"/>
          <w:sz w:val="24"/>
          <w:szCs w:val="24"/>
        </w:rPr>
        <w:t>o e clientes, o guia também tem</w:t>
      </w:r>
      <w:r w:rsidR="009C5495">
        <w:rPr>
          <w:rFonts w:ascii="Arial" w:hAnsi="Arial" w:cs="Arial"/>
          <w:sz w:val="24"/>
          <w:szCs w:val="24"/>
        </w:rPr>
        <w:t xml:space="preserve"> fotos de discos raros </w:t>
      </w:r>
      <w:r w:rsidR="009C5495">
        <w:rPr>
          <w:rFonts w:ascii="Arial" w:hAnsi="Arial" w:cs="Arial"/>
          <w:sz w:val="24"/>
          <w:szCs w:val="24"/>
        </w:rPr>
        <w:lastRenderedPageBreak/>
        <w:t>e do acervo, em uma visão ampla; a estr</w:t>
      </w:r>
      <w:r w:rsidR="00275A9A">
        <w:rPr>
          <w:rFonts w:ascii="Arial" w:hAnsi="Arial" w:cs="Arial"/>
          <w:sz w:val="24"/>
          <w:szCs w:val="24"/>
        </w:rPr>
        <w:t>u</w:t>
      </w:r>
      <w:r w:rsidR="009C5495">
        <w:rPr>
          <w:rFonts w:ascii="Arial" w:hAnsi="Arial" w:cs="Arial"/>
          <w:sz w:val="24"/>
          <w:szCs w:val="24"/>
        </w:rPr>
        <w:t>tura da loja, fachada e disposição dos discos nas estantes.</w:t>
      </w:r>
    </w:p>
    <w:p w:rsidR="00E27FC8" w:rsidRDefault="009C5495" w:rsidP="00273A70">
      <w:pPr>
        <w:spacing w:before="120" w:after="120" w:line="360" w:lineRule="auto"/>
        <w:ind w:firstLine="567"/>
        <w:jc w:val="both"/>
        <w:rPr>
          <w:rFonts w:ascii="Arial" w:hAnsi="Arial" w:cs="Arial"/>
          <w:sz w:val="24"/>
          <w:szCs w:val="24"/>
        </w:rPr>
      </w:pPr>
      <w:r>
        <w:rPr>
          <w:rFonts w:ascii="Arial" w:hAnsi="Arial" w:cs="Arial"/>
          <w:sz w:val="24"/>
          <w:szCs w:val="24"/>
        </w:rPr>
        <w:t xml:space="preserve"> </w:t>
      </w:r>
      <w:r w:rsidR="007634A3">
        <w:rPr>
          <w:rFonts w:ascii="Arial" w:hAnsi="Arial" w:cs="Arial"/>
          <w:sz w:val="24"/>
          <w:szCs w:val="24"/>
        </w:rPr>
        <w:t>O guia mostra</w:t>
      </w:r>
      <w:r>
        <w:rPr>
          <w:rFonts w:ascii="Arial" w:hAnsi="Arial" w:cs="Arial"/>
          <w:sz w:val="24"/>
          <w:szCs w:val="24"/>
        </w:rPr>
        <w:t xml:space="preserve"> entrevistas com pessoas influentes do cenário “vinileiro” da cidade. O organizador da Feira do Vinil An</w:t>
      </w:r>
      <w:r w:rsidR="00E27FC8">
        <w:rPr>
          <w:rFonts w:ascii="Arial" w:hAnsi="Arial" w:cs="Arial"/>
          <w:sz w:val="24"/>
          <w:szCs w:val="24"/>
        </w:rPr>
        <w:t xml:space="preserve">tonio Raimundo Portela e com o </w:t>
      </w:r>
      <w:r w:rsidR="00062196">
        <w:rPr>
          <w:rFonts w:ascii="Arial" w:hAnsi="Arial" w:cs="Arial"/>
          <w:sz w:val="24"/>
          <w:szCs w:val="24"/>
        </w:rPr>
        <w:t xml:space="preserve">DJ </w:t>
      </w:r>
      <w:r>
        <w:rPr>
          <w:rFonts w:ascii="Arial" w:hAnsi="Arial" w:cs="Arial"/>
          <w:sz w:val="24"/>
          <w:szCs w:val="24"/>
        </w:rPr>
        <w:t xml:space="preserve"> Telefunksoul, contendo históricos sobre a Feira do Vinil, Feira da Cidade e Museu da Música Brasileira, eventos importantes que ocorrem na cidade.  </w:t>
      </w:r>
      <w:r w:rsidR="00CE4B84">
        <w:rPr>
          <w:rFonts w:ascii="Arial" w:hAnsi="Arial" w:cs="Arial"/>
          <w:sz w:val="24"/>
          <w:szCs w:val="24"/>
        </w:rPr>
        <w:t>Na parte final, um mapa mostra</w:t>
      </w:r>
      <w:r w:rsidR="00E27FC8">
        <w:rPr>
          <w:rFonts w:ascii="Arial" w:hAnsi="Arial" w:cs="Arial"/>
          <w:sz w:val="24"/>
          <w:szCs w:val="24"/>
        </w:rPr>
        <w:t xml:space="preserve"> </w:t>
      </w:r>
      <w:r>
        <w:rPr>
          <w:rFonts w:ascii="Arial" w:hAnsi="Arial" w:cs="Arial"/>
          <w:sz w:val="24"/>
          <w:szCs w:val="24"/>
        </w:rPr>
        <w:t>a localização exata das lojas citadas.</w:t>
      </w:r>
    </w:p>
    <w:p w:rsidR="009C5495" w:rsidRDefault="009C5495" w:rsidP="00273A70">
      <w:pPr>
        <w:spacing w:before="120" w:after="120" w:line="360" w:lineRule="auto"/>
        <w:ind w:firstLine="567"/>
        <w:jc w:val="both"/>
        <w:rPr>
          <w:rFonts w:ascii="Arial" w:hAnsi="Arial" w:cs="Arial"/>
          <w:sz w:val="24"/>
          <w:szCs w:val="24"/>
        </w:rPr>
      </w:pPr>
      <w:r>
        <w:rPr>
          <w:rFonts w:ascii="Arial" w:hAnsi="Arial" w:cs="Arial"/>
          <w:sz w:val="24"/>
          <w:szCs w:val="24"/>
        </w:rPr>
        <w:t xml:space="preserve">Acredito que a elaboração deste guia auxiliará muito as pessoas na localização das lojas, além de um conteúdo totalmente voltado para o tema (entrevistas, fotos, curiosidades).                  </w:t>
      </w:r>
    </w:p>
    <w:p w:rsidR="009C5495" w:rsidRDefault="009C5495" w:rsidP="00B30CEC">
      <w:pPr>
        <w:spacing w:before="120" w:after="120" w:line="360" w:lineRule="auto"/>
        <w:ind w:firstLine="567"/>
        <w:jc w:val="both"/>
        <w:rPr>
          <w:rFonts w:ascii="Arial" w:hAnsi="Arial" w:cs="Arial"/>
          <w:sz w:val="24"/>
          <w:szCs w:val="24"/>
        </w:rPr>
      </w:pPr>
      <w:r>
        <w:rPr>
          <w:rFonts w:ascii="Arial" w:hAnsi="Arial" w:cs="Arial"/>
          <w:sz w:val="24"/>
          <w:szCs w:val="24"/>
        </w:rPr>
        <w:t xml:space="preserve"> A importância de elaborar um guia impresso seria pela própria temática do trabalho; uma versão digital, por exemplo, se distanciaria da proposta, por se </w:t>
      </w:r>
      <w:r w:rsidR="00311B44">
        <w:rPr>
          <w:rFonts w:ascii="Arial" w:hAnsi="Arial" w:cs="Arial"/>
          <w:sz w:val="24"/>
          <w:szCs w:val="24"/>
        </w:rPr>
        <w:t xml:space="preserve">tratar de um item dos “anos 80”; </w:t>
      </w:r>
      <w:r>
        <w:rPr>
          <w:rFonts w:ascii="Arial" w:hAnsi="Arial" w:cs="Arial"/>
          <w:sz w:val="24"/>
          <w:szCs w:val="24"/>
        </w:rPr>
        <w:t>um guia físico se torna mais apropriado, pois a intenção (futuramente) é de distribuí-lo em pontos estratégicos da cidade, como nas próprias lojas pesquisadas, universidades, faculdades, pontos de cultura e feiras.</w:t>
      </w:r>
    </w:p>
    <w:p w:rsidR="00273A70" w:rsidRDefault="00273A70" w:rsidP="00B30CEC">
      <w:pPr>
        <w:spacing w:before="120" w:after="120" w:line="360" w:lineRule="auto"/>
        <w:ind w:firstLine="567"/>
        <w:jc w:val="both"/>
        <w:rPr>
          <w:rFonts w:ascii="Arial" w:hAnsi="Arial" w:cs="Arial"/>
          <w:sz w:val="24"/>
          <w:szCs w:val="24"/>
        </w:rPr>
      </w:pPr>
    </w:p>
    <w:p w:rsidR="009C5495" w:rsidRPr="00273A70" w:rsidRDefault="00273A70" w:rsidP="00B30CEC">
      <w:pPr>
        <w:pStyle w:val="Ttulo2"/>
        <w:numPr>
          <w:ilvl w:val="1"/>
          <w:numId w:val="23"/>
        </w:numPr>
        <w:spacing w:before="120" w:after="120"/>
        <w:ind w:hanging="513"/>
      </w:pPr>
      <w:bookmarkStart w:id="26" w:name="_Toc517225877"/>
      <w:r>
        <w:t>PÚBLICO ALVO</w:t>
      </w:r>
      <w:bookmarkEnd w:id="26"/>
    </w:p>
    <w:p w:rsidR="00273A70" w:rsidRPr="00273A70" w:rsidRDefault="00273A70" w:rsidP="00B30CEC">
      <w:pPr>
        <w:pStyle w:val="PargrafodaLista"/>
        <w:spacing w:before="120" w:after="120" w:line="360" w:lineRule="auto"/>
        <w:ind w:left="1080"/>
        <w:jc w:val="both"/>
        <w:rPr>
          <w:rFonts w:ascii="Arial" w:hAnsi="Arial" w:cs="Arial"/>
          <w:b/>
          <w:sz w:val="24"/>
          <w:szCs w:val="24"/>
        </w:rPr>
      </w:pPr>
    </w:p>
    <w:p w:rsidR="009C5495" w:rsidRDefault="002D3C4F" w:rsidP="002D3C4F">
      <w:pPr>
        <w:spacing w:before="120" w:after="12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9C5495">
        <w:rPr>
          <w:rFonts w:ascii="Arial" w:eastAsia="Times New Roman" w:hAnsi="Arial" w:cs="Arial"/>
          <w:sz w:val="24"/>
          <w:szCs w:val="24"/>
        </w:rPr>
        <w:t>O público alvo desse projeto, além dos apreciadores e frequentadores das lojas, será de consumidores de cultura de um modo geral: turistas, estudantes, colecionadores, expositores das feiras, etc.</w:t>
      </w:r>
    </w:p>
    <w:p w:rsidR="00B30CEC" w:rsidRDefault="00B30CEC" w:rsidP="00B30CEC">
      <w:pPr>
        <w:spacing w:before="120" w:after="120" w:line="360" w:lineRule="auto"/>
        <w:ind w:firstLine="851"/>
        <w:jc w:val="both"/>
        <w:rPr>
          <w:rFonts w:ascii="Arial" w:eastAsia="Times New Roman" w:hAnsi="Arial" w:cs="Arial"/>
          <w:sz w:val="24"/>
          <w:szCs w:val="24"/>
        </w:rPr>
      </w:pPr>
    </w:p>
    <w:p w:rsidR="009C5495" w:rsidRPr="00B30CEC" w:rsidRDefault="009C5495" w:rsidP="00B30CEC">
      <w:pPr>
        <w:pStyle w:val="PargrafodaLista"/>
        <w:numPr>
          <w:ilvl w:val="0"/>
          <w:numId w:val="23"/>
        </w:numPr>
        <w:spacing w:before="120" w:after="120" w:line="360" w:lineRule="auto"/>
        <w:ind w:left="284" w:hanging="284"/>
        <w:jc w:val="both"/>
        <w:rPr>
          <w:rFonts w:ascii="Arial" w:eastAsia="Times New Roman" w:hAnsi="Arial" w:cs="Arial"/>
          <w:b/>
          <w:sz w:val="24"/>
          <w:szCs w:val="24"/>
        </w:rPr>
      </w:pPr>
      <w:r w:rsidRPr="00B30CEC">
        <w:rPr>
          <w:rFonts w:ascii="Arial" w:eastAsia="Times New Roman" w:hAnsi="Arial" w:cs="Arial"/>
          <w:b/>
          <w:sz w:val="24"/>
          <w:szCs w:val="24"/>
        </w:rPr>
        <w:t>DIÁRIO DE CAMPO</w:t>
      </w:r>
    </w:p>
    <w:p w:rsidR="00B30CEC" w:rsidRPr="00B30CEC" w:rsidRDefault="00B30CEC" w:rsidP="00B30CEC">
      <w:pPr>
        <w:pStyle w:val="PargrafodaLista"/>
        <w:spacing w:before="120" w:after="120" w:line="360" w:lineRule="auto"/>
        <w:jc w:val="both"/>
        <w:rPr>
          <w:rFonts w:ascii="Arial" w:eastAsia="Times New Roman" w:hAnsi="Arial" w:cs="Arial"/>
          <w:b/>
          <w:sz w:val="24"/>
          <w:szCs w:val="24"/>
        </w:rPr>
      </w:pP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Dando início ao diário, primeiramente pesquisei na internet se haviam colecionadores de discos na cidade de Salvador com o objetivo de conhecê-los e entrevistá-los, e a partir desta pesquisa, conheci a Feira do Vinil e seu organizador Antonio Raimundo Portela. Considerei importante a realização do evento</w:t>
      </w:r>
      <w:r w:rsidR="006A1255">
        <w:rPr>
          <w:rFonts w:ascii="Arial" w:hAnsi="Arial" w:cs="Arial"/>
          <w:sz w:val="24"/>
          <w:szCs w:val="24"/>
        </w:rPr>
        <w:t xml:space="preserve"> na cidade e resolvi entrar em </w:t>
      </w:r>
      <w:r>
        <w:rPr>
          <w:rFonts w:ascii="Arial" w:hAnsi="Arial" w:cs="Arial"/>
          <w:sz w:val="24"/>
          <w:szCs w:val="24"/>
        </w:rPr>
        <w:t xml:space="preserve">contato com Portela para uma conversa. Consegui através do DJ Telefunksoul, com o qual já havia marcado um encontro. Marcamos a entrevista em sua casa, um lugar muito agradável e fui muito bem recebida por ele e sua esposa. </w:t>
      </w:r>
      <w:r>
        <w:rPr>
          <w:rFonts w:ascii="Arial" w:hAnsi="Arial" w:cs="Arial"/>
          <w:sz w:val="24"/>
          <w:szCs w:val="24"/>
        </w:rPr>
        <w:lastRenderedPageBreak/>
        <w:t>Conversamos muito sobre sua vida pessoal e principalmente sobre a Feira e sua coleção de discos. Fotografei o colecionador com seus discos preferidos.</w:t>
      </w: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Após a entrevi</w:t>
      </w:r>
      <w:r w:rsidR="006A1255">
        <w:rPr>
          <w:rFonts w:ascii="Arial" w:hAnsi="Arial" w:cs="Arial"/>
          <w:sz w:val="24"/>
          <w:szCs w:val="24"/>
        </w:rPr>
        <w:t xml:space="preserve">sta com Portela, foi a vez do DJ </w:t>
      </w:r>
      <w:r>
        <w:rPr>
          <w:rFonts w:ascii="Arial" w:hAnsi="Arial" w:cs="Arial"/>
          <w:sz w:val="24"/>
          <w:szCs w:val="24"/>
        </w:rPr>
        <w:t>Telefunksoul; também marcamos em sua casa e fiquei admirada com sua coleção, cerca de 15.000 exemplares dos mais diversos estilos. Uma conversa muito produtiva sobre sua profissão e pesquisa musical, também fotografei sua coleção.</w:t>
      </w: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Comecei então a pesquisar os eventos da cidade voltados para a cultura vinileira: primeiramente sobre a Feira do Vinil, que era realizada inicialmente no Portela Café e depois algumas ediçõe</w:t>
      </w:r>
      <w:r w:rsidR="00C8160E">
        <w:rPr>
          <w:rFonts w:ascii="Arial" w:hAnsi="Arial" w:cs="Arial"/>
          <w:sz w:val="24"/>
          <w:szCs w:val="24"/>
        </w:rPr>
        <w:t xml:space="preserve">s foram realizadas no Dubliners </w:t>
      </w:r>
      <w:r>
        <w:rPr>
          <w:rFonts w:ascii="Arial" w:hAnsi="Arial" w:cs="Arial"/>
          <w:sz w:val="24"/>
          <w:szCs w:val="24"/>
        </w:rPr>
        <w:t xml:space="preserve">Irish Pub no bairro do Rio Vermelho. Adquiri as informações com o próprio Portela na entrevista e pela internet. Outro evento importante do qual tive conhecimento foi a Feira da Cidade, que pude conhecer através das redes sociais (Facebook e Instagram), onde acontecem venda e troca de discos além de outras atividades relacionadas à arte, cultura e gastronomia. </w:t>
      </w: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A partir das entrevistas realizadas, fui em busca das lojas escolhidas; primeiramente ao bairro do Pelourinho na AURISOM, uma loja antiga da cidade. Entrevistei D.Áurea, uma vendedora que trabalha na loja desde a sua inauguração. Além de muitos discos, a loja tem um grande acervo de CDs, revistas antigas e lembranças de Salvador. Fotografei a loja e alguns itens raros.</w:t>
      </w: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Visitei também a loja BAZAR SOM TRÊS, localizada no bairro da Barroquinha, entrevistei o proprietário, Sr. Haniel, e fotografei o interior da loja com seu acervo.</w:t>
      </w:r>
    </w:p>
    <w:p w:rsidR="009C5495" w:rsidRDefault="009C5495" w:rsidP="00B30CEC">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 xml:space="preserve">Entrevistei, através do aplicativo Whatsapp, o administrador da loja MÍDIA LOUCA, localizada no bairro do Rio Vermelho, Paulo Brandão. A loja possui cerca de 7.000 discos de vinil, entre novos e usados, mas também conta com CDs e livros. Durante a entrevista, Paulo relatou algo interessante: dentro do acervo da loja, existem coleções muito raras, como por exemplo, do cantor Dorival Caymmi, e que estão expostas no Museu da Música Brasileira, localizado no Pelourinho; um projeto idealizado por Paulo para divulgar a riqueza e memória da música brasileira através de discos raros, fotos e autógrafos. Fotografei a loja, discos e parte da coleção. </w:t>
      </w:r>
    </w:p>
    <w:p w:rsidR="00565C95" w:rsidRDefault="009C5495" w:rsidP="00721BA8">
      <w:pPr>
        <w:tabs>
          <w:tab w:val="left" w:pos="709"/>
        </w:tabs>
        <w:spacing w:before="120" w:after="120" w:line="360" w:lineRule="auto"/>
        <w:ind w:firstLine="567"/>
        <w:jc w:val="both"/>
        <w:rPr>
          <w:rFonts w:ascii="Arial" w:hAnsi="Arial" w:cs="Arial"/>
          <w:sz w:val="24"/>
          <w:szCs w:val="24"/>
        </w:rPr>
      </w:pPr>
      <w:r>
        <w:rPr>
          <w:rFonts w:ascii="Arial" w:hAnsi="Arial" w:cs="Arial"/>
          <w:sz w:val="24"/>
          <w:szCs w:val="24"/>
        </w:rPr>
        <w:t xml:space="preserve">E finalmente, visitei a </w:t>
      </w:r>
      <w:r w:rsidR="00010B63">
        <w:rPr>
          <w:rFonts w:ascii="Arial" w:hAnsi="Arial" w:cs="Arial"/>
          <w:sz w:val="24"/>
          <w:szCs w:val="24"/>
        </w:rPr>
        <w:t>loja BAZAR MUSICAL RECORDS, que</w:t>
      </w:r>
      <w:r>
        <w:rPr>
          <w:rFonts w:ascii="Arial" w:hAnsi="Arial" w:cs="Arial"/>
          <w:sz w:val="24"/>
          <w:szCs w:val="24"/>
        </w:rPr>
        <w:t xml:space="preserve"> divide o espaço com uma papelaria (antiga MAX PAPELARIA) no bairro da Barra. O proprietário, Sr. Walter me recebeu amistosamente e me mostrou seu grande acervo de discos e CDs.</w:t>
      </w:r>
    </w:p>
    <w:p w:rsidR="00565C95" w:rsidRDefault="00565C95" w:rsidP="00B30CEC">
      <w:pPr>
        <w:tabs>
          <w:tab w:val="left" w:pos="709"/>
        </w:tabs>
        <w:spacing w:before="120" w:after="120" w:line="360" w:lineRule="auto"/>
        <w:ind w:firstLine="567"/>
        <w:jc w:val="both"/>
        <w:rPr>
          <w:rFonts w:ascii="Arial" w:hAnsi="Arial" w:cs="Arial"/>
          <w:sz w:val="24"/>
          <w:szCs w:val="24"/>
        </w:rPr>
      </w:pPr>
    </w:p>
    <w:p w:rsidR="00565C95" w:rsidRDefault="00565C95" w:rsidP="00B30CEC">
      <w:pPr>
        <w:tabs>
          <w:tab w:val="left" w:pos="709"/>
        </w:tabs>
        <w:spacing w:before="120" w:after="120" w:line="360" w:lineRule="auto"/>
        <w:ind w:firstLine="567"/>
        <w:jc w:val="both"/>
        <w:rPr>
          <w:rFonts w:ascii="Arial" w:hAnsi="Arial" w:cs="Arial"/>
          <w:sz w:val="24"/>
          <w:szCs w:val="24"/>
        </w:rPr>
      </w:pPr>
    </w:p>
    <w:p w:rsidR="000C6D05" w:rsidRDefault="000C6D05" w:rsidP="00B30CEC">
      <w:pPr>
        <w:pStyle w:val="Ttulo1"/>
        <w:numPr>
          <w:ilvl w:val="0"/>
          <w:numId w:val="23"/>
        </w:numPr>
        <w:spacing w:before="120" w:after="120"/>
        <w:ind w:left="284" w:hanging="283"/>
      </w:pPr>
      <w:r>
        <w:t xml:space="preserve"> </w:t>
      </w:r>
      <w:bookmarkStart w:id="27" w:name="_Toc517225878"/>
      <w:r>
        <w:t>PROCESSO DE CRIAÇÃO DA LOGOMARCA E ARTE GRÁFICA DO GUIA</w:t>
      </w:r>
      <w:bookmarkEnd w:id="27"/>
    </w:p>
    <w:p w:rsidR="00F46169" w:rsidRPr="005926AB" w:rsidRDefault="00C8160E" w:rsidP="00B30CEC">
      <w:pPr>
        <w:spacing w:before="120" w:after="120" w:line="360" w:lineRule="auto"/>
        <w:jc w:val="both"/>
      </w:pPr>
      <w:r>
        <w:rPr>
          <w:rFonts w:ascii="Arial" w:hAnsi="Arial" w:cs="Arial"/>
          <w:b/>
          <w:bCs/>
          <w:sz w:val="24"/>
          <w:szCs w:val="24"/>
        </w:rPr>
        <w:t xml:space="preserve">       </w:t>
      </w:r>
      <w:r w:rsidR="009C5495">
        <w:rPr>
          <w:rFonts w:ascii="Arial" w:hAnsi="Arial" w:cs="Arial"/>
          <w:b/>
          <w:bCs/>
          <w:sz w:val="24"/>
          <w:szCs w:val="24"/>
        </w:rPr>
        <w:t xml:space="preserve">                     </w:t>
      </w:r>
    </w:p>
    <w:p w:rsidR="009C5495" w:rsidRDefault="00B34D5A" w:rsidP="008A30C4">
      <w:pPr>
        <w:spacing w:before="240" w:line="360" w:lineRule="auto"/>
        <w:jc w:val="both"/>
        <w:rPr>
          <w:rFonts w:ascii="Arial" w:hAnsi="Arial" w:cs="Arial"/>
          <w:b/>
          <w:bCs/>
          <w:sz w:val="24"/>
          <w:szCs w:val="24"/>
        </w:rPr>
      </w:pPr>
      <w:r>
        <w:rPr>
          <w:noProof/>
          <w:lang w:eastAsia="pt-BR"/>
        </w:rPr>
        <w:drawing>
          <wp:anchor distT="0" distB="0" distL="114300" distR="114300" simplePos="0" relativeHeight="251658240" behindDoc="1" locked="0" layoutInCell="1" allowOverlap="1">
            <wp:simplePos x="0" y="0"/>
            <wp:positionH relativeFrom="column">
              <wp:posOffset>2298804</wp:posOffset>
            </wp:positionH>
            <wp:positionV relativeFrom="paragraph">
              <wp:posOffset>4386</wp:posOffset>
            </wp:positionV>
            <wp:extent cx="2043666" cy="2892056"/>
            <wp:effectExtent l="19050" t="0" r="0" b="0"/>
            <wp:wrapNone/>
            <wp:docPr id="20" name="Imagem 13" descr="C:\Users\SSABA\Downloads\capavi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3" descr="C:\Users\SSABA\Downloads\capavinil.jpg"/>
                    <pic:cNvPicPr>
                      <a:picLocks noChangeAspect="1" noChangeArrowheads="1"/>
                    </pic:cNvPicPr>
                  </pic:nvPicPr>
                  <pic:blipFill>
                    <a:blip r:embed="rId22" cstate="print"/>
                    <a:stretch>
                      <a:fillRect/>
                    </a:stretch>
                  </pic:blipFill>
                  <pic:spPr bwMode="auto">
                    <a:xfrm>
                      <a:off x="0" y="0"/>
                      <a:ext cx="2043666" cy="2892056"/>
                    </a:xfrm>
                    <a:prstGeom prst="rect">
                      <a:avLst/>
                    </a:prstGeom>
                  </pic:spPr>
                </pic:pic>
              </a:graphicData>
            </a:graphic>
          </wp:anchor>
        </w:drawing>
      </w:r>
      <w:r w:rsidR="009C5495">
        <w:rPr>
          <w:noProof/>
          <w:lang w:eastAsia="pt-BR"/>
        </w:rPr>
        <w:drawing>
          <wp:inline distT="0" distB="0" distL="0" distR="0">
            <wp:extent cx="2026920" cy="2876550"/>
            <wp:effectExtent l="0" t="0" r="0" b="0"/>
            <wp:docPr id="10" name="Imagem 12" descr="C:\Users\SSABA\Downloads\capavin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C:\Users\SSABA\Downloads\capavinil2.jpg"/>
                    <pic:cNvPicPr>
                      <a:picLocks noChangeAspect="1" noChangeArrowheads="1"/>
                    </pic:cNvPicPr>
                  </pic:nvPicPr>
                  <pic:blipFill>
                    <a:blip r:embed="rId23" cstate="print"/>
                    <a:stretch>
                      <a:fillRect/>
                    </a:stretch>
                  </pic:blipFill>
                  <pic:spPr bwMode="auto">
                    <a:xfrm>
                      <a:off x="0" y="0"/>
                      <a:ext cx="2026920" cy="2876550"/>
                    </a:xfrm>
                    <a:prstGeom prst="rect">
                      <a:avLst/>
                    </a:prstGeom>
                  </pic:spPr>
                </pic:pic>
              </a:graphicData>
            </a:graphic>
          </wp:inline>
        </w:drawing>
      </w:r>
      <w:r w:rsidR="009C5495">
        <w:rPr>
          <w:rFonts w:ascii="Arial" w:hAnsi="Arial" w:cs="Arial"/>
          <w:b/>
          <w:bCs/>
          <w:sz w:val="24"/>
          <w:szCs w:val="24"/>
        </w:rPr>
        <w:t xml:space="preserve">                                 </w:t>
      </w:r>
    </w:p>
    <w:p w:rsidR="00B34D5A" w:rsidRPr="008A30C4" w:rsidRDefault="008A30C4" w:rsidP="00B34D5A">
      <w:pPr>
        <w:pStyle w:val="Legenda"/>
        <w:tabs>
          <w:tab w:val="left" w:pos="5387"/>
        </w:tabs>
        <w:rPr>
          <w:rFonts w:ascii="Arial" w:hAnsi="Arial" w:cs="Arial"/>
          <w:b w:val="0"/>
          <w:i/>
          <w:color w:val="000000" w:themeColor="text1"/>
          <w:sz w:val="20"/>
          <w:szCs w:val="20"/>
        </w:rPr>
      </w:pPr>
      <w:bookmarkStart w:id="28" w:name="_Toc517220530"/>
      <w:r w:rsidRPr="008A30C4">
        <w:rPr>
          <w:rFonts w:ascii="Arial" w:hAnsi="Arial" w:cs="Arial"/>
          <w:b w:val="0"/>
          <w:i/>
          <w:color w:val="000000" w:themeColor="text1"/>
          <w:sz w:val="20"/>
          <w:szCs w:val="20"/>
        </w:rPr>
        <w:t xml:space="preserve">Figura </w:t>
      </w:r>
      <w:r w:rsidRPr="008A30C4">
        <w:rPr>
          <w:rFonts w:ascii="Arial" w:hAnsi="Arial" w:cs="Arial"/>
          <w:b w:val="0"/>
          <w:i/>
          <w:color w:val="000000" w:themeColor="text1"/>
          <w:sz w:val="20"/>
          <w:szCs w:val="20"/>
        </w:rPr>
        <w:fldChar w:fldCharType="begin"/>
      </w:r>
      <w:r w:rsidRPr="008A30C4">
        <w:rPr>
          <w:rFonts w:ascii="Arial" w:hAnsi="Arial" w:cs="Arial"/>
          <w:b w:val="0"/>
          <w:i/>
          <w:color w:val="000000" w:themeColor="text1"/>
          <w:sz w:val="20"/>
          <w:szCs w:val="20"/>
        </w:rPr>
        <w:instrText xml:space="preserve"> SEQ Figura \* ARABIC </w:instrText>
      </w:r>
      <w:r w:rsidRPr="008A30C4">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11</w:t>
      </w:r>
      <w:r w:rsidRPr="008A30C4">
        <w:rPr>
          <w:rFonts w:ascii="Arial" w:hAnsi="Arial" w:cs="Arial"/>
          <w:b w:val="0"/>
          <w:i/>
          <w:color w:val="000000" w:themeColor="text1"/>
          <w:sz w:val="20"/>
          <w:szCs w:val="20"/>
        </w:rPr>
        <w:fldChar w:fldCharType="end"/>
      </w:r>
      <w:r w:rsidRPr="008A30C4">
        <w:rPr>
          <w:rFonts w:ascii="Arial" w:hAnsi="Arial" w:cs="Arial"/>
          <w:b w:val="0"/>
          <w:i/>
          <w:color w:val="000000" w:themeColor="text1"/>
          <w:sz w:val="20"/>
          <w:szCs w:val="20"/>
        </w:rPr>
        <w:t xml:space="preserve"> Primeiro </w:t>
      </w:r>
      <w:r w:rsidR="00B34D5A">
        <w:rPr>
          <w:rFonts w:ascii="Arial" w:hAnsi="Arial" w:cs="Arial"/>
          <w:b w:val="0"/>
          <w:i/>
          <w:color w:val="000000" w:themeColor="text1"/>
          <w:sz w:val="20"/>
          <w:szCs w:val="20"/>
        </w:rPr>
        <w:t>e segundo e</w:t>
      </w:r>
      <w:r w:rsidRPr="008A30C4">
        <w:rPr>
          <w:rFonts w:ascii="Arial" w:hAnsi="Arial" w:cs="Arial"/>
          <w:b w:val="0"/>
          <w:i/>
          <w:color w:val="000000" w:themeColor="text1"/>
          <w:sz w:val="20"/>
          <w:szCs w:val="20"/>
        </w:rPr>
        <w:t>sboço</w:t>
      </w:r>
      <w:r w:rsidR="00B34D5A">
        <w:rPr>
          <w:rFonts w:ascii="Arial" w:hAnsi="Arial" w:cs="Arial"/>
          <w:b w:val="0"/>
          <w:i/>
          <w:color w:val="000000" w:themeColor="text1"/>
          <w:sz w:val="20"/>
          <w:szCs w:val="20"/>
        </w:rPr>
        <w:t>s da logo</w:t>
      </w:r>
      <w:r w:rsidRPr="008A30C4">
        <w:rPr>
          <w:rFonts w:ascii="Arial" w:hAnsi="Arial" w:cs="Arial"/>
          <w:b w:val="0"/>
          <w:i/>
          <w:color w:val="000000" w:themeColor="text1"/>
          <w:sz w:val="20"/>
          <w:szCs w:val="20"/>
        </w:rPr>
        <w:t xml:space="preserve"> do Guia</w:t>
      </w:r>
      <w:bookmarkEnd w:id="28"/>
      <w:r>
        <w:rPr>
          <w:rFonts w:ascii="Arial" w:hAnsi="Arial" w:cs="Arial"/>
          <w:b w:val="0"/>
          <w:i/>
          <w:color w:val="000000" w:themeColor="text1"/>
          <w:sz w:val="20"/>
          <w:szCs w:val="20"/>
        </w:rPr>
        <w:t xml:space="preserve"> </w:t>
      </w:r>
      <w:r w:rsidR="00B34D5A">
        <w:rPr>
          <w:rFonts w:ascii="Arial" w:hAnsi="Arial" w:cs="Arial"/>
          <w:b w:val="0"/>
          <w:i/>
          <w:color w:val="000000" w:themeColor="text1"/>
          <w:sz w:val="20"/>
          <w:szCs w:val="20"/>
        </w:rPr>
        <w:tab/>
      </w:r>
    </w:p>
    <w:p w:rsidR="00E35A3A" w:rsidRDefault="00E35A3A" w:rsidP="006A0BAE">
      <w:pPr>
        <w:jc w:val="both"/>
        <w:rPr>
          <w:rFonts w:ascii="Arial" w:hAnsi="Arial" w:cs="Arial"/>
          <w:sz w:val="20"/>
          <w:szCs w:val="20"/>
        </w:rPr>
      </w:pPr>
      <w:r>
        <w:rPr>
          <w:rFonts w:ascii="Arial" w:hAnsi="Arial" w:cs="Arial"/>
          <w:sz w:val="20"/>
          <w:szCs w:val="20"/>
        </w:rPr>
        <w:t xml:space="preserve">                                                                                  </w:t>
      </w:r>
    </w:p>
    <w:p w:rsidR="00B34D5A" w:rsidRDefault="00E35A3A" w:rsidP="006A0BAE">
      <w:pPr>
        <w:jc w:val="both"/>
        <w:rPr>
          <w:rFonts w:ascii="Arial" w:hAnsi="Arial" w:cs="Arial"/>
          <w:sz w:val="20"/>
          <w:szCs w:val="20"/>
        </w:rPr>
      </w:pPr>
      <w:r w:rsidRPr="00E35A3A">
        <w:rPr>
          <w:rFonts w:ascii="Arial" w:hAnsi="Arial" w:cs="Arial"/>
          <w:noProof/>
          <w:sz w:val="20"/>
          <w:szCs w:val="20"/>
          <w:lang w:eastAsia="pt-B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95111" cy="2817628"/>
            <wp:effectExtent l="19050" t="0" r="5139" b="0"/>
            <wp:wrapSquare wrapText="bothSides"/>
            <wp:docPr id="18" name="Imagem 18" descr="C:\Users\SSABA\Downloads\soterovinil 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BA\Downloads\soterovinil cap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5111" cy="2817628"/>
                    </a:xfrm>
                    <a:prstGeom prst="rect">
                      <a:avLst/>
                    </a:prstGeom>
                    <a:noFill/>
                    <a:ln>
                      <a:noFill/>
                    </a:ln>
                  </pic:spPr>
                </pic:pic>
              </a:graphicData>
            </a:graphic>
          </wp:anchor>
        </w:drawing>
      </w:r>
    </w:p>
    <w:p w:rsidR="00B34D5A" w:rsidRDefault="00B34D5A" w:rsidP="006A0BAE">
      <w:pPr>
        <w:jc w:val="both"/>
        <w:rPr>
          <w:rFonts w:ascii="Arial" w:hAnsi="Arial" w:cs="Arial"/>
          <w:sz w:val="20"/>
          <w:szCs w:val="20"/>
        </w:rPr>
      </w:pPr>
    </w:p>
    <w:p w:rsidR="00B34D5A" w:rsidRPr="008A30C4" w:rsidRDefault="00B34D5A" w:rsidP="00B34D5A">
      <w:pPr>
        <w:pStyle w:val="Legenda"/>
        <w:tabs>
          <w:tab w:val="left" w:pos="5387"/>
        </w:tabs>
        <w:rPr>
          <w:rFonts w:ascii="Arial" w:hAnsi="Arial" w:cs="Arial"/>
          <w:b w:val="0"/>
          <w:i/>
          <w:color w:val="000000" w:themeColor="text1"/>
          <w:sz w:val="20"/>
          <w:szCs w:val="20"/>
        </w:rPr>
      </w:pPr>
      <w:r>
        <w:rPr>
          <w:rFonts w:ascii="Arial" w:hAnsi="Arial" w:cs="Arial"/>
          <w:sz w:val="20"/>
          <w:szCs w:val="20"/>
        </w:rPr>
        <w:t xml:space="preserve">                                          </w:t>
      </w:r>
    </w:p>
    <w:p w:rsidR="00E35A3A" w:rsidRPr="006A0BAE" w:rsidRDefault="00B34D5A" w:rsidP="00B34D5A">
      <w:pPr>
        <w:tabs>
          <w:tab w:val="center" w:pos="2856"/>
        </w:tabs>
        <w:jc w:val="both"/>
        <w:rPr>
          <w:rFonts w:ascii="Arial" w:hAnsi="Arial" w:cs="Arial"/>
          <w:sz w:val="20"/>
          <w:szCs w:val="20"/>
        </w:rPr>
      </w:pPr>
      <w:r>
        <w:rPr>
          <w:rFonts w:ascii="Arial" w:hAnsi="Arial" w:cs="Arial"/>
          <w:sz w:val="20"/>
          <w:szCs w:val="20"/>
        </w:rPr>
        <w:br w:type="textWrapping" w:clear="all"/>
      </w:r>
    </w:p>
    <w:p w:rsidR="00E420D3" w:rsidRDefault="00685E67" w:rsidP="00685E67">
      <w:pPr>
        <w:pStyle w:val="Legenda"/>
        <w:rPr>
          <w:rFonts w:ascii="Arial" w:hAnsi="Arial" w:cs="Arial"/>
          <w:b w:val="0"/>
          <w:i/>
          <w:color w:val="000000" w:themeColor="text1"/>
          <w:sz w:val="20"/>
          <w:szCs w:val="20"/>
        </w:rPr>
      </w:pPr>
      <w:bookmarkStart w:id="29" w:name="_Toc517220531"/>
      <w:r w:rsidRPr="00685E67">
        <w:rPr>
          <w:rFonts w:ascii="Arial" w:hAnsi="Arial" w:cs="Arial"/>
          <w:b w:val="0"/>
          <w:i/>
          <w:color w:val="000000" w:themeColor="text1"/>
          <w:sz w:val="20"/>
          <w:szCs w:val="20"/>
        </w:rPr>
        <w:t xml:space="preserve">Figura </w:t>
      </w:r>
      <w:r w:rsidRPr="00685E67">
        <w:rPr>
          <w:rFonts w:ascii="Arial" w:hAnsi="Arial" w:cs="Arial"/>
          <w:b w:val="0"/>
          <w:i/>
          <w:color w:val="000000" w:themeColor="text1"/>
          <w:sz w:val="20"/>
          <w:szCs w:val="20"/>
        </w:rPr>
        <w:fldChar w:fldCharType="begin"/>
      </w:r>
      <w:r w:rsidRPr="00685E67">
        <w:rPr>
          <w:rFonts w:ascii="Arial" w:hAnsi="Arial" w:cs="Arial"/>
          <w:b w:val="0"/>
          <w:i/>
          <w:color w:val="000000" w:themeColor="text1"/>
          <w:sz w:val="20"/>
          <w:szCs w:val="20"/>
        </w:rPr>
        <w:instrText xml:space="preserve"> SEQ Figura \* ARABIC </w:instrText>
      </w:r>
      <w:r w:rsidRPr="00685E67">
        <w:rPr>
          <w:rFonts w:ascii="Arial" w:hAnsi="Arial" w:cs="Arial"/>
          <w:b w:val="0"/>
          <w:i/>
          <w:color w:val="000000" w:themeColor="text1"/>
          <w:sz w:val="20"/>
          <w:szCs w:val="20"/>
        </w:rPr>
        <w:fldChar w:fldCharType="separate"/>
      </w:r>
      <w:r w:rsidRPr="00685E67">
        <w:rPr>
          <w:rFonts w:ascii="Arial" w:hAnsi="Arial" w:cs="Arial"/>
          <w:b w:val="0"/>
          <w:i/>
          <w:noProof/>
          <w:color w:val="000000" w:themeColor="text1"/>
          <w:sz w:val="20"/>
          <w:szCs w:val="20"/>
        </w:rPr>
        <w:t>12</w:t>
      </w:r>
      <w:r w:rsidRPr="00685E67">
        <w:rPr>
          <w:rFonts w:ascii="Arial" w:hAnsi="Arial" w:cs="Arial"/>
          <w:b w:val="0"/>
          <w:i/>
          <w:color w:val="000000" w:themeColor="text1"/>
          <w:sz w:val="20"/>
          <w:szCs w:val="20"/>
        </w:rPr>
        <w:fldChar w:fldCharType="end"/>
      </w:r>
      <w:r w:rsidRPr="00685E67">
        <w:rPr>
          <w:rFonts w:ascii="Arial" w:hAnsi="Arial" w:cs="Arial"/>
          <w:b w:val="0"/>
          <w:i/>
          <w:color w:val="000000" w:themeColor="text1"/>
          <w:sz w:val="20"/>
          <w:szCs w:val="20"/>
        </w:rPr>
        <w:t xml:space="preserve"> C</w:t>
      </w:r>
      <w:r>
        <w:rPr>
          <w:rFonts w:ascii="Arial" w:hAnsi="Arial" w:cs="Arial"/>
          <w:b w:val="0"/>
          <w:i/>
          <w:color w:val="000000" w:themeColor="text1"/>
          <w:sz w:val="20"/>
          <w:szCs w:val="20"/>
        </w:rPr>
        <w:t>apa f</w:t>
      </w:r>
      <w:r w:rsidRPr="008A30C4">
        <w:rPr>
          <w:rFonts w:ascii="Arial" w:hAnsi="Arial" w:cs="Arial"/>
          <w:b w:val="0"/>
          <w:i/>
          <w:color w:val="000000" w:themeColor="text1"/>
          <w:sz w:val="20"/>
          <w:szCs w:val="20"/>
        </w:rPr>
        <w:t>inal</w:t>
      </w:r>
      <w:bookmarkEnd w:id="29"/>
    </w:p>
    <w:p w:rsidR="00565C95" w:rsidRDefault="00565C95" w:rsidP="00565C95"/>
    <w:p w:rsidR="00565C95" w:rsidRDefault="00565C95" w:rsidP="00565C95"/>
    <w:p w:rsidR="00565C95" w:rsidRPr="00565C95" w:rsidRDefault="00565C95" w:rsidP="00565C95"/>
    <w:p w:rsidR="005926AB" w:rsidRDefault="005926AB" w:rsidP="006A0BAE">
      <w:pPr>
        <w:jc w:val="both"/>
        <w:rPr>
          <w:rFonts w:ascii="Arial" w:hAnsi="Arial" w:cs="Arial"/>
          <w:sz w:val="20"/>
          <w:szCs w:val="20"/>
        </w:rPr>
      </w:pPr>
    </w:p>
    <w:p w:rsidR="008921ED" w:rsidRDefault="00542DBC" w:rsidP="00F92E44">
      <w:pPr>
        <w:spacing w:before="240" w:line="360" w:lineRule="auto"/>
        <w:jc w:val="both"/>
        <w:rPr>
          <w:rFonts w:ascii="Arial" w:hAnsi="Arial" w:cs="Arial"/>
          <w:b/>
          <w:bCs/>
          <w:sz w:val="24"/>
          <w:szCs w:val="24"/>
        </w:rPr>
      </w:pPr>
      <w:r>
        <w:rPr>
          <w:rFonts w:ascii="Arial" w:hAnsi="Arial" w:cs="Arial"/>
          <w:b/>
          <w:bCs/>
          <w:sz w:val="24"/>
          <w:szCs w:val="24"/>
        </w:rPr>
        <w:t>Descrição da arte gráfica do guia:</w:t>
      </w:r>
    </w:p>
    <w:p w:rsidR="00542DBC" w:rsidRPr="00C437A6" w:rsidRDefault="00542DBC" w:rsidP="00542DBC">
      <w:pPr>
        <w:pStyle w:val="PargrafodaLista"/>
        <w:numPr>
          <w:ilvl w:val="0"/>
          <w:numId w:val="21"/>
        </w:numPr>
        <w:spacing w:before="240" w:line="360" w:lineRule="auto"/>
        <w:jc w:val="both"/>
        <w:rPr>
          <w:rFonts w:ascii="Arial" w:hAnsi="Arial" w:cs="Arial"/>
          <w:bCs/>
          <w:sz w:val="24"/>
          <w:szCs w:val="24"/>
        </w:rPr>
      </w:pPr>
      <w:r w:rsidRPr="00C437A6">
        <w:rPr>
          <w:rFonts w:ascii="Arial" w:hAnsi="Arial" w:cs="Arial"/>
          <w:bCs/>
          <w:sz w:val="24"/>
          <w:szCs w:val="24"/>
        </w:rPr>
        <w:t>Impressão em laserjet colorida frente e verso)</w:t>
      </w:r>
    </w:p>
    <w:p w:rsidR="00542DBC" w:rsidRPr="00C437A6" w:rsidRDefault="00542DBC" w:rsidP="00542DBC">
      <w:pPr>
        <w:pStyle w:val="PargrafodaLista"/>
        <w:numPr>
          <w:ilvl w:val="0"/>
          <w:numId w:val="21"/>
        </w:numPr>
        <w:spacing w:before="240" w:line="360" w:lineRule="auto"/>
        <w:jc w:val="both"/>
        <w:rPr>
          <w:rFonts w:ascii="Arial" w:hAnsi="Arial" w:cs="Arial"/>
          <w:bCs/>
          <w:sz w:val="24"/>
          <w:szCs w:val="24"/>
        </w:rPr>
      </w:pPr>
      <w:r w:rsidRPr="00C437A6">
        <w:rPr>
          <w:rFonts w:ascii="Arial" w:hAnsi="Arial" w:cs="Arial"/>
          <w:bCs/>
          <w:sz w:val="24"/>
          <w:szCs w:val="24"/>
        </w:rPr>
        <w:t>Formato A4 (21 cm X 29,7cm)</w:t>
      </w:r>
    </w:p>
    <w:p w:rsidR="00542DBC" w:rsidRPr="00C437A6" w:rsidRDefault="00542DBC" w:rsidP="00542DBC">
      <w:pPr>
        <w:pStyle w:val="PargrafodaLista"/>
        <w:numPr>
          <w:ilvl w:val="0"/>
          <w:numId w:val="21"/>
        </w:numPr>
        <w:spacing w:before="240" w:line="360" w:lineRule="auto"/>
        <w:jc w:val="both"/>
        <w:rPr>
          <w:rFonts w:ascii="Arial" w:hAnsi="Arial" w:cs="Arial"/>
          <w:bCs/>
          <w:sz w:val="24"/>
          <w:szCs w:val="24"/>
        </w:rPr>
      </w:pPr>
      <w:r w:rsidRPr="00C437A6">
        <w:rPr>
          <w:rFonts w:ascii="Arial" w:hAnsi="Arial" w:cs="Arial"/>
          <w:bCs/>
          <w:sz w:val="24"/>
          <w:szCs w:val="24"/>
        </w:rPr>
        <w:t>Papel Couchê 90 g</w:t>
      </w:r>
    </w:p>
    <w:p w:rsidR="00C437A6" w:rsidRPr="00C437A6" w:rsidRDefault="00C437A6" w:rsidP="00542DBC">
      <w:pPr>
        <w:pStyle w:val="PargrafodaLista"/>
        <w:numPr>
          <w:ilvl w:val="0"/>
          <w:numId w:val="21"/>
        </w:numPr>
        <w:spacing w:before="240" w:line="360" w:lineRule="auto"/>
        <w:jc w:val="both"/>
        <w:rPr>
          <w:rFonts w:ascii="Arial" w:hAnsi="Arial" w:cs="Arial"/>
          <w:bCs/>
          <w:sz w:val="24"/>
          <w:szCs w:val="24"/>
        </w:rPr>
      </w:pPr>
      <w:r w:rsidRPr="00C437A6">
        <w:rPr>
          <w:rFonts w:ascii="Arial" w:hAnsi="Arial" w:cs="Arial"/>
          <w:bCs/>
          <w:sz w:val="24"/>
          <w:szCs w:val="24"/>
        </w:rPr>
        <w:t>Total de cinco (5) cópias.</w:t>
      </w:r>
    </w:p>
    <w:p w:rsidR="00C437A6" w:rsidRPr="00C437A6" w:rsidRDefault="000C6D05" w:rsidP="00C437A6">
      <w:pPr>
        <w:spacing w:before="240" w:line="360" w:lineRule="auto"/>
        <w:jc w:val="both"/>
        <w:rPr>
          <w:rFonts w:ascii="Arial" w:hAnsi="Arial" w:cs="Arial"/>
          <w:bCs/>
          <w:sz w:val="24"/>
          <w:szCs w:val="24"/>
        </w:rPr>
      </w:pPr>
      <w:r>
        <w:rPr>
          <w:rFonts w:ascii="Arial" w:hAnsi="Arial" w:cs="Arial"/>
          <w:bCs/>
          <w:sz w:val="24"/>
          <w:szCs w:val="24"/>
        </w:rPr>
        <w:t xml:space="preserve">Por se tratar </w:t>
      </w:r>
      <w:r w:rsidR="00C437A6" w:rsidRPr="00C437A6">
        <w:rPr>
          <w:rFonts w:ascii="Arial" w:hAnsi="Arial" w:cs="Arial"/>
          <w:bCs/>
          <w:sz w:val="24"/>
          <w:szCs w:val="24"/>
        </w:rPr>
        <w:t>de um protótipo para a apresentação, não considerei necessário inserir o orçamento.</w:t>
      </w:r>
    </w:p>
    <w:p w:rsidR="00C437A6" w:rsidRPr="00C437A6" w:rsidRDefault="00C437A6" w:rsidP="00C437A6">
      <w:pPr>
        <w:spacing w:before="240" w:line="360" w:lineRule="auto"/>
        <w:jc w:val="both"/>
        <w:rPr>
          <w:rFonts w:ascii="Arial" w:hAnsi="Arial" w:cs="Arial"/>
          <w:b/>
          <w:bCs/>
          <w:sz w:val="24"/>
          <w:szCs w:val="24"/>
        </w:rPr>
      </w:pPr>
    </w:p>
    <w:p w:rsidR="00542DBC" w:rsidRDefault="00542DBC" w:rsidP="00F92E44">
      <w:pPr>
        <w:spacing w:before="240" w:line="360" w:lineRule="auto"/>
        <w:jc w:val="both"/>
        <w:rPr>
          <w:rFonts w:ascii="Arial" w:hAnsi="Arial" w:cs="Arial"/>
          <w:b/>
          <w:bCs/>
          <w:sz w:val="24"/>
          <w:szCs w:val="24"/>
        </w:rPr>
      </w:pPr>
    </w:p>
    <w:p w:rsidR="008921ED" w:rsidRDefault="008921ED"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926AB" w:rsidRDefault="005926AB" w:rsidP="00F92E44">
      <w:pPr>
        <w:spacing w:before="240" w:line="360" w:lineRule="auto"/>
        <w:jc w:val="both"/>
        <w:rPr>
          <w:rFonts w:ascii="Arial" w:hAnsi="Arial" w:cs="Arial"/>
          <w:b/>
          <w:bCs/>
          <w:sz w:val="24"/>
          <w:szCs w:val="24"/>
        </w:rPr>
      </w:pPr>
    </w:p>
    <w:p w:rsidR="00565C95" w:rsidRPr="00F92E44" w:rsidRDefault="00565C95" w:rsidP="00F92E44">
      <w:pPr>
        <w:spacing w:before="240" w:line="360" w:lineRule="auto"/>
        <w:jc w:val="both"/>
        <w:rPr>
          <w:rFonts w:ascii="Arial" w:hAnsi="Arial" w:cs="Arial"/>
          <w:b/>
          <w:bCs/>
          <w:sz w:val="24"/>
          <w:szCs w:val="24"/>
        </w:rPr>
      </w:pPr>
    </w:p>
    <w:p w:rsidR="00010B63" w:rsidRPr="00B30CEC" w:rsidRDefault="00F92E44" w:rsidP="007B6A14">
      <w:pPr>
        <w:pStyle w:val="Ttulo1"/>
        <w:numPr>
          <w:ilvl w:val="0"/>
          <w:numId w:val="23"/>
        </w:numPr>
        <w:tabs>
          <w:tab w:val="left" w:pos="284"/>
          <w:tab w:val="left" w:pos="2835"/>
        </w:tabs>
        <w:spacing w:before="120" w:after="120"/>
        <w:ind w:left="426" w:hanging="425"/>
      </w:pPr>
      <w:r w:rsidRPr="007B6A14">
        <w:lastRenderedPageBreak/>
        <w:t xml:space="preserve"> </w:t>
      </w:r>
      <w:r w:rsidR="007B6A14" w:rsidRPr="007B6A14">
        <w:t>CONSIDERAÇÕES FINAIS</w:t>
      </w:r>
    </w:p>
    <w:p w:rsidR="00B30CEC" w:rsidRPr="00B30CEC" w:rsidRDefault="00B30CEC" w:rsidP="00B30CEC">
      <w:pPr>
        <w:pStyle w:val="PargrafodaLista"/>
        <w:tabs>
          <w:tab w:val="left" w:pos="567"/>
        </w:tabs>
        <w:spacing w:before="120" w:after="120" w:line="360" w:lineRule="auto"/>
        <w:ind w:left="0" w:firstLine="567"/>
        <w:jc w:val="both"/>
        <w:rPr>
          <w:rFonts w:ascii="Arial" w:hAnsi="Arial" w:cs="Arial"/>
          <w:b/>
          <w:sz w:val="24"/>
          <w:szCs w:val="24"/>
        </w:rPr>
      </w:pPr>
    </w:p>
    <w:p w:rsidR="00AC40C6" w:rsidRDefault="000A47AF" w:rsidP="00B30CEC">
      <w:pPr>
        <w:tabs>
          <w:tab w:val="left" w:pos="567"/>
        </w:tabs>
        <w:spacing w:before="120" w:after="120" w:line="360" w:lineRule="auto"/>
        <w:ind w:firstLine="567"/>
        <w:jc w:val="both"/>
        <w:rPr>
          <w:rFonts w:ascii="Arial" w:hAnsi="Arial" w:cs="Arial"/>
          <w:sz w:val="24"/>
          <w:szCs w:val="24"/>
        </w:rPr>
      </w:pPr>
      <w:r>
        <w:rPr>
          <w:rFonts w:ascii="Arial" w:hAnsi="Arial" w:cs="Arial"/>
          <w:sz w:val="24"/>
          <w:szCs w:val="24"/>
        </w:rPr>
        <w:t>Acredito que durante todo o processo de elaboração deste trabalho, desde</w:t>
      </w:r>
      <w:r w:rsidR="008267C6">
        <w:rPr>
          <w:rFonts w:ascii="Arial" w:hAnsi="Arial" w:cs="Arial"/>
          <w:sz w:val="24"/>
          <w:szCs w:val="24"/>
        </w:rPr>
        <w:t xml:space="preserve"> o início, onde faria uma monografia, até mudar</w:t>
      </w:r>
      <w:r>
        <w:rPr>
          <w:rFonts w:ascii="Arial" w:hAnsi="Arial" w:cs="Arial"/>
          <w:sz w:val="24"/>
          <w:szCs w:val="24"/>
        </w:rPr>
        <w:t xml:space="preserve"> </w:t>
      </w:r>
      <w:r w:rsidR="008267C6">
        <w:rPr>
          <w:rFonts w:ascii="Arial" w:hAnsi="Arial" w:cs="Arial"/>
          <w:sz w:val="24"/>
          <w:szCs w:val="24"/>
        </w:rPr>
        <w:t>de</w:t>
      </w:r>
      <w:r>
        <w:rPr>
          <w:rFonts w:ascii="Arial" w:hAnsi="Arial" w:cs="Arial"/>
          <w:sz w:val="24"/>
          <w:szCs w:val="24"/>
        </w:rPr>
        <w:t xml:space="preserve"> ideia</w:t>
      </w:r>
      <w:r w:rsidR="008267C6">
        <w:rPr>
          <w:rFonts w:ascii="Arial" w:hAnsi="Arial" w:cs="Arial"/>
          <w:sz w:val="24"/>
          <w:szCs w:val="24"/>
        </w:rPr>
        <w:t xml:space="preserve"> e</w:t>
      </w:r>
      <w:r>
        <w:rPr>
          <w:rFonts w:ascii="Arial" w:hAnsi="Arial" w:cs="Arial"/>
          <w:sz w:val="24"/>
          <w:szCs w:val="24"/>
        </w:rPr>
        <w:t xml:space="preserve"> elaborar um produto, </w:t>
      </w:r>
      <w:r w:rsidR="008267C6">
        <w:rPr>
          <w:rFonts w:ascii="Arial" w:hAnsi="Arial" w:cs="Arial"/>
          <w:sz w:val="24"/>
          <w:szCs w:val="24"/>
        </w:rPr>
        <w:t>n</w:t>
      </w:r>
      <w:r>
        <w:rPr>
          <w:rFonts w:ascii="Arial" w:hAnsi="Arial" w:cs="Arial"/>
          <w:sz w:val="24"/>
          <w:szCs w:val="24"/>
        </w:rPr>
        <w:t>a coleta de dados, entrevistas, visitas,</w:t>
      </w:r>
      <w:r w:rsidR="00762BA4">
        <w:rPr>
          <w:rFonts w:ascii="Arial" w:hAnsi="Arial" w:cs="Arial"/>
          <w:sz w:val="24"/>
          <w:szCs w:val="24"/>
        </w:rPr>
        <w:t xml:space="preserve"> ou seja, em toda a pesquisa de campo,</w:t>
      </w:r>
      <w:r>
        <w:rPr>
          <w:rFonts w:ascii="Arial" w:hAnsi="Arial" w:cs="Arial"/>
          <w:sz w:val="24"/>
          <w:szCs w:val="24"/>
        </w:rPr>
        <w:t xml:space="preserve"> pude perceber o quanto é rico e genuíno o sentimento das pessoas pelo seu trabalho e por suas coleções de discos. Nas lojas, é possível notar a satisfação</w:t>
      </w:r>
      <w:r w:rsidR="008267C6">
        <w:rPr>
          <w:rFonts w:ascii="Arial" w:hAnsi="Arial" w:cs="Arial"/>
          <w:sz w:val="24"/>
          <w:szCs w:val="24"/>
        </w:rPr>
        <w:t xml:space="preserve"> e o orgulho</w:t>
      </w:r>
      <w:r w:rsidR="000C6D05">
        <w:rPr>
          <w:rFonts w:ascii="Arial" w:hAnsi="Arial" w:cs="Arial"/>
          <w:sz w:val="24"/>
          <w:szCs w:val="24"/>
        </w:rPr>
        <w:t xml:space="preserve"> dos proprietários </w:t>
      </w:r>
      <w:r w:rsidR="004579A5">
        <w:rPr>
          <w:rFonts w:ascii="Arial" w:hAnsi="Arial" w:cs="Arial"/>
          <w:sz w:val="24"/>
          <w:szCs w:val="24"/>
        </w:rPr>
        <w:t xml:space="preserve">e vendedores </w:t>
      </w:r>
      <w:r>
        <w:rPr>
          <w:rFonts w:ascii="Arial" w:hAnsi="Arial" w:cs="Arial"/>
          <w:sz w:val="24"/>
          <w:szCs w:val="24"/>
        </w:rPr>
        <w:t>em exibir seus itens, sobretudo os mais raros; é como se fosse um troféu conquistado em uma final de campeonato.</w:t>
      </w:r>
    </w:p>
    <w:p w:rsidR="000A47AF" w:rsidRDefault="000A47AF" w:rsidP="00B30CEC">
      <w:pPr>
        <w:tabs>
          <w:tab w:val="left" w:pos="567"/>
        </w:tabs>
        <w:spacing w:before="120" w:after="120" w:line="360" w:lineRule="auto"/>
        <w:ind w:firstLine="567"/>
        <w:jc w:val="both"/>
        <w:rPr>
          <w:rFonts w:ascii="Arial" w:hAnsi="Arial" w:cs="Arial"/>
          <w:sz w:val="24"/>
          <w:szCs w:val="24"/>
        </w:rPr>
      </w:pPr>
      <w:r>
        <w:rPr>
          <w:rFonts w:ascii="Arial" w:hAnsi="Arial" w:cs="Arial"/>
          <w:sz w:val="24"/>
          <w:szCs w:val="24"/>
        </w:rPr>
        <w:t>Os entrevistados de modo geral, sentiram prazer em dividir um pouco de sua história e lembranças “vinileiras”, a memória afetiva que o disco</w:t>
      </w:r>
      <w:r w:rsidR="00762BA4">
        <w:rPr>
          <w:rFonts w:ascii="Arial" w:hAnsi="Arial" w:cs="Arial"/>
          <w:sz w:val="24"/>
          <w:szCs w:val="24"/>
        </w:rPr>
        <w:t xml:space="preserve"> de vinil</w:t>
      </w:r>
      <w:r>
        <w:rPr>
          <w:rFonts w:ascii="Arial" w:hAnsi="Arial" w:cs="Arial"/>
          <w:sz w:val="24"/>
          <w:szCs w:val="24"/>
        </w:rPr>
        <w:t xml:space="preserve"> aflora nas pessoas é realmente perceptível</w:t>
      </w:r>
      <w:r w:rsidR="008267C6">
        <w:rPr>
          <w:rFonts w:ascii="Arial" w:hAnsi="Arial" w:cs="Arial"/>
          <w:sz w:val="24"/>
          <w:szCs w:val="24"/>
        </w:rPr>
        <w:t xml:space="preserve"> </w:t>
      </w:r>
      <w:r w:rsidR="00762BA4">
        <w:rPr>
          <w:rFonts w:ascii="Arial" w:hAnsi="Arial" w:cs="Arial"/>
          <w:sz w:val="24"/>
          <w:szCs w:val="24"/>
        </w:rPr>
        <w:t xml:space="preserve">e </w:t>
      </w:r>
      <w:r w:rsidR="008267C6">
        <w:rPr>
          <w:rFonts w:ascii="Arial" w:hAnsi="Arial" w:cs="Arial"/>
          <w:sz w:val="24"/>
          <w:szCs w:val="24"/>
        </w:rPr>
        <w:t>emocionante.</w:t>
      </w:r>
    </w:p>
    <w:p w:rsidR="008267C6" w:rsidRDefault="008267C6" w:rsidP="00B30CEC">
      <w:pPr>
        <w:tabs>
          <w:tab w:val="left" w:pos="567"/>
        </w:tabs>
        <w:spacing w:before="120" w:after="120" w:line="360" w:lineRule="auto"/>
        <w:ind w:firstLine="567"/>
        <w:jc w:val="both"/>
        <w:rPr>
          <w:rFonts w:ascii="Arial" w:hAnsi="Arial" w:cs="Arial"/>
          <w:sz w:val="24"/>
          <w:szCs w:val="24"/>
        </w:rPr>
      </w:pPr>
      <w:r>
        <w:rPr>
          <w:rFonts w:ascii="Arial" w:hAnsi="Arial" w:cs="Arial"/>
          <w:sz w:val="24"/>
          <w:szCs w:val="24"/>
        </w:rPr>
        <w:t xml:space="preserve">A pesquisa </w:t>
      </w:r>
      <w:r w:rsidR="00762BA4">
        <w:rPr>
          <w:rFonts w:ascii="Arial" w:hAnsi="Arial" w:cs="Arial"/>
          <w:sz w:val="24"/>
          <w:szCs w:val="24"/>
        </w:rPr>
        <w:t xml:space="preserve">acadêmica </w:t>
      </w:r>
      <w:r>
        <w:rPr>
          <w:rFonts w:ascii="Arial" w:hAnsi="Arial" w:cs="Arial"/>
          <w:sz w:val="24"/>
          <w:szCs w:val="24"/>
        </w:rPr>
        <w:t xml:space="preserve">que realizei também me </w:t>
      </w:r>
      <w:r w:rsidR="00762BA4">
        <w:rPr>
          <w:rFonts w:ascii="Arial" w:hAnsi="Arial" w:cs="Arial"/>
          <w:sz w:val="24"/>
          <w:szCs w:val="24"/>
        </w:rPr>
        <w:t>surpreendeu, pois</w:t>
      </w:r>
      <w:r>
        <w:rPr>
          <w:rFonts w:ascii="Arial" w:hAnsi="Arial" w:cs="Arial"/>
          <w:sz w:val="24"/>
          <w:szCs w:val="24"/>
        </w:rPr>
        <w:t xml:space="preserve"> foi muito gratificante para mim, como c</w:t>
      </w:r>
      <w:r w:rsidR="00762BA4">
        <w:rPr>
          <w:rFonts w:ascii="Arial" w:hAnsi="Arial" w:cs="Arial"/>
          <w:sz w:val="24"/>
          <w:szCs w:val="24"/>
        </w:rPr>
        <w:t xml:space="preserve">olecionadora e entusiasta </w:t>
      </w:r>
      <w:r>
        <w:rPr>
          <w:rFonts w:ascii="Arial" w:hAnsi="Arial" w:cs="Arial"/>
          <w:sz w:val="24"/>
          <w:szCs w:val="24"/>
        </w:rPr>
        <w:t>do vinil, analisar trabalhos acadêmicos voltados para este tema, aprendi muito com</w:t>
      </w:r>
      <w:r w:rsidR="00762BA4">
        <w:rPr>
          <w:rFonts w:ascii="Arial" w:hAnsi="Arial" w:cs="Arial"/>
          <w:sz w:val="24"/>
          <w:szCs w:val="24"/>
        </w:rPr>
        <w:t xml:space="preserve"> a pesquisa e sei que,</w:t>
      </w:r>
      <w:r w:rsidR="000C6D05">
        <w:rPr>
          <w:rFonts w:ascii="Arial" w:hAnsi="Arial" w:cs="Arial"/>
          <w:sz w:val="24"/>
          <w:szCs w:val="24"/>
        </w:rPr>
        <w:t xml:space="preserve"> em</w:t>
      </w:r>
      <w:r>
        <w:rPr>
          <w:rFonts w:ascii="Arial" w:hAnsi="Arial" w:cs="Arial"/>
          <w:sz w:val="24"/>
          <w:szCs w:val="24"/>
        </w:rPr>
        <w:t xml:space="preserve"> projetos futuros, estarei mais preparada e</w:t>
      </w:r>
      <w:r w:rsidR="000C6D05">
        <w:rPr>
          <w:rFonts w:ascii="Arial" w:hAnsi="Arial" w:cs="Arial"/>
          <w:sz w:val="24"/>
          <w:szCs w:val="24"/>
        </w:rPr>
        <w:t xml:space="preserve"> experiente</w:t>
      </w:r>
      <w:r>
        <w:rPr>
          <w:rFonts w:ascii="Arial" w:hAnsi="Arial" w:cs="Arial"/>
          <w:sz w:val="24"/>
          <w:szCs w:val="24"/>
        </w:rPr>
        <w:t xml:space="preserve"> na elaboração</w:t>
      </w:r>
      <w:r w:rsidR="00762BA4">
        <w:rPr>
          <w:rFonts w:ascii="Arial" w:hAnsi="Arial" w:cs="Arial"/>
          <w:sz w:val="24"/>
          <w:szCs w:val="24"/>
        </w:rPr>
        <w:t xml:space="preserve"> e</w:t>
      </w:r>
      <w:r>
        <w:rPr>
          <w:rFonts w:ascii="Arial" w:hAnsi="Arial" w:cs="Arial"/>
          <w:sz w:val="24"/>
          <w:szCs w:val="24"/>
        </w:rPr>
        <w:t xml:space="preserve"> execução.</w:t>
      </w:r>
    </w:p>
    <w:p w:rsidR="00762BA4" w:rsidRDefault="00762BA4" w:rsidP="00B30CEC">
      <w:pPr>
        <w:tabs>
          <w:tab w:val="left" w:pos="567"/>
        </w:tabs>
        <w:spacing w:before="120" w:after="120" w:line="360" w:lineRule="auto"/>
        <w:ind w:firstLine="567"/>
        <w:jc w:val="both"/>
        <w:rPr>
          <w:rFonts w:ascii="Arial" w:hAnsi="Arial" w:cs="Arial"/>
          <w:sz w:val="24"/>
          <w:szCs w:val="24"/>
        </w:rPr>
      </w:pPr>
      <w:r>
        <w:rPr>
          <w:rFonts w:ascii="Arial" w:hAnsi="Arial" w:cs="Arial"/>
          <w:sz w:val="24"/>
          <w:szCs w:val="24"/>
        </w:rPr>
        <w:t>Enfim, conheci pessoas maravilhosas, generosas, lugares incríveis,</w:t>
      </w:r>
      <w:r w:rsidR="00000296">
        <w:rPr>
          <w:rFonts w:ascii="Arial" w:hAnsi="Arial" w:cs="Arial"/>
          <w:sz w:val="24"/>
          <w:szCs w:val="24"/>
        </w:rPr>
        <w:t xml:space="preserve"> e sei que o disco de vinil, por toda sua história, tem o poder de reunir pessoas, convocar novos adeptos e</w:t>
      </w:r>
      <w:r w:rsidR="00281274">
        <w:rPr>
          <w:rFonts w:ascii="Arial" w:hAnsi="Arial" w:cs="Arial"/>
          <w:sz w:val="24"/>
          <w:szCs w:val="24"/>
        </w:rPr>
        <w:t xml:space="preserve"> nos prestigiar </w:t>
      </w:r>
      <w:r w:rsidR="00000296">
        <w:rPr>
          <w:rFonts w:ascii="Arial" w:hAnsi="Arial" w:cs="Arial"/>
          <w:sz w:val="24"/>
          <w:szCs w:val="24"/>
        </w:rPr>
        <w:t>ainda</w:t>
      </w:r>
      <w:r w:rsidR="000C6D05">
        <w:rPr>
          <w:rFonts w:ascii="Arial" w:hAnsi="Arial" w:cs="Arial"/>
          <w:sz w:val="24"/>
          <w:szCs w:val="24"/>
        </w:rPr>
        <w:t xml:space="preserve"> com seu “chiadinho”</w:t>
      </w:r>
      <w:r w:rsidR="00000296">
        <w:rPr>
          <w:rFonts w:ascii="Arial" w:hAnsi="Arial" w:cs="Arial"/>
          <w:sz w:val="24"/>
          <w:szCs w:val="24"/>
        </w:rPr>
        <w:t xml:space="preserve"> por muito tempo</w:t>
      </w:r>
      <w:r w:rsidR="000C6D05">
        <w:rPr>
          <w:rFonts w:ascii="Arial" w:hAnsi="Arial" w:cs="Arial"/>
          <w:sz w:val="24"/>
          <w:szCs w:val="24"/>
        </w:rPr>
        <w:t>.</w:t>
      </w:r>
    </w:p>
    <w:p w:rsidR="000A47AF" w:rsidRPr="00AC40C6" w:rsidRDefault="000A47AF" w:rsidP="009C5495">
      <w:pPr>
        <w:tabs>
          <w:tab w:val="left" w:pos="810"/>
        </w:tabs>
        <w:spacing w:line="360" w:lineRule="auto"/>
        <w:jc w:val="both"/>
        <w:rPr>
          <w:rFonts w:ascii="Arial" w:hAnsi="Arial" w:cs="Arial"/>
          <w:sz w:val="24"/>
          <w:szCs w:val="24"/>
        </w:rPr>
      </w:pPr>
      <w:r>
        <w:rPr>
          <w:rFonts w:ascii="Arial" w:hAnsi="Arial" w:cs="Arial"/>
          <w:sz w:val="24"/>
          <w:szCs w:val="24"/>
        </w:rPr>
        <w:t xml:space="preserve">        </w:t>
      </w:r>
    </w:p>
    <w:p w:rsidR="00010B63" w:rsidRDefault="00AC40C6" w:rsidP="009C5495">
      <w:pPr>
        <w:tabs>
          <w:tab w:val="left" w:pos="810"/>
        </w:tabs>
        <w:spacing w:line="360" w:lineRule="auto"/>
        <w:jc w:val="both"/>
        <w:rPr>
          <w:rFonts w:ascii="Arial" w:hAnsi="Arial" w:cs="Arial"/>
          <w:b/>
          <w:sz w:val="24"/>
          <w:szCs w:val="24"/>
        </w:rPr>
      </w:pPr>
      <w:r>
        <w:rPr>
          <w:rFonts w:ascii="Arial" w:hAnsi="Arial" w:cs="Arial"/>
          <w:b/>
          <w:sz w:val="24"/>
          <w:szCs w:val="24"/>
        </w:rPr>
        <w:t xml:space="preserve">                </w:t>
      </w:r>
    </w:p>
    <w:p w:rsidR="000C6D05" w:rsidRDefault="000C6D05" w:rsidP="009C5495">
      <w:pPr>
        <w:tabs>
          <w:tab w:val="left" w:pos="810"/>
        </w:tabs>
        <w:spacing w:line="360" w:lineRule="auto"/>
        <w:jc w:val="both"/>
        <w:rPr>
          <w:rFonts w:ascii="Arial" w:hAnsi="Arial" w:cs="Arial"/>
          <w:b/>
          <w:sz w:val="24"/>
          <w:szCs w:val="24"/>
        </w:rPr>
      </w:pPr>
    </w:p>
    <w:p w:rsidR="000C6D05" w:rsidRDefault="000C6D05" w:rsidP="009C5495">
      <w:pPr>
        <w:tabs>
          <w:tab w:val="left" w:pos="810"/>
        </w:tabs>
        <w:spacing w:line="360" w:lineRule="auto"/>
        <w:jc w:val="both"/>
        <w:rPr>
          <w:rFonts w:ascii="Arial" w:hAnsi="Arial" w:cs="Arial"/>
          <w:b/>
          <w:sz w:val="24"/>
          <w:szCs w:val="24"/>
        </w:rPr>
      </w:pPr>
    </w:p>
    <w:p w:rsidR="000C6D05" w:rsidRDefault="000C6D05" w:rsidP="009C5495">
      <w:pPr>
        <w:tabs>
          <w:tab w:val="left" w:pos="810"/>
        </w:tabs>
        <w:spacing w:line="360" w:lineRule="auto"/>
        <w:jc w:val="both"/>
        <w:rPr>
          <w:rFonts w:ascii="Arial" w:hAnsi="Arial" w:cs="Arial"/>
          <w:b/>
          <w:sz w:val="24"/>
          <w:szCs w:val="24"/>
        </w:rPr>
      </w:pPr>
    </w:p>
    <w:p w:rsidR="000C6D05" w:rsidRDefault="000C6D05" w:rsidP="009C5495">
      <w:pPr>
        <w:tabs>
          <w:tab w:val="left" w:pos="810"/>
        </w:tabs>
        <w:spacing w:line="360" w:lineRule="auto"/>
        <w:jc w:val="both"/>
        <w:rPr>
          <w:rFonts w:ascii="Arial" w:hAnsi="Arial" w:cs="Arial"/>
          <w:b/>
          <w:sz w:val="24"/>
          <w:szCs w:val="24"/>
        </w:rPr>
      </w:pPr>
    </w:p>
    <w:p w:rsidR="000C6D05" w:rsidRDefault="000C6D05" w:rsidP="009C5495">
      <w:pPr>
        <w:tabs>
          <w:tab w:val="left" w:pos="810"/>
        </w:tabs>
        <w:spacing w:line="360" w:lineRule="auto"/>
        <w:jc w:val="both"/>
        <w:rPr>
          <w:rFonts w:ascii="Arial" w:hAnsi="Arial" w:cs="Arial"/>
          <w:b/>
          <w:sz w:val="24"/>
          <w:szCs w:val="24"/>
        </w:rPr>
      </w:pPr>
    </w:p>
    <w:p w:rsidR="00C11351" w:rsidRDefault="00C11351" w:rsidP="009C5495">
      <w:pPr>
        <w:tabs>
          <w:tab w:val="left" w:pos="810"/>
        </w:tabs>
        <w:spacing w:line="360" w:lineRule="auto"/>
        <w:jc w:val="both"/>
        <w:rPr>
          <w:rFonts w:ascii="Arial" w:hAnsi="Arial" w:cs="Arial"/>
          <w:b/>
          <w:sz w:val="24"/>
          <w:szCs w:val="24"/>
        </w:rPr>
      </w:pPr>
    </w:p>
    <w:p w:rsidR="00B30CEC" w:rsidRDefault="00B30CEC" w:rsidP="009C5495">
      <w:pPr>
        <w:tabs>
          <w:tab w:val="left" w:pos="810"/>
        </w:tabs>
        <w:spacing w:line="360" w:lineRule="auto"/>
        <w:jc w:val="both"/>
        <w:rPr>
          <w:rFonts w:ascii="Arial" w:hAnsi="Arial" w:cs="Arial"/>
          <w:b/>
          <w:sz w:val="24"/>
          <w:szCs w:val="24"/>
        </w:rPr>
      </w:pPr>
    </w:p>
    <w:p w:rsidR="009C5495" w:rsidRPr="001A2A5A" w:rsidRDefault="00506FED" w:rsidP="001A2A5A">
      <w:pPr>
        <w:tabs>
          <w:tab w:val="left" w:pos="0"/>
          <w:tab w:val="left" w:pos="142"/>
        </w:tabs>
        <w:spacing w:line="360" w:lineRule="auto"/>
        <w:jc w:val="both"/>
        <w:rPr>
          <w:rFonts w:ascii="Arial" w:hAnsi="Arial" w:cs="Arial"/>
          <w:b/>
          <w:sz w:val="24"/>
          <w:szCs w:val="24"/>
        </w:rPr>
      </w:pPr>
      <w:r w:rsidRPr="001A2A5A">
        <w:rPr>
          <w:rFonts w:ascii="Arial" w:hAnsi="Arial" w:cs="Arial"/>
          <w:b/>
          <w:sz w:val="24"/>
          <w:szCs w:val="24"/>
        </w:rPr>
        <w:lastRenderedPageBreak/>
        <w:t xml:space="preserve"> </w:t>
      </w:r>
      <w:r w:rsidR="009C5495" w:rsidRPr="001A2A5A">
        <w:rPr>
          <w:rFonts w:ascii="Arial" w:hAnsi="Arial" w:cs="Arial"/>
          <w:b/>
          <w:sz w:val="24"/>
          <w:szCs w:val="24"/>
        </w:rPr>
        <w:t>ANEXOS</w:t>
      </w:r>
    </w:p>
    <w:p w:rsidR="009C5495" w:rsidRPr="00353751" w:rsidRDefault="009C5495" w:rsidP="00B30CEC">
      <w:pPr>
        <w:tabs>
          <w:tab w:val="left" w:pos="810"/>
        </w:tabs>
        <w:spacing w:before="120" w:after="120" w:line="360" w:lineRule="auto"/>
        <w:ind w:firstLine="567"/>
        <w:jc w:val="both"/>
        <w:rPr>
          <w:rFonts w:ascii="Arial" w:hAnsi="Arial" w:cs="Arial"/>
          <w:sz w:val="24"/>
          <w:szCs w:val="24"/>
        </w:rPr>
      </w:pPr>
      <w:r w:rsidRPr="00353751">
        <w:rPr>
          <w:rFonts w:ascii="Arial" w:hAnsi="Arial" w:cs="Arial"/>
          <w:sz w:val="24"/>
          <w:szCs w:val="24"/>
        </w:rPr>
        <w:t xml:space="preserve">Dois discos raros da coleção de Dorival Caymmi, expostos no Museu da Música Brasileira. </w:t>
      </w:r>
    </w:p>
    <w:p w:rsidR="009C5495" w:rsidRDefault="009C5495" w:rsidP="009C5495">
      <w:pPr>
        <w:tabs>
          <w:tab w:val="left" w:pos="810"/>
        </w:tabs>
        <w:spacing w:line="360" w:lineRule="auto"/>
        <w:jc w:val="both"/>
        <w:rPr>
          <w:rFonts w:ascii="Arial" w:hAnsi="Arial" w:cs="Arial"/>
          <w:b/>
          <w:sz w:val="24"/>
          <w:szCs w:val="24"/>
        </w:rPr>
      </w:pPr>
      <w:r>
        <w:rPr>
          <w:noProof/>
          <w:lang w:eastAsia="pt-BR"/>
        </w:rPr>
        <w:drawing>
          <wp:inline distT="0" distB="7620" distL="0" distR="0">
            <wp:extent cx="4489155" cy="3366866"/>
            <wp:effectExtent l="19050" t="0" r="6645" b="0"/>
            <wp:docPr id="12" name="Imagem 4" descr="G:\DCIM\100PHOTO\SAM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descr="G:\DCIM\100PHOTO\SAM_2005.JPG"/>
                    <pic:cNvPicPr>
                      <a:picLocks noChangeAspect="1" noChangeArrowheads="1"/>
                    </pic:cNvPicPr>
                  </pic:nvPicPr>
                  <pic:blipFill>
                    <a:blip r:embed="rId25" cstate="print"/>
                    <a:stretch>
                      <a:fillRect/>
                    </a:stretch>
                  </pic:blipFill>
                  <pic:spPr bwMode="auto">
                    <a:xfrm>
                      <a:off x="0" y="0"/>
                      <a:ext cx="4495081" cy="3371311"/>
                    </a:xfrm>
                    <a:prstGeom prst="rect">
                      <a:avLst/>
                    </a:prstGeom>
                  </pic:spPr>
                </pic:pic>
              </a:graphicData>
            </a:graphic>
          </wp:inline>
        </w:drawing>
      </w:r>
    </w:p>
    <w:p w:rsidR="009C5495" w:rsidRPr="008A30C4" w:rsidRDefault="008A30C4" w:rsidP="008A30C4">
      <w:pPr>
        <w:pStyle w:val="Legenda"/>
        <w:rPr>
          <w:rFonts w:ascii="Arial" w:hAnsi="Arial" w:cs="Arial"/>
          <w:b w:val="0"/>
          <w:i/>
          <w:color w:val="000000" w:themeColor="text1"/>
          <w:sz w:val="20"/>
          <w:szCs w:val="20"/>
        </w:rPr>
      </w:pPr>
      <w:bookmarkStart w:id="30" w:name="_Toc517220532"/>
      <w:r w:rsidRPr="008A30C4">
        <w:rPr>
          <w:rFonts w:ascii="Arial" w:hAnsi="Arial" w:cs="Arial"/>
          <w:b w:val="0"/>
          <w:i/>
          <w:color w:val="000000" w:themeColor="text1"/>
          <w:sz w:val="20"/>
          <w:szCs w:val="20"/>
        </w:rPr>
        <w:t xml:space="preserve">Figura </w:t>
      </w:r>
      <w:r w:rsidRPr="008A30C4">
        <w:rPr>
          <w:rFonts w:ascii="Arial" w:hAnsi="Arial" w:cs="Arial"/>
          <w:b w:val="0"/>
          <w:i/>
          <w:color w:val="000000" w:themeColor="text1"/>
          <w:sz w:val="20"/>
          <w:szCs w:val="20"/>
        </w:rPr>
        <w:fldChar w:fldCharType="begin"/>
      </w:r>
      <w:r w:rsidRPr="008A30C4">
        <w:rPr>
          <w:rFonts w:ascii="Arial" w:hAnsi="Arial" w:cs="Arial"/>
          <w:b w:val="0"/>
          <w:i/>
          <w:color w:val="000000" w:themeColor="text1"/>
          <w:sz w:val="20"/>
          <w:szCs w:val="20"/>
        </w:rPr>
        <w:instrText xml:space="preserve"> SEQ Figura \* ARABIC </w:instrText>
      </w:r>
      <w:r w:rsidRPr="008A30C4">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13</w:t>
      </w:r>
      <w:r w:rsidRPr="008A30C4">
        <w:rPr>
          <w:rFonts w:ascii="Arial" w:hAnsi="Arial" w:cs="Arial"/>
          <w:b w:val="0"/>
          <w:i/>
          <w:color w:val="000000" w:themeColor="text1"/>
          <w:sz w:val="20"/>
          <w:szCs w:val="20"/>
        </w:rPr>
        <w:fldChar w:fldCharType="end"/>
      </w:r>
      <w:r w:rsidRPr="008A30C4">
        <w:rPr>
          <w:rFonts w:ascii="Arial" w:hAnsi="Arial" w:cs="Arial"/>
          <w:b w:val="0"/>
          <w:i/>
          <w:color w:val="000000" w:themeColor="text1"/>
          <w:sz w:val="20"/>
          <w:szCs w:val="20"/>
        </w:rPr>
        <w:t xml:space="preserve"> </w:t>
      </w:r>
      <w:r w:rsidR="00EC1806">
        <w:rPr>
          <w:rFonts w:ascii="Arial" w:hAnsi="Arial" w:cs="Arial"/>
          <w:b w:val="0"/>
          <w:i/>
          <w:color w:val="000000" w:themeColor="text1"/>
          <w:sz w:val="20"/>
          <w:szCs w:val="20"/>
        </w:rPr>
        <w:t>-</w:t>
      </w:r>
      <w:r>
        <w:rPr>
          <w:rFonts w:ascii="Arial" w:hAnsi="Arial" w:cs="Arial"/>
          <w:b w:val="0"/>
          <w:i/>
          <w:color w:val="000000" w:themeColor="text1"/>
          <w:sz w:val="20"/>
          <w:szCs w:val="20"/>
        </w:rPr>
        <w:t xml:space="preserve">LP, 1967 - </w:t>
      </w:r>
      <w:r w:rsidRPr="008A30C4">
        <w:rPr>
          <w:rFonts w:ascii="Arial" w:hAnsi="Arial" w:cs="Arial"/>
          <w:b w:val="0"/>
          <w:i/>
          <w:color w:val="000000" w:themeColor="text1"/>
          <w:sz w:val="20"/>
          <w:szCs w:val="20"/>
        </w:rPr>
        <w:t>DORIVAL CAYMMI &amp; VINÍCIUS DE MORAES - VINÍCIUS / CAYMMI – NO ZUM ZUM – SÉRIE ELENCO – 1967</w:t>
      </w:r>
      <w:r>
        <w:rPr>
          <w:rFonts w:ascii="Arial" w:hAnsi="Arial" w:cs="Arial"/>
          <w:b w:val="0"/>
          <w:i/>
          <w:color w:val="000000" w:themeColor="text1"/>
          <w:sz w:val="20"/>
          <w:szCs w:val="20"/>
        </w:rPr>
        <w:t>.</w:t>
      </w:r>
      <w:bookmarkEnd w:id="30"/>
    </w:p>
    <w:p w:rsidR="009C5495" w:rsidRDefault="009C5495" w:rsidP="009C5495">
      <w:pPr>
        <w:tabs>
          <w:tab w:val="left" w:pos="810"/>
        </w:tabs>
        <w:spacing w:line="360" w:lineRule="auto"/>
        <w:jc w:val="both"/>
        <w:rPr>
          <w:rFonts w:ascii="Arial" w:hAnsi="Arial" w:cs="Arial"/>
          <w:b/>
          <w:sz w:val="24"/>
          <w:szCs w:val="24"/>
        </w:rPr>
      </w:pPr>
      <w:r>
        <w:rPr>
          <w:noProof/>
          <w:lang w:eastAsia="pt-BR"/>
        </w:rPr>
        <w:drawing>
          <wp:inline distT="0" distB="7620" distL="0" distR="0">
            <wp:extent cx="4508204" cy="3381153"/>
            <wp:effectExtent l="19050" t="0" r="6646" b="0"/>
            <wp:docPr id="13" name="Imagem 7" descr="G:\DCIM\100PHOTO\SAM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 descr="G:\DCIM\100PHOTO\SAM_2008.JPG"/>
                    <pic:cNvPicPr>
                      <a:picLocks noChangeAspect="1" noChangeArrowheads="1"/>
                    </pic:cNvPicPr>
                  </pic:nvPicPr>
                  <pic:blipFill>
                    <a:blip r:embed="rId26" cstate="print"/>
                    <a:stretch>
                      <a:fillRect/>
                    </a:stretch>
                  </pic:blipFill>
                  <pic:spPr bwMode="auto">
                    <a:xfrm>
                      <a:off x="0" y="0"/>
                      <a:ext cx="4507119" cy="3380340"/>
                    </a:xfrm>
                    <a:prstGeom prst="rect">
                      <a:avLst/>
                    </a:prstGeom>
                  </pic:spPr>
                </pic:pic>
              </a:graphicData>
            </a:graphic>
          </wp:inline>
        </w:drawing>
      </w:r>
    </w:p>
    <w:p w:rsidR="009C5495" w:rsidRPr="008A30C4" w:rsidRDefault="008A30C4" w:rsidP="008A30C4">
      <w:pPr>
        <w:pStyle w:val="Legenda"/>
        <w:jc w:val="both"/>
        <w:rPr>
          <w:rFonts w:ascii="Arial" w:hAnsi="Arial" w:cs="Arial"/>
          <w:b w:val="0"/>
          <w:i/>
          <w:color w:val="000000" w:themeColor="text1"/>
          <w:sz w:val="20"/>
          <w:szCs w:val="20"/>
        </w:rPr>
      </w:pPr>
      <w:bookmarkStart w:id="31" w:name="_Toc517220533"/>
      <w:r w:rsidRPr="008A30C4">
        <w:rPr>
          <w:rFonts w:ascii="Arial" w:hAnsi="Arial" w:cs="Arial"/>
          <w:b w:val="0"/>
          <w:i/>
          <w:color w:val="000000" w:themeColor="text1"/>
          <w:sz w:val="20"/>
          <w:szCs w:val="20"/>
        </w:rPr>
        <w:t xml:space="preserve">Figura </w:t>
      </w:r>
      <w:r w:rsidRPr="008A30C4">
        <w:rPr>
          <w:rFonts w:ascii="Arial" w:hAnsi="Arial" w:cs="Arial"/>
          <w:b w:val="0"/>
          <w:i/>
          <w:color w:val="000000" w:themeColor="text1"/>
          <w:sz w:val="20"/>
          <w:szCs w:val="20"/>
        </w:rPr>
        <w:fldChar w:fldCharType="begin"/>
      </w:r>
      <w:r w:rsidRPr="008A30C4">
        <w:rPr>
          <w:rFonts w:ascii="Arial" w:hAnsi="Arial" w:cs="Arial"/>
          <w:b w:val="0"/>
          <w:i/>
          <w:color w:val="000000" w:themeColor="text1"/>
          <w:sz w:val="20"/>
          <w:szCs w:val="20"/>
        </w:rPr>
        <w:instrText xml:space="preserve"> SEQ Figura \* ARABIC </w:instrText>
      </w:r>
      <w:r w:rsidRPr="008A30C4">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14</w:t>
      </w:r>
      <w:r w:rsidRPr="008A30C4">
        <w:rPr>
          <w:rFonts w:ascii="Arial" w:hAnsi="Arial" w:cs="Arial"/>
          <w:b w:val="0"/>
          <w:i/>
          <w:color w:val="000000" w:themeColor="text1"/>
          <w:sz w:val="20"/>
          <w:szCs w:val="20"/>
        </w:rPr>
        <w:fldChar w:fldCharType="end"/>
      </w:r>
      <w:r w:rsidRPr="008A30C4">
        <w:rPr>
          <w:rFonts w:ascii="Arial" w:hAnsi="Arial" w:cs="Arial"/>
          <w:b w:val="0"/>
          <w:i/>
          <w:color w:val="000000" w:themeColor="text1"/>
          <w:sz w:val="20"/>
          <w:szCs w:val="20"/>
        </w:rPr>
        <w:t xml:space="preserve"> </w:t>
      </w:r>
      <w:r w:rsidR="00EC1806">
        <w:rPr>
          <w:rFonts w:ascii="Arial" w:hAnsi="Arial" w:cs="Arial"/>
          <w:b w:val="0"/>
          <w:i/>
          <w:color w:val="000000" w:themeColor="text1"/>
          <w:sz w:val="20"/>
          <w:szCs w:val="20"/>
        </w:rPr>
        <w:t>-</w:t>
      </w:r>
      <w:r w:rsidRPr="008A30C4">
        <w:rPr>
          <w:rFonts w:ascii="Arial" w:hAnsi="Arial" w:cs="Arial"/>
          <w:b w:val="0"/>
          <w:i/>
          <w:color w:val="000000" w:themeColor="text1"/>
          <w:sz w:val="20"/>
          <w:szCs w:val="20"/>
        </w:rPr>
        <w:t>10” 1963 – JACQUES KLEIN INTERPRETA DORIVAL CAYMMI - Long Play onde o pianista Jacques Klein toca a obra de Caymmi. Autografado por ambos</w:t>
      </w:r>
      <w:r>
        <w:rPr>
          <w:rFonts w:ascii="Arial" w:hAnsi="Arial" w:cs="Arial"/>
          <w:b w:val="0"/>
          <w:i/>
          <w:color w:val="000000" w:themeColor="text1"/>
          <w:sz w:val="20"/>
          <w:szCs w:val="20"/>
        </w:rPr>
        <w:t>.</w:t>
      </w:r>
      <w:bookmarkEnd w:id="31"/>
    </w:p>
    <w:p w:rsidR="0066494A" w:rsidRPr="00353751" w:rsidRDefault="009C5495" w:rsidP="00721BA8">
      <w:pPr>
        <w:tabs>
          <w:tab w:val="left" w:pos="810"/>
        </w:tabs>
        <w:spacing w:line="360" w:lineRule="auto"/>
        <w:ind w:firstLine="567"/>
        <w:jc w:val="both"/>
        <w:rPr>
          <w:rFonts w:ascii="Arial" w:hAnsi="Arial" w:cs="Arial"/>
          <w:sz w:val="24"/>
          <w:szCs w:val="24"/>
        </w:rPr>
      </w:pPr>
      <w:r w:rsidRPr="00353751">
        <w:rPr>
          <w:rFonts w:ascii="Arial" w:hAnsi="Arial" w:cs="Arial"/>
          <w:sz w:val="24"/>
          <w:szCs w:val="24"/>
        </w:rPr>
        <w:lastRenderedPageBreak/>
        <w:t>Parte do acervo da loja Bazar Musical Records (Barra)</w:t>
      </w:r>
      <w:r w:rsidR="0066494A">
        <w:rPr>
          <w:rFonts w:ascii="Arial" w:hAnsi="Arial" w:cs="Arial"/>
          <w:sz w:val="24"/>
          <w:szCs w:val="24"/>
        </w:rPr>
        <w:t>.</w:t>
      </w:r>
    </w:p>
    <w:p w:rsidR="009C5495" w:rsidRPr="008A30C4" w:rsidRDefault="009C5495" w:rsidP="009C5495">
      <w:pPr>
        <w:tabs>
          <w:tab w:val="left" w:pos="810"/>
        </w:tabs>
        <w:spacing w:line="360" w:lineRule="auto"/>
        <w:jc w:val="both"/>
        <w:rPr>
          <w:rFonts w:ascii="Arial" w:hAnsi="Arial" w:cs="Arial"/>
          <w:sz w:val="24"/>
          <w:szCs w:val="24"/>
        </w:rPr>
      </w:pPr>
      <w:r>
        <w:rPr>
          <w:noProof/>
          <w:lang w:eastAsia="pt-BR"/>
        </w:rPr>
        <w:drawing>
          <wp:inline distT="0" distB="7620" distL="0" distR="0">
            <wp:extent cx="5400040" cy="4050030"/>
            <wp:effectExtent l="0" t="0" r="0" b="0"/>
            <wp:docPr id="14" name="Imagem 14" descr="G:\DCIM\100PHOTO\SAM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DCIM\100PHOTO\SAM_2020.JPG"/>
                    <pic:cNvPicPr>
                      <a:picLocks noChangeAspect="1" noChangeArrowheads="1"/>
                    </pic:cNvPicPr>
                  </pic:nvPicPr>
                  <pic:blipFill>
                    <a:blip r:embed="rId27" cstate="print"/>
                    <a:stretch>
                      <a:fillRect/>
                    </a:stretch>
                  </pic:blipFill>
                  <pic:spPr bwMode="auto">
                    <a:xfrm>
                      <a:off x="0" y="0"/>
                      <a:ext cx="5400040" cy="4050030"/>
                    </a:xfrm>
                    <a:prstGeom prst="rect">
                      <a:avLst/>
                    </a:prstGeom>
                  </pic:spPr>
                </pic:pic>
              </a:graphicData>
            </a:graphic>
          </wp:inline>
        </w:drawing>
      </w:r>
    </w:p>
    <w:p w:rsidR="009C5495" w:rsidRPr="008A30C4" w:rsidRDefault="008A30C4" w:rsidP="008A30C4">
      <w:pPr>
        <w:pStyle w:val="Legenda"/>
        <w:rPr>
          <w:rFonts w:ascii="Arial" w:hAnsi="Arial" w:cs="Arial"/>
          <w:b w:val="0"/>
          <w:i/>
          <w:color w:val="000000" w:themeColor="text1"/>
          <w:sz w:val="20"/>
          <w:szCs w:val="20"/>
        </w:rPr>
      </w:pPr>
      <w:bookmarkStart w:id="32" w:name="_Toc517220534"/>
      <w:r w:rsidRPr="008A30C4">
        <w:rPr>
          <w:rFonts w:ascii="Arial" w:hAnsi="Arial" w:cs="Arial"/>
          <w:b w:val="0"/>
          <w:i/>
          <w:color w:val="000000" w:themeColor="text1"/>
          <w:sz w:val="20"/>
          <w:szCs w:val="20"/>
        </w:rPr>
        <w:t xml:space="preserve">Figura </w:t>
      </w:r>
      <w:r w:rsidRPr="008A30C4">
        <w:rPr>
          <w:rFonts w:ascii="Arial" w:hAnsi="Arial" w:cs="Arial"/>
          <w:b w:val="0"/>
          <w:i/>
          <w:color w:val="000000" w:themeColor="text1"/>
          <w:sz w:val="20"/>
          <w:szCs w:val="20"/>
        </w:rPr>
        <w:fldChar w:fldCharType="begin"/>
      </w:r>
      <w:r w:rsidRPr="008A30C4">
        <w:rPr>
          <w:rFonts w:ascii="Arial" w:hAnsi="Arial" w:cs="Arial"/>
          <w:b w:val="0"/>
          <w:i/>
          <w:color w:val="000000" w:themeColor="text1"/>
          <w:sz w:val="20"/>
          <w:szCs w:val="20"/>
        </w:rPr>
        <w:instrText xml:space="preserve"> SEQ Figura \* ARABIC </w:instrText>
      </w:r>
      <w:r w:rsidRPr="008A30C4">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15</w:t>
      </w:r>
      <w:r w:rsidRPr="008A30C4">
        <w:rPr>
          <w:rFonts w:ascii="Arial" w:hAnsi="Arial" w:cs="Arial"/>
          <w:b w:val="0"/>
          <w:i/>
          <w:color w:val="000000" w:themeColor="text1"/>
          <w:sz w:val="20"/>
          <w:szCs w:val="20"/>
        </w:rPr>
        <w:fldChar w:fldCharType="end"/>
      </w:r>
      <w:r w:rsidRPr="008A30C4">
        <w:rPr>
          <w:rFonts w:ascii="Arial" w:hAnsi="Arial" w:cs="Arial"/>
          <w:b w:val="0"/>
          <w:i/>
          <w:color w:val="000000" w:themeColor="text1"/>
          <w:sz w:val="20"/>
          <w:szCs w:val="20"/>
        </w:rPr>
        <w:t xml:space="preserve"> </w:t>
      </w:r>
      <w:r w:rsidR="00EC1806">
        <w:rPr>
          <w:rFonts w:ascii="Arial" w:hAnsi="Arial" w:cs="Arial"/>
          <w:b w:val="0"/>
          <w:i/>
          <w:color w:val="000000" w:themeColor="text1"/>
          <w:sz w:val="20"/>
          <w:szCs w:val="20"/>
        </w:rPr>
        <w:t>-</w:t>
      </w:r>
      <w:r w:rsidRPr="008A30C4">
        <w:rPr>
          <w:rFonts w:ascii="Arial" w:hAnsi="Arial" w:cs="Arial"/>
          <w:b w:val="0"/>
          <w:i/>
          <w:color w:val="000000" w:themeColor="text1"/>
          <w:sz w:val="20"/>
          <w:szCs w:val="20"/>
        </w:rPr>
        <w:t>Parte do acervo de discos dispostos em caixotes na loja Bazar Musical Records</w:t>
      </w:r>
      <w:bookmarkEnd w:id="32"/>
    </w:p>
    <w:p w:rsidR="009C5495" w:rsidRDefault="009C5495" w:rsidP="009C5495">
      <w:pPr>
        <w:tabs>
          <w:tab w:val="left" w:pos="810"/>
        </w:tabs>
        <w:spacing w:line="360" w:lineRule="auto"/>
        <w:jc w:val="both"/>
        <w:rPr>
          <w:rFonts w:ascii="Arial" w:hAnsi="Arial" w:cs="Arial"/>
          <w:sz w:val="24"/>
          <w:szCs w:val="24"/>
        </w:rPr>
      </w:pPr>
    </w:p>
    <w:p w:rsidR="009C5495" w:rsidRDefault="009C5495" w:rsidP="009C5495">
      <w:pPr>
        <w:tabs>
          <w:tab w:val="left" w:pos="810"/>
        </w:tabs>
        <w:spacing w:line="360" w:lineRule="auto"/>
        <w:jc w:val="both"/>
        <w:rPr>
          <w:rFonts w:ascii="Arial" w:hAnsi="Arial" w:cs="Arial"/>
          <w:sz w:val="24"/>
          <w:szCs w:val="24"/>
        </w:rPr>
      </w:pPr>
    </w:p>
    <w:p w:rsidR="009C5495" w:rsidRDefault="009C5495" w:rsidP="009C5495">
      <w:pPr>
        <w:tabs>
          <w:tab w:val="left" w:pos="810"/>
        </w:tabs>
        <w:spacing w:line="360" w:lineRule="auto"/>
        <w:jc w:val="both"/>
        <w:rPr>
          <w:rFonts w:ascii="Arial" w:hAnsi="Arial" w:cs="Arial"/>
          <w:b/>
          <w:sz w:val="24"/>
          <w:szCs w:val="24"/>
        </w:rPr>
      </w:pPr>
      <w:r>
        <w:rPr>
          <w:rFonts w:ascii="Arial" w:hAnsi="Arial" w:cs="Arial"/>
          <w:b/>
          <w:sz w:val="24"/>
          <w:szCs w:val="24"/>
        </w:rPr>
        <w:t xml:space="preserve">      </w:t>
      </w: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2D3C4F" w:rsidRDefault="002D3C4F" w:rsidP="009C5495">
      <w:pPr>
        <w:tabs>
          <w:tab w:val="left" w:pos="810"/>
        </w:tabs>
        <w:spacing w:line="360" w:lineRule="auto"/>
        <w:jc w:val="both"/>
        <w:rPr>
          <w:noProof/>
          <w:lang w:eastAsia="pt-BR"/>
        </w:rPr>
      </w:pPr>
    </w:p>
    <w:p w:rsidR="002D3C4F" w:rsidRDefault="002D3C4F" w:rsidP="009C5495">
      <w:pPr>
        <w:tabs>
          <w:tab w:val="left" w:pos="810"/>
        </w:tabs>
        <w:spacing w:line="360" w:lineRule="auto"/>
        <w:jc w:val="both"/>
        <w:rPr>
          <w:noProof/>
          <w:lang w:eastAsia="pt-BR"/>
        </w:rPr>
      </w:pPr>
    </w:p>
    <w:p w:rsidR="00721BA8" w:rsidRDefault="00721BA8" w:rsidP="009C5495">
      <w:pPr>
        <w:tabs>
          <w:tab w:val="left" w:pos="810"/>
        </w:tabs>
        <w:spacing w:line="360" w:lineRule="auto"/>
        <w:jc w:val="both"/>
        <w:rPr>
          <w:noProof/>
          <w:lang w:eastAsia="pt-BR"/>
        </w:rPr>
      </w:pPr>
    </w:p>
    <w:p w:rsidR="009C5495" w:rsidRDefault="009C5495" w:rsidP="009C5495">
      <w:pPr>
        <w:tabs>
          <w:tab w:val="left" w:pos="810"/>
        </w:tabs>
        <w:spacing w:line="360" w:lineRule="auto"/>
        <w:jc w:val="both"/>
        <w:rPr>
          <w:rFonts w:ascii="Arial" w:hAnsi="Arial" w:cs="Arial"/>
          <w:b/>
          <w:sz w:val="24"/>
          <w:szCs w:val="24"/>
        </w:rPr>
      </w:pPr>
      <w:r>
        <w:rPr>
          <w:noProof/>
          <w:lang w:eastAsia="pt-BR"/>
        </w:rPr>
        <w:drawing>
          <wp:inline distT="0" distB="7620" distL="0" distR="0">
            <wp:extent cx="5400040" cy="4050030"/>
            <wp:effectExtent l="0" t="0" r="0" b="0"/>
            <wp:docPr id="15" name="Imagem 15" descr="G:\DCIM\100PHOTO\SAM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DCIM\100PHOTO\SAM_2021.JPG"/>
                    <pic:cNvPicPr>
                      <a:picLocks noChangeAspect="1" noChangeArrowheads="1"/>
                    </pic:cNvPicPr>
                  </pic:nvPicPr>
                  <pic:blipFill>
                    <a:blip r:embed="rId28" cstate="print"/>
                    <a:stretch>
                      <a:fillRect/>
                    </a:stretch>
                  </pic:blipFill>
                  <pic:spPr bwMode="auto">
                    <a:xfrm>
                      <a:off x="0" y="0"/>
                      <a:ext cx="5400040" cy="4050030"/>
                    </a:xfrm>
                    <a:prstGeom prst="rect">
                      <a:avLst/>
                    </a:prstGeom>
                  </pic:spPr>
                </pic:pic>
              </a:graphicData>
            </a:graphic>
          </wp:inline>
        </w:drawing>
      </w:r>
    </w:p>
    <w:p w:rsidR="009C5495" w:rsidRPr="00B34D5A" w:rsidRDefault="00B34D5A" w:rsidP="00B34D5A">
      <w:pPr>
        <w:pStyle w:val="Legenda"/>
        <w:rPr>
          <w:rFonts w:ascii="Arial" w:hAnsi="Arial" w:cs="Arial"/>
          <w:b w:val="0"/>
          <w:i/>
          <w:color w:val="000000" w:themeColor="text1"/>
          <w:sz w:val="20"/>
          <w:szCs w:val="20"/>
        </w:rPr>
      </w:pPr>
      <w:bookmarkStart w:id="33" w:name="_Toc517220535"/>
      <w:r w:rsidRPr="00B34D5A">
        <w:rPr>
          <w:rFonts w:ascii="Arial" w:hAnsi="Arial" w:cs="Arial"/>
          <w:b w:val="0"/>
          <w:i/>
          <w:color w:val="000000" w:themeColor="text1"/>
          <w:sz w:val="20"/>
          <w:szCs w:val="20"/>
        </w:rPr>
        <w:t xml:space="preserve">Figura </w:t>
      </w:r>
      <w:r w:rsidRPr="00B34D5A">
        <w:rPr>
          <w:rFonts w:ascii="Arial" w:hAnsi="Arial" w:cs="Arial"/>
          <w:b w:val="0"/>
          <w:i/>
          <w:color w:val="000000" w:themeColor="text1"/>
          <w:sz w:val="20"/>
          <w:szCs w:val="20"/>
        </w:rPr>
        <w:fldChar w:fldCharType="begin"/>
      </w:r>
      <w:r w:rsidRPr="00B34D5A">
        <w:rPr>
          <w:rFonts w:ascii="Arial" w:hAnsi="Arial" w:cs="Arial"/>
          <w:b w:val="0"/>
          <w:i/>
          <w:color w:val="000000" w:themeColor="text1"/>
          <w:sz w:val="20"/>
          <w:szCs w:val="20"/>
        </w:rPr>
        <w:instrText xml:space="preserve"> SEQ Figura \* ARABIC </w:instrText>
      </w:r>
      <w:r w:rsidRPr="00B34D5A">
        <w:rPr>
          <w:rFonts w:ascii="Arial" w:hAnsi="Arial" w:cs="Arial"/>
          <w:b w:val="0"/>
          <w:i/>
          <w:color w:val="000000" w:themeColor="text1"/>
          <w:sz w:val="20"/>
          <w:szCs w:val="20"/>
        </w:rPr>
        <w:fldChar w:fldCharType="separate"/>
      </w:r>
      <w:r w:rsidR="00685E67">
        <w:rPr>
          <w:rFonts w:ascii="Arial" w:hAnsi="Arial" w:cs="Arial"/>
          <w:b w:val="0"/>
          <w:i/>
          <w:noProof/>
          <w:color w:val="000000" w:themeColor="text1"/>
          <w:sz w:val="20"/>
          <w:szCs w:val="20"/>
        </w:rPr>
        <w:t>16</w:t>
      </w:r>
      <w:r w:rsidRPr="00B34D5A">
        <w:rPr>
          <w:rFonts w:ascii="Arial" w:hAnsi="Arial" w:cs="Arial"/>
          <w:b w:val="0"/>
          <w:i/>
          <w:color w:val="000000" w:themeColor="text1"/>
          <w:sz w:val="20"/>
          <w:szCs w:val="20"/>
        </w:rPr>
        <w:fldChar w:fldCharType="end"/>
      </w:r>
      <w:r w:rsidR="00EC1806">
        <w:rPr>
          <w:rFonts w:ascii="Arial" w:hAnsi="Arial" w:cs="Arial"/>
          <w:b w:val="0"/>
          <w:i/>
          <w:color w:val="000000" w:themeColor="text1"/>
          <w:sz w:val="20"/>
          <w:szCs w:val="20"/>
        </w:rPr>
        <w:t>-</w:t>
      </w:r>
      <w:r w:rsidRPr="00B34D5A">
        <w:rPr>
          <w:rFonts w:ascii="Arial" w:hAnsi="Arial" w:cs="Arial"/>
          <w:b w:val="0"/>
          <w:i/>
          <w:color w:val="000000" w:themeColor="text1"/>
          <w:sz w:val="20"/>
          <w:szCs w:val="20"/>
        </w:rPr>
        <w:t xml:space="preserve"> Long Play do cantor Gilberto Gil – “Louvação” - 1967</w:t>
      </w:r>
      <w:bookmarkEnd w:id="33"/>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EC1806" w:rsidRDefault="00EC1806" w:rsidP="009C5495">
      <w:pPr>
        <w:tabs>
          <w:tab w:val="left" w:pos="810"/>
        </w:tabs>
        <w:spacing w:line="360" w:lineRule="auto"/>
        <w:jc w:val="both"/>
        <w:rPr>
          <w:rFonts w:ascii="Arial" w:hAnsi="Arial" w:cs="Arial"/>
          <w:b/>
          <w:sz w:val="28"/>
          <w:szCs w:val="28"/>
        </w:rPr>
      </w:pPr>
    </w:p>
    <w:p w:rsidR="009C5495" w:rsidRPr="00756B1A" w:rsidRDefault="00EC1806" w:rsidP="009C5495">
      <w:pPr>
        <w:tabs>
          <w:tab w:val="left" w:pos="810"/>
        </w:tabs>
        <w:spacing w:line="360" w:lineRule="auto"/>
        <w:jc w:val="both"/>
        <w:rPr>
          <w:rFonts w:ascii="Arial" w:hAnsi="Arial" w:cs="Arial"/>
          <w:b/>
          <w:sz w:val="24"/>
          <w:szCs w:val="24"/>
        </w:rPr>
      </w:pPr>
      <w:r>
        <w:rPr>
          <w:rFonts w:ascii="Arial" w:hAnsi="Arial" w:cs="Arial"/>
          <w:b/>
          <w:sz w:val="24"/>
          <w:szCs w:val="24"/>
        </w:rPr>
        <w:lastRenderedPageBreak/>
        <w:t>REFERÊ</w:t>
      </w:r>
      <w:r w:rsidR="00353751" w:rsidRPr="00756B1A">
        <w:rPr>
          <w:rFonts w:ascii="Arial" w:hAnsi="Arial" w:cs="Arial"/>
          <w:b/>
          <w:sz w:val="24"/>
          <w:szCs w:val="24"/>
        </w:rPr>
        <w:t>NCIAS</w:t>
      </w:r>
    </w:p>
    <w:p w:rsidR="00756B1A" w:rsidRDefault="00756B1A" w:rsidP="009C5495">
      <w:pPr>
        <w:tabs>
          <w:tab w:val="left" w:pos="810"/>
        </w:tabs>
        <w:spacing w:line="360" w:lineRule="auto"/>
        <w:jc w:val="both"/>
        <w:rPr>
          <w:rFonts w:ascii="Arial" w:hAnsi="Arial" w:cs="Arial"/>
          <w:b/>
          <w:sz w:val="28"/>
          <w:szCs w:val="28"/>
        </w:rPr>
      </w:pPr>
    </w:p>
    <w:p w:rsidR="00EF4997" w:rsidRPr="004B7768" w:rsidRDefault="00EF4997" w:rsidP="004B7768">
      <w:pPr>
        <w:tabs>
          <w:tab w:val="left" w:pos="810"/>
        </w:tabs>
        <w:spacing w:line="240" w:lineRule="auto"/>
        <w:jc w:val="both"/>
        <w:rPr>
          <w:rFonts w:ascii="Arial" w:hAnsi="Arial" w:cs="Arial"/>
          <w:sz w:val="24"/>
          <w:szCs w:val="24"/>
        </w:rPr>
      </w:pPr>
      <w:r w:rsidRPr="00283A6C">
        <w:rPr>
          <w:rFonts w:ascii="Arial" w:hAnsi="Arial" w:cs="Arial"/>
          <w:b/>
          <w:sz w:val="24"/>
          <w:szCs w:val="24"/>
        </w:rPr>
        <w:t>ADORO CINEMA</w:t>
      </w:r>
      <w:r w:rsidRPr="004B7768">
        <w:rPr>
          <w:rFonts w:ascii="Arial" w:hAnsi="Arial" w:cs="Arial"/>
          <w:sz w:val="24"/>
          <w:szCs w:val="24"/>
        </w:rPr>
        <w:t xml:space="preserve">. </w:t>
      </w:r>
      <w:r w:rsidRPr="004B7768">
        <w:rPr>
          <w:rFonts w:ascii="Arial" w:hAnsi="Arial" w:cs="Arial"/>
          <w:b/>
          <w:sz w:val="24"/>
          <w:szCs w:val="24"/>
        </w:rPr>
        <w:t xml:space="preserve">ALTA FIDELIDADE. </w:t>
      </w:r>
      <w:r w:rsidRPr="004B7768">
        <w:rPr>
          <w:rFonts w:ascii="Arial" w:hAnsi="Arial" w:cs="Arial"/>
          <w:sz w:val="24"/>
          <w:szCs w:val="24"/>
        </w:rPr>
        <w:t>Sinopse e detalhes. Disponível em: &lt;http: adorocinema.com/filmes/filme-13823</w:t>
      </w:r>
      <w:r w:rsidR="00756B1A">
        <w:rPr>
          <w:rFonts w:ascii="Arial" w:hAnsi="Arial" w:cs="Arial"/>
          <w:sz w:val="24"/>
          <w:szCs w:val="24"/>
        </w:rPr>
        <w:t>&gt;</w:t>
      </w:r>
      <w:r w:rsidRPr="004B7768">
        <w:rPr>
          <w:rFonts w:ascii="Arial" w:hAnsi="Arial" w:cs="Arial"/>
          <w:sz w:val="24"/>
          <w:szCs w:val="24"/>
        </w:rPr>
        <w:t>. Acesso em 10/03/2018.</w:t>
      </w:r>
    </w:p>
    <w:p w:rsidR="009C5EEC" w:rsidRPr="004B7768" w:rsidRDefault="009C5EEC" w:rsidP="004B7768">
      <w:pPr>
        <w:tabs>
          <w:tab w:val="left" w:pos="810"/>
        </w:tabs>
        <w:spacing w:line="240" w:lineRule="auto"/>
        <w:jc w:val="both"/>
        <w:rPr>
          <w:rFonts w:ascii="Arial" w:hAnsi="Arial" w:cs="Arial"/>
          <w:sz w:val="24"/>
          <w:szCs w:val="24"/>
        </w:rPr>
      </w:pPr>
    </w:p>
    <w:p w:rsidR="00C74423" w:rsidRPr="004B7768" w:rsidRDefault="00C74423" w:rsidP="004B7768">
      <w:pPr>
        <w:spacing w:after="0" w:line="240" w:lineRule="auto"/>
        <w:jc w:val="both"/>
        <w:rPr>
          <w:rFonts w:ascii="Arial" w:eastAsia="Times New Roman" w:hAnsi="Arial" w:cs="Arial"/>
          <w:b/>
          <w:color w:val="000000"/>
          <w:sz w:val="24"/>
          <w:szCs w:val="24"/>
          <w:lang w:eastAsia="pt-BR"/>
        </w:rPr>
      </w:pPr>
      <w:r w:rsidRPr="004B7768">
        <w:rPr>
          <w:rFonts w:ascii="Arial" w:eastAsia="Times New Roman" w:hAnsi="Arial" w:cs="Arial"/>
          <w:color w:val="000000"/>
          <w:sz w:val="24"/>
          <w:szCs w:val="24"/>
          <w:lang w:eastAsia="pt-BR"/>
        </w:rPr>
        <w:t xml:space="preserve">BANDEIRA, Messias Guimarães. </w:t>
      </w:r>
      <w:r w:rsidRPr="004B7768">
        <w:rPr>
          <w:rFonts w:ascii="Arial" w:eastAsia="Times New Roman" w:hAnsi="Arial" w:cs="Arial"/>
          <w:b/>
          <w:color w:val="000000"/>
          <w:sz w:val="24"/>
          <w:szCs w:val="24"/>
          <w:lang w:eastAsia="pt-BR"/>
        </w:rPr>
        <w:t>Música e Cibercultura: do fonógrafo ao Mp3 Digitalização e difusão de áudio através da Internet e a repercussão na indústria fonográfica.</w:t>
      </w:r>
    </w:p>
    <w:p w:rsidR="00C74423" w:rsidRPr="004B7768" w:rsidRDefault="00C74423" w:rsidP="004B7768">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Disponível: &lt;</w:t>
      </w:r>
      <w:r w:rsidR="00756B1A">
        <w:rPr>
          <w:rFonts w:ascii="Arial" w:eastAsia="Times New Roman" w:hAnsi="Arial" w:cs="Arial"/>
          <w:color w:val="000000"/>
          <w:sz w:val="24"/>
          <w:szCs w:val="24"/>
          <w:lang w:eastAsia="pt-BR"/>
        </w:rPr>
        <w:t>http</w:t>
      </w:r>
      <w:r w:rsidRPr="004B7768">
        <w:rPr>
          <w:rFonts w:ascii="Arial" w:eastAsia="Times New Roman" w:hAnsi="Arial" w:cs="Arial"/>
          <w:color w:val="000000"/>
          <w:sz w:val="24"/>
          <w:szCs w:val="24"/>
          <w:lang w:eastAsia="pt-BR"/>
        </w:rPr>
        <w:t>://www.seminariosuff.wikispaces.com/.../Música+e+Cibercultura+-+do+Fonógrafo+ao+mp3. Acesso em 24/10/16.</w:t>
      </w:r>
    </w:p>
    <w:p w:rsidR="009C5EEC" w:rsidRPr="004B7768" w:rsidRDefault="009C5EEC" w:rsidP="004B7768">
      <w:pPr>
        <w:spacing w:after="0" w:line="240" w:lineRule="auto"/>
        <w:jc w:val="both"/>
        <w:rPr>
          <w:rFonts w:ascii="Arial" w:eastAsia="Times New Roman" w:hAnsi="Arial" w:cs="Arial"/>
          <w:color w:val="000000"/>
          <w:sz w:val="24"/>
          <w:szCs w:val="24"/>
          <w:lang w:eastAsia="pt-BR"/>
        </w:rPr>
      </w:pPr>
    </w:p>
    <w:p w:rsidR="00C74423" w:rsidRPr="004B7768" w:rsidRDefault="00C74423" w:rsidP="004B7768">
      <w:pPr>
        <w:spacing w:after="0" w:line="240" w:lineRule="auto"/>
        <w:jc w:val="both"/>
        <w:rPr>
          <w:rFonts w:ascii="Arial" w:eastAsia="Times New Roman" w:hAnsi="Arial" w:cs="Arial"/>
          <w:color w:val="000000"/>
          <w:sz w:val="24"/>
          <w:szCs w:val="24"/>
          <w:lang w:eastAsia="pt-BR"/>
        </w:rPr>
      </w:pPr>
    </w:p>
    <w:p w:rsidR="0023073B" w:rsidRDefault="00756B1A" w:rsidP="00756B1A">
      <w:pPr>
        <w:spacing w:after="0"/>
        <w:jc w:val="both"/>
        <w:rPr>
          <w:rFonts w:ascii="Arial" w:hAnsi="Arial" w:cs="Arial"/>
          <w:sz w:val="24"/>
          <w:szCs w:val="24"/>
        </w:rPr>
      </w:pPr>
      <w:r w:rsidRPr="00756B1A">
        <w:rPr>
          <w:rFonts w:ascii="Arial" w:hAnsi="Arial" w:cs="Arial"/>
          <w:b/>
          <w:sz w:val="24"/>
          <w:szCs w:val="24"/>
        </w:rPr>
        <w:t>POLYSOM</w:t>
      </w:r>
      <w:r>
        <w:rPr>
          <w:rFonts w:ascii="Arial" w:hAnsi="Arial" w:cs="Arial"/>
          <w:sz w:val="24"/>
          <w:szCs w:val="24"/>
        </w:rPr>
        <w:t>. Disponível em: &lt;</w:t>
      </w:r>
      <w:r w:rsidR="0023073B" w:rsidRPr="004B7768">
        <w:rPr>
          <w:rFonts w:ascii="Arial" w:hAnsi="Arial" w:cs="Arial"/>
          <w:sz w:val="24"/>
          <w:szCs w:val="24"/>
        </w:rPr>
        <w:t>http: //polysom.com.br</w:t>
      </w:r>
      <w:r>
        <w:rPr>
          <w:rFonts w:ascii="Arial" w:hAnsi="Arial" w:cs="Arial"/>
          <w:sz w:val="24"/>
          <w:szCs w:val="24"/>
        </w:rPr>
        <w:t>&gt;. Acesso em 20/03/2018.</w:t>
      </w:r>
    </w:p>
    <w:p w:rsidR="00756B1A" w:rsidRPr="004B7768" w:rsidRDefault="00756B1A" w:rsidP="004B7768">
      <w:pPr>
        <w:jc w:val="both"/>
        <w:rPr>
          <w:rFonts w:ascii="Arial" w:hAnsi="Arial" w:cs="Arial"/>
          <w:sz w:val="24"/>
          <w:szCs w:val="24"/>
        </w:rPr>
      </w:pPr>
    </w:p>
    <w:p w:rsidR="009C5EEC" w:rsidRDefault="00756B1A" w:rsidP="00756B1A">
      <w:pPr>
        <w:tabs>
          <w:tab w:val="left" w:pos="142"/>
        </w:tabs>
        <w:spacing w:after="0" w:line="240" w:lineRule="auto"/>
        <w:rPr>
          <w:rFonts w:ascii="Arial" w:eastAsia="Times New Roman" w:hAnsi="Arial" w:cs="Arial"/>
          <w:color w:val="000000"/>
          <w:sz w:val="24"/>
          <w:szCs w:val="24"/>
          <w:lang w:eastAsia="pt-BR"/>
        </w:rPr>
      </w:pPr>
      <w:r w:rsidRPr="00756B1A">
        <w:rPr>
          <w:rFonts w:ascii="Arial" w:eastAsia="Times New Roman" w:hAnsi="Arial" w:cs="Arial"/>
          <w:b/>
          <w:color w:val="000000"/>
          <w:sz w:val="24"/>
          <w:szCs w:val="24"/>
          <w:lang w:eastAsia="pt-BR"/>
        </w:rPr>
        <w:t>UNIVERSO DO VINIL</w:t>
      </w:r>
      <w:r>
        <w:rPr>
          <w:rFonts w:ascii="Arial" w:eastAsia="Times New Roman" w:hAnsi="Arial" w:cs="Arial"/>
          <w:color w:val="000000"/>
          <w:sz w:val="24"/>
          <w:szCs w:val="24"/>
          <w:lang w:eastAsia="pt-BR"/>
        </w:rPr>
        <w:t>. Disponível em: &lt;</w:t>
      </w:r>
      <w:r w:rsidRPr="00756B1A">
        <w:rPr>
          <w:rFonts w:ascii="Arial" w:eastAsia="Times New Roman" w:hAnsi="Arial" w:cs="Arial"/>
          <w:color w:val="000000"/>
          <w:sz w:val="24"/>
          <w:szCs w:val="24"/>
          <w:lang w:eastAsia="pt-BR"/>
        </w:rPr>
        <w:t>http://universodovinil.com.br/2016/08/07/perfil-fa-colecionador-discos-de-vinil/</w:t>
      </w:r>
      <w:r>
        <w:rPr>
          <w:rFonts w:ascii="Arial" w:eastAsia="Times New Roman" w:hAnsi="Arial" w:cs="Arial"/>
          <w:color w:val="000000"/>
          <w:sz w:val="24"/>
          <w:szCs w:val="24"/>
          <w:lang w:eastAsia="pt-BR"/>
        </w:rPr>
        <w:t>&gt;.</w:t>
      </w:r>
      <w:r w:rsidR="0023073B" w:rsidRPr="004B7768">
        <w:rPr>
          <w:rFonts w:ascii="Arial" w:eastAsia="Times New Roman" w:hAnsi="Arial" w:cs="Arial"/>
          <w:color w:val="000000"/>
          <w:sz w:val="24"/>
          <w:szCs w:val="24"/>
          <w:lang w:eastAsia="pt-BR"/>
        </w:rPr>
        <w:t xml:space="preserve"> Acesso em: 24/10/16</w:t>
      </w:r>
    </w:p>
    <w:p w:rsidR="00756B1A" w:rsidRDefault="00756B1A" w:rsidP="00756B1A">
      <w:pPr>
        <w:tabs>
          <w:tab w:val="left" w:pos="142"/>
        </w:tabs>
        <w:spacing w:after="0" w:line="240" w:lineRule="auto"/>
        <w:jc w:val="both"/>
        <w:rPr>
          <w:rFonts w:ascii="Arial" w:eastAsia="Times New Roman" w:hAnsi="Arial" w:cs="Arial"/>
          <w:color w:val="000000"/>
          <w:sz w:val="24"/>
          <w:szCs w:val="24"/>
          <w:lang w:eastAsia="pt-BR"/>
        </w:rPr>
      </w:pPr>
    </w:p>
    <w:p w:rsidR="00756B1A" w:rsidRPr="004B7768" w:rsidRDefault="00756B1A" w:rsidP="00756B1A">
      <w:pPr>
        <w:tabs>
          <w:tab w:val="left" w:pos="142"/>
        </w:tabs>
        <w:spacing w:after="0" w:line="240" w:lineRule="auto"/>
        <w:jc w:val="both"/>
        <w:rPr>
          <w:rFonts w:ascii="Arial" w:eastAsia="Times New Roman" w:hAnsi="Arial" w:cs="Arial"/>
          <w:color w:val="000000"/>
          <w:sz w:val="24"/>
          <w:szCs w:val="24"/>
          <w:lang w:eastAsia="pt-BR"/>
        </w:rPr>
      </w:pPr>
    </w:p>
    <w:p w:rsidR="00283A6C" w:rsidRPr="007B6A14" w:rsidRDefault="006B66E6" w:rsidP="00756B1A">
      <w:pPr>
        <w:spacing w:after="0" w:line="240" w:lineRule="auto"/>
        <w:jc w:val="both"/>
        <w:rPr>
          <w:rFonts w:ascii="Arial" w:eastAsia="Times New Roman" w:hAnsi="Arial" w:cs="Arial"/>
          <w:sz w:val="24"/>
          <w:szCs w:val="24"/>
          <w:lang w:eastAsia="pt-BR"/>
        </w:rPr>
      </w:pPr>
      <w:r w:rsidRPr="007B6A14">
        <w:rPr>
          <w:rFonts w:ascii="Arial" w:eastAsia="Times New Roman" w:hAnsi="Arial" w:cs="Arial"/>
          <w:b/>
          <w:sz w:val="24"/>
          <w:szCs w:val="24"/>
          <w:lang w:eastAsia="pt-BR"/>
        </w:rPr>
        <w:t>BLASTING NEWS</w:t>
      </w:r>
      <w:r w:rsidRPr="007B6A14">
        <w:rPr>
          <w:rFonts w:ascii="Arial" w:eastAsia="Times New Roman" w:hAnsi="Arial" w:cs="Arial"/>
          <w:sz w:val="24"/>
          <w:szCs w:val="24"/>
          <w:lang w:eastAsia="pt-BR"/>
        </w:rPr>
        <w:t xml:space="preserve"> .Disponível em:</w:t>
      </w:r>
    </w:p>
    <w:p w:rsidR="009C5EEC" w:rsidRPr="007B6A14" w:rsidRDefault="00062196" w:rsidP="00756B1A">
      <w:pPr>
        <w:spacing w:after="0" w:line="240" w:lineRule="auto"/>
        <w:jc w:val="both"/>
        <w:rPr>
          <w:rFonts w:ascii="Arial" w:eastAsia="Times New Roman" w:hAnsi="Arial" w:cs="Arial"/>
          <w:color w:val="FF0000"/>
          <w:sz w:val="24"/>
          <w:szCs w:val="24"/>
          <w:lang w:eastAsia="pt-BR"/>
        </w:rPr>
      </w:pPr>
      <w:r w:rsidRPr="007B6A14">
        <w:rPr>
          <w:rFonts w:ascii="Arial" w:eastAsia="Times New Roman" w:hAnsi="Arial" w:cs="Arial"/>
          <w:sz w:val="24"/>
          <w:szCs w:val="24"/>
          <w:lang w:eastAsia="pt-BR"/>
        </w:rPr>
        <w:t>http://br.blastingnews.com/cultura/2015/10/discos-de-vinil-voltam-a-ganhar-espaco-no-mercado-musical-00</w:t>
      </w:r>
      <w:r w:rsidR="006B66E6" w:rsidRPr="007B6A14">
        <w:rPr>
          <w:rFonts w:ascii="Arial" w:eastAsia="Times New Roman" w:hAnsi="Arial" w:cs="Arial"/>
          <w:sz w:val="24"/>
          <w:szCs w:val="24"/>
          <w:lang w:eastAsia="pt-BR"/>
        </w:rPr>
        <w:t xml:space="preserve">589739.html. </w:t>
      </w:r>
    </w:p>
    <w:p w:rsidR="00062196" w:rsidRPr="006B66E6" w:rsidRDefault="00062196" w:rsidP="00756B1A">
      <w:pPr>
        <w:spacing w:after="0" w:line="240" w:lineRule="auto"/>
        <w:jc w:val="both"/>
        <w:rPr>
          <w:rFonts w:ascii="Arial" w:eastAsia="Times New Roman" w:hAnsi="Arial" w:cs="Arial"/>
          <w:sz w:val="24"/>
          <w:szCs w:val="24"/>
          <w:lang w:eastAsia="pt-BR"/>
        </w:rPr>
      </w:pPr>
      <w:r w:rsidRPr="006B66E6">
        <w:rPr>
          <w:rFonts w:ascii="Arial" w:eastAsia="Times New Roman" w:hAnsi="Arial" w:cs="Arial"/>
          <w:sz w:val="24"/>
          <w:szCs w:val="24"/>
          <w:lang w:eastAsia="pt-BR"/>
        </w:rPr>
        <w:t>Acesso em 24/1</w:t>
      </w:r>
      <w:r w:rsidR="006B66E6" w:rsidRPr="006B66E6">
        <w:rPr>
          <w:rFonts w:ascii="Arial" w:eastAsia="Times New Roman" w:hAnsi="Arial" w:cs="Arial"/>
          <w:sz w:val="24"/>
          <w:szCs w:val="24"/>
          <w:lang w:eastAsia="pt-BR"/>
        </w:rPr>
        <w:t>0/16.</w:t>
      </w:r>
    </w:p>
    <w:p w:rsidR="00756B1A" w:rsidRPr="006B66E6" w:rsidRDefault="00756B1A" w:rsidP="00756B1A">
      <w:pPr>
        <w:spacing w:after="0" w:line="240" w:lineRule="auto"/>
        <w:jc w:val="both"/>
        <w:rPr>
          <w:rFonts w:ascii="Arial" w:eastAsia="Times New Roman" w:hAnsi="Arial" w:cs="Arial"/>
          <w:sz w:val="24"/>
          <w:szCs w:val="24"/>
          <w:lang w:eastAsia="pt-BR"/>
        </w:rPr>
      </w:pPr>
    </w:p>
    <w:p w:rsidR="00756B1A" w:rsidRPr="00756B1A" w:rsidRDefault="00756B1A" w:rsidP="00756B1A">
      <w:pPr>
        <w:spacing w:after="0" w:line="240" w:lineRule="auto"/>
        <w:jc w:val="both"/>
        <w:rPr>
          <w:rFonts w:ascii="Arial" w:eastAsia="Times New Roman" w:hAnsi="Arial" w:cs="Arial"/>
          <w:color w:val="FF0000"/>
          <w:sz w:val="24"/>
          <w:szCs w:val="24"/>
          <w:lang w:eastAsia="pt-BR"/>
        </w:rPr>
      </w:pPr>
    </w:p>
    <w:p w:rsidR="006B66E6" w:rsidRPr="00283A6C" w:rsidRDefault="006B66E6" w:rsidP="00756B1A">
      <w:pPr>
        <w:spacing w:after="0"/>
        <w:jc w:val="both"/>
        <w:rPr>
          <w:rFonts w:ascii="Arial" w:hAnsi="Arial" w:cs="Arial"/>
          <w:sz w:val="24"/>
          <w:szCs w:val="24"/>
        </w:rPr>
      </w:pPr>
      <w:r w:rsidRPr="006B66E6">
        <w:rPr>
          <w:rFonts w:ascii="Arial" w:hAnsi="Arial" w:cs="Arial"/>
          <w:b/>
          <w:sz w:val="24"/>
          <w:szCs w:val="24"/>
        </w:rPr>
        <w:t>EBC RADIOAGÊNCIA NACIONAL</w:t>
      </w:r>
      <w:r>
        <w:rPr>
          <w:rFonts w:ascii="Arial" w:hAnsi="Arial" w:cs="Arial"/>
          <w:b/>
          <w:sz w:val="24"/>
          <w:szCs w:val="24"/>
        </w:rPr>
        <w:t>.</w:t>
      </w:r>
      <w:r w:rsidRPr="006B66E6">
        <w:rPr>
          <w:rFonts w:ascii="Arial" w:hAnsi="Arial" w:cs="Arial"/>
          <w:b/>
          <w:sz w:val="24"/>
          <w:szCs w:val="24"/>
        </w:rPr>
        <w:t xml:space="preserve"> </w:t>
      </w:r>
      <w:r w:rsidRPr="006B66E6">
        <w:rPr>
          <w:rFonts w:ascii="Arial" w:hAnsi="Arial" w:cs="Arial"/>
          <w:sz w:val="24"/>
          <w:szCs w:val="24"/>
        </w:rPr>
        <w:t xml:space="preserve">Disponível em </w:t>
      </w:r>
      <w:hyperlink r:id="rId29" w:history="1">
        <w:r w:rsidRPr="00283A6C">
          <w:rPr>
            <w:rStyle w:val="Hyperlink"/>
            <w:rFonts w:ascii="Arial" w:hAnsi="Arial" w:cs="Arial"/>
            <w:color w:val="auto"/>
            <w:sz w:val="24"/>
            <w:szCs w:val="24"/>
          </w:rPr>
          <w:t>http://radioagencianacional.ebc.com.br/geral/audio/2016-08/historia-hoje-lancamento-do-disco-de-vinil-foi-inovacao-historia-em-1948</w:t>
        </w:r>
      </w:hyperlink>
      <w:r w:rsidR="00756B1A" w:rsidRPr="00283A6C">
        <w:rPr>
          <w:rFonts w:ascii="Arial" w:hAnsi="Arial" w:cs="Arial"/>
          <w:sz w:val="24"/>
          <w:szCs w:val="24"/>
        </w:rPr>
        <w:t xml:space="preserve">. </w:t>
      </w:r>
    </w:p>
    <w:p w:rsidR="009C5EEC" w:rsidRPr="006B66E6" w:rsidRDefault="00756B1A" w:rsidP="00756B1A">
      <w:pPr>
        <w:spacing w:after="0"/>
        <w:jc w:val="both"/>
        <w:rPr>
          <w:rFonts w:ascii="Arial" w:hAnsi="Arial" w:cs="Arial"/>
          <w:sz w:val="24"/>
          <w:szCs w:val="24"/>
        </w:rPr>
      </w:pPr>
      <w:r w:rsidRPr="006B66E6">
        <w:rPr>
          <w:rFonts w:ascii="Arial" w:hAnsi="Arial" w:cs="Arial"/>
          <w:sz w:val="24"/>
          <w:szCs w:val="24"/>
        </w:rPr>
        <w:t>Acesso em 20/03/2018.</w:t>
      </w:r>
    </w:p>
    <w:p w:rsidR="00756B1A" w:rsidRPr="00756B1A" w:rsidRDefault="00756B1A" w:rsidP="00756B1A">
      <w:pPr>
        <w:spacing w:after="0"/>
        <w:jc w:val="both"/>
        <w:rPr>
          <w:rFonts w:ascii="Arial" w:hAnsi="Arial" w:cs="Arial"/>
          <w:color w:val="FF0000"/>
          <w:sz w:val="24"/>
          <w:szCs w:val="24"/>
        </w:rPr>
      </w:pPr>
    </w:p>
    <w:p w:rsidR="00756B1A" w:rsidRPr="00756B1A" w:rsidRDefault="00756B1A" w:rsidP="00756B1A">
      <w:pPr>
        <w:spacing w:after="0"/>
        <w:jc w:val="both"/>
        <w:rPr>
          <w:rFonts w:ascii="Arial" w:hAnsi="Arial" w:cs="Arial"/>
          <w:color w:val="FF0000"/>
          <w:sz w:val="24"/>
          <w:szCs w:val="24"/>
        </w:rPr>
      </w:pPr>
    </w:p>
    <w:p w:rsidR="00676054" w:rsidRPr="00676054" w:rsidRDefault="00676054" w:rsidP="00756B1A">
      <w:pPr>
        <w:spacing w:after="0"/>
        <w:jc w:val="both"/>
        <w:rPr>
          <w:rFonts w:ascii="Arial" w:hAnsi="Arial" w:cs="Arial"/>
          <w:sz w:val="24"/>
          <w:szCs w:val="24"/>
        </w:rPr>
      </w:pPr>
      <w:r w:rsidRPr="00676054">
        <w:rPr>
          <w:rFonts w:ascii="Arial" w:hAnsi="Arial" w:cs="Arial"/>
          <w:b/>
          <w:sz w:val="24"/>
          <w:szCs w:val="24"/>
        </w:rPr>
        <w:t xml:space="preserve">REVISTA VEJA </w:t>
      </w:r>
      <w:r w:rsidRPr="00676054">
        <w:rPr>
          <w:rFonts w:ascii="Arial" w:hAnsi="Arial" w:cs="Arial"/>
          <w:sz w:val="24"/>
          <w:szCs w:val="24"/>
        </w:rPr>
        <w:t>. Disponível em:</w:t>
      </w:r>
    </w:p>
    <w:p w:rsidR="00676054" w:rsidRPr="00283A6C" w:rsidRDefault="001140E8" w:rsidP="00756B1A">
      <w:pPr>
        <w:spacing w:after="0"/>
        <w:jc w:val="both"/>
        <w:rPr>
          <w:rFonts w:ascii="Arial" w:hAnsi="Arial" w:cs="Arial"/>
          <w:color w:val="7030A0"/>
          <w:sz w:val="24"/>
          <w:szCs w:val="24"/>
        </w:rPr>
      </w:pPr>
      <w:hyperlink r:id="rId30" w:history="1">
        <w:r w:rsidR="0023073B" w:rsidRPr="00283A6C">
          <w:rPr>
            <w:rStyle w:val="Hyperlink"/>
            <w:rFonts w:ascii="Arial" w:hAnsi="Arial" w:cs="Arial"/>
            <w:color w:val="7030A0"/>
            <w:sz w:val="24"/>
            <w:szCs w:val="24"/>
            <w:u w:val="none"/>
          </w:rPr>
          <w:t xml:space="preserve">http://veja.abril.com.br/entretenimento/discos-de-vinil-vivem-nova-era-de-ouro-na-gra-bretanha. </w:t>
        </w:r>
      </w:hyperlink>
    </w:p>
    <w:p w:rsidR="00756B1A" w:rsidRDefault="006B66E6" w:rsidP="00756B1A">
      <w:pPr>
        <w:spacing w:after="0"/>
        <w:jc w:val="both"/>
        <w:rPr>
          <w:rFonts w:ascii="Arial" w:hAnsi="Arial" w:cs="Arial"/>
          <w:sz w:val="24"/>
          <w:szCs w:val="24"/>
        </w:rPr>
      </w:pPr>
      <w:r w:rsidRPr="00676054">
        <w:rPr>
          <w:rFonts w:ascii="Arial" w:hAnsi="Arial" w:cs="Arial"/>
          <w:sz w:val="24"/>
          <w:szCs w:val="24"/>
        </w:rPr>
        <w:t>Acesso em 20/03/2018</w:t>
      </w:r>
    </w:p>
    <w:p w:rsidR="00676054" w:rsidRPr="00676054" w:rsidRDefault="00676054" w:rsidP="00756B1A">
      <w:pPr>
        <w:spacing w:after="0"/>
        <w:jc w:val="both"/>
        <w:rPr>
          <w:rFonts w:ascii="Arial" w:hAnsi="Arial" w:cs="Arial"/>
          <w:sz w:val="24"/>
          <w:szCs w:val="24"/>
        </w:rPr>
      </w:pPr>
    </w:p>
    <w:p w:rsidR="00756B1A" w:rsidRPr="00756B1A" w:rsidRDefault="00756B1A" w:rsidP="00756B1A">
      <w:pPr>
        <w:spacing w:after="0"/>
        <w:jc w:val="both"/>
        <w:rPr>
          <w:rFonts w:ascii="Arial" w:hAnsi="Arial" w:cs="Arial"/>
          <w:color w:val="FF0000"/>
          <w:sz w:val="24"/>
          <w:szCs w:val="24"/>
        </w:rPr>
      </w:pPr>
    </w:p>
    <w:p w:rsidR="0023073B" w:rsidRPr="00C61247" w:rsidRDefault="00676054" w:rsidP="00756B1A">
      <w:pPr>
        <w:spacing w:after="0"/>
        <w:jc w:val="both"/>
        <w:rPr>
          <w:rFonts w:ascii="Arial" w:hAnsi="Arial" w:cs="Arial"/>
          <w:sz w:val="24"/>
          <w:szCs w:val="24"/>
        </w:rPr>
      </w:pPr>
      <w:r w:rsidRPr="00E30C13">
        <w:rPr>
          <w:rFonts w:ascii="Arial" w:hAnsi="Arial" w:cs="Arial"/>
          <w:b/>
          <w:sz w:val="24"/>
          <w:szCs w:val="24"/>
        </w:rPr>
        <w:t>UNIVERSIDADE MUNICIPAL DE SÃO CAETANO DO SUL- REPOSITÓRIO DIGITAL .</w:t>
      </w:r>
      <w:r w:rsidRPr="00676054">
        <w:rPr>
          <w:rFonts w:ascii="Arial" w:hAnsi="Arial" w:cs="Arial"/>
          <w:b/>
        </w:rPr>
        <w:t xml:space="preserve"> </w:t>
      </w:r>
      <w:r w:rsidRPr="00E30C13">
        <w:rPr>
          <w:rFonts w:ascii="Arial" w:hAnsi="Arial" w:cs="Arial"/>
          <w:sz w:val="24"/>
          <w:szCs w:val="24"/>
        </w:rPr>
        <w:t xml:space="preserve">Disponível em: </w:t>
      </w:r>
      <w:hyperlink r:id="rId31" w:history="1">
        <w:r w:rsidR="00EF4997" w:rsidRPr="00E30C13">
          <w:rPr>
            <w:rStyle w:val="Hyperlink"/>
            <w:rFonts w:ascii="Arial" w:hAnsi="Arial" w:cs="Arial"/>
            <w:color w:val="auto"/>
            <w:sz w:val="24"/>
            <w:szCs w:val="24"/>
            <w:u w:val="none"/>
          </w:rPr>
          <w:t>http://repositorio.uscs.edu.br</w:t>
        </w:r>
      </w:hyperlink>
      <w:r w:rsidRPr="00C61247">
        <w:rPr>
          <w:rFonts w:ascii="Arial" w:hAnsi="Arial" w:cs="Arial"/>
          <w:sz w:val="24"/>
          <w:szCs w:val="24"/>
        </w:rPr>
        <w:t xml:space="preserve">. </w:t>
      </w:r>
    </w:p>
    <w:p w:rsidR="00756B1A" w:rsidRDefault="00676054" w:rsidP="00756B1A">
      <w:pPr>
        <w:spacing w:after="0"/>
        <w:jc w:val="both"/>
        <w:rPr>
          <w:rFonts w:ascii="Arial" w:hAnsi="Arial" w:cs="Arial"/>
          <w:sz w:val="24"/>
          <w:szCs w:val="24"/>
        </w:rPr>
      </w:pPr>
      <w:r w:rsidRPr="00C61247">
        <w:rPr>
          <w:rFonts w:ascii="Arial" w:hAnsi="Arial" w:cs="Arial"/>
          <w:sz w:val="24"/>
          <w:szCs w:val="24"/>
        </w:rPr>
        <w:t>Acesso em 18/03/2018</w:t>
      </w:r>
    </w:p>
    <w:p w:rsidR="00C11351" w:rsidRDefault="00C11351" w:rsidP="00756B1A">
      <w:pPr>
        <w:spacing w:after="0"/>
        <w:jc w:val="both"/>
        <w:rPr>
          <w:rFonts w:ascii="Arial" w:hAnsi="Arial" w:cs="Arial"/>
          <w:sz w:val="24"/>
          <w:szCs w:val="24"/>
        </w:rPr>
      </w:pPr>
    </w:p>
    <w:p w:rsidR="00C11351" w:rsidRPr="00C61247" w:rsidRDefault="00C11351" w:rsidP="00756B1A">
      <w:pPr>
        <w:spacing w:after="0"/>
        <w:jc w:val="both"/>
        <w:rPr>
          <w:rFonts w:ascii="Arial" w:hAnsi="Arial" w:cs="Arial"/>
          <w:sz w:val="24"/>
          <w:szCs w:val="24"/>
        </w:rPr>
      </w:pPr>
    </w:p>
    <w:p w:rsidR="00756B1A" w:rsidRPr="00756B1A" w:rsidRDefault="00756B1A" w:rsidP="00756B1A">
      <w:pPr>
        <w:spacing w:after="0"/>
        <w:jc w:val="both"/>
        <w:rPr>
          <w:rFonts w:ascii="Arial" w:hAnsi="Arial" w:cs="Arial"/>
          <w:color w:val="FF0000"/>
          <w:sz w:val="24"/>
          <w:szCs w:val="24"/>
        </w:rPr>
      </w:pPr>
    </w:p>
    <w:p w:rsidR="00C61247" w:rsidRPr="00C61247" w:rsidRDefault="00C61247" w:rsidP="00756B1A">
      <w:pPr>
        <w:spacing w:after="0"/>
        <w:jc w:val="both"/>
        <w:rPr>
          <w:rFonts w:ascii="Arial" w:hAnsi="Arial" w:cs="Arial"/>
          <w:sz w:val="24"/>
          <w:szCs w:val="24"/>
        </w:rPr>
      </w:pPr>
      <w:r w:rsidRPr="00C61247">
        <w:rPr>
          <w:rFonts w:ascii="Arial" w:hAnsi="Arial" w:cs="Arial"/>
          <w:b/>
          <w:sz w:val="24"/>
          <w:szCs w:val="24"/>
        </w:rPr>
        <w:lastRenderedPageBreak/>
        <w:t>SALA 33</w:t>
      </w:r>
      <w:r w:rsidRPr="00C61247">
        <w:rPr>
          <w:rFonts w:ascii="Arial" w:hAnsi="Arial" w:cs="Arial"/>
          <w:sz w:val="24"/>
          <w:szCs w:val="24"/>
        </w:rPr>
        <w:t>.</w:t>
      </w:r>
      <w:r>
        <w:rPr>
          <w:rFonts w:ascii="Arial" w:hAnsi="Arial" w:cs="Arial"/>
          <w:sz w:val="24"/>
          <w:szCs w:val="24"/>
        </w:rPr>
        <w:t xml:space="preserve"> </w:t>
      </w:r>
      <w:r w:rsidRPr="00C61247">
        <w:rPr>
          <w:rFonts w:ascii="Arial" w:hAnsi="Arial" w:cs="Arial"/>
          <w:sz w:val="24"/>
          <w:szCs w:val="24"/>
        </w:rPr>
        <w:t xml:space="preserve"> Disponível em:</w:t>
      </w:r>
    </w:p>
    <w:p w:rsidR="00C61247" w:rsidRPr="00C61247" w:rsidRDefault="001140E8" w:rsidP="00756B1A">
      <w:pPr>
        <w:spacing w:after="0"/>
        <w:jc w:val="both"/>
        <w:rPr>
          <w:rFonts w:ascii="Arial" w:hAnsi="Arial" w:cs="Arial"/>
          <w:sz w:val="24"/>
          <w:szCs w:val="24"/>
        </w:rPr>
      </w:pPr>
      <w:hyperlink r:id="rId32" w:history="1">
        <w:r w:rsidR="0023073B" w:rsidRPr="00C61247">
          <w:rPr>
            <w:rStyle w:val="Hyperlink"/>
            <w:rFonts w:ascii="Arial" w:hAnsi="Arial" w:cs="Arial"/>
            <w:color w:val="auto"/>
            <w:sz w:val="24"/>
            <w:szCs w:val="24"/>
            <w:u w:val="none"/>
          </w:rPr>
          <w:t>http://jornalismojunior.com.br/sala33/a-resistencia-da-cultura-do-vinil</w:t>
        </w:r>
      </w:hyperlink>
      <w:r w:rsidR="0023073B" w:rsidRPr="00C61247">
        <w:rPr>
          <w:rFonts w:ascii="Arial" w:hAnsi="Arial" w:cs="Arial"/>
          <w:sz w:val="24"/>
          <w:szCs w:val="24"/>
        </w:rPr>
        <w:t>.</w:t>
      </w:r>
    </w:p>
    <w:p w:rsidR="0023073B" w:rsidRPr="00283A6C" w:rsidRDefault="0023073B" w:rsidP="00756B1A">
      <w:pPr>
        <w:spacing w:after="0"/>
        <w:jc w:val="both"/>
        <w:rPr>
          <w:rFonts w:ascii="Arial" w:hAnsi="Arial" w:cs="Arial"/>
          <w:sz w:val="24"/>
          <w:szCs w:val="24"/>
        </w:rPr>
      </w:pPr>
      <w:r w:rsidRPr="00283A6C">
        <w:rPr>
          <w:rFonts w:ascii="Arial" w:hAnsi="Arial" w:cs="Arial"/>
          <w:sz w:val="24"/>
          <w:szCs w:val="24"/>
        </w:rPr>
        <w:t>Acesso em 15/03/2018.</w:t>
      </w:r>
    </w:p>
    <w:p w:rsidR="00756B1A" w:rsidRDefault="00756B1A" w:rsidP="00756B1A">
      <w:pPr>
        <w:spacing w:after="0" w:line="240" w:lineRule="auto"/>
        <w:jc w:val="both"/>
        <w:rPr>
          <w:rFonts w:ascii="Arial" w:eastAsia="Times New Roman" w:hAnsi="Arial" w:cs="Arial"/>
          <w:color w:val="000000"/>
          <w:sz w:val="24"/>
          <w:szCs w:val="24"/>
          <w:lang w:eastAsia="pt-BR"/>
        </w:rPr>
      </w:pPr>
    </w:p>
    <w:p w:rsidR="00756B1A" w:rsidRDefault="00756B1A" w:rsidP="00756B1A">
      <w:pPr>
        <w:spacing w:after="0" w:line="240" w:lineRule="auto"/>
        <w:jc w:val="both"/>
        <w:rPr>
          <w:rFonts w:ascii="Arial" w:eastAsia="Times New Roman" w:hAnsi="Arial" w:cs="Arial"/>
          <w:color w:val="000000"/>
          <w:sz w:val="24"/>
          <w:szCs w:val="24"/>
          <w:lang w:eastAsia="pt-BR"/>
        </w:rPr>
      </w:pPr>
    </w:p>
    <w:p w:rsidR="00C74423" w:rsidRPr="004B7768" w:rsidRDefault="00C74423"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 xml:space="preserve">QUINES, Sarah Oliveira. </w:t>
      </w:r>
      <w:r w:rsidRPr="004B7768">
        <w:rPr>
          <w:rFonts w:ascii="Arial" w:eastAsia="Times New Roman" w:hAnsi="Arial" w:cs="Arial"/>
          <w:b/>
          <w:color w:val="000000"/>
          <w:sz w:val="24"/>
          <w:szCs w:val="24"/>
          <w:lang w:eastAsia="pt-BR"/>
        </w:rPr>
        <w:t>Alta fidelidade: o consumo de vinil na era da reprodutibilidade digital.</w:t>
      </w:r>
      <w:r w:rsidRPr="004B7768">
        <w:rPr>
          <w:rFonts w:ascii="Arial" w:eastAsia="Times New Roman" w:hAnsi="Arial" w:cs="Arial"/>
          <w:color w:val="000000"/>
          <w:sz w:val="24"/>
          <w:szCs w:val="24"/>
          <w:lang w:eastAsia="pt-BR"/>
        </w:rPr>
        <w:t xml:space="preserve"> Rio de Janeiro, 2013. Dissertação (Mestrado em Comunicação e Cultura) – Escola de Comunicação, Universidade Federal do Rio de Janeiro, Rio de Janeiro, 2013. Acesso em 24/10/16</w:t>
      </w:r>
    </w:p>
    <w:p w:rsidR="00C74423" w:rsidRPr="004B7768" w:rsidRDefault="00C74423" w:rsidP="00756B1A">
      <w:pPr>
        <w:spacing w:after="0" w:line="240" w:lineRule="auto"/>
        <w:jc w:val="both"/>
        <w:rPr>
          <w:rFonts w:ascii="Arial" w:eastAsia="Times New Roman" w:hAnsi="Arial" w:cs="Arial"/>
          <w:color w:val="000000"/>
          <w:sz w:val="24"/>
          <w:szCs w:val="24"/>
          <w:lang w:eastAsia="pt-BR"/>
        </w:rPr>
      </w:pPr>
    </w:p>
    <w:p w:rsidR="00C74423" w:rsidRPr="004B7768" w:rsidRDefault="00C74423" w:rsidP="00756B1A">
      <w:pPr>
        <w:spacing w:after="0" w:line="240" w:lineRule="auto"/>
        <w:jc w:val="both"/>
        <w:rPr>
          <w:rFonts w:ascii="Arial" w:eastAsia="Times New Roman" w:hAnsi="Arial" w:cs="Arial"/>
          <w:color w:val="000000"/>
          <w:sz w:val="24"/>
          <w:szCs w:val="24"/>
          <w:lang w:eastAsia="pt-BR"/>
        </w:rPr>
      </w:pPr>
    </w:p>
    <w:p w:rsidR="00C74423" w:rsidRPr="004B7768" w:rsidRDefault="00C74423"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 xml:space="preserve">SANTOS, Bluesvi, MACEDO, Wendell, BRAGA Victor. </w:t>
      </w:r>
      <w:r w:rsidRPr="004B7768">
        <w:rPr>
          <w:rFonts w:ascii="Arial" w:eastAsia="Times New Roman" w:hAnsi="Arial" w:cs="Arial"/>
          <w:b/>
          <w:color w:val="000000"/>
          <w:sz w:val="24"/>
          <w:szCs w:val="24"/>
          <w:lang w:eastAsia="pt-BR"/>
        </w:rPr>
        <w:t>O Streaming de música como um estímulo para a ampliação do consumo musical, um estudo do spotfy.</w:t>
      </w:r>
      <w:r w:rsidRPr="004B7768">
        <w:rPr>
          <w:rFonts w:ascii="Arial" w:eastAsia="Times New Roman" w:hAnsi="Arial" w:cs="Arial"/>
          <w:color w:val="000000"/>
          <w:sz w:val="24"/>
          <w:szCs w:val="24"/>
          <w:lang w:eastAsia="pt-BR"/>
        </w:rPr>
        <w:t xml:space="preserve"> Universidade de Sergipe. </w:t>
      </w:r>
    </w:p>
    <w:p w:rsidR="00C74423" w:rsidRPr="004B7768" w:rsidRDefault="00C74423"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Disponível em http://www.intercom.org.br/sis/eventos/2016/resumos/R11-2987-1.pdf.</w:t>
      </w:r>
    </w:p>
    <w:p w:rsidR="00C74423" w:rsidRPr="004B7768" w:rsidRDefault="00C74423"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Acesso em 01/03/2017.</w:t>
      </w:r>
    </w:p>
    <w:p w:rsidR="00C74423" w:rsidRDefault="00C74423" w:rsidP="00756B1A">
      <w:pPr>
        <w:spacing w:after="0" w:line="240" w:lineRule="auto"/>
        <w:jc w:val="both"/>
        <w:rPr>
          <w:rFonts w:ascii="Arial" w:eastAsia="Times New Roman" w:hAnsi="Arial" w:cs="Arial"/>
          <w:color w:val="000000"/>
          <w:sz w:val="24"/>
          <w:szCs w:val="24"/>
          <w:lang w:eastAsia="pt-BR"/>
        </w:rPr>
      </w:pPr>
    </w:p>
    <w:p w:rsidR="00756B1A" w:rsidRPr="004B7768" w:rsidRDefault="00756B1A" w:rsidP="00756B1A">
      <w:pPr>
        <w:spacing w:after="0" w:line="240" w:lineRule="auto"/>
        <w:jc w:val="both"/>
        <w:rPr>
          <w:rFonts w:ascii="Arial" w:eastAsia="Times New Roman" w:hAnsi="Arial" w:cs="Arial"/>
          <w:color w:val="000000"/>
          <w:sz w:val="24"/>
          <w:szCs w:val="24"/>
          <w:lang w:eastAsia="pt-BR"/>
        </w:rPr>
      </w:pPr>
    </w:p>
    <w:p w:rsidR="00756B1A" w:rsidRPr="00062196" w:rsidRDefault="00C74423" w:rsidP="00756B1A">
      <w:pPr>
        <w:spacing w:after="0" w:line="240" w:lineRule="auto"/>
        <w:jc w:val="both"/>
        <w:rPr>
          <w:rFonts w:ascii="Arial" w:eastAsia="Times New Roman" w:hAnsi="Arial" w:cs="Arial"/>
          <w:sz w:val="24"/>
          <w:szCs w:val="24"/>
          <w:lang w:eastAsia="pt-BR"/>
        </w:rPr>
      </w:pPr>
      <w:r w:rsidRPr="00062196">
        <w:rPr>
          <w:rFonts w:ascii="Arial" w:eastAsia="Times New Roman" w:hAnsi="Arial" w:cs="Arial"/>
          <w:b/>
          <w:sz w:val="24"/>
          <w:szCs w:val="24"/>
          <w:lang w:eastAsia="pt-BR"/>
        </w:rPr>
        <w:t>VINIL E ANTIGUIDADE.</w:t>
      </w:r>
      <w:r w:rsidRPr="00062196">
        <w:rPr>
          <w:rFonts w:ascii="Arial" w:eastAsia="Times New Roman" w:hAnsi="Arial" w:cs="Arial"/>
          <w:sz w:val="24"/>
          <w:szCs w:val="24"/>
          <w:lang w:eastAsia="pt-BR"/>
        </w:rPr>
        <w:t xml:space="preserve">  Disponível em: http://www.hypeness.com.br/2016/02/disco-de</w:t>
      </w:r>
      <w:r w:rsidR="00283A6C">
        <w:rPr>
          <w:rFonts w:ascii="Arial" w:eastAsia="Times New Roman" w:hAnsi="Arial" w:cs="Arial"/>
          <w:sz w:val="24"/>
          <w:szCs w:val="24"/>
          <w:lang w:eastAsia="pt-BR"/>
        </w:rPr>
        <w:t>-vinil-de-velharia-a-queridinho</w:t>
      </w:r>
    </w:p>
    <w:p w:rsidR="00C74423" w:rsidRPr="00062196" w:rsidRDefault="00C74423" w:rsidP="00756B1A">
      <w:pPr>
        <w:spacing w:after="0" w:line="240" w:lineRule="auto"/>
        <w:jc w:val="both"/>
        <w:rPr>
          <w:rFonts w:ascii="Arial" w:eastAsia="Times New Roman" w:hAnsi="Arial" w:cs="Arial"/>
          <w:sz w:val="24"/>
          <w:szCs w:val="24"/>
          <w:lang w:eastAsia="pt-BR"/>
        </w:rPr>
      </w:pPr>
      <w:r w:rsidRPr="00062196">
        <w:rPr>
          <w:rFonts w:ascii="Arial" w:eastAsia="Times New Roman" w:hAnsi="Arial" w:cs="Arial"/>
          <w:sz w:val="24"/>
          <w:szCs w:val="24"/>
          <w:lang w:eastAsia="pt-BR"/>
        </w:rPr>
        <w:t>descobrimos-que-ele-nao-so-esta-vivo-como-e-imortal/</w:t>
      </w:r>
    </w:p>
    <w:p w:rsidR="00062196" w:rsidRPr="00062196" w:rsidRDefault="00062196" w:rsidP="00756B1A">
      <w:pPr>
        <w:spacing w:after="0" w:line="240" w:lineRule="auto"/>
        <w:jc w:val="both"/>
        <w:rPr>
          <w:rFonts w:ascii="Arial" w:eastAsia="Times New Roman" w:hAnsi="Arial" w:cs="Arial"/>
          <w:sz w:val="24"/>
          <w:szCs w:val="24"/>
          <w:lang w:eastAsia="pt-BR"/>
        </w:rPr>
      </w:pPr>
      <w:r w:rsidRPr="00062196">
        <w:rPr>
          <w:rFonts w:ascii="Arial" w:eastAsia="Times New Roman" w:hAnsi="Arial" w:cs="Arial"/>
          <w:sz w:val="24"/>
          <w:szCs w:val="24"/>
          <w:lang w:eastAsia="pt-BR"/>
        </w:rPr>
        <w:t>Acesso em 01/03/2017</w:t>
      </w:r>
    </w:p>
    <w:p w:rsidR="00756B1A" w:rsidRPr="00062196" w:rsidRDefault="00756B1A" w:rsidP="00756B1A">
      <w:pPr>
        <w:spacing w:after="0" w:line="240" w:lineRule="auto"/>
        <w:jc w:val="both"/>
        <w:rPr>
          <w:rFonts w:ascii="Arial" w:eastAsia="Times New Roman" w:hAnsi="Arial" w:cs="Arial"/>
          <w:sz w:val="24"/>
          <w:szCs w:val="24"/>
          <w:lang w:eastAsia="pt-BR"/>
        </w:rPr>
      </w:pPr>
    </w:p>
    <w:p w:rsidR="00756B1A" w:rsidRPr="00062196" w:rsidRDefault="00756B1A" w:rsidP="00756B1A">
      <w:pPr>
        <w:spacing w:after="0" w:line="240" w:lineRule="auto"/>
        <w:jc w:val="both"/>
        <w:rPr>
          <w:rFonts w:ascii="Arial" w:eastAsia="Times New Roman" w:hAnsi="Arial" w:cs="Arial"/>
          <w:sz w:val="24"/>
          <w:szCs w:val="24"/>
          <w:lang w:eastAsia="pt-BR"/>
        </w:rPr>
      </w:pPr>
    </w:p>
    <w:p w:rsidR="00C74423" w:rsidRPr="00062196" w:rsidRDefault="00C74423" w:rsidP="00756B1A">
      <w:pPr>
        <w:spacing w:after="0" w:line="240" w:lineRule="auto"/>
        <w:jc w:val="both"/>
        <w:rPr>
          <w:rFonts w:ascii="Arial" w:eastAsia="Times New Roman" w:hAnsi="Arial" w:cs="Arial"/>
          <w:sz w:val="24"/>
          <w:szCs w:val="24"/>
          <w:lang w:eastAsia="pt-BR"/>
        </w:rPr>
      </w:pPr>
      <w:r w:rsidRPr="00062196">
        <w:rPr>
          <w:rFonts w:ascii="Arial" w:eastAsia="Times New Roman" w:hAnsi="Arial" w:cs="Arial"/>
          <w:b/>
          <w:sz w:val="24"/>
          <w:szCs w:val="24"/>
          <w:lang w:eastAsia="pt-BR"/>
        </w:rPr>
        <w:t>VINIL E HÁBITO DE CONSUMO.</w:t>
      </w:r>
      <w:r w:rsidRPr="00062196">
        <w:rPr>
          <w:rFonts w:ascii="Arial" w:eastAsia="Times New Roman" w:hAnsi="Arial" w:cs="Arial"/>
          <w:sz w:val="24"/>
          <w:szCs w:val="24"/>
          <w:lang w:eastAsia="pt-BR"/>
        </w:rPr>
        <w:t xml:space="preserve"> Disponível em: </w:t>
      </w:r>
      <w:hyperlink r:id="rId33" w:history="1">
        <w:r w:rsidR="00DE60BD" w:rsidRPr="00062196">
          <w:rPr>
            <w:rStyle w:val="Hyperlink"/>
            <w:rFonts w:ascii="Arial" w:eastAsia="Times New Roman" w:hAnsi="Arial" w:cs="Arial"/>
            <w:color w:val="auto"/>
            <w:sz w:val="24"/>
            <w:szCs w:val="24"/>
            <w:lang w:eastAsia="pt-BR"/>
          </w:rPr>
          <w:t>http://br.blastingnews.com/cultura/2015/10/discos-de-vinil-voltam-a-ganhar-espaco-no-mercado-musical-00589739.html</w:t>
        </w:r>
      </w:hyperlink>
      <w:r w:rsidRPr="00062196">
        <w:rPr>
          <w:rFonts w:ascii="Arial" w:eastAsia="Times New Roman" w:hAnsi="Arial" w:cs="Arial"/>
          <w:sz w:val="24"/>
          <w:szCs w:val="24"/>
          <w:lang w:eastAsia="pt-BR"/>
        </w:rPr>
        <w:t>.</w:t>
      </w:r>
    </w:p>
    <w:p w:rsidR="00062196" w:rsidRPr="00062196" w:rsidRDefault="00062196" w:rsidP="00756B1A">
      <w:pPr>
        <w:spacing w:after="0" w:line="240" w:lineRule="auto"/>
        <w:jc w:val="both"/>
        <w:rPr>
          <w:rFonts w:ascii="Arial" w:eastAsia="Times New Roman" w:hAnsi="Arial" w:cs="Arial"/>
          <w:sz w:val="24"/>
          <w:szCs w:val="24"/>
          <w:lang w:eastAsia="pt-BR"/>
        </w:rPr>
      </w:pPr>
      <w:r w:rsidRPr="00062196">
        <w:rPr>
          <w:rFonts w:ascii="Arial" w:eastAsia="Times New Roman" w:hAnsi="Arial" w:cs="Arial"/>
          <w:sz w:val="24"/>
          <w:szCs w:val="24"/>
          <w:lang w:eastAsia="pt-BR"/>
        </w:rPr>
        <w:t>Acesso em 01/03/2017.</w:t>
      </w:r>
    </w:p>
    <w:p w:rsidR="00DE60BD" w:rsidRPr="004B7768" w:rsidRDefault="00DE60BD" w:rsidP="00756B1A">
      <w:pPr>
        <w:spacing w:after="0" w:line="240" w:lineRule="auto"/>
        <w:jc w:val="both"/>
        <w:rPr>
          <w:rFonts w:ascii="Arial" w:eastAsia="Times New Roman" w:hAnsi="Arial" w:cs="Arial"/>
          <w:color w:val="000000"/>
          <w:sz w:val="24"/>
          <w:szCs w:val="24"/>
          <w:lang w:eastAsia="pt-BR"/>
        </w:rPr>
      </w:pPr>
    </w:p>
    <w:p w:rsidR="00756B1A" w:rsidRDefault="00756B1A" w:rsidP="00756B1A">
      <w:pPr>
        <w:spacing w:after="0" w:line="240" w:lineRule="auto"/>
        <w:jc w:val="both"/>
        <w:rPr>
          <w:rFonts w:ascii="Arial" w:eastAsia="Times New Roman" w:hAnsi="Arial" w:cs="Arial"/>
          <w:color w:val="000000"/>
          <w:sz w:val="24"/>
          <w:szCs w:val="24"/>
          <w:lang w:eastAsia="pt-BR"/>
        </w:rPr>
      </w:pPr>
    </w:p>
    <w:p w:rsidR="00DE60BD" w:rsidRPr="004B7768" w:rsidRDefault="00DE60BD"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 xml:space="preserve">QUEIROZ, Rafael Pinto Ferreira de. </w:t>
      </w:r>
      <w:r w:rsidRPr="004B7768">
        <w:rPr>
          <w:rFonts w:ascii="Arial" w:eastAsia="Times New Roman" w:hAnsi="Arial" w:cs="Arial"/>
          <w:b/>
          <w:color w:val="000000"/>
          <w:sz w:val="24"/>
          <w:szCs w:val="24"/>
          <w:lang w:eastAsia="pt-BR"/>
        </w:rPr>
        <w:t>Do download à agulha: Circularidade e Permanência do L</w:t>
      </w:r>
      <w:r w:rsidR="007C61B1" w:rsidRPr="004B7768">
        <w:rPr>
          <w:rFonts w:ascii="Arial" w:eastAsia="Times New Roman" w:hAnsi="Arial" w:cs="Arial"/>
          <w:b/>
          <w:color w:val="000000"/>
          <w:sz w:val="24"/>
          <w:szCs w:val="24"/>
          <w:lang w:eastAsia="pt-BR"/>
        </w:rPr>
        <w:t>P através das festas em Recife</w:t>
      </w:r>
      <w:r w:rsidRPr="004B7768">
        <w:rPr>
          <w:rFonts w:ascii="Arial" w:eastAsia="Times New Roman" w:hAnsi="Arial" w:cs="Arial"/>
          <w:color w:val="000000"/>
          <w:sz w:val="24"/>
          <w:szCs w:val="24"/>
          <w:lang w:eastAsia="pt-BR"/>
        </w:rPr>
        <w:t>.</w:t>
      </w:r>
      <w:r w:rsidR="007C61B1" w:rsidRPr="004B7768">
        <w:rPr>
          <w:rFonts w:ascii="Arial" w:eastAsia="Times New Roman" w:hAnsi="Arial" w:cs="Arial"/>
          <w:color w:val="000000"/>
          <w:sz w:val="24"/>
          <w:szCs w:val="24"/>
          <w:lang w:eastAsia="pt-BR"/>
        </w:rPr>
        <w:t xml:space="preserve"> Recife, 2014. Dissertação (Mestrado em Comunicação) - Centro de Artes e Comunicação- Programa de Pós-Graduação em Comunicação. Universidade Federal de Pernambuco.</w:t>
      </w:r>
    </w:p>
    <w:p w:rsidR="00123AE8" w:rsidRPr="004B7768" w:rsidRDefault="00DE60BD"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Disponíve</w:t>
      </w:r>
      <w:r w:rsidR="007C61B1" w:rsidRPr="004B7768">
        <w:rPr>
          <w:rFonts w:ascii="Arial" w:eastAsia="Times New Roman" w:hAnsi="Arial" w:cs="Arial"/>
          <w:color w:val="000000"/>
          <w:sz w:val="24"/>
          <w:szCs w:val="24"/>
          <w:lang w:eastAsia="pt-BR"/>
        </w:rPr>
        <w:t>l em</w:t>
      </w:r>
      <w:r w:rsidR="00123AE8" w:rsidRPr="004B7768">
        <w:rPr>
          <w:rFonts w:ascii="Arial" w:eastAsia="Times New Roman" w:hAnsi="Arial" w:cs="Arial"/>
          <w:color w:val="000000"/>
          <w:sz w:val="24"/>
          <w:szCs w:val="24"/>
          <w:lang w:eastAsia="pt-BR"/>
        </w:rPr>
        <w:t xml:space="preserve">: </w:t>
      </w:r>
      <w:r w:rsidR="00756B1A">
        <w:rPr>
          <w:rFonts w:ascii="Arial" w:eastAsia="Times New Roman" w:hAnsi="Arial" w:cs="Arial"/>
          <w:color w:val="000000"/>
          <w:sz w:val="24"/>
          <w:szCs w:val="24"/>
          <w:lang w:eastAsia="pt-BR"/>
        </w:rPr>
        <w:t>&lt;</w:t>
      </w:r>
      <w:r w:rsidR="00123AE8" w:rsidRPr="00756B1A">
        <w:rPr>
          <w:rFonts w:ascii="Arial" w:eastAsia="Times New Roman" w:hAnsi="Arial" w:cs="Arial"/>
          <w:sz w:val="24"/>
          <w:szCs w:val="24"/>
          <w:lang w:eastAsia="pt-BR"/>
        </w:rPr>
        <w:t>https://repositorio.ufpe.br/handle/123456789/13138</w:t>
      </w:r>
      <w:r w:rsidR="00756B1A">
        <w:rPr>
          <w:rFonts w:ascii="Arial" w:hAnsi="Arial" w:cs="Arial"/>
          <w:sz w:val="24"/>
          <w:szCs w:val="24"/>
        </w:rPr>
        <w:t>&gt;</w:t>
      </w:r>
    </w:p>
    <w:p w:rsidR="007C61B1" w:rsidRDefault="00123AE8" w:rsidP="00756B1A">
      <w:pPr>
        <w:spacing w:after="0" w:line="240" w:lineRule="auto"/>
        <w:jc w:val="both"/>
        <w:rPr>
          <w:rFonts w:ascii="Arial" w:eastAsia="Times New Roman" w:hAnsi="Arial" w:cs="Arial"/>
          <w:color w:val="000000"/>
          <w:sz w:val="24"/>
          <w:szCs w:val="24"/>
          <w:lang w:eastAsia="pt-BR"/>
        </w:rPr>
      </w:pPr>
      <w:r w:rsidRPr="004B7768">
        <w:rPr>
          <w:rFonts w:ascii="Arial" w:eastAsia="Times New Roman" w:hAnsi="Arial" w:cs="Arial"/>
          <w:color w:val="000000"/>
          <w:sz w:val="24"/>
          <w:szCs w:val="24"/>
          <w:lang w:eastAsia="pt-BR"/>
        </w:rPr>
        <w:t>Acesso em: 22/05/2018</w:t>
      </w:r>
      <w:r w:rsidR="00756B1A">
        <w:rPr>
          <w:rFonts w:ascii="Arial" w:eastAsia="Times New Roman" w:hAnsi="Arial" w:cs="Arial"/>
          <w:color w:val="000000"/>
          <w:sz w:val="24"/>
          <w:szCs w:val="24"/>
          <w:lang w:eastAsia="pt-BR"/>
        </w:rPr>
        <w:t>.</w:t>
      </w:r>
    </w:p>
    <w:p w:rsidR="00703F64" w:rsidRPr="004B7768" w:rsidRDefault="00703F64" w:rsidP="00756B1A">
      <w:pPr>
        <w:spacing w:after="0" w:line="240" w:lineRule="auto"/>
        <w:jc w:val="both"/>
        <w:rPr>
          <w:rFonts w:ascii="Arial" w:eastAsia="Times New Roman" w:hAnsi="Arial" w:cs="Arial"/>
          <w:color w:val="000000"/>
          <w:sz w:val="24"/>
          <w:szCs w:val="24"/>
          <w:lang w:eastAsia="pt-BR"/>
        </w:rPr>
      </w:pPr>
    </w:p>
    <w:p w:rsidR="007C61B1" w:rsidRDefault="007C61B1" w:rsidP="00756B1A">
      <w:pPr>
        <w:spacing w:after="0" w:line="240" w:lineRule="auto"/>
        <w:jc w:val="both"/>
        <w:rPr>
          <w:rFonts w:ascii="Arial" w:eastAsia="Times New Roman" w:hAnsi="Arial" w:cs="Arial"/>
          <w:color w:val="000000"/>
          <w:sz w:val="24"/>
          <w:szCs w:val="24"/>
          <w:lang w:eastAsia="pt-BR"/>
        </w:rPr>
      </w:pPr>
    </w:p>
    <w:p w:rsidR="003A0CCB" w:rsidRPr="003A0CCB" w:rsidRDefault="003A0CCB" w:rsidP="00756B1A">
      <w:pPr>
        <w:spacing w:after="0" w:line="240" w:lineRule="auto"/>
        <w:jc w:val="both"/>
        <w:rPr>
          <w:rFonts w:ascii="Arial" w:eastAsia="Times New Roman" w:hAnsi="Arial" w:cs="Arial"/>
          <w:sz w:val="24"/>
          <w:szCs w:val="24"/>
          <w:lang w:eastAsia="pt-BR"/>
        </w:rPr>
      </w:pPr>
      <w:r w:rsidRPr="003A0CCB">
        <w:rPr>
          <w:rFonts w:ascii="Arial" w:eastAsia="Times New Roman" w:hAnsi="Arial" w:cs="Arial"/>
          <w:b/>
          <w:color w:val="000000"/>
          <w:sz w:val="24"/>
          <w:szCs w:val="24"/>
          <w:lang w:eastAsia="pt-BR"/>
        </w:rPr>
        <w:t>UNIVERSO DO VINIL.</w:t>
      </w:r>
      <w:r>
        <w:rPr>
          <w:rFonts w:ascii="Arial" w:eastAsia="Times New Roman" w:hAnsi="Arial" w:cs="Arial"/>
          <w:color w:val="000000"/>
          <w:sz w:val="24"/>
          <w:szCs w:val="24"/>
          <w:lang w:eastAsia="pt-BR"/>
        </w:rPr>
        <w:t xml:space="preserve"> Disponível em: </w:t>
      </w:r>
      <w:hyperlink r:id="rId34" w:history="1">
        <w:r w:rsidRPr="003A0CCB">
          <w:rPr>
            <w:rStyle w:val="Hyperlink"/>
            <w:rFonts w:ascii="Arial" w:eastAsia="Times New Roman" w:hAnsi="Arial" w:cs="Arial"/>
            <w:color w:val="auto"/>
            <w:sz w:val="24"/>
            <w:szCs w:val="24"/>
            <w:lang w:eastAsia="pt-BR"/>
          </w:rPr>
          <w:t>https://universodovinil.com.br/2017/08/06/o-perfil-do-fa-e-colecionador-de-discos-de-vinil-pesquisa-2017/</w:t>
        </w:r>
      </w:hyperlink>
    </w:p>
    <w:p w:rsidR="003A0CCB" w:rsidRPr="003A0CCB" w:rsidRDefault="003A0CCB" w:rsidP="00756B1A">
      <w:pPr>
        <w:spacing w:after="0" w:line="240" w:lineRule="auto"/>
        <w:jc w:val="both"/>
        <w:rPr>
          <w:rFonts w:ascii="Arial" w:eastAsia="Times New Roman" w:hAnsi="Arial" w:cs="Arial"/>
          <w:sz w:val="24"/>
          <w:szCs w:val="24"/>
          <w:lang w:eastAsia="pt-BR"/>
        </w:rPr>
      </w:pPr>
      <w:r w:rsidRPr="003A0CCB">
        <w:rPr>
          <w:rFonts w:ascii="Arial" w:eastAsia="Times New Roman" w:hAnsi="Arial" w:cs="Arial"/>
          <w:sz w:val="24"/>
          <w:szCs w:val="24"/>
          <w:lang w:eastAsia="pt-BR"/>
        </w:rPr>
        <w:t>Acesso em 31/07/2018.</w:t>
      </w:r>
    </w:p>
    <w:p w:rsidR="00DE60BD" w:rsidRPr="00C74423" w:rsidRDefault="00DE60BD" w:rsidP="00C74423">
      <w:pPr>
        <w:spacing w:before="100" w:beforeAutospacing="1" w:after="100" w:afterAutospacing="1" w:line="240" w:lineRule="auto"/>
        <w:jc w:val="both"/>
        <w:rPr>
          <w:rFonts w:ascii="Arial" w:eastAsia="Times New Roman" w:hAnsi="Arial" w:cs="Arial"/>
          <w:color w:val="000000"/>
          <w:sz w:val="24"/>
          <w:szCs w:val="24"/>
          <w:lang w:eastAsia="pt-BR"/>
        </w:rPr>
      </w:pPr>
    </w:p>
    <w:p w:rsidR="00353751" w:rsidRPr="00C74423" w:rsidRDefault="00353751" w:rsidP="00353751">
      <w:pPr>
        <w:rPr>
          <w:rFonts w:ascii="Arial" w:hAnsi="Arial" w:cs="Arial"/>
          <w:sz w:val="24"/>
          <w:szCs w:val="24"/>
        </w:rPr>
      </w:pPr>
    </w:p>
    <w:p w:rsidR="00353751" w:rsidRPr="00C74423" w:rsidRDefault="00353751" w:rsidP="00353751">
      <w:pPr>
        <w:rPr>
          <w:rFonts w:ascii="Arial" w:hAnsi="Arial" w:cs="Arial"/>
          <w:sz w:val="24"/>
          <w:szCs w:val="24"/>
        </w:rPr>
      </w:pPr>
    </w:p>
    <w:p w:rsidR="00353751" w:rsidRDefault="00353751"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8"/>
          <w:szCs w:val="28"/>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9C5495">
      <w:pPr>
        <w:tabs>
          <w:tab w:val="left" w:pos="810"/>
        </w:tabs>
        <w:spacing w:line="360" w:lineRule="auto"/>
        <w:jc w:val="both"/>
        <w:rPr>
          <w:rFonts w:ascii="Arial" w:hAnsi="Arial" w:cs="Arial"/>
          <w:b/>
          <w:sz w:val="24"/>
          <w:szCs w:val="24"/>
        </w:rPr>
      </w:pPr>
    </w:p>
    <w:p w:rsidR="009C5495" w:rsidRDefault="009C5495" w:rsidP="00756B1A">
      <w:pPr>
        <w:rPr>
          <w:rFonts w:ascii="Arial" w:hAnsi="Arial" w:cs="Arial"/>
          <w:b/>
          <w:sz w:val="24"/>
          <w:szCs w:val="24"/>
        </w:rPr>
      </w:pPr>
    </w:p>
    <w:sectPr w:rsidR="009C5495" w:rsidSect="004B7768">
      <w:headerReference w:type="default" r:id="rId35"/>
      <w:pgSz w:w="11906" w:h="16838"/>
      <w:pgMar w:top="1701" w:right="1134" w:bottom="1134" w:left="1701" w:header="680" w:footer="0" w:gutter="0"/>
      <w:pgNumType w:start="1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0E8" w:rsidRDefault="001140E8" w:rsidP="009C5495">
      <w:pPr>
        <w:spacing w:after="0" w:line="240" w:lineRule="auto"/>
      </w:pPr>
      <w:r>
        <w:separator/>
      </w:r>
    </w:p>
  </w:endnote>
  <w:endnote w:type="continuationSeparator" w:id="0">
    <w:p w:rsidR="001140E8" w:rsidRDefault="001140E8" w:rsidP="009C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0E8" w:rsidRDefault="001140E8" w:rsidP="009C5495">
      <w:pPr>
        <w:spacing w:after="0" w:line="240" w:lineRule="auto"/>
      </w:pPr>
      <w:r>
        <w:separator/>
      </w:r>
    </w:p>
  </w:footnote>
  <w:footnote w:type="continuationSeparator" w:id="0">
    <w:p w:rsidR="001140E8" w:rsidRDefault="001140E8" w:rsidP="009C5495">
      <w:pPr>
        <w:spacing w:after="0" w:line="240" w:lineRule="auto"/>
      </w:pPr>
      <w:r>
        <w:continuationSeparator/>
      </w:r>
    </w:p>
  </w:footnote>
  <w:footnote w:id="1">
    <w:p w:rsidR="00E56DA8" w:rsidRPr="0092168A" w:rsidRDefault="00E56DA8" w:rsidP="009C5495">
      <w:pPr>
        <w:pStyle w:val="Textodenotaderodap"/>
        <w:rPr>
          <w:rFonts w:ascii="Arial" w:hAnsi="Arial" w:cs="Arial"/>
        </w:rPr>
      </w:pPr>
      <w:r w:rsidRPr="0092168A">
        <w:rPr>
          <w:rStyle w:val="Refdenotaderodap"/>
          <w:rFonts w:ascii="Arial" w:hAnsi="Arial" w:cs="Arial"/>
        </w:rPr>
        <w:footnoteRef/>
      </w:r>
      <w:r w:rsidRPr="0092168A">
        <w:rPr>
          <w:rStyle w:val="Refdenotaderodap"/>
          <w:rFonts w:ascii="Arial" w:hAnsi="Arial" w:cs="Arial"/>
        </w:rPr>
        <w:t xml:space="preserve"> </w:t>
      </w:r>
      <w:hyperlink r:id="rId1">
        <w:r w:rsidRPr="0092168A">
          <w:rPr>
            <w:rStyle w:val="LinkdaInternet"/>
            <w:rFonts w:ascii="Arial" w:hAnsi="Arial" w:cs="Arial"/>
          </w:rPr>
          <w:t>https://www.uai.com.br/app/noticia/musica/2015/10/27/noticias-musica,173399/vendas-de-lps-no-brasil-superam-numeros-de-streaming-e-confirmam-forca.shtml</w:t>
        </w:r>
      </w:hyperlink>
      <w:r w:rsidRPr="0092168A">
        <w:rPr>
          <w:rFonts w:ascii="Arial" w:hAnsi="Arial" w:cs="Arial"/>
        </w:rPr>
        <w:t>. Acesso em 18/03/2018.</w:t>
      </w:r>
    </w:p>
    <w:p w:rsidR="00E56DA8" w:rsidRPr="0092168A" w:rsidRDefault="00E56DA8" w:rsidP="009C5495">
      <w:pPr>
        <w:pStyle w:val="Textodenotaderodap"/>
        <w:rPr>
          <w:rFonts w:ascii="Arial" w:hAnsi="Arial" w:cs="Arial"/>
        </w:rPr>
      </w:pPr>
    </w:p>
  </w:footnote>
  <w:footnote w:id="2">
    <w:p w:rsidR="00E56DA8" w:rsidRPr="0092168A" w:rsidRDefault="00E56DA8">
      <w:pPr>
        <w:pStyle w:val="Textodenotaderodap"/>
        <w:rPr>
          <w:rFonts w:ascii="Arial" w:hAnsi="Arial" w:cs="Arial"/>
        </w:rPr>
      </w:pPr>
      <w:r w:rsidRPr="0092168A">
        <w:rPr>
          <w:rStyle w:val="Refdenotaderodap"/>
          <w:rFonts w:ascii="Arial" w:hAnsi="Arial" w:cs="Arial"/>
          <w:color w:val="0000CC"/>
        </w:rPr>
        <w:footnoteRef/>
      </w:r>
      <w:r w:rsidRPr="0092168A">
        <w:rPr>
          <w:rFonts w:ascii="Arial" w:hAnsi="Arial" w:cs="Arial"/>
          <w:color w:val="0000CC"/>
        </w:rPr>
        <w:t xml:space="preserve"> </w:t>
      </w:r>
      <w:hyperlink r:id="rId2" w:history="1">
        <w:r w:rsidRPr="0092168A">
          <w:rPr>
            <w:rStyle w:val="Hyperlink"/>
            <w:rFonts w:ascii="Arial" w:hAnsi="Arial" w:cs="Arial"/>
          </w:rPr>
          <w:t>https://br.blastingnews.com/cultura/2015/10/discos-de-vinil-voltam-a-ganhar-espaco-no-mercado-musical</w:t>
        </w:r>
      </w:hyperlink>
      <w:r w:rsidRPr="0092168A">
        <w:rPr>
          <w:rFonts w:ascii="Arial" w:hAnsi="Arial" w:cs="Arial"/>
          <w:color w:val="0000CC"/>
          <w:u w:val="single"/>
        </w:rPr>
        <w:t xml:space="preserve">. </w:t>
      </w:r>
      <w:r w:rsidRPr="0092168A">
        <w:rPr>
          <w:rFonts w:ascii="Arial" w:hAnsi="Arial" w:cs="Arial"/>
        </w:rPr>
        <w:t>Acesso em 20/03/2018</w:t>
      </w:r>
    </w:p>
  </w:footnote>
  <w:footnote w:id="3">
    <w:p w:rsidR="00E56DA8" w:rsidRPr="0092168A" w:rsidRDefault="00E56DA8" w:rsidP="00226540">
      <w:pPr>
        <w:pStyle w:val="Textodenotaderodap"/>
        <w:rPr>
          <w:rFonts w:ascii="Arial" w:hAnsi="Arial" w:cs="Arial"/>
        </w:rPr>
      </w:pPr>
      <w:r w:rsidRPr="0092168A">
        <w:rPr>
          <w:rStyle w:val="Refdenotaderodap"/>
          <w:rFonts w:ascii="Arial" w:hAnsi="Arial" w:cs="Arial"/>
        </w:rPr>
        <w:footnoteRef/>
      </w:r>
      <w:r w:rsidRPr="0092168A">
        <w:rPr>
          <w:rStyle w:val="LinkdaInternet"/>
          <w:rFonts w:ascii="Arial" w:hAnsi="Arial" w:cs="Arial"/>
        </w:rPr>
        <w:t>http://www.hypeness.com.br/2016/02/disco-de-vinil-de-velharia-a-queridinho-descobrimos-que-ele-nao-so-esta-vivo-como-e-imortal</w:t>
      </w:r>
    </w:p>
  </w:footnote>
  <w:footnote w:id="4">
    <w:p w:rsidR="00197F5C" w:rsidRPr="00197F5C" w:rsidRDefault="00197F5C" w:rsidP="00197F5C">
      <w:pPr>
        <w:pStyle w:val="Textodenotaderodap"/>
        <w:rPr>
          <w:rFonts w:ascii="Arial" w:hAnsi="Arial" w:cs="Arial"/>
          <w:sz w:val="28"/>
          <w:szCs w:val="28"/>
          <w:u w:val="single"/>
        </w:rPr>
      </w:pPr>
      <w:r w:rsidRPr="00197F5C">
        <w:rPr>
          <w:rStyle w:val="ncoradanotaderodap"/>
          <w:rFonts w:ascii="Arial" w:hAnsi="Arial" w:cs="Arial"/>
          <w:color w:val="000000" w:themeColor="text1"/>
          <w:sz w:val="18"/>
          <w:shd w:val="clear" w:color="auto" w:fill="FFFFFF"/>
        </w:rPr>
        <w:footnoteRef/>
      </w:r>
      <w:r>
        <w:rPr>
          <w:rStyle w:val="ncoradanotaderodap"/>
          <w:rFonts w:ascii="Arial" w:hAnsi="Arial" w:cs="Arial"/>
          <w:color w:val="0070C0"/>
          <w:sz w:val="28"/>
          <w:szCs w:val="28"/>
          <w:u w:val="single"/>
          <w:shd w:val="clear" w:color="auto" w:fill="FFFFFF"/>
        </w:rPr>
        <w:t xml:space="preserve"> </w:t>
      </w:r>
      <w:hyperlink r:id="rId3" w:history="1">
        <w:r w:rsidRPr="00F44443">
          <w:rPr>
            <w:rStyle w:val="Hyperlink"/>
            <w:rFonts w:ascii="Arial" w:hAnsi="Arial" w:cs="Arial"/>
            <w:sz w:val="28"/>
            <w:szCs w:val="28"/>
            <w:shd w:val="clear" w:color="auto" w:fill="FFFFFF"/>
            <w:vertAlign w:val="superscript"/>
          </w:rPr>
          <w:t xml:space="preserve">https://universodovinil.com.br/2017/08/06/o-perfil-do-fa-e-colecionador-de-discos-de-vinil-pesquisa-2017/ </w:t>
        </w:r>
        <w:r w:rsidRPr="00197F5C">
          <w:rPr>
            <w:rStyle w:val="Hyperlink"/>
            <w:rFonts w:ascii="Arial" w:hAnsi="Arial" w:cs="Arial"/>
            <w:color w:val="auto"/>
            <w:sz w:val="28"/>
            <w:szCs w:val="28"/>
            <w:shd w:val="clear" w:color="auto" w:fill="FFFFFF"/>
            <w:vertAlign w:val="superscript"/>
          </w:rPr>
          <w:t>Acesso</w:t>
        </w:r>
      </w:hyperlink>
      <w:r>
        <w:rPr>
          <w:rStyle w:val="ncoradanotaderodap"/>
          <w:rFonts w:ascii="Arial" w:hAnsi="Arial" w:cs="Arial"/>
          <w:color w:val="0070C0"/>
          <w:sz w:val="28"/>
          <w:szCs w:val="28"/>
          <w:u w:val="single"/>
          <w:shd w:val="clear" w:color="auto" w:fill="FFFFFF"/>
        </w:rPr>
        <w:t xml:space="preserve"> </w:t>
      </w:r>
      <w:r w:rsidRPr="00197F5C">
        <w:rPr>
          <w:rStyle w:val="ncoradanotaderodap"/>
          <w:rFonts w:ascii="Arial" w:hAnsi="Arial" w:cs="Arial"/>
          <w:sz w:val="28"/>
          <w:szCs w:val="28"/>
          <w:u w:val="single"/>
          <w:shd w:val="clear" w:color="auto" w:fill="FFFFFF"/>
        </w:rPr>
        <w:t>em 31/07/2018</w:t>
      </w:r>
    </w:p>
  </w:footnote>
  <w:footnote w:id="5">
    <w:p w:rsidR="00E56DA8" w:rsidRPr="0092168A" w:rsidRDefault="00E56DA8" w:rsidP="00226540">
      <w:pPr>
        <w:pStyle w:val="Textodenotaderodap"/>
        <w:rPr>
          <w:rFonts w:ascii="Arial" w:hAnsi="Arial" w:cs="Arial"/>
        </w:rPr>
      </w:pPr>
      <w:r>
        <w:rPr>
          <w:rStyle w:val="Refdenotaderodap"/>
        </w:rPr>
        <w:footnoteRef/>
      </w:r>
      <w:r>
        <w:t xml:space="preserve"> </w:t>
      </w:r>
      <w:hyperlink r:id="rId4">
        <w:r w:rsidRPr="0092168A">
          <w:rPr>
            <w:rStyle w:val="LinkdaInternet"/>
            <w:rFonts w:ascii="Arial" w:hAnsi="Arial" w:cs="Arial"/>
          </w:rPr>
          <w:t>http://www.hypeness.com.br/2016/02/disco-de-vinil-de-velharia-a-queridinho-descobrimos-que-ele-nao-so-esta-vivo-como-e-imortal</w:t>
        </w:r>
      </w:hyperlink>
      <w:r w:rsidRPr="0092168A">
        <w:rPr>
          <w:rFonts w:ascii="Arial" w:hAnsi="Arial" w:cs="Arial"/>
        </w:rPr>
        <w:t>. Acesso em 20/03/2018</w:t>
      </w:r>
    </w:p>
  </w:footnote>
  <w:footnote w:id="6">
    <w:p w:rsidR="00E56DA8" w:rsidRPr="0092168A" w:rsidRDefault="00E56DA8" w:rsidP="00226540">
      <w:pPr>
        <w:pStyle w:val="Textodenotaderodap"/>
        <w:rPr>
          <w:rFonts w:ascii="Arial" w:hAnsi="Arial" w:cs="Arial"/>
        </w:rPr>
      </w:pPr>
      <w:r w:rsidRPr="0092168A">
        <w:rPr>
          <w:rStyle w:val="Refdenotaderodap"/>
          <w:rFonts w:ascii="Arial" w:hAnsi="Arial" w:cs="Arial"/>
        </w:rPr>
        <w:footnoteRef/>
      </w:r>
      <w:r w:rsidRPr="0092168A">
        <w:rPr>
          <w:rFonts w:ascii="Arial" w:hAnsi="Arial" w:cs="Arial"/>
        </w:rPr>
        <w:t xml:space="preserve"> </w:t>
      </w:r>
      <w:hyperlink r:id="rId5">
        <w:r w:rsidRPr="0092168A">
          <w:rPr>
            <w:rStyle w:val="LinkdaInternet"/>
            <w:rFonts w:ascii="Arial" w:hAnsi="Arial" w:cs="Arial"/>
          </w:rPr>
          <w:t>http://www.hypeness.com.br/2016/02/disco-de-vinil-de-velharia-a-queridinho-descobrimos-que-ele-nao-so-esta-vivo-como-e-imortal</w:t>
        </w:r>
      </w:hyperlink>
      <w:r w:rsidRPr="0092168A">
        <w:rPr>
          <w:rFonts w:ascii="Arial" w:hAnsi="Arial" w:cs="Arial"/>
        </w:rPr>
        <w:t>. Acesso em 20/03/2018</w:t>
      </w:r>
    </w:p>
  </w:footnote>
  <w:footnote w:id="7">
    <w:p w:rsidR="00E56DA8" w:rsidRPr="0092168A" w:rsidRDefault="00E56DA8">
      <w:pPr>
        <w:pStyle w:val="Textodenotaderodap"/>
        <w:rPr>
          <w:rFonts w:ascii="Arial" w:hAnsi="Arial" w:cs="Arial"/>
        </w:rPr>
      </w:pPr>
      <w:r w:rsidRPr="0092168A">
        <w:rPr>
          <w:rStyle w:val="Refdenotaderodap"/>
          <w:rFonts w:ascii="Arial" w:hAnsi="Arial" w:cs="Arial"/>
        </w:rPr>
        <w:footnoteRef/>
      </w:r>
      <w:r w:rsidRPr="0092168A">
        <w:rPr>
          <w:rFonts w:ascii="Arial" w:hAnsi="Arial" w:cs="Arial"/>
        </w:rPr>
        <w:t xml:space="preserve"> </w:t>
      </w:r>
      <w:hyperlink r:id="rId6" w:history="1">
        <w:r w:rsidRPr="0092168A">
          <w:rPr>
            <w:rStyle w:val="Hyperlink"/>
            <w:rFonts w:ascii="Arial" w:hAnsi="Arial" w:cs="Arial"/>
          </w:rPr>
          <w:t>https://www.elhombre.com.br/volta-vinil-e-inexoravel-nao-e-uma-onda</w:t>
        </w:r>
      </w:hyperlink>
      <w:r w:rsidRPr="0092168A">
        <w:rPr>
          <w:rFonts w:ascii="Arial" w:hAnsi="Arial" w:cs="Arial"/>
        </w:rPr>
        <w:t>. Acesso em 25/03/2018.</w:t>
      </w:r>
    </w:p>
  </w:footnote>
  <w:footnote w:id="8">
    <w:p w:rsidR="00E56DA8" w:rsidRPr="0092168A" w:rsidRDefault="00E56DA8" w:rsidP="0092168A">
      <w:pPr>
        <w:spacing w:after="0"/>
        <w:jc w:val="both"/>
        <w:rPr>
          <w:rFonts w:ascii="Arial" w:hAnsi="Arial" w:cs="Arial"/>
          <w:sz w:val="20"/>
          <w:szCs w:val="20"/>
        </w:rPr>
      </w:pPr>
      <w:r w:rsidRPr="0092168A">
        <w:rPr>
          <w:rStyle w:val="Refdenotaderodap"/>
          <w:rFonts w:ascii="Arial" w:hAnsi="Arial" w:cs="Arial"/>
          <w:sz w:val="20"/>
          <w:szCs w:val="20"/>
        </w:rPr>
        <w:footnoteRef/>
      </w:r>
      <w:hyperlink r:id="rId7">
        <w:r w:rsidRPr="0092168A">
          <w:rPr>
            <w:rStyle w:val="LinkdaInternet"/>
            <w:rFonts w:ascii="Arial" w:hAnsi="Arial" w:cs="Arial"/>
            <w:sz w:val="20"/>
            <w:szCs w:val="20"/>
          </w:rPr>
          <w:t>https://vidaemvinil.com/2016/05/05/evento-feira-do-vinil-de-salvador-portela-cafe-rio-vermelho/</w:t>
        </w:r>
      </w:hyperlink>
      <w:r w:rsidRPr="0092168A">
        <w:rPr>
          <w:rFonts w:ascii="Arial" w:hAnsi="Arial" w:cs="Arial"/>
          <w:sz w:val="20"/>
          <w:szCs w:val="20"/>
        </w:rPr>
        <w:t xml:space="preserve">      Acesso em: 23/03/2018.</w:t>
      </w:r>
    </w:p>
  </w:footnote>
  <w:footnote w:id="9">
    <w:p w:rsidR="00E56DA8" w:rsidRPr="0092168A" w:rsidRDefault="00E56DA8" w:rsidP="0092168A">
      <w:pPr>
        <w:spacing w:after="0"/>
        <w:jc w:val="both"/>
        <w:rPr>
          <w:rFonts w:ascii="Arial" w:hAnsi="Arial" w:cs="Arial"/>
          <w:sz w:val="20"/>
          <w:szCs w:val="20"/>
        </w:rPr>
      </w:pPr>
      <w:r w:rsidRPr="0092168A">
        <w:rPr>
          <w:rStyle w:val="Refdenotaderodap"/>
          <w:rFonts w:ascii="Arial" w:hAnsi="Arial" w:cs="Arial"/>
          <w:sz w:val="20"/>
          <w:szCs w:val="20"/>
        </w:rPr>
        <w:footnoteRef/>
      </w:r>
      <w:hyperlink r:id="rId8">
        <w:r w:rsidRPr="0092168A">
          <w:rPr>
            <w:rStyle w:val="LinkdaInternet"/>
            <w:rFonts w:ascii="Arial" w:hAnsi="Arial" w:cs="Arial"/>
            <w:sz w:val="20"/>
            <w:szCs w:val="20"/>
          </w:rPr>
          <w:t>www.feiradacidade.com.br</w:t>
        </w:r>
      </w:hyperlink>
      <w:r w:rsidRPr="0092168A">
        <w:rPr>
          <w:rFonts w:ascii="Arial" w:hAnsi="Arial" w:cs="Arial"/>
          <w:sz w:val="20"/>
          <w:szCs w:val="20"/>
        </w:rPr>
        <w:t xml:space="preserve"> Acesso em: 23/03/2018.</w:t>
      </w:r>
    </w:p>
    <w:p w:rsidR="00E56DA8" w:rsidRDefault="00E56DA8" w:rsidP="0092168A">
      <w:pPr>
        <w:pStyle w:val="Textodenotaderodap"/>
        <w:rPr>
          <w:rFonts w:hint="eastAsia"/>
        </w:rPr>
      </w:pPr>
    </w:p>
  </w:footnote>
  <w:footnote w:id="10">
    <w:p w:rsidR="00E56DA8" w:rsidRPr="0092168A" w:rsidRDefault="00E56DA8" w:rsidP="009C5495">
      <w:pPr>
        <w:pStyle w:val="Textodenotaderodap"/>
        <w:rPr>
          <w:rFonts w:ascii="Arial" w:hAnsi="Arial" w:cs="Arial"/>
        </w:rPr>
      </w:pPr>
      <w:r w:rsidRPr="0092168A">
        <w:rPr>
          <w:rStyle w:val="Refdenotaderodap"/>
          <w:rFonts w:ascii="Arial" w:hAnsi="Arial" w:cs="Arial"/>
        </w:rPr>
        <w:footnoteRef/>
      </w:r>
      <w:r w:rsidRPr="0092168A">
        <w:rPr>
          <w:rFonts w:ascii="Arial" w:hAnsi="Arial" w:cs="Arial"/>
        </w:rPr>
        <w:t xml:space="preserve"> </w:t>
      </w:r>
      <w:hyperlink r:id="rId9">
        <w:r w:rsidRPr="0092168A">
          <w:rPr>
            <w:rStyle w:val="LinkdaInternet"/>
            <w:rFonts w:ascii="Arial" w:hAnsi="Arial" w:cs="Arial"/>
          </w:rPr>
          <w:t>www.abrafite.com.br/artigo14.htm</w:t>
        </w:r>
      </w:hyperlink>
      <w:r w:rsidRPr="0092168A">
        <w:rPr>
          <w:rFonts w:ascii="Arial" w:hAnsi="Arial" w:cs="Arial"/>
        </w:rPr>
        <w:t>. Acesso em 05/02/2018</w:t>
      </w:r>
    </w:p>
  </w:footnote>
  <w:footnote w:id="11">
    <w:p w:rsidR="00E56DA8" w:rsidRPr="0092168A" w:rsidRDefault="00E56DA8" w:rsidP="009C5495">
      <w:pPr>
        <w:pStyle w:val="Textodenotaderodap"/>
        <w:rPr>
          <w:rFonts w:ascii="Arial" w:hAnsi="Arial" w:cs="Arial"/>
        </w:rPr>
      </w:pPr>
      <w:r w:rsidRPr="0092168A">
        <w:rPr>
          <w:rStyle w:val="Refdenotaderodap"/>
          <w:rFonts w:ascii="Arial" w:hAnsi="Arial" w:cs="Arial"/>
        </w:rPr>
        <w:footnoteRef/>
      </w:r>
      <w:r w:rsidRPr="0092168A">
        <w:rPr>
          <w:rFonts w:ascii="Arial" w:hAnsi="Arial" w:cs="Arial"/>
        </w:rPr>
        <w:t xml:space="preserve"> </w:t>
      </w:r>
      <w:r w:rsidRPr="0092168A">
        <w:rPr>
          <w:rFonts w:ascii="Arial" w:hAnsi="Arial" w:cs="Arial"/>
          <w:color w:val="365F91" w:themeColor="accent1" w:themeShade="BF"/>
          <w:u w:val="single"/>
        </w:rPr>
        <w:t>www.repositorio.ufpe.br.</w:t>
      </w:r>
      <w:r w:rsidRPr="0092168A">
        <w:rPr>
          <w:rFonts w:ascii="Arial" w:hAnsi="Arial" w:cs="Arial"/>
        </w:rPr>
        <w:t xml:space="preserve"> Acesso em 30/05/2018</w:t>
      </w:r>
    </w:p>
  </w:footnote>
  <w:footnote w:id="12">
    <w:p w:rsidR="00E56DA8" w:rsidRPr="009321F4" w:rsidRDefault="00E56DA8" w:rsidP="00FC635B">
      <w:pPr>
        <w:spacing w:after="0" w:line="360" w:lineRule="auto"/>
        <w:rPr>
          <w:rFonts w:ascii="Arial" w:hAnsi="Arial" w:cs="Arial"/>
          <w:color w:val="0000FF" w:themeColor="hyperlink"/>
          <w:sz w:val="20"/>
          <w:szCs w:val="20"/>
          <w:u w:val="single"/>
        </w:rPr>
      </w:pPr>
      <w:r>
        <w:rPr>
          <w:rStyle w:val="Refdenotaderodap"/>
          <w:rFonts w:hint="eastAsia"/>
        </w:rPr>
        <w:footnoteRef/>
      </w:r>
      <w:r>
        <w:rPr>
          <w:rStyle w:val="LinkdaInternet"/>
          <w:rFonts w:ascii="Arial" w:hAnsi="Arial" w:cs="Arial"/>
          <w:sz w:val="20"/>
          <w:szCs w:val="20"/>
        </w:rPr>
        <w:t>https://www.amazon.com.br/Portugal-Madeira</w:t>
      </w:r>
    </w:p>
  </w:footnote>
  <w:footnote w:id="13">
    <w:p w:rsidR="00E56DA8" w:rsidRDefault="00E56DA8" w:rsidP="00273A70">
      <w:pPr>
        <w:spacing w:after="0" w:line="240" w:lineRule="auto"/>
      </w:pPr>
      <w:r>
        <w:rPr>
          <w:rStyle w:val="Refdenotaderodap"/>
          <w:rFonts w:hint="eastAsia"/>
        </w:rPr>
        <w:footnoteRef/>
      </w:r>
      <w:r>
        <w:rPr>
          <w:rFonts w:hint="eastAsia"/>
        </w:rPr>
        <w:t xml:space="preserve"> </w:t>
      </w:r>
      <w:hyperlink r:id="rId10">
        <w:r>
          <w:rPr>
            <w:rStyle w:val="LinkdaInternet"/>
            <w:rFonts w:ascii="Arial" w:hAnsi="Arial" w:cs="Arial"/>
            <w:sz w:val="20"/>
            <w:szCs w:val="20"/>
          </w:rPr>
          <w:t>http://criacaoboasideias.com.br/site/guia-gastronomico-indaiatuba</w:t>
        </w:r>
      </w:hyperlink>
    </w:p>
  </w:footnote>
  <w:footnote w:id="14">
    <w:p w:rsidR="00E56DA8" w:rsidRDefault="00E56DA8" w:rsidP="00F9774D">
      <w:pPr>
        <w:pStyle w:val="PargrafodaLista"/>
        <w:spacing w:after="0" w:line="240" w:lineRule="auto"/>
        <w:ind w:left="0"/>
      </w:pPr>
      <w:r>
        <w:rPr>
          <w:rStyle w:val="Refdenotaderodap"/>
          <w:rFonts w:hint="eastAsia"/>
        </w:rPr>
        <w:footnoteRef/>
      </w:r>
      <w:r>
        <w:rPr>
          <w:rFonts w:hint="eastAsia"/>
        </w:rPr>
        <w:t xml:space="preserve"> </w:t>
      </w:r>
      <w:hyperlink r:id="rId11">
        <w:r>
          <w:rPr>
            <w:rStyle w:val="LinkdaInternet"/>
            <w:rFonts w:ascii="Arial" w:hAnsi="Arial" w:cs="Arial"/>
            <w:sz w:val="20"/>
            <w:szCs w:val="20"/>
          </w:rPr>
          <w:t>http://www.guiadecomercios.net/site/anuncio/396</w:t>
        </w:r>
      </w:hyperlink>
    </w:p>
  </w:footnote>
  <w:footnote w:id="15">
    <w:p w:rsidR="00E56DA8" w:rsidRPr="00C011DF" w:rsidRDefault="00E56DA8" w:rsidP="00F9774D">
      <w:pPr>
        <w:jc w:val="both"/>
        <w:rPr>
          <w:rFonts w:ascii="Arial" w:hAnsi="Arial" w:cs="Arial"/>
          <w:sz w:val="20"/>
          <w:szCs w:val="20"/>
          <w:lang w:val="en-US"/>
        </w:rPr>
      </w:pPr>
      <w:r>
        <w:rPr>
          <w:rStyle w:val="Refdenotaderodap"/>
          <w:rFonts w:hint="eastAsia"/>
        </w:rPr>
        <w:footnoteRef/>
      </w:r>
      <w:hyperlink r:id="rId12" w:anchor="img=24&amp;galleryId=1190788" w:history="1">
        <w:r w:rsidRPr="00C011DF">
          <w:rPr>
            <w:rStyle w:val="Hyperlink"/>
            <w:rFonts w:ascii="Arial" w:hAnsi="Arial" w:cs="Arial"/>
            <w:sz w:val="20"/>
            <w:szCs w:val="20"/>
            <w:lang w:val="en-US"/>
          </w:rPr>
          <w:t>http://www.virgula.com.br/musica/guia-do-vinil-saiba-onde-estao-as-lojas-mais-legais-de sp/#img=24&amp;galleryId=1190788</w:t>
        </w:r>
      </w:hyperlink>
      <w:r w:rsidRPr="00C011DF">
        <w:rPr>
          <w:rFonts w:ascii="Arial" w:hAnsi="Arial" w:cs="Arial"/>
          <w:sz w:val="20"/>
          <w:szCs w:val="20"/>
          <w:lang w:val="en-US"/>
        </w:rPr>
        <w:t>.</w:t>
      </w:r>
    </w:p>
    <w:p w:rsidR="00E56DA8" w:rsidRPr="00C011DF" w:rsidRDefault="00E56DA8" w:rsidP="00F9774D">
      <w:pPr>
        <w:pStyle w:val="Textodenotaderodap"/>
        <w:rPr>
          <w:rFonts w:hint="eastAsia"/>
          <w:lang w:val="en-US"/>
        </w:rPr>
      </w:pPr>
    </w:p>
  </w:footnote>
  <w:footnote w:id="16">
    <w:p w:rsidR="00E56DA8" w:rsidRPr="008A30C4" w:rsidRDefault="00E56DA8" w:rsidP="009C76AC">
      <w:pPr>
        <w:pStyle w:val="PargrafodaLista"/>
        <w:ind w:left="0"/>
        <w:jc w:val="both"/>
        <w:rPr>
          <w:rFonts w:ascii="Arial" w:hAnsi="Arial" w:cs="Arial"/>
          <w:sz w:val="20"/>
          <w:szCs w:val="20"/>
          <w:lang w:val="en-US"/>
        </w:rPr>
      </w:pPr>
      <w:r w:rsidRPr="008A30C4">
        <w:rPr>
          <w:rStyle w:val="Refdenotaderodap"/>
          <w:rFonts w:ascii="Arial" w:hAnsi="Arial" w:cs="Arial"/>
          <w:sz w:val="20"/>
          <w:szCs w:val="20"/>
        </w:rPr>
        <w:footnoteRef/>
      </w:r>
      <w:hyperlink r:id="rId13" w:anchor="imgrc=ZYavnqtmOE1YMM" w:history="1">
        <w:r w:rsidRPr="008A30C4">
          <w:rPr>
            <w:rStyle w:val="Hyperlink"/>
            <w:rFonts w:ascii="Arial" w:hAnsi="Arial" w:cs="Arial"/>
            <w:sz w:val="20"/>
            <w:szCs w:val="20"/>
            <w:lang w:val="en-US"/>
          </w:rPr>
          <w:t>https://www.google.com.br/search?q=galeria+do+rock+centro+de+sp&amp;source=lnms&amp;tbm=isch&amp;sa=X&amp;ved=0ahUKEwiZh_yUxtTbAhWDk5AKHRlRArcQ_AUICygC#imgrc=ZYavnqtmOE1YMM</w:t>
        </w:r>
      </w:hyperlink>
      <w:r w:rsidRPr="008A30C4">
        <w:rPr>
          <w:rFonts w:ascii="Arial" w:hAnsi="Arial" w:cs="Arial"/>
          <w:sz w:val="20"/>
          <w:szCs w:val="20"/>
          <w:lang w:val="en-US"/>
        </w:rPr>
        <w:t>:</w:t>
      </w:r>
    </w:p>
    <w:p w:rsidR="00E56DA8" w:rsidRPr="008A30C4" w:rsidRDefault="00E56DA8">
      <w:pPr>
        <w:pStyle w:val="Textodenotaderodap"/>
        <w:rPr>
          <w:rFonts w:ascii="Arial" w:hAnsi="Arial" w:cs="Arial"/>
          <w:szCs w:val="20"/>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A8" w:rsidRDefault="00E56DA8">
    <w:pPr>
      <w:pStyle w:val="Cabealho"/>
      <w:jc w:val="right"/>
    </w:pPr>
  </w:p>
  <w:p w:rsidR="00E56DA8" w:rsidRDefault="00E56DA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A8" w:rsidRDefault="00E56DA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15754313"/>
      <w:docPartObj>
        <w:docPartGallery w:val="Page Numbers (Top of Page)"/>
        <w:docPartUnique/>
      </w:docPartObj>
    </w:sdtPr>
    <w:sdtEndPr/>
    <w:sdtContent>
      <w:p w:rsidR="00E56DA8" w:rsidRPr="004B7768" w:rsidRDefault="00E56DA8">
        <w:pPr>
          <w:pStyle w:val="Cabealho"/>
          <w:jc w:val="right"/>
          <w:rPr>
            <w:rFonts w:ascii="Arial" w:hAnsi="Arial" w:cs="Arial"/>
            <w:sz w:val="24"/>
            <w:szCs w:val="24"/>
          </w:rPr>
        </w:pPr>
        <w:r w:rsidRPr="004B7768">
          <w:rPr>
            <w:rFonts w:ascii="Arial" w:hAnsi="Arial" w:cs="Arial"/>
            <w:sz w:val="24"/>
            <w:szCs w:val="24"/>
          </w:rPr>
          <w:fldChar w:fldCharType="begin"/>
        </w:r>
        <w:r w:rsidRPr="004B7768">
          <w:rPr>
            <w:rFonts w:ascii="Arial" w:hAnsi="Arial" w:cs="Arial"/>
            <w:sz w:val="24"/>
            <w:szCs w:val="24"/>
          </w:rPr>
          <w:instrText xml:space="preserve"> PAGE   \* MERGEFORMAT </w:instrText>
        </w:r>
        <w:r w:rsidRPr="004B7768">
          <w:rPr>
            <w:rFonts w:ascii="Arial" w:hAnsi="Arial" w:cs="Arial"/>
            <w:sz w:val="24"/>
            <w:szCs w:val="24"/>
          </w:rPr>
          <w:fldChar w:fldCharType="separate"/>
        </w:r>
        <w:r w:rsidR="00E26D0B">
          <w:rPr>
            <w:rFonts w:ascii="Arial" w:hAnsi="Arial" w:cs="Arial"/>
            <w:noProof/>
            <w:sz w:val="24"/>
            <w:szCs w:val="24"/>
          </w:rPr>
          <w:t>42</w:t>
        </w:r>
        <w:r w:rsidRPr="004B7768">
          <w:rPr>
            <w:rFonts w:ascii="Arial" w:hAnsi="Arial" w:cs="Arial"/>
            <w:sz w:val="24"/>
            <w:szCs w:val="24"/>
          </w:rPr>
          <w:fldChar w:fldCharType="end"/>
        </w:r>
      </w:p>
    </w:sdtContent>
  </w:sdt>
  <w:p w:rsidR="00E56DA8" w:rsidRDefault="00E56DA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7D8"/>
    <w:multiLevelType w:val="hybridMultilevel"/>
    <w:tmpl w:val="41F495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E310D"/>
    <w:multiLevelType w:val="multilevel"/>
    <w:tmpl w:val="F76C7F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4B52BA"/>
    <w:multiLevelType w:val="multilevel"/>
    <w:tmpl w:val="E25ED852"/>
    <w:lvl w:ilvl="0">
      <w:start w:val="2"/>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15:restartNumberingAfterBreak="0">
    <w:nsid w:val="11A35311"/>
    <w:multiLevelType w:val="hybridMultilevel"/>
    <w:tmpl w:val="68F4D55C"/>
    <w:lvl w:ilvl="0" w:tplc="CEA6688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33F13DE"/>
    <w:multiLevelType w:val="multilevel"/>
    <w:tmpl w:val="AE6AC9B2"/>
    <w:lvl w:ilvl="0">
      <w:start w:val="1"/>
      <w:numFmt w:val="decimal"/>
      <w:lvlText w:val="%1."/>
      <w:lvlJc w:val="left"/>
      <w:pPr>
        <w:ind w:left="1050" w:hanging="360"/>
      </w:pPr>
    </w:lvl>
    <w:lvl w:ilvl="1">
      <w:start w:val="1"/>
      <w:numFmt w:val="decimal"/>
      <w:lvlText w:val="%1.%2"/>
      <w:lvlJc w:val="left"/>
      <w:pPr>
        <w:ind w:left="1140" w:hanging="405"/>
      </w:pPr>
    </w:lvl>
    <w:lvl w:ilvl="2">
      <w:start w:val="1"/>
      <w:numFmt w:val="decimal"/>
      <w:lvlText w:val="%1.%2.%3"/>
      <w:lvlJc w:val="left"/>
      <w:pPr>
        <w:ind w:left="1500" w:hanging="720"/>
      </w:pPr>
    </w:lvl>
    <w:lvl w:ilvl="3">
      <w:start w:val="1"/>
      <w:numFmt w:val="decimal"/>
      <w:lvlText w:val="%1.%2.%3.%4"/>
      <w:lvlJc w:val="left"/>
      <w:pPr>
        <w:ind w:left="1905" w:hanging="1080"/>
      </w:pPr>
    </w:lvl>
    <w:lvl w:ilvl="4">
      <w:start w:val="1"/>
      <w:numFmt w:val="decimal"/>
      <w:lvlText w:val="%1.%2.%3.%4.%5"/>
      <w:lvlJc w:val="left"/>
      <w:pPr>
        <w:ind w:left="1950" w:hanging="1080"/>
      </w:pPr>
    </w:lvl>
    <w:lvl w:ilvl="5">
      <w:start w:val="1"/>
      <w:numFmt w:val="decimal"/>
      <w:lvlText w:val="%1.%2.%3.%4.%5.%6"/>
      <w:lvlJc w:val="left"/>
      <w:pPr>
        <w:ind w:left="2355" w:hanging="1440"/>
      </w:pPr>
    </w:lvl>
    <w:lvl w:ilvl="6">
      <w:start w:val="1"/>
      <w:numFmt w:val="decimal"/>
      <w:lvlText w:val="%1.%2.%3.%4.%5.%6.%7"/>
      <w:lvlJc w:val="left"/>
      <w:pPr>
        <w:ind w:left="2400" w:hanging="1440"/>
      </w:pPr>
    </w:lvl>
    <w:lvl w:ilvl="7">
      <w:start w:val="1"/>
      <w:numFmt w:val="decimal"/>
      <w:lvlText w:val="%1.%2.%3.%4.%5.%6.%7.%8"/>
      <w:lvlJc w:val="left"/>
      <w:pPr>
        <w:ind w:left="2805" w:hanging="1800"/>
      </w:pPr>
    </w:lvl>
    <w:lvl w:ilvl="8">
      <w:start w:val="1"/>
      <w:numFmt w:val="decimal"/>
      <w:lvlText w:val="%1.%2.%3.%4.%5.%6.%7.%8.%9"/>
      <w:lvlJc w:val="left"/>
      <w:pPr>
        <w:ind w:left="2850" w:hanging="1800"/>
      </w:pPr>
    </w:lvl>
  </w:abstractNum>
  <w:abstractNum w:abstractNumId="5" w15:restartNumberingAfterBreak="0">
    <w:nsid w:val="1BE84627"/>
    <w:multiLevelType w:val="hybridMultilevel"/>
    <w:tmpl w:val="DE04DE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614819"/>
    <w:multiLevelType w:val="multilevel"/>
    <w:tmpl w:val="3F26F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C16276"/>
    <w:multiLevelType w:val="multilevel"/>
    <w:tmpl w:val="3372F7CC"/>
    <w:lvl w:ilvl="0">
      <w:start w:val="7"/>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8" w15:restartNumberingAfterBreak="0">
    <w:nsid w:val="28A920AE"/>
    <w:multiLevelType w:val="multilevel"/>
    <w:tmpl w:val="EA462A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3C56AF"/>
    <w:multiLevelType w:val="hybridMultilevel"/>
    <w:tmpl w:val="8BF6EE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5676A0"/>
    <w:multiLevelType w:val="hybridMultilevel"/>
    <w:tmpl w:val="320200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397383"/>
    <w:multiLevelType w:val="multilevel"/>
    <w:tmpl w:val="899214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46B7763"/>
    <w:multiLevelType w:val="hybridMultilevel"/>
    <w:tmpl w:val="9270459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EB35F1"/>
    <w:multiLevelType w:val="multilevel"/>
    <w:tmpl w:val="67FCC4A6"/>
    <w:lvl w:ilvl="0">
      <w:start w:val="1"/>
      <w:numFmt w:val="decimal"/>
      <w:pStyle w:val="1Paragrfo"/>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4" w15:restartNumberingAfterBreak="0">
    <w:nsid w:val="494B0226"/>
    <w:multiLevelType w:val="hybridMultilevel"/>
    <w:tmpl w:val="547EBFD2"/>
    <w:lvl w:ilvl="0" w:tplc="760C25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0422727"/>
    <w:multiLevelType w:val="hybridMultilevel"/>
    <w:tmpl w:val="7FF8B3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088475A"/>
    <w:multiLevelType w:val="multilevel"/>
    <w:tmpl w:val="396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FE041F"/>
    <w:multiLevelType w:val="hybridMultilevel"/>
    <w:tmpl w:val="F358FE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97B6CD6"/>
    <w:multiLevelType w:val="multilevel"/>
    <w:tmpl w:val="5694D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801B9D"/>
    <w:multiLevelType w:val="hybridMultilevel"/>
    <w:tmpl w:val="560EEF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773581C"/>
    <w:multiLevelType w:val="hybridMultilevel"/>
    <w:tmpl w:val="BF886AEE"/>
    <w:lvl w:ilvl="0" w:tplc="C4DA542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79147D5"/>
    <w:multiLevelType w:val="multilevel"/>
    <w:tmpl w:val="0DCA3B8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9E819C8"/>
    <w:multiLevelType w:val="multilevel"/>
    <w:tmpl w:val="7B3AC264"/>
    <w:lvl w:ilvl="0">
      <w:start w:val="1"/>
      <w:numFmt w:val="decimal"/>
      <w:lvlText w:val="%1)"/>
      <w:lvlJc w:val="left"/>
      <w:pPr>
        <w:ind w:left="720" w:hanging="360"/>
      </w:pPr>
      <w:rPr>
        <w:rFonts w:ascii="Arial" w:hAnsi="Arial" w:cs="Lucida Sans"/>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AB32ED"/>
    <w:multiLevelType w:val="multilevel"/>
    <w:tmpl w:val="F53CC618"/>
    <w:lvl w:ilvl="0">
      <w:start w:val="1"/>
      <w:numFmt w:val="decimal"/>
      <w:lvlText w:val="1.1.%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num w:numId="1">
    <w:abstractNumId w:val="23"/>
  </w:num>
  <w:num w:numId="2">
    <w:abstractNumId w:val="2"/>
  </w:num>
  <w:num w:numId="3">
    <w:abstractNumId w:val="7"/>
  </w:num>
  <w:num w:numId="4">
    <w:abstractNumId w:val="18"/>
  </w:num>
  <w:num w:numId="5">
    <w:abstractNumId w:val="6"/>
  </w:num>
  <w:num w:numId="6">
    <w:abstractNumId w:val="21"/>
  </w:num>
  <w:num w:numId="7">
    <w:abstractNumId w:val="22"/>
  </w:num>
  <w:num w:numId="8">
    <w:abstractNumId w:val="4"/>
  </w:num>
  <w:num w:numId="9">
    <w:abstractNumId w:val="17"/>
  </w:num>
  <w:num w:numId="10">
    <w:abstractNumId w:val="19"/>
  </w:num>
  <w:num w:numId="11">
    <w:abstractNumId w:val="3"/>
  </w:num>
  <w:num w:numId="12">
    <w:abstractNumId w:val="5"/>
  </w:num>
  <w:num w:numId="13">
    <w:abstractNumId w:val="0"/>
  </w:num>
  <w:num w:numId="14">
    <w:abstractNumId w:val="9"/>
  </w:num>
  <w:num w:numId="15">
    <w:abstractNumId w:val="12"/>
  </w:num>
  <w:num w:numId="16">
    <w:abstractNumId w:val="14"/>
  </w:num>
  <w:num w:numId="17">
    <w:abstractNumId w:val="15"/>
  </w:num>
  <w:num w:numId="18">
    <w:abstractNumId w:val="1"/>
  </w:num>
  <w:num w:numId="19">
    <w:abstractNumId w:val="8"/>
  </w:num>
  <w:num w:numId="20">
    <w:abstractNumId w:val="20"/>
  </w:num>
  <w:num w:numId="21">
    <w:abstractNumId w:val="10"/>
  </w:num>
  <w:num w:numId="22">
    <w:abstractNumId w:val="13"/>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495"/>
    <w:rsid w:val="00000296"/>
    <w:rsid w:val="00007F99"/>
    <w:rsid w:val="00010B63"/>
    <w:rsid w:val="00053A41"/>
    <w:rsid w:val="0006061E"/>
    <w:rsid w:val="00062196"/>
    <w:rsid w:val="0006386C"/>
    <w:rsid w:val="00081E98"/>
    <w:rsid w:val="00085BBA"/>
    <w:rsid w:val="000A47AF"/>
    <w:rsid w:val="000C6D05"/>
    <w:rsid w:val="000E6B2D"/>
    <w:rsid w:val="00106892"/>
    <w:rsid w:val="001140E8"/>
    <w:rsid w:val="001203FB"/>
    <w:rsid w:val="00123AE8"/>
    <w:rsid w:val="00131CB8"/>
    <w:rsid w:val="001332A8"/>
    <w:rsid w:val="00192BC2"/>
    <w:rsid w:val="00192F23"/>
    <w:rsid w:val="001940BB"/>
    <w:rsid w:val="00197EBE"/>
    <w:rsid w:val="00197F5C"/>
    <w:rsid w:val="001A2A5A"/>
    <w:rsid w:val="002056E1"/>
    <w:rsid w:val="00212095"/>
    <w:rsid w:val="00217860"/>
    <w:rsid w:val="00226540"/>
    <w:rsid w:val="0023073B"/>
    <w:rsid w:val="00233E2E"/>
    <w:rsid w:val="00236D09"/>
    <w:rsid w:val="00261AB8"/>
    <w:rsid w:val="00273A70"/>
    <w:rsid w:val="00275A9A"/>
    <w:rsid w:val="00281274"/>
    <w:rsid w:val="00283A6C"/>
    <w:rsid w:val="00296702"/>
    <w:rsid w:val="002C5BE5"/>
    <w:rsid w:val="002D3C4F"/>
    <w:rsid w:val="002F2B39"/>
    <w:rsid w:val="003102CB"/>
    <w:rsid w:val="00311B44"/>
    <w:rsid w:val="00320EC9"/>
    <w:rsid w:val="00353751"/>
    <w:rsid w:val="00385533"/>
    <w:rsid w:val="00386A52"/>
    <w:rsid w:val="00396AAD"/>
    <w:rsid w:val="003A0CCB"/>
    <w:rsid w:val="003A3D08"/>
    <w:rsid w:val="003A7E82"/>
    <w:rsid w:val="003C15A3"/>
    <w:rsid w:val="003C6DAA"/>
    <w:rsid w:val="003D65E7"/>
    <w:rsid w:val="00410381"/>
    <w:rsid w:val="00434FB4"/>
    <w:rsid w:val="004579A5"/>
    <w:rsid w:val="0046191F"/>
    <w:rsid w:val="004B2D53"/>
    <w:rsid w:val="004B7768"/>
    <w:rsid w:val="004C2969"/>
    <w:rsid w:val="004E01EB"/>
    <w:rsid w:val="004E4DF6"/>
    <w:rsid w:val="00506FED"/>
    <w:rsid w:val="00507A7B"/>
    <w:rsid w:val="00513F6D"/>
    <w:rsid w:val="005332D1"/>
    <w:rsid w:val="00537BD3"/>
    <w:rsid w:val="00542D39"/>
    <w:rsid w:val="00542DBC"/>
    <w:rsid w:val="005513BA"/>
    <w:rsid w:val="00554B32"/>
    <w:rsid w:val="00565C95"/>
    <w:rsid w:val="0056600A"/>
    <w:rsid w:val="005901DB"/>
    <w:rsid w:val="005926AB"/>
    <w:rsid w:val="005B093F"/>
    <w:rsid w:val="005C7A35"/>
    <w:rsid w:val="005D56FC"/>
    <w:rsid w:val="0066393E"/>
    <w:rsid w:val="0066494A"/>
    <w:rsid w:val="00676054"/>
    <w:rsid w:val="00685E67"/>
    <w:rsid w:val="006A0BAE"/>
    <w:rsid w:val="006A1255"/>
    <w:rsid w:val="006A502F"/>
    <w:rsid w:val="006B66E6"/>
    <w:rsid w:val="006C31C1"/>
    <w:rsid w:val="006C64CE"/>
    <w:rsid w:val="006D342D"/>
    <w:rsid w:val="006E0BA4"/>
    <w:rsid w:val="006E5520"/>
    <w:rsid w:val="006F6767"/>
    <w:rsid w:val="00703F64"/>
    <w:rsid w:val="0071045D"/>
    <w:rsid w:val="00714088"/>
    <w:rsid w:val="00721BA8"/>
    <w:rsid w:val="00725655"/>
    <w:rsid w:val="00725884"/>
    <w:rsid w:val="00756B1A"/>
    <w:rsid w:val="00762BA4"/>
    <w:rsid w:val="007634A3"/>
    <w:rsid w:val="007A4CB8"/>
    <w:rsid w:val="007B6A14"/>
    <w:rsid w:val="007C61B1"/>
    <w:rsid w:val="007D1CB6"/>
    <w:rsid w:val="007D7C02"/>
    <w:rsid w:val="007F7386"/>
    <w:rsid w:val="008267C6"/>
    <w:rsid w:val="00826B7F"/>
    <w:rsid w:val="00836DE2"/>
    <w:rsid w:val="00880DAD"/>
    <w:rsid w:val="008921ED"/>
    <w:rsid w:val="008A30C4"/>
    <w:rsid w:val="008A7E98"/>
    <w:rsid w:val="008F0CC5"/>
    <w:rsid w:val="0092168A"/>
    <w:rsid w:val="0092515B"/>
    <w:rsid w:val="00925703"/>
    <w:rsid w:val="009321F4"/>
    <w:rsid w:val="00946278"/>
    <w:rsid w:val="009B1C1C"/>
    <w:rsid w:val="009B1D4A"/>
    <w:rsid w:val="009B641B"/>
    <w:rsid w:val="009C0526"/>
    <w:rsid w:val="009C5495"/>
    <w:rsid w:val="009C5EEC"/>
    <w:rsid w:val="009C76AC"/>
    <w:rsid w:val="009F5705"/>
    <w:rsid w:val="009F6B7A"/>
    <w:rsid w:val="00A8709F"/>
    <w:rsid w:val="00AC40C6"/>
    <w:rsid w:val="00AC7ED3"/>
    <w:rsid w:val="00AD4DAD"/>
    <w:rsid w:val="00AE23B9"/>
    <w:rsid w:val="00B30CEC"/>
    <w:rsid w:val="00B34D5A"/>
    <w:rsid w:val="00B6584A"/>
    <w:rsid w:val="00B7071D"/>
    <w:rsid w:val="00B86BBF"/>
    <w:rsid w:val="00BE1341"/>
    <w:rsid w:val="00C011DF"/>
    <w:rsid w:val="00C11351"/>
    <w:rsid w:val="00C437A6"/>
    <w:rsid w:val="00C519C8"/>
    <w:rsid w:val="00C5695A"/>
    <w:rsid w:val="00C5736B"/>
    <w:rsid w:val="00C61247"/>
    <w:rsid w:val="00C640FD"/>
    <w:rsid w:val="00C7170E"/>
    <w:rsid w:val="00C74423"/>
    <w:rsid w:val="00C76A5C"/>
    <w:rsid w:val="00C8160E"/>
    <w:rsid w:val="00C9075B"/>
    <w:rsid w:val="00CB4D46"/>
    <w:rsid w:val="00CC0B7F"/>
    <w:rsid w:val="00CC30A7"/>
    <w:rsid w:val="00CD1B6E"/>
    <w:rsid w:val="00CD1BD6"/>
    <w:rsid w:val="00CD4898"/>
    <w:rsid w:val="00CE4B84"/>
    <w:rsid w:val="00D004F2"/>
    <w:rsid w:val="00D02D32"/>
    <w:rsid w:val="00D24D55"/>
    <w:rsid w:val="00D35E69"/>
    <w:rsid w:val="00D7556A"/>
    <w:rsid w:val="00D86F92"/>
    <w:rsid w:val="00DB7AC4"/>
    <w:rsid w:val="00DD2159"/>
    <w:rsid w:val="00DE60BD"/>
    <w:rsid w:val="00DF6AFB"/>
    <w:rsid w:val="00E00DBB"/>
    <w:rsid w:val="00E2039F"/>
    <w:rsid w:val="00E21585"/>
    <w:rsid w:val="00E26D0B"/>
    <w:rsid w:val="00E27FC8"/>
    <w:rsid w:val="00E30C13"/>
    <w:rsid w:val="00E35A3A"/>
    <w:rsid w:val="00E420D3"/>
    <w:rsid w:val="00E51682"/>
    <w:rsid w:val="00E56DA8"/>
    <w:rsid w:val="00EA3AF1"/>
    <w:rsid w:val="00EA60BA"/>
    <w:rsid w:val="00EC1806"/>
    <w:rsid w:val="00EC6579"/>
    <w:rsid w:val="00ED329C"/>
    <w:rsid w:val="00EE16A6"/>
    <w:rsid w:val="00EF4997"/>
    <w:rsid w:val="00F41305"/>
    <w:rsid w:val="00F46169"/>
    <w:rsid w:val="00F70A21"/>
    <w:rsid w:val="00F92E44"/>
    <w:rsid w:val="00F9774D"/>
    <w:rsid w:val="00FA0571"/>
    <w:rsid w:val="00FC635B"/>
    <w:rsid w:val="00FD2FFB"/>
    <w:rsid w:val="00FE3AB2"/>
    <w:rsid w:val="00FF32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B06533-D3D7-469C-936F-2E8AAE84C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495"/>
  </w:style>
  <w:style w:type="paragraph" w:styleId="Ttulo1">
    <w:name w:val="heading 1"/>
    <w:basedOn w:val="Normal"/>
    <w:next w:val="Normal"/>
    <w:link w:val="Ttulo1Char"/>
    <w:uiPriority w:val="9"/>
    <w:qFormat/>
    <w:rsid w:val="00685E67"/>
    <w:pPr>
      <w:keepNext/>
      <w:keepLines/>
      <w:spacing w:before="480" w:after="0"/>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har"/>
    <w:uiPriority w:val="9"/>
    <w:unhideWhenUsed/>
    <w:qFormat/>
    <w:rsid w:val="00756B1A"/>
    <w:pPr>
      <w:keepNext/>
      <w:keepLines/>
      <w:spacing w:before="200" w:after="0"/>
      <w:outlineLvl w:val="1"/>
    </w:pPr>
    <w:rPr>
      <w:rFonts w:ascii="Arial" w:eastAsiaTheme="majorEastAsia" w:hAnsi="Arial" w:cstheme="majorBidi"/>
      <w:bCs/>
      <w:color w:val="000000" w:themeColor="text1"/>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9C5495"/>
    <w:rPr>
      <w:color w:val="0000FF" w:themeColor="hyperlink"/>
      <w:u w:val="single"/>
    </w:rPr>
  </w:style>
  <w:style w:type="character" w:customStyle="1" w:styleId="apple-converted-space">
    <w:name w:val="apple-converted-space"/>
    <w:basedOn w:val="Fontepargpadro"/>
    <w:qFormat/>
    <w:rsid w:val="009C5495"/>
  </w:style>
  <w:style w:type="character" w:styleId="nfase">
    <w:name w:val="Emphasis"/>
    <w:basedOn w:val="Fontepargpadro"/>
    <w:uiPriority w:val="20"/>
    <w:qFormat/>
    <w:rsid w:val="009C5495"/>
    <w:rPr>
      <w:i/>
      <w:iCs/>
    </w:rPr>
  </w:style>
  <w:style w:type="character" w:customStyle="1" w:styleId="TextodenotaderodapChar">
    <w:name w:val="Texto de nota de rodapé Char"/>
    <w:basedOn w:val="Fontepargpadro"/>
    <w:link w:val="Textodenotaderodap"/>
    <w:uiPriority w:val="99"/>
    <w:semiHidden/>
    <w:qFormat/>
    <w:rsid w:val="009C5495"/>
    <w:rPr>
      <w:rFonts w:ascii="Liberation Serif" w:eastAsia="SimSun" w:hAnsi="Liberation Serif" w:cs="Mangal"/>
      <w:sz w:val="20"/>
      <w:szCs w:val="18"/>
      <w:lang w:eastAsia="zh-CN" w:bidi="hi-IN"/>
    </w:rPr>
  </w:style>
  <w:style w:type="character" w:styleId="Refdenotaderodap">
    <w:name w:val="footnote reference"/>
    <w:basedOn w:val="Fontepargpadro"/>
    <w:uiPriority w:val="99"/>
    <w:semiHidden/>
    <w:unhideWhenUsed/>
    <w:qFormat/>
    <w:rsid w:val="009C5495"/>
    <w:rPr>
      <w:vertAlign w:val="superscript"/>
    </w:rPr>
  </w:style>
  <w:style w:type="character" w:customStyle="1" w:styleId="ncoradanotaderodap">
    <w:name w:val="Âncora da nota de rodapé"/>
    <w:rsid w:val="009C5495"/>
    <w:rPr>
      <w:vertAlign w:val="superscript"/>
    </w:rPr>
  </w:style>
  <w:style w:type="paragraph" w:styleId="PargrafodaLista">
    <w:name w:val="List Paragraph"/>
    <w:basedOn w:val="Normal"/>
    <w:uiPriority w:val="34"/>
    <w:qFormat/>
    <w:rsid w:val="009C5495"/>
    <w:pPr>
      <w:ind w:left="720"/>
      <w:contextualSpacing/>
    </w:pPr>
  </w:style>
  <w:style w:type="paragraph" w:styleId="NormalWeb">
    <w:name w:val="Normal (Web)"/>
    <w:basedOn w:val="Normal"/>
    <w:uiPriority w:val="99"/>
    <w:unhideWhenUsed/>
    <w:qFormat/>
    <w:rsid w:val="009C5495"/>
    <w:pPr>
      <w:spacing w:beforeAutospacing="1"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qFormat/>
    <w:rsid w:val="009C5495"/>
    <w:pPr>
      <w:spacing w:after="0" w:line="240" w:lineRule="auto"/>
    </w:pPr>
    <w:rPr>
      <w:rFonts w:ascii="Liberation Serif" w:eastAsia="SimSun" w:hAnsi="Liberation Serif" w:cs="Mangal"/>
      <w:sz w:val="20"/>
      <w:szCs w:val="18"/>
      <w:lang w:eastAsia="zh-CN" w:bidi="hi-IN"/>
    </w:rPr>
  </w:style>
  <w:style w:type="character" w:customStyle="1" w:styleId="TextodenotaderodapChar1">
    <w:name w:val="Texto de nota de rodapé Char1"/>
    <w:basedOn w:val="Fontepargpadro"/>
    <w:uiPriority w:val="99"/>
    <w:semiHidden/>
    <w:rsid w:val="009C5495"/>
    <w:rPr>
      <w:sz w:val="20"/>
      <w:szCs w:val="20"/>
    </w:rPr>
  </w:style>
  <w:style w:type="paragraph" w:styleId="Textodecomentrio">
    <w:name w:val="annotation text"/>
    <w:basedOn w:val="Normal"/>
    <w:link w:val="TextodecomentrioChar"/>
    <w:uiPriority w:val="99"/>
    <w:semiHidden/>
    <w:unhideWhenUsed/>
    <w:rsid w:val="009C549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C5495"/>
    <w:rPr>
      <w:sz w:val="20"/>
      <w:szCs w:val="20"/>
    </w:rPr>
  </w:style>
  <w:style w:type="character" w:styleId="Refdecomentrio">
    <w:name w:val="annotation reference"/>
    <w:basedOn w:val="Fontepargpadro"/>
    <w:uiPriority w:val="99"/>
    <w:semiHidden/>
    <w:unhideWhenUsed/>
    <w:rsid w:val="009C5495"/>
    <w:rPr>
      <w:sz w:val="16"/>
      <w:szCs w:val="16"/>
    </w:rPr>
  </w:style>
  <w:style w:type="paragraph" w:styleId="Textodebalo">
    <w:name w:val="Balloon Text"/>
    <w:basedOn w:val="Normal"/>
    <w:link w:val="TextodebaloChar"/>
    <w:uiPriority w:val="99"/>
    <w:semiHidden/>
    <w:unhideWhenUsed/>
    <w:rsid w:val="009C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5495"/>
    <w:rPr>
      <w:rFonts w:ascii="Tahoma" w:hAnsi="Tahoma" w:cs="Tahoma"/>
      <w:sz w:val="16"/>
      <w:szCs w:val="16"/>
    </w:rPr>
  </w:style>
  <w:style w:type="character" w:styleId="Hyperlink">
    <w:name w:val="Hyperlink"/>
    <w:basedOn w:val="Fontepargpadro"/>
    <w:uiPriority w:val="99"/>
    <w:unhideWhenUsed/>
    <w:rsid w:val="0066393E"/>
    <w:rPr>
      <w:color w:val="0000FF" w:themeColor="hyperlink"/>
      <w:u w:val="single"/>
    </w:rPr>
  </w:style>
  <w:style w:type="character" w:styleId="HiperlinkVisitado">
    <w:name w:val="FollowedHyperlink"/>
    <w:basedOn w:val="Fontepargpadro"/>
    <w:uiPriority w:val="99"/>
    <w:semiHidden/>
    <w:unhideWhenUsed/>
    <w:rsid w:val="00353751"/>
    <w:rPr>
      <w:color w:val="800080" w:themeColor="followedHyperlink"/>
      <w:u w:val="single"/>
    </w:rPr>
  </w:style>
  <w:style w:type="paragraph" w:customStyle="1" w:styleId="Estilo2">
    <w:name w:val="Estilo2"/>
    <w:basedOn w:val="Ttulo2"/>
    <w:link w:val="Estilo2Char"/>
    <w:qFormat/>
    <w:rsid w:val="003D65E7"/>
    <w:rPr>
      <w:lang w:eastAsia="pt-BR"/>
    </w:rPr>
  </w:style>
  <w:style w:type="character" w:customStyle="1" w:styleId="Estilo2Char">
    <w:name w:val="Estilo2 Char"/>
    <w:basedOn w:val="Ttulo2Char"/>
    <w:link w:val="Estilo2"/>
    <w:rsid w:val="003D65E7"/>
    <w:rPr>
      <w:rFonts w:ascii="Arial" w:eastAsiaTheme="majorEastAsia" w:hAnsi="Arial" w:cstheme="majorBidi"/>
      <w:bCs/>
      <w:color w:val="000000" w:themeColor="text1"/>
      <w:sz w:val="24"/>
      <w:szCs w:val="26"/>
      <w:lang w:eastAsia="pt-BR"/>
    </w:rPr>
  </w:style>
  <w:style w:type="character" w:customStyle="1" w:styleId="Ttulo2Char">
    <w:name w:val="Título 2 Char"/>
    <w:basedOn w:val="Fontepargpadro"/>
    <w:link w:val="Ttulo2"/>
    <w:uiPriority w:val="9"/>
    <w:rsid w:val="00756B1A"/>
    <w:rPr>
      <w:rFonts w:ascii="Arial" w:eastAsiaTheme="majorEastAsia" w:hAnsi="Arial" w:cstheme="majorBidi"/>
      <w:bCs/>
      <w:color w:val="000000" w:themeColor="text1"/>
      <w:sz w:val="24"/>
      <w:szCs w:val="26"/>
    </w:rPr>
  </w:style>
  <w:style w:type="paragraph" w:styleId="Legenda">
    <w:name w:val="caption"/>
    <w:basedOn w:val="Normal"/>
    <w:next w:val="Normal"/>
    <w:uiPriority w:val="35"/>
    <w:unhideWhenUsed/>
    <w:qFormat/>
    <w:rsid w:val="009F6B7A"/>
    <w:pPr>
      <w:spacing w:line="240" w:lineRule="auto"/>
    </w:pPr>
    <w:rPr>
      <w:b/>
      <w:bCs/>
      <w:color w:val="4F81BD" w:themeColor="accent1"/>
      <w:sz w:val="18"/>
      <w:szCs w:val="18"/>
    </w:rPr>
  </w:style>
  <w:style w:type="character" w:customStyle="1" w:styleId="Ttulo1Char">
    <w:name w:val="Título 1 Char"/>
    <w:basedOn w:val="Fontepargpadro"/>
    <w:link w:val="Ttulo1"/>
    <w:uiPriority w:val="9"/>
    <w:rsid w:val="00685E67"/>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unhideWhenUsed/>
    <w:qFormat/>
    <w:rsid w:val="009F6B7A"/>
    <w:pPr>
      <w:outlineLvl w:val="9"/>
    </w:pPr>
  </w:style>
  <w:style w:type="paragraph" w:styleId="Sumrio2">
    <w:name w:val="toc 2"/>
    <w:basedOn w:val="Normal"/>
    <w:next w:val="Normal"/>
    <w:autoRedefine/>
    <w:uiPriority w:val="39"/>
    <w:unhideWhenUsed/>
    <w:qFormat/>
    <w:rsid w:val="009F6B7A"/>
    <w:pPr>
      <w:spacing w:after="100"/>
      <w:ind w:left="220"/>
    </w:pPr>
  </w:style>
  <w:style w:type="paragraph" w:styleId="ndicedeilustraes">
    <w:name w:val="table of figures"/>
    <w:basedOn w:val="Normal"/>
    <w:next w:val="Normal"/>
    <w:uiPriority w:val="99"/>
    <w:unhideWhenUsed/>
    <w:rsid w:val="0092168A"/>
    <w:pPr>
      <w:spacing w:after="0"/>
    </w:pPr>
  </w:style>
  <w:style w:type="paragraph" w:customStyle="1" w:styleId="1Paragrfo">
    <w:name w:val="1. Paragráfo"/>
    <w:basedOn w:val="PargrafodaLista"/>
    <w:qFormat/>
    <w:rsid w:val="00685E67"/>
    <w:pPr>
      <w:numPr>
        <w:numId w:val="22"/>
      </w:numPr>
      <w:tabs>
        <w:tab w:val="left" w:pos="284"/>
      </w:tabs>
      <w:ind w:hanging="720"/>
      <w:jc w:val="both"/>
    </w:pPr>
    <w:rPr>
      <w:rFonts w:ascii="Arial" w:hAnsi="Arial" w:cs="Arial"/>
      <w:b/>
      <w:sz w:val="24"/>
      <w:szCs w:val="24"/>
    </w:rPr>
  </w:style>
  <w:style w:type="paragraph" w:styleId="Sumrio1">
    <w:name w:val="toc 1"/>
    <w:basedOn w:val="Normal"/>
    <w:next w:val="Normal"/>
    <w:autoRedefine/>
    <w:uiPriority w:val="39"/>
    <w:unhideWhenUsed/>
    <w:qFormat/>
    <w:rsid w:val="004B2D53"/>
    <w:pPr>
      <w:tabs>
        <w:tab w:val="left" w:pos="440"/>
        <w:tab w:val="right" w:leader="dot" w:pos="9061"/>
      </w:tabs>
      <w:spacing w:after="100"/>
    </w:pPr>
    <w:rPr>
      <w:rFonts w:eastAsiaTheme="minorEastAsia"/>
      <w:b/>
      <w:noProof/>
    </w:rPr>
  </w:style>
  <w:style w:type="paragraph" w:styleId="Sumrio3">
    <w:name w:val="toc 3"/>
    <w:basedOn w:val="Normal"/>
    <w:next w:val="Normal"/>
    <w:autoRedefine/>
    <w:uiPriority w:val="39"/>
    <w:semiHidden/>
    <w:unhideWhenUsed/>
    <w:qFormat/>
    <w:rsid w:val="00685E67"/>
    <w:pPr>
      <w:spacing w:after="100"/>
      <w:ind w:left="440"/>
    </w:pPr>
    <w:rPr>
      <w:rFonts w:eastAsiaTheme="minorEastAsia"/>
    </w:rPr>
  </w:style>
  <w:style w:type="paragraph" w:customStyle="1" w:styleId="1Sumrio">
    <w:name w:val="1. Sumário"/>
    <w:basedOn w:val="1Paragrfo"/>
    <w:qFormat/>
    <w:rsid w:val="00685E67"/>
  </w:style>
  <w:style w:type="paragraph" w:styleId="Cabealho">
    <w:name w:val="header"/>
    <w:basedOn w:val="Normal"/>
    <w:link w:val="CabealhoChar"/>
    <w:uiPriority w:val="99"/>
    <w:unhideWhenUsed/>
    <w:rsid w:val="00685E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5E67"/>
  </w:style>
  <w:style w:type="paragraph" w:styleId="Rodap">
    <w:name w:val="footer"/>
    <w:basedOn w:val="Normal"/>
    <w:link w:val="RodapChar"/>
    <w:uiPriority w:val="99"/>
    <w:semiHidden/>
    <w:unhideWhenUsed/>
    <w:rsid w:val="00B30CE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30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37818">
      <w:bodyDiv w:val="1"/>
      <w:marLeft w:val="0"/>
      <w:marRight w:val="0"/>
      <w:marTop w:val="0"/>
      <w:marBottom w:val="0"/>
      <w:divBdr>
        <w:top w:val="none" w:sz="0" w:space="0" w:color="auto"/>
        <w:left w:val="none" w:sz="0" w:space="0" w:color="auto"/>
        <w:bottom w:val="none" w:sz="0" w:space="0" w:color="auto"/>
        <w:right w:val="none" w:sz="0" w:space="0" w:color="auto"/>
      </w:divBdr>
    </w:div>
    <w:div w:id="999771587">
      <w:bodyDiv w:val="1"/>
      <w:marLeft w:val="0"/>
      <w:marRight w:val="0"/>
      <w:marTop w:val="0"/>
      <w:marBottom w:val="0"/>
      <w:divBdr>
        <w:top w:val="none" w:sz="0" w:space="0" w:color="auto"/>
        <w:left w:val="none" w:sz="0" w:space="0" w:color="auto"/>
        <w:bottom w:val="none" w:sz="0" w:space="0" w:color="auto"/>
        <w:right w:val="none" w:sz="0" w:space="0" w:color="auto"/>
      </w:divBdr>
    </w:div>
    <w:div w:id="195691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universodovinil.com.br/2017/08/06/o-perfil-do-fa-e-colecionador-de-discos-de-vinil-pesquisa-2017/" TargetMode="External"/><Relationship Id="rId7" Type="http://schemas.openxmlformats.org/officeDocument/2006/relationships/endnotes" Target="endnotes.xml"/><Relationship Id="rId12" Type="http://schemas.openxmlformats.org/officeDocument/2006/relationships/hyperlink" Target="http://lattes.cnpq.br/7446082583928169"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br.blastingnews.com/cultura/2015/10/discos-de-vinil-voltam-a-ganhar-espaco-no-mercado-musical-00589739.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radioagencianacional.ebc.com.br/geral/audio/2016-08/historia-hoje-lancamento-do-disco-de-vinil-foi-inovacao-historia-em-19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jornalismojunior.com.br/sala33/a-resistencia-da-cultura-do-vini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repositorio.uscs.edu.b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veja.abril.com.br/entretenimento/discos-de-vinil-vivem-nova-era-de-ouro-na-gra-bretanha.%20Acesso%20em%2020/03/2018"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feiradacidade.com.br/" TargetMode="External"/><Relationship Id="rId13" Type="http://schemas.openxmlformats.org/officeDocument/2006/relationships/hyperlink" Target="https://www.google.com.br/search?q=galeria+do+rock+centro+de+sp&amp;source=lnms&amp;tbm=isch&amp;sa=X&amp;ved=0ahUKEwiZh_yUxtTbAhWDk5AKHRlRArcQ_AUICygC" TargetMode="External"/><Relationship Id="rId3" Type="http://schemas.openxmlformats.org/officeDocument/2006/relationships/hyperlink" Target="https://universodovinil.com.br/2017/08/06/o-perfil-do-fa-e-colecionador-de-discos-de-vinil-pesquisa-2017/%20Acesso" TargetMode="External"/><Relationship Id="rId7" Type="http://schemas.openxmlformats.org/officeDocument/2006/relationships/hyperlink" Target="https://vidaemvinil.com/2016/05/05/evento-feira-do-vinil-de-salvador-portela-cafe-rio-vermelho/" TargetMode="External"/><Relationship Id="rId12" Type="http://schemas.openxmlformats.org/officeDocument/2006/relationships/hyperlink" Target="http://www.virgula.com.br/musica/guia-do-vinil-saiba-onde-estao-as-lojas-mais-legais-de%20sp/" TargetMode="External"/><Relationship Id="rId2" Type="http://schemas.openxmlformats.org/officeDocument/2006/relationships/hyperlink" Target="https://br.blastingnews.com/cultura/2015/10/discos-de-vinil-voltam-a-ganhar-espaco-no-mercado-musical" TargetMode="External"/><Relationship Id="rId1" Type="http://schemas.openxmlformats.org/officeDocument/2006/relationships/hyperlink" Target="https://www.uai.com.br/app/noticia/musica/2015/10/27/noticias-musica,173399/vendas-de-lps-no-brasil-superam-numeros-de-streaming-e-confirmam-forca.shtml" TargetMode="External"/><Relationship Id="rId6" Type="http://schemas.openxmlformats.org/officeDocument/2006/relationships/hyperlink" Target="https://www.elhombre.com.br/volta-vinil-e-inexoravel-nao-e-uma-onda" TargetMode="External"/><Relationship Id="rId11" Type="http://schemas.openxmlformats.org/officeDocument/2006/relationships/hyperlink" Target="http://www.guiadecomercios.net/site/anuncio/396" TargetMode="External"/><Relationship Id="rId5" Type="http://schemas.openxmlformats.org/officeDocument/2006/relationships/hyperlink" Target="http://www.hypeness.com.br/2016/02/disco-de-vinil-de-velharia-a-queridinho-descobrimos-que-ele-nao-so-esta-vivo-como-e-imortal" TargetMode="External"/><Relationship Id="rId10" Type="http://schemas.openxmlformats.org/officeDocument/2006/relationships/hyperlink" Target="http://criacaoboasideias.com.br/site/guia-gastronomico-indaiatuba" TargetMode="External"/><Relationship Id="rId4" Type="http://schemas.openxmlformats.org/officeDocument/2006/relationships/hyperlink" Target="http://www.hypeness.com.br/2016/02/disco-de-vinil-de-velharia-a-queridinho-descobrimos-que-ele-nao-so-esta-vivo-como-e-imortal" TargetMode="External"/><Relationship Id="rId9" Type="http://schemas.openxmlformats.org/officeDocument/2006/relationships/hyperlink" Target="http://www.abrafite.com.br/artigo14.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6FF90B-D12F-4B34-9EC2-32CD68C2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8514</Words>
  <Characters>45977</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 e Vaso</dc:creator>
  <cp:lastModifiedBy>SSABA</cp:lastModifiedBy>
  <cp:revision>2</cp:revision>
  <dcterms:created xsi:type="dcterms:W3CDTF">2018-08-01T14:24:00Z</dcterms:created>
  <dcterms:modified xsi:type="dcterms:W3CDTF">2018-08-01T14:24:00Z</dcterms:modified>
</cp:coreProperties>
</file>