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4355524"/>
    <w:bookmarkEnd w:id="0"/>
    <w:p w14:paraId="6C9F85DF" w14:textId="77777777" w:rsidR="006362EB" w:rsidRDefault="006362EB" w:rsidP="007C1354">
      <w:pPr>
        <w:jc w:val="center"/>
        <w:rPr>
          <w:caps/>
        </w:rPr>
      </w:pPr>
      <w:r w:rsidRPr="007C1354">
        <w:object w:dxaOrig="1290" w:dyaOrig="1770" w14:anchorId="06EDD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94.5pt" o:ole="" fillcolor="window">
            <v:imagedata r:id="rId8" o:title=""/>
          </v:shape>
          <o:OLEObject Type="Embed" ProgID="PBrush" ShapeID="_x0000_i1025" DrawAspect="Content" ObjectID="_1784975774" r:id="rId9"/>
        </w:object>
      </w:r>
    </w:p>
    <w:p w14:paraId="3EDFBDB7" w14:textId="57538BA3" w:rsidR="006362EB" w:rsidRPr="00BC3933" w:rsidRDefault="006362EB" w:rsidP="006362EB">
      <w:pPr>
        <w:pStyle w:val="07-FolhadeRosto"/>
        <w:widowControl w:val="0"/>
        <w:suppressAutoHyphens/>
        <w:spacing w:after="0"/>
        <w:rPr>
          <w:sz w:val="32"/>
          <w:szCs w:val="32"/>
        </w:rPr>
      </w:pPr>
      <w:r w:rsidRPr="00BC3933">
        <w:rPr>
          <w:sz w:val="32"/>
          <w:szCs w:val="32"/>
        </w:rPr>
        <w:t>UNIVERSIDADE FEDERAL DA BAHIA</w:t>
      </w:r>
    </w:p>
    <w:p w14:paraId="287DD924" w14:textId="2A9E51F0" w:rsidR="006362EB" w:rsidRDefault="006362EB" w:rsidP="006362EB">
      <w:pPr>
        <w:pStyle w:val="07-FolhadeRosto"/>
        <w:widowControl w:val="0"/>
        <w:suppressAutoHyphens/>
        <w:spacing w:after="0"/>
        <w:rPr>
          <w:sz w:val="28"/>
        </w:rPr>
      </w:pPr>
      <w:r>
        <w:rPr>
          <w:sz w:val="28"/>
        </w:rPr>
        <w:t>ESCOLA DE ADMINISTRAÇÃO</w:t>
      </w:r>
      <w:r w:rsidR="00A85093">
        <w:rPr>
          <w:sz w:val="28"/>
        </w:rPr>
        <w:t xml:space="preserve"> DA UFBA</w:t>
      </w:r>
    </w:p>
    <w:p w14:paraId="7F0014BD" w14:textId="37B23534" w:rsidR="006362EB" w:rsidRPr="00BC3933" w:rsidRDefault="006362EB" w:rsidP="006362EB">
      <w:pPr>
        <w:pStyle w:val="07-FolhadeRosto"/>
        <w:widowControl w:val="0"/>
        <w:suppressAutoHyphens/>
        <w:spacing w:after="0"/>
        <w:rPr>
          <w:szCs w:val="24"/>
        </w:rPr>
      </w:pPr>
      <w:r w:rsidRPr="00BC3933">
        <w:rPr>
          <w:szCs w:val="24"/>
        </w:rPr>
        <w:t>PROGRAMA DE DESENVOLVIMENTO E GESTÃO SOCIAL</w:t>
      </w:r>
    </w:p>
    <w:p w14:paraId="41288E9F" w14:textId="77777777" w:rsidR="006362EB" w:rsidRPr="00BC3933" w:rsidRDefault="006362EB" w:rsidP="006362EB">
      <w:pPr>
        <w:pStyle w:val="Rodap"/>
        <w:widowControl w:val="0"/>
        <w:suppressAutoHyphens/>
        <w:rPr>
          <w:sz w:val="24"/>
          <w:szCs w:val="24"/>
        </w:rPr>
      </w:pPr>
    </w:p>
    <w:p w14:paraId="4BF43C42" w14:textId="77777777" w:rsidR="006362EB" w:rsidRDefault="006362EB" w:rsidP="006362EB">
      <w:pPr>
        <w:widowControl w:val="0"/>
        <w:suppressAutoHyphens/>
        <w:rPr>
          <w:sz w:val="28"/>
        </w:rPr>
      </w:pPr>
    </w:p>
    <w:p w14:paraId="73B8894A" w14:textId="77777777" w:rsidR="006362EB" w:rsidRDefault="006362EB" w:rsidP="006362EB">
      <w:pPr>
        <w:widowControl w:val="0"/>
        <w:suppressAutoHyphens/>
      </w:pPr>
    </w:p>
    <w:p w14:paraId="10A2E323" w14:textId="77777777" w:rsidR="006362EB" w:rsidRDefault="006362EB" w:rsidP="006362EB">
      <w:pPr>
        <w:widowControl w:val="0"/>
        <w:suppressAutoHyphens/>
      </w:pPr>
    </w:p>
    <w:p w14:paraId="53F06FA2" w14:textId="77777777" w:rsidR="006362EB" w:rsidRDefault="006362EB" w:rsidP="006362EB">
      <w:pPr>
        <w:pStyle w:val="07-FolhadeRosto"/>
        <w:widowControl w:val="0"/>
        <w:suppressAutoHyphens/>
        <w:rPr>
          <w:sz w:val="28"/>
          <w:lang w:val="pt-PT"/>
        </w:rPr>
      </w:pPr>
      <w:r>
        <w:rPr>
          <w:sz w:val="28"/>
          <w:lang w:val="pt-PT"/>
        </w:rPr>
        <w:t>KLEBER ÁVILA RIBEIRO</w:t>
      </w:r>
    </w:p>
    <w:p w14:paraId="49F7835A" w14:textId="77777777" w:rsidR="006362EB" w:rsidRDefault="006362EB" w:rsidP="006362EB">
      <w:pPr>
        <w:widowControl w:val="0"/>
        <w:suppressAutoHyphens/>
        <w:rPr>
          <w:lang w:val="pt-PT"/>
        </w:rPr>
      </w:pPr>
    </w:p>
    <w:p w14:paraId="3776E3F2" w14:textId="77777777" w:rsidR="006362EB" w:rsidRDefault="006362EB" w:rsidP="006362EB">
      <w:pPr>
        <w:widowControl w:val="0"/>
        <w:suppressAutoHyphens/>
        <w:rPr>
          <w:lang w:val="pt-PT"/>
        </w:rPr>
      </w:pPr>
    </w:p>
    <w:p w14:paraId="671382FE" w14:textId="77777777" w:rsidR="006362EB" w:rsidRDefault="006362EB" w:rsidP="006362EB">
      <w:pPr>
        <w:pStyle w:val="Rodap"/>
        <w:widowControl w:val="0"/>
        <w:suppressAutoHyphens/>
        <w:rPr>
          <w:lang w:val="pt-PT"/>
        </w:rPr>
      </w:pPr>
    </w:p>
    <w:p w14:paraId="3F32AB50" w14:textId="77777777" w:rsidR="006362EB" w:rsidRDefault="006362EB" w:rsidP="006362EB">
      <w:pPr>
        <w:widowControl w:val="0"/>
        <w:suppressAutoHyphens/>
        <w:rPr>
          <w:lang w:val="pt-PT"/>
        </w:rPr>
      </w:pPr>
    </w:p>
    <w:p w14:paraId="15E304D1" w14:textId="77777777" w:rsidR="006362EB" w:rsidRDefault="006362EB" w:rsidP="006362EB">
      <w:pPr>
        <w:widowControl w:val="0"/>
        <w:suppressAutoHyphens/>
        <w:rPr>
          <w:lang w:val="pt-PT"/>
        </w:rPr>
      </w:pPr>
    </w:p>
    <w:p w14:paraId="413C76DB" w14:textId="77777777" w:rsidR="006362EB" w:rsidRDefault="006362EB" w:rsidP="006362EB">
      <w:pPr>
        <w:widowControl w:val="0"/>
        <w:suppressAutoHyphens/>
        <w:rPr>
          <w:lang w:val="pt-PT"/>
        </w:rPr>
      </w:pPr>
    </w:p>
    <w:p w14:paraId="47A87A7D" w14:textId="4E4F4663" w:rsidR="006362EB" w:rsidRPr="00BC3933" w:rsidRDefault="006362EB" w:rsidP="006362EB">
      <w:pPr>
        <w:pStyle w:val="07-FolhadeRosto"/>
        <w:widowControl w:val="0"/>
        <w:suppressAutoHyphens/>
        <w:spacing w:after="0"/>
        <w:rPr>
          <w:bCs/>
          <w:sz w:val="28"/>
          <w:szCs w:val="28"/>
        </w:rPr>
      </w:pPr>
      <w:r w:rsidRPr="00BC3933">
        <w:rPr>
          <w:sz w:val="28"/>
          <w:szCs w:val="28"/>
        </w:rPr>
        <w:t xml:space="preserve">Cadeia produtiva da caprinovinocultura no semiárido baiano: o </w:t>
      </w:r>
      <w:r w:rsidR="00A85093" w:rsidRPr="00BC3933">
        <w:rPr>
          <w:sz w:val="28"/>
          <w:szCs w:val="28"/>
        </w:rPr>
        <w:t>APL</w:t>
      </w:r>
      <w:r w:rsidRPr="00BC3933">
        <w:rPr>
          <w:sz w:val="28"/>
          <w:szCs w:val="28"/>
        </w:rPr>
        <w:t xml:space="preserve"> como instrumento de indução ao desenvolvimento local</w:t>
      </w:r>
    </w:p>
    <w:p w14:paraId="256FD977" w14:textId="77777777" w:rsidR="006362EB" w:rsidRPr="00BC3933" w:rsidRDefault="006362EB" w:rsidP="006362EB">
      <w:pPr>
        <w:widowControl w:val="0"/>
        <w:suppressAutoHyphens/>
        <w:rPr>
          <w:sz w:val="28"/>
          <w:szCs w:val="28"/>
        </w:rPr>
      </w:pPr>
    </w:p>
    <w:p w14:paraId="4EF66BB8" w14:textId="77777777" w:rsidR="006362EB" w:rsidRDefault="006362EB" w:rsidP="006362EB">
      <w:pPr>
        <w:widowControl w:val="0"/>
        <w:suppressAutoHyphens/>
      </w:pPr>
    </w:p>
    <w:p w14:paraId="5E8F423E" w14:textId="77777777" w:rsidR="006362EB" w:rsidRDefault="006362EB" w:rsidP="006362EB">
      <w:pPr>
        <w:widowControl w:val="0"/>
        <w:suppressAutoHyphens/>
      </w:pPr>
    </w:p>
    <w:p w14:paraId="7B200E0D" w14:textId="77777777" w:rsidR="006362EB" w:rsidRDefault="006362EB" w:rsidP="006362EB">
      <w:pPr>
        <w:widowControl w:val="0"/>
        <w:suppressAutoHyphens/>
      </w:pPr>
    </w:p>
    <w:p w14:paraId="3D3FDC9B" w14:textId="77777777" w:rsidR="00691B06" w:rsidRDefault="00691B06" w:rsidP="006362EB">
      <w:pPr>
        <w:widowControl w:val="0"/>
        <w:suppressAutoHyphens/>
      </w:pPr>
    </w:p>
    <w:p w14:paraId="33259E6F" w14:textId="77777777" w:rsidR="00691B06" w:rsidRDefault="00691B06" w:rsidP="006362EB">
      <w:pPr>
        <w:widowControl w:val="0"/>
        <w:suppressAutoHyphens/>
      </w:pPr>
    </w:p>
    <w:p w14:paraId="24382441" w14:textId="77777777" w:rsidR="00691B06" w:rsidRDefault="00691B06" w:rsidP="006362EB">
      <w:pPr>
        <w:widowControl w:val="0"/>
        <w:suppressAutoHyphens/>
      </w:pPr>
    </w:p>
    <w:p w14:paraId="6BB921D8" w14:textId="77777777" w:rsidR="006362EB" w:rsidRPr="00BC3933" w:rsidRDefault="006362EB" w:rsidP="006362EB">
      <w:pPr>
        <w:pStyle w:val="08-ListadeProfessores"/>
        <w:widowControl w:val="0"/>
        <w:suppressAutoHyphens/>
        <w:spacing w:line="240" w:lineRule="auto"/>
        <w:rPr>
          <w:bCs/>
          <w:sz w:val="28"/>
          <w:szCs w:val="28"/>
        </w:rPr>
      </w:pPr>
      <w:r w:rsidRPr="00BC3933">
        <w:rPr>
          <w:bCs/>
          <w:sz w:val="28"/>
          <w:szCs w:val="28"/>
        </w:rPr>
        <w:t>Salvador - BA</w:t>
      </w:r>
    </w:p>
    <w:p w14:paraId="38544B0A" w14:textId="3F50AB8D" w:rsidR="006362EB" w:rsidRPr="00BC3933" w:rsidRDefault="006362EB" w:rsidP="006362EB">
      <w:pPr>
        <w:pStyle w:val="07-FolhadeRosto"/>
        <w:widowControl w:val="0"/>
        <w:suppressAutoHyphens/>
        <w:rPr>
          <w:b w:val="0"/>
          <w:sz w:val="28"/>
          <w:szCs w:val="28"/>
        </w:rPr>
        <w:sectPr w:rsidR="006362EB" w:rsidRPr="00BC3933" w:rsidSect="00F7695C">
          <w:headerReference w:type="even" r:id="rId10"/>
          <w:headerReference w:type="default" r:id="rId11"/>
          <w:footerReference w:type="even" r:id="rId12"/>
          <w:footerReference w:type="default" r:id="rId13"/>
          <w:pgSz w:w="11907" w:h="16840" w:code="9"/>
          <w:pgMar w:top="1701" w:right="1134" w:bottom="1134" w:left="1701" w:header="907" w:footer="1701" w:gutter="0"/>
          <w:pgNumType w:fmt="numberInDash" w:start="6"/>
          <w:cols w:space="720"/>
          <w:titlePg/>
        </w:sectPr>
      </w:pPr>
      <w:r w:rsidRPr="00BC3933">
        <w:rPr>
          <w:b w:val="0"/>
          <w:bCs/>
          <w:sz w:val="28"/>
          <w:szCs w:val="28"/>
        </w:rPr>
        <w:t>202</w:t>
      </w:r>
      <w:r w:rsidR="00920E15" w:rsidRPr="00BC3933">
        <w:rPr>
          <w:b w:val="0"/>
          <w:bCs/>
          <w:sz w:val="28"/>
          <w:szCs w:val="28"/>
        </w:rPr>
        <w:t>2</w:t>
      </w:r>
    </w:p>
    <w:p w14:paraId="14CF83F2" w14:textId="77777777" w:rsidR="006362EB" w:rsidRDefault="006362EB" w:rsidP="006362EB">
      <w:pPr>
        <w:pStyle w:val="07-FolhadeRosto"/>
        <w:widowControl w:val="0"/>
        <w:suppressAutoHyphens/>
        <w:rPr>
          <w:sz w:val="28"/>
          <w:lang w:val="pt-PT"/>
        </w:rPr>
      </w:pPr>
      <w:r>
        <w:rPr>
          <w:sz w:val="28"/>
          <w:lang w:val="pt-PT"/>
        </w:rPr>
        <w:lastRenderedPageBreak/>
        <w:t>kleber ávila ribeiro</w:t>
      </w:r>
    </w:p>
    <w:p w14:paraId="78058F10" w14:textId="77777777" w:rsidR="006362EB" w:rsidRDefault="006362EB" w:rsidP="006362EB">
      <w:pPr>
        <w:pStyle w:val="07-FolhadeRosto"/>
        <w:widowControl w:val="0"/>
        <w:suppressAutoHyphens/>
        <w:rPr>
          <w:sz w:val="28"/>
        </w:rPr>
      </w:pPr>
    </w:p>
    <w:p w14:paraId="084E42D7" w14:textId="77777777" w:rsidR="006362EB" w:rsidRDefault="006362EB" w:rsidP="006362EB">
      <w:pPr>
        <w:widowControl w:val="0"/>
        <w:suppressAutoHyphens/>
      </w:pPr>
    </w:p>
    <w:p w14:paraId="3D66E67B" w14:textId="77777777" w:rsidR="006362EB" w:rsidRDefault="006362EB" w:rsidP="006362EB">
      <w:pPr>
        <w:widowControl w:val="0"/>
        <w:suppressAutoHyphens/>
      </w:pPr>
    </w:p>
    <w:p w14:paraId="2FA4D540" w14:textId="77777777" w:rsidR="006362EB" w:rsidRDefault="006362EB" w:rsidP="006362EB">
      <w:pPr>
        <w:widowControl w:val="0"/>
        <w:suppressAutoHyphens/>
      </w:pPr>
    </w:p>
    <w:p w14:paraId="6195C68C" w14:textId="77777777" w:rsidR="006362EB" w:rsidRDefault="006362EB" w:rsidP="006362EB">
      <w:pPr>
        <w:widowControl w:val="0"/>
        <w:suppressAutoHyphens/>
      </w:pPr>
    </w:p>
    <w:p w14:paraId="49EEE1F1" w14:textId="77777777" w:rsidR="006362EB" w:rsidRDefault="006362EB" w:rsidP="006362EB">
      <w:pPr>
        <w:widowControl w:val="0"/>
        <w:suppressAutoHyphens/>
      </w:pPr>
    </w:p>
    <w:p w14:paraId="5272247A" w14:textId="77777777" w:rsidR="006362EB" w:rsidRDefault="006362EB" w:rsidP="006362EB">
      <w:pPr>
        <w:widowControl w:val="0"/>
        <w:suppressAutoHyphens/>
      </w:pPr>
    </w:p>
    <w:p w14:paraId="7FEE44C4" w14:textId="70176D33" w:rsidR="006362EB" w:rsidRPr="00BC3933" w:rsidRDefault="006362EB" w:rsidP="006362EB">
      <w:pPr>
        <w:pStyle w:val="07-FolhadeRosto"/>
        <w:widowControl w:val="0"/>
        <w:suppressAutoHyphens/>
        <w:spacing w:after="0"/>
        <w:rPr>
          <w:bCs/>
          <w:sz w:val="28"/>
          <w:szCs w:val="28"/>
        </w:rPr>
      </w:pPr>
      <w:r w:rsidRPr="00BC3933">
        <w:rPr>
          <w:sz w:val="28"/>
          <w:szCs w:val="28"/>
        </w:rPr>
        <w:t>Cadeia produtiva da caprinovino</w:t>
      </w:r>
      <w:r w:rsidR="00A85093" w:rsidRPr="00BC3933">
        <w:rPr>
          <w:sz w:val="28"/>
          <w:szCs w:val="28"/>
        </w:rPr>
        <w:t>cultura no semiárido baiano: o APL</w:t>
      </w:r>
      <w:r w:rsidRPr="00BC3933">
        <w:rPr>
          <w:sz w:val="28"/>
          <w:szCs w:val="28"/>
        </w:rPr>
        <w:t xml:space="preserve"> como instrumento de indução ao desenvolvimento local</w:t>
      </w:r>
    </w:p>
    <w:p w14:paraId="72D11B58" w14:textId="6CFC0DDC" w:rsidR="006362EB" w:rsidRPr="00BC3933" w:rsidRDefault="006362EB" w:rsidP="006362EB">
      <w:pPr>
        <w:widowControl w:val="0"/>
        <w:suppressAutoHyphens/>
        <w:jc w:val="center"/>
        <w:rPr>
          <w:b/>
          <w:bCs/>
          <w:sz w:val="28"/>
          <w:szCs w:val="28"/>
        </w:rPr>
      </w:pPr>
    </w:p>
    <w:p w14:paraId="1CACA224" w14:textId="25D5043D" w:rsidR="000D2E84" w:rsidRDefault="000D2E84" w:rsidP="006362EB">
      <w:pPr>
        <w:widowControl w:val="0"/>
        <w:suppressAutoHyphens/>
        <w:jc w:val="center"/>
        <w:rPr>
          <w:b/>
          <w:bCs/>
          <w:sz w:val="28"/>
          <w:szCs w:val="40"/>
        </w:rPr>
      </w:pPr>
    </w:p>
    <w:p w14:paraId="781064BC" w14:textId="27F57290" w:rsidR="000D2E84" w:rsidRDefault="000D2E84" w:rsidP="006362EB">
      <w:pPr>
        <w:widowControl w:val="0"/>
        <w:suppressAutoHyphens/>
        <w:jc w:val="center"/>
        <w:rPr>
          <w:b/>
          <w:bCs/>
          <w:sz w:val="28"/>
          <w:szCs w:val="40"/>
        </w:rPr>
      </w:pPr>
    </w:p>
    <w:p w14:paraId="0E38D84E" w14:textId="35CEE195" w:rsidR="000D2E84" w:rsidRDefault="000D2E84" w:rsidP="006362EB">
      <w:pPr>
        <w:widowControl w:val="0"/>
        <w:suppressAutoHyphens/>
        <w:jc w:val="center"/>
        <w:rPr>
          <w:b/>
          <w:bCs/>
          <w:sz w:val="28"/>
          <w:szCs w:val="40"/>
        </w:rPr>
      </w:pPr>
    </w:p>
    <w:p w14:paraId="5CB0E246" w14:textId="77777777" w:rsidR="000D2E84" w:rsidRDefault="000D2E84" w:rsidP="006362EB">
      <w:pPr>
        <w:widowControl w:val="0"/>
        <w:suppressAutoHyphens/>
        <w:jc w:val="center"/>
        <w:rPr>
          <w:b/>
          <w:bCs/>
          <w:sz w:val="28"/>
          <w:szCs w:val="40"/>
        </w:rPr>
      </w:pPr>
    </w:p>
    <w:p w14:paraId="1C84203E" w14:textId="0E900B4D" w:rsidR="006362EB" w:rsidRPr="00863232" w:rsidRDefault="00BC3933" w:rsidP="00BC3933">
      <w:pPr>
        <w:pStyle w:val="Corpodetexto"/>
        <w:widowControl w:val="0"/>
        <w:suppressAutoHyphens/>
        <w:ind w:left="3402"/>
      </w:pPr>
      <w:r>
        <w:rPr>
          <w:color w:val="000000"/>
        </w:rPr>
        <w:t>Dissertação</w:t>
      </w:r>
      <w:r w:rsidR="006362EB" w:rsidRPr="00863232">
        <w:rPr>
          <w:color w:val="000000"/>
        </w:rPr>
        <w:t xml:space="preserve"> apresentad</w:t>
      </w:r>
      <w:r w:rsidR="006362EB">
        <w:rPr>
          <w:color w:val="000000"/>
        </w:rPr>
        <w:t>o ao Curso de Mestrado Inter</w:t>
      </w:r>
      <w:r w:rsidR="006362EB" w:rsidRPr="00863232">
        <w:rPr>
          <w:color w:val="000000"/>
        </w:rPr>
        <w:t>disciplinar e Profissional em Desenvolvimento e Gestão Social do Programa de Desenvolvimento e Gestão Social da Universidade Federal da Bahia como requisito parcial à obtenção do grau de Mestre em Desenvolvimento e Gestão Social.</w:t>
      </w:r>
    </w:p>
    <w:p w14:paraId="13D5A8DE" w14:textId="77777777" w:rsidR="006362EB" w:rsidRDefault="006362EB" w:rsidP="00BC3933">
      <w:pPr>
        <w:pStyle w:val="07-Naturezadotrabalho"/>
        <w:widowControl w:val="0"/>
        <w:suppressAutoHyphens/>
        <w:ind w:left="3402"/>
      </w:pPr>
    </w:p>
    <w:p w14:paraId="0950AC26" w14:textId="77777777" w:rsidR="006362EB" w:rsidRDefault="006362EB" w:rsidP="00BC3933">
      <w:pPr>
        <w:pStyle w:val="07-Naturezadotrabalho"/>
        <w:widowControl w:val="0"/>
        <w:suppressAutoHyphens/>
        <w:ind w:left="3402"/>
      </w:pPr>
      <w:r>
        <w:t>Orientador: Prof. Dr. André Luis Nascimento dos Santos</w:t>
      </w:r>
    </w:p>
    <w:p w14:paraId="60A6E6DA" w14:textId="77777777" w:rsidR="006362EB" w:rsidRDefault="006362EB" w:rsidP="006362EB">
      <w:pPr>
        <w:pStyle w:val="07-Naturezadotrabalho"/>
        <w:widowControl w:val="0"/>
        <w:suppressAutoHyphens/>
      </w:pPr>
    </w:p>
    <w:p w14:paraId="5D224844" w14:textId="77777777" w:rsidR="006362EB" w:rsidRDefault="006362EB" w:rsidP="006362EB">
      <w:pPr>
        <w:pStyle w:val="07-Naturezadotrabalho"/>
        <w:widowControl w:val="0"/>
        <w:suppressAutoHyphens/>
        <w:ind w:left="0"/>
        <w:jc w:val="center"/>
        <w:rPr>
          <w:bCs/>
        </w:rPr>
      </w:pPr>
    </w:p>
    <w:p w14:paraId="0539EE3B" w14:textId="77777777" w:rsidR="006362EB" w:rsidRDefault="006362EB" w:rsidP="006362EB">
      <w:pPr>
        <w:pStyle w:val="07-Naturezadotrabalho"/>
        <w:widowControl w:val="0"/>
        <w:suppressAutoHyphens/>
        <w:ind w:left="0"/>
        <w:jc w:val="center"/>
        <w:rPr>
          <w:bCs/>
        </w:rPr>
      </w:pPr>
    </w:p>
    <w:p w14:paraId="69562646" w14:textId="77777777" w:rsidR="000D2E84" w:rsidRDefault="000D2E84" w:rsidP="006362EB">
      <w:pPr>
        <w:pStyle w:val="07-Naturezadotrabalho"/>
        <w:widowControl w:val="0"/>
        <w:suppressAutoHyphens/>
        <w:ind w:left="0"/>
        <w:jc w:val="center"/>
        <w:rPr>
          <w:bCs/>
        </w:rPr>
      </w:pPr>
    </w:p>
    <w:p w14:paraId="156C545E" w14:textId="77777777" w:rsidR="000D2E84" w:rsidRDefault="000D2E84" w:rsidP="006362EB">
      <w:pPr>
        <w:pStyle w:val="07-Naturezadotrabalho"/>
        <w:widowControl w:val="0"/>
        <w:suppressAutoHyphens/>
        <w:ind w:left="0"/>
        <w:jc w:val="center"/>
        <w:rPr>
          <w:bCs/>
        </w:rPr>
      </w:pPr>
    </w:p>
    <w:p w14:paraId="6574688C" w14:textId="77777777" w:rsidR="000D2E84" w:rsidRDefault="000D2E84" w:rsidP="006362EB">
      <w:pPr>
        <w:pStyle w:val="07-Naturezadotrabalho"/>
        <w:widowControl w:val="0"/>
        <w:suppressAutoHyphens/>
        <w:ind w:left="0"/>
        <w:jc w:val="center"/>
        <w:rPr>
          <w:bCs/>
        </w:rPr>
      </w:pPr>
    </w:p>
    <w:p w14:paraId="2DB289B8" w14:textId="77777777" w:rsidR="000D2E84" w:rsidRDefault="000D2E84" w:rsidP="006362EB">
      <w:pPr>
        <w:pStyle w:val="07-Naturezadotrabalho"/>
        <w:widowControl w:val="0"/>
        <w:suppressAutoHyphens/>
        <w:ind w:left="0"/>
        <w:jc w:val="center"/>
        <w:rPr>
          <w:bCs/>
        </w:rPr>
      </w:pPr>
    </w:p>
    <w:p w14:paraId="5B850E0B" w14:textId="77777777" w:rsidR="000D2E84" w:rsidRDefault="000D2E84" w:rsidP="006362EB">
      <w:pPr>
        <w:pStyle w:val="07-Naturezadotrabalho"/>
        <w:widowControl w:val="0"/>
        <w:suppressAutoHyphens/>
        <w:ind w:left="0"/>
        <w:jc w:val="center"/>
        <w:rPr>
          <w:bCs/>
        </w:rPr>
      </w:pPr>
    </w:p>
    <w:p w14:paraId="22FB97AB" w14:textId="77777777" w:rsidR="000D2E84" w:rsidRDefault="000D2E84" w:rsidP="006362EB">
      <w:pPr>
        <w:pStyle w:val="07-Naturezadotrabalho"/>
        <w:widowControl w:val="0"/>
        <w:suppressAutoHyphens/>
        <w:ind w:left="0"/>
        <w:jc w:val="center"/>
        <w:rPr>
          <w:bCs/>
        </w:rPr>
      </w:pPr>
    </w:p>
    <w:p w14:paraId="0C1DBEF1" w14:textId="77777777" w:rsidR="000D2E84" w:rsidRDefault="000D2E84" w:rsidP="006362EB">
      <w:pPr>
        <w:pStyle w:val="07-Naturezadotrabalho"/>
        <w:widowControl w:val="0"/>
        <w:suppressAutoHyphens/>
        <w:ind w:left="0"/>
        <w:jc w:val="center"/>
        <w:rPr>
          <w:bCs/>
        </w:rPr>
      </w:pPr>
    </w:p>
    <w:p w14:paraId="172CB70F" w14:textId="28F64E12" w:rsidR="006362EB" w:rsidRPr="00BC3933" w:rsidRDefault="006362EB" w:rsidP="006362EB">
      <w:pPr>
        <w:pStyle w:val="07-Naturezadotrabalho"/>
        <w:widowControl w:val="0"/>
        <w:suppressAutoHyphens/>
        <w:ind w:left="0"/>
        <w:jc w:val="center"/>
        <w:rPr>
          <w:bCs/>
          <w:sz w:val="28"/>
          <w:szCs w:val="28"/>
        </w:rPr>
      </w:pPr>
      <w:r w:rsidRPr="00BC3933">
        <w:rPr>
          <w:bCs/>
          <w:sz w:val="28"/>
          <w:szCs w:val="28"/>
        </w:rPr>
        <w:t>Salvador - BA</w:t>
      </w:r>
    </w:p>
    <w:p w14:paraId="1CC2514B" w14:textId="5B97C579" w:rsidR="006362EB" w:rsidRPr="00BC3933" w:rsidRDefault="006362EB" w:rsidP="006362EB">
      <w:pPr>
        <w:pStyle w:val="07-FolhadeRosto"/>
        <w:widowControl w:val="0"/>
        <w:suppressAutoHyphens/>
        <w:spacing w:after="0"/>
        <w:rPr>
          <w:b w:val="0"/>
          <w:bCs/>
          <w:sz w:val="28"/>
          <w:szCs w:val="28"/>
        </w:rPr>
      </w:pPr>
      <w:r w:rsidRPr="00BC3933">
        <w:rPr>
          <w:b w:val="0"/>
          <w:bCs/>
          <w:sz w:val="28"/>
          <w:szCs w:val="28"/>
        </w:rPr>
        <w:t>20</w:t>
      </w:r>
      <w:r w:rsidR="00C808D9" w:rsidRPr="00BC3933">
        <w:rPr>
          <w:b w:val="0"/>
          <w:bCs/>
          <w:sz w:val="28"/>
          <w:szCs w:val="28"/>
        </w:rPr>
        <w:t>2</w:t>
      </w:r>
      <w:r w:rsidR="00920E15" w:rsidRPr="00BC3933">
        <w:rPr>
          <w:b w:val="0"/>
          <w:bCs/>
          <w:sz w:val="28"/>
          <w:szCs w:val="28"/>
        </w:rPr>
        <w:t>2</w:t>
      </w:r>
    </w:p>
    <w:p w14:paraId="17DB835C" w14:textId="5B4B1DB6" w:rsidR="006362EB" w:rsidRDefault="006362EB" w:rsidP="006362EB">
      <w:pPr>
        <w:pStyle w:val="07-FolhadeRosto"/>
        <w:widowControl w:val="0"/>
        <w:suppressAutoHyphens/>
        <w:spacing w:after="0"/>
        <w:rPr>
          <w:b w:val="0"/>
          <w:bCs/>
        </w:rPr>
      </w:pPr>
    </w:p>
    <w:p w14:paraId="37A48AEF" w14:textId="1D7EE585" w:rsidR="000B60ED" w:rsidRDefault="000B60ED" w:rsidP="000B60ED">
      <w:r>
        <w:lastRenderedPageBreak/>
        <w:t xml:space="preserve">           </w:t>
      </w:r>
    </w:p>
    <w:p w14:paraId="3E72D5A8" w14:textId="77777777" w:rsidR="000B60ED" w:rsidRDefault="000B60ED" w:rsidP="000B60ED"/>
    <w:p w14:paraId="567B57E9" w14:textId="77777777" w:rsidR="000B60ED" w:rsidRDefault="000B60ED" w:rsidP="000B60ED"/>
    <w:p w14:paraId="54E8633B" w14:textId="77777777" w:rsidR="000B60ED" w:rsidRDefault="000B60ED" w:rsidP="000B60ED"/>
    <w:p w14:paraId="7233A340" w14:textId="77777777" w:rsidR="000B60ED" w:rsidRDefault="000B60ED" w:rsidP="000B60ED"/>
    <w:p w14:paraId="420ABFC4" w14:textId="77777777" w:rsidR="000B60ED" w:rsidRDefault="000B60ED" w:rsidP="000B60ED"/>
    <w:p w14:paraId="316BA33D" w14:textId="77777777" w:rsidR="000B60ED" w:rsidRDefault="000B60ED" w:rsidP="000B60ED"/>
    <w:p w14:paraId="09621742" w14:textId="77777777" w:rsidR="000B60ED" w:rsidRDefault="000B60ED" w:rsidP="000B60ED"/>
    <w:p w14:paraId="1322E604" w14:textId="77777777" w:rsidR="000B60ED" w:rsidRDefault="000B60ED" w:rsidP="000B60ED"/>
    <w:p w14:paraId="25669635" w14:textId="77777777" w:rsidR="000B60ED" w:rsidRDefault="000B60ED" w:rsidP="000B60ED"/>
    <w:p w14:paraId="6B9D4425" w14:textId="77777777" w:rsidR="000B60ED" w:rsidRDefault="000B60ED" w:rsidP="000B60ED"/>
    <w:p w14:paraId="0B4C37EE" w14:textId="77777777" w:rsidR="000B60ED" w:rsidRDefault="000B60ED" w:rsidP="000B60ED"/>
    <w:p w14:paraId="060A5BF0" w14:textId="77777777" w:rsidR="000B60ED" w:rsidRDefault="000B60ED" w:rsidP="000B60ED"/>
    <w:p w14:paraId="415AFF73" w14:textId="04393DE9" w:rsidR="000B60ED" w:rsidRDefault="000B60ED" w:rsidP="000B60ED">
      <w:pPr>
        <w:jc w:val="center"/>
      </w:pPr>
      <w:r>
        <w:t>Escola de Administração - UFBA</w:t>
      </w:r>
    </w:p>
    <w:p w14:paraId="5B06BDDC" w14:textId="77777777" w:rsidR="000B60ED" w:rsidRDefault="000B60ED" w:rsidP="000B60ED"/>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tblGrid>
      <w:tr w:rsidR="000B60ED" w:rsidRPr="008A584C" w14:paraId="521F2376" w14:textId="77777777" w:rsidTr="00B91F2C">
        <w:tc>
          <w:tcPr>
            <w:tcW w:w="6946" w:type="dxa"/>
          </w:tcPr>
          <w:p w14:paraId="2CAE8E05" w14:textId="77777777" w:rsidR="000B60ED" w:rsidRDefault="000B60ED" w:rsidP="00B91F2C">
            <w:pPr>
              <w:pStyle w:val="Textoembloco"/>
              <w:rPr>
                <w:sz w:val="20"/>
              </w:rPr>
            </w:pPr>
          </w:p>
          <w:p w14:paraId="3F8B1B46" w14:textId="77777777" w:rsidR="000B60ED" w:rsidRPr="00691B06" w:rsidRDefault="000B60ED" w:rsidP="00691B06">
            <w:pPr>
              <w:pStyle w:val="Textoembloco"/>
              <w:ind w:left="0" w:firstLine="0"/>
              <w:rPr>
                <w:sz w:val="22"/>
                <w:szCs w:val="22"/>
              </w:rPr>
            </w:pPr>
            <w:r w:rsidRPr="00691B06">
              <w:rPr>
                <w:sz w:val="22"/>
                <w:szCs w:val="22"/>
              </w:rPr>
              <w:t>R484  Ribeiro, Kleber Ávila.</w:t>
            </w:r>
          </w:p>
          <w:p w14:paraId="56A234E1" w14:textId="77777777" w:rsidR="000B60ED" w:rsidRPr="00691B06" w:rsidRDefault="000B60ED" w:rsidP="00691B06">
            <w:pPr>
              <w:pStyle w:val="Textoembloco"/>
              <w:ind w:left="595" w:firstLine="0"/>
              <w:rPr>
                <w:sz w:val="22"/>
                <w:szCs w:val="22"/>
              </w:rPr>
            </w:pPr>
            <w:r w:rsidRPr="00691B06">
              <w:rPr>
                <w:sz w:val="22"/>
                <w:szCs w:val="22"/>
              </w:rPr>
              <w:t xml:space="preserve">       Cadeia produtiva da caprinovinocultura no semiárido baiano: o APL como instrumento de indução ao desenvolvimento local / Kleber Ávila Ribeiro.  – 2022. </w:t>
            </w:r>
          </w:p>
          <w:p w14:paraId="27D37D86" w14:textId="09E0E9EB" w:rsidR="000B60ED" w:rsidRPr="00691B06" w:rsidRDefault="000B60ED" w:rsidP="00691B06">
            <w:pPr>
              <w:pStyle w:val="Textoembloco"/>
              <w:ind w:left="0" w:firstLine="0"/>
              <w:rPr>
                <w:sz w:val="22"/>
                <w:szCs w:val="22"/>
              </w:rPr>
            </w:pPr>
            <w:r w:rsidRPr="00691B06">
              <w:rPr>
                <w:sz w:val="22"/>
                <w:szCs w:val="22"/>
              </w:rPr>
              <w:t xml:space="preserve">                   1</w:t>
            </w:r>
            <w:r w:rsidR="00897D4B">
              <w:rPr>
                <w:sz w:val="22"/>
                <w:szCs w:val="22"/>
              </w:rPr>
              <w:t>19</w:t>
            </w:r>
            <w:r w:rsidRPr="00691B06">
              <w:rPr>
                <w:sz w:val="22"/>
                <w:szCs w:val="22"/>
              </w:rPr>
              <w:t xml:space="preserve"> f. : il. </w:t>
            </w:r>
          </w:p>
          <w:p w14:paraId="778332BA" w14:textId="77777777" w:rsidR="000B60ED" w:rsidRPr="00691B06" w:rsidRDefault="000B60ED" w:rsidP="00691B06">
            <w:pPr>
              <w:pStyle w:val="Textoembloco"/>
              <w:ind w:left="595" w:firstLine="357"/>
              <w:rPr>
                <w:sz w:val="22"/>
                <w:szCs w:val="22"/>
              </w:rPr>
            </w:pPr>
          </w:p>
          <w:p w14:paraId="7F3DFA7C" w14:textId="77777777" w:rsidR="000B60ED" w:rsidRPr="00691B06" w:rsidRDefault="000B60ED" w:rsidP="00691B06">
            <w:pPr>
              <w:pStyle w:val="Textoembloco"/>
              <w:ind w:left="0" w:firstLine="0"/>
              <w:rPr>
                <w:sz w:val="22"/>
                <w:szCs w:val="22"/>
              </w:rPr>
            </w:pPr>
            <w:r w:rsidRPr="00691B06">
              <w:rPr>
                <w:sz w:val="22"/>
                <w:szCs w:val="22"/>
              </w:rPr>
              <w:t xml:space="preserve">                  Orientador: Prof. Dr. André Luís Nascimento dos Santos.</w:t>
            </w:r>
          </w:p>
          <w:p w14:paraId="07BF5D10" w14:textId="77777777" w:rsidR="000B60ED" w:rsidRPr="00691B06" w:rsidRDefault="000B60ED" w:rsidP="00691B06">
            <w:pPr>
              <w:pStyle w:val="Textoembloco"/>
              <w:ind w:left="595" w:firstLine="0"/>
              <w:rPr>
                <w:sz w:val="22"/>
                <w:szCs w:val="22"/>
              </w:rPr>
            </w:pPr>
            <w:r w:rsidRPr="00691B06">
              <w:rPr>
                <w:sz w:val="22"/>
                <w:szCs w:val="22"/>
              </w:rPr>
              <w:t xml:space="preserve">       Dissertação (mestrado) – Universidade Federal da Bahia, Escola de Administração, Salvador, 2022. </w:t>
            </w:r>
          </w:p>
          <w:p w14:paraId="5361E596" w14:textId="77777777" w:rsidR="000B60ED" w:rsidRPr="00691B06" w:rsidRDefault="000B60ED" w:rsidP="00691B06">
            <w:pPr>
              <w:pStyle w:val="Textoembloco"/>
              <w:ind w:left="595" w:firstLine="357"/>
              <w:rPr>
                <w:sz w:val="22"/>
                <w:szCs w:val="22"/>
              </w:rPr>
            </w:pPr>
            <w:r w:rsidRPr="00691B06">
              <w:rPr>
                <w:sz w:val="22"/>
                <w:szCs w:val="22"/>
              </w:rPr>
              <w:t xml:space="preserve">                     </w:t>
            </w:r>
          </w:p>
          <w:p w14:paraId="6DB17CDD" w14:textId="77777777" w:rsidR="000B60ED" w:rsidRPr="00D11113" w:rsidRDefault="000B60ED" w:rsidP="00691B06">
            <w:pPr>
              <w:spacing w:after="0" w:line="240" w:lineRule="auto"/>
              <w:ind w:left="596" w:firstLine="214"/>
            </w:pPr>
            <w:r w:rsidRPr="00691B06">
              <w:rPr>
                <w:rFonts w:ascii="Times New Roman" w:hAnsi="Times New Roman" w:cs="Times New Roman"/>
              </w:rPr>
              <w:t xml:space="preserve">  1. Caprinos – Criação – Aspectos econômicos – Juazeiro (BA).   2. Ovinos – Criação – Aspectos econômicos – Juazeiro (BA).               3. Arranjos produtivos locais – Juazeiro (BA). 4. Economia regional. 5. Agricultura familiar. 6. Agroindústria. 7. Desenvolvimento rural.   I. Universidade Federal da Bahia. Escola de Administração. II. Título</w:t>
            </w:r>
            <w:r w:rsidRPr="00D11113">
              <w:t xml:space="preserve">.        </w:t>
            </w:r>
          </w:p>
          <w:p w14:paraId="4D100E2A" w14:textId="77777777" w:rsidR="000B60ED" w:rsidRPr="00D11113" w:rsidRDefault="000B60ED" w:rsidP="00B91F2C">
            <w:r w:rsidRPr="00D11113">
              <w:t xml:space="preserve">              </w:t>
            </w:r>
          </w:p>
          <w:p w14:paraId="1731B739" w14:textId="77777777" w:rsidR="000B60ED" w:rsidRPr="00D11113" w:rsidRDefault="000B60ED" w:rsidP="00B91F2C">
            <w:pPr>
              <w:pStyle w:val="Textoembloco"/>
              <w:ind w:left="595" w:firstLine="306"/>
              <w:rPr>
                <w:sz w:val="22"/>
                <w:szCs w:val="22"/>
              </w:rPr>
            </w:pPr>
            <w:r w:rsidRPr="00D11113">
              <w:rPr>
                <w:sz w:val="22"/>
                <w:szCs w:val="22"/>
              </w:rPr>
              <w:t xml:space="preserve">                                                       </w:t>
            </w:r>
            <w:r>
              <w:rPr>
                <w:sz w:val="22"/>
                <w:szCs w:val="22"/>
              </w:rPr>
              <w:t xml:space="preserve">              </w:t>
            </w:r>
            <w:r w:rsidRPr="00D11113">
              <w:rPr>
                <w:sz w:val="22"/>
                <w:szCs w:val="22"/>
              </w:rPr>
              <w:t xml:space="preserve">   CDD – </w:t>
            </w:r>
            <w:r>
              <w:rPr>
                <w:sz w:val="22"/>
                <w:szCs w:val="22"/>
              </w:rPr>
              <w:t>338.191812</w:t>
            </w:r>
          </w:p>
          <w:p w14:paraId="694EB549" w14:textId="77777777" w:rsidR="000B60ED" w:rsidRDefault="000B60ED" w:rsidP="00B91F2C">
            <w:pPr>
              <w:pStyle w:val="Textoembloco"/>
              <w:ind w:left="595" w:firstLine="306"/>
              <w:rPr>
                <w:sz w:val="20"/>
              </w:rPr>
            </w:pPr>
            <w:r>
              <w:rPr>
                <w:sz w:val="20"/>
              </w:rPr>
              <w:t xml:space="preserve">                     </w:t>
            </w:r>
          </w:p>
          <w:p w14:paraId="0B8D9879" w14:textId="77777777" w:rsidR="000B60ED" w:rsidRDefault="000B60ED" w:rsidP="00B91F2C">
            <w:pPr>
              <w:pStyle w:val="Textoembloco"/>
              <w:ind w:left="776" w:firstLine="171"/>
              <w:rPr>
                <w:sz w:val="20"/>
              </w:rPr>
            </w:pPr>
            <w:r>
              <w:rPr>
                <w:sz w:val="20"/>
              </w:rPr>
              <w:t xml:space="preserve">                                                                               </w:t>
            </w:r>
          </w:p>
        </w:tc>
      </w:tr>
    </w:tbl>
    <w:p w14:paraId="1E38A303" w14:textId="77777777" w:rsidR="000B60ED" w:rsidRDefault="000B60ED" w:rsidP="006362EB">
      <w:pPr>
        <w:pStyle w:val="08-ListadeProfessores"/>
        <w:widowControl w:val="0"/>
        <w:suppressAutoHyphens/>
        <w:spacing w:line="240" w:lineRule="auto"/>
        <w:rPr>
          <w:b/>
          <w:sz w:val="28"/>
        </w:rPr>
      </w:pPr>
    </w:p>
    <w:p w14:paraId="26FC798D" w14:textId="77777777" w:rsidR="00691B06" w:rsidRDefault="00691B06" w:rsidP="006362EB">
      <w:pPr>
        <w:pStyle w:val="08-ListadeProfessores"/>
        <w:widowControl w:val="0"/>
        <w:suppressAutoHyphens/>
        <w:spacing w:line="240" w:lineRule="auto"/>
        <w:rPr>
          <w:b/>
          <w:sz w:val="28"/>
        </w:rPr>
      </w:pPr>
    </w:p>
    <w:p w14:paraId="49DD6B9F" w14:textId="77777777" w:rsidR="00691B06" w:rsidRDefault="00691B06" w:rsidP="006362EB">
      <w:pPr>
        <w:pStyle w:val="08-ListadeProfessores"/>
        <w:widowControl w:val="0"/>
        <w:suppressAutoHyphens/>
        <w:spacing w:line="240" w:lineRule="auto"/>
        <w:rPr>
          <w:b/>
          <w:sz w:val="28"/>
        </w:rPr>
      </w:pPr>
    </w:p>
    <w:p w14:paraId="53CBEC66" w14:textId="77777777" w:rsidR="001B1FD2" w:rsidRDefault="001B1FD2" w:rsidP="001B1FD2">
      <w:pPr>
        <w:pStyle w:val="07-FolhadeRosto"/>
        <w:widowControl w:val="0"/>
        <w:suppressAutoHyphens/>
        <w:rPr>
          <w:sz w:val="28"/>
          <w:lang w:val="pt-PT"/>
        </w:rPr>
      </w:pPr>
      <w:r>
        <w:rPr>
          <w:sz w:val="28"/>
          <w:lang w:val="pt-PT"/>
        </w:rPr>
        <w:lastRenderedPageBreak/>
        <w:t>kleber ávila ribeiro</w:t>
      </w:r>
    </w:p>
    <w:p w14:paraId="5138DF6B" w14:textId="77777777" w:rsidR="001B1FD2" w:rsidRDefault="001B1FD2" w:rsidP="001B1FD2">
      <w:pPr>
        <w:pStyle w:val="07-FolhadeRosto"/>
        <w:widowControl w:val="0"/>
        <w:suppressAutoHyphens/>
        <w:rPr>
          <w:sz w:val="28"/>
        </w:rPr>
      </w:pPr>
    </w:p>
    <w:p w14:paraId="0DDFE7F6" w14:textId="77777777" w:rsidR="001B1FD2" w:rsidRDefault="001B1FD2" w:rsidP="001B1FD2">
      <w:pPr>
        <w:widowControl w:val="0"/>
        <w:suppressAutoHyphens/>
      </w:pPr>
    </w:p>
    <w:p w14:paraId="61D284E8" w14:textId="77777777" w:rsidR="001B1FD2" w:rsidRDefault="001B1FD2" w:rsidP="001B1FD2">
      <w:pPr>
        <w:widowControl w:val="0"/>
        <w:suppressAutoHyphens/>
      </w:pPr>
    </w:p>
    <w:p w14:paraId="6441AF7E" w14:textId="77777777" w:rsidR="001B1FD2" w:rsidRDefault="001B1FD2" w:rsidP="001B1FD2">
      <w:pPr>
        <w:widowControl w:val="0"/>
        <w:suppressAutoHyphens/>
      </w:pPr>
    </w:p>
    <w:p w14:paraId="46F64E3D" w14:textId="77777777" w:rsidR="001B1FD2" w:rsidRDefault="001B1FD2" w:rsidP="001B1FD2">
      <w:pPr>
        <w:widowControl w:val="0"/>
        <w:suppressAutoHyphens/>
      </w:pPr>
    </w:p>
    <w:p w14:paraId="72244F5A" w14:textId="77777777" w:rsidR="001B1FD2" w:rsidRDefault="001B1FD2" w:rsidP="001B1FD2">
      <w:pPr>
        <w:widowControl w:val="0"/>
        <w:suppressAutoHyphens/>
      </w:pPr>
    </w:p>
    <w:p w14:paraId="76051DB0" w14:textId="77777777" w:rsidR="001B1FD2" w:rsidRDefault="001B1FD2" w:rsidP="001B1FD2">
      <w:pPr>
        <w:widowControl w:val="0"/>
        <w:suppressAutoHyphens/>
      </w:pPr>
    </w:p>
    <w:p w14:paraId="3D50DBA7" w14:textId="77777777" w:rsidR="001B1FD2" w:rsidRPr="00FD5B59" w:rsidRDefault="001B1FD2" w:rsidP="001B1FD2">
      <w:pPr>
        <w:pStyle w:val="07-FolhadeRosto"/>
        <w:widowControl w:val="0"/>
        <w:suppressAutoHyphens/>
        <w:spacing w:after="0"/>
        <w:rPr>
          <w:bCs/>
          <w:sz w:val="28"/>
          <w:szCs w:val="28"/>
        </w:rPr>
      </w:pPr>
      <w:r w:rsidRPr="00FD5B59">
        <w:rPr>
          <w:szCs w:val="24"/>
        </w:rPr>
        <w:t>Cadeia produtiva da caprinovinocultura no semiárido baiano: o APL como instrumento de indução ao desenvolvimento local</w:t>
      </w:r>
    </w:p>
    <w:p w14:paraId="7604AE21" w14:textId="77777777" w:rsidR="005524BD" w:rsidRDefault="005524BD" w:rsidP="006362EB">
      <w:pPr>
        <w:pStyle w:val="08-ListadeProfessores"/>
        <w:widowControl w:val="0"/>
        <w:suppressAutoHyphens/>
        <w:spacing w:line="240" w:lineRule="auto"/>
        <w:rPr>
          <w:b/>
          <w:sz w:val="28"/>
        </w:rPr>
      </w:pPr>
    </w:p>
    <w:p w14:paraId="086E8B28" w14:textId="77777777" w:rsidR="005524BD" w:rsidRDefault="005524BD" w:rsidP="006362EB">
      <w:pPr>
        <w:pStyle w:val="08-ListadeProfessores"/>
        <w:widowControl w:val="0"/>
        <w:suppressAutoHyphens/>
        <w:spacing w:line="240" w:lineRule="auto"/>
        <w:rPr>
          <w:b/>
          <w:sz w:val="28"/>
        </w:rPr>
      </w:pPr>
    </w:p>
    <w:p w14:paraId="2A34AE4D" w14:textId="77777777" w:rsidR="005524BD" w:rsidRDefault="005524BD" w:rsidP="006362EB">
      <w:pPr>
        <w:pStyle w:val="08-ListadeProfessores"/>
        <w:widowControl w:val="0"/>
        <w:suppressAutoHyphens/>
        <w:spacing w:line="240" w:lineRule="auto"/>
        <w:rPr>
          <w:b/>
          <w:sz w:val="28"/>
        </w:rPr>
      </w:pPr>
    </w:p>
    <w:p w14:paraId="6A813E42" w14:textId="0E5F1A7A" w:rsidR="005524BD" w:rsidRPr="00E213F8" w:rsidRDefault="001B1FD2" w:rsidP="00E213F8">
      <w:pPr>
        <w:autoSpaceDE w:val="0"/>
        <w:autoSpaceDN w:val="0"/>
        <w:adjustRightInd w:val="0"/>
        <w:spacing w:after="0" w:line="240" w:lineRule="auto"/>
        <w:jc w:val="both"/>
        <w:rPr>
          <w:rFonts w:ascii="Times New Roman" w:hAnsi="Times New Roman" w:cs="Times New Roman"/>
          <w:b/>
          <w:sz w:val="24"/>
          <w:szCs w:val="24"/>
        </w:rPr>
      </w:pPr>
      <w:r w:rsidRPr="00E213F8">
        <w:rPr>
          <w:rFonts w:ascii="Times New Roman" w:hAnsi="Times New Roman" w:cs="Times New Roman"/>
          <w:sz w:val="24"/>
          <w:szCs w:val="24"/>
        </w:rPr>
        <w:t xml:space="preserve">Dissertação apresentada como requisito parcial para obtenção do grau de Mestre em </w:t>
      </w:r>
      <w:r w:rsidR="00E213F8" w:rsidRPr="00863232">
        <w:rPr>
          <w:color w:val="000000"/>
        </w:rPr>
        <w:t>Desenvolvimento e Gestão Social</w:t>
      </w:r>
      <w:r w:rsidRPr="00E213F8">
        <w:rPr>
          <w:rFonts w:ascii="Times New Roman" w:hAnsi="Times New Roman" w:cs="Times New Roman"/>
          <w:sz w:val="24"/>
          <w:szCs w:val="24"/>
        </w:rPr>
        <w:t>, Escola de Administração, da Universidade Federal da Bahia.</w:t>
      </w:r>
    </w:p>
    <w:p w14:paraId="245C99CF" w14:textId="77777777" w:rsidR="005524BD" w:rsidRDefault="005524BD" w:rsidP="006362EB">
      <w:pPr>
        <w:pStyle w:val="08-ListadeProfessores"/>
        <w:widowControl w:val="0"/>
        <w:suppressAutoHyphens/>
        <w:spacing w:line="240" w:lineRule="auto"/>
        <w:rPr>
          <w:b/>
          <w:sz w:val="28"/>
        </w:rPr>
      </w:pPr>
    </w:p>
    <w:p w14:paraId="08FEAC24" w14:textId="1D1394A7" w:rsidR="005524BD" w:rsidRPr="007D107B" w:rsidRDefault="00896C20" w:rsidP="00896C20">
      <w:pPr>
        <w:pStyle w:val="08-ListadeProfessores"/>
        <w:widowControl w:val="0"/>
        <w:suppressAutoHyphens/>
        <w:spacing w:line="240" w:lineRule="auto"/>
        <w:jc w:val="right"/>
        <w:rPr>
          <w:rFonts w:eastAsiaTheme="minorHAnsi"/>
          <w:szCs w:val="24"/>
          <w:lang w:eastAsia="en-US"/>
        </w:rPr>
      </w:pPr>
      <w:r w:rsidRPr="007D107B">
        <w:rPr>
          <w:rFonts w:eastAsiaTheme="minorHAnsi"/>
          <w:szCs w:val="24"/>
          <w:lang w:eastAsia="en-US"/>
        </w:rPr>
        <w:t>Aprovado em 03 de março de 2022</w:t>
      </w:r>
    </w:p>
    <w:p w14:paraId="0C4979D3" w14:textId="77777777" w:rsidR="005524BD" w:rsidRDefault="005524BD" w:rsidP="006362EB">
      <w:pPr>
        <w:pStyle w:val="08-ListadeProfessores"/>
        <w:widowControl w:val="0"/>
        <w:suppressAutoHyphens/>
        <w:spacing w:line="240" w:lineRule="auto"/>
        <w:rPr>
          <w:b/>
          <w:sz w:val="28"/>
        </w:rPr>
      </w:pPr>
    </w:p>
    <w:p w14:paraId="3C8CE9EF" w14:textId="77777777" w:rsidR="005524BD" w:rsidRDefault="005524BD" w:rsidP="006362EB">
      <w:pPr>
        <w:pStyle w:val="08-ListadeProfessores"/>
        <w:widowControl w:val="0"/>
        <w:suppressAutoHyphens/>
        <w:spacing w:line="240" w:lineRule="auto"/>
        <w:rPr>
          <w:b/>
          <w:sz w:val="28"/>
        </w:rPr>
      </w:pPr>
    </w:p>
    <w:p w14:paraId="1BC12093" w14:textId="77777777" w:rsidR="005524BD" w:rsidRDefault="005524BD" w:rsidP="006362EB">
      <w:pPr>
        <w:pStyle w:val="08-ListadeProfessores"/>
        <w:widowControl w:val="0"/>
        <w:suppressAutoHyphens/>
        <w:spacing w:line="240" w:lineRule="auto"/>
        <w:rPr>
          <w:b/>
          <w:sz w:val="28"/>
        </w:rPr>
      </w:pPr>
    </w:p>
    <w:p w14:paraId="5FA9E463" w14:textId="52DB3E1B" w:rsidR="005524BD" w:rsidRPr="007D107B" w:rsidRDefault="007D107B" w:rsidP="007D107B">
      <w:pPr>
        <w:pStyle w:val="08-ListadeProfessores"/>
        <w:widowControl w:val="0"/>
        <w:suppressAutoHyphens/>
        <w:spacing w:line="240" w:lineRule="auto"/>
        <w:jc w:val="left"/>
        <w:rPr>
          <w:rFonts w:eastAsiaTheme="minorHAnsi"/>
          <w:szCs w:val="24"/>
          <w:lang w:eastAsia="en-US"/>
        </w:rPr>
      </w:pPr>
      <w:r w:rsidRPr="007D107B">
        <w:rPr>
          <w:rFonts w:eastAsiaTheme="minorHAnsi"/>
          <w:szCs w:val="24"/>
          <w:lang w:eastAsia="en-US"/>
        </w:rPr>
        <w:t>Banca Examinadora</w:t>
      </w:r>
    </w:p>
    <w:p w14:paraId="1E367C3B" w14:textId="77777777" w:rsidR="007D107B" w:rsidRDefault="007D107B" w:rsidP="00896C20">
      <w:pPr>
        <w:pStyle w:val="08-ListadeProfessores"/>
        <w:widowControl w:val="0"/>
        <w:suppressAutoHyphens/>
        <w:spacing w:line="240" w:lineRule="auto"/>
        <w:jc w:val="left"/>
        <w:rPr>
          <w:b/>
          <w:sz w:val="28"/>
        </w:rPr>
      </w:pPr>
    </w:p>
    <w:p w14:paraId="3AE88E16" w14:textId="04199F00" w:rsidR="005524BD" w:rsidRPr="00691B06" w:rsidRDefault="00896C20" w:rsidP="00896C20">
      <w:pPr>
        <w:pStyle w:val="08-ListadeProfessores"/>
        <w:widowControl w:val="0"/>
        <w:suppressAutoHyphens/>
        <w:spacing w:line="240" w:lineRule="auto"/>
        <w:jc w:val="left"/>
        <w:rPr>
          <w:rFonts w:eastAsiaTheme="minorHAnsi"/>
          <w:szCs w:val="24"/>
          <w:lang w:eastAsia="en-US"/>
        </w:rPr>
      </w:pPr>
      <w:r w:rsidRPr="00691B06">
        <w:rPr>
          <w:rFonts w:eastAsiaTheme="minorHAnsi"/>
          <w:szCs w:val="24"/>
          <w:lang w:eastAsia="en-US"/>
        </w:rPr>
        <w:t>André Luís Nascimento dos Santos</w:t>
      </w:r>
    </w:p>
    <w:p w14:paraId="1686C435" w14:textId="08C169F1" w:rsidR="00896C20" w:rsidRDefault="007D107B" w:rsidP="00896C20">
      <w:pPr>
        <w:pStyle w:val="08-ListadeProfessores"/>
        <w:widowControl w:val="0"/>
        <w:suppressAutoHyphens/>
        <w:spacing w:line="240" w:lineRule="auto"/>
        <w:jc w:val="left"/>
        <w:rPr>
          <w:rFonts w:eastAsiaTheme="minorHAnsi"/>
          <w:szCs w:val="24"/>
          <w:lang w:eastAsia="en-US"/>
        </w:rPr>
      </w:pPr>
      <w:r>
        <w:rPr>
          <w:rFonts w:eastAsiaTheme="minorHAnsi"/>
          <w:szCs w:val="24"/>
          <w:lang w:eastAsia="en-US"/>
        </w:rPr>
        <w:t>Doutor em Administração pela Universidade Federal da Bahia</w:t>
      </w:r>
    </w:p>
    <w:p w14:paraId="4098DB87" w14:textId="6305E5E3" w:rsidR="007D107B" w:rsidRDefault="007D107B" w:rsidP="00896C20">
      <w:pPr>
        <w:pStyle w:val="08-ListadeProfessores"/>
        <w:widowControl w:val="0"/>
        <w:suppressAutoHyphens/>
        <w:spacing w:line="240" w:lineRule="auto"/>
        <w:jc w:val="left"/>
        <w:rPr>
          <w:rFonts w:eastAsiaTheme="minorHAnsi"/>
          <w:szCs w:val="24"/>
          <w:lang w:eastAsia="en-US"/>
        </w:rPr>
      </w:pPr>
      <w:r>
        <w:rPr>
          <w:rFonts w:eastAsiaTheme="minorHAnsi"/>
          <w:szCs w:val="24"/>
          <w:lang w:eastAsia="en-US"/>
        </w:rPr>
        <w:t>Universidade Federal da Bahia</w:t>
      </w:r>
    </w:p>
    <w:p w14:paraId="6609C664" w14:textId="77777777" w:rsidR="007D107B" w:rsidRPr="00691B06" w:rsidRDefault="007D107B" w:rsidP="00896C20">
      <w:pPr>
        <w:pStyle w:val="08-ListadeProfessores"/>
        <w:widowControl w:val="0"/>
        <w:suppressAutoHyphens/>
        <w:spacing w:line="240" w:lineRule="auto"/>
        <w:jc w:val="left"/>
        <w:rPr>
          <w:rFonts w:eastAsiaTheme="minorHAnsi"/>
          <w:szCs w:val="24"/>
          <w:lang w:eastAsia="en-US"/>
        </w:rPr>
      </w:pPr>
    </w:p>
    <w:p w14:paraId="6FB1CB01" w14:textId="77777777" w:rsidR="00896C20" w:rsidRPr="00691B06" w:rsidRDefault="00896C20" w:rsidP="00896C20">
      <w:pPr>
        <w:pStyle w:val="08-ListadeProfessores"/>
        <w:widowControl w:val="0"/>
        <w:suppressAutoHyphens/>
        <w:spacing w:line="240" w:lineRule="auto"/>
        <w:jc w:val="left"/>
        <w:rPr>
          <w:rFonts w:eastAsiaTheme="minorHAnsi"/>
          <w:szCs w:val="24"/>
          <w:lang w:eastAsia="en-US"/>
        </w:rPr>
      </w:pPr>
    </w:p>
    <w:p w14:paraId="126F2F70" w14:textId="77777777" w:rsidR="007D107B" w:rsidRPr="007D107B" w:rsidRDefault="00897D4B" w:rsidP="00896C20">
      <w:pPr>
        <w:pStyle w:val="08-ListadeProfessores"/>
        <w:widowControl w:val="0"/>
        <w:suppressAutoHyphens/>
        <w:spacing w:line="240" w:lineRule="auto"/>
        <w:jc w:val="left"/>
        <w:rPr>
          <w:rFonts w:eastAsiaTheme="minorHAnsi"/>
          <w:szCs w:val="24"/>
          <w:lang w:eastAsia="en-US"/>
        </w:rPr>
      </w:pPr>
      <w:hyperlink r:id="rId14" w:history="1">
        <w:r w:rsidR="007D107B" w:rsidRPr="007D107B">
          <w:rPr>
            <w:rFonts w:eastAsiaTheme="minorHAnsi"/>
            <w:szCs w:val="24"/>
            <w:lang w:eastAsia="en-US"/>
          </w:rPr>
          <w:t>Andréa Yumi Sugishita Kanikadan</w:t>
        </w:r>
      </w:hyperlink>
    </w:p>
    <w:p w14:paraId="7D551F5C" w14:textId="77777777" w:rsidR="007D107B" w:rsidRDefault="007D107B" w:rsidP="00896C20">
      <w:pPr>
        <w:pStyle w:val="08-ListadeProfessores"/>
        <w:widowControl w:val="0"/>
        <w:suppressAutoHyphens/>
        <w:spacing w:line="240" w:lineRule="auto"/>
        <w:jc w:val="left"/>
        <w:rPr>
          <w:rFonts w:eastAsiaTheme="minorHAnsi"/>
          <w:szCs w:val="24"/>
          <w:lang w:eastAsia="en-US"/>
        </w:rPr>
      </w:pPr>
      <w:r w:rsidRPr="007D107B">
        <w:rPr>
          <w:rFonts w:eastAsiaTheme="minorHAnsi"/>
          <w:szCs w:val="24"/>
          <w:lang w:eastAsia="en-US"/>
        </w:rPr>
        <w:t>Doutora em Ecologia Aplicada pela Universidade de São Paulo</w:t>
      </w:r>
    </w:p>
    <w:p w14:paraId="6345188E" w14:textId="523BFF94" w:rsidR="00896C20" w:rsidRPr="00691B06" w:rsidRDefault="007D107B" w:rsidP="00896C20">
      <w:pPr>
        <w:pStyle w:val="08-ListadeProfessores"/>
        <w:widowControl w:val="0"/>
        <w:suppressAutoHyphens/>
        <w:spacing w:line="240" w:lineRule="auto"/>
        <w:jc w:val="left"/>
        <w:rPr>
          <w:rFonts w:eastAsiaTheme="minorHAnsi"/>
          <w:szCs w:val="24"/>
          <w:lang w:eastAsia="en-US"/>
        </w:rPr>
      </w:pPr>
      <w:r w:rsidRPr="007D107B">
        <w:rPr>
          <w:rFonts w:eastAsiaTheme="minorHAnsi"/>
          <w:szCs w:val="24"/>
          <w:lang w:eastAsia="en-US"/>
        </w:rPr>
        <w:t>Universidade da Integração Internacional da Lusofonia Afro-Brasileira </w:t>
      </w:r>
    </w:p>
    <w:p w14:paraId="655805A3" w14:textId="77777777" w:rsidR="00896C20" w:rsidRDefault="00896C20" w:rsidP="00896C20">
      <w:pPr>
        <w:pStyle w:val="08-ListadeProfessores"/>
        <w:widowControl w:val="0"/>
        <w:suppressAutoHyphens/>
        <w:spacing w:line="240" w:lineRule="auto"/>
        <w:jc w:val="left"/>
        <w:rPr>
          <w:rFonts w:eastAsiaTheme="minorHAnsi"/>
          <w:szCs w:val="24"/>
          <w:lang w:eastAsia="en-US"/>
        </w:rPr>
      </w:pPr>
    </w:p>
    <w:p w14:paraId="469675DF" w14:textId="77777777" w:rsidR="007D107B" w:rsidRPr="00691B06" w:rsidRDefault="007D107B" w:rsidP="00896C20">
      <w:pPr>
        <w:pStyle w:val="08-ListadeProfessores"/>
        <w:widowControl w:val="0"/>
        <w:suppressAutoHyphens/>
        <w:spacing w:line="240" w:lineRule="auto"/>
        <w:jc w:val="left"/>
        <w:rPr>
          <w:rFonts w:eastAsiaTheme="minorHAnsi"/>
          <w:szCs w:val="24"/>
          <w:lang w:eastAsia="en-US"/>
        </w:rPr>
      </w:pPr>
    </w:p>
    <w:p w14:paraId="4A0A5615" w14:textId="6D287F22" w:rsidR="00896C20" w:rsidRPr="00691B06" w:rsidRDefault="00896C20" w:rsidP="00896C20">
      <w:pPr>
        <w:pStyle w:val="08-ListadeProfessores"/>
        <w:widowControl w:val="0"/>
        <w:suppressAutoHyphens/>
        <w:spacing w:line="240" w:lineRule="auto"/>
        <w:jc w:val="left"/>
        <w:rPr>
          <w:rFonts w:eastAsiaTheme="minorHAnsi"/>
          <w:szCs w:val="24"/>
          <w:lang w:eastAsia="en-US"/>
        </w:rPr>
      </w:pPr>
      <w:r w:rsidRPr="00691B06">
        <w:rPr>
          <w:rFonts w:eastAsiaTheme="minorHAnsi"/>
          <w:szCs w:val="24"/>
          <w:lang w:eastAsia="en-US"/>
        </w:rPr>
        <w:t xml:space="preserve">Claudiani Waiandi </w:t>
      </w:r>
    </w:p>
    <w:p w14:paraId="5A7C8FAF" w14:textId="7A2363C9" w:rsidR="007D107B" w:rsidRDefault="007D107B" w:rsidP="007D107B">
      <w:pPr>
        <w:pStyle w:val="08-ListadeProfessores"/>
        <w:widowControl w:val="0"/>
        <w:suppressAutoHyphens/>
        <w:spacing w:line="240" w:lineRule="auto"/>
        <w:jc w:val="left"/>
        <w:rPr>
          <w:rFonts w:eastAsiaTheme="minorHAnsi"/>
          <w:szCs w:val="24"/>
          <w:lang w:eastAsia="en-US"/>
        </w:rPr>
      </w:pPr>
      <w:r>
        <w:rPr>
          <w:rFonts w:eastAsiaTheme="minorHAnsi"/>
          <w:szCs w:val="24"/>
          <w:lang w:eastAsia="en-US"/>
        </w:rPr>
        <w:t>Doutora em Administração pela Universidade Federal da Bahia</w:t>
      </w:r>
    </w:p>
    <w:p w14:paraId="77A11805" w14:textId="77777777" w:rsidR="007D107B" w:rsidRDefault="007D107B" w:rsidP="007D107B">
      <w:pPr>
        <w:pStyle w:val="08-ListadeProfessores"/>
        <w:widowControl w:val="0"/>
        <w:suppressAutoHyphens/>
        <w:spacing w:line="240" w:lineRule="auto"/>
        <w:jc w:val="left"/>
        <w:rPr>
          <w:rFonts w:eastAsiaTheme="minorHAnsi"/>
          <w:szCs w:val="24"/>
          <w:lang w:eastAsia="en-US"/>
        </w:rPr>
      </w:pPr>
      <w:r>
        <w:rPr>
          <w:rFonts w:eastAsiaTheme="minorHAnsi"/>
          <w:szCs w:val="24"/>
          <w:lang w:eastAsia="en-US"/>
        </w:rPr>
        <w:t>Universidade Federal da Bahia</w:t>
      </w:r>
    </w:p>
    <w:p w14:paraId="3AA4D8A7" w14:textId="77777777" w:rsidR="005524BD" w:rsidRDefault="005524BD" w:rsidP="00896C20">
      <w:pPr>
        <w:pStyle w:val="08-ListadeProfessores"/>
        <w:widowControl w:val="0"/>
        <w:suppressAutoHyphens/>
        <w:spacing w:line="240" w:lineRule="auto"/>
        <w:jc w:val="left"/>
        <w:rPr>
          <w:b/>
          <w:sz w:val="28"/>
        </w:rPr>
      </w:pPr>
    </w:p>
    <w:p w14:paraId="7D504D2C" w14:textId="77777777" w:rsidR="005524BD" w:rsidRDefault="005524BD" w:rsidP="00896C20">
      <w:pPr>
        <w:pStyle w:val="08-ListadeProfessores"/>
        <w:widowControl w:val="0"/>
        <w:suppressAutoHyphens/>
        <w:spacing w:line="240" w:lineRule="auto"/>
        <w:jc w:val="left"/>
        <w:rPr>
          <w:b/>
          <w:sz w:val="28"/>
        </w:rPr>
      </w:pPr>
    </w:p>
    <w:p w14:paraId="78DE793C" w14:textId="77777777" w:rsidR="005524BD" w:rsidRDefault="005524BD" w:rsidP="00896C20">
      <w:pPr>
        <w:pStyle w:val="08-ListadeProfessores"/>
        <w:widowControl w:val="0"/>
        <w:suppressAutoHyphens/>
        <w:spacing w:line="240" w:lineRule="auto"/>
        <w:jc w:val="left"/>
        <w:rPr>
          <w:b/>
          <w:sz w:val="28"/>
        </w:rPr>
      </w:pPr>
    </w:p>
    <w:p w14:paraId="20F70D3D" w14:textId="77777777" w:rsidR="005524BD" w:rsidRDefault="005524BD" w:rsidP="00896C20">
      <w:pPr>
        <w:pStyle w:val="08-ListadeProfessores"/>
        <w:widowControl w:val="0"/>
        <w:suppressAutoHyphens/>
        <w:spacing w:line="240" w:lineRule="auto"/>
        <w:jc w:val="left"/>
        <w:rPr>
          <w:b/>
          <w:sz w:val="28"/>
        </w:rPr>
      </w:pPr>
    </w:p>
    <w:p w14:paraId="29F52A5D" w14:textId="77777777" w:rsidR="005524BD" w:rsidRDefault="005524BD" w:rsidP="00896C20">
      <w:pPr>
        <w:pStyle w:val="08-ListadeProfessores"/>
        <w:widowControl w:val="0"/>
        <w:suppressAutoHyphens/>
        <w:spacing w:line="240" w:lineRule="auto"/>
        <w:jc w:val="left"/>
        <w:rPr>
          <w:b/>
          <w:sz w:val="28"/>
        </w:rPr>
      </w:pPr>
    </w:p>
    <w:p w14:paraId="30C65DE2" w14:textId="77777777" w:rsidR="005524BD" w:rsidRDefault="005524BD" w:rsidP="00896C20">
      <w:pPr>
        <w:pStyle w:val="08-ListadeProfessores"/>
        <w:widowControl w:val="0"/>
        <w:suppressAutoHyphens/>
        <w:spacing w:line="240" w:lineRule="auto"/>
        <w:jc w:val="left"/>
        <w:rPr>
          <w:b/>
          <w:sz w:val="28"/>
        </w:rPr>
      </w:pPr>
    </w:p>
    <w:p w14:paraId="654B1412" w14:textId="3794CE9D" w:rsidR="006362EB" w:rsidRPr="004019B2" w:rsidRDefault="006362EB" w:rsidP="006362EB">
      <w:pPr>
        <w:pStyle w:val="08-ListadeProfessores"/>
        <w:widowControl w:val="0"/>
        <w:suppressAutoHyphens/>
        <w:spacing w:line="240" w:lineRule="auto"/>
        <w:rPr>
          <w:b/>
          <w:sz w:val="28"/>
        </w:rPr>
      </w:pPr>
      <w:r w:rsidRPr="004019B2">
        <w:rPr>
          <w:b/>
          <w:sz w:val="28"/>
        </w:rPr>
        <w:lastRenderedPageBreak/>
        <w:t>AGRADECIMENTOS</w:t>
      </w:r>
    </w:p>
    <w:p w14:paraId="0C4DDF71" w14:textId="77777777" w:rsidR="006362EB" w:rsidRDefault="006362EB" w:rsidP="006362EB">
      <w:pPr>
        <w:pStyle w:val="08-ListadeProfessores"/>
        <w:widowControl w:val="0"/>
        <w:suppressAutoHyphens/>
        <w:spacing w:line="240" w:lineRule="auto"/>
        <w:jc w:val="both"/>
        <w:rPr>
          <w:szCs w:val="24"/>
        </w:rPr>
      </w:pPr>
    </w:p>
    <w:p w14:paraId="2281B0EB" w14:textId="77777777" w:rsidR="006362EB" w:rsidRDefault="006362EB" w:rsidP="006362EB">
      <w:pPr>
        <w:pStyle w:val="08-ListadeProfessores"/>
        <w:widowControl w:val="0"/>
        <w:suppressAutoHyphens/>
        <w:spacing w:line="240" w:lineRule="auto"/>
        <w:jc w:val="both"/>
        <w:rPr>
          <w:szCs w:val="24"/>
        </w:rPr>
      </w:pPr>
    </w:p>
    <w:p w14:paraId="48550377" w14:textId="77777777" w:rsidR="006362EB" w:rsidRDefault="006362EB" w:rsidP="007D107B">
      <w:pPr>
        <w:pStyle w:val="08-ListadeProfessores"/>
        <w:widowControl w:val="0"/>
        <w:suppressAutoHyphens/>
        <w:spacing w:line="240" w:lineRule="auto"/>
        <w:jc w:val="both"/>
        <w:rPr>
          <w:sz w:val="28"/>
        </w:rPr>
      </w:pPr>
      <w:r>
        <w:rPr>
          <w:sz w:val="28"/>
        </w:rPr>
        <w:t xml:space="preserve">À minha esposa Elaine Ribeiro, minhas filhas, Chloé e Martina, pela paciência e incentivo para elaboração deste projeto. </w:t>
      </w:r>
    </w:p>
    <w:p w14:paraId="0072C3AD" w14:textId="77777777" w:rsidR="006362EB" w:rsidRDefault="006362EB" w:rsidP="007D107B">
      <w:pPr>
        <w:pStyle w:val="08-ListadeProfessores"/>
        <w:widowControl w:val="0"/>
        <w:suppressAutoHyphens/>
        <w:spacing w:line="240" w:lineRule="auto"/>
        <w:jc w:val="both"/>
        <w:rPr>
          <w:sz w:val="28"/>
        </w:rPr>
      </w:pPr>
    </w:p>
    <w:p w14:paraId="4DC97659" w14:textId="306F2DF1" w:rsidR="006362EB" w:rsidRDefault="006362EB" w:rsidP="007D107B">
      <w:pPr>
        <w:pStyle w:val="08-ListadeProfessores"/>
        <w:widowControl w:val="0"/>
        <w:suppressAutoHyphens/>
        <w:spacing w:line="240" w:lineRule="auto"/>
        <w:jc w:val="both"/>
        <w:rPr>
          <w:sz w:val="28"/>
        </w:rPr>
      </w:pPr>
      <w:r>
        <w:rPr>
          <w:sz w:val="28"/>
        </w:rPr>
        <w:t xml:space="preserve">Ao meu orientador, Professor André, pela paciência, palavras de estímulo e por acreditar na minha capacidade de superação. </w:t>
      </w:r>
    </w:p>
    <w:p w14:paraId="34424633" w14:textId="6D8BEF96" w:rsidR="006362EB" w:rsidRDefault="006362EB" w:rsidP="007D107B">
      <w:pPr>
        <w:pStyle w:val="08-ListadeProfessores"/>
        <w:widowControl w:val="0"/>
        <w:suppressAutoHyphens/>
        <w:spacing w:line="240" w:lineRule="auto"/>
        <w:jc w:val="both"/>
        <w:rPr>
          <w:sz w:val="28"/>
        </w:rPr>
      </w:pPr>
    </w:p>
    <w:p w14:paraId="198B9C6F" w14:textId="1F57876C" w:rsidR="006362EB" w:rsidRDefault="006362EB" w:rsidP="007D107B">
      <w:pPr>
        <w:pStyle w:val="08-ListadeProfessores"/>
        <w:widowControl w:val="0"/>
        <w:suppressAutoHyphens/>
        <w:spacing w:line="240" w:lineRule="auto"/>
        <w:jc w:val="both"/>
        <w:rPr>
          <w:rFonts w:ascii="Arial" w:hAnsi="Arial" w:cs="Arial"/>
          <w:b/>
          <w:szCs w:val="24"/>
        </w:rPr>
      </w:pPr>
      <w:r>
        <w:rPr>
          <w:sz w:val="28"/>
        </w:rPr>
        <w:t>À minha, D. Neuza (in memoriam, pela formação do meu caráter.</w:t>
      </w:r>
    </w:p>
    <w:p w14:paraId="5887D59D" w14:textId="77777777" w:rsidR="006362EB" w:rsidRDefault="006362EB" w:rsidP="0035479F">
      <w:pPr>
        <w:spacing w:after="0" w:line="240" w:lineRule="auto"/>
        <w:jc w:val="center"/>
        <w:rPr>
          <w:rFonts w:ascii="Arial" w:hAnsi="Arial" w:cs="Arial"/>
          <w:b/>
          <w:sz w:val="24"/>
          <w:szCs w:val="24"/>
        </w:rPr>
      </w:pPr>
    </w:p>
    <w:p w14:paraId="12A96A44" w14:textId="77777777" w:rsidR="006362EB" w:rsidRDefault="006362EB" w:rsidP="0035479F">
      <w:pPr>
        <w:spacing w:after="0" w:line="240" w:lineRule="auto"/>
        <w:jc w:val="center"/>
        <w:rPr>
          <w:rFonts w:ascii="Arial" w:hAnsi="Arial" w:cs="Arial"/>
          <w:b/>
          <w:sz w:val="24"/>
          <w:szCs w:val="24"/>
        </w:rPr>
      </w:pPr>
    </w:p>
    <w:p w14:paraId="0B4C3A65" w14:textId="77777777" w:rsidR="005418D9" w:rsidRDefault="005418D9" w:rsidP="0035479F">
      <w:pPr>
        <w:spacing w:after="0" w:line="240" w:lineRule="auto"/>
        <w:jc w:val="center"/>
        <w:rPr>
          <w:rFonts w:ascii="Times New Roman" w:hAnsi="Times New Roman" w:cs="Times New Roman"/>
          <w:b/>
          <w:sz w:val="24"/>
          <w:szCs w:val="24"/>
        </w:rPr>
      </w:pPr>
    </w:p>
    <w:p w14:paraId="04098F7E" w14:textId="77777777" w:rsidR="005418D9" w:rsidRDefault="005418D9" w:rsidP="0035479F">
      <w:pPr>
        <w:spacing w:after="0" w:line="240" w:lineRule="auto"/>
        <w:jc w:val="center"/>
        <w:rPr>
          <w:rFonts w:ascii="Times New Roman" w:hAnsi="Times New Roman" w:cs="Times New Roman"/>
          <w:b/>
          <w:sz w:val="24"/>
          <w:szCs w:val="24"/>
        </w:rPr>
      </w:pPr>
    </w:p>
    <w:p w14:paraId="6EEB3400" w14:textId="3381B825" w:rsidR="0063108D" w:rsidRPr="007C1354" w:rsidRDefault="007D107B" w:rsidP="007C1354">
      <w:pPr>
        <w:jc w:val="both"/>
        <w:rPr>
          <w:rFonts w:ascii="Times New Roman" w:hAnsi="Times New Roman" w:cs="Times New Roman"/>
          <w:sz w:val="24"/>
          <w:szCs w:val="24"/>
        </w:rPr>
      </w:pPr>
      <w:bookmarkStart w:id="1" w:name="_Hlk112054254"/>
      <w:r>
        <w:rPr>
          <w:rFonts w:ascii="Times New Roman" w:hAnsi="Times New Roman" w:cs="Times New Roman"/>
          <w:b/>
          <w:sz w:val="24"/>
          <w:szCs w:val="24"/>
        </w:rPr>
        <w:br w:type="column"/>
      </w:r>
      <w:r w:rsidR="007C1354" w:rsidRPr="007C1354">
        <w:rPr>
          <w:rFonts w:ascii="Times New Roman" w:hAnsi="Times New Roman" w:cs="Times New Roman"/>
          <w:sz w:val="24"/>
          <w:szCs w:val="24"/>
        </w:rPr>
        <w:lastRenderedPageBreak/>
        <w:t xml:space="preserve">RIBEIRO, </w:t>
      </w:r>
      <w:r w:rsidR="0063108D" w:rsidRPr="007C1354">
        <w:rPr>
          <w:rFonts w:ascii="Times New Roman" w:hAnsi="Times New Roman" w:cs="Times New Roman"/>
          <w:sz w:val="24"/>
          <w:szCs w:val="24"/>
        </w:rPr>
        <w:t xml:space="preserve">Kleber Ávila. Cadeia Produtiva da Caprinovinocultura no Semiárido Baiano: O APL Como Instrumento de Indução ao Desenvolvimento Local. Orientador: André Luís Nascimento dos Santos. </w:t>
      </w:r>
      <w:r w:rsidR="00E91411">
        <w:rPr>
          <w:rFonts w:ascii="Times New Roman" w:hAnsi="Times New Roman" w:cs="Times New Roman"/>
          <w:sz w:val="24"/>
          <w:szCs w:val="24"/>
        </w:rPr>
        <w:t>1</w:t>
      </w:r>
      <w:r w:rsidR="00897D4B">
        <w:rPr>
          <w:rFonts w:ascii="Times New Roman" w:hAnsi="Times New Roman" w:cs="Times New Roman"/>
          <w:sz w:val="24"/>
          <w:szCs w:val="24"/>
        </w:rPr>
        <w:t>19</w:t>
      </w:r>
      <w:r w:rsidR="00E91411">
        <w:rPr>
          <w:rFonts w:ascii="Times New Roman" w:hAnsi="Times New Roman" w:cs="Times New Roman"/>
          <w:sz w:val="24"/>
          <w:szCs w:val="24"/>
        </w:rPr>
        <w:t xml:space="preserve"> f. il. </w:t>
      </w:r>
      <w:r w:rsidR="0063108D" w:rsidRPr="007C1354">
        <w:rPr>
          <w:rFonts w:ascii="Times New Roman" w:hAnsi="Times New Roman" w:cs="Times New Roman"/>
          <w:sz w:val="24"/>
          <w:szCs w:val="24"/>
        </w:rPr>
        <w:t xml:space="preserve">Dissertação (Mestrado em Desenvolvimento e Gestão Social) – Escola de Administração, Universidade Federal da Bahia, Salvador, 2022 </w:t>
      </w:r>
    </w:p>
    <w:p w14:paraId="125AA939" w14:textId="5036D7FD" w:rsidR="0063108D" w:rsidRPr="007C1354" w:rsidRDefault="0063108D" w:rsidP="007C1354">
      <w:pPr>
        <w:rPr>
          <w:rFonts w:ascii="Times New Roman" w:hAnsi="Times New Roman" w:cs="Times New Roman"/>
          <w:sz w:val="24"/>
          <w:szCs w:val="24"/>
        </w:rPr>
      </w:pPr>
    </w:p>
    <w:p w14:paraId="0F1E2413" w14:textId="77777777" w:rsidR="0063108D" w:rsidRPr="007C1354" w:rsidRDefault="0063108D" w:rsidP="007C1354">
      <w:pPr>
        <w:rPr>
          <w:rFonts w:ascii="Times New Roman" w:hAnsi="Times New Roman" w:cs="Times New Roman"/>
          <w:sz w:val="24"/>
          <w:szCs w:val="24"/>
        </w:rPr>
      </w:pPr>
    </w:p>
    <w:p w14:paraId="3B7BBF05" w14:textId="6B82AC70" w:rsidR="003B15ED" w:rsidRPr="007C1354" w:rsidRDefault="003B15ED" w:rsidP="007C1354">
      <w:pPr>
        <w:jc w:val="center"/>
        <w:rPr>
          <w:rFonts w:ascii="Times New Roman" w:hAnsi="Times New Roman" w:cs="Times New Roman"/>
          <w:b/>
          <w:bCs/>
          <w:sz w:val="24"/>
          <w:szCs w:val="24"/>
        </w:rPr>
      </w:pPr>
      <w:r w:rsidRPr="007C1354">
        <w:rPr>
          <w:rFonts w:ascii="Times New Roman" w:hAnsi="Times New Roman" w:cs="Times New Roman"/>
          <w:b/>
          <w:bCs/>
          <w:sz w:val="24"/>
          <w:szCs w:val="24"/>
        </w:rPr>
        <w:t>RESUMO</w:t>
      </w:r>
    </w:p>
    <w:p w14:paraId="155BF757" w14:textId="77777777" w:rsidR="003B15ED" w:rsidRPr="007C1354" w:rsidRDefault="003B15ED" w:rsidP="007C1354">
      <w:pPr>
        <w:rPr>
          <w:rFonts w:ascii="Times New Roman" w:hAnsi="Times New Roman" w:cs="Times New Roman"/>
          <w:sz w:val="24"/>
          <w:szCs w:val="24"/>
        </w:rPr>
      </w:pPr>
    </w:p>
    <w:p w14:paraId="042C73E4" w14:textId="23EFEFBF" w:rsidR="00CA2E60" w:rsidRPr="007C1354" w:rsidRDefault="00BD55CD" w:rsidP="007C1354">
      <w:pPr>
        <w:jc w:val="both"/>
        <w:rPr>
          <w:rFonts w:ascii="Times New Roman" w:hAnsi="Times New Roman" w:cs="Times New Roman"/>
          <w:sz w:val="24"/>
          <w:szCs w:val="24"/>
        </w:rPr>
      </w:pPr>
      <w:r w:rsidRPr="007C1354">
        <w:rPr>
          <w:rFonts w:ascii="Times New Roman" w:hAnsi="Times New Roman" w:cs="Times New Roman"/>
          <w:sz w:val="24"/>
          <w:szCs w:val="24"/>
        </w:rPr>
        <w:t xml:space="preserve">O presente trabalho tem por objetivo </w:t>
      </w:r>
      <w:r w:rsidR="00E26370" w:rsidRPr="007C1354">
        <w:rPr>
          <w:rFonts w:ascii="Times New Roman" w:hAnsi="Times New Roman" w:cs="Times New Roman"/>
          <w:sz w:val="24"/>
          <w:szCs w:val="24"/>
        </w:rPr>
        <w:t>diagnosticar</w:t>
      </w:r>
      <w:r w:rsidR="00CA2E60" w:rsidRPr="007C1354">
        <w:rPr>
          <w:rFonts w:ascii="Times New Roman" w:hAnsi="Times New Roman" w:cs="Times New Roman"/>
          <w:sz w:val="24"/>
          <w:szCs w:val="24"/>
        </w:rPr>
        <w:t xml:space="preserve"> o atual cenário da caprino</w:t>
      </w:r>
      <w:r w:rsidR="00577460" w:rsidRPr="007C1354">
        <w:rPr>
          <w:rFonts w:ascii="Times New Roman" w:hAnsi="Times New Roman" w:cs="Times New Roman"/>
          <w:sz w:val="24"/>
          <w:szCs w:val="24"/>
        </w:rPr>
        <w:t>vino</w:t>
      </w:r>
      <w:r w:rsidR="00CA2E60" w:rsidRPr="007C1354">
        <w:rPr>
          <w:rFonts w:ascii="Times New Roman" w:hAnsi="Times New Roman" w:cs="Times New Roman"/>
          <w:sz w:val="24"/>
          <w:szCs w:val="24"/>
        </w:rPr>
        <w:t xml:space="preserve">cultura no município de Juazeiro-BA ao longo de seus oito sub-territórios, com intuito de identificar os entraves e desafios que dificultam o desenvolvimento desta importante atividade econômica para os produtores rurais envolvidos na cadeia produtiva. A pesquisa foi realizada no período de </w:t>
      </w:r>
      <w:r w:rsidR="00577460" w:rsidRPr="007C1354">
        <w:rPr>
          <w:rFonts w:ascii="Times New Roman" w:hAnsi="Times New Roman" w:cs="Times New Roman"/>
          <w:sz w:val="24"/>
          <w:szCs w:val="24"/>
        </w:rPr>
        <w:t>2018 a 2019</w:t>
      </w:r>
      <w:r w:rsidR="00CA2E60" w:rsidRPr="007C1354">
        <w:rPr>
          <w:rFonts w:ascii="Times New Roman" w:hAnsi="Times New Roman" w:cs="Times New Roman"/>
          <w:sz w:val="24"/>
          <w:szCs w:val="24"/>
        </w:rPr>
        <w:t xml:space="preserve">, utilizou-se como metodologia a coleta de dados primários mediante aplicação de questionários estruturados, e pesquisa bibliográfica. Concluiu-se que problemas relacionados à organização social e à ausência de assistência técnica, dificultam a união dos produtores rurais do município de Juazeiro, envolvidos com a </w:t>
      </w:r>
      <w:r w:rsidR="00577460" w:rsidRPr="007C1354">
        <w:rPr>
          <w:rFonts w:ascii="Times New Roman" w:hAnsi="Times New Roman" w:cs="Times New Roman"/>
          <w:sz w:val="24"/>
          <w:szCs w:val="24"/>
        </w:rPr>
        <w:t>caprinovinocultura</w:t>
      </w:r>
      <w:r w:rsidR="00CA2E60" w:rsidRPr="007C1354">
        <w:rPr>
          <w:rFonts w:ascii="Times New Roman" w:hAnsi="Times New Roman" w:cs="Times New Roman"/>
          <w:sz w:val="24"/>
          <w:szCs w:val="24"/>
        </w:rPr>
        <w:t>, impossibilitando-os de serem competitivos com vistas a atender ao mercado em escala e com produtos de qualidade e, consequentemente, ascenderem em mobilidade social.</w:t>
      </w:r>
    </w:p>
    <w:p w14:paraId="3866968B" w14:textId="77777777" w:rsidR="00CA2E60" w:rsidRPr="007C1354" w:rsidRDefault="00CA2E60" w:rsidP="007C1354">
      <w:pPr>
        <w:rPr>
          <w:rFonts w:ascii="Times New Roman" w:hAnsi="Times New Roman" w:cs="Times New Roman"/>
          <w:sz w:val="24"/>
          <w:szCs w:val="24"/>
        </w:rPr>
      </w:pPr>
    </w:p>
    <w:p w14:paraId="52AA2C7C" w14:textId="442135EE" w:rsidR="00CA2E60" w:rsidRPr="007C1354" w:rsidRDefault="00CA2E60" w:rsidP="007C1354">
      <w:pPr>
        <w:rPr>
          <w:rFonts w:ascii="Times New Roman" w:hAnsi="Times New Roman" w:cs="Times New Roman"/>
          <w:sz w:val="24"/>
          <w:szCs w:val="24"/>
        </w:rPr>
      </w:pPr>
      <w:r w:rsidRPr="007C1354">
        <w:rPr>
          <w:rFonts w:ascii="Times New Roman" w:hAnsi="Times New Roman" w:cs="Times New Roman"/>
          <w:sz w:val="24"/>
          <w:szCs w:val="24"/>
        </w:rPr>
        <w:t xml:space="preserve">Palavras-chave: Cadeia produtiva. </w:t>
      </w:r>
      <w:r w:rsidR="00577460" w:rsidRPr="007C1354">
        <w:rPr>
          <w:rFonts w:ascii="Times New Roman" w:hAnsi="Times New Roman" w:cs="Times New Roman"/>
          <w:sz w:val="24"/>
          <w:szCs w:val="24"/>
        </w:rPr>
        <w:t>Caprinovinocultura</w:t>
      </w:r>
      <w:r w:rsidRPr="007C1354">
        <w:rPr>
          <w:rFonts w:ascii="Times New Roman" w:hAnsi="Times New Roman" w:cs="Times New Roman"/>
          <w:sz w:val="24"/>
          <w:szCs w:val="24"/>
        </w:rPr>
        <w:t>. Desenvolvimento. Território</w:t>
      </w:r>
    </w:p>
    <w:p w14:paraId="657970A7" w14:textId="77777777" w:rsidR="00084DF8" w:rsidRPr="007C1354" w:rsidRDefault="00084DF8" w:rsidP="007C1354"/>
    <w:bookmarkEnd w:id="1"/>
    <w:p w14:paraId="7EE3AE2D" w14:textId="77777777" w:rsidR="003B15ED" w:rsidRPr="00037B60" w:rsidRDefault="003B15ED" w:rsidP="0035479F">
      <w:pPr>
        <w:spacing w:after="0" w:line="240" w:lineRule="auto"/>
        <w:jc w:val="center"/>
        <w:rPr>
          <w:rFonts w:ascii="Times New Roman" w:hAnsi="Times New Roman" w:cs="Times New Roman"/>
          <w:b/>
          <w:sz w:val="24"/>
          <w:szCs w:val="24"/>
        </w:rPr>
      </w:pPr>
    </w:p>
    <w:p w14:paraId="7F9DE9AF" w14:textId="77777777" w:rsidR="003B15ED" w:rsidRPr="00037B60" w:rsidRDefault="003B15ED" w:rsidP="0035479F">
      <w:pPr>
        <w:spacing w:after="0" w:line="240" w:lineRule="auto"/>
        <w:jc w:val="center"/>
        <w:rPr>
          <w:rFonts w:ascii="Times New Roman" w:hAnsi="Times New Roman" w:cs="Times New Roman"/>
          <w:b/>
          <w:sz w:val="24"/>
          <w:szCs w:val="24"/>
        </w:rPr>
      </w:pPr>
    </w:p>
    <w:p w14:paraId="681AC9CB" w14:textId="77777777" w:rsidR="003B15ED" w:rsidRPr="00037B60" w:rsidRDefault="003B15ED" w:rsidP="0035479F">
      <w:pPr>
        <w:spacing w:after="0" w:line="240" w:lineRule="auto"/>
        <w:jc w:val="center"/>
        <w:rPr>
          <w:rFonts w:ascii="Times New Roman" w:hAnsi="Times New Roman" w:cs="Times New Roman"/>
          <w:b/>
          <w:sz w:val="24"/>
          <w:szCs w:val="24"/>
        </w:rPr>
      </w:pPr>
    </w:p>
    <w:p w14:paraId="66BC6E40" w14:textId="77777777" w:rsidR="003B15ED" w:rsidRPr="00037B60" w:rsidRDefault="003B15ED" w:rsidP="0035479F">
      <w:pPr>
        <w:spacing w:after="0" w:line="240" w:lineRule="auto"/>
        <w:jc w:val="center"/>
        <w:rPr>
          <w:rFonts w:ascii="Times New Roman" w:hAnsi="Times New Roman" w:cs="Times New Roman"/>
          <w:b/>
          <w:sz w:val="24"/>
          <w:szCs w:val="24"/>
        </w:rPr>
      </w:pPr>
    </w:p>
    <w:p w14:paraId="65DE709A" w14:textId="77777777" w:rsidR="003B15ED" w:rsidRPr="00037B60" w:rsidRDefault="003B15ED" w:rsidP="0035479F">
      <w:pPr>
        <w:spacing w:after="0" w:line="240" w:lineRule="auto"/>
        <w:jc w:val="center"/>
        <w:rPr>
          <w:rFonts w:ascii="Times New Roman" w:hAnsi="Times New Roman" w:cs="Times New Roman"/>
          <w:b/>
          <w:sz w:val="24"/>
          <w:szCs w:val="24"/>
        </w:rPr>
      </w:pPr>
    </w:p>
    <w:p w14:paraId="2192BE9B" w14:textId="77777777" w:rsidR="003B15ED" w:rsidRPr="00037B60" w:rsidRDefault="003B15ED" w:rsidP="0035479F">
      <w:pPr>
        <w:spacing w:after="0" w:line="240" w:lineRule="auto"/>
        <w:jc w:val="center"/>
        <w:rPr>
          <w:rFonts w:ascii="Times New Roman" w:hAnsi="Times New Roman" w:cs="Times New Roman"/>
          <w:b/>
          <w:sz w:val="24"/>
          <w:szCs w:val="24"/>
        </w:rPr>
      </w:pPr>
    </w:p>
    <w:p w14:paraId="15A7010D" w14:textId="77777777" w:rsidR="003B15ED" w:rsidRPr="00037B60" w:rsidRDefault="003B15ED" w:rsidP="0035479F">
      <w:pPr>
        <w:spacing w:after="0" w:line="240" w:lineRule="auto"/>
        <w:jc w:val="center"/>
        <w:rPr>
          <w:rFonts w:ascii="Times New Roman" w:hAnsi="Times New Roman" w:cs="Times New Roman"/>
          <w:b/>
          <w:sz w:val="24"/>
          <w:szCs w:val="24"/>
        </w:rPr>
      </w:pPr>
    </w:p>
    <w:p w14:paraId="42E000CD" w14:textId="77777777" w:rsidR="003B15ED" w:rsidRPr="00037B60" w:rsidRDefault="003B15ED" w:rsidP="0035479F">
      <w:pPr>
        <w:spacing w:after="0" w:line="240" w:lineRule="auto"/>
        <w:jc w:val="center"/>
        <w:rPr>
          <w:rFonts w:ascii="Times New Roman" w:hAnsi="Times New Roman" w:cs="Times New Roman"/>
          <w:b/>
          <w:sz w:val="24"/>
          <w:szCs w:val="24"/>
        </w:rPr>
      </w:pPr>
    </w:p>
    <w:p w14:paraId="268B9157" w14:textId="77777777" w:rsidR="003B15ED" w:rsidRPr="00037B60" w:rsidRDefault="003B15ED" w:rsidP="0035479F">
      <w:pPr>
        <w:spacing w:after="0" w:line="240" w:lineRule="auto"/>
        <w:jc w:val="center"/>
        <w:rPr>
          <w:rFonts w:ascii="Times New Roman" w:hAnsi="Times New Roman" w:cs="Times New Roman"/>
          <w:b/>
          <w:sz w:val="24"/>
          <w:szCs w:val="24"/>
        </w:rPr>
      </w:pPr>
    </w:p>
    <w:p w14:paraId="53537A6A" w14:textId="77777777" w:rsidR="003B15ED" w:rsidRPr="00037B60" w:rsidRDefault="003B15ED" w:rsidP="0035479F">
      <w:pPr>
        <w:spacing w:after="0" w:line="240" w:lineRule="auto"/>
        <w:jc w:val="center"/>
        <w:rPr>
          <w:rFonts w:ascii="Times New Roman" w:hAnsi="Times New Roman" w:cs="Times New Roman"/>
          <w:b/>
          <w:sz w:val="24"/>
          <w:szCs w:val="24"/>
        </w:rPr>
      </w:pPr>
    </w:p>
    <w:p w14:paraId="448C1D1C" w14:textId="77777777" w:rsidR="003B15ED" w:rsidRPr="00037B60" w:rsidRDefault="003B15ED" w:rsidP="0035479F">
      <w:pPr>
        <w:spacing w:after="0" w:line="240" w:lineRule="auto"/>
        <w:jc w:val="center"/>
        <w:rPr>
          <w:rFonts w:ascii="Times New Roman" w:hAnsi="Times New Roman" w:cs="Times New Roman"/>
          <w:b/>
          <w:sz w:val="24"/>
          <w:szCs w:val="24"/>
        </w:rPr>
      </w:pPr>
    </w:p>
    <w:p w14:paraId="4E458487" w14:textId="77777777" w:rsidR="003B15ED" w:rsidRPr="00037B60" w:rsidRDefault="003B15ED" w:rsidP="0035479F">
      <w:pPr>
        <w:spacing w:after="0" w:line="240" w:lineRule="auto"/>
        <w:jc w:val="center"/>
        <w:rPr>
          <w:rFonts w:ascii="Times New Roman" w:hAnsi="Times New Roman" w:cs="Times New Roman"/>
          <w:b/>
          <w:sz w:val="24"/>
          <w:szCs w:val="24"/>
        </w:rPr>
      </w:pPr>
    </w:p>
    <w:p w14:paraId="5BFA0236" w14:textId="77777777" w:rsidR="003B15ED" w:rsidRPr="00037B60" w:rsidRDefault="003B15ED" w:rsidP="0035479F">
      <w:pPr>
        <w:spacing w:after="0" w:line="240" w:lineRule="auto"/>
        <w:jc w:val="center"/>
        <w:rPr>
          <w:rFonts w:ascii="Times New Roman" w:hAnsi="Times New Roman" w:cs="Times New Roman"/>
          <w:b/>
          <w:sz w:val="24"/>
          <w:szCs w:val="24"/>
        </w:rPr>
      </w:pPr>
    </w:p>
    <w:p w14:paraId="2133C349" w14:textId="77777777" w:rsidR="003B15ED" w:rsidRPr="00037B60" w:rsidRDefault="003B15ED" w:rsidP="0035479F">
      <w:pPr>
        <w:spacing w:after="0" w:line="240" w:lineRule="auto"/>
        <w:jc w:val="center"/>
        <w:rPr>
          <w:rFonts w:ascii="Times New Roman" w:hAnsi="Times New Roman" w:cs="Times New Roman"/>
          <w:b/>
          <w:sz w:val="24"/>
          <w:szCs w:val="24"/>
        </w:rPr>
      </w:pPr>
    </w:p>
    <w:p w14:paraId="59D7900D" w14:textId="77777777" w:rsidR="003B15ED" w:rsidRPr="00037B60" w:rsidRDefault="003B15ED" w:rsidP="0035479F">
      <w:pPr>
        <w:spacing w:after="0" w:line="240" w:lineRule="auto"/>
        <w:jc w:val="center"/>
        <w:rPr>
          <w:rFonts w:ascii="Times New Roman" w:hAnsi="Times New Roman" w:cs="Times New Roman"/>
          <w:b/>
          <w:sz w:val="24"/>
          <w:szCs w:val="24"/>
        </w:rPr>
      </w:pPr>
    </w:p>
    <w:p w14:paraId="3DBE15F8" w14:textId="77777777" w:rsidR="003B15ED" w:rsidRPr="00037B60" w:rsidRDefault="003B15ED" w:rsidP="0035479F">
      <w:pPr>
        <w:spacing w:after="0" w:line="240" w:lineRule="auto"/>
        <w:jc w:val="center"/>
        <w:rPr>
          <w:rFonts w:ascii="Times New Roman" w:hAnsi="Times New Roman" w:cs="Times New Roman"/>
          <w:b/>
          <w:sz w:val="24"/>
          <w:szCs w:val="24"/>
        </w:rPr>
      </w:pPr>
    </w:p>
    <w:p w14:paraId="405D9D5E" w14:textId="77777777" w:rsidR="003B15ED" w:rsidRPr="00037B60" w:rsidRDefault="003B15ED" w:rsidP="0035479F">
      <w:pPr>
        <w:spacing w:after="0" w:line="240" w:lineRule="auto"/>
        <w:jc w:val="center"/>
        <w:rPr>
          <w:rFonts w:ascii="Times New Roman" w:hAnsi="Times New Roman" w:cs="Times New Roman"/>
          <w:b/>
          <w:sz w:val="24"/>
          <w:szCs w:val="24"/>
        </w:rPr>
      </w:pPr>
    </w:p>
    <w:p w14:paraId="626AE38E" w14:textId="77777777" w:rsidR="003B15ED" w:rsidRPr="00037B60" w:rsidRDefault="003B15ED" w:rsidP="0035479F">
      <w:pPr>
        <w:spacing w:after="0" w:line="240" w:lineRule="auto"/>
        <w:jc w:val="center"/>
        <w:rPr>
          <w:rFonts w:ascii="Times New Roman" w:hAnsi="Times New Roman" w:cs="Times New Roman"/>
          <w:b/>
          <w:sz w:val="24"/>
          <w:szCs w:val="24"/>
        </w:rPr>
      </w:pPr>
    </w:p>
    <w:p w14:paraId="39A8B892" w14:textId="77777777" w:rsidR="003B15ED" w:rsidRPr="00037B60" w:rsidRDefault="003B15ED" w:rsidP="0035479F">
      <w:pPr>
        <w:spacing w:after="0" w:line="240" w:lineRule="auto"/>
        <w:jc w:val="center"/>
        <w:rPr>
          <w:rFonts w:ascii="Times New Roman" w:hAnsi="Times New Roman" w:cs="Times New Roman"/>
          <w:b/>
          <w:sz w:val="24"/>
          <w:szCs w:val="24"/>
        </w:rPr>
      </w:pPr>
    </w:p>
    <w:p w14:paraId="7DCC6C0C" w14:textId="6EA25E4F" w:rsidR="001572B4" w:rsidRPr="001572B4" w:rsidRDefault="001572B4" w:rsidP="001572B4">
      <w:pPr>
        <w:pStyle w:val="Pr-formataoHTML"/>
        <w:shd w:val="clear" w:color="auto" w:fill="F8F9FA"/>
        <w:jc w:val="both"/>
        <w:rPr>
          <w:rStyle w:val="hps"/>
          <w:rFonts w:ascii="Times New Roman" w:eastAsiaTheme="minorHAnsi" w:hAnsi="Times New Roman" w:cs="Times New Roman"/>
          <w:caps/>
          <w:sz w:val="24"/>
          <w:szCs w:val="24"/>
          <w:lang w:val="en" w:eastAsia="en-US"/>
        </w:rPr>
      </w:pPr>
      <w:r w:rsidRPr="001572B4">
        <w:rPr>
          <w:rStyle w:val="hps"/>
          <w:rFonts w:ascii="Times New Roman" w:eastAsiaTheme="minorHAnsi" w:hAnsi="Times New Roman" w:cs="Times New Roman"/>
          <w:sz w:val="24"/>
          <w:szCs w:val="24"/>
          <w:lang w:val="en" w:eastAsia="en-US"/>
        </w:rPr>
        <w:lastRenderedPageBreak/>
        <w:t xml:space="preserve">RIBEIRO, Kleber Ávila. The Goat and Sheep Production Chain in The Semi-Arid Region of Bahia: APL as an Instrument for Inducing Local Development. Thesis Advisor: André Luís Nascimento dos Santos. </w:t>
      </w:r>
      <w:r w:rsidR="00E91411">
        <w:rPr>
          <w:rStyle w:val="hps"/>
          <w:rFonts w:ascii="Times New Roman" w:eastAsiaTheme="minorHAnsi" w:hAnsi="Times New Roman" w:cs="Times New Roman"/>
          <w:sz w:val="24"/>
          <w:szCs w:val="24"/>
          <w:lang w:val="en" w:eastAsia="en-US"/>
        </w:rPr>
        <w:t>1</w:t>
      </w:r>
      <w:r w:rsidR="00897D4B">
        <w:rPr>
          <w:rStyle w:val="hps"/>
          <w:rFonts w:ascii="Times New Roman" w:eastAsiaTheme="minorHAnsi" w:hAnsi="Times New Roman" w:cs="Times New Roman"/>
          <w:sz w:val="24"/>
          <w:szCs w:val="24"/>
          <w:lang w:val="en" w:eastAsia="en-US"/>
        </w:rPr>
        <w:t>19</w:t>
      </w:r>
      <w:r w:rsidR="00E91411">
        <w:rPr>
          <w:rStyle w:val="hps"/>
          <w:rFonts w:ascii="Times New Roman" w:eastAsiaTheme="minorHAnsi" w:hAnsi="Times New Roman" w:cs="Times New Roman"/>
          <w:sz w:val="24"/>
          <w:szCs w:val="24"/>
          <w:lang w:val="en" w:eastAsia="en-US"/>
        </w:rPr>
        <w:t xml:space="preserve"> f. il </w:t>
      </w:r>
      <w:r w:rsidRPr="001572B4">
        <w:rPr>
          <w:rStyle w:val="hps"/>
          <w:rFonts w:ascii="Times New Roman" w:eastAsiaTheme="minorHAnsi" w:hAnsi="Times New Roman" w:cs="Times New Roman"/>
          <w:sz w:val="24"/>
          <w:szCs w:val="24"/>
          <w:lang w:val="en" w:eastAsia="en-US"/>
        </w:rPr>
        <w:t xml:space="preserve">Dissertation (Master in Development and Social Management) – Escola </w:t>
      </w:r>
      <w:r>
        <w:rPr>
          <w:rStyle w:val="hps"/>
          <w:rFonts w:ascii="Times New Roman" w:eastAsiaTheme="minorHAnsi" w:hAnsi="Times New Roman" w:cs="Times New Roman"/>
          <w:sz w:val="24"/>
          <w:szCs w:val="24"/>
          <w:lang w:val="en" w:eastAsia="en-US"/>
        </w:rPr>
        <w:t>d</w:t>
      </w:r>
      <w:r w:rsidRPr="001572B4">
        <w:rPr>
          <w:rStyle w:val="hps"/>
          <w:rFonts w:ascii="Times New Roman" w:eastAsiaTheme="minorHAnsi" w:hAnsi="Times New Roman" w:cs="Times New Roman"/>
          <w:sz w:val="24"/>
          <w:szCs w:val="24"/>
          <w:lang w:val="en" w:eastAsia="en-US"/>
        </w:rPr>
        <w:t xml:space="preserve">e Administracao, Universidade Federal </w:t>
      </w:r>
      <w:r>
        <w:rPr>
          <w:rStyle w:val="hps"/>
          <w:rFonts w:ascii="Times New Roman" w:eastAsiaTheme="minorHAnsi" w:hAnsi="Times New Roman" w:cs="Times New Roman"/>
          <w:sz w:val="24"/>
          <w:szCs w:val="24"/>
          <w:lang w:val="en" w:eastAsia="en-US"/>
        </w:rPr>
        <w:t>d</w:t>
      </w:r>
      <w:r w:rsidRPr="001572B4">
        <w:rPr>
          <w:rStyle w:val="hps"/>
          <w:rFonts w:ascii="Times New Roman" w:eastAsiaTheme="minorHAnsi" w:hAnsi="Times New Roman" w:cs="Times New Roman"/>
          <w:sz w:val="24"/>
          <w:szCs w:val="24"/>
          <w:lang w:val="en" w:eastAsia="en-US"/>
        </w:rPr>
        <w:t>a Bahia, Salvador</w:t>
      </w:r>
      <w:r w:rsidRPr="001572B4">
        <w:rPr>
          <w:rStyle w:val="hps"/>
          <w:rFonts w:ascii="Times New Roman" w:eastAsiaTheme="minorHAnsi" w:hAnsi="Times New Roman" w:cs="Times New Roman"/>
          <w:b/>
          <w:bCs/>
          <w:caps/>
          <w:sz w:val="24"/>
          <w:szCs w:val="24"/>
          <w:lang w:val="en" w:eastAsia="en-US"/>
        </w:rPr>
        <w:t xml:space="preserve">, </w:t>
      </w:r>
      <w:r w:rsidRPr="001572B4">
        <w:rPr>
          <w:rStyle w:val="hps"/>
          <w:rFonts w:ascii="Times New Roman" w:eastAsiaTheme="minorHAnsi" w:hAnsi="Times New Roman" w:cs="Times New Roman"/>
          <w:caps/>
          <w:sz w:val="24"/>
          <w:szCs w:val="24"/>
          <w:lang w:val="en" w:eastAsia="en-US"/>
        </w:rPr>
        <w:t xml:space="preserve">2022 </w:t>
      </w:r>
    </w:p>
    <w:p w14:paraId="265A130E" w14:textId="77777777" w:rsidR="001572B4" w:rsidRPr="001572B4" w:rsidRDefault="001572B4" w:rsidP="001572B4">
      <w:pPr>
        <w:pStyle w:val="07-FolhadeRosto"/>
        <w:widowControl w:val="0"/>
        <w:suppressAutoHyphens/>
        <w:jc w:val="left"/>
        <w:rPr>
          <w:szCs w:val="24"/>
          <w:lang w:val="pt-PT"/>
        </w:rPr>
      </w:pPr>
    </w:p>
    <w:p w14:paraId="4B74F409" w14:textId="77777777" w:rsidR="003B15ED" w:rsidRPr="00037B60" w:rsidRDefault="003B15ED" w:rsidP="0035479F">
      <w:pPr>
        <w:spacing w:after="0" w:line="240" w:lineRule="auto"/>
        <w:jc w:val="center"/>
        <w:rPr>
          <w:rFonts w:ascii="Times New Roman" w:hAnsi="Times New Roman" w:cs="Times New Roman"/>
          <w:b/>
          <w:sz w:val="24"/>
          <w:szCs w:val="24"/>
        </w:rPr>
      </w:pPr>
    </w:p>
    <w:p w14:paraId="60C2E259" w14:textId="77777777" w:rsidR="003B15ED" w:rsidRPr="00037B60" w:rsidRDefault="003B15ED" w:rsidP="0035479F">
      <w:pPr>
        <w:spacing w:after="0" w:line="240" w:lineRule="auto"/>
        <w:jc w:val="center"/>
        <w:rPr>
          <w:rFonts w:ascii="Times New Roman" w:hAnsi="Times New Roman" w:cs="Times New Roman"/>
          <w:b/>
          <w:sz w:val="24"/>
          <w:szCs w:val="24"/>
        </w:rPr>
      </w:pPr>
    </w:p>
    <w:p w14:paraId="2F7256E9" w14:textId="77777777" w:rsidR="003B15ED" w:rsidRPr="00037B60" w:rsidRDefault="003B15ED" w:rsidP="0035479F">
      <w:pPr>
        <w:spacing w:after="0" w:line="240" w:lineRule="auto"/>
        <w:jc w:val="center"/>
        <w:rPr>
          <w:rFonts w:ascii="Times New Roman" w:hAnsi="Times New Roman" w:cs="Times New Roman"/>
          <w:b/>
          <w:sz w:val="24"/>
          <w:szCs w:val="24"/>
        </w:rPr>
      </w:pPr>
    </w:p>
    <w:p w14:paraId="507CF5AC" w14:textId="77777777" w:rsidR="003B15ED" w:rsidRPr="00037B60" w:rsidRDefault="003B15ED" w:rsidP="0035479F">
      <w:pPr>
        <w:spacing w:after="0" w:line="240" w:lineRule="auto"/>
        <w:jc w:val="center"/>
        <w:rPr>
          <w:rFonts w:ascii="Times New Roman" w:hAnsi="Times New Roman" w:cs="Times New Roman"/>
          <w:b/>
          <w:sz w:val="24"/>
          <w:szCs w:val="24"/>
        </w:rPr>
      </w:pPr>
      <w:r w:rsidRPr="00037B60">
        <w:rPr>
          <w:rFonts w:ascii="Times New Roman" w:hAnsi="Times New Roman" w:cs="Times New Roman"/>
          <w:b/>
          <w:sz w:val="24"/>
          <w:szCs w:val="24"/>
        </w:rPr>
        <w:t>ABSTRACT</w:t>
      </w:r>
    </w:p>
    <w:p w14:paraId="64E996D5" w14:textId="77777777" w:rsidR="003B15ED" w:rsidRDefault="003B15ED" w:rsidP="0035479F">
      <w:pPr>
        <w:spacing w:after="0" w:line="240" w:lineRule="auto"/>
        <w:jc w:val="center"/>
        <w:rPr>
          <w:rFonts w:ascii="Times New Roman" w:hAnsi="Times New Roman" w:cs="Times New Roman"/>
          <w:b/>
          <w:sz w:val="24"/>
          <w:szCs w:val="24"/>
        </w:rPr>
      </w:pPr>
    </w:p>
    <w:p w14:paraId="76641820" w14:textId="77777777" w:rsidR="007C1354" w:rsidRPr="00037B60" w:rsidRDefault="007C1354" w:rsidP="0035479F">
      <w:pPr>
        <w:spacing w:after="0" w:line="240" w:lineRule="auto"/>
        <w:jc w:val="center"/>
        <w:rPr>
          <w:rFonts w:ascii="Times New Roman" w:hAnsi="Times New Roman" w:cs="Times New Roman"/>
          <w:b/>
          <w:sz w:val="24"/>
          <w:szCs w:val="24"/>
        </w:rPr>
      </w:pPr>
    </w:p>
    <w:p w14:paraId="704C50ED" w14:textId="172B0A77" w:rsidR="0035479F" w:rsidRPr="00037B60" w:rsidRDefault="00CA2E60" w:rsidP="0035479F">
      <w:pPr>
        <w:spacing w:after="0" w:line="240" w:lineRule="auto"/>
        <w:jc w:val="both"/>
        <w:rPr>
          <w:rFonts w:ascii="Times New Roman" w:hAnsi="Times New Roman" w:cs="Times New Roman"/>
          <w:sz w:val="24"/>
          <w:szCs w:val="24"/>
          <w:lang w:val="en-US"/>
        </w:rPr>
      </w:pPr>
      <w:r w:rsidRPr="00037B60">
        <w:rPr>
          <w:rStyle w:val="hps"/>
          <w:rFonts w:ascii="Times New Roman" w:hAnsi="Times New Roman" w:cs="Times New Roman"/>
          <w:color w:val="222222"/>
          <w:sz w:val="24"/>
          <w:szCs w:val="24"/>
          <w:lang w:val="en"/>
        </w:rPr>
        <w:t>This paper</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 xml:space="preserve">aims to </w:t>
      </w:r>
      <w:r w:rsidR="00E26370">
        <w:rPr>
          <w:rStyle w:val="hps"/>
          <w:rFonts w:ascii="Times New Roman" w:hAnsi="Times New Roman" w:cs="Times New Roman"/>
          <w:color w:val="222222"/>
          <w:sz w:val="24"/>
          <w:szCs w:val="24"/>
          <w:lang w:val="en"/>
        </w:rPr>
        <w:t>diagnose</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the current situation</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of</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sheep and goat farming</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in Juazeiro</w:t>
      </w:r>
      <w:r w:rsidRPr="00037B60">
        <w:rPr>
          <w:rFonts w:ascii="Times New Roman" w:hAnsi="Times New Roman" w:cs="Times New Roman"/>
          <w:color w:val="222222"/>
          <w:sz w:val="24"/>
          <w:szCs w:val="24"/>
          <w:lang w:val="en"/>
        </w:rPr>
        <w:t xml:space="preserve">-BA </w:t>
      </w:r>
      <w:r w:rsidRPr="00037B60">
        <w:rPr>
          <w:rStyle w:val="hps"/>
          <w:rFonts w:ascii="Times New Roman" w:hAnsi="Times New Roman" w:cs="Times New Roman"/>
          <w:color w:val="222222"/>
          <w:sz w:val="24"/>
          <w:szCs w:val="24"/>
          <w:lang w:val="en"/>
        </w:rPr>
        <w:t>over</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its eight</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sub</w:t>
      </w:r>
      <w:r w:rsidRPr="00037B60">
        <w:rPr>
          <w:rFonts w:ascii="Times New Roman" w:hAnsi="Times New Roman" w:cs="Times New Roman"/>
          <w:color w:val="222222"/>
          <w:sz w:val="24"/>
          <w:szCs w:val="24"/>
          <w:lang w:val="en"/>
        </w:rPr>
        <w:t xml:space="preserve">-areas, </w:t>
      </w:r>
      <w:r w:rsidRPr="00037B60">
        <w:rPr>
          <w:rStyle w:val="hps"/>
          <w:rFonts w:ascii="Times New Roman" w:hAnsi="Times New Roman" w:cs="Times New Roman"/>
          <w:color w:val="222222"/>
          <w:sz w:val="24"/>
          <w:szCs w:val="24"/>
          <w:lang w:val="en"/>
        </w:rPr>
        <w:t>with</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a view to</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identifying obstacles</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and challenges</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that hinder</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the development of this</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important economic activity</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for farmers</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involved in the chain</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productive</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The survey was conducted</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from 2013</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to 2014</w:t>
      </w:r>
      <w:r w:rsidRPr="00037B60">
        <w:rPr>
          <w:rFonts w:ascii="Times New Roman" w:hAnsi="Times New Roman" w:cs="Times New Roman"/>
          <w:color w:val="222222"/>
          <w:sz w:val="24"/>
          <w:szCs w:val="24"/>
          <w:lang w:val="en"/>
        </w:rPr>
        <w:t xml:space="preserve">, it was used </w:t>
      </w:r>
      <w:r w:rsidRPr="00037B60">
        <w:rPr>
          <w:rStyle w:val="hps"/>
          <w:rFonts w:ascii="Times New Roman" w:hAnsi="Times New Roman" w:cs="Times New Roman"/>
          <w:color w:val="222222"/>
          <w:sz w:val="24"/>
          <w:szCs w:val="24"/>
          <w:lang w:val="en"/>
        </w:rPr>
        <w:t>as a methodology</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to collect</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primary data</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through</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structured questionnaires</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and</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literature</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It was concluded that</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problems related to</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social organization</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and the lack of</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technical assistance</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hinder</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the union of</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farmers</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in the city of</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Juazeiro,</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involved with</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sheep and goat farming</w:t>
      </w:r>
      <w:r w:rsidRPr="00037B60">
        <w:rPr>
          <w:rFonts w:ascii="Times New Roman" w:hAnsi="Times New Roman" w:cs="Times New Roman"/>
          <w:color w:val="222222"/>
          <w:sz w:val="24"/>
          <w:szCs w:val="24"/>
          <w:lang w:val="en"/>
        </w:rPr>
        <w:t xml:space="preserve">, preventing </w:t>
      </w:r>
      <w:r w:rsidRPr="00037B60">
        <w:rPr>
          <w:rStyle w:val="hps"/>
          <w:rFonts w:ascii="Times New Roman" w:hAnsi="Times New Roman" w:cs="Times New Roman"/>
          <w:color w:val="222222"/>
          <w:sz w:val="24"/>
          <w:szCs w:val="24"/>
          <w:lang w:val="en"/>
        </w:rPr>
        <w:t>them from being</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competitive</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in order to meet</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the market</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scale</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and</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product</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quality and</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thus</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ascend</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in</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social mobility.</w:t>
      </w:r>
      <w:r w:rsidRPr="00037B60">
        <w:rPr>
          <w:rFonts w:ascii="Times New Roman" w:hAnsi="Times New Roman" w:cs="Times New Roman"/>
          <w:color w:val="222222"/>
          <w:sz w:val="24"/>
          <w:szCs w:val="24"/>
          <w:lang w:val="en"/>
        </w:rPr>
        <w:br/>
      </w:r>
      <w:r w:rsidRPr="00037B60">
        <w:rPr>
          <w:rFonts w:ascii="Times New Roman" w:hAnsi="Times New Roman" w:cs="Times New Roman"/>
          <w:color w:val="222222"/>
          <w:sz w:val="24"/>
          <w:szCs w:val="24"/>
          <w:lang w:val="en"/>
        </w:rPr>
        <w:br/>
      </w:r>
      <w:r w:rsidRPr="00037B60">
        <w:rPr>
          <w:rStyle w:val="hps"/>
          <w:rFonts w:ascii="Times New Roman" w:hAnsi="Times New Roman" w:cs="Times New Roman"/>
          <w:b/>
          <w:color w:val="222222"/>
          <w:sz w:val="24"/>
          <w:szCs w:val="24"/>
          <w:lang w:val="en"/>
        </w:rPr>
        <w:t>Keywords</w:t>
      </w:r>
      <w:r w:rsidRPr="00037B60">
        <w:rPr>
          <w:rStyle w:val="hps"/>
          <w:rFonts w:ascii="Times New Roman" w:hAnsi="Times New Roman" w:cs="Times New Roman"/>
          <w:color w:val="222222"/>
          <w:sz w:val="24"/>
          <w:szCs w:val="24"/>
          <w:lang w:val="en"/>
        </w:rPr>
        <w:t>:</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Production chain</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Sheep and Goat Farming</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Development.</w:t>
      </w:r>
      <w:r w:rsidRPr="00037B60">
        <w:rPr>
          <w:rFonts w:ascii="Times New Roman" w:hAnsi="Times New Roman" w:cs="Times New Roman"/>
          <w:color w:val="222222"/>
          <w:sz w:val="24"/>
          <w:szCs w:val="24"/>
          <w:lang w:val="en"/>
        </w:rPr>
        <w:t xml:space="preserve"> </w:t>
      </w:r>
      <w:r w:rsidRPr="00037B60">
        <w:rPr>
          <w:rStyle w:val="hps"/>
          <w:rFonts w:ascii="Times New Roman" w:hAnsi="Times New Roman" w:cs="Times New Roman"/>
          <w:color w:val="222222"/>
          <w:sz w:val="24"/>
          <w:szCs w:val="24"/>
          <w:lang w:val="en"/>
        </w:rPr>
        <w:t>territory</w:t>
      </w:r>
    </w:p>
    <w:p w14:paraId="3AC99559"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62735DE8"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7EE680AB"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6BE315D5"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01C97402"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28742C4C"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0BD4229A"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644020E5"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0B3ADED1"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6C82A16F"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6A78114A"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1B3C285D"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6DE54183"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0F0F349B"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5561D515"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25385801"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7D94DBE0"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52C42572"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49DD7708"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502C47F8"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4DD1DBAC"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06E52284"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1F69CAF1" w14:textId="77777777" w:rsidR="003C042D" w:rsidRPr="00037B60" w:rsidRDefault="003C042D" w:rsidP="0035479F">
      <w:pPr>
        <w:spacing w:after="0" w:line="240" w:lineRule="auto"/>
        <w:jc w:val="both"/>
        <w:rPr>
          <w:rFonts w:ascii="Times New Roman" w:hAnsi="Times New Roman" w:cs="Times New Roman"/>
          <w:sz w:val="24"/>
          <w:szCs w:val="24"/>
          <w:lang w:val="en-US"/>
        </w:rPr>
      </w:pPr>
    </w:p>
    <w:p w14:paraId="389B40BD" w14:textId="77777777" w:rsidR="003C042D" w:rsidRDefault="003C042D" w:rsidP="0035479F">
      <w:pPr>
        <w:spacing w:after="0" w:line="240" w:lineRule="auto"/>
        <w:jc w:val="both"/>
        <w:rPr>
          <w:rFonts w:ascii="Times New Roman" w:hAnsi="Times New Roman" w:cs="Times New Roman"/>
          <w:sz w:val="24"/>
          <w:szCs w:val="24"/>
          <w:lang w:val="en-US"/>
        </w:rPr>
      </w:pPr>
    </w:p>
    <w:p w14:paraId="619B32BA" w14:textId="77777777" w:rsidR="00E91411" w:rsidRDefault="00E91411" w:rsidP="0035479F">
      <w:pPr>
        <w:spacing w:after="0" w:line="240" w:lineRule="auto"/>
        <w:jc w:val="both"/>
        <w:rPr>
          <w:rFonts w:ascii="Times New Roman" w:hAnsi="Times New Roman" w:cs="Times New Roman"/>
          <w:sz w:val="24"/>
          <w:szCs w:val="24"/>
          <w:lang w:val="en-US"/>
        </w:rPr>
      </w:pPr>
    </w:p>
    <w:p w14:paraId="0E0A2C4E" w14:textId="77777777" w:rsidR="00E91411" w:rsidRDefault="00E91411" w:rsidP="0035479F">
      <w:pPr>
        <w:spacing w:after="0" w:line="240" w:lineRule="auto"/>
        <w:jc w:val="both"/>
        <w:rPr>
          <w:rFonts w:ascii="Times New Roman" w:hAnsi="Times New Roman" w:cs="Times New Roman"/>
          <w:sz w:val="24"/>
          <w:szCs w:val="24"/>
          <w:lang w:val="en-US"/>
        </w:rPr>
      </w:pPr>
    </w:p>
    <w:p w14:paraId="6E749D42" w14:textId="77777777" w:rsidR="00E91411" w:rsidRDefault="00E91411" w:rsidP="0035479F">
      <w:pPr>
        <w:spacing w:after="0" w:line="240" w:lineRule="auto"/>
        <w:jc w:val="both"/>
        <w:rPr>
          <w:rFonts w:ascii="Times New Roman" w:hAnsi="Times New Roman" w:cs="Times New Roman"/>
          <w:sz w:val="24"/>
          <w:szCs w:val="24"/>
          <w:lang w:val="en-US"/>
        </w:rPr>
      </w:pPr>
    </w:p>
    <w:p w14:paraId="49EECF53" w14:textId="77777777" w:rsidR="00E91411" w:rsidRPr="00037B60" w:rsidRDefault="00E91411" w:rsidP="0035479F">
      <w:pPr>
        <w:spacing w:after="0" w:line="240" w:lineRule="auto"/>
        <w:jc w:val="both"/>
        <w:rPr>
          <w:rFonts w:ascii="Times New Roman" w:hAnsi="Times New Roman" w:cs="Times New Roman"/>
          <w:sz w:val="24"/>
          <w:szCs w:val="24"/>
          <w:lang w:val="en-US"/>
        </w:rPr>
      </w:pPr>
    </w:p>
    <w:p w14:paraId="370F6D8D" w14:textId="4C263A0F" w:rsidR="003C042D" w:rsidRPr="00E91411" w:rsidRDefault="00E91411" w:rsidP="00E91411">
      <w:pPr>
        <w:spacing w:after="0" w:line="360" w:lineRule="auto"/>
        <w:jc w:val="center"/>
        <w:rPr>
          <w:rFonts w:ascii="Times New Roman" w:hAnsi="Times New Roman" w:cs="Times New Roman"/>
          <w:b/>
          <w:bCs/>
          <w:sz w:val="24"/>
          <w:szCs w:val="24"/>
          <w:lang w:val="en-US"/>
        </w:rPr>
      </w:pPr>
      <w:r w:rsidRPr="00E91411">
        <w:rPr>
          <w:rFonts w:ascii="Times New Roman" w:hAnsi="Times New Roman" w:cs="Times New Roman"/>
          <w:b/>
          <w:bCs/>
          <w:sz w:val="24"/>
          <w:szCs w:val="24"/>
          <w:lang w:val="en-US"/>
        </w:rPr>
        <w:lastRenderedPageBreak/>
        <w:t>LISTA DE QUADROS</w:t>
      </w:r>
    </w:p>
    <w:p w14:paraId="785E6DB0" w14:textId="77777777" w:rsidR="00E91411" w:rsidRPr="00E91411" w:rsidRDefault="00E91411" w:rsidP="00E91411">
      <w:pPr>
        <w:spacing w:after="0" w:line="360" w:lineRule="auto"/>
        <w:jc w:val="center"/>
        <w:rPr>
          <w:rFonts w:ascii="Times New Roman" w:hAnsi="Times New Roman" w:cs="Times New Roman"/>
          <w:b/>
          <w:bCs/>
          <w:sz w:val="24"/>
          <w:szCs w:val="24"/>
          <w:lang w:val="en-US"/>
        </w:rPr>
      </w:pPr>
    </w:p>
    <w:p w14:paraId="65EA7A5C" w14:textId="77777777" w:rsidR="003C042D" w:rsidRPr="00037B60" w:rsidRDefault="003C042D" w:rsidP="00E91411">
      <w:pPr>
        <w:spacing w:after="0" w:line="360" w:lineRule="auto"/>
        <w:jc w:val="both"/>
        <w:rPr>
          <w:rFonts w:ascii="Times New Roman" w:hAnsi="Times New Roman" w:cs="Times New Roman"/>
          <w:sz w:val="24"/>
          <w:szCs w:val="24"/>
          <w:lang w:val="en-US"/>
        </w:rPr>
      </w:pPr>
    </w:p>
    <w:p w14:paraId="11EABCF1" w14:textId="77777777" w:rsidR="003C042D" w:rsidRPr="00037B60" w:rsidRDefault="003C042D" w:rsidP="00E91411">
      <w:pPr>
        <w:spacing w:after="0" w:line="360" w:lineRule="auto"/>
        <w:jc w:val="both"/>
        <w:rPr>
          <w:rFonts w:ascii="Times New Roman" w:hAnsi="Times New Roman" w:cs="Times New Roman"/>
          <w:sz w:val="24"/>
          <w:szCs w:val="24"/>
          <w:lang w:val="en-US"/>
        </w:rPr>
      </w:pPr>
    </w:p>
    <w:p w14:paraId="325370F9" w14:textId="201E2897" w:rsidR="00E91411" w:rsidRPr="00E91411" w:rsidRDefault="00E91411">
      <w:pPr>
        <w:pStyle w:val="ndicedeilustraes"/>
        <w:tabs>
          <w:tab w:val="right" w:leader="dot" w:pos="9061"/>
        </w:tabs>
        <w:rPr>
          <w:rFonts w:ascii="Times New Roman" w:hAnsi="Times New Roman" w:cs="Times New Roman"/>
          <w:noProof/>
          <w:color w:val="000000" w:themeColor="text1"/>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TOC \h \z \c "Quadro" </w:instrText>
      </w:r>
      <w:r>
        <w:rPr>
          <w:rFonts w:ascii="Times New Roman" w:hAnsi="Times New Roman" w:cs="Times New Roman"/>
          <w:sz w:val="24"/>
          <w:szCs w:val="24"/>
          <w:lang w:val="en-US"/>
        </w:rPr>
        <w:fldChar w:fldCharType="separate"/>
      </w:r>
      <w:hyperlink w:anchor="_Toc174361485" w:history="1">
        <w:r w:rsidRPr="00E91411">
          <w:rPr>
            <w:rStyle w:val="Hyperlink"/>
            <w:rFonts w:ascii="Times New Roman" w:hAnsi="Times New Roman" w:cs="Times New Roman"/>
            <w:noProof/>
            <w:color w:val="000000" w:themeColor="text1"/>
          </w:rPr>
          <w:t>Quadro 1 - Renda bruta média/mensal das atividades de agropecuária e extrativista das propriedades dos sub-territórios do município Juazeiro-BA</w:t>
        </w:r>
        <w:r w:rsidRPr="00E91411">
          <w:rPr>
            <w:rFonts w:ascii="Times New Roman" w:hAnsi="Times New Roman" w:cs="Times New Roman"/>
            <w:noProof/>
            <w:webHidden/>
            <w:color w:val="000000" w:themeColor="text1"/>
          </w:rPr>
          <w:tab/>
        </w:r>
        <w:r w:rsidRPr="00E91411">
          <w:rPr>
            <w:rFonts w:ascii="Times New Roman" w:hAnsi="Times New Roman" w:cs="Times New Roman"/>
            <w:noProof/>
            <w:webHidden/>
            <w:color w:val="000000" w:themeColor="text1"/>
          </w:rPr>
          <w:fldChar w:fldCharType="begin"/>
        </w:r>
        <w:r w:rsidRPr="00E91411">
          <w:rPr>
            <w:rFonts w:ascii="Times New Roman" w:hAnsi="Times New Roman" w:cs="Times New Roman"/>
            <w:noProof/>
            <w:webHidden/>
            <w:color w:val="000000" w:themeColor="text1"/>
          </w:rPr>
          <w:instrText xml:space="preserve"> PAGEREF _Toc174361485 \h </w:instrText>
        </w:r>
        <w:r w:rsidRPr="00E91411">
          <w:rPr>
            <w:rFonts w:ascii="Times New Roman" w:hAnsi="Times New Roman" w:cs="Times New Roman"/>
            <w:noProof/>
            <w:webHidden/>
            <w:color w:val="000000" w:themeColor="text1"/>
          </w:rPr>
        </w:r>
        <w:r w:rsidRPr="00E91411">
          <w:rPr>
            <w:rFonts w:ascii="Times New Roman" w:hAnsi="Times New Roman" w:cs="Times New Roman"/>
            <w:noProof/>
            <w:webHidden/>
            <w:color w:val="000000" w:themeColor="text1"/>
          </w:rPr>
          <w:fldChar w:fldCharType="separate"/>
        </w:r>
        <w:r w:rsidRPr="00E91411">
          <w:rPr>
            <w:rFonts w:ascii="Times New Roman" w:hAnsi="Times New Roman" w:cs="Times New Roman"/>
            <w:noProof/>
            <w:webHidden/>
            <w:color w:val="000000" w:themeColor="text1"/>
          </w:rPr>
          <w:t>75</w:t>
        </w:r>
        <w:r w:rsidRPr="00E91411">
          <w:rPr>
            <w:rFonts w:ascii="Times New Roman" w:hAnsi="Times New Roman" w:cs="Times New Roman"/>
            <w:noProof/>
            <w:webHidden/>
            <w:color w:val="000000" w:themeColor="text1"/>
          </w:rPr>
          <w:fldChar w:fldCharType="end"/>
        </w:r>
      </w:hyperlink>
    </w:p>
    <w:p w14:paraId="4621C790" w14:textId="66247D75" w:rsidR="00E91411" w:rsidRDefault="00E91411" w:rsidP="00E91411">
      <w:pPr>
        <w:pStyle w:val="ndicedeilustraes"/>
        <w:tabs>
          <w:tab w:val="right" w:leader="dot" w:pos="9061"/>
        </w:tabs>
        <w:spacing w:before="120" w:after="120"/>
        <w:rPr>
          <w:noProof/>
        </w:rPr>
      </w:pPr>
      <w:hyperlink w:anchor="_Toc174361486" w:history="1">
        <w:r w:rsidRPr="00E91411">
          <w:rPr>
            <w:rStyle w:val="Hyperlink"/>
            <w:rFonts w:ascii="Times New Roman" w:hAnsi="Times New Roman" w:cs="Times New Roman"/>
            <w:noProof/>
            <w:color w:val="000000" w:themeColor="text1"/>
          </w:rPr>
          <w:t>Quadro 2 - Programas e projetos voltados para atender produtores rurais e agricultores familiares que atuam na cadeia produtiva da ovinocaprinocultura no município de Juazeiro-BA</w:t>
        </w:r>
        <w:r w:rsidRPr="00E91411">
          <w:rPr>
            <w:rFonts w:ascii="Times New Roman" w:hAnsi="Times New Roman" w:cs="Times New Roman"/>
            <w:noProof/>
            <w:webHidden/>
            <w:color w:val="000000" w:themeColor="text1"/>
          </w:rPr>
          <w:tab/>
        </w:r>
        <w:r w:rsidRPr="00E91411">
          <w:rPr>
            <w:rFonts w:ascii="Times New Roman" w:hAnsi="Times New Roman" w:cs="Times New Roman"/>
            <w:noProof/>
            <w:webHidden/>
            <w:color w:val="000000" w:themeColor="text1"/>
          </w:rPr>
          <w:fldChar w:fldCharType="begin"/>
        </w:r>
        <w:r w:rsidRPr="00E91411">
          <w:rPr>
            <w:rFonts w:ascii="Times New Roman" w:hAnsi="Times New Roman" w:cs="Times New Roman"/>
            <w:noProof/>
            <w:webHidden/>
            <w:color w:val="000000" w:themeColor="text1"/>
          </w:rPr>
          <w:instrText xml:space="preserve"> PAGEREF _Toc174361486 \h </w:instrText>
        </w:r>
        <w:r w:rsidRPr="00E91411">
          <w:rPr>
            <w:rFonts w:ascii="Times New Roman" w:hAnsi="Times New Roman" w:cs="Times New Roman"/>
            <w:noProof/>
            <w:webHidden/>
            <w:color w:val="000000" w:themeColor="text1"/>
          </w:rPr>
        </w:r>
        <w:r w:rsidRPr="00E91411">
          <w:rPr>
            <w:rFonts w:ascii="Times New Roman" w:hAnsi="Times New Roman" w:cs="Times New Roman"/>
            <w:noProof/>
            <w:webHidden/>
            <w:color w:val="000000" w:themeColor="text1"/>
          </w:rPr>
          <w:fldChar w:fldCharType="separate"/>
        </w:r>
        <w:r w:rsidRPr="00E91411">
          <w:rPr>
            <w:rFonts w:ascii="Times New Roman" w:hAnsi="Times New Roman" w:cs="Times New Roman"/>
            <w:noProof/>
            <w:webHidden/>
            <w:color w:val="000000" w:themeColor="text1"/>
          </w:rPr>
          <w:t>103</w:t>
        </w:r>
        <w:r w:rsidRPr="00E91411">
          <w:rPr>
            <w:rFonts w:ascii="Times New Roman" w:hAnsi="Times New Roman" w:cs="Times New Roman"/>
            <w:noProof/>
            <w:webHidden/>
            <w:color w:val="000000" w:themeColor="text1"/>
          </w:rPr>
          <w:fldChar w:fldCharType="end"/>
        </w:r>
      </w:hyperlink>
    </w:p>
    <w:p w14:paraId="755F2A83" w14:textId="18F1C79E" w:rsidR="003C042D" w:rsidRPr="00037B60" w:rsidRDefault="00E91411" w:rsidP="0035479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39AB395B" w14:textId="77777777" w:rsidR="00E91411" w:rsidRDefault="00E91411" w:rsidP="00AA11F7">
      <w:pPr>
        <w:spacing w:after="0" w:line="240" w:lineRule="auto"/>
        <w:jc w:val="center"/>
        <w:rPr>
          <w:rFonts w:ascii="Times New Roman" w:eastAsia="Times New Roman" w:hAnsi="Times New Roman" w:cs="Times New Roman"/>
          <w:b/>
          <w:sz w:val="24"/>
          <w:szCs w:val="24"/>
          <w:lang w:val="en-US" w:eastAsia="pt-BR"/>
        </w:rPr>
      </w:pPr>
      <w:r>
        <w:rPr>
          <w:rFonts w:ascii="Times New Roman" w:eastAsia="Times New Roman" w:hAnsi="Times New Roman" w:cs="Times New Roman"/>
          <w:b/>
          <w:sz w:val="24"/>
          <w:szCs w:val="24"/>
          <w:lang w:val="en-US" w:eastAsia="pt-BR"/>
        </w:rPr>
        <w:br w:type="column"/>
      </w:r>
      <w:r>
        <w:rPr>
          <w:rFonts w:ascii="Times New Roman" w:eastAsia="Times New Roman" w:hAnsi="Times New Roman" w:cs="Times New Roman"/>
          <w:b/>
          <w:sz w:val="24"/>
          <w:szCs w:val="24"/>
          <w:lang w:val="en-US" w:eastAsia="pt-BR"/>
        </w:rPr>
        <w:lastRenderedPageBreak/>
        <w:t>LISTA DE FIGURAS</w:t>
      </w:r>
    </w:p>
    <w:p w14:paraId="1645BE10" w14:textId="77777777" w:rsidR="00E91411" w:rsidRDefault="00E91411" w:rsidP="00E91411">
      <w:pPr>
        <w:spacing w:after="0" w:line="360" w:lineRule="auto"/>
        <w:jc w:val="center"/>
        <w:rPr>
          <w:rFonts w:ascii="Times New Roman" w:eastAsia="Times New Roman" w:hAnsi="Times New Roman" w:cs="Times New Roman"/>
          <w:b/>
          <w:sz w:val="24"/>
          <w:szCs w:val="24"/>
          <w:lang w:val="en-US" w:eastAsia="pt-BR"/>
        </w:rPr>
      </w:pPr>
    </w:p>
    <w:p w14:paraId="69C52661" w14:textId="77777777" w:rsidR="00E91411" w:rsidRDefault="00E91411" w:rsidP="00E91411">
      <w:pPr>
        <w:spacing w:after="0" w:line="360" w:lineRule="auto"/>
        <w:jc w:val="center"/>
        <w:rPr>
          <w:rFonts w:ascii="Times New Roman" w:eastAsia="Times New Roman" w:hAnsi="Times New Roman" w:cs="Times New Roman"/>
          <w:b/>
          <w:sz w:val="24"/>
          <w:szCs w:val="24"/>
          <w:lang w:val="en-US" w:eastAsia="pt-BR"/>
        </w:rPr>
      </w:pPr>
    </w:p>
    <w:p w14:paraId="59951DD4" w14:textId="1638591E" w:rsidR="00E91411" w:rsidRPr="00E91411" w:rsidRDefault="00E91411" w:rsidP="00E91411">
      <w:pPr>
        <w:pStyle w:val="ndicedeilustraes"/>
        <w:tabs>
          <w:tab w:val="right" w:leader="dot" w:pos="9061"/>
        </w:tabs>
        <w:spacing w:before="120" w:after="120" w:line="360" w:lineRule="auto"/>
        <w:rPr>
          <w:rFonts w:eastAsiaTheme="minorEastAsia"/>
          <w:noProof/>
          <w:kern w:val="2"/>
          <w:lang w:eastAsia="pt-BR"/>
          <w14:ligatures w14:val="standardContextual"/>
        </w:rPr>
      </w:pPr>
      <w:r>
        <w:rPr>
          <w:rFonts w:ascii="Times New Roman" w:eastAsia="Times New Roman" w:hAnsi="Times New Roman" w:cs="Times New Roman"/>
          <w:b/>
          <w:sz w:val="24"/>
          <w:szCs w:val="24"/>
          <w:lang w:val="en-US" w:eastAsia="pt-BR"/>
        </w:rPr>
        <w:fldChar w:fldCharType="begin"/>
      </w:r>
      <w:r>
        <w:rPr>
          <w:rFonts w:ascii="Times New Roman" w:eastAsia="Times New Roman" w:hAnsi="Times New Roman" w:cs="Times New Roman"/>
          <w:b/>
          <w:sz w:val="24"/>
          <w:szCs w:val="24"/>
          <w:lang w:val="en-US" w:eastAsia="pt-BR"/>
        </w:rPr>
        <w:instrText xml:space="preserve"> TOC \h \z \c "Figura" </w:instrText>
      </w:r>
      <w:r>
        <w:rPr>
          <w:rFonts w:ascii="Times New Roman" w:eastAsia="Times New Roman" w:hAnsi="Times New Roman" w:cs="Times New Roman"/>
          <w:b/>
          <w:sz w:val="24"/>
          <w:szCs w:val="24"/>
          <w:lang w:val="en-US" w:eastAsia="pt-BR"/>
        </w:rPr>
        <w:fldChar w:fldCharType="separate"/>
      </w:r>
      <w:hyperlink w:anchor="_Toc174361602" w:history="1">
        <w:r w:rsidRPr="00E91411">
          <w:rPr>
            <w:rStyle w:val="Hyperlink"/>
            <w:rFonts w:ascii="Times New Roman" w:hAnsi="Times New Roman" w:cs="Times New Roman"/>
            <w:noProof/>
          </w:rPr>
          <w:t>Figura 1 - Localização do município de Juazeiro na Microrregião de Juazeiro</w:t>
        </w:r>
        <w:r w:rsidRPr="00E91411">
          <w:rPr>
            <w:noProof/>
            <w:webHidden/>
          </w:rPr>
          <w:tab/>
        </w:r>
        <w:r w:rsidRPr="00E91411">
          <w:rPr>
            <w:noProof/>
            <w:webHidden/>
          </w:rPr>
          <w:fldChar w:fldCharType="begin"/>
        </w:r>
        <w:r w:rsidRPr="00E91411">
          <w:rPr>
            <w:noProof/>
            <w:webHidden/>
          </w:rPr>
          <w:instrText xml:space="preserve"> PAGEREF _Toc174361602 \h </w:instrText>
        </w:r>
        <w:r w:rsidRPr="00E91411">
          <w:rPr>
            <w:noProof/>
            <w:webHidden/>
          </w:rPr>
        </w:r>
        <w:r w:rsidRPr="00E91411">
          <w:rPr>
            <w:noProof/>
            <w:webHidden/>
          </w:rPr>
          <w:fldChar w:fldCharType="separate"/>
        </w:r>
        <w:r w:rsidRPr="00E91411">
          <w:rPr>
            <w:noProof/>
            <w:webHidden/>
          </w:rPr>
          <w:t>31</w:t>
        </w:r>
        <w:r w:rsidRPr="00E91411">
          <w:rPr>
            <w:noProof/>
            <w:webHidden/>
          </w:rPr>
          <w:fldChar w:fldCharType="end"/>
        </w:r>
      </w:hyperlink>
    </w:p>
    <w:p w14:paraId="48A64587" w14:textId="51017597" w:rsidR="00E91411" w:rsidRPr="00E91411" w:rsidRDefault="00E91411" w:rsidP="00E91411">
      <w:pPr>
        <w:pStyle w:val="ndicedeilustraes"/>
        <w:tabs>
          <w:tab w:val="right" w:leader="dot" w:pos="9061"/>
        </w:tabs>
        <w:spacing w:before="120" w:after="120" w:line="360" w:lineRule="auto"/>
        <w:rPr>
          <w:rFonts w:eastAsiaTheme="minorEastAsia"/>
          <w:noProof/>
          <w:kern w:val="2"/>
          <w:lang w:eastAsia="pt-BR"/>
          <w14:ligatures w14:val="standardContextual"/>
        </w:rPr>
      </w:pPr>
      <w:hyperlink w:anchor="_Toc174361603" w:history="1">
        <w:r w:rsidRPr="00E91411">
          <w:rPr>
            <w:rStyle w:val="Hyperlink"/>
            <w:rFonts w:ascii="Times New Roman" w:hAnsi="Times New Roman" w:cs="Times New Roman"/>
            <w:noProof/>
          </w:rPr>
          <w:t>Figura 2 - – Localização da Microrregião de Juazeiro e do APL da fazenda Icó no município de Juazeiro-BA</w:t>
        </w:r>
        <w:r w:rsidRPr="00E91411">
          <w:rPr>
            <w:noProof/>
            <w:webHidden/>
          </w:rPr>
          <w:tab/>
        </w:r>
        <w:r w:rsidRPr="00E91411">
          <w:rPr>
            <w:noProof/>
            <w:webHidden/>
          </w:rPr>
          <w:fldChar w:fldCharType="begin"/>
        </w:r>
        <w:r w:rsidRPr="00E91411">
          <w:rPr>
            <w:noProof/>
            <w:webHidden/>
          </w:rPr>
          <w:instrText xml:space="preserve"> PAGEREF _Toc174361603 \h </w:instrText>
        </w:r>
        <w:r w:rsidRPr="00E91411">
          <w:rPr>
            <w:noProof/>
            <w:webHidden/>
          </w:rPr>
        </w:r>
        <w:r w:rsidRPr="00E91411">
          <w:rPr>
            <w:noProof/>
            <w:webHidden/>
          </w:rPr>
          <w:fldChar w:fldCharType="separate"/>
        </w:r>
        <w:r w:rsidRPr="00E91411">
          <w:rPr>
            <w:noProof/>
            <w:webHidden/>
          </w:rPr>
          <w:t>37</w:t>
        </w:r>
        <w:r w:rsidRPr="00E91411">
          <w:rPr>
            <w:noProof/>
            <w:webHidden/>
          </w:rPr>
          <w:fldChar w:fldCharType="end"/>
        </w:r>
      </w:hyperlink>
    </w:p>
    <w:p w14:paraId="2DC61B05" w14:textId="631B6BC1" w:rsidR="00E91411" w:rsidRPr="00E91411" w:rsidRDefault="00E91411" w:rsidP="00E91411">
      <w:pPr>
        <w:pStyle w:val="ndicedeilustraes"/>
        <w:tabs>
          <w:tab w:val="right" w:leader="dot" w:pos="9061"/>
        </w:tabs>
        <w:spacing w:before="120" w:after="120" w:line="360" w:lineRule="auto"/>
        <w:rPr>
          <w:rFonts w:eastAsiaTheme="minorEastAsia"/>
          <w:noProof/>
          <w:kern w:val="2"/>
          <w:lang w:eastAsia="pt-BR"/>
          <w14:ligatures w14:val="standardContextual"/>
        </w:rPr>
      </w:pPr>
      <w:hyperlink w:anchor="_Toc174361604" w:history="1">
        <w:r w:rsidRPr="00E91411">
          <w:rPr>
            <w:rStyle w:val="Hyperlink"/>
            <w:rFonts w:ascii="Times New Roman" w:hAnsi="Times New Roman" w:cs="Times New Roman"/>
            <w:noProof/>
          </w:rPr>
          <w:t>Figura 3 - Ambiente organizacional da ovinocaprinocultura em Juazeiro-BA</w:t>
        </w:r>
        <w:r w:rsidRPr="00E91411">
          <w:rPr>
            <w:noProof/>
            <w:webHidden/>
          </w:rPr>
          <w:tab/>
        </w:r>
        <w:r w:rsidRPr="00E91411">
          <w:rPr>
            <w:noProof/>
            <w:webHidden/>
          </w:rPr>
          <w:fldChar w:fldCharType="begin"/>
        </w:r>
        <w:r w:rsidRPr="00E91411">
          <w:rPr>
            <w:noProof/>
            <w:webHidden/>
          </w:rPr>
          <w:instrText xml:space="preserve"> PAGEREF _Toc174361604 \h </w:instrText>
        </w:r>
        <w:r w:rsidRPr="00E91411">
          <w:rPr>
            <w:noProof/>
            <w:webHidden/>
          </w:rPr>
        </w:r>
        <w:r w:rsidRPr="00E91411">
          <w:rPr>
            <w:noProof/>
            <w:webHidden/>
          </w:rPr>
          <w:fldChar w:fldCharType="separate"/>
        </w:r>
        <w:r w:rsidRPr="00E91411">
          <w:rPr>
            <w:noProof/>
            <w:webHidden/>
          </w:rPr>
          <w:t>58</w:t>
        </w:r>
        <w:r w:rsidRPr="00E91411">
          <w:rPr>
            <w:noProof/>
            <w:webHidden/>
          </w:rPr>
          <w:fldChar w:fldCharType="end"/>
        </w:r>
      </w:hyperlink>
    </w:p>
    <w:p w14:paraId="24075387" w14:textId="4FEAED50" w:rsidR="00E91411" w:rsidRDefault="00E91411">
      <w:pPr>
        <w:pStyle w:val="ndicedeilustraes"/>
        <w:tabs>
          <w:tab w:val="right" w:leader="dot" w:pos="9061"/>
        </w:tabs>
        <w:rPr>
          <w:rFonts w:eastAsiaTheme="minorEastAsia"/>
          <w:noProof/>
          <w:kern w:val="2"/>
          <w:lang w:eastAsia="pt-BR"/>
          <w14:ligatures w14:val="standardContextual"/>
        </w:rPr>
      </w:pPr>
      <w:hyperlink r:id="rId15" w:anchor="_Toc174361605" w:history="1">
        <w:r w:rsidRPr="00E91411">
          <w:rPr>
            <w:rStyle w:val="Hyperlink"/>
            <w:rFonts w:ascii="Times New Roman" w:hAnsi="Times New Roman" w:cs="Times New Roman"/>
            <w:noProof/>
          </w:rPr>
          <w:t>Figura 4  – Distribuição dos produtores de caprino e ovino no município de Juazeiro-BA</w:t>
        </w:r>
        <w:r w:rsidRPr="00E91411">
          <w:rPr>
            <w:noProof/>
            <w:webHidden/>
          </w:rPr>
          <w:tab/>
        </w:r>
        <w:r w:rsidRPr="00E91411">
          <w:rPr>
            <w:noProof/>
            <w:webHidden/>
          </w:rPr>
          <w:fldChar w:fldCharType="begin"/>
        </w:r>
        <w:r w:rsidRPr="00E91411">
          <w:rPr>
            <w:noProof/>
            <w:webHidden/>
          </w:rPr>
          <w:instrText xml:space="preserve"> PAGEREF _Toc174361605 \h </w:instrText>
        </w:r>
        <w:r w:rsidRPr="00E91411">
          <w:rPr>
            <w:noProof/>
            <w:webHidden/>
          </w:rPr>
        </w:r>
        <w:r w:rsidRPr="00E91411">
          <w:rPr>
            <w:noProof/>
            <w:webHidden/>
          </w:rPr>
          <w:fldChar w:fldCharType="separate"/>
        </w:r>
        <w:r w:rsidRPr="00E91411">
          <w:rPr>
            <w:noProof/>
            <w:webHidden/>
          </w:rPr>
          <w:t>60</w:t>
        </w:r>
        <w:r w:rsidRPr="00E91411">
          <w:rPr>
            <w:noProof/>
            <w:webHidden/>
          </w:rPr>
          <w:fldChar w:fldCharType="end"/>
        </w:r>
      </w:hyperlink>
    </w:p>
    <w:p w14:paraId="7B873027" w14:textId="481C2B2C" w:rsidR="00E91411" w:rsidRDefault="00E91411" w:rsidP="00E91411">
      <w:pPr>
        <w:spacing w:after="0" w:line="360" w:lineRule="auto"/>
        <w:jc w:val="center"/>
        <w:rPr>
          <w:rFonts w:ascii="Times New Roman" w:eastAsia="Times New Roman" w:hAnsi="Times New Roman" w:cs="Times New Roman"/>
          <w:b/>
          <w:sz w:val="24"/>
          <w:szCs w:val="24"/>
          <w:lang w:val="en-US" w:eastAsia="pt-BR"/>
        </w:rPr>
      </w:pPr>
      <w:r>
        <w:rPr>
          <w:rFonts w:ascii="Times New Roman" w:eastAsia="Times New Roman" w:hAnsi="Times New Roman" w:cs="Times New Roman"/>
          <w:b/>
          <w:sz w:val="24"/>
          <w:szCs w:val="24"/>
          <w:lang w:val="en-US" w:eastAsia="pt-BR"/>
        </w:rPr>
        <w:fldChar w:fldCharType="end"/>
      </w:r>
    </w:p>
    <w:p w14:paraId="585EB8D8" w14:textId="77777777" w:rsidR="00E91411" w:rsidRDefault="00E91411" w:rsidP="00E91411">
      <w:pPr>
        <w:spacing w:after="0" w:line="360" w:lineRule="auto"/>
        <w:jc w:val="center"/>
        <w:rPr>
          <w:rFonts w:ascii="Times New Roman" w:eastAsia="Times New Roman" w:hAnsi="Times New Roman" w:cs="Times New Roman"/>
          <w:b/>
          <w:sz w:val="24"/>
          <w:szCs w:val="24"/>
          <w:lang w:val="en-US" w:eastAsia="pt-BR"/>
        </w:rPr>
      </w:pPr>
    </w:p>
    <w:p w14:paraId="4AE1034A" w14:textId="4EE7F13B" w:rsidR="00E91411" w:rsidRDefault="00E91411" w:rsidP="00E91411">
      <w:pPr>
        <w:spacing w:after="0" w:line="360" w:lineRule="auto"/>
        <w:jc w:val="center"/>
        <w:rPr>
          <w:rFonts w:ascii="Times New Roman" w:eastAsia="Times New Roman" w:hAnsi="Times New Roman" w:cs="Times New Roman"/>
          <w:b/>
          <w:sz w:val="24"/>
          <w:szCs w:val="24"/>
          <w:lang w:val="en-US" w:eastAsia="pt-BR"/>
        </w:rPr>
      </w:pPr>
      <w:r>
        <w:rPr>
          <w:rFonts w:ascii="Times New Roman" w:eastAsia="Times New Roman" w:hAnsi="Times New Roman" w:cs="Times New Roman"/>
          <w:b/>
          <w:sz w:val="24"/>
          <w:szCs w:val="24"/>
          <w:lang w:val="en-US" w:eastAsia="pt-BR"/>
        </w:rPr>
        <w:br w:type="column"/>
      </w:r>
      <w:r>
        <w:rPr>
          <w:rFonts w:ascii="Times New Roman" w:eastAsia="Times New Roman" w:hAnsi="Times New Roman" w:cs="Times New Roman"/>
          <w:b/>
          <w:sz w:val="24"/>
          <w:szCs w:val="24"/>
          <w:lang w:val="en-US" w:eastAsia="pt-BR"/>
        </w:rPr>
        <w:lastRenderedPageBreak/>
        <w:t>LISTA DE GRÁFICOS</w:t>
      </w:r>
    </w:p>
    <w:p w14:paraId="276039B2" w14:textId="77777777" w:rsidR="00E91411" w:rsidRDefault="00E91411" w:rsidP="00E91411">
      <w:pPr>
        <w:spacing w:after="0" w:line="360" w:lineRule="auto"/>
        <w:jc w:val="center"/>
        <w:rPr>
          <w:rFonts w:ascii="Times New Roman" w:eastAsia="Times New Roman" w:hAnsi="Times New Roman" w:cs="Times New Roman"/>
          <w:b/>
          <w:sz w:val="24"/>
          <w:szCs w:val="24"/>
          <w:lang w:val="en-US" w:eastAsia="pt-BR"/>
        </w:rPr>
      </w:pPr>
    </w:p>
    <w:p w14:paraId="6D4079C7" w14:textId="0F5F8B0C"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r w:rsidRPr="00E91411">
        <w:rPr>
          <w:rFonts w:ascii="Times New Roman" w:eastAsia="Times New Roman" w:hAnsi="Times New Roman" w:cs="Times New Roman"/>
          <w:bCs/>
          <w:color w:val="000000" w:themeColor="text1"/>
          <w:sz w:val="24"/>
          <w:szCs w:val="24"/>
          <w:lang w:val="en-US" w:eastAsia="pt-BR"/>
        </w:rPr>
        <w:fldChar w:fldCharType="begin"/>
      </w:r>
      <w:r w:rsidRPr="00E91411">
        <w:rPr>
          <w:rFonts w:ascii="Times New Roman" w:eastAsia="Times New Roman" w:hAnsi="Times New Roman" w:cs="Times New Roman"/>
          <w:bCs/>
          <w:color w:val="000000" w:themeColor="text1"/>
          <w:sz w:val="24"/>
          <w:szCs w:val="24"/>
          <w:lang w:val="en-US" w:eastAsia="pt-BR"/>
        </w:rPr>
        <w:instrText xml:space="preserve"> TOC \h \z \c "Gráfico " </w:instrText>
      </w:r>
      <w:r w:rsidRPr="00E91411">
        <w:rPr>
          <w:rFonts w:ascii="Times New Roman" w:eastAsia="Times New Roman" w:hAnsi="Times New Roman" w:cs="Times New Roman"/>
          <w:bCs/>
          <w:color w:val="000000" w:themeColor="text1"/>
          <w:sz w:val="24"/>
          <w:szCs w:val="24"/>
          <w:lang w:val="en-US" w:eastAsia="pt-BR"/>
        </w:rPr>
        <w:fldChar w:fldCharType="separate"/>
      </w:r>
      <w:hyperlink w:anchor="_Toc174361653" w:history="1">
        <w:r w:rsidRPr="00E91411">
          <w:rPr>
            <w:rStyle w:val="Hyperlink"/>
            <w:rFonts w:ascii="Times New Roman" w:hAnsi="Times New Roman" w:cs="Times New Roman"/>
            <w:bCs/>
            <w:noProof/>
            <w:color w:val="000000" w:themeColor="text1"/>
          </w:rPr>
          <w:t>Gráfico  1 - Distribuição da produção do rebanho de caprinos no Estado da Bahia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_Toc174361653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33</w:t>
        </w:r>
        <w:r w:rsidRPr="00E91411">
          <w:rPr>
            <w:bCs/>
            <w:noProof/>
            <w:webHidden/>
            <w:color w:val="000000" w:themeColor="text1"/>
          </w:rPr>
          <w:fldChar w:fldCharType="end"/>
        </w:r>
      </w:hyperlink>
    </w:p>
    <w:p w14:paraId="5D8CBAD5" w14:textId="41ADCD10"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54" w:history="1">
        <w:r w:rsidRPr="00E91411">
          <w:rPr>
            <w:rStyle w:val="Hyperlink"/>
            <w:rFonts w:ascii="Times New Roman" w:hAnsi="Times New Roman" w:cs="Times New Roman"/>
            <w:bCs/>
            <w:noProof/>
            <w:color w:val="000000" w:themeColor="text1"/>
          </w:rPr>
          <w:t>Gráfico  2 - Distribuição da produção do rebanho de ovinos no Estado da Bahia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_Toc174361654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33</w:t>
        </w:r>
        <w:r w:rsidRPr="00E91411">
          <w:rPr>
            <w:bCs/>
            <w:noProof/>
            <w:webHidden/>
            <w:color w:val="000000" w:themeColor="text1"/>
          </w:rPr>
          <w:fldChar w:fldCharType="end"/>
        </w:r>
      </w:hyperlink>
    </w:p>
    <w:p w14:paraId="7AE85AD0" w14:textId="487702BA"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55" w:history="1">
        <w:r w:rsidRPr="00E91411">
          <w:rPr>
            <w:rStyle w:val="Hyperlink"/>
            <w:rFonts w:ascii="Times New Roman" w:hAnsi="Times New Roman" w:cs="Times New Roman"/>
            <w:bCs/>
            <w:noProof/>
            <w:color w:val="000000" w:themeColor="text1"/>
          </w:rPr>
          <w:t>Gráfico  3 - Número de produtores por área de localização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_Toc174361655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59</w:t>
        </w:r>
        <w:r w:rsidRPr="00E91411">
          <w:rPr>
            <w:bCs/>
            <w:noProof/>
            <w:webHidden/>
            <w:color w:val="000000" w:themeColor="text1"/>
          </w:rPr>
          <w:fldChar w:fldCharType="end"/>
        </w:r>
      </w:hyperlink>
    </w:p>
    <w:p w14:paraId="3EF0CACF" w14:textId="3DB648F0"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56" w:history="1">
        <w:r w:rsidRPr="00E91411">
          <w:rPr>
            <w:rStyle w:val="Hyperlink"/>
            <w:rFonts w:ascii="Times New Roman" w:hAnsi="Times New Roman" w:cs="Times New Roman"/>
            <w:bCs/>
            <w:noProof/>
            <w:color w:val="000000" w:themeColor="text1"/>
          </w:rPr>
          <w:t>Gráfico  4 - Percentual de produtores por faixa etária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_Toc174361656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61</w:t>
        </w:r>
        <w:r w:rsidRPr="00E91411">
          <w:rPr>
            <w:bCs/>
            <w:noProof/>
            <w:webHidden/>
            <w:color w:val="000000" w:themeColor="text1"/>
          </w:rPr>
          <w:fldChar w:fldCharType="end"/>
        </w:r>
      </w:hyperlink>
    </w:p>
    <w:p w14:paraId="36A13ABF" w14:textId="04AEE973"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57" w:history="1">
        <w:r w:rsidRPr="00E91411">
          <w:rPr>
            <w:rStyle w:val="Hyperlink"/>
            <w:rFonts w:ascii="Times New Roman" w:hAnsi="Times New Roman" w:cs="Times New Roman"/>
            <w:bCs/>
            <w:noProof/>
            <w:color w:val="000000" w:themeColor="text1"/>
          </w:rPr>
          <w:t>Gráfico  5 - Percentual de produtores por nível de escolaridade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_Toc174361657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62</w:t>
        </w:r>
        <w:r w:rsidRPr="00E91411">
          <w:rPr>
            <w:bCs/>
            <w:noProof/>
            <w:webHidden/>
            <w:color w:val="000000" w:themeColor="text1"/>
          </w:rPr>
          <w:fldChar w:fldCharType="end"/>
        </w:r>
      </w:hyperlink>
    </w:p>
    <w:p w14:paraId="6257792B" w14:textId="2982C709"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58" w:history="1">
        <w:r w:rsidRPr="00E91411">
          <w:rPr>
            <w:rStyle w:val="Hyperlink"/>
            <w:rFonts w:ascii="Times New Roman" w:hAnsi="Times New Roman" w:cs="Times New Roman"/>
            <w:bCs/>
            <w:noProof/>
            <w:color w:val="000000" w:themeColor="text1"/>
          </w:rPr>
          <w:t>Gráfico  6 - – Percentual de produtores associados por forma de organização dos sub-territórios de Juazeiro</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_Toc174361658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63</w:t>
        </w:r>
        <w:r w:rsidRPr="00E91411">
          <w:rPr>
            <w:bCs/>
            <w:noProof/>
            <w:webHidden/>
            <w:color w:val="000000" w:themeColor="text1"/>
          </w:rPr>
          <w:fldChar w:fldCharType="end"/>
        </w:r>
      </w:hyperlink>
    </w:p>
    <w:p w14:paraId="50D040E9" w14:textId="5BFA4E6B"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59" w:history="1">
        <w:r w:rsidRPr="00E91411">
          <w:rPr>
            <w:rStyle w:val="Hyperlink"/>
            <w:bCs/>
            <w:noProof/>
            <w:color w:val="000000" w:themeColor="text1"/>
          </w:rPr>
          <w:t xml:space="preserve">Gráfico  7 - </w:t>
        </w:r>
        <w:r w:rsidRPr="00E91411">
          <w:rPr>
            <w:rStyle w:val="Hyperlink"/>
            <w:rFonts w:ascii="Times New Roman" w:hAnsi="Times New Roman" w:cs="Times New Roman"/>
            <w:bCs/>
            <w:noProof/>
            <w:color w:val="000000" w:themeColor="text1"/>
          </w:rPr>
          <w:t>– Permanecer associado sob alguma forma de organização contribui para o desenvolvimento da caprino</w:t>
        </w:r>
        <w:r w:rsidRPr="00E91411">
          <w:rPr>
            <w:rStyle w:val="Hyperlink"/>
            <w:rFonts w:ascii="Times New Roman" w:hAnsi="Times New Roman"/>
            <w:bCs/>
            <w:noProof/>
            <w:color w:val="000000" w:themeColor="text1"/>
          </w:rPr>
          <w:t>vino</w:t>
        </w:r>
        <w:r w:rsidRPr="00E91411">
          <w:rPr>
            <w:rStyle w:val="Hyperlink"/>
            <w:rFonts w:ascii="Times New Roman" w:hAnsi="Times New Roman" w:cs="Times New Roman"/>
            <w:bCs/>
            <w:noProof/>
            <w:color w:val="000000" w:themeColor="text1"/>
          </w:rPr>
          <w:t>cultura?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_Toc174361659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64</w:t>
        </w:r>
        <w:r w:rsidRPr="00E91411">
          <w:rPr>
            <w:bCs/>
            <w:noProof/>
            <w:webHidden/>
            <w:color w:val="000000" w:themeColor="text1"/>
          </w:rPr>
          <w:fldChar w:fldCharType="end"/>
        </w:r>
      </w:hyperlink>
    </w:p>
    <w:p w14:paraId="6056FFC3" w14:textId="5CC394A0"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0" w:history="1">
        <w:r w:rsidRPr="00E91411">
          <w:rPr>
            <w:rStyle w:val="Hyperlink"/>
            <w:rFonts w:ascii="Times New Roman" w:hAnsi="Times New Roman" w:cs="Times New Roman"/>
            <w:bCs/>
            <w:noProof/>
            <w:color w:val="000000" w:themeColor="text1"/>
          </w:rPr>
          <w:t>Gráfico  8 - Percentual das principais fontes de renda na composição geral da renda dos produtores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_Toc174361660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65</w:t>
        </w:r>
        <w:r w:rsidRPr="00E91411">
          <w:rPr>
            <w:bCs/>
            <w:noProof/>
            <w:webHidden/>
            <w:color w:val="000000" w:themeColor="text1"/>
          </w:rPr>
          <w:fldChar w:fldCharType="end"/>
        </w:r>
      </w:hyperlink>
    </w:p>
    <w:p w14:paraId="049EC2DF" w14:textId="5643A3DE"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1" w:history="1">
        <w:r w:rsidRPr="00E91411">
          <w:rPr>
            <w:rStyle w:val="Hyperlink"/>
            <w:bCs/>
            <w:noProof/>
            <w:color w:val="000000" w:themeColor="text1"/>
          </w:rPr>
          <w:t xml:space="preserve">Gráfico  9 - </w:t>
        </w:r>
        <w:r w:rsidRPr="00E91411">
          <w:rPr>
            <w:rStyle w:val="Hyperlink"/>
            <w:rFonts w:ascii="Times New Roman" w:hAnsi="Times New Roman" w:cs="Times New Roman"/>
            <w:bCs/>
            <w:noProof/>
            <w:color w:val="000000" w:themeColor="text1"/>
          </w:rPr>
          <w:t>Percentual de produtores cadastrados e não cadastrados na Agência de Defesa Agropecuária da Bahia – ADAB,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_Toc174361661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66</w:t>
        </w:r>
        <w:r w:rsidRPr="00E91411">
          <w:rPr>
            <w:bCs/>
            <w:noProof/>
            <w:webHidden/>
            <w:color w:val="000000" w:themeColor="text1"/>
          </w:rPr>
          <w:fldChar w:fldCharType="end"/>
        </w:r>
      </w:hyperlink>
    </w:p>
    <w:p w14:paraId="59A68F1F" w14:textId="4329B75E"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2" w:history="1">
        <w:r w:rsidRPr="00E91411">
          <w:rPr>
            <w:rStyle w:val="Hyperlink"/>
            <w:rFonts w:ascii="Times New Roman" w:hAnsi="Times New Roman" w:cs="Times New Roman"/>
            <w:bCs/>
            <w:noProof/>
            <w:color w:val="000000" w:themeColor="text1"/>
          </w:rPr>
          <w:t>Gráfico 10 - Relevância das atividades agropecuárias e extrativistas na composição da renda dos produtores rurais, em valores percentuais, nos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_Toc174361662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67</w:t>
        </w:r>
        <w:r w:rsidRPr="00E91411">
          <w:rPr>
            <w:bCs/>
            <w:noProof/>
            <w:webHidden/>
            <w:color w:val="000000" w:themeColor="text1"/>
          </w:rPr>
          <w:fldChar w:fldCharType="end"/>
        </w:r>
      </w:hyperlink>
    </w:p>
    <w:p w14:paraId="65CD753F" w14:textId="4D6DECA1"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3" w:history="1">
        <w:r w:rsidRPr="00E91411">
          <w:rPr>
            <w:rStyle w:val="Hyperlink"/>
            <w:rFonts w:ascii="Times New Roman" w:hAnsi="Times New Roman" w:cs="Times New Roman"/>
            <w:bCs/>
            <w:noProof/>
            <w:color w:val="000000" w:themeColor="text1"/>
          </w:rPr>
          <w:t>Gráfico  11 - Percentual de produtores dos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_Toc174361663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68</w:t>
        </w:r>
        <w:r w:rsidRPr="00E91411">
          <w:rPr>
            <w:bCs/>
            <w:noProof/>
            <w:webHidden/>
            <w:color w:val="000000" w:themeColor="text1"/>
          </w:rPr>
          <w:fldChar w:fldCharType="end"/>
        </w:r>
      </w:hyperlink>
    </w:p>
    <w:p w14:paraId="1617DBB0" w14:textId="56DC8A52"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4" w:history="1">
        <w:r w:rsidRPr="00E91411">
          <w:rPr>
            <w:rStyle w:val="Hyperlink"/>
            <w:rFonts w:ascii="Times New Roman" w:hAnsi="Times New Roman" w:cs="Times New Roman"/>
            <w:bCs/>
            <w:noProof/>
            <w:color w:val="000000" w:themeColor="text1"/>
          </w:rPr>
          <w:t>Gráfico 12 - Percentual de produtores que receberam capacitação nos últimos 12 meses nos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_Toc174361664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70</w:t>
        </w:r>
        <w:r w:rsidRPr="00E91411">
          <w:rPr>
            <w:bCs/>
            <w:noProof/>
            <w:webHidden/>
            <w:color w:val="000000" w:themeColor="text1"/>
          </w:rPr>
          <w:fldChar w:fldCharType="end"/>
        </w:r>
      </w:hyperlink>
    </w:p>
    <w:p w14:paraId="2C53B4B3" w14:textId="495E09A1"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5" w:history="1">
        <w:r w:rsidRPr="00E91411">
          <w:rPr>
            <w:rStyle w:val="Hyperlink"/>
            <w:rFonts w:ascii="Times New Roman" w:hAnsi="Times New Roman" w:cs="Times New Roman"/>
            <w:bCs/>
            <w:noProof/>
            <w:color w:val="000000" w:themeColor="text1"/>
          </w:rPr>
          <w:t>Gráfico 13 - – Percentual de produtores que que tem acesso à assistência técnica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_Toc174361665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72</w:t>
        </w:r>
        <w:r w:rsidRPr="00E91411">
          <w:rPr>
            <w:bCs/>
            <w:noProof/>
            <w:webHidden/>
            <w:color w:val="000000" w:themeColor="text1"/>
          </w:rPr>
          <w:fldChar w:fldCharType="end"/>
        </w:r>
      </w:hyperlink>
    </w:p>
    <w:p w14:paraId="2247EEA0" w14:textId="2BD9F282"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6" w:history="1">
        <w:r w:rsidRPr="00E91411">
          <w:rPr>
            <w:rStyle w:val="Hyperlink"/>
            <w:rFonts w:ascii="Times New Roman" w:hAnsi="Times New Roman" w:cs="Times New Roman"/>
            <w:bCs/>
            <w:noProof/>
            <w:color w:val="000000" w:themeColor="text1"/>
          </w:rPr>
          <w:t>Gráfico  14 - Percentual da Renda bruta média/mensal das atividades de agropecuária e extrativista das propriedades dos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_Toc174361666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76</w:t>
        </w:r>
        <w:r w:rsidRPr="00E91411">
          <w:rPr>
            <w:bCs/>
            <w:noProof/>
            <w:webHidden/>
            <w:color w:val="000000" w:themeColor="text1"/>
          </w:rPr>
          <w:fldChar w:fldCharType="end"/>
        </w:r>
      </w:hyperlink>
    </w:p>
    <w:p w14:paraId="3C9A416C" w14:textId="03E93C88"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7" w:history="1">
        <w:r w:rsidRPr="00E91411">
          <w:rPr>
            <w:rStyle w:val="Hyperlink"/>
            <w:rFonts w:ascii="Times New Roman" w:hAnsi="Times New Roman" w:cs="Times New Roman"/>
            <w:bCs/>
            <w:noProof/>
            <w:color w:val="000000" w:themeColor="text1"/>
          </w:rPr>
          <w:t>Gráfico  15 - Percentual do efetivo médio por produtor do rebanho de caprinos nos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_Toc174361667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79</w:t>
        </w:r>
        <w:r w:rsidRPr="00E91411">
          <w:rPr>
            <w:bCs/>
            <w:noProof/>
            <w:webHidden/>
            <w:color w:val="000000" w:themeColor="text1"/>
          </w:rPr>
          <w:fldChar w:fldCharType="end"/>
        </w:r>
      </w:hyperlink>
    </w:p>
    <w:p w14:paraId="04CCA926" w14:textId="40BC82D4"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8" w:history="1">
        <w:r w:rsidRPr="00E91411">
          <w:rPr>
            <w:rStyle w:val="Hyperlink"/>
            <w:rFonts w:ascii="Times New Roman" w:hAnsi="Times New Roman" w:cs="Times New Roman"/>
            <w:bCs/>
            <w:noProof/>
            <w:color w:val="000000" w:themeColor="text1"/>
          </w:rPr>
          <w:t>Gráfico  16 - Percentual do efetivo médio por produtor do rebanho de ovinos nos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_Toc174361668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79</w:t>
        </w:r>
        <w:r w:rsidRPr="00E91411">
          <w:rPr>
            <w:bCs/>
            <w:noProof/>
            <w:webHidden/>
            <w:color w:val="000000" w:themeColor="text1"/>
          </w:rPr>
          <w:fldChar w:fldCharType="end"/>
        </w:r>
      </w:hyperlink>
    </w:p>
    <w:p w14:paraId="3A81D346" w14:textId="3423A75C"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69" w:history="1">
        <w:r w:rsidRPr="00E91411">
          <w:rPr>
            <w:rStyle w:val="Hyperlink"/>
            <w:rFonts w:ascii="Times New Roman" w:hAnsi="Times New Roman" w:cs="Times New Roman"/>
            <w:bCs/>
            <w:noProof/>
            <w:color w:val="000000" w:themeColor="text1"/>
          </w:rPr>
          <w:t>Gráfico  17 - Efetivos médios do rebanho de caprinos por grupos raciais por produtor, valores em percentuais,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_Toc174361669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81</w:t>
        </w:r>
        <w:r w:rsidRPr="00E91411">
          <w:rPr>
            <w:bCs/>
            <w:noProof/>
            <w:webHidden/>
            <w:color w:val="000000" w:themeColor="text1"/>
          </w:rPr>
          <w:fldChar w:fldCharType="end"/>
        </w:r>
      </w:hyperlink>
    </w:p>
    <w:p w14:paraId="2192EE50" w14:textId="21C05716"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0" w:history="1">
        <w:r w:rsidRPr="00E91411">
          <w:rPr>
            <w:rStyle w:val="Hyperlink"/>
            <w:rFonts w:ascii="Times New Roman" w:hAnsi="Times New Roman" w:cs="Times New Roman"/>
            <w:bCs/>
            <w:noProof/>
            <w:color w:val="000000" w:themeColor="text1"/>
          </w:rPr>
          <w:t>Gráfico 18 - Efetivos médios do rebanho de ovinos por grupos raciais por produtor, valores em percentuais,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_Toc174361670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82</w:t>
        </w:r>
        <w:r w:rsidRPr="00E91411">
          <w:rPr>
            <w:bCs/>
            <w:noProof/>
            <w:webHidden/>
            <w:color w:val="000000" w:themeColor="text1"/>
          </w:rPr>
          <w:fldChar w:fldCharType="end"/>
        </w:r>
      </w:hyperlink>
    </w:p>
    <w:p w14:paraId="1CCD2A4A" w14:textId="62E04341"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1" w:history="1">
        <w:r w:rsidRPr="00E91411">
          <w:rPr>
            <w:rStyle w:val="Hyperlink"/>
            <w:rFonts w:ascii="Times New Roman" w:hAnsi="Times New Roman" w:cs="Times New Roman"/>
            <w:bCs/>
            <w:noProof/>
            <w:color w:val="000000" w:themeColor="text1"/>
          </w:rPr>
          <w:t>Gráfico  19 - Proporcionalidade entre rebanhos caprinos e ovinos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_Toc174361671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84</w:t>
        </w:r>
        <w:r w:rsidRPr="00E91411">
          <w:rPr>
            <w:bCs/>
            <w:noProof/>
            <w:webHidden/>
            <w:color w:val="000000" w:themeColor="text1"/>
          </w:rPr>
          <w:fldChar w:fldCharType="end"/>
        </w:r>
      </w:hyperlink>
    </w:p>
    <w:p w14:paraId="05DC0758" w14:textId="2BCD1294"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2" w:history="1">
        <w:r w:rsidRPr="00E91411">
          <w:rPr>
            <w:rStyle w:val="Hyperlink"/>
            <w:rFonts w:ascii="Times New Roman" w:hAnsi="Times New Roman" w:cs="Times New Roman"/>
            <w:bCs/>
            <w:noProof/>
            <w:color w:val="000000" w:themeColor="text1"/>
          </w:rPr>
          <w:t>Gráfico  20 - Características e predominância dos sistemas de produção de caprinos e ovinos nos sub-territórios do município de Juazeiro</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_Toc174361672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85</w:t>
        </w:r>
        <w:r w:rsidRPr="00E91411">
          <w:rPr>
            <w:bCs/>
            <w:noProof/>
            <w:webHidden/>
            <w:color w:val="000000" w:themeColor="text1"/>
          </w:rPr>
          <w:fldChar w:fldCharType="end"/>
        </w:r>
      </w:hyperlink>
    </w:p>
    <w:p w14:paraId="65125FC2" w14:textId="7BE6D4F0"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3" w:history="1">
        <w:r w:rsidRPr="00E91411">
          <w:rPr>
            <w:rStyle w:val="Hyperlink"/>
            <w:rFonts w:ascii="Times New Roman" w:hAnsi="Times New Roman" w:cs="Times New Roman"/>
            <w:bCs/>
            <w:noProof/>
            <w:color w:val="000000" w:themeColor="text1"/>
          </w:rPr>
          <w:t>Gráfico  21 - Disponibilidade de mão-de-obra familiar e contratada nas propriedades rurais, em valores percentuais, nos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_Toc174361673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86</w:t>
        </w:r>
        <w:r w:rsidRPr="00E91411">
          <w:rPr>
            <w:bCs/>
            <w:noProof/>
            <w:webHidden/>
            <w:color w:val="000000" w:themeColor="text1"/>
          </w:rPr>
          <w:fldChar w:fldCharType="end"/>
        </w:r>
      </w:hyperlink>
    </w:p>
    <w:p w14:paraId="0CF07670" w14:textId="3F6DB7F6"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4" w:history="1">
        <w:r w:rsidRPr="00E91411">
          <w:rPr>
            <w:rStyle w:val="Hyperlink"/>
            <w:bCs/>
            <w:noProof/>
            <w:color w:val="000000" w:themeColor="text1"/>
          </w:rPr>
          <w:t xml:space="preserve">Gráfico  22 - </w:t>
        </w:r>
        <w:r w:rsidRPr="00E91411">
          <w:rPr>
            <w:rStyle w:val="Hyperlink"/>
            <w:rFonts w:ascii="Times New Roman" w:hAnsi="Times New Roman" w:cs="Times New Roman"/>
            <w:bCs/>
            <w:noProof/>
            <w:color w:val="000000" w:themeColor="text1"/>
          </w:rPr>
          <w:t>Destino das vendas de caprinos vivos e já abatidos, em valores percentuais, nos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_Toc174361674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91</w:t>
        </w:r>
        <w:r w:rsidRPr="00E91411">
          <w:rPr>
            <w:bCs/>
            <w:noProof/>
            <w:webHidden/>
            <w:color w:val="000000" w:themeColor="text1"/>
          </w:rPr>
          <w:fldChar w:fldCharType="end"/>
        </w:r>
      </w:hyperlink>
    </w:p>
    <w:p w14:paraId="7FFC5BCF" w14:textId="33A05855"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5" w:history="1">
        <w:r w:rsidRPr="00E91411">
          <w:rPr>
            <w:rStyle w:val="Hyperlink"/>
            <w:rFonts w:ascii="Times New Roman" w:hAnsi="Times New Roman" w:cs="Times New Roman"/>
            <w:bCs/>
            <w:noProof/>
            <w:color w:val="000000" w:themeColor="text1"/>
          </w:rPr>
          <w:t>Gráfico  23 - Destino das vendas de ovinos vivos e já abatidos, em valores percentuais, nos sub-territórios do município de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_Toc174361675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92</w:t>
        </w:r>
        <w:r w:rsidRPr="00E91411">
          <w:rPr>
            <w:bCs/>
            <w:noProof/>
            <w:webHidden/>
            <w:color w:val="000000" w:themeColor="text1"/>
          </w:rPr>
          <w:fldChar w:fldCharType="end"/>
        </w:r>
      </w:hyperlink>
    </w:p>
    <w:p w14:paraId="0F5B0C16" w14:textId="16F79082"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6" w:history="1">
        <w:r w:rsidRPr="00E91411">
          <w:rPr>
            <w:rStyle w:val="Hyperlink"/>
            <w:rFonts w:ascii="Times New Roman" w:hAnsi="Times New Roman" w:cs="Times New Roman"/>
            <w:bCs/>
            <w:noProof/>
            <w:color w:val="000000" w:themeColor="text1"/>
          </w:rPr>
          <w:t>Gráfico  24 - Destino das vendas de peles de caprinos por produtor, em valores percentuais, nos sub-territórios do município de Juazeiro - 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_Toc174361676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93</w:t>
        </w:r>
        <w:r w:rsidRPr="00E91411">
          <w:rPr>
            <w:bCs/>
            <w:noProof/>
            <w:webHidden/>
            <w:color w:val="000000" w:themeColor="text1"/>
          </w:rPr>
          <w:fldChar w:fldCharType="end"/>
        </w:r>
      </w:hyperlink>
    </w:p>
    <w:p w14:paraId="32EB7372" w14:textId="581BB903"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7" w:history="1">
        <w:r w:rsidRPr="00E91411">
          <w:rPr>
            <w:rStyle w:val="Hyperlink"/>
            <w:bCs/>
            <w:noProof/>
            <w:color w:val="000000" w:themeColor="text1"/>
          </w:rPr>
          <w:t xml:space="preserve">Gráfico  25 - </w:t>
        </w:r>
        <w:r w:rsidRPr="00E91411">
          <w:rPr>
            <w:rStyle w:val="Hyperlink"/>
            <w:rFonts w:ascii="Times New Roman" w:hAnsi="Times New Roman" w:cs="Times New Roman"/>
            <w:bCs/>
            <w:noProof/>
            <w:color w:val="000000" w:themeColor="text1"/>
          </w:rPr>
          <w:t>Destino das vendas de peles de ovinos por produtor, em valores percentuais, nos sub-territórios do município Juazeiro-BA</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_Toc174361677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95</w:t>
        </w:r>
        <w:r w:rsidRPr="00E91411">
          <w:rPr>
            <w:bCs/>
            <w:noProof/>
            <w:webHidden/>
            <w:color w:val="000000" w:themeColor="text1"/>
          </w:rPr>
          <w:fldChar w:fldCharType="end"/>
        </w:r>
      </w:hyperlink>
    </w:p>
    <w:p w14:paraId="0DB8B2E2" w14:textId="3EAB5BA7" w:rsidR="00E91411" w:rsidRPr="00E91411" w:rsidRDefault="00E91411" w:rsidP="00E91411">
      <w:pPr>
        <w:pStyle w:val="ndicedeilustraes"/>
        <w:tabs>
          <w:tab w:val="right" w:leader="dot" w:pos="9061"/>
        </w:tabs>
        <w:spacing w:before="120" w:after="120"/>
        <w:rPr>
          <w:rFonts w:eastAsiaTheme="minorEastAsia"/>
          <w:bCs/>
          <w:noProof/>
          <w:color w:val="000000" w:themeColor="text1"/>
          <w:kern w:val="2"/>
          <w:lang w:eastAsia="pt-BR"/>
          <w14:ligatures w14:val="standardContextual"/>
        </w:rPr>
      </w:pPr>
      <w:hyperlink w:anchor="_Toc174361678" w:history="1">
        <w:r w:rsidRPr="00E91411">
          <w:rPr>
            <w:rStyle w:val="Hyperlink"/>
            <w:rFonts w:ascii="Times New Roman" w:hAnsi="Times New Roman" w:cs="Times New Roman"/>
            <w:bCs/>
            <w:noProof/>
            <w:color w:val="000000" w:themeColor="text1"/>
          </w:rPr>
          <w:t>Gráfico  26 - Destino das vendas de esterco por produtor nos sub-territórios do município de Juazeiro</w:t>
        </w:r>
        <w:r w:rsidRPr="00E91411">
          <w:rPr>
            <w:bCs/>
            <w:noProof/>
            <w:webHidden/>
            <w:color w:val="000000" w:themeColor="text1"/>
          </w:rPr>
          <w:tab/>
        </w:r>
        <w:r w:rsidRPr="00E91411">
          <w:rPr>
            <w:bCs/>
            <w:noProof/>
            <w:webHidden/>
            <w:color w:val="000000" w:themeColor="text1"/>
          </w:rPr>
          <w:fldChar w:fldCharType="begin"/>
        </w:r>
        <w:r w:rsidRPr="00E91411">
          <w:rPr>
            <w:bCs/>
            <w:noProof/>
            <w:webHidden/>
            <w:color w:val="000000" w:themeColor="text1"/>
          </w:rPr>
          <w:instrText xml:space="preserve"> PAGEREF _Toc174361678 \h </w:instrText>
        </w:r>
        <w:r w:rsidRPr="00E91411">
          <w:rPr>
            <w:bCs/>
            <w:noProof/>
            <w:webHidden/>
            <w:color w:val="000000" w:themeColor="text1"/>
          </w:rPr>
        </w:r>
        <w:r w:rsidRPr="00E91411">
          <w:rPr>
            <w:bCs/>
            <w:noProof/>
            <w:webHidden/>
            <w:color w:val="000000" w:themeColor="text1"/>
          </w:rPr>
          <w:fldChar w:fldCharType="separate"/>
        </w:r>
        <w:r w:rsidRPr="00E91411">
          <w:rPr>
            <w:bCs/>
            <w:noProof/>
            <w:webHidden/>
            <w:color w:val="000000" w:themeColor="text1"/>
          </w:rPr>
          <w:t>97</w:t>
        </w:r>
        <w:r w:rsidRPr="00E91411">
          <w:rPr>
            <w:bCs/>
            <w:noProof/>
            <w:webHidden/>
            <w:color w:val="000000" w:themeColor="text1"/>
          </w:rPr>
          <w:fldChar w:fldCharType="end"/>
        </w:r>
      </w:hyperlink>
    </w:p>
    <w:p w14:paraId="50BFA405" w14:textId="01B3531C" w:rsidR="00E91411" w:rsidRPr="00E91411" w:rsidRDefault="00E91411" w:rsidP="00E91411">
      <w:pPr>
        <w:spacing w:before="120" w:after="120" w:line="360" w:lineRule="auto"/>
        <w:jc w:val="center"/>
        <w:rPr>
          <w:rFonts w:ascii="Times New Roman" w:eastAsia="Times New Roman" w:hAnsi="Times New Roman" w:cs="Times New Roman"/>
          <w:bCs/>
          <w:color w:val="000000" w:themeColor="text1"/>
          <w:sz w:val="24"/>
          <w:szCs w:val="24"/>
          <w:lang w:val="en-US" w:eastAsia="pt-BR"/>
        </w:rPr>
      </w:pPr>
      <w:r w:rsidRPr="00E91411">
        <w:rPr>
          <w:rFonts w:ascii="Times New Roman" w:eastAsia="Times New Roman" w:hAnsi="Times New Roman" w:cs="Times New Roman"/>
          <w:bCs/>
          <w:color w:val="000000" w:themeColor="text1"/>
          <w:sz w:val="24"/>
          <w:szCs w:val="24"/>
          <w:lang w:val="en-US" w:eastAsia="pt-BR"/>
        </w:rPr>
        <w:fldChar w:fldCharType="end"/>
      </w:r>
    </w:p>
    <w:p w14:paraId="2A1D5632" w14:textId="77777777" w:rsidR="00E91411" w:rsidRPr="00E91411" w:rsidRDefault="00E91411" w:rsidP="00E91411">
      <w:pPr>
        <w:spacing w:before="120" w:after="120" w:line="360" w:lineRule="auto"/>
        <w:jc w:val="center"/>
        <w:rPr>
          <w:rFonts w:ascii="Times New Roman" w:eastAsia="Times New Roman" w:hAnsi="Times New Roman" w:cs="Times New Roman"/>
          <w:bCs/>
          <w:color w:val="000000" w:themeColor="text1"/>
          <w:sz w:val="24"/>
          <w:szCs w:val="24"/>
          <w:lang w:val="en-US" w:eastAsia="pt-BR"/>
        </w:rPr>
      </w:pPr>
    </w:p>
    <w:p w14:paraId="5821ABE4" w14:textId="550CD4B9" w:rsidR="00E91411" w:rsidRPr="00E91411" w:rsidRDefault="00E91411" w:rsidP="00E91411">
      <w:pPr>
        <w:spacing w:before="120" w:after="120" w:line="240" w:lineRule="auto"/>
        <w:jc w:val="center"/>
        <w:rPr>
          <w:rFonts w:ascii="Times New Roman" w:eastAsia="Times New Roman" w:hAnsi="Times New Roman" w:cs="Times New Roman"/>
          <w:b/>
          <w:color w:val="000000" w:themeColor="text1"/>
          <w:sz w:val="24"/>
          <w:szCs w:val="24"/>
          <w:lang w:val="en-US" w:eastAsia="pt-BR"/>
        </w:rPr>
      </w:pPr>
      <w:r>
        <w:rPr>
          <w:rFonts w:ascii="Times New Roman" w:eastAsia="Times New Roman" w:hAnsi="Times New Roman" w:cs="Times New Roman"/>
          <w:bCs/>
          <w:color w:val="000000" w:themeColor="text1"/>
          <w:sz w:val="24"/>
          <w:szCs w:val="24"/>
          <w:lang w:val="en-US" w:eastAsia="pt-BR"/>
        </w:rPr>
        <w:br w:type="column"/>
      </w:r>
      <w:r w:rsidRPr="00E91411">
        <w:rPr>
          <w:rFonts w:ascii="Times New Roman" w:eastAsia="Times New Roman" w:hAnsi="Times New Roman" w:cs="Times New Roman"/>
          <w:b/>
          <w:color w:val="000000" w:themeColor="text1"/>
          <w:sz w:val="24"/>
          <w:szCs w:val="24"/>
          <w:lang w:val="en-US" w:eastAsia="pt-BR"/>
        </w:rPr>
        <w:lastRenderedPageBreak/>
        <w:t>LISTA DE TABELAS</w:t>
      </w:r>
    </w:p>
    <w:p w14:paraId="089489AC" w14:textId="77777777" w:rsidR="00E91411" w:rsidRDefault="00E91411" w:rsidP="00E91411">
      <w:pPr>
        <w:spacing w:before="120" w:after="120" w:line="240" w:lineRule="auto"/>
        <w:jc w:val="center"/>
        <w:rPr>
          <w:rFonts w:ascii="Times New Roman" w:eastAsia="Times New Roman" w:hAnsi="Times New Roman" w:cs="Times New Roman"/>
          <w:bCs/>
          <w:color w:val="000000" w:themeColor="text1"/>
          <w:sz w:val="24"/>
          <w:szCs w:val="24"/>
          <w:lang w:val="en-US" w:eastAsia="pt-BR"/>
        </w:rPr>
      </w:pPr>
    </w:p>
    <w:p w14:paraId="4D4D595D" w14:textId="77777777" w:rsidR="00E91411" w:rsidRDefault="00E91411" w:rsidP="00E91411">
      <w:pPr>
        <w:spacing w:before="120" w:after="120" w:line="240" w:lineRule="auto"/>
        <w:jc w:val="center"/>
        <w:rPr>
          <w:rFonts w:ascii="Times New Roman" w:eastAsia="Times New Roman" w:hAnsi="Times New Roman" w:cs="Times New Roman"/>
          <w:bCs/>
          <w:color w:val="000000" w:themeColor="text1"/>
          <w:sz w:val="24"/>
          <w:szCs w:val="24"/>
          <w:lang w:val="en-US" w:eastAsia="pt-BR"/>
        </w:rPr>
      </w:pPr>
    </w:p>
    <w:p w14:paraId="7236A191" w14:textId="5F5998AF"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r w:rsidRPr="00721149">
        <w:rPr>
          <w:rFonts w:ascii="Times New Roman" w:eastAsia="Times New Roman" w:hAnsi="Times New Roman" w:cs="Times New Roman"/>
          <w:bCs/>
          <w:color w:val="000000" w:themeColor="text1"/>
          <w:sz w:val="24"/>
          <w:szCs w:val="24"/>
          <w:lang w:val="en-US" w:eastAsia="pt-BR"/>
        </w:rPr>
        <w:fldChar w:fldCharType="begin"/>
      </w:r>
      <w:r w:rsidRPr="00721149">
        <w:rPr>
          <w:rFonts w:ascii="Times New Roman" w:eastAsia="Times New Roman" w:hAnsi="Times New Roman" w:cs="Times New Roman"/>
          <w:bCs/>
          <w:color w:val="000000" w:themeColor="text1"/>
          <w:sz w:val="24"/>
          <w:szCs w:val="24"/>
          <w:lang w:val="en-US" w:eastAsia="pt-BR"/>
        </w:rPr>
        <w:instrText xml:space="preserve"> TOC \h \z \c "Tabela" </w:instrText>
      </w:r>
      <w:r w:rsidRPr="00721149">
        <w:rPr>
          <w:rFonts w:ascii="Times New Roman" w:eastAsia="Times New Roman" w:hAnsi="Times New Roman" w:cs="Times New Roman"/>
          <w:bCs/>
          <w:color w:val="000000" w:themeColor="text1"/>
          <w:sz w:val="24"/>
          <w:szCs w:val="24"/>
          <w:lang w:val="en-US" w:eastAsia="pt-BR"/>
        </w:rPr>
        <w:fldChar w:fldCharType="separate"/>
      </w:r>
      <w:hyperlink w:anchor="_Toc174362802" w:history="1">
        <w:r w:rsidRPr="00721149">
          <w:rPr>
            <w:rStyle w:val="Hyperlink"/>
            <w:rFonts w:ascii="Times New Roman" w:hAnsi="Times New Roman" w:cs="Times New Roman"/>
            <w:bCs/>
            <w:noProof/>
          </w:rPr>
          <w:t>Tabela 1- Demonstrativo do total comunidades rurais do município de Juazeiro-BA</w:t>
        </w:r>
        <w:r w:rsidRPr="00721149">
          <w:rPr>
            <w:bCs/>
            <w:noProof/>
            <w:webHidden/>
          </w:rPr>
          <w:tab/>
        </w:r>
        <w:r w:rsidRPr="00721149">
          <w:rPr>
            <w:bCs/>
            <w:noProof/>
            <w:webHidden/>
          </w:rPr>
          <w:fldChar w:fldCharType="begin"/>
        </w:r>
        <w:r w:rsidRPr="00721149">
          <w:rPr>
            <w:bCs/>
            <w:noProof/>
            <w:webHidden/>
          </w:rPr>
          <w:instrText xml:space="preserve"> PAGEREF _Toc174362802 \h </w:instrText>
        </w:r>
        <w:r w:rsidRPr="00721149">
          <w:rPr>
            <w:bCs/>
            <w:noProof/>
            <w:webHidden/>
          </w:rPr>
        </w:r>
        <w:r w:rsidRPr="00721149">
          <w:rPr>
            <w:bCs/>
            <w:noProof/>
            <w:webHidden/>
          </w:rPr>
          <w:fldChar w:fldCharType="separate"/>
        </w:r>
        <w:r w:rsidRPr="00721149">
          <w:rPr>
            <w:bCs/>
            <w:noProof/>
            <w:webHidden/>
          </w:rPr>
          <w:t>30</w:t>
        </w:r>
        <w:r w:rsidRPr="00721149">
          <w:rPr>
            <w:bCs/>
            <w:noProof/>
            <w:webHidden/>
          </w:rPr>
          <w:fldChar w:fldCharType="end"/>
        </w:r>
      </w:hyperlink>
    </w:p>
    <w:p w14:paraId="34E128E5" w14:textId="570D66BE"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03" w:history="1">
        <w:r w:rsidRPr="00721149">
          <w:rPr>
            <w:rStyle w:val="Hyperlink"/>
            <w:rFonts w:ascii="Times New Roman" w:hAnsi="Times New Roman" w:cs="Times New Roman"/>
            <w:bCs/>
            <w:noProof/>
          </w:rPr>
          <w:t>Tabela 2 - Perfil da população do município de Juazeiro-BA</w:t>
        </w:r>
        <w:r w:rsidRPr="00721149">
          <w:rPr>
            <w:bCs/>
            <w:noProof/>
            <w:webHidden/>
          </w:rPr>
          <w:tab/>
        </w:r>
        <w:r w:rsidRPr="00721149">
          <w:rPr>
            <w:bCs/>
            <w:noProof/>
            <w:webHidden/>
          </w:rPr>
          <w:fldChar w:fldCharType="begin"/>
        </w:r>
        <w:r w:rsidRPr="00721149">
          <w:rPr>
            <w:bCs/>
            <w:noProof/>
            <w:webHidden/>
          </w:rPr>
          <w:instrText xml:space="preserve"> PAGEREF _Toc174362803 \h </w:instrText>
        </w:r>
        <w:r w:rsidRPr="00721149">
          <w:rPr>
            <w:bCs/>
            <w:noProof/>
            <w:webHidden/>
          </w:rPr>
        </w:r>
        <w:r w:rsidRPr="00721149">
          <w:rPr>
            <w:bCs/>
            <w:noProof/>
            <w:webHidden/>
          </w:rPr>
          <w:fldChar w:fldCharType="separate"/>
        </w:r>
        <w:r w:rsidRPr="00721149">
          <w:rPr>
            <w:bCs/>
            <w:noProof/>
            <w:webHidden/>
          </w:rPr>
          <w:t>40</w:t>
        </w:r>
        <w:r w:rsidRPr="00721149">
          <w:rPr>
            <w:bCs/>
            <w:noProof/>
            <w:webHidden/>
          </w:rPr>
          <w:fldChar w:fldCharType="end"/>
        </w:r>
      </w:hyperlink>
    </w:p>
    <w:p w14:paraId="3CEA9E5A" w14:textId="4B756E78"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04" w:history="1">
        <w:r w:rsidRPr="00721149">
          <w:rPr>
            <w:rStyle w:val="Hyperlink"/>
            <w:rFonts w:ascii="Times New Roman" w:hAnsi="Times New Roman" w:cs="Times New Roman"/>
            <w:bCs/>
            <w:noProof/>
          </w:rPr>
          <w:t>Tabela 3 - Taxa de analfabetismo no município de Juazeiro-BA, valores em percentuais</w:t>
        </w:r>
        <w:r w:rsidRPr="00721149">
          <w:rPr>
            <w:bCs/>
            <w:noProof/>
            <w:webHidden/>
          </w:rPr>
          <w:tab/>
        </w:r>
        <w:r w:rsidRPr="00721149">
          <w:rPr>
            <w:bCs/>
            <w:noProof/>
            <w:webHidden/>
          </w:rPr>
          <w:fldChar w:fldCharType="begin"/>
        </w:r>
        <w:r w:rsidRPr="00721149">
          <w:rPr>
            <w:bCs/>
            <w:noProof/>
            <w:webHidden/>
          </w:rPr>
          <w:instrText xml:space="preserve"> PAGEREF _Toc174362804 \h </w:instrText>
        </w:r>
        <w:r w:rsidRPr="00721149">
          <w:rPr>
            <w:bCs/>
            <w:noProof/>
            <w:webHidden/>
          </w:rPr>
        </w:r>
        <w:r w:rsidRPr="00721149">
          <w:rPr>
            <w:bCs/>
            <w:noProof/>
            <w:webHidden/>
          </w:rPr>
          <w:fldChar w:fldCharType="separate"/>
        </w:r>
        <w:r w:rsidRPr="00721149">
          <w:rPr>
            <w:bCs/>
            <w:noProof/>
            <w:webHidden/>
          </w:rPr>
          <w:t>40</w:t>
        </w:r>
        <w:r w:rsidRPr="00721149">
          <w:rPr>
            <w:bCs/>
            <w:noProof/>
            <w:webHidden/>
          </w:rPr>
          <w:fldChar w:fldCharType="end"/>
        </w:r>
      </w:hyperlink>
    </w:p>
    <w:p w14:paraId="0FC9AF46" w14:textId="0F42104D"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05" w:history="1">
        <w:r w:rsidRPr="00721149">
          <w:rPr>
            <w:rStyle w:val="Hyperlink"/>
            <w:rFonts w:ascii="Times New Roman" w:hAnsi="Times New Roman" w:cs="Times New Roman"/>
            <w:bCs/>
            <w:noProof/>
          </w:rPr>
          <w:t>Tabela 4 - Distribuição dos rebanhos de caprinos e ovinos no Brasil - 2018</w:t>
        </w:r>
        <w:r w:rsidRPr="00721149">
          <w:rPr>
            <w:bCs/>
            <w:noProof/>
            <w:webHidden/>
          </w:rPr>
          <w:tab/>
        </w:r>
        <w:r w:rsidRPr="00721149">
          <w:rPr>
            <w:bCs/>
            <w:noProof/>
            <w:webHidden/>
          </w:rPr>
          <w:fldChar w:fldCharType="begin"/>
        </w:r>
        <w:r w:rsidRPr="00721149">
          <w:rPr>
            <w:bCs/>
            <w:noProof/>
            <w:webHidden/>
          </w:rPr>
          <w:instrText xml:space="preserve"> PAGEREF _Toc174362805 \h </w:instrText>
        </w:r>
        <w:r w:rsidRPr="00721149">
          <w:rPr>
            <w:bCs/>
            <w:noProof/>
            <w:webHidden/>
          </w:rPr>
        </w:r>
        <w:r w:rsidRPr="00721149">
          <w:rPr>
            <w:bCs/>
            <w:noProof/>
            <w:webHidden/>
          </w:rPr>
          <w:fldChar w:fldCharType="separate"/>
        </w:r>
        <w:r w:rsidRPr="00721149">
          <w:rPr>
            <w:bCs/>
            <w:noProof/>
            <w:webHidden/>
          </w:rPr>
          <w:t>42</w:t>
        </w:r>
        <w:r w:rsidRPr="00721149">
          <w:rPr>
            <w:bCs/>
            <w:noProof/>
            <w:webHidden/>
          </w:rPr>
          <w:fldChar w:fldCharType="end"/>
        </w:r>
      </w:hyperlink>
    </w:p>
    <w:p w14:paraId="4755DC55" w14:textId="7C28CC7C"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06" w:history="1">
        <w:r w:rsidRPr="00721149">
          <w:rPr>
            <w:rStyle w:val="Hyperlink"/>
            <w:rFonts w:ascii="Times New Roman" w:hAnsi="Times New Roman" w:cs="Times New Roman"/>
            <w:bCs/>
            <w:noProof/>
          </w:rPr>
          <w:t>Tabela 5 - Distribuição dos rebanhos de caprinos e ovinos na região Nordeste - 2018</w:t>
        </w:r>
        <w:r w:rsidRPr="00721149">
          <w:rPr>
            <w:bCs/>
            <w:noProof/>
            <w:webHidden/>
          </w:rPr>
          <w:tab/>
        </w:r>
        <w:r w:rsidRPr="00721149">
          <w:rPr>
            <w:bCs/>
            <w:noProof/>
            <w:webHidden/>
          </w:rPr>
          <w:fldChar w:fldCharType="begin"/>
        </w:r>
        <w:r w:rsidRPr="00721149">
          <w:rPr>
            <w:bCs/>
            <w:noProof/>
            <w:webHidden/>
          </w:rPr>
          <w:instrText xml:space="preserve"> PAGEREF _Toc174362806 \h </w:instrText>
        </w:r>
        <w:r w:rsidRPr="00721149">
          <w:rPr>
            <w:bCs/>
            <w:noProof/>
            <w:webHidden/>
          </w:rPr>
        </w:r>
        <w:r w:rsidRPr="00721149">
          <w:rPr>
            <w:bCs/>
            <w:noProof/>
            <w:webHidden/>
          </w:rPr>
          <w:fldChar w:fldCharType="separate"/>
        </w:r>
        <w:r w:rsidRPr="00721149">
          <w:rPr>
            <w:bCs/>
            <w:noProof/>
            <w:webHidden/>
          </w:rPr>
          <w:t>47</w:t>
        </w:r>
        <w:r w:rsidRPr="00721149">
          <w:rPr>
            <w:bCs/>
            <w:noProof/>
            <w:webHidden/>
          </w:rPr>
          <w:fldChar w:fldCharType="end"/>
        </w:r>
      </w:hyperlink>
    </w:p>
    <w:p w14:paraId="43F282CB" w14:textId="15E5E912"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07" w:history="1">
        <w:r w:rsidRPr="00721149">
          <w:rPr>
            <w:rStyle w:val="Hyperlink"/>
            <w:rFonts w:ascii="Times New Roman" w:hAnsi="Times New Roman" w:cs="Times New Roman"/>
            <w:bCs/>
            <w:noProof/>
          </w:rPr>
          <w:t>Tabela 6 - Área e efetivos de ovinos dos municípios do Sertão do São Francisco - BA – Período (2015 – 2018)</w:t>
        </w:r>
        <w:r w:rsidRPr="00721149">
          <w:rPr>
            <w:bCs/>
            <w:noProof/>
            <w:webHidden/>
          </w:rPr>
          <w:tab/>
        </w:r>
        <w:r w:rsidRPr="00721149">
          <w:rPr>
            <w:bCs/>
            <w:noProof/>
            <w:webHidden/>
          </w:rPr>
          <w:fldChar w:fldCharType="begin"/>
        </w:r>
        <w:r w:rsidRPr="00721149">
          <w:rPr>
            <w:bCs/>
            <w:noProof/>
            <w:webHidden/>
          </w:rPr>
          <w:instrText xml:space="preserve"> PAGEREF _Toc174362807 \h </w:instrText>
        </w:r>
        <w:r w:rsidRPr="00721149">
          <w:rPr>
            <w:bCs/>
            <w:noProof/>
            <w:webHidden/>
          </w:rPr>
        </w:r>
        <w:r w:rsidRPr="00721149">
          <w:rPr>
            <w:bCs/>
            <w:noProof/>
            <w:webHidden/>
          </w:rPr>
          <w:fldChar w:fldCharType="separate"/>
        </w:r>
        <w:r w:rsidRPr="00721149">
          <w:rPr>
            <w:bCs/>
            <w:noProof/>
            <w:webHidden/>
          </w:rPr>
          <w:t>49</w:t>
        </w:r>
        <w:r w:rsidRPr="00721149">
          <w:rPr>
            <w:bCs/>
            <w:noProof/>
            <w:webHidden/>
          </w:rPr>
          <w:fldChar w:fldCharType="end"/>
        </w:r>
      </w:hyperlink>
    </w:p>
    <w:p w14:paraId="49907E63" w14:textId="71F0EA83"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08" w:history="1">
        <w:r w:rsidRPr="00721149">
          <w:rPr>
            <w:rStyle w:val="Hyperlink"/>
            <w:rFonts w:ascii="Times New Roman" w:hAnsi="Times New Roman" w:cs="Times New Roman"/>
            <w:bCs/>
            <w:noProof/>
          </w:rPr>
          <w:t>Tabela 7- Área e efetivos de caprinos dos municípios do Sertão do São Francisco – BA – Período (2015 – 2018)</w:t>
        </w:r>
        <w:r w:rsidRPr="00721149">
          <w:rPr>
            <w:bCs/>
            <w:noProof/>
            <w:webHidden/>
          </w:rPr>
          <w:tab/>
        </w:r>
        <w:r w:rsidRPr="00721149">
          <w:rPr>
            <w:bCs/>
            <w:noProof/>
            <w:webHidden/>
          </w:rPr>
          <w:fldChar w:fldCharType="begin"/>
        </w:r>
        <w:r w:rsidRPr="00721149">
          <w:rPr>
            <w:bCs/>
            <w:noProof/>
            <w:webHidden/>
          </w:rPr>
          <w:instrText xml:space="preserve"> PAGEREF _Toc174362808 \h </w:instrText>
        </w:r>
        <w:r w:rsidRPr="00721149">
          <w:rPr>
            <w:bCs/>
            <w:noProof/>
            <w:webHidden/>
          </w:rPr>
        </w:r>
        <w:r w:rsidRPr="00721149">
          <w:rPr>
            <w:bCs/>
            <w:noProof/>
            <w:webHidden/>
          </w:rPr>
          <w:fldChar w:fldCharType="separate"/>
        </w:r>
        <w:r w:rsidRPr="00721149">
          <w:rPr>
            <w:bCs/>
            <w:noProof/>
            <w:webHidden/>
          </w:rPr>
          <w:t>51</w:t>
        </w:r>
        <w:r w:rsidRPr="00721149">
          <w:rPr>
            <w:bCs/>
            <w:noProof/>
            <w:webHidden/>
          </w:rPr>
          <w:fldChar w:fldCharType="end"/>
        </w:r>
      </w:hyperlink>
    </w:p>
    <w:p w14:paraId="474D713C" w14:textId="73850476"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09" w:history="1">
        <w:r w:rsidRPr="00721149">
          <w:rPr>
            <w:rStyle w:val="Hyperlink"/>
            <w:rFonts w:ascii="Times New Roman" w:hAnsi="Times New Roman" w:cs="Times New Roman"/>
            <w:bCs/>
            <w:noProof/>
          </w:rPr>
          <w:t>Tabela 8 - Participação percentual do efetivo de ovinos do município de Juazeiro-BA em relação ao Estado da Bahia – Período (2015 – 2018)</w:t>
        </w:r>
        <w:r w:rsidRPr="00721149">
          <w:rPr>
            <w:bCs/>
            <w:noProof/>
            <w:webHidden/>
          </w:rPr>
          <w:tab/>
        </w:r>
        <w:r w:rsidRPr="00721149">
          <w:rPr>
            <w:bCs/>
            <w:noProof/>
            <w:webHidden/>
          </w:rPr>
          <w:fldChar w:fldCharType="begin"/>
        </w:r>
        <w:r w:rsidRPr="00721149">
          <w:rPr>
            <w:bCs/>
            <w:noProof/>
            <w:webHidden/>
          </w:rPr>
          <w:instrText xml:space="preserve"> PAGEREF _Toc174362809 \h </w:instrText>
        </w:r>
        <w:r w:rsidRPr="00721149">
          <w:rPr>
            <w:bCs/>
            <w:noProof/>
            <w:webHidden/>
          </w:rPr>
        </w:r>
        <w:r w:rsidRPr="00721149">
          <w:rPr>
            <w:bCs/>
            <w:noProof/>
            <w:webHidden/>
          </w:rPr>
          <w:fldChar w:fldCharType="separate"/>
        </w:r>
        <w:r w:rsidRPr="00721149">
          <w:rPr>
            <w:bCs/>
            <w:noProof/>
            <w:webHidden/>
          </w:rPr>
          <w:t>53</w:t>
        </w:r>
        <w:r w:rsidRPr="00721149">
          <w:rPr>
            <w:bCs/>
            <w:noProof/>
            <w:webHidden/>
          </w:rPr>
          <w:fldChar w:fldCharType="end"/>
        </w:r>
      </w:hyperlink>
    </w:p>
    <w:p w14:paraId="00FDD967" w14:textId="1E39528F"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0" w:history="1">
        <w:r w:rsidRPr="00721149">
          <w:rPr>
            <w:rStyle w:val="Hyperlink"/>
            <w:bCs/>
            <w:noProof/>
          </w:rPr>
          <w:t xml:space="preserve">Tabela 9 - </w:t>
        </w:r>
        <w:r w:rsidRPr="00721149">
          <w:rPr>
            <w:rStyle w:val="Hyperlink"/>
            <w:rFonts w:ascii="Times New Roman" w:hAnsi="Times New Roman" w:cs="Times New Roman"/>
            <w:bCs/>
            <w:noProof/>
          </w:rPr>
          <w:t>Participação percentual do efetivo de caprinos do município de Juazeiro-BA em relação ao Estado da Bahia – Período (2015 - 2018)</w:t>
        </w:r>
        <w:r w:rsidRPr="00721149">
          <w:rPr>
            <w:bCs/>
            <w:noProof/>
            <w:webHidden/>
          </w:rPr>
          <w:tab/>
        </w:r>
        <w:r w:rsidRPr="00721149">
          <w:rPr>
            <w:bCs/>
            <w:noProof/>
            <w:webHidden/>
          </w:rPr>
          <w:fldChar w:fldCharType="begin"/>
        </w:r>
        <w:r w:rsidRPr="00721149">
          <w:rPr>
            <w:bCs/>
            <w:noProof/>
            <w:webHidden/>
          </w:rPr>
          <w:instrText xml:space="preserve"> PAGEREF _Toc174362810 \h </w:instrText>
        </w:r>
        <w:r w:rsidRPr="00721149">
          <w:rPr>
            <w:bCs/>
            <w:noProof/>
            <w:webHidden/>
          </w:rPr>
        </w:r>
        <w:r w:rsidRPr="00721149">
          <w:rPr>
            <w:bCs/>
            <w:noProof/>
            <w:webHidden/>
          </w:rPr>
          <w:fldChar w:fldCharType="separate"/>
        </w:r>
        <w:r w:rsidRPr="00721149">
          <w:rPr>
            <w:bCs/>
            <w:noProof/>
            <w:webHidden/>
          </w:rPr>
          <w:t>53</w:t>
        </w:r>
        <w:r w:rsidRPr="00721149">
          <w:rPr>
            <w:bCs/>
            <w:noProof/>
            <w:webHidden/>
          </w:rPr>
          <w:fldChar w:fldCharType="end"/>
        </w:r>
      </w:hyperlink>
    </w:p>
    <w:p w14:paraId="2589E64A" w14:textId="05F7B6DF"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1" w:history="1">
        <w:r w:rsidRPr="00721149">
          <w:rPr>
            <w:rStyle w:val="Hyperlink"/>
            <w:rFonts w:ascii="Times New Roman" w:hAnsi="Times New Roman" w:cs="Times New Roman"/>
            <w:bCs/>
            <w:noProof/>
          </w:rPr>
          <w:t>Tabela 10 - Participação percentual do efetivo de ovinos do município de Juazeiro-BA em relação à região Nordeste – Período (2015 - 2018)</w:t>
        </w:r>
        <w:r w:rsidRPr="00721149">
          <w:rPr>
            <w:bCs/>
            <w:noProof/>
            <w:webHidden/>
          </w:rPr>
          <w:tab/>
        </w:r>
        <w:r w:rsidRPr="00721149">
          <w:rPr>
            <w:bCs/>
            <w:noProof/>
            <w:webHidden/>
          </w:rPr>
          <w:fldChar w:fldCharType="begin"/>
        </w:r>
        <w:r w:rsidRPr="00721149">
          <w:rPr>
            <w:bCs/>
            <w:noProof/>
            <w:webHidden/>
          </w:rPr>
          <w:instrText xml:space="preserve"> PAGEREF _Toc174362811 \h </w:instrText>
        </w:r>
        <w:r w:rsidRPr="00721149">
          <w:rPr>
            <w:bCs/>
            <w:noProof/>
            <w:webHidden/>
          </w:rPr>
        </w:r>
        <w:r w:rsidRPr="00721149">
          <w:rPr>
            <w:bCs/>
            <w:noProof/>
            <w:webHidden/>
          </w:rPr>
          <w:fldChar w:fldCharType="separate"/>
        </w:r>
        <w:r w:rsidRPr="00721149">
          <w:rPr>
            <w:bCs/>
            <w:noProof/>
            <w:webHidden/>
          </w:rPr>
          <w:t>54</w:t>
        </w:r>
        <w:r w:rsidRPr="00721149">
          <w:rPr>
            <w:bCs/>
            <w:noProof/>
            <w:webHidden/>
          </w:rPr>
          <w:fldChar w:fldCharType="end"/>
        </w:r>
      </w:hyperlink>
    </w:p>
    <w:p w14:paraId="36545C42" w14:textId="0C27A900"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2" w:history="1">
        <w:r w:rsidRPr="00721149">
          <w:rPr>
            <w:rStyle w:val="Hyperlink"/>
            <w:rFonts w:ascii="Times New Roman" w:hAnsi="Times New Roman" w:cs="Times New Roman"/>
            <w:bCs/>
            <w:noProof/>
          </w:rPr>
          <w:t>Tabela 11 - Participação percentual do efetivo de caprinos do município de Juazeiro-BA em relação à região Nordeste – Período (2015 - 2018)</w:t>
        </w:r>
        <w:r w:rsidRPr="00721149">
          <w:rPr>
            <w:bCs/>
            <w:noProof/>
            <w:webHidden/>
          </w:rPr>
          <w:tab/>
        </w:r>
        <w:r w:rsidRPr="00721149">
          <w:rPr>
            <w:bCs/>
            <w:noProof/>
            <w:webHidden/>
          </w:rPr>
          <w:fldChar w:fldCharType="begin"/>
        </w:r>
        <w:r w:rsidRPr="00721149">
          <w:rPr>
            <w:bCs/>
            <w:noProof/>
            <w:webHidden/>
          </w:rPr>
          <w:instrText xml:space="preserve"> PAGEREF _Toc174362812 \h </w:instrText>
        </w:r>
        <w:r w:rsidRPr="00721149">
          <w:rPr>
            <w:bCs/>
            <w:noProof/>
            <w:webHidden/>
          </w:rPr>
        </w:r>
        <w:r w:rsidRPr="00721149">
          <w:rPr>
            <w:bCs/>
            <w:noProof/>
            <w:webHidden/>
          </w:rPr>
          <w:fldChar w:fldCharType="separate"/>
        </w:r>
        <w:r w:rsidRPr="00721149">
          <w:rPr>
            <w:bCs/>
            <w:noProof/>
            <w:webHidden/>
          </w:rPr>
          <w:t>54</w:t>
        </w:r>
        <w:r w:rsidRPr="00721149">
          <w:rPr>
            <w:bCs/>
            <w:noProof/>
            <w:webHidden/>
          </w:rPr>
          <w:fldChar w:fldCharType="end"/>
        </w:r>
      </w:hyperlink>
    </w:p>
    <w:p w14:paraId="5D6417DE" w14:textId="03BEF28D"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3" w:history="1">
        <w:r w:rsidRPr="00721149">
          <w:rPr>
            <w:rStyle w:val="Hyperlink"/>
            <w:rFonts w:ascii="Times New Roman" w:hAnsi="Times New Roman" w:cs="Times New Roman"/>
            <w:bCs/>
            <w:noProof/>
          </w:rPr>
          <w:t>Tabela 12 - Participação percentual do efetivo de ovinos do município de Juazeiro-BA em relação ao Brasil – Período (2015 – 2018)</w:t>
        </w:r>
        <w:r w:rsidRPr="00721149">
          <w:rPr>
            <w:bCs/>
            <w:noProof/>
            <w:webHidden/>
          </w:rPr>
          <w:tab/>
        </w:r>
        <w:r w:rsidRPr="00721149">
          <w:rPr>
            <w:bCs/>
            <w:noProof/>
            <w:webHidden/>
          </w:rPr>
          <w:fldChar w:fldCharType="begin"/>
        </w:r>
        <w:r w:rsidRPr="00721149">
          <w:rPr>
            <w:bCs/>
            <w:noProof/>
            <w:webHidden/>
          </w:rPr>
          <w:instrText xml:space="preserve"> PAGEREF _Toc174362813 \h </w:instrText>
        </w:r>
        <w:r w:rsidRPr="00721149">
          <w:rPr>
            <w:bCs/>
            <w:noProof/>
            <w:webHidden/>
          </w:rPr>
        </w:r>
        <w:r w:rsidRPr="00721149">
          <w:rPr>
            <w:bCs/>
            <w:noProof/>
            <w:webHidden/>
          </w:rPr>
          <w:fldChar w:fldCharType="separate"/>
        </w:r>
        <w:r w:rsidRPr="00721149">
          <w:rPr>
            <w:bCs/>
            <w:noProof/>
            <w:webHidden/>
          </w:rPr>
          <w:t>55</w:t>
        </w:r>
        <w:r w:rsidRPr="00721149">
          <w:rPr>
            <w:bCs/>
            <w:noProof/>
            <w:webHidden/>
          </w:rPr>
          <w:fldChar w:fldCharType="end"/>
        </w:r>
      </w:hyperlink>
    </w:p>
    <w:p w14:paraId="63F49788" w14:textId="72874CBB"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4" w:history="1">
        <w:r w:rsidRPr="00721149">
          <w:rPr>
            <w:rStyle w:val="Hyperlink"/>
            <w:rFonts w:ascii="Times New Roman" w:hAnsi="Times New Roman" w:cs="Times New Roman"/>
            <w:bCs/>
            <w:noProof/>
          </w:rPr>
          <w:t>Tabela 13 - Participação percentual do efetivo de caprinos do município de Juazeiro-BA em relação ao Brasil – Período (2015 – 2018)</w:t>
        </w:r>
        <w:r w:rsidRPr="00721149">
          <w:rPr>
            <w:bCs/>
            <w:noProof/>
            <w:webHidden/>
          </w:rPr>
          <w:tab/>
        </w:r>
        <w:r w:rsidRPr="00721149">
          <w:rPr>
            <w:bCs/>
            <w:noProof/>
            <w:webHidden/>
          </w:rPr>
          <w:fldChar w:fldCharType="begin"/>
        </w:r>
        <w:r w:rsidRPr="00721149">
          <w:rPr>
            <w:bCs/>
            <w:noProof/>
            <w:webHidden/>
          </w:rPr>
          <w:instrText xml:space="preserve"> PAGEREF _Toc174362814 \h </w:instrText>
        </w:r>
        <w:r w:rsidRPr="00721149">
          <w:rPr>
            <w:bCs/>
            <w:noProof/>
            <w:webHidden/>
          </w:rPr>
        </w:r>
        <w:r w:rsidRPr="00721149">
          <w:rPr>
            <w:bCs/>
            <w:noProof/>
            <w:webHidden/>
          </w:rPr>
          <w:fldChar w:fldCharType="separate"/>
        </w:r>
        <w:r w:rsidRPr="00721149">
          <w:rPr>
            <w:bCs/>
            <w:noProof/>
            <w:webHidden/>
          </w:rPr>
          <w:t>55</w:t>
        </w:r>
        <w:r w:rsidRPr="00721149">
          <w:rPr>
            <w:bCs/>
            <w:noProof/>
            <w:webHidden/>
          </w:rPr>
          <w:fldChar w:fldCharType="end"/>
        </w:r>
      </w:hyperlink>
    </w:p>
    <w:p w14:paraId="39662E39" w14:textId="31EAF79B"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5" w:history="1">
        <w:r w:rsidRPr="00721149">
          <w:rPr>
            <w:rStyle w:val="Hyperlink"/>
            <w:rFonts w:ascii="Times New Roman" w:hAnsi="Times New Roman" w:cs="Times New Roman"/>
            <w:bCs/>
            <w:noProof/>
          </w:rPr>
          <w:t>Tabela 14 - Número de produtores que receberam capacitação nos últimos 12 meses nos sub-territórios do município de Juazeiro-BA</w:t>
        </w:r>
        <w:r w:rsidRPr="00721149">
          <w:rPr>
            <w:bCs/>
            <w:noProof/>
            <w:webHidden/>
          </w:rPr>
          <w:tab/>
        </w:r>
        <w:r w:rsidRPr="00721149">
          <w:rPr>
            <w:bCs/>
            <w:noProof/>
            <w:webHidden/>
          </w:rPr>
          <w:fldChar w:fldCharType="begin"/>
        </w:r>
        <w:r w:rsidRPr="00721149">
          <w:rPr>
            <w:bCs/>
            <w:noProof/>
            <w:webHidden/>
          </w:rPr>
          <w:instrText xml:space="preserve"> PAGEREF _Toc174362815 \h </w:instrText>
        </w:r>
        <w:r w:rsidRPr="00721149">
          <w:rPr>
            <w:bCs/>
            <w:noProof/>
            <w:webHidden/>
          </w:rPr>
        </w:r>
        <w:r w:rsidRPr="00721149">
          <w:rPr>
            <w:bCs/>
            <w:noProof/>
            <w:webHidden/>
          </w:rPr>
          <w:fldChar w:fldCharType="separate"/>
        </w:r>
        <w:r w:rsidRPr="00721149">
          <w:rPr>
            <w:bCs/>
            <w:noProof/>
            <w:webHidden/>
          </w:rPr>
          <w:t>70</w:t>
        </w:r>
        <w:r w:rsidRPr="00721149">
          <w:rPr>
            <w:bCs/>
            <w:noProof/>
            <w:webHidden/>
          </w:rPr>
          <w:fldChar w:fldCharType="end"/>
        </w:r>
      </w:hyperlink>
    </w:p>
    <w:p w14:paraId="2008172D" w14:textId="34609A8B"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6" w:history="1">
        <w:r w:rsidRPr="00721149">
          <w:rPr>
            <w:rStyle w:val="Hyperlink"/>
            <w:rFonts w:ascii="Times New Roman" w:hAnsi="Times New Roman" w:cs="Times New Roman"/>
            <w:bCs/>
            <w:noProof/>
          </w:rPr>
          <w:t>Tabela 15 - Número de produtores que tem acesso à assistência técnica nos sub-territórios do município de Juazeiro-BA</w:t>
        </w:r>
        <w:r w:rsidRPr="00721149">
          <w:rPr>
            <w:bCs/>
            <w:noProof/>
            <w:webHidden/>
          </w:rPr>
          <w:tab/>
        </w:r>
        <w:r w:rsidRPr="00721149">
          <w:rPr>
            <w:bCs/>
            <w:noProof/>
            <w:webHidden/>
          </w:rPr>
          <w:fldChar w:fldCharType="begin"/>
        </w:r>
        <w:r w:rsidRPr="00721149">
          <w:rPr>
            <w:bCs/>
            <w:noProof/>
            <w:webHidden/>
          </w:rPr>
          <w:instrText xml:space="preserve"> PAGEREF _Toc174362816 \h </w:instrText>
        </w:r>
        <w:r w:rsidRPr="00721149">
          <w:rPr>
            <w:bCs/>
            <w:noProof/>
            <w:webHidden/>
          </w:rPr>
        </w:r>
        <w:r w:rsidRPr="00721149">
          <w:rPr>
            <w:bCs/>
            <w:noProof/>
            <w:webHidden/>
          </w:rPr>
          <w:fldChar w:fldCharType="separate"/>
        </w:r>
        <w:r w:rsidRPr="00721149">
          <w:rPr>
            <w:bCs/>
            <w:noProof/>
            <w:webHidden/>
          </w:rPr>
          <w:t>72</w:t>
        </w:r>
        <w:r w:rsidRPr="00721149">
          <w:rPr>
            <w:bCs/>
            <w:noProof/>
            <w:webHidden/>
          </w:rPr>
          <w:fldChar w:fldCharType="end"/>
        </w:r>
      </w:hyperlink>
    </w:p>
    <w:p w14:paraId="716DE459" w14:textId="2F5EEFA5"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7" w:history="1">
        <w:r w:rsidRPr="00721149">
          <w:rPr>
            <w:rStyle w:val="Hyperlink"/>
            <w:rFonts w:ascii="Times New Roman" w:hAnsi="Times New Roman" w:cs="Times New Roman"/>
            <w:bCs/>
            <w:noProof/>
          </w:rPr>
          <w:t>Tabela 16 - Efetivos médios por produtor dos rebanhos de caprino e ovino nos sub-territórios do município Juazeiro-BA</w:t>
        </w:r>
        <w:r w:rsidRPr="00721149">
          <w:rPr>
            <w:bCs/>
            <w:noProof/>
            <w:webHidden/>
          </w:rPr>
          <w:tab/>
        </w:r>
        <w:r w:rsidRPr="00721149">
          <w:rPr>
            <w:bCs/>
            <w:noProof/>
            <w:webHidden/>
          </w:rPr>
          <w:fldChar w:fldCharType="begin"/>
        </w:r>
        <w:r w:rsidRPr="00721149">
          <w:rPr>
            <w:bCs/>
            <w:noProof/>
            <w:webHidden/>
          </w:rPr>
          <w:instrText xml:space="preserve"> PAGEREF _Toc174362817 \h </w:instrText>
        </w:r>
        <w:r w:rsidRPr="00721149">
          <w:rPr>
            <w:bCs/>
            <w:noProof/>
            <w:webHidden/>
          </w:rPr>
        </w:r>
        <w:r w:rsidRPr="00721149">
          <w:rPr>
            <w:bCs/>
            <w:noProof/>
            <w:webHidden/>
          </w:rPr>
          <w:fldChar w:fldCharType="separate"/>
        </w:r>
        <w:r w:rsidRPr="00721149">
          <w:rPr>
            <w:bCs/>
            <w:noProof/>
            <w:webHidden/>
          </w:rPr>
          <w:t>78</w:t>
        </w:r>
        <w:r w:rsidRPr="00721149">
          <w:rPr>
            <w:bCs/>
            <w:noProof/>
            <w:webHidden/>
          </w:rPr>
          <w:fldChar w:fldCharType="end"/>
        </w:r>
      </w:hyperlink>
    </w:p>
    <w:p w14:paraId="1FDE23B8" w14:textId="784B4889"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8" w:history="1">
        <w:r w:rsidRPr="00721149">
          <w:rPr>
            <w:rStyle w:val="Hyperlink"/>
            <w:rFonts w:ascii="Times New Roman" w:hAnsi="Times New Roman" w:cs="Times New Roman"/>
            <w:bCs/>
            <w:noProof/>
          </w:rPr>
          <w:t>Tabela 17 - - Efetivos dos grupos raciais de caprinos e ovinos nos sub-territórios do município Juazeiro-BA</w:t>
        </w:r>
        <w:r w:rsidRPr="00721149">
          <w:rPr>
            <w:bCs/>
            <w:noProof/>
            <w:webHidden/>
          </w:rPr>
          <w:tab/>
        </w:r>
        <w:r w:rsidRPr="00721149">
          <w:rPr>
            <w:bCs/>
            <w:noProof/>
            <w:webHidden/>
          </w:rPr>
          <w:fldChar w:fldCharType="begin"/>
        </w:r>
        <w:r w:rsidRPr="00721149">
          <w:rPr>
            <w:bCs/>
            <w:noProof/>
            <w:webHidden/>
          </w:rPr>
          <w:instrText xml:space="preserve"> PAGEREF _Toc174362818 \h </w:instrText>
        </w:r>
        <w:r w:rsidRPr="00721149">
          <w:rPr>
            <w:bCs/>
            <w:noProof/>
            <w:webHidden/>
          </w:rPr>
        </w:r>
        <w:r w:rsidRPr="00721149">
          <w:rPr>
            <w:bCs/>
            <w:noProof/>
            <w:webHidden/>
          </w:rPr>
          <w:fldChar w:fldCharType="separate"/>
        </w:r>
        <w:r w:rsidRPr="00721149">
          <w:rPr>
            <w:bCs/>
            <w:noProof/>
            <w:webHidden/>
          </w:rPr>
          <w:t>83</w:t>
        </w:r>
        <w:r w:rsidRPr="00721149">
          <w:rPr>
            <w:bCs/>
            <w:noProof/>
            <w:webHidden/>
          </w:rPr>
          <w:fldChar w:fldCharType="end"/>
        </w:r>
      </w:hyperlink>
    </w:p>
    <w:p w14:paraId="280D0736" w14:textId="3464C279"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19" w:history="1">
        <w:r w:rsidRPr="00721149">
          <w:rPr>
            <w:rStyle w:val="Hyperlink"/>
            <w:rFonts w:ascii="Times New Roman" w:hAnsi="Times New Roman" w:cs="Times New Roman"/>
            <w:bCs/>
            <w:noProof/>
          </w:rPr>
          <w:t>Tabela 18 - -Características e predominância dos sistemas de produção de caprinos e ovinos nos sub-territórios de Juazeiro</w:t>
        </w:r>
        <w:r w:rsidRPr="00721149">
          <w:rPr>
            <w:bCs/>
            <w:noProof/>
            <w:webHidden/>
          </w:rPr>
          <w:tab/>
        </w:r>
        <w:r w:rsidRPr="00721149">
          <w:rPr>
            <w:bCs/>
            <w:noProof/>
            <w:webHidden/>
          </w:rPr>
          <w:fldChar w:fldCharType="begin"/>
        </w:r>
        <w:r w:rsidRPr="00721149">
          <w:rPr>
            <w:bCs/>
            <w:noProof/>
            <w:webHidden/>
          </w:rPr>
          <w:instrText xml:space="preserve"> PAGEREF _Toc174362819 \h </w:instrText>
        </w:r>
        <w:r w:rsidRPr="00721149">
          <w:rPr>
            <w:bCs/>
            <w:noProof/>
            <w:webHidden/>
          </w:rPr>
        </w:r>
        <w:r w:rsidRPr="00721149">
          <w:rPr>
            <w:bCs/>
            <w:noProof/>
            <w:webHidden/>
          </w:rPr>
          <w:fldChar w:fldCharType="separate"/>
        </w:r>
        <w:r w:rsidRPr="00721149">
          <w:rPr>
            <w:bCs/>
            <w:noProof/>
            <w:webHidden/>
          </w:rPr>
          <w:t>85</w:t>
        </w:r>
        <w:r w:rsidRPr="00721149">
          <w:rPr>
            <w:bCs/>
            <w:noProof/>
            <w:webHidden/>
          </w:rPr>
          <w:fldChar w:fldCharType="end"/>
        </w:r>
      </w:hyperlink>
    </w:p>
    <w:p w14:paraId="16DA7365" w14:textId="28F77FA1"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20" w:history="1">
        <w:r w:rsidRPr="00721149">
          <w:rPr>
            <w:rStyle w:val="Hyperlink"/>
            <w:rFonts w:ascii="Times New Roman" w:hAnsi="Times New Roman" w:cs="Times New Roman"/>
            <w:bCs/>
            <w:noProof/>
          </w:rPr>
          <w:t>Tabela 19 - Indicadores de produção e comercialização média anual de caprinos por produtor nos sub-territórios do município de Juazeiro - BA</w:t>
        </w:r>
        <w:r w:rsidRPr="00721149">
          <w:rPr>
            <w:bCs/>
            <w:noProof/>
            <w:webHidden/>
          </w:rPr>
          <w:tab/>
        </w:r>
        <w:r w:rsidRPr="00721149">
          <w:rPr>
            <w:bCs/>
            <w:noProof/>
            <w:webHidden/>
          </w:rPr>
          <w:fldChar w:fldCharType="begin"/>
        </w:r>
        <w:r w:rsidRPr="00721149">
          <w:rPr>
            <w:bCs/>
            <w:noProof/>
            <w:webHidden/>
          </w:rPr>
          <w:instrText xml:space="preserve"> PAGEREF _Toc174362820 \h </w:instrText>
        </w:r>
        <w:r w:rsidRPr="00721149">
          <w:rPr>
            <w:bCs/>
            <w:noProof/>
            <w:webHidden/>
          </w:rPr>
        </w:r>
        <w:r w:rsidRPr="00721149">
          <w:rPr>
            <w:bCs/>
            <w:noProof/>
            <w:webHidden/>
          </w:rPr>
          <w:fldChar w:fldCharType="separate"/>
        </w:r>
        <w:r w:rsidRPr="00721149">
          <w:rPr>
            <w:bCs/>
            <w:noProof/>
            <w:webHidden/>
          </w:rPr>
          <w:t>88</w:t>
        </w:r>
        <w:r w:rsidRPr="00721149">
          <w:rPr>
            <w:bCs/>
            <w:noProof/>
            <w:webHidden/>
          </w:rPr>
          <w:fldChar w:fldCharType="end"/>
        </w:r>
      </w:hyperlink>
    </w:p>
    <w:p w14:paraId="558995D3" w14:textId="36D5F2A9"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21" w:history="1">
        <w:r w:rsidRPr="00721149">
          <w:rPr>
            <w:rStyle w:val="Hyperlink"/>
            <w:rFonts w:ascii="Times New Roman" w:hAnsi="Times New Roman" w:cs="Times New Roman"/>
            <w:bCs/>
            <w:noProof/>
          </w:rPr>
          <w:t>Tabela 20 - Indicadores de produção e comercialização média anual de ovinos por produtor nos sub-territórios do município de Juazeiro - BA</w:t>
        </w:r>
        <w:r w:rsidRPr="00721149">
          <w:rPr>
            <w:bCs/>
            <w:noProof/>
            <w:webHidden/>
          </w:rPr>
          <w:tab/>
        </w:r>
        <w:r w:rsidRPr="00721149">
          <w:rPr>
            <w:bCs/>
            <w:noProof/>
            <w:webHidden/>
          </w:rPr>
          <w:fldChar w:fldCharType="begin"/>
        </w:r>
        <w:r w:rsidRPr="00721149">
          <w:rPr>
            <w:bCs/>
            <w:noProof/>
            <w:webHidden/>
          </w:rPr>
          <w:instrText xml:space="preserve"> PAGEREF _Toc174362821 \h </w:instrText>
        </w:r>
        <w:r w:rsidRPr="00721149">
          <w:rPr>
            <w:bCs/>
            <w:noProof/>
            <w:webHidden/>
          </w:rPr>
        </w:r>
        <w:r w:rsidRPr="00721149">
          <w:rPr>
            <w:bCs/>
            <w:noProof/>
            <w:webHidden/>
          </w:rPr>
          <w:fldChar w:fldCharType="separate"/>
        </w:r>
        <w:r w:rsidRPr="00721149">
          <w:rPr>
            <w:bCs/>
            <w:noProof/>
            <w:webHidden/>
          </w:rPr>
          <w:t>89</w:t>
        </w:r>
        <w:r w:rsidRPr="00721149">
          <w:rPr>
            <w:bCs/>
            <w:noProof/>
            <w:webHidden/>
          </w:rPr>
          <w:fldChar w:fldCharType="end"/>
        </w:r>
      </w:hyperlink>
    </w:p>
    <w:p w14:paraId="1A4598F8" w14:textId="713B1827"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22" w:history="1">
        <w:r w:rsidRPr="00721149">
          <w:rPr>
            <w:rStyle w:val="Hyperlink"/>
            <w:rFonts w:ascii="Times New Roman" w:hAnsi="Times New Roman" w:cs="Times New Roman"/>
            <w:bCs/>
            <w:noProof/>
          </w:rPr>
          <w:t>Tabela 21 - – Destino das vendas de caprinos vivos e já abatidos nos sub-territórios do município de Juazeiro - BA</w:t>
        </w:r>
        <w:r w:rsidRPr="00721149">
          <w:rPr>
            <w:bCs/>
            <w:noProof/>
            <w:webHidden/>
          </w:rPr>
          <w:tab/>
        </w:r>
        <w:r w:rsidRPr="00721149">
          <w:rPr>
            <w:bCs/>
            <w:noProof/>
            <w:webHidden/>
          </w:rPr>
          <w:fldChar w:fldCharType="begin"/>
        </w:r>
        <w:r w:rsidRPr="00721149">
          <w:rPr>
            <w:bCs/>
            <w:noProof/>
            <w:webHidden/>
          </w:rPr>
          <w:instrText xml:space="preserve"> PAGEREF _Toc174362822 \h </w:instrText>
        </w:r>
        <w:r w:rsidRPr="00721149">
          <w:rPr>
            <w:bCs/>
            <w:noProof/>
            <w:webHidden/>
          </w:rPr>
        </w:r>
        <w:r w:rsidRPr="00721149">
          <w:rPr>
            <w:bCs/>
            <w:noProof/>
            <w:webHidden/>
          </w:rPr>
          <w:fldChar w:fldCharType="separate"/>
        </w:r>
        <w:r w:rsidRPr="00721149">
          <w:rPr>
            <w:bCs/>
            <w:noProof/>
            <w:webHidden/>
          </w:rPr>
          <w:t>90</w:t>
        </w:r>
        <w:r w:rsidRPr="00721149">
          <w:rPr>
            <w:bCs/>
            <w:noProof/>
            <w:webHidden/>
          </w:rPr>
          <w:fldChar w:fldCharType="end"/>
        </w:r>
      </w:hyperlink>
    </w:p>
    <w:p w14:paraId="7B0A2959" w14:textId="39A5D323"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23" w:history="1">
        <w:r w:rsidRPr="00721149">
          <w:rPr>
            <w:rStyle w:val="Hyperlink"/>
            <w:rFonts w:ascii="Times New Roman" w:hAnsi="Times New Roman" w:cs="Times New Roman"/>
            <w:bCs/>
            <w:noProof/>
          </w:rPr>
          <w:t>Tabela 22 - - Destino das vendas de ovinos vivos e já abatidos nos sub-territórios do município de Juazeiro - BA</w:t>
        </w:r>
        <w:r w:rsidRPr="00721149">
          <w:rPr>
            <w:bCs/>
            <w:noProof/>
            <w:webHidden/>
          </w:rPr>
          <w:tab/>
        </w:r>
        <w:r w:rsidRPr="00721149">
          <w:rPr>
            <w:bCs/>
            <w:noProof/>
            <w:webHidden/>
          </w:rPr>
          <w:fldChar w:fldCharType="begin"/>
        </w:r>
        <w:r w:rsidRPr="00721149">
          <w:rPr>
            <w:bCs/>
            <w:noProof/>
            <w:webHidden/>
          </w:rPr>
          <w:instrText xml:space="preserve"> PAGEREF _Toc174362823 \h </w:instrText>
        </w:r>
        <w:r w:rsidRPr="00721149">
          <w:rPr>
            <w:bCs/>
            <w:noProof/>
            <w:webHidden/>
          </w:rPr>
        </w:r>
        <w:r w:rsidRPr="00721149">
          <w:rPr>
            <w:bCs/>
            <w:noProof/>
            <w:webHidden/>
          </w:rPr>
          <w:fldChar w:fldCharType="separate"/>
        </w:r>
        <w:r w:rsidRPr="00721149">
          <w:rPr>
            <w:bCs/>
            <w:noProof/>
            <w:webHidden/>
          </w:rPr>
          <w:t>92</w:t>
        </w:r>
        <w:r w:rsidRPr="00721149">
          <w:rPr>
            <w:bCs/>
            <w:noProof/>
            <w:webHidden/>
          </w:rPr>
          <w:fldChar w:fldCharType="end"/>
        </w:r>
      </w:hyperlink>
    </w:p>
    <w:p w14:paraId="4FE13191" w14:textId="6BC6CCD2"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24" w:history="1">
        <w:r w:rsidRPr="00721149">
          <w:rPr>
            <w:rStyle w:val="Hyperlink"/>
            <w:rFonts w:ascii="Times New Roman" w:hAnsi="Times New Roman" w:cs="Times New Roman"/>
            <w:bCs/>
            <w:noProof/>
          </w:rPr>
          <w:t>Tabela 23 - - Indicadores de produção e comercialização anual de peles de caprinos e ovinos nos sub-territórios do município de Juazeiro - BA</w:t>
        </w:r>
        <w:r w:rsidRPr="00721149">
          <w:rPr>
            <w:bCs/>
            <w:noProof/>
            <w:webHidden/>
          </w:rPr>
          <w:tab/>
        </w:r>
        <w:r w:rsidRPr="00721149">
          <w:rPr>
            <w:bCs/>
            <w:noProof/>
            <w:webHidden/>
          </w:rPr>
          <w:fldChar w:fldCharType="begin"/>
        </w:r>
        <w:r w:rsidRPr="00721149">
          <w:rPr>
            <w:bCs/>
            <w:noProof/>
            <w:webHidden/>
          </w:rPr>
          <w:instrText xml:space="preserve"> PAGEREF _Toc174362824 \h </w:instrText>
        </w:r>
        <w:r w:rsidRPr="00721149">
          <w:rPr>
            <w:bCs/>
            <w:noProof/>
            <w:webHidden/>
          </w:rPr>
        </w:r>
        <w:r w:rsidRPr="00721149">
          <w:rPr>
            <w:bCs/>
            <w:noProof/>
            <w:webHidden/>
          </w:rPr>
          <w:fldChar w:fldCharType="separate"/>
        </w:r>
        <w:r w:rsidRPr="00721149">
          <w:rPr>
            <w:bCs/>
            <w:noProof/>
            <w:webHidden/>
          </w:rPr>
          <w:t>94</w:t>
        </w:r>
        <w:r w:rsidRPr="00721149">
          <w:rPr>
            <w:bCs/>
            <w:noProof/>
            <w:webHidden/>
          </w:rPr>
          <w:fldChar w:fldCharType="end"/>
        </w:r>
      </w:hyperlink>
    </w:p>
    <w:p w14:paraId="0D3779CC" w14:textId="0E6E35E5" w:rsidR="00721149" w:rsidRPr="00721149" w:rsidRDefault="00721149" w:rsidP="00721149">
      <w:pPr>
        <w:pStyle w:val="ndicedeilustraes"/>
        <w:tabs>
          <w:tab w:val="right" w:leader="dot" w:pos="9061"/>
        </w:tabs>
        <w:spacing w:before="120" w:after="120"/>
        <w:rPr>
          <w:rFonts w:eastAsiaTheme="minorEastAsia"/>
          <w:bCs/>
          <w:noProof/>
          <w:kern w:val="2"/>
          <w:lang w:eastAsia="pt-BR"/>
          <w14:ligatures w14:val="standardContextual"/>
        </w:rPr>
      </w:pPr>
      <w:hyperlink w:anchor="_Toc174362825" w:history="1">
        <w:r w:rsidRPr="00721149">
          <w:rPr>
            <w:rStyle w:val="Hyperlink"/>
            <w:rFonts w:ascii="Times New Roman" w:hAnsi="Times New Roman" w:cs="Times New Roman"/>
            <w:bCs/>
            <w:noProof/>
          </w:rPr>
          <w:t>Tabela 24 - Indicadores de produção e comercialização média anual de esterco por produtor nos sub-territórios do município de Juazeiro</w:t>
        </w:r>
        <w:r w:rsidRPr="00721149">
          <w:rPr>
            <w:bCs/>
            <w:noProof/>
            <w:webHidden/>
          </w:rPr>
          <w:tab/>
        </w:r>
        <w:r w:rsidRPr="00721149">
          <w:rPr>
            <w:bCs/>
            <w:noProof/>
            <w:webHidden/>
          </w:rPr>
          <w:fldChar w:fldCharType="begin"/>
        </w:r>
        <w:r w:rsidRPr="00721149">
          <w:rPr>
            <w:bCs/>
            <w:noProof/>
            <w:webHidden/>
          </w:rPr>
          <w:instrText xml:space="preserve"> PAGEREF _Toc174362825 \h </w:instrText>
        </w:r>
        <w:r w:rsidRPr="00721149">
          <w:rPr>
            <w:bCs/>
            <w:noProof/>
            <w:webHidden/>
          </w:rPr>
        </w:r>
        <w:r w:rsidRPr="00721149">
          <w:rPr>
            <w:bCs/>
            <w:noProof/>
            <w:webHidden/>
          </w:rPr>
          <w:fldChar w:fldCharType="separate"/>
        </w:r>
        <w:r w:rsidRPr="00721149">
          <w:rPr>
            <w:bCs/>
            <w:noProof/>
            <w:webHidden/>
          </w:rPr>
          <w:t>96</w:t>
        </w:r>
        <w:r w:rsidRPr="00721149">
          <w:rPr>
            <w:bCs/>
            <w:noProof/>
            <w:webHidden/>
          </w:rPr>
          <w:fldChar w:fldCharType="end"/>
        </w:r>
      </w:hyperlink>
    </w:p>
    <w:p w14:paraId="5C2D1705" w14:textId="24482CBA" w:rsidR="00721149" w:rsidRPr="00721149" w:rsidRDefault="00721149" w:rsidP="00721149">
      <w:pPr>
        <w:spacing w:before="120" w:after="120" w:line="240" w:lineRule="auto"/>
        <w:jc w:val="center"/>
        <w:rPr>
          <w:rFonts w:ascii="Times New Roman" w:eastAsia="Times New Roman" w:hAnsi="Times New Roman" w:cs="Times New Roman"/>
          <w:bCs/>
          <w:color w:val="000000" w:themeColor="text1"/>
          <w:sz w:val="24"/>
          <w:szCs w:val="24"/>
          <w:lang w:val="en-US" w:eastAsia="pt-BR"/>
        </w:rPr>
      </w:pPr>
      <w:r w:rsidRPr="00721149">
        <w:rPr>
          <w:rFonts w:ascii="Times New Roman" w:eastAsia="Times New Roman" w:hAnsi="Times New Roman" w:cs="Times New Roman"/>
          <w:bCs/>
          <w:color w:val="000000" w:themeColor="text1"/>
          <w:sz w:val="24"/>
          <w:szCs w:val="24"/>
          <w:lang w:val="en-US" w:eastAsia="pt-BR"/>
        </w:rPr>
        <w:fldChar w:fldCharType="end"/>
      </w:r>
    </w:p>
    <w:p w14:paraId="5276F03C" w14:textId="42808957" w:rsidR="00AA11F7" w:rsidRPr="00037B60" w:rsidRDefault="00E91411" w:rsidP="00721149">
      <w:pPr>
        <w:spacing w:before="120" w:after="120" w:line="240" w:lineRule="auto"/>
        <w:jc w:val="center"/>
        <w:rPr>
          <w:rFonts w:ascii="Times New Roman" w:eastAsia="Times New Roman" w:hAnsi="Times New Roman" w:cs="Times New Roman"/>
          <w:b/>
          <w:sz w:val="24"/>
          <w:szCs w:val="24"/>
          <w:lang w:val="en-US" w:eastAsia="pt-BR"/>
        </w:rPr>
      </w:pPr>
      <w:r w:rsidRPr="00721149">
        <w:rPr>
          <w:rFonts w:ascii="Times New Roman" w:eastAsia="Times New Roman" w:hAnsi="Times New Roman" w:cs="Times New Roman"/>
          <w:bCs/>
          <w:color w:val="000000" w:themeColor="text1"/>
          <w:sz w:val="24"/>
          <w:szCs w:val="24"/>
          <w:lang w:val="en-US" w:eastAsia="pt-BR"/>
        </w:rPr>
        <w:br w:type="column"/>
      </w:r>
      <w:r w:rsidR="00AA11F7" w:rsidRPr="00037B60">
        <w:rPr>
          <w:rFonts w:ascii="Times New Roman" w:eastAsia="Times New Roman" w:hAnsi="Times New Roman" w:cs="Times New Roman"/>
          <w:b/>
          <w:sz w:val="24"/>
          <w:szCs w:val="24"/>
          <w:lang w:val="en-US" w:eastAsia="pt-BR"/>
        </w:rPr>
        <w:lastRenderedPageBreak/>
        <w:t>LISTA DE ABREVIATURAS E SIGLAS</w:t>
      </w:r>
    </w:p>
    <w:p w14:paraId="37EB1CFE" w14:textId="77777777" w:rsidR="00AA11F7" w:rsidRDefault="00AA11F7" w:rsidP="00AA11F7">
      <w:pPr>
        <w:spacing w:after="0" w:line="240" w:lineRule="auto"/>
        <w:jc w:val="center"/>
        <w:rPr>
          <w:rFonts w:ascii="Times New Roman" w:eastAsia="Times New Roman" w:hAnsi="Times New Roman" w:cs="Times New Roman"/>
          <w:b/>
          <w:sz w:val="24"/>
          <w:szCs w:val="24"/>
          <w:lang w:val="en-US" w:eastAsia="pt-BR"/>
        </w:rPr>
      </w:pPr>
    </w:p>
    <w:p w14:paraId="30CB071D" w14:textId="77777777" w:rsidR="007D107B" w:rsidRPr="00037B60" w:rsidRDefault="007D107B" w:rsidP="00AA11F7">
      <w:pPr>
        <w:spacing w:after="0" w:line="240" w:lineRule="auto"/>
        <w:jc w:val="center"/>
        <w:rPr>
          <w:rFonts w:ascii="Times New Roman" w:eastAsia="Times New Roman" w:hAnsi="Times New Roman" w:cs="Times New Roman"/>
          <w:b/>
          <w:sz w:val="24"/>
          <w:szCs w:val="24"/>
          <w:lang w:val="en-US"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7365"/>
      </w:tblGrid>
      <w:tr w:rsidR="00C01A17" w:rsidRPr="00C01A17" w14:paraId="1A4DD2DA" w14:textId="2764C218" w:rsidTr="00543756">
        <w:tc>
          <w:tcPr>
            <w:tcW w:w="1696" w:type="dxa"/>
          </w:tcPr>
          <w:p w14:paraId="34F79CF9" w14:textId="74A057D6"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 xml:space="preserve">ADAB – </w:t>
            </w:r>
          </w:p>
        </w:tc>
        <w:tc>
          <w:tcPr>
            <w:tcW w:w="7365" w:type="dxa"/>
          </w:tcPr>
          <w:p w14:paraId="5F76C837" w14:textId="4656AD65"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Agência Estadual de Defesa Agropecuária da Bahia</w:t>
            </w:r>
          </w:p>
        </w:tc>
      </w:tr>
      <w:tr w:rsidR="00C01A17" w:rsidRPr="00C01A17" w14:paraId="0234E394" w14:textId="6AEBDA58" w:rsidTr="00543756">
        <w:tc>
          <w:tcPr>
            <w:tcW w:w="1696" w:type="dxa"/>
          </w:tcPr>
          <w:p w14:paraId="369EB93B" w14:textId="5281F76F"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 xml:space="preserve">APL – </w:t>
            </w:r>
          </w:p>
        </w:tc>
        <w:tc>
          <w:tcPr>
            <w:tcW w:w="7365" w:type="dxa"/>
          </w:tcPr>
          <w:p w14:paraId="75243F2D" w14:textId="5EFE3AAF"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Arranjo Produtivo Local</w:t>
            </w:r>
          </w:p>
        </w:tc>
      </w:tr>
      <w:tr w:rsidR="00C01A17" w:rsidRPr="00C01A17" w14:paraId="49B223C6" w14:textId="0A98A00E" w:rsidTr="00543756">
        <w:tc>
          <w:tcPr>
            <w:tcW w:w="1696" w:type="dxa"/>
          </w:tcPr>
          <w:p w14:paraId="420B61C2" w14:textId="56DDD8F3"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 xml:space="preserve">APAEB – </w:t>
            </w:r>
          </w:p>
        </w:tc>
        <w:tc>
          <w:tcPr>
            <w:tcW w:w="7365" w:type="dxa"/>
          </w:tcPr>
          <w:p w14:paraId="1C40F28F" w14:textId="17D8C855"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Associação dos Pequenos Agricultores do Município de Valente</w:t>
            </w:r>
          </w:p>
        </w:tc>
      </w:tr>
      <w:tr w:rsidR="00C01A17" w:rsidRPr="00C01A17" w14:paraId="46BEA6DC" w14:textId="02A617A4" w:rsidTr="00543756">
        <w:tc>
          <w:tcPr>
            <w:tcW w:w="1696" w:type="dxa"/>
          </w:tcPr>
          <w:p w14:paraId="52133AAC" w14:textId="2EB1693D"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 xml:space="preserve">APRISCO – </w:t>
            </w:r>
          </w:p>
        </w:tc>
        <w:tc>
          <w:tcPr>
            <w:tcW w:w="7365" w:type="dxa"/>
          </w:tcPr>
          <w:p w14:paraId="38E5B131" w14:textId="671F1656"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Projeto de Apoio a Programas Regionais Integrados Sustentáveis da Cadeia Produtiva da Ovinocaprinocultura</w:t>
            </w:r>
          </w:p>
        </w:tc>
      </w:tr>
      <w:tr w:rsidR="00C01A17" w:rsidRPr="00C01A17" w14:paraId="6E0D8DC5" w14:textId="5ECB6AA2" w:rsidTr="00543756">
        <w:tc>
          <w:tcPr>
            <w:tcW w:w="1696" w:type="dxa"/>
          </w:tcPr>
          <w:p w14:paraId="1B141F9D" w14:textId="58BFF855"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 xml:space="preserve">BB – </w:t>
            </w:r>
          </w:p>
        </w:tc>
        <w:tc>
          <w:tcPr>
            <w:tcW w:w="7365" w:type="dxa"/>
          </w:tcPr>
          <w:p w14:paraId="3CC6C4C9" w14:textId="57A6B456"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Banco do Brasil</w:t>
            </w:r>
          </w:p>
        </w:tc>
      </w:tr>
      <w:tr w:rsidR="00C01A17" w:rsidRPr="00C01A17" w14:paraId="61829214" w14:textId="30781721" w:rsidTr="00543756">
        <w:tc>
          <w:tcPr>
            <w:tcW w:w="1696" w:type="dxa"/>
          </w:tcPr>
          <w:p w14:paraId="1904A033" w14:textId="74CB06D4"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 xml:space="preserve">CAR – </w:t>
            </w:r>
          </w:p>
        </w:tc>
        <w:tc>
          <w:tcPr>
            <w:tcW w:w="7365" w:type="dxa"/>
          </w:tcPr>
          <w:p w14:paraId="0A1C2B1A" w14:textId="2BD1F205" w:rsidR="00C01A17" w:rsidRPr="00C01A17" w:rsidRDefault="00543756"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Companhia de Desenvolvimento e Ação Regional</w:t>
            </w:r>
          </w:p>
        </w:tc>
      </w:tr>
      <w:tr w:rsidR="00C01A17" w:rsidRPr="00C01A17" w14:paraId="2D54749C" w14:textId="75AE3D50" w:rsidTr="00543756">
        <w:tc>
          <w:tcPr>
            <w:tcW w:w="1696" w:type="dxa"/>
          </w:tcPr>
          <w:p w14:paraId="692AE307" w14:textId="07F42258"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 xml:space="preserve">CERB – </w:t>
            </w:r>
          </w:p>
        </w:tc>
        <w:tc>
          <w:tcPr>
            <w:tcW w:w="7365" w:type="dxa"/>
          </w:tcPr>
          <w:p w14:paraId="38732118" w14:textId="3BD641B7" w:rsidR="00C01A17" w:rsidRPr="00C01A17" w:rsidRDefault="00543756"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Companhia de Engenharia Rural da Bahia</w:t>
            </w:r>
          </w:p>
        </w:tc>
      </w:tr>
      <w:tr w:rsidR="00C01A17" w:rsidRPr="00C01A17" w14:paraId="556572EC" w14:textId="33C97973" w:rsidTr="00543756">
        <w:tc>
          <w:tcPr>
            <w:tcW w:w="1696" w:type="dxa"/>
          </w:tcPr>
          <w:p w14:paraId="1C0A622F" w14:textId="1A515A63" w:rsidR="00C01A17" w:rsidRPr="00C01A17" w:rsidRDefault="00C01A17"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 xml:space="preserve">CHESF – </w:t>
            </w:r>
          </w:p>
        </w:tc>
        <w:tc>
          <w:tcPr>
            <w:tcW w:w="7365" w:type="dxa"/>
          </w:tcPr>
          <w:p w14:paraId="5345018D" w14:textId="3E054ACD" w:rsidR="00C01A17" w:rsidRPr="00C01A17" w:rsidRDefault="00543756" w:rsidP="00562655">
            <w:pPr>
              <w:spacing w:line="360" w:lineRule="auto"/>
              <w:jc w:val="both"/>
              <w:rPr>
                <w:rFonts w:ascii="Times New Roman" w:eastAsia="Times New Roman" w:hAnsi="Times New Roman" w:cs="Times New Roman"/>
                <w:sz w:val="24"/>
                <w:szCs w:val="24"/>
                <w:lang w:eastAsia="pt-BR"/>
              </w:rPr>
            </w:pPr>
            <w:r w:rsidRPr="00C01A17">
              <w:rPr>
                <w:rFonts w:ascii="Times New Roman" w:eastAsia="Times New Roman" w:hAnsi="Times New Roman" w:cs="Times New Roman"/>
                <w:sz w:val="24"/>
                <w:szCs w:val="24"/>
                <w:lang w:eastAsia="pt-BR"/>
              </w:rPr>
              <w:t>Companhia Hidroelétrica do São Francisco</w:t>
            </w:r>
          </w:p>
        </w:tc>
      </w:tr>
      <w:tr w:rsidR="00C01A17" w:rsidRPr="00C01A17" w14:paraId="27CBC619" w14:textId="195950B9" w:rsidTr="00543756">
        <w:tc>
          <w:tcPr>
            <w:tcW w:w="1696" w:type="dxa"/>
          </w:tcPr>
          <w:p w14:paraId="2FF6BD60" w14:textId="10F6E687"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CNPQ - </w:t>
            </w:r>
          </w:p>
        </w:tc>
        <w:tc>
          <w:tcPr>
            <w:tcW w:w="7365" w:type="dxa"/>
          </w:tcPr>
          <w:p w14:paraId="127A7C29" w14:textId="6AF68356"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Conselho Nacional de Desenvolvimento Científico e Tecnológico</w:t>
            </w:r>
          </w:p>
        </w:tc>
      </w:tr>
      <w:tr w:rsidR="00C01A17" w:rsidRPr="00C01A17" w14:paraId="4BFA76B2" w14:textId="7FF9F826" w:rsidTr="00543756">
        <w:tc>
          <w:tcPr>
            <w:tcW w:w="1696" w:type="dxa"/>
          </w:tcPr>
          <w:p w14:paraId="4F7B65BA" w14:textId="0807F486"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CODEVASF – </w:t>
            </w:r>
          </w:p>
        </w:tc>
        <w:tc>
          <w:tcPr>
            <w:tcW w:w="7365" w:type="dxa"/>
          </w:tcPr>
          <w:p w14:paraId="33B1C00B" w14:textId="343C72C0"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Companhia de Desenvolvimento dos Vales do São Francisco e do Parnaíba</w:t>
            </w:r>
          </w:p>
        </w:tc>
      </w:tr>
      <w:tr w:rsidR="00C01A17" w:rsidRPr="00C01A17" w14:paraId="74747462" w14:textId="452131C0" w:rsidTr="00543756">
        <w:tc>
          <w:tcPr>
            <w:tcW w:w="1696" w:type="dxa"/>
          </w:tcPr>
          <w:p w14:paraId="62A87A9B" w14:textId="370E2A3A"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COELBA – </w:t>
            </w:r>
          </w:p>
        </w:tc>
        <w:tc>
          <w:tcPr>
            <w:tcW w:w="7365" w:type="dxa"/>
          </w:tcPr>
          <w:p w14:paraId="257E5EBB" w14:textId="3576BBD4"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Companhia de Eletricidade do Estado da Bahia</w:t>
            </w:r>
          </w:p>
        </w:tc>
      </w:tr>
      <w:tr w:rsidR="00C01A17" w:rsidRPr="00C01A17" w14:paraId="013F65F1" w14:textId="7C04E673" w:rsidTr="00543756">
        <w:tc>
          <w:tcPr>
            <w:tcW w:w="1696" w:type="dxa"/>
          </w:tcPr>
          <w:p w14:paraId="32A1B8E8" w14:textId="11A8D5EC"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DRS – </w:t>
            </w:r>
          </w:p>
        </w:tc>
        <w:tc>
          <w:tcPr>
            <w:tcW w:w="7365" w:type="dxa"/>
          </w:tcPr>
          <w:p w14:paraId="6309C4A8" w14:textId="152387CB"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Desenvolvimento Rural Sustentável</w:t>
            </w:r>
          </w:p>
        </w:tc>
      </w:tr>
      <w:tr w:rsidR="00C01A17" w:rsidRPr="00C01A17" w14:paraId="5B94D5D5" w14:textId="08CA5D0B" w:rsidTr="00543756">
        <w:tc>
          <w:tcPr>
            <w:tcW w:w="1696" w:type="dxa"/>
          </w:tcPr>
          <w:p w14:paraId="783670DD" w14:textId="5174E10D"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EBDA – </w:t>
            </w:r>
          </w:p>
        </w:tc>
        <w:tc>
          <w:tcPr>
            <w:tcW w:w="7365" w:type="dxa"/>
          </w:tcPr>
          <w:p w14:paraId="566013B6" w14:textId="0BEA910F"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Empresa Baiana de Desenvolvimento Agrícola</w:t>
            </w:r>
          </w:p>
        </w:tc>
      </w:tr>
      <w:tr w:rsidR="00C01A17" w:rsidRPr="00C01A17" w14:paraId="53120B42" w14:textId="3EE1071B" w:rsidTr="00543756">
        <w:tc>
          <w:tcPr>
            <w:tcW w:w="1696" w:type="dxa"/>
          </w:tcPr>
          <w:p w14:paraId="77DC2205" w14:textId="38B9BFB1"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EMBRAPA – </w:t>
            </w:r>
          </w:p>
        </w:tc>
        <w:tc>
          <w:tcPr>
            <w:tcW w:w="7365" w:type="dxa"/>
          </w:tcPr>
          <w:p w14:paraId="59DA766A" w14:textId="48FBAE29"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Empresa Brasileira de Pesquisa Agropecuária</w:t>
            </w:r>
          </w:p>
        </w:tc>
      </w:tr>
      <w:tr w:rsidR="00C01A17" w:rsidRPr="00C01A17" w14:paraId="12D1EF15" w14:textId="2CFDB805" w:rsidTr="00543756">
        <w:tc>
          <w:tcPr>
            <w:tcW w:w="1696" w:type="dxa"/>
          </w:tcPr>
          <w:p w14:paraId="7646BD1D" w14:textId="5EC0729A"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FAEB - </w:t>
            </w:r>
          </w:p>
        </w:tc>
        <w:tc>
          <w:tcPr>
            <w:tcW w:w="7365" w:type="dxa"/>
          </w:tcPr>
          <w:p w14:paraId="1C8966CB" w14:textId="17F96BA5"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Federação de Agricultura e Pecuária do Estado da Bahia</w:t>
            </w:r>
          </w:p>
        </w:tc>
      </w:tr>
      <w:tr w:rsidR="00C01A17" w:rsidRPr="00C01A17" w14:paraId="628C343C" w14:textId="5E393E74" w:rsidTr="00543756">
        <w:tc>
          <w:tcPr>
            <w:tcW w:w="1696" w:type="dxa"/>
          </w:tcPr>
          <w:p w14:paraId="1ACDC1B0" w14:textId="4B4B0042"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FAO - </w:t>
            </w:r>
          </w:p>
        </w:tc>
        <w:tc>
          <w:tcPr>
            <w:tcW w:w="7365" w:type="dxa"/>
          </w:tcPr>
          <w:p w14:paraId="551DD7A2" w14:textId="1755C995"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Organização das Nações Unidas para Alimentação e Agricultura</w:t>
            </w:r>
          </w:p>
        </w:tc>
      </w:tr>
      <w:tr w:rsidR="00C01A17" w:rsidRPr="00C01A17" w14:paraId="5EC1EA86" w14:textId="74E6467A" w:rsidTr="00543756">
        <w:tc>
          <w:tcPr>
            <w:tcW w:w="1696" w:type="dxa"/>
          </w:tcPr>
          <w:p w14:paraId="37BCBD96" w14:textId="0C356885"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FBB – </w:t>
            </w:r>
          </w:p>
        </w:tc>
        <w:tc>
          <w:tcPr>
            <w:tcW w:w="7365" w:type="dxa"/>
          </w:tcPr>
          <w:p w14:paraId="412AB45A" w14:textId="77F77242"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Fundação Banco do Brasil</w:t>
            </w:r>
          </w:p>
        </w:tc>
      </w:tr>
      <w:tr w:rsidR="00C01A17" w:rsidRPr="00C01A17" w14:paraId="008D630F" w14:textId="1E55A841" w:rsidTr="00543756">
        <w:tc>
          <w:tcPr>
            <w:tcW w:w="1696" w:type="dxa"/>
          </w:tcPr>
          <w:p w14:paraId="504EF803" w14:textId="23AC2B6D"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IBAMA - </w:t>
            </w:r>
          </w:p>
        </w:tc>
        <w:tc>
          <w:tcPr>
            <w:tcW w:w="7365" w:type="dxa"/>
          </w:tcPr>
          <w:p w14:paraId="57248AFF" w14:textId="1F0AB4E3"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Instituto Brasileiro de Meio Ambiente</w:t>
            </w:r>
          </w:p>
        </w:tc>
      </w:tr>
      <w:tr w:rsidR="00C01A17" w:rsidRPr="00C01A17" w14:paraId="570E2A79" w14:textId="2FF53A1F" w:rsidTr="00543756">
        <w:tc>
          <w:tcPr>
            <w:tcW w:w="1696" w:type="dxa"/>
          </w:tcPr>
          <w:p w14:paraId="4B1DF35E" w14:textId="6453EEA4"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IMA – </w:t>
            </w:r>
          </w:p>
        </w:tc>
        <w:tc>
          <w:tcPr>
            <w:tcW w:w="7365" w:type="dxa"/>
          </w:tcPr>
          <w:p w14:paraId="6DC376CC" w14:textId="02F70750"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Instituto do Meio Ambiente</w:t>
            </w:r>
          </w:p>
        </w:tc>
      </w:tr>
      <w:tr w:rsidR="00C01A17" w:rsidRPr="00C01A17" w14:paraId="38223AFE" w14:textId="7EB17182" w:rsidTr="00543756">
        <w:tc>
          <w:tcPr>
            <w:tcW w:w="1696" w:type="dxa"/>
          </w:tcPr>
          <w:p w14:paraId="55805AA4" w14:textId="25839656"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IBGE </w:t>
            </w:r>
            <w:r w:rsidR="00543756">
              <w:rPr>
                <w:rFonts w:ascii="Times New Roman" w:hAnsi="Times New Roman" w:cs="Times New Roman"/>
                <w:sz w:val="24"/>
                <w:szCs w:val="24"/>
              </w:rPr>
              <w:t>-</w:t>
            </w:r>
          </w:p>
        </w:tc>
        <w:tc>
          <w:tcPr>
            <w:tcW w:w="7365" w:type="dxa"/>
          </w:tcPr>
          <w:p w14:paraId="785C7CBD" w14:textId="444AE291"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Instituto Brasileiro de Geografia e Estatística</w:t>
            </w:r>
          </w:p>
        </w:tc>
      </w:tr>
      <w:tr w:rsidR="00C01A17" w:rsidRPr="00C01A17" w14:paraId="26DE6EA7" w14:textId="0F2A49E3" w:rsidTr="00543756">
        <w:tc>
          <w:tcPr>
            <w:tcW w:w="1696" w:type="dxa"/>
          </w:tcPr>
          <w:p w14:paraId="143DEDF4" w14:textId="157F6623"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IDH-M – </w:t>
            </w:r>
          </w:p>
        </w:tc>
        <w:tc>
          <w:tcPr>
            <w:tcW w:w="7365" w:type="dxa"/>
          </w:tcPr>
          <w:p w14:paraId="64613A3E" w14:textId="537E0B47"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Índice de Desenvolvimento Humano</w:t>
            </w:r>
          </w:p>
        </w:tc>
      </w:tr>
      <w:tr w:rsidR="00C01A17" w:rsidRPr="00C01A17" w14:paraId="60E999D8" w14:textId="01043FE2" w:rsidTr="00543756">
        <w:tc>
          <w:tcPr>
            <w:tcW w:w="1696" w:type="dxa"/>
          </w:tcPr>
          <w:p w14:paraId="3E47BB4F" w14:textId="00BCF3E5"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INEP - </w:t>
            </w:r>
          </w:p>
        </w:tc>
        <w:tc>
          <w:tcPr>
            <w:tcW w:w="7365" w:type="dxa"/>
          </w:tcPr>
          <w:p w14:paraId="1B136F09" w14:textId="6BE5490B" w:rsidR="00C01A17" w:rsidRPr="00C01A17" w:rsidRDefault="00543756" w:rsidP="00562655">
            <w:pPr>
              <w:spacing w:line="360" w:lineRule="auto"/>
              <w:jc w:val="both"/>
              <w:rPr>
                <w:rFonts w:ascii="Times New Roman" w:hAnsi="Times New Roman" w:cs="Times New Roman"/>
                <w:sz w:val="24"/>
                <w:szCs w:val="24"/>
              </w:rPr>
            </w:pPr>
            <w:r w:rsidRPr="00C01A17">
              <w:rPr>
                <w:rStyle w:val="st"/>
                <w:rFonts w:ascii="Times New Roman" w:hAnsi="Times New Roman" w:cs="Times New Roman"/>
                <w:sz w:val="24"/>
                <w:szCs w:val="24"/>
              </w:rPr>
              <w:t>Instituto Nacional de Estudos e Pesquisas Educacionais Anísio Teixeira</w:t>
            </w:r>
          </w:p>
        </w:tc>
      </w:tr>
      <w:tr w:rsidR="00C01A17" w:rsidRPr="00C01A17" w14:paraId="651A4288" w14:textId="53976D02" w:rsidTr="00543756">
        <w:tc>
          <w:tcPr>
            <w:tcW w:w="1696" w:type="dxa"/>
          </w:tcPr>
          <w:p w14:paraId="7CBFCCA1" w14:textId="572119FB"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IRPAA – </w:t>
            </w:r>
          </w:p>
        </w:tc>
        <w:tc>
          <w:tcPr>
            <w:tcW w:w="7365" w:type="dxa"/>
          </w:tcPr>
          <w:p w14:paraId="733DC8AB" w14:textId="2BEE9970"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Instituto Regional da Pequena Agropecuária Apropriada</w:t>
            </w:r>
          </w:p>
        </w:tc>
      </w:tr>
      <w:tr w:rsidR="00C01A17" w:rsidRPr="00C01A17" w14:paraId="6CC30430" w14:textId="24482FAD" w:rsidTr="00543756">
        <w:tc>
          <w:tcPr>
            <w:tcW w:w="1696" w:type="dxa"/>
          </w:tcPr>
          <w:p w14:paraId="3B7759F6" w14:textId="0E88BC04" w:rsidR="00C01A17" w:rsidRPr="00C01A17" w:rsidRDefault="00C01A17" w:rsidP="00562655">
            <w:pPr>
              <w:spacing w:line="360" w:lineRule="auto"/>
              <w:jc w:val="both"/>
              <w:rPr>
                <w:rFonts w:ascii="Times New Roman" w:hAnsi="Times New Roman" w:cs="Times New Roman"/>
                <w:sz w:val="24"/>
                <w:szCs w:val="24"/>
              </w:rPr>
            </w:pPr>
            <w:r w:rsidRPr="00C01A17">
              <w:rPr>
                <w:rStyle w:val="hps"/>
                <w:rFonts w:ascii="Times New Roman" w:hAnsi="Times New Roman" w:cs="Times New Roman"/>
                <w:sz w:val="24"/>
                <w:szCs w:val="24"/>
                <w:lang w:val="pt-PT"/>
              </w:rPr>
              <w:t xml:space="preserve">OCDE – </w:t>
            </w:r>
          </w:p>
        </w:tc>
        <w:tc>
          <w:tcPr>
            <w:tcW w:w="7365" w:type="dxa"/>
          </w:tcPr>
          <w:p w14:paraId="0059B487" w14:textId="2EA1A0A6" w:rsidR="00C01A17" w:rsidRPr="00C01A17" w:rsidRDefault="00543756" w:rsidP="00562655">
            <w:pPr>
              <w:spacing w:line="360" w:lineRule="auto"/>
              <w:jc w:val="both"/>
              <w:rPr>
                <w:rStyle w:val="hps"/>
                <w:rFonts w:ascii="Times New Roman" w:hAnsi="Times New Roman" w:cs="Times New Roman"/>
                <w:sz w:val="24"/>
                <w:szCs w:val="24"/>
                <w:lang w:val="pt-PT"/>
              </w:rPr>
            </w:pPr>
            <w:r w:rsidRPr="00C01A17">
              <w:rPr>
                <w:rStyle w:val="hps"/>
                <w:rFonts w:ascii="Times New Roman" w:hAnsi="Times New Roman" w:cs="Times New Roman"/>
                <w:sz w:val="24"/>
                <w:szCs w:val="24"/>
                <w:lang w:val="pt-PT"/>
              </w:rPr>
              <w:t>Organização para a Cooperação e Desenvolvimento Econômico</w:t>
            </w:r>
          </w:p>
        </w:tc>
      </w:tr>
      <w:tr w:rsidR="00C01A17" w:rsidRPr="00C01A17" w14:paraId="48190143" w14:textId="0C6F46C2" w:rsidTr="00543756">
        <w:tc>
          <w:tcPr>
            <w:tcW w:w="1696" w:type="dxa"/>
          </w:tcPr>
          <w:p w14:paraId="10848CC4" w14:textId="06AD6D23"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PIB – </w:t>
            </w:r>
          </w:p>
        </w:tc>
        <w:tc>
          <w:tcPr>
            <w:tcW w:w="7365" w:type="dxa"/>
          </w:tcPr>
          <w:p w14:paraId="23FA3E4C" w14:textId="46409202"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Produto Interno Bruto</w:t>
            </w:r>
          </w:p>
        </w:tc>
      </w:tr>
      <w:tr w:rsidR="00C01A17" w:rsidRPr="00C01A17" w14:paraId="27A6FE61" w14:textId="5234A5D7" w:rsidTr="00543756">
        <w:tc>
          <w:tcPr>
            <w:tcW w:w="1696" w:type="dxa"/>
          </w:tcPr>
          <w:p w14:paraId="02523AD0" w14:textId="53B1BE02"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PNUD - </w:t>
            </w:r>
          </w:p>
        </w:tc>
        <w:tc>
          <w:tcPr>
            <w:tcW w:w="7365" w:type="dxa"/>
          </w:tcPr>
          <w:p w14:paraId="48CB1B8F" w14:textId="64D33747" w:rsidR="00C01A17" w:rsidRPr="00C01A17" w:rsidRDefault="00543756" w:rsidP="00562655">
            <w:pPr>
              <w:spacing w:line="360" w:lineRule="auto"/>
              <w:jc w:val="both"/>
              <w:rPr>
                <w:rFonts w:ascii="Times New Roman" w:hAnsi="Times New Roman" w:cs="Times New Roman"/>
                <w:sz w:val="24"/>
                <w:szCs w:val="24"/>
              </w:rPr>
            </w:pPr>
            <w:r w:rsidRPr="00C01A17">
              <w:rPr>
                <w:rStyle w:val="nfase"/>
                <w:rFonts w:ascii="Times New Roman" w:hAnsi="Times New Roman" w:cs="Times New Roman"/>
                <w:i w:val="0"/>
                <w:sz w:val="24"/>
                <w:szCs w:val="24"/>
              </w:rPr>
              <w:t>Programa das Nações Unidas para o Desenvolvimento</w:t>
            </w:r>
          </w:p>
        </w:tc>
      </w:tr>
      <w:tr w:rsidR="00C01A17" w:rsidRPr="00C01A17" w14:paraId="6D47E744" w14:textId="32ED1511" w:rsidTr="00543756">
        <w:tc>
          <w:tcPr>
            <w:tcW w:w="1696" w:type="dxa"/>
          </w:tcPr>
          <w:p w14:paraId="4C798749" w14:textId="28422F6E"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RIDE – </w:t>
            </w:r>
          </w:p>
        </w:tc>
        <w:tc>
          <w:tcPr>
            <w:tcW w:w="7365" w:type="dxa"/>
          </w:tcPr>
          <w:p w14:paraId="4C4DF807" w14:textId="0E2255D9"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Região Integrada de Desenvolvimento Econômico</w:t>
            </w:r>
          </w:p>
        </w:tc>
      </w:tr>
      <w:tr w:rsidR="00C01A17" w:rsidRPr="00C01A17" w14:paraId="1B20DA0E" w14:textId="66310FFD" w:rsidTr="00543756">
        <w:tc>
          <w:tcPr>
            <w:tcW w:w="1696" w:type="dxa"/>
          </w:tcPr>
          <w:p w14:paraId="7A7FFD2E" w14:textId="39452C4E"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SEAGRI – </w:t>
            </w:r>
          </w:p>
        </w:tc>
        <w:tc>
          <w:tcPr>
            <w:tcW w:w="7365" w:type="dxa"/>
          </w:tcPr>
          <w:p w14:paraId="033F48E3" w14:textId="2DC180B5"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Secretaria de Agricultura, Irrigação e Reforma Agrária do Estado da Bahia</w:t>
            </w:r>
          </w:p>
        </w:tc>
      </w:tr>
      <w:tr w:rsidR="00C01A17" w:rsidRPr="00C01A17" w14:paraId="56C3DDC2" w14:textId="2DDBD620" w:rsidTr="00543756">
        <w:tc>
          <w:tcPr>
            <w:tcW w:w="1696" w:type="dxa"/>
          </w:tcPr>
          <w:p w14:paraId="565A06CE" w14:textId="2E1C23AE"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SEBRAE – </w:t>
            </w:r>
          </w:p>
        </w:tc>
        <w:tc>
          <w:tcPr>
            <w:tcW w:w="7365" w:type="dxa"/>
          </w:tcPr>
          <w:p w14:paraId="65B2632A" w14:textId="08918A81"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Serviço de Apoio à Pequena e Média Empresa</w:t>
            </w:r>
          </w:p>
        </w:tc>
      </w:tr>
      <w:tr w:rsidR="00C01A17" w:rsidRPr="00C01A17" w14:paraId="504A2AB7" w14:textId="0793356D" w:rsidTr="00543756">
        <w:tc>
          <w:tcPr>
            <w:tcW w:w="1696" w:type="dxa"/>
          </w:tcPr>
          <w:p w14:paraId="331F3BE9" w14:textId="373FC2B6"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SECOMP – </w:t>
            </w:r>
          </w:p>
        </w:tc>
        <w:tc>
          <w:tcPr>
            <w:tcW w:w="7365" w:type="dxa"/>
          </w:tcPr>
          <w:p w14:paraId="3575510B" w14:textId="241D977C"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Secretaria de Combate à Pobreza e Desigualdades Sociais</w:t>
            </w:r>
          </w:p>
        </w:tc>
      </w:tr>
      <w:tr w:rsidR="00C01A17" w:rsidRPr="00C01A17" w14:paraId="176F2007" w14:textId="70B2E08B" w:rsidTr="00543756">
        <w:tc>
          <w:tcPr>
            <w:tcW w:w="1696" w:type="dxa"/>
          </w:tcPr>
          <w:p w14:paraId="48559CDA" w14:textId="1F214EB2"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lastRenderedPageBreak/>
              <w:t xml:space="preserve">SIDRA – </w:t>
            </w:r>
          </w:p>
        </w:tc>
        <w:tc>
          <w:tcPr>
            <w:tcW w:w="7365" w:type="dxa"/>
          </w:tcPr>
          <w:p w14:paraId="195D34A0" w14:textId="5BD4CF9D"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Sistema IBGE de Recuperação Automática</w:t>
            </w:r>
          </w:p>
        </w:tc>
      </w:tr>
      <w:tr w:rsidR="00C01A17" w:rsidRPr="00C01A17" w14:paraId="4D9CCCC2" w14:textId="27B8A8FB" w:rsidTr="00543756">
        <w:tc>
          <w:tcPr>
            <w:tcW w:w="1696" w:type="dxa"/>
          </w:tcPr>
          <w:p w14:paraId="1D2C754D" w14:textId="00A76F3F"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SIR – </w:t>
            </w:r>
          </w:p>
        </w:tc>
        <w:tc>
          <w:tcPr>
            <w:tcW w:w="7365" w:type="dxa"/>
          </w:tcPr>
          <w:p w14:paraId="72376A44" w14:textId="3263878C"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Superintendência de Irrigação</w:t>
            </w:r>
          </w:p>
        </w:tc>
      </w:tr>
      <w:tr w:rsidR="00C01A17" w:rsidRPr="00C01A17" w14:paraId="1BD6FD49" w14:textId="52F49EAD" w:rsidTr="00543756">
        <w:tc>
          <w:tcPr>
            <w:tcW w:w="1696" w:type="dxa"/>
          </w:tcPr>
          <w:p w14:paraId="13681AC0" w14:textId="0F23205E"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SRD – </w:t>
            </w:r>
          </w:p>
        </w:tc>
        <w:tc>
          <w:tcPr>
            <w:tcW w:w="7365" w:type="dxa"/>
          </w:tcPr>
          <w:p w14:paraId="0D7822F3" w14:textId="519D6281"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Sem Raça Definida</w:t>
            </w:r>
          </w:p>
        </w:tc>
      </w:tr>
      <w:tr w:rsidR="00C01A17" w:rsidRPr="00C01A17" w14:paraId="4FCCBF10" w14:textId="54E17E6C" w:rsidTr="00543756">
        <w:tc>
          <w:tcPr>
            <w:tcW w:w="1696" w:type="dxa"/>
          </w:tcPr>
          <w:p w14:paraId="21BFA294" w14:textId="3E538876"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UNEB – </w:t>
            </w:r>
          </w:p>
        </w:tc>
        <w:tc>
          <w:tcPr>
            <w:tcW w:w="7365" w:type="dxa"/>
          </w:tcPr>
          <w:p w14:paraId="69BBCD46" w14:textId="25A6FE45"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Universidade do Estado da Bahia</w:t>
            </w:r>
          </w:p>
        </w:tc>
      </w:tr>
      <w:tr w:rsidR="00C01A17" w:rsidRPr="00C01A17" w14:paraId="05196EFB" w14:textId="64BEE0AD" w:rsidTr="00543756">
        <w:tc>
          <w:tcPr>
            <w:tcW w:w="1696" w:type="dxa"/>
          </w:tcPr>
          <w:p w14:paraId="7CCAA499" w14:textId="34A10BD6" w:rsidR="00C01A17" w:rsidRPr="00C01A17" w:rsidRDefault="00C01A17"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 xml:space="preserve">UNIVASF – </w:t>
            </w:r>
          </w:p>
        </w:tc>
        <w:tc>
          <w:tcPr>
            <w:tcW w:w="7365" w:type="dxa"/>
          </w:tcPr>
          <w:p w14:paraId="09BE3C6B" w14:textId="214FEB42" w:rsidR="00C01A17" w:rsidRPr="00C01A17" w:rsidRDefault="00543756" w:rsidP="00562655">
            <w:pPr>
              <w:spacing w:line="360" w:lineRule="auto"/>
              <w:jc w:val="both"/>
              <w:rPr>
                <w:rFonts w:ascii="Times New Roman" w:hAnsi="Times New Roman" w:cs="Times New Roman"/>
                <w:sz w:val="24"/>
                <w:szCs w:val="24"/>
              </w:rPr>
            </w:pPr>
            <w:r w:rsidRPr="00C01A17">
              <w:rPr>
                <w:rFonts w:ascii="Times New Roman" w:hAnsi="Times New Roman" w:cs="Times New Roman"/>
                <w:sz w:val="24"/>
                <w:szCs w:val="24"/>
              </w:rPr>
              <w:t>Universidade Federal do Vale do São Francisco</w:t>
            </w:r>
          </w:p>
        </w:tc>
      </w:tr>
    </w:tbl>
    <w:p w14:paraId="29D9B315" w14:textId="77777777" w:rsidR="00AA11F7" w:rsidRPr="00037B60" w:rsidRDefault="00AA11F7" w:rsidP="003B15ED">
      <w:pPr>
        <w:spacing w:after="0" w:line="240" w:lineRule="auto"/>
        <w:jc w:val="center"/>
        <w:rPr>
          <w:rFonts w:ascii="Times New Roman" w:hAnsi="Times New Roman" w:cs="Times New Roman"/>
          <w:b/>
          <w:sz w:val="24"/>
          <w:szCs w:val="24"/>
        </w:rPr>
      </w:pPr>
    </w:p>
    <w:p w14:paraId="1FB7EA60" w14:textId="77777777" w:rsidR="00AA11F7" w:rsidRPr="00037B60" w:rsidRDefault="00AA11F7" w:rsidP="003B15ED">
      <w:pPr>
        <w:spacing w:after="0" w:line="240" w:lineRule="auto"/>
        <w:jc w:val="center"/>
        <w:rPr>
          <w:rFonts w:ascii="Times New Roman" w:hAnsi="Times New Roman" w:cs="Times New Roman"/>
          <w:b/>
          <w:sz w:val="24"/>
          <w:szCs w:val="24"/>
        </w:rPr>
      </w:pPr>
    </w:p>
    <w:p w14:paraId="6DA71743" w14:textId="77777777" w:rsidR="000A2151" w:rsidRPr="00037B60" w:rsidRDefault="000A2151" w:rsidP="000A2151">
      <w:pPr>
        <w:spacing w:after="0" w:line="240" w:lineRule="auto"/>
        <w:jc w:val="center"/>
        <w:rPr>
          <w:rFonts w:ascii="Times New Roman" w:hAnsi="Times New Roman" w:cs="Times New Roman"/>
          <w:b/>
          <w:sz w:val="24"/>
          <w:szCs w:val="24"/>
        </w:rPr>
      </w:pPr>
    </w:p>
    <w:p w14:paraId="3E34583E" w14:textId="77777777" w:rsidR="00AF2488" w:rsidRPr="00037B60" w:rsidRDefault="00AF2488" w:rsidP="000A2151">
      <w:pPr>
        <w:spacing w:after="0" w:line="240" w:lineRule="auto"/>
        <w:jc w:val="center"/>
        <w:rPr>
          <w:rFonts w:ascii="Times New Roman" w:hAnsi="Times New Roman" w:cs="Times New Roman"/>
          <w:b/>
          <w:sz w:val="24"/>
          <w:szCs w:val="24"/>
        </w:rPr>
      </w:pPr>
    </w:p>
    <w:p w14:paraId="792A1E28" w14:textId="77777777" w:rsidR="00AF2488" w:rsidRPr="00037B60" w:rsidRDefault="00AF2488" w:rsidP="000A2151">
      <w:pPr>
        <w:spacing w:after="0" w:line="240" w:lineRule="auto"/>
        <w:jc w:val="center"/>
        <w:rPr>
          <w:rFonts w:ascii="Times New Roman" w:hAnsi="Times New Roman" w:cs="Times New Roman"/>
          <w:b/>
          <w:sz w:val="24"/>
          <w:szCs w:val="24"/>
        </w:rPr>
      </w:pPr>
    </w:p>
    <w:p w14:paraId="5FD3EA5A" w14:textId="77777777" w:rsidR="00AF2488" w:rsidRPr="00037B60" w:rsidRDefault="00AF2488" w:rsidP="000A2151">
      <w:pPr>
        <w:spacing w:after="0" w:line="240" w:lineRule="auto"/>
        <w:jc w:val="center"/>
        <w:rPr>
          <w:rFonts w:ascii="Times New Roman" w:hAnsi="Times New Roman" w:cs="Times New Roman"/>
          <w:b/>
          <w:sz w:val="24"/>
          <w:szCs w:val="24"/>
        </w:rPr>
      </w:pPr>
    </w:p>
    <w:p w14:paraId="5FD2686B" w14:textId="77777777" w:rsidR="00AF2488" w:rsidRPr="00037B60" w:rsidRDefault="00AF2488" w:rsidP="000A2151">
      <w:pPr>
        <w:spacing w:after="0" w:line="240" w:lineRule="auto"/>
        <w:jc w:val="center"/>
        <w:rPr>
          <w:rFonts w:ascii="Times New Roman" w:hAnsi="Times New Roman" w:cs="Times New Roman"/>
          <w:b/>
          <w:sz w:val="24"/>
          <w:szCs w:val="24"/>
        </w:rPr>
      </w:pPr>
    </w:p>
    <w:p w14:paraId="25FCB607" w14:textId="77777777" w:rsidR="00AF2488" w:rsidRPr="00037B60" w:rsidRDefault="00AF2488" w:rsidP="000A2151">
      <w:pPr>
        <w:spacing w:after="0" w:line="240" w:lineRule="auto"/>
        <w:jc w:val="center"/>
        <w:rPr>
          <w:rFonts w:ascii="Times New Roman" w:hAnsi="Times New Roman" w:cs="Times New Roman"/>
          <w:b/>
          <w:sz w:val="24"/>
          <w:szCs w:val="24"/>
        </w:rPr>
      </w:pPr>
    </w:p>
    <w:p w14:paraId="6ADFE642" w14:textId="77777777" w:rsidR="00AF2488" w:rsidRPr="00037B60" w:rsidRDefault="00AF2488" w:rsidP="000A2151">
      <w:pPr>
        <w:spacing w:after="0" w:line="240" w:lineRule="auto"/>
        <w:jc w:val="center"/>
        <w:rPr>
          <w:rFonts w:ascii="Times New Roman" w:hAnsi="Times New Roman" w:cs="Times New Roman"/>
          <w:b/>
          <w:sz w:val="24"/>
          <w:szCs w:val="24"/>
        </w:rPr>
      </w:pPr>
    </w:p>
    <w:p w14:paraId="2A916944" w14:textId="77777777" w:rsidR="00AF2488" w:rsidRPr="00037B60" w:rsidRDefault="00AF2488" w:rsidP="000A2151">
      <w:pPr>
        <w:spacing w:after="0" w:line="240" w:lineRule="auto"/>
        <w:jc w:val="center"/>
        <w:rPr>
          <w:rFonts w:ascii="Times New Roman" w:hAnsi="Times New Roman" w:cs="Times New Roman"/>
          <w:b/>
          <w:sz w:val="24"/>
          <w:szCs w:val="24"/>
        </w:rPr>
      </w:pPr>
    </w:p>
    <w:p w14:paraId="27800FC6" w14:textId="77777777" w:rsidR="00AF2488" w:rsidRPr="00037B60" w:rsidRDefault="00AF2488" w:rsidP="000A2151">
      <w:pPr>
        <w:spacing w:after="0" w:line="240" w:lineRule="auto"/>
        <w:jc w:val="center"/>
        <w:rPr>
          <w:rFonts w:ascii="Times New Roman" w:hAnsi="Times New Roman" w:cs="Times New Roman"/>
          <w:b/>
          <w:sz w:val="24"/>
          <w:szCs w:val="24"/>
        </w:rPr>
      </w:pPr>
    </w:p>
    <w:p w14:paraId="76E9F000" w14:textId="77777777" w:rsidR="00AF2488" w:rsidRPr="00037B60" w:rsidRDefault="00AF2488" w:rsidP="000A2151">
      <w:pPr>
        <w:spacing w:after="0" w:line="240" w:lineRule="auto"/>
        <w:jc w:val="center"/>
        <w:rPr>
          <w:rFonts w:ascii="Times New Roman" w:hAnsi="Times New Roman" w:cs="Times New Roman"/>
          <w:b/>
          <w:sz w:val="24"/>
          <w:szCs w:val="24"/>
        </w:rPr>
      </w:pPr>
    </w:p>
    <w:p w14:paraId="07A91E60" w14:textId="77777777" w:rsidR="00AF2488" w:rsidRPr="00037B60" w:rsidRDefault="00AF2488" w:rsidP="000A2151">
      <w:pPr>
        <w:spacing w:after="0" w:line="240" w:lineRule="auto"/>
        <w:jc w:val="center"/>
        <w:rPr>
          <w:rFonts w:ascii="Times New Roman" w:hAnsi="Times New Roman" w:cs="Times New Roman"/>
          <w:b/>
          <w:sz w:val="24"/>
          <w:szCs w:val="24"/>
        </w:rPr>
      </w:pPr>
    </w:p>
    <w:p w14:paraId="7DFEEB6A" w14:textId="77777777" w:rsidR="00AF2488" w:rsidRPr="00037B60" w:rsidRDefault="00AF2488" w:rsidP="000A2151">
      <w:pPr>
        <w:spacing w:after="0" w:line="240" w:lineRule="auto"/>
        <w:jc w:val="center"/>
        <w:rPr>
          <w:rFonts w:ascii="Times New Roman" w:hAnsi="Times New Roman" w:cs="Times New Roman"/>
          <w:b/>
          <w:sz w:val="24"/>
          <w:szCs w:val="24"/>
        </w:rPr>
      </w:pPr>
    </w:p>
    <w:p w14:paraId="379A3798" w14:textId="77777777" w:rsidR="00AF2488" w:rsidRPr="00037B60" w:rsidRDefault="00AF2488" w:rsidP="000A2151">
      <w:pPr>
        <w:spacing w:after="0" w:line="240" w:lineRule="auto"/>
        <w:jc w:val="center"/>
        <w:rPr>
          <w:rFonts w:ascii="Times New Roman" w:hAnsi="Times New Roman" w:cs="Times New Roman"/>
          <w:b/>
          <w:sz w:val="24"/>
          <w:szCs w:val="24"/>
        </w:rPr>
      </w:pPr>
    </w:p>
    <w:p w14:paraId="3253A640" w14:textId="77777777" w:rsidR="00AF2488" w:rsidRPr="00037B60" w:rsidRDefault="00AF2488" w:rsidP="000A2151">
      <w:pPr>
        <w:spacing w:after="0" w:line="240" w:lineRule="auto"/>
        <w:jc w:val="center"/>
        <w:rPr>
          <w:rFonts w:ascii="Times New Roman" w:hAnsi="Times New Roman" w:cs="Times New Roman"/>
          <w:b/>
          <w:sz w:val="24"/>
          <w:szCs w:val="24"/>
        </w:rPr>
      </w:pPr>
    </w:p>
    <w:p w14:paraId="4E1DAB88" w14:textId="77777777" w:rsidR="00AF2488" w:rsidRPr="00037B60" w:rsidRDefault="00AF2488" w:rsidP="000A2151">
      <w:pPr>
        <w:spacing w:after="0" w:line="240" w:lineRule="auto"/>
        <w:jc w:val="center"/>
        <w:rPr>
          <w:rFonts w:ascii="Times New Roman" w:hAnsi="Times New Roman" w:cs="Times New Roman"/>
          <w:b/>
          <w:sz w:val="24"/>
          <w:szCs w:val="24"/>
        </w:rPr>
      </w:pPr>
    </w:p>
    <w:p w14:paraId="634A68C8" w14:textId="77777777" w:rsidR="00AF2488" w:rsidRPr="00037B60" w:rsidRDefault="00AF2488" w:rsidP="000A2151">
      <w:pPr>
        <w:spacing w:after="0" w:line="240" w:lineRule="auto"/>
        <w:jc w:val="center"/>
        <w:rPr>
          <w:rFonts w:ascii="Times New Roman" w:hAnsi="Times New Roman" w:cs="Times New Roman"/>
          <w:b/>
          <w:sz w:val="24"/>
          <w:szCs w:val="24"/>
        </w:rPr>
      </w:pPr>
    </w:p>
    <w:p w14:paraId="38A29B78" w14:textId="77777777" w:rsidR="00AF2488" w:rsidRPr="00037B60" w:rsidRDefault="00AF2488" w:rsidP="000A2151">
      <w:pPr>
        <w:spacing w:after="0" w:line="240" w:lineRule="auto"/>
        <w:jc w:val="center"/>
        <w:rPr>
          <w:rFonts w:ascii="Times New Roman" w:hAnsi="Times New Roman" w:cs="Times New Roman"/>
          <w:b/>
          <w:sz w:val="24"/>
          <w:szCs w:val="24"/>
        </w:rPr>
      </w:pPr>
    </w:p>
    <w:p w14:paraId="51332A20" w14:textId="77777777" w:rsidR="00AF2488" w:rsidRPr="00037B60" w:rsidRDefault="00AF2488" w:rsidP="000A2151">
      <w:pPr>
        <w:spacing w:after="0" w:line="240" w:lineRule="auto"/>
        <w:jc w:val="center"/>
        <w:rPr>
          <w:rFonts w:ascii="Times New Roman" w:hAnsi="Times New Roman" w:cs="Times New Roman"/>
          <w:b/>
          <w:sz w:val="24"/>
          <w:szCs w:val="24"/>
        </w:rPr>
      </w:pPr>
    </w:p>
    <w:p w14:paraId="32E3FE2B" w14:textId="77777777" w:rsidR="00AF2488" w:rsidRPr="00037B60" w:rsidRDefault="00AF2488" w:rsidP="000A2151">
      <w:pPr>
        <w:spacing w:after="0" w:line="240" w:lineRule="auto"/>
        <w:jc w:val="center"/>
        <w:rPr>
          <w:rFonts w:ascii="Times New Roman" w:hAnsi="Times New Roman" w:cs="Times New Roman"/>
          <w:b/>
          <w:sz w:val="24"/>
          <w:szCs w:val="24"/>
        </w:rPr>
      </w:pPr>
    </w:p>
    <w:p w14:paraId="6F9A8AB7" w14:textId="77777777" w:rsidR="00AF2488" w:rsidRPr="00037B60" w:rsidRDefault="00AF2488" w:rsidP="000A2151">
      <w:pPr>
        <w:spacing w:after="0" w:line="240" w:lineRule="auto"/>
        <w:jc w:val="center"/>
        <w:rPr>
          <w:rFonts w:ascii="Times New Roman" w:hAnsi="Times New Roman" w:cs="Times New Roman"/>
          <w:b/>
          <w:sz w:val="24"/>
          <w:szCs w:val="24"/>
        </w:rPr>
      </w:pPr>
    </w:p>
    <w:p w14:paraId="16C8792E" w14:textId="77777777" w:rsidR="00AF2488" w:rsidRPr="00037B60" w:rsidRDefault="00AF2488" w:rsidP="000A2151">
      <w:pPr>
        <w:spacing w:after="0" w:line="240" w:lineRule="auto"/>
        <w:jc w:val="center"/>
        <w:rPr>
          <w:rFonts w:ascii="Times New Roman" w:hAnsi="Times New Roman" w:cs="Times New Roman"/>
          <w:b/>
          <w:sz w:val="24"/>
          <w:szCs w:val="24"/>
        </w:rPr>
      </w:pPr>
    </w:p>
    <w:p w14:paraId="23DDA65D" w14:textId="77777777" w:rsidR="00AF2488" w:rsidRPr="00037B60" w:rsidRDefault="00AF2488" w:rsidP="000A2151">
      <w:pPr>
        <w:spacing w:after="0" w:line="240" w:lineRule="auto"/>
        <w:jc w:val="center"/>
        <w:rPr>
          <w:rFonts w:ascii="Times New Roman" w:hAnsi="Times New Roman" w:cs="Times New Roman"/>
          <w:b/>
          <w:sz w:val="24"/>
          <w:szCs w:val="24"/>
        </w:rPr>
      </w:pPr>
    </w:p>
    <w:p w14:paraId="094410A9" w14:textId="77777777" w:rsidR="00AF2488" w:rsidRPr="00037B60" w:rsidRDefault="00AF2488" w:rsidP="000A2151">
      <w:pPr>
        <w:spacing w:after="0" w:line="240" w:lineRule="auto"/>
        <w:jc w:val="center"/>
        <w:rPr>
          <w:rFonts w:ascii="Times New Roman" w:hAnsi="Times New Roman" w:cs="Times New Roman"/>
          <w:b/>
          <w:sz w:val="24"/>
          <w:szCs w:val="24"/>
        </w:rPr>
      </w:pPr>
    </w:p>
    <w:p w14:paraId="133FD2D4" w14:textId="77777777" w:rsidR="00AF2488" w:rsidRPr="00037B60" w:rsidRDefault="00AF2488" w:rsidP="000A2151">
      <w:pPr>
        <w:spacing w:after="0" w:line="240" w:lineRule="auto"/>
        <w:jc w:val="center"/>
        <w:rPr>
          <w:rFonts w:ascii="Times New Roman" w:hAnsi="Times New Roman" w:cs="Times New Roman"/>
          <w:b/>
          <w:sz w:val="24"/>
          <w:szCs w:val="24"/>
        </w:rPr>
      </w:pPr>
    </w:p>
    <w:p w14:paraId="1287C1AC" w14:textId="77777777" w:rsidR="00AF2488" w:rsidRPr="00037B60" w:rsidRDefault="00AF2488" w:rsidP="000A2151">
      <w:pPr>
        <w:spacing w:after="0" w:line="240" w:lineRule="auto"/>
        <w:jc w:val="center"/>
        <w:rPr>
          <w:rFonts w:ascii="Times New Roman" w:hAnsi="Times New Roman" w:cs="Times New Roman"/>
          <w:b/>
          <w:sz w:val="24"/>
          <w:szCs w:val="24"/>
        </w:rPr>
      </w:pPr>
    </w:p>
    <w:p w14:paraId="7D1D8EDD" w14:textId="77777777" w:rsidR="00AF2488" w:rsidRPr="00037B60" w:rsidRDefault="00AF2488" w:rsidP="000A2151">
      <w:pPr>
        <w:spacing w:after="0" w:line="240" w:lineRule="auto"/>
        <w:jc w:val="center"/>
        <w:rPr>
          <w:rFonts w:ascii="Times New Roman" w:hAnsi="Times New Roman" w:cs="Times New Roman"/>
          <w:b/>
          <w:sz w:val="24"/>
          <w:szCs w:val="24"/>
        </w:rPr>
      </w:pPr>
    </w:p>
    <w:p w14:paraId="71FEBB01" w14:textId="77777777" w:rsidR="00AF2488" w:rsidRPr="00037B60" w:rsidRDefault="00AF2488" w:rsidP="000A2151">
      <w:pPr>
        <w:spacing w:after="0" w:line="240" w:lineRule="auto"/>
        <w:jc w:val="center"/>
        <w:rPr>
          <w:rFonts w:ascii="Times New Roman" w:hAnsi="Times New Roman" w:cs="Times New Roman"/>
          <w:b/>
          <w:sz w:val="24"/>
          <w:szCs w:val="24"/>
        </w:rPr>
      </w:pPr>
    </w:p>
    <w:p w14:paraId="545905FB" w14:textId="77777777" w:rsidR="00AF2488" w:rsidRPr="00037B60" w:rsidRDefault="00AF2488" w:rsidP="000A2151">
      <w:pPr>
        <w:spacing w:after="0" w:line="240" w:lineRule="auto"/>
        <w:jc w:val="center"/>
        <w:rPr>
          <w:rFonts w:ascii="Times New Roman" w:hAnsi="Times New Roman" w:cs="Times New Roman"/>
          <w:b/>
          <w:sz w:val="24"/>
          <w:szCs w:val="24"/>
        </w:rPr>
      </w:pPr>
    </w:p>
    <w:p w14:paraId="76474852" w14:textId="77777777" w:rsidR="00AF2488" w:rsidRPr="00037B60" w:rsidRDefault="00AF2488" w:rsidP="000A2151">
      <w:pPr>
        <w:spacing w:after="0" w:line="240" w:lineRule="auto"/>
        <w:jc w:val="center"/>
        <w:rPr>
          <w:rFonts w:ascii="Times New Roman" w:hAnsi="Times New Roman" w:cs="Times New Roman"/>
          <w:b/>
          <w:sz w:val="24"/>
          <w:szCs w:val="24"/>
        </w:rPr>
      </w:pPr>
    </w:p>
    <w:p w14:paraId="27AE5F56" w14:textId="77777777" w:rsidR="00AF2488" w:rsidRPr="00037B60" w:rsidRDefault="00AF2488" w:rsidP="000A2151">
      <w:pPr>
        <w:spacing w:after="0" w:line="240" w:lineRule="auto"/>
        <w:jc w:val="center"/>
        <w:rPr>
          <w:rFonts w:ascii="Times New Roman" w:hAnsi="Times New Roman" w:cs="Times New Roman"/>
          <w:b/>
          <w:sz w:val="24"/>
          <w:szCs w:val="24"/>
        </w:rPr>
      </w:pPr>
    </w:p>
    <w:p w14:paraId="678C2F4C" w14:textId="77777777" w:rsidR="00AF2488" w:rsidRPr="00037B60" w:rsidRDefault="00AF2488" w:rsidP="000A2151">
      <w:pPr>
        <w:spacing w:after="0" w:line="240" w:lineRule="auto"/>
        <w:jc w:val="center"/>
        <w:rPr>
          <w:rFonts w:ascii="Times New Roman" w:hAnsi="Times New Roman" w:cs="Times New Roman"/>
          <w:b/>
          <w:sz w:val="24"/>
          <w:szCs w:val="24"/>
        </w:rPr>
      </w:pPr>
    </w:p>
    <w:p w14:paraId="07FF5446" w14:textId="77777777" w:rsidR="00AF2488" w:rsidRPr="00037B60" w:rsidRDefault="00AF2488" w:rsidP="000A2151">
      <w:pPr>
        <w:spacing w:after="0" w:line="240" w:lineRule="auto"/>
        <w:jc w:val="center"/>
        <w:rPr>
          <w:rFonts w:ascii="Times New Roman" w:hAnsi="Times New Roman" w:cs="Times New Roman"/>
          <w:b/>
          <w:sz w:val="24"/>
          <w:szCs w:val="24"/>
        </w:rPr>
      </w:pPr>
    </w:p>
    <w:p w14:paraId="6950B6DA" w14:textId="77777777" w:rsidR="00AF2488" w:rsidRPr="00037B60" w:rsidRDefault="00AF2488" w:rsidP="000A2151">
      <w:pPr>
        <w:spacing w:after="0" w:line="240" w:lineRule="auto"/>
        <w:jc w:val="center"/>
        <w:rPr>
          <w:rFonts w:ascii="Times New Roman" w:hAnsi="Times New Roman" w:cs="Times New Roman"/>
          <w:b/>
          <w:sz w:val="24"/>
          <w:szCs w:val="24"/>
        </w:rPr>
      </w:pPr>
    </w:p>
    <w:p w14:paraId="5883B697" w14:textId="77777777" w:rsidR="00AF2488" w:rsidRPr="00037B60" w:rsidRDefault="00AF2488" w:rsidP="000A2151">
      <w:pPr>
        <w:spacing w:after="0" w:line="240" w:lineRule="auto"/>
        <w:jc w:val="center"/>
        <w:rPr>
          <w:rFonts w:ascii="Times New Roman" w:hAnsi="Times New Roman" w:cs="Times New Roman"/>
          <w:b/>
          <w:sz w:val="24"/>
          <w:szCs w:val="24"/>
        </w:rPr>
      </w:pPr>
    </w:p>
    <w:p w14:paraId="5000A030" w14:textId="77777777" w:rsidR="00AF2488" w:rsidRPr="00037B60" w:rsidRDefault="00AF2488" w:rsidP="000A2151">
      <w:pPr>
        <w:spacing w:after="0" w:line="240" w:lineRule="auto"/>
        <w:jc w:val="center"/>
        <w:rPr>
          <w:rFonts w:ascii="Times New Roman" w:hAnsi="Times New Roman" w:cs="Times New Roman"/>
          <w:b/>
          <w:sz w:val="24"/>
          <w:szCs w:val="24"/>
        </w:rPr>
      </w:pPr>
    </w:p>
    <w:p w14:paraId="430E2967" w14:textId="77777777" w:rsidR="00AF2488" w:rsidRPr="00037B60" w:rsidRDefault="00AF2488" w:rsidP="000A2151">
      <w:pPr>
        <w:spacing w:after="0" w:line="240" w:lineRule="auto"/>
        <w:jc w:val="center"/>
        <w:rPr>
          <w:rFonts w:ascii="Times New Roman" w:hAnsi="Times New Roman" w:cs="Times New Roman"/>
          <w:b/>
          <w:sz w:val="24"/>
          <w:szCs w:val="24"/>
        </w:rPr>
      </w:pPr>
    </w:p>
    <w:p w14:paraId="115737B3" w14:textId="77777777" w:rsidR="00AF2488" w:rsidRPr="00037B60" w:rsidRDefault="00AF2488" w:rsidP="000A2151">
      <w:pPr>
        <w:spacing w:after="0" w:line="240" w:lineRule="auto"/>
        <w:jc w:val="center"/>
        <w:rPr>
          <w:rFonts w:ascii="Times New Roman" w:hAnsi="Times New Roman" w:cs="Times New Roman"/>
          <w:b/>
          <w:sz w:val="24"/>
          <w:szCs w:val="24"/>
        </w:rPr>
      </w:pPr>
    </w:p>
    <w:p w14:paraId="5A009B5A" w14:textId="77777777" w:rsidR="00AF2488" w:rsidRPr="00037B60" w:rsidRDefault="00AF2488" w:rsidP="000A2151">
      <w:pPr>
        <w:spacing w:after="0" w:line="240" w:lineRule="auto"/>
        <w:jc w:val="center"/>
        <w:rPr>
          <w:rFonts w:ascii="Times New Roman" w:hAnsi="Times New Roman" w:cs="Times New Roman"/>
          <w:b/>
          <w:sz w:val="24"/>
          <w:szCs w:val="24"/>
        </w:rPr>
      </w:pPr>
    </w:p>
    <w:p w14:paraId="6454B6EA" w14:textId="77777777" w:rsidR="00AF2488" w:rsidRPr="00037B60" w:rsidRDefault="00AF2488" w:rsidP="000A2151">
      <w:pPr>
        <w:spacing w:after="0" w:line="240" w:lineRule="auto"/>
        <w:jc w:val="center"/>
        <w:rPr>
          <w:rFonts w:ascii="Times New Roman" w:hAnsi="Times New Roman" w:cs="Times New Roman"/>
          <w:b/>
          <w:sz w:val="24"/>
          <w:szCs w:val="24"/>
        </w:rPr>
      </w:pPr>
    </w:p>
    <w:p w14:paraId="18F2ACCF" w14:textId="77777777" w:rsidR="00447B66" w:rsidRDefault="00447B66" w:rsidP="000A2151">
      <w:pPr>
        <w:spacing w:after="0" w:line="240" w:lineRule="auto"/>
        <w:jc w:val="center"/>
        <w:rPr>
          <w:rFonts w:ascii="Times New Roman" w:hAnsi="Times New Roman" w:cs="Times New Roman"/>
          <w:b/>
          <w:sz w:val="24"/>
          <w:szCs w:val="24"/>
        </w:rPr>
      </w:pPr>
    </w:p>
    <w:sdt>
      <w:sdtPr>
        <w:rPr>
          <w:rFonts w:ascii="Times New Roman" w:eastAsiaTheme="minorHAnsi" w:hAnsi="Times New Roman" w:cs="Times New Roman"/>
          <w:color w:val="auto"/>
          <w:sz w:val="22"/>
          <w:szCs w:val="22"/>
          <w:lang w:eastAsia="en-US"/>
        </w:rPr>
        <w:id w:val="-553396587"/>
        <w:docPartObj>
          <w:docPartGallery w:val="Table of Contents"/>
          <w:docPartUnique/>
        </w:docPartObj>
      </w:sdtPr>
      <w:sdtEndPr>
        <w:rPr>
          <w:rFonts w:asciiTheme="minorHAnsi" w:hAnsiTheme="minorHAnsi" w:cstheme="minorBidi"/>
          <w:b/>
          <w:bCs/>
        </w:rPr>
      </w:sdtEndPr>
      <w:sdtContent>
        <w:p w14:paraId="330F2D41" w14:textId="1B14F0C3" w:rsidR="007C1354" w:rsidRPr="00F51E89" w:rsidRDefault="007C1354" w:rsidP="007C1354">
          <w:pPr>
            <w:pStyle w:val="CabealhodoSumrio"/>
            <w:jc w:val="center"/>
            <w:rPr>
              <w:rFonts w:ascii="Times New Roman" w:hAnsi="Times New Roman" w:cs="Times New Roman"/>
              <w:b/>
              <w:bCs/>
              <w:color w:val="000000" w:themeColor="text1"/>
              <w:sz w:val="22"/>
              <w:szCs w:val="22"/>
            </w:rPr>
          </w:pPr>
          <w:r w:rsidRPr="00F51E89">
            <w:rPr>
              <w:rFonts w:ascii="Times New Roman" w:hAnsi="Times New Roman" w:cs="Times New Roman"/>
              <w:b/>
              <w:bCs/>
              <w:color w:val="000000" w:themeColor="text1"/>
              <w:sz w:val="22"/>
              <w:szCs w:val="22"/>
            </w:rPr>
            <w:t>SUMÁRIO</w:t>
          </w:r>
        </w:p>
        <w:p w14:paraId="36D8A620" w14:textId="77777777" w:rsidR="007C1354" w:rsidRPr="00F51E89" w:rsidRDefault="007C1354" w:rsidP="007C1354">
          <w:pPr>
            <w:rPr>
              <w:rFonts w:ascii="Times New Roman" w:hAnsi="Times New Roman" w:cs="Times New Roman"/>
              <w:lang w:eastAsia="pt-BR"/>
            </w:rPr>
          </w:pPr>
        </w:p>
        <w:p w14:paraId="6D28C554" w14:textId="2FD7E9DC" w:rsidR="00E03B4A" w:rsidRPr="00F51E89" w:rsidRDefault="00E03B4A" w:rsidP="00E03B4A">
          <w:pPr>
            <w:pStyle w:val="Sumrio1"/>
            <w:rPr>
              <w:rFonts w:eastAsiaTheme="minorEastAsia"/>
              <w:kern w:val="2"/>
              <w:lang w:eastAsia="pt-BR"/>
              <w14:ligatures w14:val="standardContextual"/>
            </w:rPr>
          </w:pPr>
          <w:r w:rsidRPr="00F51E89">
            <w:fldChar w:fldCharType="begin"/>
          </w:r>
          <w:r w:rsidRPr="00F51E89">
            <w:instrText xml:space="preserve"> TOC \o "1-4" \h \z \u </w:instrText>
          </w:r>
          <w:r w:rsidRPr="00F51E89">
            <w:fldChar w:fldCharType="separate"/>
          </w:r>
          <w:hyperlink w:anchor="_Toc174360106" w:history="1">
            <w:r w:rsidRPr="00F51E89">
              <w:rPr>
                <w:rStyle w:val="Hyperlink"/>
              </w:rPr>
              <w:t>1 INTRODUÇÃO</w:t>
            </w:r>
            <w:r w:rsidRPr="00F51E89">
              <w:rPr>
                <w:webHidden/>
              </w:rPr>
              <w:tab/>
            </w:r>
            <w:r w:rsidRPr="00F51E89">
              <w:rPr>
                <w:webHidden/>
              </w:rPr>
              <w:fldChar w:fldCharType="begin"/>
            </w:r>
            <w:r w:rsidRPr="00F51E89">
              <w:rPr>
                <w:webHidden/>
              </w:rPr>
              <w:instrText xml:space="preserve"> PAGEREF _Toc174360106 \h </w:instrText>
            </w:r>
            <w:r w:rsidRPr="00F51E89">
              <w:rPr>
                <w:webHidden/>
              </w:rPr>
            </w:r>
            <w:r w:rsidRPr="00F51E89">
              <w:rPr>
                <w:webHidden/>
              </w:rPr>
              <w:fldChar w:fldCharType="separate"/>
            </w:r>
            <w:r w:rsidRPr="00F51E89">
              <w:rPr>
                <w:webHidden/>
              </w:rPr>
              <w:t>18</w:t>
            </w:r>
            <w:r w:rsidRPr="00F51E89">
              <w:rPr>
                <w:webHidden/>
              </w:rPr>
              <w:fldChar w:fldCharType="end"/>
            </w:r>
          </w:hyperlink>
        </w:p>
        <w:p w14:paraId="50271EA7" w14:textId="0C275A43"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07" w:history="1">
            <w:r w:rsidRPr="00F51E89">
              <w:rPr>
                <w:rStyle w:val="Hyperlink"/>
                <w:rFonts w:ascii="Times New Roman" w:hAnsi="Times New Roman" w:cs="Times New Roman"/>
                <w:noProof/>
              </w:rPr>
              <w:t>1.1</w:t>
            </w:r>
            <w:r w:rsidRPr="00F51E89">
              <w:rPr>
                <w:rFonts w:ascii="Times New Roman" w:eastAsiaTheme="minorEastAsia" w:hAnsi="Times New Roman" w:cs="Times New Roman"/>
                <w:noProof/>
                <w:kern w:val="2"/>
                <w:lang w:eastAsia="pt-BR"/>
                <w14:ligatures w14:val="standardContextual"/>
              </w:rPr>
              <w:tab/>
            </w:r>
            <w:r w:rsidRPr="00F51E89">
              <w:rPr>
                <w:rStyle w:val="Hyperlink"/>
                <w:rFonts w:ascii="Times New Roman" w:hAnsi="Times New Roman" w:cs="Times New Roman"/>
                <w:noProof/>
              </w:rPr>
              <w:t>JUSTIFICATIVA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_Toc174360107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19</w:t>
            </w:r>
            <w:r w:rsidRPr="00F51E89">
              <w:rPr>
                <w:rFonts w:ascii="Times New Roman" w:hAnsi="Times New Roman" w:cs="Times New Roman"/>
                <w:noProof/>
                <w:webHidden/>
              </w:rPr>
              <w:fldChar w:fldCharType="end"/>
            </w:r>
          </w:hyperlink>
        </w:p>
        <w:p w14:paraId="07CFBF51" w14:textId="6CC64456"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08" w:history="1">
            <w:r w:rsidRPr="00F51E89">
              <w:rPr>
                <w:rStyle w:val="Hyperlink"/>
                <w:rFonts w:ascii="Times New Roman" w:hAnsi="Times New Roman" w:cs="Times New Roman"/>
                <w:noProof/>
              </w:rPr>
              <w:t>1.2 QUESTÕES DA PESQUISA E HIPÓTESE BÁSICA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_Toc174360108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19</w:t>
            </w:r>
            <w:r w:rsidRPr="00F51E89">
              <w:rPr>
                <w:rFonts w:ascii="Times New Roman" w:hAnsi="Times New Roman" w:cs="Times New Roman"/>
                <w:noProof/>
                <w:webHidden/>
              </w:rPr>
              <w:fldChar w:fldCharType="end"/>
            </w:r>
          </w:hyperlink>
        </w:p>
        <w:p w14:paraId="47EB4750" w14:textId="2F87EF00"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09" w:history="1">
            <w:r w:rsidRPr="00F51E89">
              <w:rPr>
                <w:rStyle w:val="Hyperlink"/>
                <w:rFonts w:ascii="Times New Roman" w:hAnsi="Times New Roman" w:cs="Times New Roman"/>
                <w:noProof/>
              </w:rPr>
              <w:t>1.3 METODOLOGIA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_Toc174360109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22</w:t>
            </w:r>
            <w:r w:rsidRPr="00F51E89">
              <w:rPr>
                <w:rFonts w:ascii="Times New Roman" w:hAnsi="Times New Roman" w:cs="Times New Roman"/>
                <w:noProof/>
                <w:webHidden/>
              </w:rPr>
              <w:fldChar w:fldCharType="end"/>
            </w:r>
          </w:hyperlink>
        </w:p>
        <w:p w14:paraId="281BAD71" w14:textId="588F1662"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10" w:history="1">
            <w:r w:rsidRPr="00F51E89">
              <w:rPr>
                <w:rStyle w:val="Hyperlink"/>
                <w:rFonts w:ascii="Times New Roman" w:hAnsi="Times New Roman" w:cs="Times New Roman"/>
                <w:noProof/>
              </w:rPr>
              <w:t>1.4 ESTRUTURA DA PESQUISA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_Toc174360110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23</w:t>
            </w:r>
            <w:r w:rsidRPr="00F51E89">
              <w:rPr>
                <w:rFonts w:ascii="Times New Roman" w:hAnsi="Times New Roman" w:cs="Times New Roman"/>
                <w:noProof/>
                <w:webHidden/>
              </w:rPr>
              <w:fldChar w:fldCharType="end"/>
            </w:r>
          </w:hyperlink>
        </w:p>
        <w:p w14:paraId="48D998AC" w14:textId="09DA9D29" w:rsidR="00E03B4A" w:rsidRPr="00F51E89" w:rsidRDefault="00E03B4A" w:rsidP="00E03B4A">
          <w:pPr>
            <w:pStyle w:val="Sumrio1"/>
            <w:rPr>
              <w:rFonts w:eastAsiaTheme="minorEastAsia"/>
              <w:kern w:val="2"/>
              <w:lang w:eastAsia="pt-BR"/>
              <w14:ligatures w14:val="standardContextual"/>
            </w:rPr>
          </w:pPr>
          <w:hyperlink w:anchor="_Toc174360111" w:history="1">
            <w:r w:rsidRPr="00F51E89">
              <w:rPr>
                <w:rStyle w:val="Hyperlink"/>
              </w:rPr>
              <w:t>2 TERRITÓRIO E TERRITORIALIDADE: ASPECTOS TEÓRICOS E CONCEITUAIS</w:t>
            </w:r>
            <w:r w:rsidRPr="00F51E89">
              <w:rPr>
                <w:webHidden/>
              </w:rPr>
              <w:tab/>
            </w:r>
            <w:r w:rsidRPr="00F51E89">
              <w:rPr>
                <w:webHidden/>
              </w:rPr>
              <w:fldChar w:fldCharType="begin"/>
            </w:r>
            <w:r w:rsidRPr="00F51E89">
              <w:rPr>
                <w:webHidden/>
              </w:rPr>
              <w:instrText xml:space="preserve"> PAGEREF _Toc174360111 \h </w:instrText>
            </w:r>
            <w:r w:rsidRPr="00F51E89">
              <w:rPr>
                <w:webHidden/>
              </w:rPr>
            </w:r>
            <w:r w:rsidRPr="00F51E89">
              <w:rPr>
                <w:webHidden/>
              </w:rPr>
              <w:fldChar w:fldCharType="separate"/>
            </w:r>
            <w:r w:rsidRPr="00F51E89">
              <w:rPr>
                <w:webHidden/>
              </w:rPr>
              <w:t>25</w:t>
            </w:r>
            <w:r w:rsidRPr="00F51E89">
              <w:rPr>
                <w:webHidden/>
              </w:rPr>
              <w:fldChar w:fldCharType="end"/>
            </w:r>
          </w:hyperlink>
        </w:p>
        <w:p w14:paraId="5EC2E968" w14:textId="3644A826"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12" w:history="1">
            <w:r w:rsidRPr="00F51E89">
              <w:rPr>
                <w:rStyle w:val="Hyperlink"/>
                <w:rFonts w:ascii="Times New Roman" w:hAnsi="Times New Roman" w:cs="Times New Roman"/>
                <w:noProof/>
              </w:rPr>
              <w:t>2.1 PROCESSO DE GLOBALIZAÇÃO, TERRITÓRIO E DESENVOLVIMENTO ENDÓGENO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_Toc174360112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25</w:t>
            </w:r>
            <w:r w:rsidRPr="00F51E89">
              <w:rPr>
                <w:rFonts w:ascii="Times New Roman" w:hAnsi="Times New Roman" w:cs="Times New Roman"/>
                <w:noProof/>
                <w:webHidden/>
              </w:rPr>
              <w:fldChar w:fldCharType="end"/>
            </w:r>
          </w:hyperlink>
        </w:p>
        <w:p w14:paraId="76811C56" w14:textId="4E90D906"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13" w:history="1">
            <w:r w:rsidRPr="00F51E89">
              <w:rPr>
                <w:rStyle w:val="Hyperlink"/>
                <w:rFonts w:ascii="Times New Roman" w:hAnsi="Times New Roman" w:cs="Times New Roman"/>
                <w:b/>
                <w:bCs/>
                <w:noProof/>
                <w:lang w:val="pt-PT"/>
              </w:rPr>
              <w:t>2.1.1 O Processo de Globalização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_Toc174360113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26</w:t>
            </w:r>
            <w:r w:rsidRPr="00F51E89">
              <w:rPr>
                <w:rFonts w:ascii="Times New Roman" w:hAnsi="Times New Roman" w:cs="Times New Roman"/>
                <w:noProof/>
                <w:webHidden/>
              </w:rPr>
              <w:fldChar w:fldCharType="end"/>
            </w:r>
          </w:hyperlink>
        </w:p>
        <w:p w14:paraId="5228FC1D" w14:textId="5BEC3C83"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14" w:history="1">
            <w:r w:rsidRPr="00F51E89">
              <w:rPr>
                <w:rStyle w:val="Hyperlink"/>
                <w:rFonts w:ascii="Times New Roman" w:hAnsi="Times New Roman" w:cs="Times New Roman"/>
                <w:b/>
                <w:bCs/>
                <w:noProof/>
              </w:rPr>
              <w:t>2.1.2 A Abordagem do Desenvolvimento Endógeno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_Toc174360114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27</w:t>
            </w:r>
            <w:r w:rsidRPr="00F51E89">
              <w:rPr>
                <w:rFonts w:ascii="Times New Roman" w:hAnsi="Times New Roman" w:cs="Times New Roman"/>
                <w:noProof/>
                <w:webHidden/>
              </w:rPr>
              <w:fldChar w:fldCharType="end"/>
            </w:r>
          </w:hyperlink>
        </w:p>
        <w:p w14:paraId="095CBB88" w14:textId="0185A9AF"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15" w:history="1">
            <w:r w:rsidRPr="00F51E89">
              <w:rPr>
                <w:rStyle w:val="Hyperlink"/>
                <w:rFonts w:ascii="Times New Roman" w:hAnsi="Times New Roman" w:cs="Times New Roman"/>
                <w:b/>
                <w:bCs/>
                <w:noProof/>
              </w:rPr>
              <w:t>2.1.4 O Aumento da Concorrência e o Crescimento Econômico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_Toc174360115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28</w:t>
            </w:r>
            <w:r w:rsidRPr="00F51E89">
              <w:rPr>
                <w:rFonts w:ascii="Times New Roman" w:hAnsi="Times New Roman" w:cs="Times New Roman"/>
                <w:noProof/>
                <w:webHidden/>
              </w:rPr>
              <w:fldChar w:fldCharType="end"/>
            </w:r>
          </w:hyperlink>
        </w:p>
        <w:p w14:paraId="4592FF76" w14:textId="36A097D7"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16" w:history="1">
            <w:r w:rsidRPr="00F51E89">
              <w:rPr>
                <w:rStyle w:val="Hyperlink"/>
                <w:rFonts w:ascii="Times New Roman" w:hAnsi="Times New Roman" w:cs="Times New Roman"/>
                <w:noProof/>
              </w:rPr>
              <w:t>2.2 O TERRITÓRIO DE JUAZEIRO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_Toc174360116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29</w:t>
            </w:r>
            <w:r w:rsidRPr="00F51E89">
              <w:rPr>
                <w:rFonts w:ascii="Times New Roman" w:hAnsi="Times New Roman" w:cs="Times New Roman"/>
                <w:noProof/>
                <w:webHidden/>
              </w:rPr>
              <w:fldChar w:fldCharType="end"/>
            </w:r>
          </w:hyperlink>
        </w:p>
        <w:p w14:paraId="335F2E68" w14:textId="0FCEEBE8"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17" w:history="1">
            <w:r w:rsidRPr="00F51E89">
              <w:rPr>
                <w:rStyle w:val="Hyperlink"/>
                <w:rFonts w:ascii="Times New Roman" w:hAnsi="Times New Roman" w:cs="Times New Roman"/>
                <w:b/>
                <w:bCs/>
                <w:noProof/>
              </w:rPr>
              <w:t>2.2.1 Contextualização Histórica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_Toc174360117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29</w:t>
            </w:r>
            <w:r w:rsidRPr="00F51E89">
              <w:rPr>
                <w:rFonts w:ascii="Times New Roman" w:hAnsi="Times New Roman" w:cs="Times New Roman"/>
                <w:noProof/>
                <w:webHidden/>
              </w:rPr>
              <w:fldChar w:fldCharType="end"/>
            </w:r>
          </w:hyperlink>
        </w:p>
        <w:p w14:paraId="65840BC5" w14:textId="45D7D73A"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18" w:history="1">
            <w:r w:rsidRPr="00F51E89">
              <w:rPr>
                <w:rStyle w:val="Hyperlink"/>
                <w:rFonts w:ascii="Times New Roman" w:hAnsi="Times New Roman" w:cs="Times New Roman"/>
                <w:b/>
                <w:bCs/>
                <w:noProof/>
              </w:rPr>
              <w:t>2.2.2 Características Geográficas e Populacionais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_Toc174360118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30</w:t>
            </w:r>
            <w:r w:rsidRPr="00F51E89">
              <w:rPr>
                <w:rFonts w:ascii="Times New Roman" w:hAnsi="Times New Roman" w:cs="Times New Roman"/>
                <w:noProof/>
                <w:webHidden/>
              </w:rPr>
              <w:fldChar w:fldCharType="end"/>
            </w:r>
          </w:hyperlink>
        </w:p>
        <w:p w14:paraId="15C4630E" w14:textId="6471F2EC"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19" w:history="1">
            <w:r w:rsidRPr="00F51E89">
              <w:rPr>
                <w:rStyle w:val="Hyperlink"/>
                <w:rFonts w:ascii="Times New Roman" w:hAnsi="Times New Roman" w:cs="Times New Roman"/>
                <w:b/>
                <w:bCs/>
                <w:noProof/>
              </w:rPr>
              <w:t>2.2.3 Fazenda Icó: Indução à Ovinocaprinocultura como APL</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_Toc174360119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32</w:t>
            </w:r>
            <w:r w:rsidRPr="00F51E89">
              <w:rPr>
                <w:rFonts w:ascii="Times New Roman" w:hAnsi="Times New Roman" w:cs="Times New Roman"/>
                <w:noProof/>
                <w:webHidden/>
              </w:rPr>
              <w:fldChar w:fldCharType="end"/>
            </w:r>
          </w:hyperlink>
        </w:p>
        <w:p w14:paraId="2A18C570" w14:textId="577BACCB"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20" w:history="1">
            <w:r w:rsidRPr="00F51E89">
              <w:rPr>
                <w:rStyle w:val="Hyperlink"/>
                <w:rFonts w:ascii="Times New Roman" w:hAnsi="Times New Roman" w:cs="Times New Roman"/>
                <w:b/>
                <w:bCs/>
                <w:noProof/>
              </w:rPr>
              <w:t>2.2.4 Aspectos Sociais e Econômicos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_Toc174360120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39</w:t>
            </w:r>
            <w:r w:rsidRPr="00F51E89">
              <w:rPr>
                <w:rFonts w:ascii="Times New Roman" w:hAnsi="Times New Roman" w:cs="Times New Roman"/>
                <w:noProof/>
                <w:webHidden/>
              </w:rPr>
              <w:fldChar w:fldCharType="end"/>
            </w:r>
          </w:hyperlink>
        </w:p>
        <w:p w14:paraId="135B19C1" w14:textId="73B35788" w:rsidR="00E03B4A" w:rsidRPr="00F51E89" w:rsidRDefault="00E03B4A" w:rsidP="00E03B4A">
          <w:pPr>
            <w:pStyle w:val="Sumrio1"/>
            <w:rPr>
              <w:rFonts w:eastAsiaTheme="minorEastAsia"/>
              <w:kern w:val="2"/>
              <w:lang w:eastAsia="pt-BR"/>
              <w14:ligatures w14:val="standardContextual"/>
            </w:rPr>
          </w:pPr>
          <w:hyperlink w:anchor="_Toc174360121" w:history="1">
            <w:r w:rsidRPr="00F51E89">
              <w:rPr>
                <w:rStyle w:val="Hyperlink"/>
              </w:rPr>
              <w:t>3 ATIVIDADE DA CAPRINOVINOCULTURA EM SUAS MÚLTIPLAS ESCALAS</w:t>
            </w:r>
            <w:r w:rsidRPr="00F51E89">
              <w:rPr>
                <w:webHidden/>
              </w:rPr>
              <w:tab/>
            </w:r>
            <w:r w:rsidRPr="00F51E89">
              <w:rPr>
                <w:webHidden/>
              </w:rPr>
              <w:fldChar w:fldCharType="begin"/>
            </w:r>
            <w:r w:rsidRPr="00F51E89">
              <w:rPr>
                <w:webHidden/>
              </w:rPr>
              <w:instrText xml:space="preserve"> PAGEREF _Toc174360121 \h </w:instrText>
            </w:r>
            <w:r w:rsidRPr="00F51E89">
              <w:rPr>
                <w:webHidden/>
              </w:rPr>
            </w:r>
            <w:r w:rsidRPr="00F51E89">
              <w:rPr>
                <w:webHidden/>
              </w:rPr>
              <w:fldChar w:fldCharType="separate"/>
            </w:r>
            <w:r w:rsidRPr="00F51E89">
              <w:rPr>
                <w:webHidden/>
              </w:rPr>
              <w:t>42</w:t>
            </w:r>
            <w:r w:rsidRPr="00F51E89">
              <w:rPr>
                <w:webHidden/>
              </w:rPr>
              <w:fldChar w:fldCharType="end"/>
            </w:r>
          </w:hyperlink>
        </w:p>
        <w:p w14:paraId="28F7C034" w14:textId="4CEEDFAE"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22" w:history="1">
            <w:r w:rsidRPr="00F51E89">
              <w:rPr>
                <w:rStyle w:val="Hyperlink"/>
                <w:rFonts w:ascii="Times New Roman" w:hAnsi="Times New Roman" w:cs="Times New Roman"/>
                <w:noProof/>
              </w:rPr>
              <w:t>3.1 CARACTERIZAÇÃO DA CAPRINOVINOCULTURA NO BRASIL</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_Toc174360122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42</w:t>
            </w:r>
            <w:r w:rsidRPr="00F51E89">
              <w:rPr>
                <w:rFonts w:ascii="Times New Roman" w:hAnsi="Times New Roman" w:cs="Times New Roman"/>
                <w:noProof/>
                <w:webHidden/>
              </w:rPr>
              <w:fldChar w:fldCharType="end"/>
            </w:r>
          </w:hyperlink>
        </w:p>
        <w:p w14:paraId="4395627B" w14:textId="1CD924B0"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23" w:history="1">
            <w:r w:rsidRPr="00F51E89">
              <w:rPr>
                <w:rStyle w:val="Hyperlink"/>
                <w:rFonts w:ascii="Times New Roman" w:hAnsi="Times New Roman" w:cs="Times New Roman"/>
                <w:b/>
                <w:bCs/>
                <w:noProof/>
              </w:rPr>
              <w:t>3.1.1 Obstáculos do Desenvolvimento da Caprinovinocultura No Brasil: a falta de coordenação institucional</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_Toc174360123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43</w:t>
            </w:r>
            <w:r w:rsidRPr="00F51E89">
              <w:rPr>
                <w:rFonts w:ascii="Times New Roman" w:hAnsi="Times New Roman" w:cs="Times New Roman"/>
                <w:noProof/>
                <w:webHidden/>
              </w:rPr>
              <w:fldChar w:fldCharType="end"/>
            </w:r>
          </w:hyperlink>
        </w:p>
        <w:p w14:paraId="54EFEF7C" w14:textId="39C1A774"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24" w:history="1">
            <w:r w:rsidRPr="00F51E89">
              <w:rPr>
                <w:rStyle w:val="Hyperlink"/>
                <w:rFonts w:ascii="Times New Roman" w:hAnsi="Times New Roman" w:cs="Times New Roman"/>
                <w:b/>
                <w:bCs/>
                <w:noProof/>
              </w:rPr>
              <w:t xml:space="preserve">3.1.2 </w:t>
            </w:r>
            <w:r w:rsidRPr="00F51E89">
              <w:rPr>
                <w:rStyle w:val="Hyperlink"/>
                <w:rFonts w:ascii="Times New Roman" w:eastAsia="Times New Roman" w:hAnsi="Times New Roman" w:cs="Times New Roman"/>
                <w:b/>
                <w:bCs/>
                <w:noProof/>
                <w:lang w:eastAsia="pt-BR"/>
              </w:rPr>
              <w:t>Obstáculos do Desenvolvimento da Caprinovinocultura no Brasil: integração da cadeia produtiva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_Toc174360124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43</w:t>
            </w:r>
            <w:r w:rsidRPr="00F51E89">
              <w:rPr>
                <w:rFonts w:ascii="Times New Roman" w:hAnsi="Times New Roman" w:cs="Times New Roman"/>
                <w:noProof/>
                <w:webHidden/>
              </w:rPr>
              <w:fldChar w:fldCharType="end"/>
            </w:r>
          </w:hyperlink>
        </w:p>
        <w:p w14:paraId="13C349FB" w14:textId="4063099D"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25" w:history="1">
            <w:r w:rsidRPr="00F51E89">
              <w:rPr>
                <w:rStyle w:val="Hyperlink"/>
                <w:rFonts w:ascii="Times New Roman" w:eastAsia="Times New Roman" w:hAnsi="Times New Roman" w:cs="Times New Roman"/>
                <w:b/>
                <w:bCs/>
                <w:noProof/>
                <w:lang w:eastAsia="pt-BR"/>
              </w:rPr>
              <w:t>3.1.3 Obstáculos do Desenvolvimento da Caprinovinocultura no Brasil: perfil e participação da indústria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_Toc174360125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44</w:t>
            </w:r>
            <w:r w:rsidRPr="00F51E89">
              <w:rPr>
                <w:rFonts w:ascii="Times New Roman" w:hAnsi="Times New Roman" w:cs="Times New Roman"/>
                <w:noProof/>
                <w:webHidden/>
              </w:rPr>
              <w:fldChar w:fldCharType="end"/>
            </w:r>
          </w:hyperlink>
        </w:p>
        <w:p w14:paraId="45F9E52B" w14:textId="7719BA0E"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26" w:history="1">
            <w:r w:rsidRPr="00F51E89">
              <w:rPr>
                <w:rStyle w:val="Hyperlink"/>
                <w:rFonts w:ascii="Times New Roman" w:eastAsia="Times New Roman" w:hAnsi="Times New Roman" w:cs="Times New Roman"/>
                <w:b/>
                <w:bCs/>
                <w:noProof/>
                <w:lang w:eastAsia="pt-BR"/>
              </w:rPr>
              <w:t>3.1.4 Obstáculos ao Desenvolvimento da Caprinovinocultura no Brasil: mercado doméstico e incentivo ao consumo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_Toc174360126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45</w:t>
            </w:r>
            <w:r w:rsidRPr="00F51E89">
              <w:rPr>
                <w:rFonts w:ascii="Times New Roman" w:hAnsi="Times New Roman" w:cs="Times New Roman"/>
                <w:noProof/>
                <w:webHidden/>
              </w:rPr>
              <w:fldChar w:fldCharType="end"/>
            </w:r>
          </w:hyperlink>
        </w:p>
        <w:p w14:paraId="1ED98B4C" w14:textId="5D0E287D"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27" w:history="1">
            <w:r w:rsidRPr="00F51E89">
              <w:rPr>
                <w:rStyle w:val="Hyperlink"/>
                <w:rFonts w:ascii="Times New Roman" w:eastAsia="Times New Roman" w:hAnsi="Times New Roman" w:cs="Times New Roman"/>
                <w:b/>
                <w:bCs/>
                <w:noProof/>
                <w:lang w:eastAsia="pt-BR"/>
              </w:rPr>
              <w:t>3.1. 5 Obstáculos ao Desenvolvimento da Caprinovinocultura no Brasil: sistema de produção e sanidade animal</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_Toc174360127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45</w:t>
            </w:r>
            <w:r w:rsidRPr="00F51E89">
              <w:rPr>
                <w:rFonts w:ascii="Times New Roman" w:hAnsi="Times New Roman" w:cs="Times New Roman"/>
                <w:noProof/>
                <w:webHidden/>
              </w:rPr>
              <w:fldChar w:fldCharType="end"/>
            </w:r>
          </w:hyperlink>
        </w:p>
        <w:p w14:paraId="1AC1B2EF" w14:textId="0134B174"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28" w:history="1">
            <w:r w:rsidRPr="00F51E89">
              <w:rPr>
                <w:rStyle w:val="Hyperlink"/>
                <w:rFonts w:ascii="Times New Roman" w:eastAsia="Times New Roman" w:hAnsi="Times New Roman" w:cs="Times New Roman"/>
                <w:b/>
                <w:bCs/>
                <w:noProof/>
                <w:lang w:eastAsia="pt-BR"/>
              </w:rPr>
              <w:t>3.1.6 Obstáculos ao Desenvolvimento da Caprinovinocultura no Brasil: pesquisa, assistência técnica e extensão rural</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_Toc174360128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46</w:t>
            </w:r>
            <w:r w:rsidRPr="00F51E89">
              <w:rPr>
                <w:rFonts w:ascii="Times New Roman" w:hAnsi="Times New Roman" w:cs="Times New Roman"/>
                <w:noProof/>
                <w:webHidden/>
              </w:rPr>
              <w:fldChar w:fldCharType="end"/>
            </w:r>
          </w:hyperlink>
        </w:p>
        <w:p w14:paraId="13FA49E0" w14:textId="6DB60918"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29" w:history="1">
            <w:r w:rsidRPr="00F51E89">
              <w:rPr>
                <w:rStyle w:val="Hyperlink"/>
                <w:rFonts w:ascii="Times New Roman" w:hAnsi="Times New Roman" w:cs="Times New Roman"/>
                <w:noProof/>
              </w:rPr>
              <w:t>3.2 CARACTERIZAÇÃO DA CAPRINOVINOCULTURA NA REGIÃO NORDESTE E ESTADO DA BAHIA.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_Toc174360129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47</w:t>
            </w:r>
            <w:r w:rsidRPr="00F51E89">
              <w:rPr>
                <w:rFonts w:ascii="Times New Roman" w:hAnsi="Times New Roman" w:cs="Times New Roman"/>
                <w:noProof/>
                <w:webHidden/>
              </w:rPr>
              <w:fldChar w:fldCharType="end"/>
            </w:r>
          </w:hyperlink>
        </w:p>
        <w:p w14:paraId="03F0E20E" w14:textId="00E51D63"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30" w:history="1">
            <w:r w:rsidRPr="00F51E89">
              <w:rPr>
                <w:rStyle w:val="Hyperlink"/>
                <w:rFonts w:ascii="Times New Roman" w:hAnsi="Times New Roman" w:cs="Times New Roman"/>
                <w:b/>
                <w:bCs/>
                <w:noProof/>
              </w:rPr>
              <w:t>3.2.1 Caracterização da Caprinovinocultura no Município de Juazeiro-Ba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_Toc174360130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48</w:t>
            </w:r>
            <w:r w:rsidRPr="00F51E89">
              <w:rPr>
                <w:rFonts w:ascii="Times New Roman" w:hAnsi="Times New Roman" w:cs="Times New Roman"/>
                <w:noProof/>
                <w:webHidden/>
              </w:rPr>
              <w:fldChar w:fldCharType="end"/>
            </w:r>
          </w:hyperlink>
        </w:p>
        <w:p w14:paraId="4B1CF818" w14:textId="627B11B0" w:rsidR="00E03B4A" w:rsidRPr="00F51E89" w:rsidRDefault="00E03B4A">
          <w:pPr>
            <w:pStyle w:val="Sumrio3"/>
            <w:rPr>
              <w:rFonts w:ascii="Times New Roman" w:eastAsiaTheme="minorEastAsia" w:hAnsi="Times New Roman" w:cs="Times New Roman"/>
              <w:noProof/>
              <w:kern w:val="2"/>
              <w:lang w:eastAsia="pt-BR"/>
              <w14:ligatures w14:val="standardContextual"/>
            </w:rPr>
          </w:pPr>
          <w:hyperlink w:anchor="_Toc174360131" w:history="1">
            <w:r w:rsidRPr="00F51E89">
              <w:rPr>
                <w:rStyle w:val="Hyperlink"/>
                <w:rFonts w:ascii="Times New Roman" w:hAnsi="Times New Roman" w:cs="Times New Roman"/>
                <w:b/>
                <w:bCs/>
                <w:noProof/>
              </w:rPr>
              <w:t>3.2.2 Identificação da Forma de Produção, Distribuição e Comercialização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_Toc174360131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56</w:t>
            </w:r>
            <w:r w:rsidRPr="00F51E89">
              <w:rPr>
                <w:rFonts w:ascii="Times New Roman" w:hAnsi="Times New Roman" w:cs="Times New Roman"/>
                <w:noProof/>
                <w:webHidden/>
              </w:rPr>
              <w:fldChar w:fldCharType="end"/>
            </w:r>
          </w:hyperlink>
        </w:p>
        <w:p w14:paraId="316695B9" w14:textId="66CA21DE"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32" w:history="1">
            <w:r w:rsidRPr="00F51E89">
              <w:rPr>
                <w:rStyle w:val="Hyperlink"/>
                <w:rFonts w:ascii="Times New Roman" w:hAnsi="Times New Roman" w:cs="Times New Roman"/>
                <w:noProof/>
              </w:rPr>
              <w:t>3.3 FORMAS DE RELAÇÃO E PERFIL SOCIOECONÔMICO DOS CRIADORES DE OVINOS E CAPRINOS DA CADEIA PRODUTIVA NO MUNICÍPIO DE JUAZEIRO-BA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_Toc174360132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58</w:t>
            </w:r>
            <w:r w:rsidRPr="00F51E89">
              <w:rPr>
                <w:rFonts w:ascii="Times New Roman" w:hAnsi="Times New Roman" w:cs="Times New Roman"/>
                <w:noProof/>
                <w:webHidden/>
              </w:rPr>
              <w:fldChar w:fldCharType="end"/>
            </w:r>
          </w:hyperlink>
        </w:p>
        <w:p w14:paraId="478AAE5A" w14:textId="2D29CCD0"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33" w:history="1">
            <w:r w:rsidRPr="00F51E89">
              <w:rPr>
                <w:rStyle w:val="Hyperlink"/>
                <w:rFonts w:ascii="Times New Roman" w:hAnsi="Times New Roman" w:cs="Times New Roman"/>
                <w:noProof/>
              </w:rPr>
              <w:t>3.4 CARACTERÍSTICAS DAS PROPRIEDADES, QUANTIDADE E QUALIDADE DOS ANIMAIS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_Toc174360133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73</w:t>
            </w:r>
            <w:r w:rsidRPr="00F51E89">
              <w:rPr>
                <w:rFonts w:ascii="Times New Roman" w:hAnsi="Times New Roman" w:cs="Times New Roman"/>
                <w:noProof/>
                <w:webHidden/>
              </w:rPr>
              <w:fldChar w:fldCharType="end"/>
            </w:r>
          </w:hyperlink>
        </w:p>
        <w:p w14:paraId="2E4F8BDD" w14:textId="34ECA477"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34" w:history="1">
            <w:r w:rsidRPr="00F51E89">
              <w:rPr>
                <w:rStyle w:val="Hyperlink"/>
                <w:rFonts w:ascii="Times New Roman" w:hAnsi="Times New Roman" w:cs="Times New Roman"/>
                <w:bCs/>
                <w:noProof/>
              </w:rPr>
              <w:t>3.5. PRÁTICAS DE PRODUÇÃO E COMERCIALIZAÇÃO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_Toc174360134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85</w:t>
            </w:r>
            <w:r w:rsidRPr="00F51E89">
              <w:rPr>
                <w:rFonts w:ascii="Times New Roman" w:hAnsi="Times New Roman" w:cs="Times New Roman"/>
                <w:noProof/>
                <w:webHidden/>
              </w:rPr>
              <w:fldChar w:fldCharType="end"/>
            </w:r>
          </w:hyperlink>
        </w:p>
        <w:p w14:paraId="3CB5569B" w14:textId="5B8AA0C6"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35" w:history="1">
            <w:r w:rsidRPr="00F51E89">
              <w:rPr>
                <w:rStyle w:val="Hyperlink"/>
                <w:rFonts w:ascii="Times New Roman" w:hAnsi="Times New Roman" w:cs="Times New Roman"/>
                <w:noProof/>
              </w:rPr>
              <w:t>3.6 OPORTUNIDADES E AMEAÇAS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_Toc174360135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96</w:t>
            </w:r>
            <w:r w:rsidRPr="00F51E89">
              <w:rPr>
                <w:rFonts w:ascii="Times New Roman" w:hAnsi="Times New Roman" w:cs="Times New Roman"/>
                <w:noProof/>
                <w:webHidden/>
              </w:rPr>
              <w:fldChar w:fldCharType="end"/>
            </w:r>
          </w:hyperlink>
        </w:p>
        <w:p w14:paraId="13C8506D" w14:textId="3FCE2B5F"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36" w:history="1">
            <w:r w:rsidRPr="00F51E89">
              <w:rPr>
                <w:rStyle w:val="Hyperlink"/>
                <w:rFonts w:ascii="Times New Roman" w:hAnsi="Times New Roman" w:cs="Times New Roman"/>
                <w:noProof/>
              </w:rPr>
              <w:t>3.7 POTENCIALIDADES E PROBLEMAS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_Toc174360136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99</w:t>
            </w:r>
            <w:r w:rsidRPr="00F51E89">
              <w:rPr>
                <w:rFonts w:ascii="Times New Roman" w:hAnsi="Times New Roman" w:cs="Times New Roman"/>
                <w:noProof/>
                <w:webHidden/>
              </w:rPr>
              <w:fldChar w:fldCharType="end"/>
            </w:r>
          </w:hyperlink>
        </w:p>
        <w:p w14:paraId="06C23074" w14:textId="528981FC" w:rsidR="00E03B4A" w:rsidRPr="00F51E89" w:rsidRDefault="00E03B4A" w:rsidP="00E03B4A">
          <w:pPr>
            <w:pStyle w:val="Sumrio1"/>
            <w:rPr>
              <w:rFonts w:eastAsiaTheme="minorEastAsia"/>
              <w:kern w:val="2"/>
              <w:lang w:eastAsia="pt-BR"/>
              <w14:ligatures w14:val="standardContextual"/>
            </w:rPr>
          </w:pPr>
          <w:hyperlink w:anchor="_Toc174360137" w:history="1">
            <w:r w:rsidRPr="00F51E89">
              <w:rPr>
                <w:rStyle w:val="Hyperlink"/>
              </w:rPr>
              <w:t>4 FORMAS DE ASSOCIATIVISMO</w:t>
            </w:r>
            <w:r w:rsidRPr="00F51E89">
              <w:rPr>
                <w:webHidden/>
              </w:rPr>
              <w:tab/>
            </w:r>
            <w:r w:rsidRPr="00F51E89">
              <w:rPr>
                <w:webHidden/>
              </w:rPr>
              <w:fldChar w:fldCharType="begin"/>
            </w:r>
            <w:r w:rsidRPr="00F51E89">
              <w:rPr>
                <w:webHidden/>
              </w:rPr>
              <w:instrText xml:space="preserve"> PAGEREF _Toc174360137 \h </w:instrText>
            </w:r>
            <w:r w:rsidRPr="00F51E89">
              <w:rPr>
                <w:webHidden/>
              </w:rPr>
            </w:r>
            <w:r w:rsidRPr="00F51E89">
              <w:rPr>
                <w:webHidden/>
              </w:rPr>
              <w:fldChar w:fldCharType="separate"/>
            </w:r>
            <w:r w:rsidRPr="00F51E89">
              <w:rPr>
                <w:webHidden/>
              </w:rPr>
              <w:t>101</w:t>
            </w:r>
            <w:r w:rsidRPr="00F51E89">
              <w:rPr>
                <w:webHidden/>
              </w:rPr>
              <w:fldChar w:fldCharType="end"/>
            </w:r>
          </w:hyperlink>
        </w:p>
        <w:p w14:paraId="62C99739" w14:textId="30F5CBD6"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38" w:history="1">
            <w:r w:rsidRPr="00F51E89">
              <w:rPr>
                <w:rStyle w:val="Hyperlink"/>
                <w:rFonts w:ascii="Times New Roman" w:hAnsi="Times New Roman" w:cs="Times New Roman"/>
                <w:noProof/>
              </w:rPr>
              <w:t>4.1 POLÍTICAS PÚBLICAS VOLTADAS PARA CAPRINOVINOCULTURA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_Toc174360138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101</w:t>
            </w:r>
            <w:r w:rsidRPr="00F51E89">
              <w:rPr>
                <w:rFonts w:ascii="Times New Roman" w:hAnsi="Times New Roman" w:cs="Times New Roman"/>
                <w:noProof/>
                <w:webHidden/>
              </w:rPr>
              <w:fldChar w:fldCharType="end"/>
            </w:r>
          </w:hyperlink>
        </w:p>
        <w:p w14:paraId="6ABB51AD" w14:textId="0F08E166"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39" w:history="1">
            <w:r w:rsidRPr="00F51E89">
              <w:rPr>
                <w:rStyle w:val="Hyperlink"/>
                <w:rFonts w:ascii="Times New Roman" w:hAnsi="Times New Roman" w:cs="Times New Roman"/>
                <w:noProof/>
              </w:rPr>
              <w:t>4.2 A IMPORTÂNCIA DAS COOPERATIVAS PARA O DESENVOLVIMENTO DA CADEIA PRODUTIVA DA CAPRINOVINOCULTURA DO MUNICÍPIO DE JUAZEIRO-BA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_Toc174360139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104</w:t>
            </w:r>
            <w:r w:rsidRPr="00F51E89">
              <w:rPr>
                <w:rFonts w:ascii="Times New Roman" w:hAnsi="Times New Roman" w:cs="Times New Roman"/>
                <w:noProof/>
                <w:webHidden/>
              </w:rPr>
              <w:fldChar w:fldCharType="end"/>
            </w:r>
          </w:hyperlink>
        </w:p>
        <w:p w14:paraId="2F39503C" w14:textId="05858262" w:rsidR="00E03B4A" w:rsidRPr="00F51E89" w:rsidRDefault="00E03B4A" w:rsidP="00E03B4A">
          <w:pPr>
            <w:pStyle w:val="Sumrio1"/>
            <w:rPr>
              <w:rFonts w:eastAsiaTheme="minorEastAsia"/>
              <w:kern w:val="2"/>
              <w:lang w:eastAsia="pt-BR"/>
              <w14:ligatures w14:val="standardContextual"/>
            </w:rPr>
          </w:pPr>
          <w:hyperlink w:anchor="_Toc174360140" w:history="1">
            <w:r w:rsidRPr="00F51E89">
              <w:rPr>
                <w:rStyle w:val="Hyperlink"/>
              </w:rPr>
              <w:t>5 APL COMO SUGESTÃO ASSOCIATVISTA</w:t>
            </w:r>
            <w:r w:rsidRPr="00F51E89">
              <w:rPr>
                <w:webHidden/>
              </w:rPr>
              <w:tab/>
            </w:r>
            <w:r w:rsidRPr="00F51E89">
              <w:rPr>
                <w:webHidden/>
              </w:rPr>
              <w:fldChar w:fldCharType="begin"/>
            </w:r>
            <w:r w:rsidRPr="00F51E89">
              <w:rPr>
                <w:webHidden/>
              </w:rPr>
              <w:instrText xml:space="preserve"> PAGEREF _Toc174360140 \h </w:instrText>
            </w:r>
            <w:r w:rsidRPr="00F51E89">
              <w:rPr>
                <w:webHidden/>
              </w:rPr>
            </w:r>
            <w:r w:rsidRPr="00F51E89">
              <w:rPr>
                <w:webHidden/>
              </w:rPr>
              <w:fldChar w:fldCharType="separate"/>
            </w:r>
            <w:r w:rsidRPr="00F51E89">
              <w:rPr>
                <w:webHidden/>
              </w:rPr>
              <w:t>107</w:t>
            </w:r>
            <w:r w:rsidRPr="00F51E89">
              <w:rPr>
                <w:webHidden/>
              </w:rPr>
              <w:fldChar w:fldCharType="end"/>
            </w:r>
          </w:hyperlink>
        </w:p>
        <w:p w14:paraId="44C7E756" w14:textId="59632931"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41" w:history="1">
            <w:r w:rsidRPr="00F51E89">
              <w:rPr>
                <w:rStyle w:val="Hyperlink"/>
                <w:rFonts w:ascii="Times New Roman" w:hAnsi="Times New Roman" w:cs="Times New Roman"/>
                <w:noProof/>
              </w:rPr>
              <w:t>5.1 NOÇÕES INTRODUTÓRIAS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_Toc174360141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107</w:t>
            </w:r>
            <w:r w:rsidRPr="00F51E89">
              <w:rPr>
                <w:rFonts w:ascii="Times New Roman" w:hAnsi="Times New Roman" w:cs="Times New Roman"/>
                <w:noProof/>
                <w:webHidden/>
              </w:rPr>
              <w:fldChar w:fldCharType="end"/>
            </w:r>
          </w:hyperlink>
        </w:p>
        <w:p w14:paraId="4402AA67" w14:textId="5855E427"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42" w:history="1">
            <w:r w:rsidRPr="00F51E89">
              <w:rPr>
                <w:rStyle w:val="Hyperlink"/>
                <w:rFonts w:ascii="Times New Roman" w:hAnsi="Times New Roman" w:cs="Times New Roman"/>
                <w:noProof/>
              </w:rPr>
              <w:t>5.2. DISTRITOS INDUSTRIAIS MARSHALIANOS E AS VANTAGENS DA CONSTITUIÇÃO DE UM APL</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_Toc174360142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109</w:t>
            </w:r>
            <w:r w:rsidRPr="00F51E89">
              <w:rPr>
                <w:rFonts w:ascii="Times New Roman" w:hAnsi="Times New Roman" w:cs="Times New Roman"/>
                <w:noProof/>
                <w:webHidden/>
              </w:rPr>
              <w:fldChar w:fldCharType="end"/>
            </w:r>
          </w:hyperlink>
        </w:p>
        <w:p w14:paraId="35501B4B" w14:textId="19562BEB"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43" w:history="1">
            <w:r w:rsidRPr="00F51E89">
              <w:rPr>
                <w:rStyle w:val="Hyperlink"/>
                <w:rFonts w:ascii="Times New Roman" w:hAnsi="Times New Roman" w:cs="Times New Roman"/>
                <w:noProof/>
              </w:rPr>
              <w:t>5.3 CARACTERÍSTICAS DE UM APL</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_Toc174360143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110</w:t>
            </w:r>
            <w:r w:rsidRPr="00F51E89">
              <w:rPr>
                <w:rFonts w:ascii="Times New Roman" w:hAnsi="Times New Roman" w:cs="Times New Roman"/>
                <w:noProof/>
                <w:webHidden/>
              </w:rPr>
              <w:fldChar w:fldCharType="end"/>
            </w:r>
          </w:hyperlink>
        </w:p>
        <w:p w14:paraId="5D33D8F9" w14:textId="0D73E270"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44" w:history="1">
            <w:r w:rsidRPr="00F51E89">
              <w:rPr>
                <w:rStyle w:val="Hyperlink"/>
                <w:rFonts w:ascii="Times New Roman" w:hAnsi="Times New Roman" w:cs="Times New Roman"/>
                <w:noProof/>
              </w:rPr>
              <w:t>5.4 GOVERNANÇA</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_Toc174360144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111</w:t>
            </w:r>
            <w:r w:rsidRPr="00F51E89">
              <w:rPr>
                <w:rFonts w:ascii="Times New Roman" w:hAnsi="Times New Roman" w:cs="Times New Roman"/>
                <w:noProof/>
                <w:webHidden/>
              </w:rPr>
              <w:fldChar w:fldCharType="end"/>
            </w:r>
          </w:hyperlink>
        </w:p>
        <w:p w14:paraId="2917A24C" w14:textId="77B542A8"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45" w:history="1">
            <w:r w:rsidRPr="00F51E89">
              <w:rPr>
                <w:rStyle w:val="Hyperlink"/>
                <w:rFonts w:ascii="Times New Roman" w:hAnsi="Times New Roman" w:cs="Times New Roman"/>
                <w:noProof/>
              </w:rPr>
              <w:t>5.5 APOIOS TÉCNICOS-CIENTÍFICOS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_Toc174360145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112</w:t>
            </w:r>
            <w:r w:rsidRPr="00F51E89">
              <w:rPr>
                <w:rFonts w:ascii="Times New Roman" w:hAnsi="Times New Roman" w:cs="Times New Roman"/>
                <w:noProof/>
                <w:webHidden/>
              </w:rPr>
              <w:fldChar w:fldCharType="end"/>
            </w:r>
          </w:hyperlink>
        </w:p>
        <w:p w14:paraId="0ABA0F49" w14:textId="1DC05215"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46" w:history="1">
            <w:r w:rsidRPr="00F51E89">
              <w:rPr>
                <w:rStyle w:val="Hyperlink"/>
                <w:rFonts w:ascii="Times New Roman" w:hAnsi="Times New Roman" w:cs="Times New Roman"/>
                <w:noProof/>
              </w:rPr>
              <w:t>5.6 APOIOS FINANCEIROS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_Toc174360146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113</w:t>
            </w:r>
            <w:r w:rsidRPr="00F51E89">
              <w:rPr>
                <w:rFonts w:ascii="Times New Roman" w:hAnsi="Times New Roman" w:cs="Times New Roman"/>
                <w:noProof/>
                <w:webHidden/>
              </w:rPr>
              <w:fldChar w:fldCharType="end"/>
            </w:r>
          </w:hyperlink>
        </w:p>
        <w:p w14:paraId="1EE9168C" w14:textId="060D7604"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47" w:history="1">
            <w:r w:rsidRPr="00F51E89">
              <w:rPr>
                <w:rStyle w:val="Hyperlink"/>
                <w:rFonts w:ascii="Times New Roman" w:hAnsi="Times New Roman" w:cs="Times New Roman"/>
                <w:noProof/>
              </w:rPr>
              <w:t>5.7 APOIOS INSTITUCIONAIS</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_Toc174360147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113</w:t>
            </w:r>
            <w:r w:rsidRPr="00F51E89">
              <w:rPr>
                <w:rFonts w:ascii="Times New Roman" w:hAnsi="Times New Roman" w:cs="Times New Roman"/>
                <w:noProof/>
                <w:webHidden/>
              </w:rPr>
              <w:fldChar w:fldCharType="end"/>
            </w:r>
          </w:hyperlink>
        </w:p>
        <w:p w14:paraId="6F12C715" w14:textId="25DD1BD2" w:rsidR="00E03B4A" w:rsidRPr="00F51E89" w:rsidRDefault="00E03B4A" w:rsidP="00E03B4A">
          <w:pPr>
            <w:pStyle w:val="Sumrio2"/>
            <w:rPr>
              <w:rFonts w:ascii="Times New Roman" w:eastAsiaTheme="minorEastAsia" w:hAnsi="Times New Roman" w:cs="Times New Roman"/>
              <w:noProof/>
              <w:kern w:val="2"/>
              <w:lang w:eastAsia="pt-BR"/>
              <w14:ligatures w14:val="standardContextual"/>
            </w:rPr>
          </w:pPr>
          <w:hyperlink w:anchor="_Toc174360148" w:history="1">
            <w:r w:rsidRPr="00F51E89">
              <w:rPr>
                <w:rStyle w:val="Hyperlink"/>
                <w:rFonts w:ascii="Times New Roman" w:hAnsi="Times New Roman" w:cs="Times New Roman"/>
                <w:noProof/>
              </w:rPr>
              <w:t>5.8 PRODUTOS E FORMAS DE COMERCIALIZAÇÃO</w:t>
            </w:r>
            <w:r w:rsidRPr="00F51E89">
              <w:rPr>
                <w:rFonts w:ascii="Times New Roman" w:hAnsi="Times New Roman" w:cs="Times New Roman"/>
                <w:noProof/>
                <w:webHidden/>
              </w:rPr>
              <w:tab/>
            </w:r>
            <w:r w:rsidRPr="00F51E89">
              <w:rPr>
                <w:rFonts w:ascii="Times New Roman" w:hAnsi="Times New Roman" w:cs="Times New Roman"/>
                <w:noProof/>
                <w:webHidden/>
              </w:rPr>
              <w:fldChar w:fldCharType="begin"/>
            </w:r>
            <w:r w:rsidRPr="00F51E89">
              <w:rPr>
                <w:rFonts w:ascii="Times New Roman" w:hAnsi="Times New Roman" w:cs="Times New Roman"/>
                <w:noProof/>
                <w:webHidden/>
              </w:rPr>
              <w:instrText xml:space="preserve"> PAGEREF _Toc174360148 \h </w:instrText>
            </w:r>
            <w:r w:rsidRPr="00F51E89">
              <w:rPr>
                <w:rFonts w:ascii="Times New Roman" w:hAnsi="Times New Roman" w:cs="Times New Roman"/>
                <w:noProof/>
                <w:webHidden/>
              </w:rPr>
            </w:r>
            <w:r w:rsidRPr="00F51E89">
              <w:rPr>
                <w:rFonts w:ascii="Times New Roman" w:hAnsi="Times New Roman" w:cs="Times New Roman"/>
                <w:noProof/>
                <w:webHidden/>
              </w:rPr>
              <w:fldChar w:fldCharType="separate"/>
            </w:r>
            <w:r w:rsidRPr="00F51E89">
              <w:rPr>
                <w:rFonts w:ascii="Times New Roman" w:hAnsi="Times New Roman" w:cs="Times New Roman"/>
                <w:noProof/>
                <w:webHidden/>
              </w:rPr>
              <w:t>114</w:t>
            </w:r>
            <w:r w:rsidRPr="00F51E89">
              <w:rPr>
                <w:rFonts w:ascii="Times New Roman" w:hAnsi="Times New Roman" w:cs="Times New Roman"/>
                <w:noProof/>
                <w:webHidden/>
              </w:rPr>
              <w:fldChar w:fldCharType="end"/>
            </w:r>
          </w:hyperlink>
        </w:p>
        <w:p w14:paraId="3E6C62BF" w14:textId="5A88841E" w:rsidR="00E03B4A" w:rsidRPr="00F51E89" w:rsidRDefault="00E03B4A" w:rsidP="00E03B4A">
          <w:pPr>
            <w:pStyle w:val="Sumrio1"/>
            <w:rPr>
              <w:rFonts w:eastAsiaTheme="minorEastAsia"/>
              <w:kern w:val="2"/>
              <w:lang w:eastAsia="pt-BR"/>
              <w14:ligatures w14:val="standardContextual"/>
            </w:rPr>
          </w:pPr>
          <w:hyperlink w:anchor="_Toc174360149" w:history="1">
            <w:r w:rsidRPr="00F51E89">
              <w:rPr>
                <w:rStyle w:val="Hyperlink"/>
              </w:rPr>
              <w:t>6 CONCLUSÕES</w:t>
            </w:r>
            <w:r w:rsidRPr="00F51E89">
              <w:rPr>
                <w:webHidden/>
              </w:rPr>
              <w:tab/>
            </w:r>
            <w:r w:rsidRPr="00F51E89">
              <w:rPr>
                <w:webHidden/>
              </w:rPr>
              <w:fldChar w:fldCharType="begin"/>
            </w:r>
            <w:r w:rsidRPr="00F51E89">
              <w:rPr>
                <w:webHidden/>
              </w:rPr>
              <w:instrText xml:space="preserve"> PAGEREF _Toc174360149 \h </w:instrText>
            </w:r>
            <w:r w:rsidRPr="00F51E89">
              <w:rPr>
                <w:webHidden/>
              </w:rPr>
            </w:r>
            <w:r w:rsidRPr="00F51E89">
              <w:rPr>
                <w:webHidden/>
              </w:rPr>
              <w:fldChar w:fldCharType="separate"/>
            </w:r>
            <w:r w:rsidRPr="00F51E89">
              <w:rPr>
                <w:webHidden/>
              </w:rPr>
              <w:t>115</w:t>
            </w:r>
            <w:r w:rsidRPr="00F51E89">
              <w:rPr>
                <w:webHidden/>
              </w:rPr>
              <w:fldChar w:fldCharType="end"/>
            </w:r>
          </w:hyperlink>
        </w:p>
        <w:p w14:paraId="5F150570" w14:textId="70CC85F1" w:rsidR="00E03B4A" w:rsidRPr="00F51E89" w:rsidRDefault="00E03B4A" w:rsidP="00721149">
          <w:pPr>
            <w:pStyle w:val="Sumrio4"/>
          </w:pPr>
          <w:hyperlink w:anchor="_Toc174360150" w:history="1">
            <w:r w:rsidRPr="00F51E89">
              <w:rPr>
                <w:rStyle w:val="Hyperlink"/>
              </w:rPr>
              <w:t>BIBLIOGRAFIA</w:t>
            </w:r>
            <w:r w:rsidRPr="00F51E89">
              <w:rPr>
                <w:webHidden/>
              </w:rPr>
              <w:tab/>
            </w:r>
            <w:r w:rsidRPr="00F51E89">
              <w:rPr>
                <w:webHidden/>
              </w:rPr>
              <w:fldChar w:fldCharType="begin"/>
            </w:r>
            <w:r w:rsidRPr="00F51E89">
              <w:rPr>
                <w:webHidden/>
              </w:rPr>
              <w:instrText xml:space="preserve"> PAGEREF _Toc174360150 \h </w:instrText>
            </w:r>
            <w:r w:rsidRPr="00F51E89">
              <w:rPr>
                <w:webHidden/>
              </w:rPr>
            </w:r>
            <w:r w:rsidRPr="00F51E89">
              <w:rPr>
                <w:webHidden/>
              </w:rPr>
              <w:fldChar w:fldCharType="separate"/>
            </w:r>
            <w:r w:rsidRPr="00F51E89">
              <w:rPr>
                <w:webHidden/>
              </w:rPr>
              <w:t>118</w:t>
            </w:r>
            <w:r w:rsidRPr="00F51E89">
              <w:rPr>
                <w:webHidden/>
              </w:rPr>
              <w:fldChar w:fldCharType="end"/>
            </w:r>
          </w:hyperlink>
        </w:p>
        <w:p w14:paraId="6847D301" w14:textId="447E818A" w:rsidR="007C1354" w:rsidRDefault="00E03B4A">
          <w:r w:rsidRPr="00F51E89">
            <w:rPr>
              <w:rFonts w:ascii="Times New Roman" w:hAnsi="Times New Roman" w:cs="Times New Roman"/>
              <w:b/>
              <w:bCs/>
              <w:noProof/>
            </w:rPr>
            <w:fldChar w:fldCharType="end"/>
          </w:r>
        </w:p>
      </w:sdtContent>
    </w:sdt>
    <w:p w14:paraId="47F78733" w14:textId="27DF0D55" w:rsidR="007C1354" w:rsidRDefault="007C1354"/>
    <w:p w14:paraId="15542B67" w14:textId="77777777" w:rsidR="00622257" w:rsidRPr="00037B60" w:rsidRDefault="00622257" w:rsidP="00622257">
      <w:pPr>
        <w:spacing w:after="0" w:line="240" w:lineRule="auto"/>
        <w:jc w:val="center"/>
        <w:rPr>
          <w:rFonts w:ascii="Times New Roman" w:eastAsia="Times New Roman" w:hAnsi="Times New Roman" w:cs="Times New Roman"/>
          <w:b/>
          <w:sz w:val="24"/>
          <w:szCs w:val="24"/>
          <w:lang w:eastAsia="pt-BR"/>
        </w:rPr>
      </w:pPr>
    </w:p>
    <w:p w14:paraId="5911BCCC" w14:textId="77777777" w:rsidR="003C042D" w:rsidRPr="00037B60" w:rsidRDefault="003C042D" w:rsidP="00622257">
      <w:pPr>
        <w:spacing w:after="0" w:line="240" w:lineRule="auto"/>
        <w:jc w:val="center"/>
        <w:rPr>
          <w:rFonts w:ascii="Times New Roman" w:eastAsia="Times New Roman" w:hAnsi="Times New Roman" w:cs="Times New Roman"/>
          <w:b/>
          <w:sz w:val="24"/>
          <w:szCs w:val="24"/>
          <w:lang w:eastAsia="pt-BR"/>
        </w:rPr>
      </w:pPr>
    </w:p>
    <w:p w14:paraId="1884C8A9" w14:textId="77777777" w:rsidR="00404DBA" w:rsidRPr="00037B60" w:rsidRDefault="00404DBA" w:rsidP="00DE3EAC">
      <w:pPr>
        <w:spacing w:after="0" w:line="240" w:lineRule="auto"/>
        <w:rPr>
          <w:rFonts w:ascii="Times New Roman" w:eastAsia="Times New Roman" w:hAnsi="Times New Roman" w:cs="Times New Roman"/>
          <w:sz w:val="24"/>
          <w:szCs w:val="24"/>
          <w:lang w:eastAsia="pt-BR"/>
        </w:rPr>
      </w:pPr>
    </w:p>
    <w:p w14:paraId="10ACDC60"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528EFD1B"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5290D16B"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18BEE332"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6E1EA929"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294C8C59"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78B0EEF2"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36CBB818"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40624610"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1526A962"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073CD8B7"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44529C3A"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20B1F45D" w14:textId="77777777" w:rsidR="00500CC4" w:rsidRDefault="00500CC4" w:rsidP="00404DBA">
      <w:pPr>
        <w:spacing w:after="0" w:line="240" w:lineRule="auto"/>
        <w:jc w:val="both"/>
        <w:rPr>
          <w:rFonts w:ascii="Times New Roman" w:eastAsia="Times New Roman" w:hAnsi="Times New Roman" w:cs="Times New Roman"/>
          <w:sz w:val="24"/>
          <w:szCs w:val="24"/>
          <w:lang w:eastAsia="pt-BR"/>
        </w:rPr>
        <w:sectPr w:rsidR="00500CC4" w:rsidSect="00CD2208">
          <w:headerReference w:type="default" r:id="rId16"/>
          <w:pgSz w:w="11906" w:h="16838"/>
          <w:pgMar w:top="1701" w:right="1134" w:bottom="1134" w:left="1701" w:header="709" w:footer="709" w:gutter="0"/>
          <w:cols w:space="708"/>
          <w:docGrid w:linePitch="360"/>
        </w:sectPr>
      </w:pPr>
    </w:p>
    <w:p w14:paraId="1CE38668" w14:textId="03890A7F" w:rsidR="004B7952" w:rsidRPr="001D1B60" w:rsidRDefault="004B7952" w:rsidP="001572B4">
      <w:pPr>
        <w:pStyle w:val="Ttulo1"/>
        <w:spacing w:before="0" w:line="360" w:lineRule="auto"/>
        <w:rPr>
          <w:rFonts w:cs="Times New Roman"/>
          <w:b w:val="0"/>
          <w:bCs w:val="0"/>
          <w:szCs w:val="24"/>
        </w:rPr>
      </w:pPr>
      <w:bookmarkStart w:id="2" w:name="_Toc174355525"/>
      <w:bookmarkStart w:id="3" w:name="_Hlk112054623"/>
      <w:bookmarkStart w:id="4" w:name="_Toc174360106"/>
      <w:r w:rsidRPr="001D1B60">
        <w:rPr>
          <w:rFonts w:cs="Times New Roman"/>
          <w:szCs w:val="24"/>
        </w:rPr>
        <w:lastRenderedPageBreak/>
        <w:t>1 INTRODUÇÃO</w:t>
      </w:r>
      <w:bookmarkEnd w:id="2"/>
      <w:bookmarkEnd w:id="4"/>
    </w:p>
    <w:p w14:paraId="5FA7FEAD" w14:textId="77777777" w:rsidR="00E60067" w:rsidRPr="005418D9" w:rsidRDefault="00E60067" w:rsidP="001572B4">
      <w:pPr>
        <w:spacing w:after="0" w:line="360" w:lineRule="auto"/>
        <w:jc w:val="both"/>
        <w:rPr>
          <w:rFonts w:ascii="Times New Roman" w:hAnsi="Times New Roman" w:cs="Times New Roman"/>
          <w:sz w:val="24"/>
          <w:szCs w:val="24"/>
        </w:rPr>
      </w:pPr>
    </w:p>
    <w:p w14:paraId="4AE21AD9" w14:textId="5F945EFE" w:rsidR="00BA06CD" w:rsidRPr="005418D9" w:rsidRDefault="00BA06CD" w:rsidP="001572B4">
      <w:pPr>
        <w:pStyle w:val="Default"/>
        <w:spacing w:after="0" w:line="360" w:lineRule="auto"/>
        <w:ind w:firstLine="709"/>
        <w:jc w:val="both"/>
        <w:rPr>
          <w:rFonts w:ascii="Times New Roman" w:hAnsi="Times New Roman"/>
          <w:sz w:val="24"/>
          <w:szCs w:val="24"/>
        </w:rPr>
      </w:pPr>
      <w:r w:rsidRPr="005418D9">
        <w:rPr>
          <w:rFonts w:ascii="Times New Roman" w:hAnsi="Times New Roman"/>
          <w:sz w:val="24"/>
          <w:szCs w:val="24"/>
        </w:rPr>
        <w:t>A competitividade exigida pel</w:t>
      </w:r>
      <w:r w:rsidR="00431AAF" w:rsidRPr="005418D9">
        <w:rPr>
          <w:rFonts w:ascii="Times New Roman" w:hAnsi="Times New Roman"/>
          <w:sz w:val="24"/>
          <w:szCs w:val="24"/>
        </w:rPr>
        <w:t>o processo de globalização frequ</w:t>
      </w:r>
      <w:r w:rsidRPr="005418D9">
        <w:rPr>
          <w:rFonts w:ascii="Times New Roman" w:hAnsi="Times New Roman"/>
          <w:sz w:val="24"/>
          <w:szCs w:val="24"/>
        </w:rPr>
        <w:t xml:space="preserve">entemente impõe a implementação de atividades econômicas incompatíveis com as necessidades sociais de comunidades locais e com a dinâmica da natureza, assim como </w:t>
      </w:r>
      <w:r w:rsidR="000B5424" w:rsidRPr="005418D9">
        <w:rPr>
          <w:rFonts w:ascii="Times New Roman" w:hAnsi="Times New Roman"/>
          <w:sz w:val="24"/>
          <w:szCs w:val="24"/>
        </w:rPr>
        <w:t xml:space="preserve">que </w:t>
      </w:r>
      <w:r w:rsidRPr="005418D9">
        <w:rPr>
          <w:rFonts w:ascii="Times New Roman" w:hAnsi="Times New Roman"/>
          <w:sz w:val="24"/>
          <w:szCs w:val="24"/>
        </w:rPr>
        <w:t xml:space="preserve">promove a concentração de assentamentos humanos e atividades econômicas. Atualmente, um dos grandes desafios que se coloca para o desenvolvimento rural na região semiárida brasileira é identificar as oportunidades econômicas que se apresentam para os produtores rurais. Nas áreas mais secas dos sertões, historicamente, a </w:t>
      </w:r>
      <w:r w:rsidR="00D232DE" w:rsidRPr="005418D9">
        <w:rPr>
          <w:rFonts w:ascii="Times New Roman" w:hAnsi="Times New Roman"/>
          <w:sz w:val="24"/>
          <w:szCs w:val="24"/>
        </w:rPr>
        <w:t>caprino</w:t>
      </w:r>
      <w:r w:rsidR="007B3D52" w:rsidRPr="005418D9">
        <w:rPr>
          <w:rFonts w:ascii="Times New Roman" w:hAnsi="Times New Roman"/>
          <w:sz w:val="24"/>
          <w:szCs w:val="24"/>
        </w:rPr>
        <w:t>vino</w:t>
      </w:r>
      <w:r w:rsidR="00D232DE" w:rsidRPr="005418D9">
        <w:rPr>
          <w:rFonts w:ascii="Times New Roman" w:hAnsi="Times New Roman"/>
          <w:sz w:val="24"/>
          <w:szCs w:val="24"/>
        </w:rPr>
        <w:t>cultura</w:t>
      </w:r>
      <w:r w:rsidRPr="005418D9">
        <w:rPr>
          <w:rFonts w:ascii="Times New Roman" w:hAnsi="Times New Roman"/>
          <w:sz w:val="24"/>
          <w:szCs w:val="24"/>
        </w:rPr>
        <w:t xml:space="preserve"> sempre desempenhou um papel importante na economia local e regional, e constituiu-se em uma das principais atividades da agricultura familiar. Em vários estudos das cadeias produtivas regionais, esse segmento produtivo é relegado a uma posição marginal, quando não é apontada como entrave ao desenvolvimento dos segmentos produtivos do agronegócio nacional. </w:t>
      </w:r>
    </w:p>
    <w:p w14:paraId="5F2CD52A" w14:textId="0DFACE16" w:rsidR="00BA06CD" w:rsidRPr="005418D9" w:rsidRDefault="00BA06CD"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No Estado da Bahia, a atividade da </w:t>
      </w:r>
      <w:r w:rsidR="007B3D52" w:rsidRPr="005418D9">
        <w:rPr>
          <w:rFonts w:ascii="Times New Roman" w:hAnsi="Times New Roman" w:cs="Times New Roman"/>
          <w:sz w:val="24"/>
          <w:szCs w:val="24"/>
        </w:rPr>
        <w:t>caprino</w:t>
      </w:r>
      <w:r w:rsidR="007B3D52" w:rsidRPr="005418D9">
        <w:rPr>
          <w:rFonts w:ascii="Times New Roman" w:hAnsi="Times New Roman"/>
          <w:sz w:val="24"/>
          <w:szCs w:val="24"/>
        </w:rPr>
        <w:t>vino</w:t>
      </w:r>
      <w:r w:rsidR="007B3D52" w:rsidRPr="005418D9">
        <w:rPr>
          <w:rFonts w:ascii="Times New Roman" w:hAnsi="Times New Roman" w:cs="Times New Roman"/>
          <w:sz w:val="24"/>
          <w:szCs w:val="24"/>
        </w:rPr>
        <w:t>cultura</w:t>
      </w:r>
      <w:r w:rsidRPr="005418D9">
        <w:rPr>
          <w:rFonts w:ascii="Times New Roman" w:hAnsi="Times New Roman" w:cs="Times New Roman"/>
          <w:sz w:val="24"/>
          <w:szCs w:val="24"/>
        </w:rPr>
        <w:t xml:space="preserve"> encontra-se localizada, sobretudo, no semiárido, que devido às suas condições edafoclimáticas propiciam aos caprinos e ovinos uma excelente adaptabilidade às características da região. Atualmente a Bahia detém o maior rebanho de caprinos e ovinos do País, fazendo com que o Governo do Estado firmasse parcerias com o Governo Federal, visando à consecução de políticas públicas com o objetivo de melhorar a qualidade de vida, através do aumento da renda dos pequenos produtores rurais e suas famílias, fixando o homem no campo e tornando sua atividade viável economicamente.</w:t>
      </w:r>
    </w:p>
    <w:p w14:paraId="55FAA065" w14:textId="2CA52F18" w:rsidR="00BA06CD" w:rsidRPr="005418D9" w:rsidRDefault="00BA06CD"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O município de Juazeiro-BA, localizado na </w:t>
      </w:r>
      <w:r w:rsidR="000B5424" w:rsidRPr="005418D9">
        <w:rPr>
          <w:rFonts w:ascii="Times New Roman" w:hAnsi="Times New Roman" w:cs="Times New Roman"/>
          <w:sz w:val="24"/>
          <w:szCs w:val="24"/>
        </w:rPr>
        <w:t xml:space="preserve">região Norte do Estado, na divisa com o Estado de Pernambuco, </w:t>
      </w:r>
      <w:r w:rsidRPr="005418D9">
        <w:rPr>
          <w:rFonts w:ascii="Times New Roman" w:hAnsi="Times New Roman" w:cs="Times New Roman"/>
          <w:sz w:val="24"/>
          <w:szCs w:val="24"/>
        </w:rPr>
        <w:t xml:space="preserve">detém o segundo maior rebanho </w:t>
      </w:r>
      <w:r w:rsidR="000B5424" w:rsidRPr="005418D9">
        <w:rPr>
          <w:rFonts w:ascii="Times New Roman" w:hAnsi="Times New Roman" w:cs="Times New Roman"/>
          <w:sz w:val="24"/>
          <w:szCs w:val="24"/>
        </w:rPr>
        <w:t>estadual.</w:t>
      </w:r>
      <w:r w:rsidRPr="005418D9">
        <w:rPr>
          <w:rFonts w:ascii="Times New Roman" w:hAnsi="Times New Roman" w:cs="Times New Roman"/>
          <w:sz w:val="24"/>
          <w:szCs w:val="24"/>
        </w:rPr>
        <w:t xml:space="preserve"> Tradicionalmente, a </w:t>
      </w:r>
      <w:r w:rsidR="007B3D52" w:rsidRPr="005418D9">
        <w:rPr>
          <w:rFonts w:ascii="Times New Roman" w:hAnsi="Times New Roman" w:cs="Times New Roman"/>
          <w:sz w:val="24"/>
          <w:szCs w:val="24"/>
        </w:rPr>
        <w:t>caprino</w:t>
      </w:r>
      <w:r w:rsidR="007B3D52" w:rsidRPr="005418D9">
        <w:rPr>
          <w:rFonts w:ascii="Times New Roman" w:hAnsi="Times New Roman"/>
          <w:sz w:val="24"/>
          <w:szCs w:val="24"/>
        </w:rPr>
        <w:t>vino</w:t>
      </w:r>
      <w:r w:rsidR="007B3D52" w:rsidRPr="005418D9">
        <w:rPr>
          <w:rFonts w:ascii="Times New Roman" w:hAnsi="Times New Roman" w:cs="Times New Roman"/>
          <w:sz w:val="24"/>
          <w:szCs w:val="24"/>
        </w:rPr>
        <w:t>cultura</w:t>
      </w:r>
      <w:r w:rsidRPr="005418D9">
        <w:rPr>
          <w:rFonts w:ascii="Times New Roman" w:hAnsi="Times New Roman" w:cs="Times New Roman"/>
          <w:sz w:val="24"/>
          <w:szCs w:val="24"/>
        </w:rPr>
        <w:t xml:space="preserve"> no território em estudo é desenvolvida, </w:t>
      </w:r>
      <w:r w:rsidR="000B5424" w:rsidRPr="005418D9">
        <w:rPr>
          <w:rFonts w:ascii="Times New Roman" w:hAnsi="Times New Roman" w:cs="Times New Roman"/>
          <w:sz w:val="24"/>
          <w:szCs w:val="24"/>
        </w:rPr>
        <w:t>em</w:t>
      </w:r>
      <w:r w:rsidRPr="005418D9">
        <w:rPr>
          <w:rFonts w:ascii="Times New Roman" w:hAnsi="Times New Roman" w:cs="Times New Roman"/>
          <w:sz w:val="24"/>
          <w:szCs w:val="24"/>
        </w:rPr>
        <w:t xml:space="preserve"> </w:t>
      </w:r>
      <w:r w:rsidR="000B5424" w:rsidRPr="005418D9">
        <w:rPr>
          <w:rFonts w:ascii="Times New Roman" w:hAnsi="Times New Roman" w:cs="Times New Roman"/>
          <w:sz w:val="24"/>
          <w:szCs w:val="24"/>
        </w:rPr>
        <w:t>sua</w:t>
      </w:r>
      <w:r w:rsidRPr="005418D9">
        <w:rPr>
          <w:rFonts w:ascii="Times New Roman" w:hAnsi="Times New Roman" w:cs="Times New Roman"/>
          <w:sz w:val="24"/>
          <w:szCs w:val="24"/>
        </w:rPr>
        <w:t xml:space="preserve"> maioria, por agricultores familiares, em um sistema extensivo, associada a práticas tradicionais de manejo alimentar e sanitário, levando à produtividade de baixa eficácia da </w:t>
      </w:r>
      <w:r w:rsidR="007B3D52" w:rsidRPr="005418D9">
        <w:rPr>
          <w:rFonts w:ascii="Times New Roman" w:hAnsi="Times New Roman" w:cs="Times New Roman"/>
          <w:sz w:val="24"/>
          <w:szCs w:val="24"/>
        </w:rPr>
        <w:t>caprino</w:t>
      </w:r>
      <w:r w:rsidR="007B3D52" w:rsidRPr="005418D9">
        <w:rPr>
          <w:rFonts w:ascii="Times New Roman" w:hAnsi="Times New Roman"/>
          <w:sz w:val="24"/>
          <w:szCs w:val="24"/>
        </w:rPr>
        <w:t>vino</w:t>
      </w:r>
      <w:r w:rsidR="007B3D52" w:rsidRPr="005418D9">
        <w:rPr>
          <w:rFonts w:ascii="Times New Roman" w:hAnsi="Times New Roman" w:cs="Times New Roman"/>
          <w:sz w:val="24"/>
          <w:szCs w:val="24"/>
        </w:rPr>
        <w:t>cultura</w:t>
      </w:r>
      <w:r w:rsidRPr="005418D9">
        <w:rPr>
          <w:rFonts w:ascii="Times New Roman" w:hAnsi="Times New Roman" w:cs="Times New Roman"/>
          <w:sz w:val="24"/>
          <w:szCs w:val="24"/>
        </w:rPr>
        <w:t xml:space="preserve"> de corte.</w:t>
      </w:r>
    </w:p>
    <w:p w14:paraId="0AE8315D" w14:textId="0A0AB828" w:rsidR="00FC0A89" w:rsidRPr="005418D9" w:rsidRDefault="00BA06CD"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A </w:t>
      </w:r>
      <w:r w:rsidR="00426D37" w:rsidRPr="005418D9">
        <w:rPr>
          <w:rFonts w:ascii="Times New Roman" w:hAnsi="Times New Roman" w:cs="Times New Roman"/>
          <w:sz w:val="24"/>
          <w:szCs w:val="24"/>
        </w:rPr>
        <w:t>caprino</w:t>
      </w:r>
      <w:r w:rsidR="00426D37" w:rsidRPr="005418D9">
        <w:rPr>
          <w:rFonts w:ascii="Times New Roman" w:hAnsi="Times New Roman"/>
          <w:sz w:val="24"/>
          <w:szCs w:val="24"/>
        </w:rPr>
        <w:t>vino</w:t>
      </w:r>
      <w:r w:rsidR="00426D37" w:rsidRPr="005418D9">
        <w:rPr>
          <w:rFonts w:ascii="Times New Roman" w:hAnsi="Times New Roman" w:cs="Times New Roman"/>
          <w:sz w:val="24"/>
          <w:szCs w:val="24"/>
        </w:rPr>
        <w:t>cultura</w:t>
      </w:r>
      <w:r w:rsidRPr="005418D9">
        <w:rPr>
          <w:rFonts w:ascii="Times New Roman" w:hAnsi="Times New Roman" w:cs="Times New Roman"/>
          <w:sz w:val="24"/>
          <w:szCs w:val="24"/>
        </w:rPr>
        <w:t xml:space="preserve"> se reveste de especial importância social e econômica para os ecossistemas do semiárido brasileiro, dadas as poucas alternativas econômicas para a região (LIMA; BAIARDI, 2001). Juazeiro comporta muitos de seus criadores, entretanto, a manutenção do manejo tradicional faz com que a produtividade seja pequena e as condições de crescimento da população rural permaneça nas mesmas condições que há séculos persiste na região.</w:t>
      </w:r>
    </w:p>
    <w:p w14:paraId="58479E3D" w14:textId="77777777" w:rsidR="00426D37" w:rsidRDefault="00426D37" w:rsidP="00BA06CD">
      <w:pPr>
        <w:spacing w:after="0" w:line="360" w:lineRule="auto"/>
        <w:ind w:firstLine="709"/>
        <w:jc w:val="both"/>
        <w:rPr>
          <w:rFonts w:ascii="Times New Roman" w:hAnsi="Times New Roman" w:cs="Times New Roman"/>
          <w:sz w:val="24"/>
          <w:szCs w:val="24"/>
        </w:rPr>
      </w:pPr>
    </w:p>
    <w:p w14:paraId="06266DF5" w14:textId="77777777" w:rsidR="00500CC4" w:rsidRPr="005418D9" w:rsidRDefault="00500CC4" w:rsidP="00BA06CD">
      <w:pPr>
        <w:spacing w:after="0" w:line="360" w:lineRule="auto"/>
        <w:ind w:firstLine="709"/>
        <w:jc w:val="both"/>
        <w:rPr>
          <w:rFonts w:ascii="Times New Roman" w:hAnsi="Times New Roman" w:cs="Times New Roman"/>
          <w:sz w:val="24"/>
          <w:szCs w:val="24"/>
        </w:rPr>
      </w:pPr>
    </w:p>
    <w:p w14:paraId="75125942" w14:textId="481E7689" w:rsidR="00FC0A89" w:rsidRPr="00734828" w:rsidRDefault="00E60067" w:rsidP="00195762">
      <w:pPr>
        <w:pStyle w:val="PargrafodaLista"/>
        <w:numPr>
          <w:ilvl w:val="1"/>
          <w:numId w:val="35"/>
        </w:numPr>
        <w:spacing w:after="0" w:line="360" w:lineRule="auto"/>
        <w:ind w:left="426" w:hanging="426"/>
        <w:jc w:val="both"/>
        <w:outlineLvl w:val="1"/>
        <w:rPr>
          <w:rFonts w:ascii="Times New Roman" w:hAnsi="Times New Roman" w:cs="Times New Roman"/>
          <w:sz w:val="24"/>
          <w:szCs w:val="24"/>
        </w:rPr>
      </w:pPr>
      <w:bookmarkStart w:id="5" w:name="_Toc174355526"/>
      <w:bookmarkStart w:id="6" w:name="_Toc174360107"/>
      <w:r w:rsidRPr="00734828">
        <w:rPr>
          <w:rFonts w:ascii="Times New Roman" w:hAnsi="Times New Roman" w:cs="Times New Roman"/>
          <w:sz w:val="24"/>
          <w:szCs w:val="24"/>
        </w:rPr>
        <w:lastRenderedPageBreak/>
        <w:t>JUSTIFICATIVA</w:t>
      </w:r>
      <w:bookmarkEnd w:id="5"/>
      <w:bookmarkEnd w:id="6"/>
    </w:p>
    <w:p w14:paraId="5BF722A0" w14:textId="77777777" w:rsidR="00A82DBB" w:rsidRPr="005418D9" w:rsidRDefault="00A82DBB" w:rsidP="00A82DBB">
      <w:pPr>
        <w:pStyle w:val="PargrafodaLista"/>
        <w:spacing w:after="0" w:line="360" w:lineRule="auto"/>
        <w:ind w:left="405"/>
        <w:jc w:val="both"/>
        <w:rPr>
          <w:rFonts w:ascii="Times New Roman" w:hAnsi="Times New Roman" w:cs="Times New Roman"/>
          <w:b/>
          <w:sz w:val="24"/>
          <w:szCs w:val="24"/>
        </w:rPr>
      </w:pPr>
    </w:p>
    <w:p w14:paraId="32F83276" w14:textId="0ED7027D" w:rsidR="00FC0A89" w:rsidRPr="005418D9" w:rsidRDefault="00FC0A89" w:rsidP="001D1B60">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 xml:space="preserve">Estudos revelam que apesar da definição de objetivos sociais e ecológicos que contemplem as discussões sobre a sustentabilidade no desenvolvimento regional, é recorrente a operacionalização de objetivos econômicos de forma a fragilizar as dimensões sociais e </w:t>
      </w:r>
      <w:r w:rsidR="001B7A77" w:rsidRPr="005418D9">
        <w:rPr>
          <w:rFonts w:ascii="Times New Roman" w:hAnsi="Times New Roman"/>
          <w:sz w:val="24"/>
          <w:szCs w:val="24"/>
        </w:rPr>
        <w:t>econômicas</w:t>
      </w:r>
      <w:r w:rsidRPr="005418D9">
        <w:rPr>
          <w:rFonts w:ascii="Times New Roman" w:hAnsi="Times New Roman"/>
          <w:sz w:val="24"/>
          <w:szCs w:val="24"/>
        </w:rPr>
        <w:t xml:space="preserve"> na implementação de programas estatais que visem viabilizar a </w:t>
      </w:r>
      <w:r w:rsidR="00E060CF" w:rsidRPr="005418D9">
        <w:rPr>
          <w:rFonts w:ascii="Times New Roman" w:hAnsi="Times New Roman"/>
          <w:sz w:val="24"/>
          <w:szCs w:val="24"/>
        </w:rPr>
        <w:t>caprinovinocultura</w:t>
      </w:r>
      <w:r w:rsidRPr="005418D9">
        <w:rPr>
          <w:rFonts w:ascii="Times New Roman" w:hAnsi="Times New Roman"/>
          <w:sz w:val="24"/>
          <w:szCs w:val="24"/>
        </w:rPr>
        <w:t xml:space="preserve"> no município de Juazeiro-BA. Surge assim, a necessidade de repensar o desenvolvimento regional para além dos interesses econômicos hegemônicos, buscando como fundamento a valorização da cultura, da dinâmica da natureza e os interesses legítimos das comunidades locais no processo produtivo.</w:t>
      </w:r>
    </w:p>
    <w:p w14:paraId="76B4A6A4" w14:textId="77777777" w:rsidR="004133DB" w:rsidRPr="005418D9" w:rsidRDefault="004133DB" w:rsidP="001D1B60">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 xml:space="preserve">Segundo dados do IBGE (2011) o Brasil é o maior produtor de ovinos da América do Sul, com um rebanho estimado em mais 17 milhões de cabeças, sendo que 56,6% do plantel encontram-se distribuídos pelos estados da Região Nordeste, porém, os municípios com os maiores rebanhos do País encontram-se no Rio Grande do Sul: Alegrete e Santana do Livramento. </w:t>
      </w:r>
    </w:p>
    <w:p w14:paraId="0B69D040" w14:textId="77777777" w:rsidR="004133DB" w:rsidRPr="005418D9" w:rsidRDefault="004133DB" w:rsidP="001D1B60">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 xml:space="preserve">Em 2011, o rebanho de caprinos encontrava-se acima de 9 milhões de cabeças IBGE (2011). A Região Nordeste </w:t>
      </w:r>
      <w:r w:rsidR="00BF7735" w:rsidRPr="005418D9">
        <w:rPr>
          <w:rFonts w:ascii="Times New Roman" w:hAnsi="Times New Roman"/>
          <w:sz w:val="24"/>
          <w:szCs w:val="24"/>
        </w:rPr>
        <w:t xml:space="preserve">é responsável por 90,0% do plantel, o Estado da Bahia detém o maior o rebanho da região (36,6%), cabendo aos municípios baianos de Casa Nova e Juazeiro os maiores plantéis de caprinos. </w:t>
      </w:r>
    </w:p>
    <w:p w14:paraId="0785905D" w14:textId="1CE82A2C" w:rsidR="006F61DC" w:rsidRPr="005418D9" w:rsidRDefault="00027F35" w:rsidP="001D1B60">
      <w:pPr>
        <w:pStyle w:val="Default"/>
        <w:spacing w:after="0" w:line="360" w:lineRule="auto"/>
        <w:ind w:firstLine="709"/>
        <w:jc w:val="both"/>
        <w:rPr>
          <w:rFonts w:ascii="Times New Roman" w:hAnsi="Times New Roman"/>
          <w:sz w:val="24"/>
          <w:szCs w:val="24"/>
        </w:rPr>
      </w:pPr>
      <w:r w:rsidRPr="005418D9">
        <w:rPr>
          <w:rFonts w:ascii="Times New Roman" w:hAnsi="Times New Roman"/>
          <w:sz w:val="24"/>
          <w:szCs w:val="24"/>
        </w:rPr>
        <w:t xml:space="preserve">A pesquisa justifica-se pelo fato de Juazeiro ser o segundo maior produtor de caprinos e ovinos do Nordeste, e </w:t>
      </w:r>
      <w:r w:rsidR="00B9444A" w:rsidRPr="005418D9">
        <w:rPr>
          <w:rFonts w:ascii="Times New Roman" w:hAnsi="Times New Roman"/>
          <w:sz w:val="24"/>
          <w:szCs w:val="24"/>
        </w:rPr>
        <w:t xml:space="preserve">a </w:t>
      </w:r>
      <w:r w:rsidR="00E060CF" w:rsidRPr="005418D9">
        <w:rPr>
          <w:rFonts w:ascii="Times New Roman" w:hAnsi="Times New Roman"/>
          <w:sz w:val="24"/>
          <w:szCs w:val="24"/>
        </w:rPr>
        <w:t>caprinovinocultura</w:t>
      </w:r>
      <w:r w:rsidR="00004D77" w:rsidRPr="005418D9">
        <w:rPr>
          <w:rFonts w:ascii="Times New Roman" w:hAnsi="Times New Roman"/>
          <w:sz w:val="24"/>
          <w:szCs w:val="24"/>
        </w:rPr>
        <w:t xml:space="preserve"> juazeirense se revestir de importância econômica para os produtores rurais envolvidos nos </w:t>
      </w:r>
      <w:r w:rsidR="00996CD4" w:rsidRPr="005418D9">
        <w:rPr>
          <w:rFonts w:ascii="Times New Roman" w:hAnsi="Times New Roman"/>
          <w:sz w:val="24"/>
          <w:szCs w:val="24"/>
        </w:rPr>
        <w:t>seis</w:t>
      </w:r>
      <w:r w:rsidR="00004D77" w:rsidRPr="005418D9">
        <w:rPr>
          <w:rFonts w:ascii="Times New Roman" w:hAnsi="Times New Roman"/>
          <w:sz w:val="24"/>
          <w:szCs w:val="24"/>
        </w:rPr>
        <w:t xml:space="preserve"> </w:t>
      </w:r>
      <w:r w:rsidR="00D84DC8" w:rsidRPr="005418D9">
        <w:rPr>
          <w:rFonts w:ascii="Times New Roman" w:hAnsi="Times New Roman"/>
          <w:sz w:val="24"/>
          <w:szCs w:val="24"/>
        </w:rPr>
        <w:t xml:space="preserve">elos </w:t>
      </w:r>
      <w:r w:rsidR="00004D77" w:rsidRPr="005418D9">
        <w:rPr>
          <w:rFonts w:ascii="Times New Roman" w:hAnsi="Times New Roman"/>
          <w:sz w:val="24"/>
          <w:szCs w:val="24"/>
        </w:rPr>
        <w:t>da cadeia produtiva</w:t>
      </w:r>
      <w:r w:rsidR="00B9444A" w:rsidRPr="005418D9">
        <w:rPr>
          <w:rFonts w:ascii="Times New Roman" w:hAnsi="Times New Roman"/>
          <w:sz w:val="24"/>
          <w:szCs w:val="24"/>
        </w:rPr>
        <w:t xml:space="preserve"> (fornecedores de insumos, distribuidores de insumos, pecuaristas de corte e leite, indústria processadora, distribuidores atacadistas e varejistas). Embora</w:t>
      </w:r>
      <w:r w:rsidR="008C69B6" w:rsidRPr="005418D9">
        <w:rPr>
          <w:rFonts w:ascii="Times New Roman" w:hAnsi="Times New Roman"/>
          <w:sz w:val="24"/>
          <w:szCs w:val="24"/>
        </w:rPr>
        <w:t xml:space="preserve"> a maioria dos criadores pratique a atividade de modo extensivo e com o uso de práticas tradicionais, a cadeia produtiva possui relativa organização e envolvimento de instituições, públicas e privadas, que através projetos e programas buscam criar sustentabilidade para o desenvolvimento da atividade. </w:t>
      </w:r>
      <w:r w:rsidR="00D84DC8" w:rsidRPr="005418D9">
        <w:rPr>
          <w:rFonts w:ascii="Times New Roman" w:hAnsi="Times New Roman"/>
          <w:sz w:val="24"/>
          <w:szCs w:val="24"/>
        </w:rPr>
        <w:t xml:space="preserve"> </w:t>
      </w:r>
    </w:p>
    <w:p w14:paraId="29FFFEF4" w14:textId="77777777" w:rsidR="006F61DC" w:rsidRPr="005418D9" w:rsidRDefault="006F61DC" w:rsidP="006F61DC">
      <w:pPr>
        <w:pStyle w:val="Default"/>
        <w:spacing w:after="0" w:line="360" w:lineRule="auto"/>
        <w:jc w:val="both"/>
        <w:rPr>
          <w:rFonts w:ascii="Times New Roman" w:hAnsi="Times New Roman"/>
          <w:b/>
          <w:sz w:val="24"/>
          <w:szCs w:val="24"/>
        </w:rPr>
      </w:pPr>
    </w:p>
    <w:p w14:paraId="5CE48ED6" w14:textId="2D429D27" w:rsidR="00BC5AF9" w:rsidRPr="005418D9" w:rsidRDefault="00E60067" w:rsidP="00195762">
      <w:pPr>
        <w:pStyle w:val="Default"/>
        <w:spacing w:after="0" w:line="360" w:lineRule="auto"/>
        <w:jc w:val="both"/>
        <w:outlineLvl w:val="1"/>
        <w:rPr>
          <w:rFonts w:ascii="Times New Roman" w:hAnsi="Times New Roman"/>
          <w:sz w:val="24"/>
          <w:szCs w:val="24"/>
        </w:rPr>
      </w:pPr>
      <w:bookmarkStart w:id="7" w:name="_Toc174355527"/>
      <w:bookmarkStart w:id="8" w:name="_Toc174360108"/>
      <w:r w:rsidRPr="005418D9">
        <w:rPr>
          <w:rFonts w:ascii="Times New Roman" w:hAnsi="Times New Roman"/>
          <w:sz w:val="24"/>
          <w:szCs w:val="24"/>
        </w:rPr>
        <w:t>1.2 QUESTÕES DA PESQUISA E HIPÓTESE BÁSICA</w:t>
      </w:r>
      <w:bookmarkEnd w:id="7"/>
      <w:bookmarkEnd w:id="8"/>
    </w:p>
    <w:p w14:paraId="47488A6C" w14:textId="77777777" w:rsidR="00B615B8" w:rsidRPr="005418D9" w:rsidRDefault="00B615B8" w:rsidP="006F61DC">
      <w:pPr>
        <w:pStyle w:val="Default"/>
        <w:spacing w:after="0" w:line="360" w:lineRule="auto"/>
        <w:jc w:val="both"/>
        <w:rPr>
          <w:rFonts w:ascii="Times New Roman" w:hAnsi="Times New Roman"/>
          <w:b/>
          <w:sz w:val="24"/>
          <w:szCs w:val="24"/>
        </w:rPr>
      </w:pPr>
    </w:p>
    <w:p w14:paraId="44F3338A" w14:textId="1033440D" w:rsidR="006F61DC" w:rsidRPr="005418D9" w:rsidRDefault="006F61DC" w:rsidP="001D1B60">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Com intuito de direcionar e facilitar a elaboração da pesquisa, se</w:t>
      </w:r>
      <w:r w:rsidR="00D24559" w:rsidRPr="005418D9">
        <w:rPr>
          <w:rFonts w:ascii="Times New Roman" w:hAnsi="Times New Roman"/>
          <w:sz w:val="24"/>
          <w:szCs w:val="24"/>
        </w:rPr>
        <w:t xml:space="preserve"> </w:t>
      </w:r>
      <w:r w:rsidRPr="005418D9">
        <w:rPr>
          <w:rFonts w:ascii="Times New Roman" w:hAnsi="Times New Roman"/>
          <w:sz w:val="24"/>
          <w:szCs w:val="24"/>
        </w:rPr>
        <w:t xml:space="preserve">faz necessário entender de que forma encontra-se disposta a cadeia produtiva da </w:t>
      </w:r>
      <w:r w:rsidR="00E060CF" w:rsidRPr="005418D9">
        <w:rPr>
          <w:rFonts w:ascii="Times New Roman" w:hAnsi="Times New Roman"/>
          <w:sz w:val="24"/>
          <w:szCs w:val="24"/>
        </w:rPr>
        <w:t>caprinovinocultura</w:t>
      </w:r>
      <w:r w:rsidRPr="005418D9">
        <w:rPr>
          <w:rFonts w:ascii="Times New Roman" w:hAnsi="Times New Roman"/>
          <w:sz w:val="24"/>
          <w:szCs w:val="24"/>
        </w:rPr>
        <w:t xml:space="preserve"> nos oito sub-territórios que compõem o município de Juazeiro-BA, </w:t>
      </w:r>
      <w:r w:rsidR="008D397E" w:rsidRPr="005418D9">
        <w:rPr>
          <w:rFonts w:ascii="Times New Roman" w:hAnsi="Times New Roman"/>
          <w:sz w:val="24"/>
          <w:szCs w:val="24"/>
        </w:rPr>
        <w:t>procurar enten</w:t>
      </w:r>
      <w:r w:rsidRPr="005418D9">
        <w:rPr>
          <w:rFonts w:ascii="Times New Roman" w:hAnsi="Times New Roman"/>
          <w:sz w:val="24"/>
          <w:szCs w:val="24"/>
        </w:rPr>
        <w:t xml:space="preserve">der </w:t>
      </w:r>
      <w:r w:rsidR="00DA24F4" w:rsidRPr="005418D9">
        <w:rPr>
          <w:rFonts w:ascii="Times New Roman" w:hAnsi="Times New Roman"/>
          <w:sz w:val="24"/>
          <w:szCs w:val="24"/>
        </w:rPr>
        <w:t>o comportamento d</w:t>
      </w:r>
      <w:r w:rsidRPr="005418D9">
        <w:rPr>
          <w:rFonts w:ascii="Times New Roman" w:hAnsi="Times New Roman"/>
          <w:sz w:val="24"/>
          <w:szCs w:val="24"/>
        </w:rPr>
        <w:t xml:space="preserve">os </w:t>
      </w:r>
      <w:r w:rsidRPr="005418D9">
        <w:rPr>
          <w:rFonts w:ascii="Times New Roman" w:hAnsi="Times New Roman"/>
          <w:sz w:val="24"/>
          <w:szCs w:val="24"/>
        </w:rPr>
        <w:lastRenderedPageBreak/>
        <w:t>agentes econ</w:t>
      </w:r>
      <w:r w:rsidR="00D24559" w:rsidRPr="005418D9">
        <w:rPr>
          <w:rFonts w:ascii="Times New Roman" w:hAnsi="Times New Roman"/>
          <w:sz w:val="24"/>
          <w:szCs w:val="24"/>
        </w:rPr>
        <w:t xml:space="preserve">ômicos e das instituições que regulamentam a atividade. </w:t>
      </w:r>
      <w:r w:rsidR="00D45068" w:rsidRPr="005418D9">
        <w:rPr>
          <w:rFonts w:ascii="Times New Roman" w:hAnsi="Times New Roman"/>
          <w:sz w:val="24"/>
          <w:szCs w:val="24"/>
        </w:rPr>
        <w:t xml:space="preserve">Utilizou-se como parâmetro para este estudo a caracterização do território de Juazeiro e sua vocação agrícola, em especial, a </w:t>
      </w:r>
      <w:r w:rsidR="00E060CF" w:rsidRPr="005418D9">
        <w:rPr>
          <w:rFonts w:ascii="Times New Roman" w:hAnsi="Times New Roman"/>
          <w:sz w:val="24"/>
          <w:szCs w:val="24"/>
        </w:rPr>
        <w:t>caprinovinocultura</w:t>
      </w:r>
      <w:r w:rsidR="00D45068" w:rsidRPr="005418D9">
        <w:rPr>
          <w:rFonts w:ascii="Times New Roman" w:hAnsi="Times New Roman"/>
          <w:sz w:val="24"/>
          <w:szCs w:val="24"/>
        </w:rPr>
        <w:t xml:space="preserve">, com intuito de compreender sua atual distribuição geográfica, organização produtiva (elos), e as formas de distribuição e comercialização dos produtos oriundos da cadeia produtiva. </w:t>
      </w:r>
    </w:p>
    <w:p w14:paraId="410D1AF6" w14:textId="77777777" w:rsidR="004A1359" w:rsidRPr="005418D9" w:rsidRDefault="004A1359" w:rsidP="00F20B94">
      <w:pPr>
        <w:pStyle w:val="Default"/>
        <w:spacing w:after="0" w:line="360" w:lineRule="auto"/>
        <w:ind w:firstLine="709"/>
        <w:jc w:val="both"/>
        <w:rPr>
          <w:rFonts w:ascii="Times New Roman" w:hAnsi="Times New Roman"/>
          <w:sz w:val="24"/>
          <w:szCs w:val="24"/>
        </w:rPr>
      </w:pPr>
      <w:r w:rsidRPr="005418D9">
        <w:rPr>
          <w:rFonts w:ascii="Times New Roman" w:hAnsi="Times New Roman"/>
          <w:sz w:val="24"/>
          <w:szCs w:val="24"/>
        </w:rPr>
        <w:t xml:space="preserve">Para direcionar a pesquisa, alguns questionamentos foram elaborados: </w:t>
      </w:r>
    </w:p>
    <w:p w14:paraId="2ED02370" w14:textId="6D19DEAF" w:rsidR="009B0107" w:rsidRPr="005418D9" w:rsidRDefault="009B0107" w:rsidP="001D1B60">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 xml:space="preserve">Existe uma cadeia produtiva ou um APL da </w:t>
      </w:r>
      <w:r w:rsidR="00E060CF" w:rsidRPr="005418D9">
        <w:rPr>
          <w:rFonts w:ascii="Times New Roman" w:hAnsi="Times New Roman"/>
          <w:sz w:val="24"/>
          <w:szCs w:val="24"/>
        </w:rPr>
        <w:t>caprinovinocultura</w:t>
      </w:r>
      <w:r w:rsidRPr="005418D9">
        <w:rPr>
          <w:rFonts w:ascii="Times New Roman" w:hAnsi="Times New Roman"/>
          <w:sz w:val="24"/>
          <w:szCs w:val="24"/>
        </w:rPr>
        <w:t>?</w:t>
      </w:r>
    </w:p>
    <w:p w14:paraId="01EC51E3" w14:textId="77777777" w:rsidR="009B0107" w:rsidRPr="005418D9" w:rsidRDefault="009B0107" w:rsidP="001D1B60">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Como funciona a cadeia produtiva da caprinovinoocultura?</w:t>
      </w:r>
    </w:p>
    <w:p w14:paraId="620E2EE7" w14:textId="77777777" w:rsidR="000B1C86" w:rsidRPr="005418D9" w:rsidRDefault="009B0107" w:rsidP="001D1B60">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Como encontra-se distribuída a atividade ao longo dos oito sub-territórios do município de Juazeiro-BA?</w:t>
      </w:r>
    </w:p>
    <w:p w14:paraId="552A5206" w14:textId="77777777" w:rsidR="009B0107" w:rsidRPr="005418D9" w:rsidRDefault="009B0107" w:rsidP="001D1B60">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Quantos animais, em média, existem em cada criatório?</w:t>
      </w:r>
    </w:p>
    <w:p w14:paraId="5399958F" w14:textId="2C3E67D6" w:rsidR="009B0107" w:rsidRPr="005418D9" w:rsidRDefault="009B0107"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Quais as formas de distribuição e comercialização dos produtos oriundos da </w:t>
      </w:r>
      <w:r w:rsidR="00E060CF" w:rsidRPr="005418D9">
        <w:rPr>
          <w:rFonts w:ascii="Times New Roman" w:hAnsi="Times New Roman" w:cs="Times New Roman"/>
          <w:sz w:val="24"/>
          <w:szCs w:val="24"/>
        </w:rPr>
        <w:t>caprino</w:t>
      </w:r>
      <w:r w:rsidR="00E060CF" w:rsidRPr="005418D9">
        <w:rPr>
          <w:rFonts w:ascii="Times New Roman" w:hAnsi="Times New Roman"/>
          <w:sz w:val="24"/>
          <w:szCs w:val="24"/>
        </w:rPr>
        <w:t>vino</w:t>
      </w:r>
      <w:r w:rsidR="00E060CF" w:rsidRPr="005418D9">
        <w:rPr>
          <w:rFonts w:ascii="Times New Roman" w:hAnsi="Times New Roman" w:cs="Times New Roman"/>
          <w:sz w:val="24"/>
          <w:szCs w:val="24"/>
        </w:rPr>
        <w:t>cultura</w:t>
      </w:r>
      <w:r w:rsidRPr="005418D9">
        <w:rPr>
          <w:rFonts w:ascii="Times New Roman" w:hAnsi="Times New Roman" w:cs="Times New Roman"/>
          <w:sz w:val="24"/>
          <w:szCs w:val="24"/>
        </w:rPr>
        <w:t>?</w:t>
      </w:r>
    </w:p>
    <w:p w14:paraId="460B5F92" w14:textId="77777777" w:rsidR="009B0107" w:rsidRPr="005418D9" w:rsidRDefault="00020549"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Quais as vantagens de se criar um APL voltado para o desenvolvimento da caprinovinocultura em Juazeiro?</w:t>
      </w:r>
    </w:p>
    <w:p w14:paraId="3D5E4EF6" w14:textId="77777777" w:rsidR="00020549" w:rsidRPr="005418D9" w:rsidRDefault="00020549"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Quais as vantagens do APL?</w:t>
      </w:r>
    </w:p>
    <w:p w14:paraId="660814EC" w14:textId="3E1E5B02" w:rsidR="00020549" w:rsidRPr="005418D9" w:rsidRDefault="00020549"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Como os caprino</w:t>
      </w:r>
      <w:r w:rsidR="00E060CF" w:rsidRPr="005418D9">
        <w:rPr>
          <w:rFonts w:ascii="Times New Roman" w:hAnsi="Times New Roman" w:cs="Times New Roman"/>
          <w:sz w:val="24"/>
          <w:szCs w:val="24"/>
        </w:rPr>
        <w:t>vino</w:t>
      </w:r>
      <w:r w:rsidRPr="005418D9">
        <w:rPr>
          <w:rFonts w:ascii="Times New Roman" w:hAnsi="Times New Roman" w:cs="Times New Roman"/>
          <w:sz w:val="24"/>
          <w:szCs w:val="24"/>
        </w:rPr>
        <w:t>cultores devem estar organizados?</w:t>
      </w:r>
    </w:p>
    <w:p w14:paraId="5F178E9B" w14:textId="77777777" w:rsidR="00020549" w:rsidRPr="005418D9" w:rsidRDefault="00020549"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Os produtores recebem assistência técnica para promover a melhoria do plantel de caprinos e ovinos?</w:t>
      </w:r>
    </w:p>
    <w:p w14:paraId="25C6A73A" w14:textId="786663BA" w:rsidR="00020549" w:rsidRPr="005418D9" w:rsidRDefault="00020549"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A </w:t>
      </w:r>
      <w:r w:rsidR="00E060CF" w:rsidRPr="005418D9">
        <w:rPr>
          <w:rFonts w:ascii="Times New Roman" w:hAnsi="Times New Roman" w:cs="Times New Roman"/>
          <w:sz w:val="24"/>
          <w:szCs w:val="24"/>
        </w:rPr>
        <w:t>caprino</w:t>
      </w:r>
      <w:r w:rsidR="00E060CF" w:rsidRPr="005418D9">
        <w:rPr>
          <w:rFonts w:ascii="Times New Roman" w:hAnsi="Times New Roman"/>
          <w:sz w:val="24"/>
          <w:szCs w:val="24"/>
        </w:rPr>
        <w:t>vino</w:t>
      </w:r>
      <w:r w:rsidR="00E060CF" w:rsidRPr="005418D9">
        <w:rPr>
          <w:rFonts w:ascii="Times New Roman" w:hAnsi="Times New Roman" w:cs="Times New Roman"/>
          <w:sz w:val="24"/>
          <w:szCs w:val="24"/>
        </w:rPr>
        <w:t>cultura</w:t>
      </w:r>
      <w:r w:rsidRPr="005418D9">
        <w:rPr>
          <w:rFonts w:ascii="Times New Roman" w:hAnsi="Times New Roman" w:cs="Times New Roman"/>
          <w:sz w:val="24"/>
          <w:szCs w:val="24"/>
        </w:rPr>
        <w:t xml:space="preserve"> é capaz, através do uso de práticas modernas, </w:t>
      </w:r>
      <w:r w:rsidR="00962B31" w:rsidRPr="005418D9">
        <w:rPr>
          <w:rFonts w:ascii="Times New Roman" w:hAnsi="Times New Roman" w:cs="Times New Roman"/>
          <w:sz w:val="24"/>
          <w:szCs w:val="24"/>
        </w:rPr>
        <w:t xml:space="preserve">contribuir para o </w:t>
      </w:r>
      <w:r w:rsidRPr="005418D9">
        <w:rPr>
          <w:rFonts w:ascii="Times New Roman" w:hAnsi="Times New Roman" w:cs="Times New Roman"/>
          <w:sz w:val="24"/>
          <w:szCs w:val="24"/>
        </w:rPr>
        <w:t xml:space="preserve">aumento de renda e emprego para os </w:t>
      </w:r>
      <w:r w:rsidR="00962B31" w:rsidRPr="005418D9">
        <w:rPr>
          <w:rFonts w:ascii="Times New Roman" w:hAnsi="Times New Roman" w:cs="Times New Roman"/>
          <w:sz w:val="24"/>
          <w:szCs w:val="24"/>
        </w:rPr>
        <w:t>produtores</w:t>
      </w:r>
      <w:r w:rsidRPr="005418D9">
        <w:rPr>
          <w:rFonts w:ascii="Times New Roman" w:hAnsi="Times New Roman" w:cs="Times New Roman"/>
          <w:sz w:val="24"/>
          <w:szCs w:val="24"/>
        </w:rPr>
        <w:t xml:space="preserve"> do município de Juazeiro-BA</w:t>
      </w:r>
      <w:r w:rsidR="00962B31" w:rsidRPr="005418D9">
        <w:rPr>
          <w:rFonts w:ascii="Times New Roman" w:hAnsi="Times New Roman" w:cs="Times New Roman"/>
          <w:sz w:val="24"/>
          <w:szCs w:val="24"/>
        </w:rPr>
        <w:t>?</w:t>
      </w:r>
    </w:p>
    <w:p w14:paraId="510A2A85" w14:textId="622F03A5" w:rsidR="00927C70" w:rsidRPr="005418D9" w:rsidRDefault="00927C70" w:rsidP="001D1B60">
      <w:pPr>
        <w:tabs>
          <w:tab w:val="left" w:pos="284"/>
        </w:tabs>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Existe alguma forma de associativismo?</w:t>
      </w:r>
    </w:p>
    <w:p w14:paraId="0E0E10FA" w14:textId="527F3D6B" w:rsidR="00927C70" w:rsidRPr="005418D9" w:rsidRDefault="00927C70" w:rsidP="001D1B60">
      <w:pPr>
        <w:tabs>
          <w:tab w:val="left" w:pos="284"/>
        </w:tabs>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Qual a forma associativa mais adequada para a região?</w:t>
      </w:r>
    </w:p>
    <w:p w14:paraId="4CAE066F" w14:textId="77777777" w:rsidR="00927C70" w:rsidRPr="005418D9" w:rsidRDefault="00927C70"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Quantas pessoas se dedicam à caprinocultura?</w:t>
      </w:r>
    </w:p>
    <w:p w14:paraId="4B39B254" w14:textId="77777777" w:rsidR="00927C70" w:rsidRPr="005418D9" w:rsidRDefault="00927C70" w:rsidP="001D1B60">
      <w:pPr>
        <w:tabs>
          <w:tab w:val="left" w:pos="284"/>
        </w:tabs>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Quais as características dos criatórios?</w:t>
      </w:r>
    </w:p>
    <w:p w14:paraId="7F7B30D4" w14:textId="77777777" w:rsidR="00927C70" w:rsidRPr="005418D9" w:rsidRDefault="00927C70" w:rsidP="001D1B60">
      <w:pPr>
        <w:tabs>
          <w:tab w:val="left" w:pos="284"/>
        </w:tabs>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Onde estão localizados?</w:t>
      </w:r>
    </w:p>
    <w:p w14:paraId="340D3FEF" w14:textId="77777777" w:rsidR="00927C70" w:rsidRPr="005418D9" w:rsidRDefault="00927C70"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Quantas pessoas estão envolvidas em cada criatório?</w:t>
      </w:r>
    </w:p>
    <w:p w14:paraId="7B5A84AB" w14:textId="77777777" w:rsidR="00927C70" w:rsidRPr="005418D9" w:rsidRDefault="00927C70"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Existem políticas públicas voltadas para o desenvolvimento da caprinovinocultura?</w:t>
      </w:r>
    </w:p>
    <w:p w14:paraId="5AA093F3" w14:textId="0824E9D5" w:rsidR="00927C70" w:rsidRPr="005418D9" w:rsidRDefault="00927C70"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lastRenderedPageBreak/>
        <w:t xml:space="preserve">Quais são os tipos de relações mantidas entre os agentes econômicos locais envolvidos na cadeia produtiva da </w:t>
      </w:r>
      <w:r w:rsidR="00E060CF" w:rsidRPr="005418D9">
        <w:rPr>
          <w:rFonts w:ascii="Times New Roman" w:hAnsi="Times New Roman" w:cs="Times New Roman"/>
          <w:sz w:val="24"/>
          <w:szCs w:val="24"/>
        </w:rPr>
        <w:t>caprino</w:t>
      </w:r>
      <w:r w:rsidR="00E060CF" w:rsidRPr="005418D9">
        <w:rPr>
          <w:rFonts w:ascii="Times New Roman" w:hAnsi="Times New Roman"/>
          <w:sz w:val="24"/>
          <w:szCs w:val="24"/>
        </w:rPr>
        <w:t>vino</w:t>
      </w:r>
      <w:r w:rsidR="00E060CF" w:rsidRPr="005418D9">
        <w:rPr>
          <w:rFonts w:ascii="Times New Roman" w:hAnsi="Times New Roman" w:cs="Times New Roman"/>
          <w:sz w:val="24"/>
          <w:szCs w:val="24"/>
        </w:rPr>
        <w:t>cultura</w:t>
      </w:r>
      <w:r w:rsidRPr="005418D9">
        <w:rPr>
          <w:rFonts w:ascii="Times New Roman" w:hAnsi="Times New Roman" w:cs="Times New Roman"/>
          <w:sz w:val="24"/>
          <w:szCs w:val="24"/>
        </w:rPr>
        <w:t>?</w:t>
      </w:r>
    </w:p>
    <w:p w14:paraId="5D58A69F" w14:textId="77777777" w:rsidR="00CA2914" w:rsidRPr="005418D9" w:rsidRDefault="00CA2914"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Após formulação dos questionamentos que direcionaram o presente estudo, se fez necessário relacionar e organizar os objetivos geral e específicos relacionados com os questionamentos já apresentados. </w:t>
      </w:r>
    </w:p>
    <w:p w14:paraId="2CFCF755" w14:textId="17D3C358" w:rsidR="004F32F9" w:rsidRPr="005418D9" w:rsidRDefault="004F32F9" w:rsidP="001D1B60">
      <w:pPr>
        <w:spacing w:after="120" w:line="360" w:lineRule="auto"/>
        <w:ind w:firstLine="709"/>
        <w:jc w:val="both"/>
        <w:rPr>
          <w:rFonts w:ascii="Times New Roman" w:hAnsi="Times New Roman" w:cs="Times New Roman"/>
          <w:b/>
          <w:bCs/>
          <w:sz w:val="24"/>
          <w:szCs w:val="24"/>
        </w:rPr>
      </w:pPr>
      <w:r w:rsidRPr="005418D9">
        <w:rPr>
          <w:rFonts w:ascii="Times New Roman" w:hAnsi="Times New Roman" w:cs="Times New Roman"/>
          <w:sz w:val="24"/>
          <w:szCs w:val="24"/>
        </w:rPr>
        <w:t xml:space="preserve">O presente trabalho tem como objetivo geral </w:t>
      </w:r>
      <w:r w:rsidR="00BE3F83" w:rsidRPr="005418D9">
        <w:rPr>
          <w:rFonts w:ascii="Times New Roman" w:hAnsi="Times New Roman" w:cs="Times New Roman"/>
          <w:b/>
          <w:bCs/>
          <w:sz w:val="24"/>
          <w:szCs w:val="24"/>
        </w:rPr>
        <w:t>e</w:t>
      </w:r>
      <w:r w:rsidRPr="005418D9">
        <w:rPr>
          <w:rFonts w:ascii="Times New Roman" w:hAnsi="Times New Roman" w:cs="Times New Roman"/>
          <w:b/>
          <w:bCs/>
          <w:sz w:val="24"/>
          <w:szCs w:val="24"/>
        </w:rPr>
        <w:t xml:space="preserve">studar a cadeia produtiva da </w:t>
      </w:r>
      <w:r w:rsidR="00E060CF" w:rsidRPr="005418D9">
        <w:rPr>
          <w:rFonts w:ascii="Times New Roman" w:hAnsi="Times New Roman" w:cs="Times New Roman"/>
          <w:b/>
          <w:bCs/>
          <w:sz w:val="24"/>
          <w:szCs w:val="24"/>
        </w:rPr>
        <w:t>caprino</w:t>
      </w:r>
      <w:r w:rsidR="00E060CF" w:rsidRPr="005418D9">
        <w:rPr>
          <w:rFonts w:ascii="Times New Roman" w:hAnsi="Times New Roman"/>
          <w:b/>
          <w:bCs/>
          <w:sz w:val="24"/>
          <w:szCs w:val="24"/>
        </w:rPr>
        <w:t>vino</w:t>
      </w:r>
      <w:r w:rsidR="00E060CF" w:rsidRPr="005418D9">
        <w:rPr>
          <w:rFonts w:ascii="Times New Roman" w:hAnsi="Times New Roman" w:cs="Times New Roman"/>
          <w:b/>
          <w:bCs/>
          <w:sz w:val="24"/>
          <w:szCs w:val="24"/>
        </w:rPr>
        <w:t>cultura</w:t>
      </w:r>
      <w:r w:rsidRPr="005418D9">
        <w:rPr>
          <w:rFonts w:ascii="Times New Roman" w:hAnsi="Times New Roman" w:cs="Times New Roman"/>
          <w:b/>
          <w:bCs/>
          <w:sz w:val="24"/>
          <w:szCs w:val="24"/>
        </w:rPr>
        <w:t xml:space="preserve"> e suas potencialidades para promover a org</w:t>
      </w:r>
      <w:r w:rsidR="00BE3F83" w:rsidRPr="005418D9">
        <w:rPr>
          <w:rFonts w:ascii="Times New Roman" w:hAnsi="Times New Roman" w:cs="Times New Roman"/>
          <w:b/>
          <w:bCs/>
          <w:sz w:val="24"/>
          <w:szCs w:val="24"/>
        </w:rPr>
        <w:t xml:space="preserve">anização de um APL no </w:t>
      </w:r>
      <w:r w:rsidRPr="005418D9">
        <w:rPr>
          <w:rFonts w:ascii="Times New Roman" w:hAnsi="Times New Roman" w:cs="Times New Roman"/>
          <w:b/>
          <w:bCs/>
          <w:sz w:val="24"/>
          <w:szCs w:val="24"/>
        </w:rPr>
        <w:t>município de Juazeiro-BA.</w:t>
      </w:r>
    </w:p>
    <w:p w14:paraId="7FA93BFC" w14:textId="77777777" w:rsidR="00FD4DA3" w:rsidRPr="005418D9" w:rsidRDefault="00FD4DA3" w:rsidP="001D1B60">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Quanto aos objetivos específicos, encontram-se dispostos da seguinte forma: </w:t>
      </w:r>
    </w:p>
    <w:p w14:paraId="1A6F3706" w14:textId="77777777" w:rsidR="00FD4DA3" w:rsidRPr="005418D9" w:rsidRDefault="00C13101" w:rsidP="001D1B60">
      <w:pPr>
        <w:pStyle w:val="PargrafodaLista"/>
        <w:numPr>
          <w:ilvl w:val="0"/>
          <w:numId w:val="34"/>
        </w:numPr>
        <w:spacing w:after="0" w:line="360" w:lineRule="auto"/>
        <w:ind w:left="993" w:hanging="284"/>
        <w:jc w:val="both"/>
        <w:rPr>
          <w:rFonts w:ascii="Times New Roman" w:hAnsi="Times New Roman" w:cs="Times New Roman"/>
          <w:b/>
          <w:bCs/>
          <w:sz w:val="24"/>
          <w:szCs w:val="24"/>
        </w:rPr>
      </w:pPr>
      <w:r w:rsidRPr="005418D9">
        <w:rPr>
          <w:rFonts w:ascii="Times New Roman" w:hAnsi="Times New Roman" w:cs="Times New Roman"/>
          <w:b/>
          <w:bCs/>
          <w:sz w:val="24"/>
          <w:szCs w:val="24"/>
        </w:rPr>
        <w:t>A</w:t>
      </w:r>
      <w:r w:rsidR="00FD4DA3" w:rsidRPr="005418D9">
        <w:rPr>
          <w:rFonts w:ascii="Times New Roman" w:hAnsi="Times New Roman" w:cs="Times New Roman"/>
          <w:b/>
          <w:bCs/>
          <w:sz w:val="24"/>
          <w:szCs w:val="24"/>
        </w:rPr>
        <w:t>nalisar o perfil socioeconômico dos criadores de caprinos e ovinos do município de Juazeiro-BA</w:t>
      </w:r>
      <w:r w:rsidRPr="005418D9">
        <w:rPr>
          <w:rFonts w:ascii="Times New Roman" w:hAnsi="Times New Roman" w:cs="Times New Roman"/>
          <w:b/>
          <w:bCs/>
          <w:sz w:val="24"/>
          <w:szCs w:val="24"/>
        </w:rPr>
        <w:t xml:space="preserve">; </w:t>
      </w:r>
    </w:p>
    <w:p w14:paraId="379E9A0D" w14:textId="74538ABF" w:rsidR="00C13101" w:rsidRPr="005418D9" w:rsidRDefault="00C13101" w:rsidP="001D1B60">
      <w:pPr>
        <w:pStyle w:val="PargrafodaLista"/>
        <w:numPr>
          <w:ilvl w:val="0"/>
          <w:numId w:val="34"/>
        </w:numPr>
        <w:spacing w:after="0" w:line="360" w:lineRule="auto"/>
        <w:ind w:left="993" w:hanging="284"/>
        <w:jc w:val="both"/>
        <w:rPr>
          <w:rFonts w:ascii="Times New Roman" w:hAnsi="Times New Roman" w:cs="Times New Roman"/>
          <w:b/>
          <w:bCs/>
          <w:sz w:val="24"/>
          <w:szCs w:val="24"/>
        </w:rPr>
      </w:pPr>
      <w:r w:rsidRPr="005418D9">
        <w:rPr>
          <w:rFonts w:ascii="Times New Roman" w:hAnsi="Times New Roman" w:cs="Times New Roman"/>
          <w:b/>
          <w:bCs/>
          <w:sz w:val="24"/>
          <w:szCs w:val="24"/>
        </w:rPr>
        <w:t>Identificar os sistemas de produção e práticas utilizadas pelos caprino</w:t>
      </w:r>
      <w:r w:rsidR="00E060CF" w:rsidRPr="005418D9">
        <w:rPr>
          <w:rFonts w:ascii="Times New Roman" w:hAnsi="Times New Roman" w:cs="Times New Roman"/>
          <w:b/>
          <w:bCs/>
          <w:sz w:val="24"/>
          <w:szCs w:val="24"/>
        </w:rPr>
        <w:t>vino</w:t>
      </w:r>
      <w:r w:rsidRPr="005418D9">
        <w:rPr>
          <w:rFonts w:ascii="Times New Roman" w:hAnsi="Times New Roman" w:cs="Times New Roman"/>
          <w:b/>
          <w:bCs/>
          <w:sz w:val="24"/>
          <w:szCs w:val="24"/>
        </w:rPr>
        <w:t>cultores na criação, manutenção e comercialização de seus plantéis;</w:t>
      </w:r>
    </w:p>
    <w:p w14:paraId="5A88B964" w14:textId="1C1F7498" w:rsidR="00C13101" w:rsidRPr="005418D9" w:rsidRDefault="00C13101" w:rsidP="001D1B60">
      <w:pPr>
        <w:pStyle w:val="PargrafodaLista"/>
        <w:numPr>
          <w:ilvl w:val="0"/>
          <w:numId w:val="34"/>
        </w:numPr>
        <w:spacing w:after="0" w:line="360" w:lineRule="auto"/>
        <w:ind w:left="993" w:hanging="284"/>
        <w:jc w:val="both"/>
        <w:rPr>
          <w:rFonts w:ascii="Times New Roman" w:hAnsi="Times New Roman" w:cs="Times New Roman"/>
          <w:b/>
          <w:bCs/>
          <w:sz w:val="24"/>
          <w:szCs w:val="24"/>
        </w:rPr>
      </w:pPr>
      <w:r w:rsidRPr="005418D9">
        <w:rPr>
          <w:rFonts w:ascii="Times New Roman" w:hAnsi="Times New Roman" w:cs="Times New Roman"/>
          <w:b/>
          <w:bCs/>
          <w:sz w:val="24"/>
          <w:szCs w:val="24"/>
        </w:rPr>
        <w:t xml:space="preserve">Analisar como a cadeia produtiva da </w:t>
      </w:r>
      <w:r w:rsidR="00E060CF" w:rsidRPr="005418D9">
        <w:rPr>
          <w:rFonts w:ascii="Times New Roman" w:hAnsi="Times New Roman" w:cs="Times New Roman"/>
          <w:b/>
          <w:bCs/>
          <w:sz w:val="24"/>
          <w:szCs w:val="24"/>
        </w:rPr>
        <w:t>caprino</w:t>
      </w:r>
      <w:r w:rsidR="00E060CF" w:rsidRPr="005418D9">
        <w:rPr>
          <w:rFonts w:ascii="Times New Roman" w:hAnsi="Times New Roman"/>
          <w:b/>
          <w:bCs/>
          <w:sz w:val="24"/>
          <w:szCs w:val="24"/>
        </w:rPr>
        <w:t>vino</w:t>
      </w:r>
      <w:r w:rsidR="00E060CF" w:rsidRPr="005418D9">
        <w:rPr>
          <w:rFonts w:ascii="Times New Roman" w:hAnsi="Times New Roman" w:cs="Times New Roman"/>
          <w:b/>
          <w:bCs/>
          <w:sz w:val="24"/>
          <w:szCs w:val="24"/>
        </w:rPr>
        <w:t>cultura</w:t>
      </w:r>
      <w:r w:rsidRPr="005418D9">
        <w:rPr>
          <w:rFonts w:ascii="Times New Roman" w:hAnsi="Times New Roman" w:cs="Times New Roman"/>
          <w:b/>
          <w:bCs/>
          <w:sz w:val="24"/>
          <w:szCs w:val="24"/>
        </w:rPr>
        <w:t xml:space="preserve"> encontra-se organizada no município de Juazeiro-BA;</w:t>
      </w:r>
    </w:p>
    <w:p w14:paraId="4A3D14E8" w14:textId="7225E593" w:rsidR="00C13101" w:rsidRPr="005418D9" w:rsidRDefault="00C13101" w:rsidP="001D1B60">
      <w:pPr>
        <w:pStyle w:val="PargrafodaLista"/>
        <w:numPr>
          <w:ilvl w:val="0"/>
          <w:numId w:val="34"/>
        </w:numPr>
        <w:spacing w:after="0" w:line="360" w:lineRule="auto"/>
        <w:ind w:left="993" w:hanging="284"/>
        <w:jc w:val="both"/>
        <w:rPr>
          <w:rFonts w:ascii="Times New Roman" w:hAnsi="Times New Roman" w:cs="Times New Roman"/>
          <w:b/>
          <w:bCs/>
          <w:sz w:val="24"/>
          <w:szCs w:val="24"/>
        </w:rPr>
      </w:pPr>
      <w:r w:rsidRPr="005418D9">
        <w:rPr>
          <w:rFonts w:ascii="Times New Roman" w:hAnsi="Times New Roman" w:cs="Times New Roman"/>
          <w:b/>
          <w:bCs/>
          <w:sz w:val="24"/>
          <w:szCs w:val="24"/>
        </w:rPr>
        <w:t xml:space="preserve">Mapear os criatórios de caprinos e ovinos </w:t>
      </w:r>
      <w:r w:rsidR="00A7231B" w:rsidRPr="005418D9">
        <w:rPr>
          <w:rFonts w:ascii="Times New Roman" w:hAnsi="Times New Roman" w:cs="Times New Roman"/>
          <w:b/>
          <w:bCs/>
          <w:sz w:val="24"/>
          <w:szCs w:val="24"/>
        </w:rPr>
        <w:t>no município de Juazeiro-BA;</w:t>
      </w:r>
    </w:p>
    <w:p w14:paraId="2457F17C" w14:textId="2F5B34A2" w:rsidR="00A7231B" w:rsidRPr="005418D9" w:rsidRDefault="00A7231B" w:rsidP="001D1B60">
      <w:pPr>
        <w:pStyle w:val="PargrafodaLista"/>
        <w:numPr>
          <w:ilvl w:val="0"/>
          <w:numId w:val="34"/>
        </w:numPr>
        <w:spacing w:after="0" w:line="360" w:lineRule="auto"/>
        <w:ind w:left="993" w:hanging="284"/>
        <w:jc w:val="both"/>
        <w:rPr>
          <w:rFonts w:ascii="Times New Roman" w:hAnsi="Times New Roman" w:cs="Times New Roman"/>
          <w:b/>
          <w:bCs/>
          <w:sz w:val="24"/>
          <w:szCs w:val="24"/>
        </w:rPr>
      </w:pPr>
      <w:r w:rsidRPr="005418D9">
        <w:rPr>
          <w:rFonts w:ascii="Times New Roman" w:hAnsi="Times New Roman" w:cs="Times New Roman"/>
          <w:b/>
          <w:bCs/>
          <w:sz w:val="24"/>
          <w:szCs w:val="24"/>
        </w:rPr>
        <w:t xml:space="preserve">Identificar os pontos positivos e/ou negativos que dificultam o desenvolvimento da </w:t>
      </w:r>
      <w:r w:rsidR="00E060CF" w:rsidRPr="005418D9">
        <w:rPr>
          <w:rFonts w:ascii="Times New Roman" w:hAnsi="Times New Roman" w:cs="Times New Roman"/>
          <w:b/>
          <w:bCs/>
          <w:sz w:val="24"/>
          <w:szCs w:val="24"/>
        </w:rPr>
        <w:t>caprino</w:t>
      </w:r>
      <w:r w:rsidR="00E060CF" w:rsidRPr="005418D9">
        <w:rPr>
          <w:rFonts w:ascii="Times New Roman" w:hAnsi="Times New Roman"/>
          <w:b/>
          <w:bCs/>
          <w:sz w:val="24"/>
          <w:szCs w:val="24"/>
        </w:rPr>
        <w:t>vino</w:t>
      </w:r>
      <w:r w:rsidR="00E060CF" w:rsidRPr="005418D9">
        <w:rPr>
          <w:rFonts w:ascii="Times New Roman" w:hAnsi="Times New Roman" w:cs="Times New Roman"/>
          <w:b/>
          <w:bCs/>
          <w:sz w:val="24"/>
          <w:szCs w:val="24"/>
        </w:rPr>
        <w:t>cultura</w:t>
      </w:r>
      <w:r w:rsidRPr="005418D9">
        <w:rPr>
          <w:rFonts w:ascii="Times New Roman" w:hAnsi="Times New Roman" w:cs="Times New Roman"/>
          <w:b/>
          <w:bCs/>
          <w:sz w:val="24"/>
          <w:szCs w:val="24"/>
        </w:rPr>
        <w:t xml:space="preserve"> no município de Juazeiro-BA; </w:t>
      </w:r>
      <w:r w:rsidR="00D64DA3" w:rsidRPr="005418D9">
        <w:rPr>
          <w:rFonts w:ascii="Times New Roman" w:hAnsi="Times New Roman" w:cs="Times New Roman"/>
          <w:b/>
          <w:bCs/>
          <w:sz w:val="24"/>
          <w:szCs w:val="24"/>
        </w:rPr>
        <w:t>e</w:t>
      </w:r>
    </w:p>
    <w:p w14:paraId="5CD7D66C" w14:textId="77777777" w:rsidR="00A7231B" w:rsidRPr="005418D9" w:rsidRDefault="00A7231B" w:rsidP="001D1B60">
      <w:pPr>
        <w:pStyle w:val="PargrafodaLista"/>
        <w:numPr>
          <w:ilvl w:val="0"/>
          <w:numId w:val="34"/>
        </w:numPr>
        <w:spacing w:after="0" w:line="360" w:lineRule="auto"/>
        <w:ind w:left="993" w:hanging="284"/>
        <w:jc w:val="both"/>
        <w:rPr>
          <w:rFonts w:ascii="Times New Roman" w:hAnsi="Times New Roman" w:cs="Times New Roman"/>
          <w:b/>
          <w:bCs/>
          <w:sz w:val="24"/>
          <w:szCs w:val="24"/>
        </w:rPr>
      </w:pPr>
      <w:r w:rsidRPr="005418D9">
        <w:rPr>
          <w:rFonts w:ascii="Times New Roman" w:hAnsi="Times New Roman" w:cs="Times New Roman"/>
          <w:b/>
          <w:bCs/>
          <w:sz w:val="24"/>
          <w:szCs w:val="24"/>
        </w:rPr>
        <w:t>Analisar a relação entre agricultura familiar e a produção de caprinos e ovinos no município de Juazeiro-BA</w:t>
      </w:r>
      <w:r w:rsidR="00D64DA3" w:rsidRPr="005418D9">
        <w:rPr>
          <w:rFonts w:ascii="Times New Roman" w:hAnsi="Times New Roman" w:cs="Times New Roman"/>
          <w:b/>
          <w:bCs/>
          <w:sz w:val="24"/>
          <w:szCs w:val="24"/>
        </w:rPr>
        <w:t>.</w:t>
      </w:r>
    </w:p>
    <w:p w14:paraId="323AD9A7" w14:textId="3DD5964E" w:rsidR="000D2C6F" w:rsidRPr="005418D9" w:rsidRDefault="00111816" w:rsidP="001D1B60">
      <w:pPr>
        <w:spacing w:before="240" w:after="0" w:line="360" w:lineRule="auto"/>
        <w:ind w:firstLine="709"/>
        <w:jc w:val="both"/>
        <w:rPr>
          <w:rFonts w:ascii="Times New Roman" w:hAnsi="Times New Roman" w:cs="Times New Roman"/>
          <w:b/>
          <w:sz w:val="24"/>
          <w:szCs w:val="24"/>
        </w:rPr>
      </w:pPr>
      <w:r w:rsidRPr="005418D9">
        <w:rPr>
          <w:rFonts w:ascii="Times New Roman" w:hAnsi="Times New Roman" w:cs="Times New Roman"/>
          <w:sz w:val="24"/>
          <w:szCs w:val="24"/>
        </w:rPr>
        <w:t xml:space="preserve">A hipótese básica é de que o desenvolvimento do Arranjo Produtivo Local, a partir do cenário atual da </w:t>
      </w:r>
      <w:r w:rsidR="00E060CF" w:rsidRPr="005418D9">
        <w:rPr>
          <w:rFonts w:ascii="Times New Roman" w:hAnsi="Times New Roman" w:cs="Times New Roman"/>
          <w:sz w:val="24"/>
          <w:szCs w:val="24"/>
        </w:rPr>
        <w:t>caprino</w:t>
      </w:r>
      <w:r w:rsidR="00E060CF" w:rsidRPr="005418D9">
        <w:rPr>
          <w:rFonts w:ascii="Times New Roman" w:hAnsi="Times New Roman"/>
          <w:sz w:val="24"/>
          <w:szCs w:val="24"/>
        </w:rPr>
        <w:t>vino</w:t>
      </w:r>
      <w:r w:rsidR="00E060CF" w:rsidRPr="005418D9">
        <w:rPr>
          <w:rFonts w:ascii="Times New Roman" w:hAnsi="Times New Roman" w:cs="Times New Roman"/>
          <w:sz w:val="24"/>
          <w:szCs w:val="24"/>
        </w:rPr>
        <w:t>cultura</w:t>
      </w:r>
      <w:r w:rsidRPr="005418D9">
        <w:rPr>
          <w:rFonts w:ascii="Times New Roman" w:hAnsi="Times New Roman" w:cs="Times New Roman"/>
          <w:sz w:val="24"/>
          <w:szCs w:val="24"/>
        </w:rPr>
        <w:t xml:space="preserve"> juazeirense se encontra,  constitui-se importante instrumento capaz de promover o desenvolvimento social e econômico do território em estudo, mediante integração de todos os elos que constituem a cadeia produtiva (genética, carne e leite), tornando a atividade mais competitiva mediante inserção de seus produtos em novos mercados e da intercooperação com as demais unidades produtivas localizadas dentro do território baiano, com vistas a promover o desenvolvimento sustentável da </w:t>
      </w:r>
      <w:r w:rsidR="00E060CF" w:rsidRPr="005418D9">
        <w:rPr>
          <w:rFonts w:ascii="Times New Roman" w:hAnsi="Times New Roman" w:cs="Times New Roman"/>
          <w:sz w:val="24"/>
          <w:szCs w:val="24"/>
        </w:rPr>
        <w:t>caprino</w:t>
      </w:r>
      <w:r w:rsidR="00E060CF" w:rsidRPr="005418D9">
        <w:rPr>
          <w:rFonts w:ascii="Times New Roman" w:hAnsi="Times New Roman"/>
          <w:sz w:val="24"/>
          <w:szCs w:val="24"/>
        </w:rPr>
        <w:t>vino</w:t>
      </w:r>
      <w:r w:rsidR="00E060CF" w:rsidRPr="005418D9">
        <w:rPr>
          <w:rFonts w:ascii="Times New Roman" w:hAnsi="Times New Roman" w:cs="Times New Roman"/>
          <w:sz w:val="24"/>
          <w:szCs w:val="24"/>
        </w:rPr>
        <w:t>cultura</w:t>
      </w:r>
      <w:r w:rsidRPr="005418D9">
        <w:rPr>
          <w:rFonts w:ascii="Times New Roman" w:hAnsi="Times New Roman" w:cs="Times New Roman"/>
          <w:sz w:val="24"/>
          <w:szCs w:val="24"/>
        </w:rPr>
        <w:t xml:space="preserve"> no município de Juazeiro-BA. </w:t>
      </w:r>
    </w:p>
    <w:p w14:paraId="16BCA387" w14:textId="77777777" w:rsidR="000D2C6F" w:rsidRDefault="000D2C6F" w:rsidP="0089455C">
      <w:pPr>
        <w:spacing w:after="0" w:line="360" w:lineRule="auto"/>
        <w:jc w:val="both"/>
        <w:rPr>
          <w:rFonts w:ascii="Times New Roman" w:hAnsi="Times New Roman" w:cs="Times New Roman"/>
          <w:b/>
          <w:sz w:val="24"/>
          <w:szCs w:val="24"/>
        </w:rPr>
      </w:pPr>
    </w:p>
    <w:p w14:paraId="4643251D" w14:textId="77777777" w:rsidR="001D1B60" w:rsidRDefault="001D1B60" w:rsidP="0089455C">
      <w:pPr>
        <w:spacing w:after="0" w:line="360" w:lineRule="auto"/>
        <w:jc w:val="both"/>
        <w:rPr>
          <w:rFonts w:ascii="Times New Roman" w:hAnsi="Times New Roman" w:cs="Times New Roman"/>
          <w:b/>
          <w:sz w:val="24"/>
          <w:szCs w:val="24"/>
        </w:rPr>
      </w:pPr>
    </w:p>
    <w:p w14:paraId="56848366" w14:textId="77777777" w:rsidR="001D1B60" w:rsidRPr="005418D9" w:rsidRDefault="001D1B60" w:rsidP="0089455C">
      <w:pPr>
        <w:spacing w:after="0" w:line="360" w:lineRule="auto"/>
        <w:jc w:val="both"/>
        <w:rPr>
          <w:rFonts w:ascii="Times New Roman" w:hAnsi="Times New Roman" w:cs="Times New Roman"/>
          <w:b/>
          <w:sz w:val="24"/>
          <w:szCs w:val="24"/>
        </w:rPr>
      </w:pPr>
    </w:p>
    <w:p w14:paraId="5DDA2CEF" w14:textId="6F93A81F" w:rsidR="003A0061" w:rsidRPr="005418D9" w:rsidRDefault="00E60067" w:rsidP="00195762">
      <w:pPr>
        <w:pStyle w:val="Ttulo2"/>
        <w:rPr>
          <w:rFonts w:cs="Times New Roman"/>
          <w:sz w:val="24"/>
          <w:szCs w:val="24"/>
        </w:rPr>
      </w:pPr>
      <w:bookmarkStart w:id="9" w:name="_Toc174355528"/>
      <w:bookmarkStart w:id="10" w:name="_Toc174360109"/>
      <w:r w:rsidRPr="005418D9">
        <w:rPr>
          <w:rFonts w:cs="Times New Roman"/>
          <w:sz w:val="24"/>
          <w:szCs w:val="24"/>
        </w:rPr>
        <w:lastRenderedPageBreak/>
        <w:t>1.3 METODOLOGIA</w:t>
      </w:r>
      <w:bookmarkEnd w:id="9"/>
      <w:bookmarkEnd w:id="10"/>
    </w:p>
    <w:p w14:paraId="15FAC430" w14:textId="77777777" w:rsidR="0052285C" w:rsidRPr="005418D9" w:rsidRDefault="0052285C" w:rsidP="0089455C">
      <w:pPr>
        <w:spacing w:after="0" w:line="360" w:lineRule="auto"/>
        <w:jc w:val="both"/>
        <w:rPr>
          <w:rFonts w:ascii="Times New Roman" w:hAnsi="Times New Roman" w:cs="Times New Roman"/>
          <w:b/>
          <w:sz w:val="24"/>
          <w:szCs w:val="24"/>
        </w:rPr>
      </w:pPr>
    </w:p>
    <w:p w14:paraId="50452679" w14:textId="05ACA60A" w:rsidR="003A0061" w:rsidRPr="005418D9" w:rsidRDefault="00F85123" w:rsidP="009D374A">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Para elaboração do presente estudo, realizou-se uma coleta de dados secund</w:t>
      </w:r>
      <w:r w:rsidR="00A06AD8" w:rsidRPr="005418D9">
        <w:rPr>
          <w:rFonts w:ascii="Times New Roman" w:hAnsi="Times New Roman" w:cs="Times New Roman"/>
          <w:sz w:val="24"/>
          <w:szCs w:val="24"/>
        </w:rPr>
        <w:t xml:space="preserve">ários acerca dos plantéis de caprinos e ovinos </w:t>
      </w:r>
      <w:r w:rsidR="00C83E87" w:rsidRPr="005418D9">
        <w:rPr>
          <w:rFonts w:ascii="Times New Roman" w:hAnsi="Times New Roman" w:cs="Times New Roman"/>
          <w:sz w:val="24"/>
          <w:szCs w:val="24"/>
        </w:rPr>
        <w:t>existentes no município de Juazeiro-BA e em seus oito sub-territórios (Abóbora, Carnaíba, Itamotinga, Junco, Juremal, Massaroca, Pinhões e Juazeiro)</w:t>
      </w:r>
      <w:r w:rsidR="003D0890" w:rsidRPr="005418D9">
        <w:rPr>
          <w:rFonts w:ascii="Times New Roman" w:hAnsi="Times New Roman" w:cs="Times New Roman"/>
          <w:sz w:val="24"/>
          <w:szCs w:val="24"/>
        </w:rPr>
        <w:t xml:space="preserve">, mediante consulta no site do Instituto Brasileiro de Geografia e Estatística (IBGE) e em sua base de dados agregados, denominada Sistema IBGE de Recuperação Automática (SIDRA). A consulta teve por objetivo extrair dados relacionados município de Juazeiro e seus respectivos sub-territórios, com intuito de identificar </w:t>
      </w:r>
      <w:r w:rsidR="0065144D" w:rsidRPr="005418D9">
        <w:rPr>
          <w:rFonts w:ascii="Times New Roman" w:hAnsi="Times New Roman" w:cs="Times New Roman"/>
          <w:sz w:val="24"/>
          <w:szCs w:val="24"/>
        </w:rPr>
        <w:t xml:space="preserve">o </w:t>
      </w:r>
      <w:r w:rsidR="003D0890" w:rsidRPr="005418D9">
        <w:rPr>
          <w:rFonts w:ascii="Times New Roman" w:hAnsi="Times New Roman" w:cs="Times New Roman"/>
          <w:sz w:val="24"/>
          <w:szCs w:val="24"/>
        </w:rPr>
        <w:t>quantitativo de ovinos e caprinos existentes</w:t>
      </w:r>
      <w:r w:rsidR="0065144D" w:rsidRPr="005418D9">
        <w:rPr>
          <w:rFonts w:ascii="Times New Roman" w:hAnsi="Times New Roman" w:cs="Times New Roman"/>
          <w:sz w:val="24"/>
          <w:szCs w:val="24"/>
        </w:rPr>
        <w:t xml:space="preserve"> no território e a área geográfica onde se desenvolve a </w:t>
      </w:r>
      <w:r w:rsidR="00E060CF" w:rsidRPr="005418D9">
        <w:rPr>
          <w:rFonts w:ascii="Times New Roman" w:hAnsi="Times New Roman" w:cs="Times New Roman"/>
          <w:sz w:val="24"/>
          <w:szCs w:val="24"/>
        </w:rPr>
        <w:t>caprino</w:t>
      </w:r>
      <w:r w:rsidR="00E060CF" w:rsidRPr="005418D9">
        <w:rPr>
          <w:rFonts w:ascii="Times New Roman" w:hAnsi="Times New Roman"/>
          <w:sz w:val="24"/>
          <w:szCs w:val="24"/>
        </w:rPr>
        <w:t>vino</w:t>
      </w:r>
      <w:r w:rsidR="00E060CF" w:rsidRPr="005418D9">
        <w:rPr>
          <w:rFonts w:ascii="Times New Roman" w:hAnsi="Times New Roman" w:cs="Times New Roman"/>
          <w:sz w:val="24"/>
          <w:szCs w:val="24"/>
        </w:rPr>
        <w:t>cultura</w:t>
      </w:r>
      <w:r w:rsidR="0065144D" w:rsidRPr="005418D9">
        <w:rPr>
          <w:rFonts w:ascii="Times New Roman" w:hAnsi="Times New Roman" w:cs="Times New Roman"/>
          <w:sz w:val="24"/>
          <w:szCs w:val="24"/>
        </w:rPr>
        <w:t xml:space="preserve"> juazeirense. </w:t>
      </w:r>
    </w:p>
    <w:p w14:paraId="07E1E347" w14:textId="77777777" w:rsidR="0065144D" w:rsidRPr="005418D9" w:rsidRDefault="0065144D" w:rsidP="009D374A">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Também foram realizadas consulta a sites especializados, artigos, livros, teses e dissertações sobre a temática proposta na pesquisa. </w:t>
      </w:r>
    </w:p>
    <w:p w14:paraId="7FD8BCCF" w14:textId="478C4B4F" w:rsidR="00BC5A93" w:rsidRPr="005418D9" w:rsidRDefault="00FB51F6" w:rsidP="009D374A">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A tabulação de dados se deu c</w:t>
      </w:r>
      <w:r w:rsidR="00DD2738" w:rsidRPr="005418D9">
        <w:rPr>
          <w:rFonts w:ascii="Times New Roman" w:hAnsi="Times New Roman" w:cs="Times New Roman"/>
          <w:sz w:val="24"/>
          <w:szCs w:val="24"/>
        </w:rPr>
        <w:t xml:space="preserve">om base nos dados coletados </w:t>
      </w:r>
      <w:r w:rsidR="005002AA" w:rsidRPr="005418D9">
        <w:rPr>
          <w:rFonts w:ascii="Times New Roman" w:hAnsi="Times New Roman" w:cs="Times New Roman"/>
          <w:sz w:val="24"/>
          <w:szCs w:val="24"/>
        </w:rPr>
        <w:t xml:space="preserve">junto aos produtores rurais </w:t>
      </w:r>
      <w:r w:rsidR="00DB1133" w:rsidRPr="005418D9">
        <w:rPr>
          <w:rFonts w:ascii="Times New Roman" w:hAnsi="Times New Roman" w:cs="Times New Roman"/>
          <w:sz w:val="24"/>
          <w:szCs w:val="24"/>
        </w:rPr>
        <w:t>dos 8 (oito) sub-territórios que constituem o</w:t>
      </w:r>
      <w:r w:rsidR="00DD2738" w:rsidRPr="005418D9">
        <w:rPr>
          <w:rFonts w:ascii="Times New Roman" w:hAnsi="Times New Roman" w:cs="Times New Roman"/>
          <w:sz w:val="24"/>
          <w:szCs w:val="24"/>
        </w:rPr>
        <w:t xml:space="preserve"> município de Juazeiro</w:t>
      </w:r>
      <w:r w:rsidR="00DB1133" w:rsidRPr="005418D9">
        <w:rPr>
          <w:rFonts w:ascii="Times New Roman" w:hAnsi="Times New Roman" w:cs="Times New Roman"/>
          <w:sz w:val="24"/>
          <w:szCs w:val="24"/>
        </w:rPr>
        <w:t xml:space="preserve">-BA, </w:t>
      </w:r>
      <w:r w:rsidR="00DD2738" w:rsidRPr="005418D9">
        <w:rPr>
          <w:rFonts w:ascii="Times New Roman" w:hAnsi="Times New Roman" w:cs="Times New Roman"/>
          <w:sz w:val="24"/>
          <w:szCs w:val="24"/>
        </w:rPr>
        <w:t xml:space="preserve">que tem na </w:t>
      </w:r>
      <w:r w:rsidR="00E060CF" w:rsidRPr="005418D9">
        <w:rPr>
          <w:rFonts w:ascii="Times New Roman" w:hAnsi="Times New Roman" w:cs="Times New Roman"/>
          <w:sz w:val="24"/>
          <w:szCs w:val="24"/>
        </w:rPr>
        <w:t>caprino</w:t>
      </w:r>
      <w:r w:rsidR="00E060CF" w:rsidRPr="005418D9">
        <w:rPr>
          <w:rFonts w:ascii="Times New Roman" w:hAnsi="Times New Roman"/>
          <w:sz w:val="24"/>
          <w:szCs w:val="24"/>
        </w:rPr>
        <w:t>vino</w:t>
      </w:r>
      <w:r w:rsidR="00E060CF" w:rsidRPr="005418D9">
        <w:rPr>
          <w:rFonts w:ascii="Times New Roman" w:hAnsi="Times New Roman" w:cs="Times New Roman"/>
          <w:sz w:val="24"/>
          <w:szCs w:val="24"/>
        </w:rPr>
        <w:t>cultura</w:t>
      </w:r>
      <w:r w:rsidR="00DD2738" w:rsidRPr="005418D9">
        <w:rPr>
          <w:rFonts w:ascii="Times New Roman" w:hAnsi="Times New Roman" w:cs="Times New Roman"/>
          <w:sz w:val="24"/>
          <w:szCs w:val="24"/>
        </w:rPr>
        <w:t xml:space="preserve"> seu principal meio sustento</w:t>
      </w:r>
      <w:r w:rsidRPr="005418D9">
        <w:rPr>
          <w:rFonts w:ascii="Times New Roman" w:hAnsi="Times New Roman" w:cs="Times New Roman"/>
          <w:sz w:val="24"/>
          <w:szCs w:val="24"/>
        </w:rPr>
        <w:t xml:space="preserve"> e junto às instituições que servem de fomento e regulamentam a atividade</w:t>
      </w:r>
      <w:r w:rsidR="00DD2738" w:rsidRPr="005418D9">
        <w:rPr>
          <w:rFonts w:ascii="Times New Roman" w:hAnsi="Times New Roman" w:cs="Times New Roman"/>
          <w:sz w:val="24"/>
          <w:szCs w:val="24"/>
        </w:rPr>
        <w:t>. A pesquisa conseguiu atingir a totalidade dos criadores residentes no território objeto deste estudo</w:t>
      </w:r>
      <w:r w:rsidR="00BC5A93" w:rsidRPr="005418D9">
        <w:rPr>
          <w:rFonts w:ascii="Times New Roman" w:hAnsi="Times New Roman" w:cs="Times New Roman"/>
          <w:sz w:val="24"/>
          <w:szCs w:val="24"/>
        </w:rPr>
        <w:t xml:space="preserve"> no período </w:t>
      </w:r>
      <w:r w:rsidR="00ED2A4D" w:rsidRPr="005418D9">
        <w:rPr>
          <w:rFonts w:ascii="Times New Roman" w:hAnsi="Times New Roman" w:cs="Times New Roman"/>
          <w:sz w:val="24"/>
          <w:szCs w:val="24"/>
        </w:rPr>
        <w:t xml:space="preserve">compreendido entre </w:t>
      </w:r>
      <w:r w:rsidR="00BC5A93" w:rsidRPr="005418D9">
        <w:rPr>
          <w:rFonts w:ascii="Times New Roman" w:hAnsi="Times New Roman" w:cs="Times New Roman"/>
          <w:sz w:val="24"/>
          <w:szCs w:val="24"/>
        </w:rPr>
        <w:t>20</w:t>
      </w:r>
      <w:r w:rsidR="001E3259" w:rsidRPr="005418D9">
        <w:rPr>
          <w:rFonts w:ascii="Times New Roman" w:hAnsi="Times New Roman" w:cs="Times New Roman"/>
          <w:sz w:val="24"/>
          <w:szCs w:val="24"/>
        </w:rPr>
        <w:t>19</w:t>
      </w:r>
      <w:r w:rsidR="00BC5A93" w:rsidRPr="005418D9">
        <w:rPr>
          <w:rFonts w:ascii="Times New Roman" w:hAnsi="Times New Roman" w:cs="Times New Roman"/>
          <w:sz w:val="24"/>
          <w:szCs w:val="24"/>
        </w:rPr>
        <w:t xml:space="preserve"> </w:t>
      </w:r>
      <w:r w:rsidR="00ED2A4D" w:rsidRPr="005418D9">
        <w:rPr>
          <w:rFonts w:ascii="Times New Roman" w:hAnsi="Times New Roman" w:cs="Times New Roman"/>
          <w:sz w:val="24"/>
          <w:szCs w:val="24"/>
        </w:rPr>
        <w:t>e</w:t>
      </w:r>
      <w:r w:rsidR="00BC5A93" w:rsidRPr="005418D9">
        <w:rPr>
          <w:rFonts w:ascii="Times New Roman" w:hAnsi="Times New Roman" w:cs="Times New Roman"/>
          <w:sz w:val="24"/>
          <w:szCs w:val="24"/>
        </w:rPr>
        <w:t xml:space="preserve"> 2</w:t>
      </w:r>
      <w:r w:rsidR="001E3259" w:rsidRPr="005418D9">
        <w:rPr>
          <w:rFonts w:ascii="Times New Roman" w:hAnsi="Times New Roman" w:cs="Times New Roman"/>
          <w:sz w:val="24"/>
          <w:szCs w:val="24"/>
        </w:rPr>
        <w:t>020</w:t>
      </w:r>
      <w:r w:rsidR="00BC5A93" w:rsidRPr="005418D9">
        <w:rPr>
          <w:rFonts w:ascii="Times New Roman" w:hAnsi="Times New Roman" w:cs="Times New Roman"/>
          <w:sz w:val="24"/>
          <w:szCs w:val="24"/>
        </w:rPr>
        <w:t>.</w:t>
      </w:r>
    </w:p>
    <w:p w14:paraId="38D03CDF" w14:textId="1C69DF49" w:rsidR="00927C70" w:rsidRPr="005418D9" w:rsidRDefault="00903DFC" w:rsidP="009D374A">
      <w:pPr>
        <w:spacing w:after="120" w:line="360" w:lineRule="auto"/>
        <w:ind w:firstLine="709"/>
        <w:jc w:val="both"/>
        <w:rPr>
          <w:rFonts w:ascii="Times New Roman" w:hAnsi="Times New Roman" w:cs="Times New Roman"/>
          <w:sz w:val="24"/>
          <w:szCs w:val="24"/>
        </w:rPr>
      </w:pPr>
      <w:r w:rsidRPr="005418D9">
        <w:rPr>
          <w:rFonts w:ascii="Times New Roman" w:hAnsi="Times New Roman" w:cs="Times New Roman"/>
          <w:sz w:val="24"/>
          <w:szCs w:val="24"/>
        </w:rPr>
        <w:t xml:space="preserve">Para compreender o presente </w:t>
      </w:r>
      <w:r w:rsidR="00DB1133" w:rsidRPr="005418D9">
        <w:rPr>
          <w:rFonts w:ascii="Times New Roman" w:hAnsi="Times New Roman" w:cs="Times New Roman"/>
          <w:sz w:val="24"/>
          <w:szCs w:val="24"/>
        </w:rPr>
        <w:t>trabalho</w:t>
      </w:r>
      <w:r w:rsidRPr="005418D9">
        <w:rPr>
          <w:rFonts w:ascii="Times New Roman" w:hAnsi="Times New Roman" w:cs="Times New Roman"/>
          <w:sz w:val="24"/>
          <w:szCs w:val="24"/>
        </w:rPr>
        <w:t xml:space="preserve"> </w:t>
      </w:r>
      <w:r w:rsidR="008A671C" w:rsidRPr="005418D9">
        <w:rPr>
          <w:rFonts w:ascii="Times New Roman" w:hAnsi="Times New Roman" w:cs="Times New Roman"/>
          <w:sz w:val="24"/>
          <w:szCs w:val="24"/>
        </w:rPr>
        <w:t>foram</w:t>
      </w:r>
      <w:r w:rsidRPr="005418D9">
        <w:rPr>
          <w:rFonts w:ascii="Times New Roman" w:hAnsi="Times New Roman" w:cs="Times New Roman"/>
          <w:sz w:val="24"/>
          <w:szCs w:val="24"/>
        </w:rPr>
        <w:t xml:space="preserve"> necess</w:t>
      </w:r>
      <w:r w:rsidR="008A671C" w:rsidRPr="005418D9">
        <w:rPr>
          <w:rFonts w:ascii="Times New Roman" w:hAnsi="Times New Roman" w:cs="Times New Roman"/>
          <w:sz w:val="24"/>
          <w:szCs w:val="24"/>
        </w:rPr>
        <w:t>árias</w:t>
      </w:r>
      <w:r w:rsidRPr="005418D9">
        <w:rPr>
          <w:rFonts w:ascii="Times New Roman" w:hAnsi="Times New Roman" w:cs="Times New Roman"/>
          <w:sz w:val="24"/>
          <w:szCs w:val="24"/>
        </w:rPr>
        <w:t xml:space="preserve"> a elaboração de gráficos, tabelas e mapas, com intuito de identificar e analisar os criatórios de caprinos e ovinos, o perfil dos</w:t>
      </w:r>
      <w:r w:rsidR="00FB51F6" w:rsidRPr="005418D9">
        <w:rPr>
          <w:rFonts w:ascii="Times New Roman" w:hAnsi="Times New Roman" w:cs="Times New Roman"/>
          <w:sz w:val="24"/>
          <w:szCs w:val="24"/>
        </w:rPr>
        <w:t xml:space="preserve"> caprino</w:t>
      </w:r>
      <w:r w:rsidR="00E060CF" w:rsidRPr="005418D9">
        <w:rPr>
          <w:rFonts w:ascii="Times New Roman" w:hAnsi="Times New Roman" w:cs="Times New Roman"/>
          <w:sz w:val="24"/>
          <w:szCs w:val="24"/>
        </w:rPr>
        <w:t>vino</w:t>
      </w:r>
      <w:r w:rsidR="00FB51F6" w:rsidRPr="005418D9">
        <w:rPr>
          <w:rFonts w:ascii="Times New Roman" w:hAnsi="Times New Roman" w:cs="Times New Roman"/>
          <w:sz w:val="24"/>
          <w:szCs w:val="24"/>
        </w:rPr>
        <w:t xml:space="preserve">cultores, sistemas de produção, formas de distribuição e comercialização dos produtos oriundos da cadeia produtiva da </w:t>
      </w:r>
      <w:r w:rsidR="00E060CF" w:rsidRPr="005418D9">
        <w:rPr>
          <w:rFonts w:ascii="Times New Roman" w:hAnsi="Times New Roman" w:cs="Times New Roman"/>
          <w:sz w:val="24"/>
          <w:szCs w:val="24"/>
        </w:rPr>
        <w:t>caprino</w:t>
      </w:r>
      <w:r w:rsidR="00E060CF" w:rsidRPr="005418D9">
        <w:rPr>
          <w:rFonts w:ascii="Times New Roman" w:hAnsi="Times New Roman"/>
          <w:sz w:val="24"/>
          <w:szCs w:val="24"/>
        </w:rPr>
        <w:t>vino</w:t>
      </w:r>
      <w:r w:rsidR="00E060CF" w:rsidRPr="005418D9">
        <w:rPr>
          <w:rFonts w:ascii="Times New Roman" w:hAnsi="Times New Roman" w:cs="Times New Roman"/>
          <w:sz w:val="24"/>
          <w:szCs w:val="24"/>
        </w:rPr>
        <w:t>cultura</w:t>
      </w:r>
      <w:r w:rsidR="00FB51F6" w:rsidRPr="005418D9">
        <w:rPr>
          <w:rFonts w:ascii="Times New Roman" w:hAnsi="Times New Roman" w:cs="Times New Roman"/>
          <w:sz w:val="24"/>
          <w:szCs w:val="24"/>
        </w:rPr>
        <w:t xml:space="preserve"> juazeirense.</w:t>
      </w:r>
    </w:p>
    <w:p w14:paraId="4CB20AEE" w14:textId="41BC7CBE" w:rsidR="00624FBB" w:rsidRPr="005418D9" w:rsidRDefault="008A671C" w:rsidP="009D374A">
      <w:pPr>
        <w:pStyle w:val="Default"/>
        <w:spacing w:after="120" w:line="360" w:lineRule="auto"/>
        <w:ind w:firstLine="709"/>
        <w:jc w:val="both"/>
        <w:rPr>
          <w:rFonts w:ascii="Times New Roman" w:hAnsi="Times New Roman"/>
          <w:sz w:val="24"/>
          <w:szCs w:val="24"/>
        </w:rPr>
      </w:pPr>
      <w:r w:rsidRPr="005418D9">
        <w:rPr>
          <w:rFonts w:ascii="Times New Roman" w:hAnsi="Times New Roman"/>
          <w:sz w:val="24"/>
          <w:szCs w:val="24"/>
        </w:rPr>
        <w:t xml:space="preserve">A coleta de dados primários se deu através de pesquisa de campo realizada </w:t>
      </w:r>
      <w:r w:rsidR="00037375" w:rsidRPr="005418D9">
        <w:rPr>
          <w:rFonts w:ascii="Times New Roman" w:hAnsi="Times New Roman"/>
          <w:sz w:val="24"/>
          <w:szCs w:val="24"/>
        </w:rPr>
        <w:t xml:space="preserve">entre os meses de </w:t>
      </w:r>
      <w:r w:rsidR="00EB2C79" w:rsidRPr="005418D9">
        <w:rPr>
          <w:rFonts w:ascii="Times New Roman" w:hAnsi="Times New Roman"/>
          <w:sz w:val="24"/>
          <w:szCs w:val="24"/>
        </w:rPr>
        <w:t>março</w:t>
      </w:r>
      <w:r w:rsidR="00037375" w:rsidRPr="005418D9">
        <w:rPr>
          <w:rFonts w:ascii="Times New Roman" w:hAnsi="Times New Roman"/>
          <w:sz w:val="24"/>
          <w:szCs w:val="24"/>
        </w:rPr>
        <w:t xml:space="preserve"> a </w:t>
      </w:r>
      <w:r w:rsidR="00EB2C79" w:rsidRPr="005418D9">
        <w:rPr>
          <w:rFonts w:ascii="Times New Roman" w:hAnsi="Times New Roman"/>
          <w:sz w:val="24"/>
          <w:szCs w:val="24"/>
        </w:rPr>
        <w:t>agosto de 20</w:t>
      </w:r>
      <w:r w:rsidR="00E060CF" w:rsidRPr="005418D9">
        <w:rPr>
          <w:rFonts w:ascii="Times New Roman" w:hAnsi="Times New Roman"/>
          <w:sz w:val="24"/>
          <w:szCs w:val="24"/>
        </w:rPr>
        <w:t>19</w:t>
      </w:r>
      <w:r w:rsidR="00EB2C79" w:rsidRPr="005418D9">
        <w:rPr>
          <w:rFonts w:ascii="Times New Roman" w:hAnsi="Times New Roman"/>
          <w:sz w:val="24"/>
          <w:szCs w:val="24"/>
        </w:rPr>
        <w:t>, contando com o apoio d</w:t>
      </w:r>
      <w:r w:rsidR="007C0C74" w:rsidRPr="005418D9">
        <w:rPr>
          <w:rFonts w:ascii="Times New Roman" w:hAnsi="Times New Roman"/>
          <w:sz w:val="24"/>
          <w:szCs w:val="24"/>
        </w:rPr>
        <w:t xml:space="preserve">o SEBRAE Juazeiro e do </w:t>
      </w:r>
      <w:r w:rsidR="00EB2C79" w:rsidRPr="005418D9">
        <w:rPr>
          <w:rFonts w:ascii="Times New Roman" w:hAnsi="Times New Roman"/>
          <w:sz w:val="24"/>
          <w:szCs w:val="24"/>
        </w:rPr>
        <w:t xml:space="preserve">Bioma Caatinga foi possível aplicar questionários e realizar entrevistas junto aos produtores de ovinos e caprinos, </w:t>
      </w:r>
      <w:r w:rsidR="007C0C74" w:rsidRPr="005418D9">
        <w:rPr>
          <w:rFonts w:ascii="Times New Roman" w:hAnsi="Times New Roman"/>
          <w:sz w:val="24"/>
          <w:szCs w:val="24"/>
        </w:rPr>
        <w:t xml:space="preserve">técnicos e pesquisadores das </w:t>
      </w:r>
      <w:r w:rsidR="00EB2C79" w:rsidRPr="005418D9">
        <w:rPr>
          <w:rFonts w:ascii="Times New Roman" w:hAnsi="Times New Roman"/>
          <w:sz w:val="24"/>
          <w:szCs w:val="24"/>
        </w:rPr>
        <w:t>instituições</w:t>
      </w:r>
      <w:r w:rsidR="007C0C74" w:rsidRPr="005418D9">
        <w:rPr>
          <w:rFonts w:ascii="Times New Roman" w:hAnsi="Times New Roman"/>
          <w:sz w:val="24"/>
          <w:szCs w:val="24"/>
        </w:rPr>
        <w:t xml:space="preserve"> de pesquisa e regulamentatórias </w:t>
      </w:r>
      <w:r w:rsidR="00EB2C79" w:rsidRPr="005418D9">
        <w:rPr>
          <w:rFonts w:ascii="Times New Roman" w:hAnsi="Times New Roman"/>
          <w:sz w:val="24"/>
          <w:szCs w:val="24"/>
        </w:rPr>
        <w:t xml:space="preserve">envolvidas </w:t>
      </w:r>
      <w:r w:rsidR="00037375" w:rsidRPr="005418D9">
        <w:rPr>
          <w:rFonts w:ascii="Times New Roman" w:hAnsi="Times New Roman"/>
          <w:sz w:val="24"/>
          <w:szCs w:val="24"/>
        </w:rPr>
        <w:t>com a caprino</w:t>
      </w:r>
      <w:r w:rsidR="001E3259" w:rsidRPr="005418D9">
        <w:rPr>
          <w:rFonts w:ascii="Times New Roman" w:hAnsi="Times New Roman"/>
          <w:sz w:val="24"/>
          <w:szCs w:val="24"/>
        </w:rPr>
        <w:t>vino</w:t>
      </w:r>
      <w:r w:rsidR="00037375" w:rsidRPr="005418D9">
        <w:rPr>
          <w:rFonts w:ascii="Times New Roman" w:hAnsi="Times New Roman"/>
          <w:sz w:val="24"/>
          <w:szCs w:val="24"/>
        </w:rPr>
        <w:t xml:space="preserve">cultura </w:t>
      </w:r>
      <w:r w:rsidR="009E4BAC" w:rsidRPr="005418D9">
        <w:rPr>
          <w:rFonts w:ascii="Times New Roman" w:hAnsi="Times New Roman"/>
          <w:sz w:val="24"/>
          <w:szCs w:val="24"/>
        </w:rPr>
        <w:t>juazeirense</w:t>
      </w:r>
      <w:r w:rsidR="00037375" w:rsidRPr="005418D9">
        <w:rPr>
          <w:rFonts w:ascii="Times New Roman" w:hAnsi="Times New Roman"/>
          <w:sz w:val="24"/>
          <w:szCs w:val="24"/>
        </w:rPr>
        <w:t>.</w:t>
      </w:r>
      <w:r w:rsidR="00EB2C79" w:rsidRPr="005418D9">
        <w:rPr>
          <w:rFonts w:ascii="Times New Roman" w:hAnsi="Times New Roman"/>
          <w:sz w:val="24"/>
          <w:szCs w:val="24"/>
        </w:rPr>
        <w:t xml:space="preserve"> Em junho de 20</w:t>
      </w:r>
      <w:r w:rsidR="00CF2FCF" w:rsidRPr="005418D9">
        <w:rPr>
          <w:rFonts w:ascii="Times New Roman" w:hAnsi="Times New Roman"/>
          <w:sz w:val="24"/>
          <w:szCs w:val="24"/>
        </w:rPr>
        <w:t>1</w:t>
      </w:r>
      <w:r w:rsidR="00624FBB" w:rsidRPr="005418D9">
        <w:rPr>
          <w:rFonts w:ascii="Times New Roman" w:hAnsi="Times New Roman"/>
          <w:sz w:val="24"/>
          <w:szCs w:val="24"/>
        </w:rPr>
        <w:t>8</w:t>
      </w:r>
      <w:r w:rsidR="00EB2C79" w:rsidRPr="005418D9">
        <w:rPr>
          <w:rFonts w:ascii="Times New Roman" w:hAnsi="Times New Roman"/>
          <w:sz w:val="24"/>
          <w:szCs w:val="24"/>
        </w:rPr>
        <w:t xml:space="preserve">, o autor participou como ouvinte </w:t>
      </w:r>
      <w:r w:rsidR="007C0C74" w:rsidRPr="005418D9">
        <w:rPr>
          <w:rFonts w:ascii="Times New Roman" w:hAnsi="Times New Roman"/>
          <w:sz w:val="24"/>
          <w:szCs w:val="24"/>
        </w:rPr>
        <w:t>d</w:t>
      </w:r>
      <w:r w:rsidR="00EB2C79" w:rsidRPr="005418D9">
        <w:rPr>
          <w:rFonts w:ascii="Times New Roman" w:hAnsi="Times New Roman"/>
          <w:sz w:val="24"/>
          <w:szCs w:val="24"/>
        </w:rPr>
        <w:t>o Seminário</w:t>
      </w:r>
      <w:r w:rsidR="007C0C74" w:rsidRPr="005418D9">
        <w:rPr>
          <w:rFonts w:ascii="Times New Roman" w:hAnsi="Times New Roman"/>
          <w:sz w:val="24"/>
          <w:szCs w:val="24"/>
        </w:rPr>
        <w:t xml:space="preserve"> sobre o</w:t>
      </w:r>
      <w:r w:rsidR="00EB2C79" w:rsidRPr="005418D9">
        <w:rPr>
          <w:rFonts w:ascii="Times New Roman" w:hAnsi="Times New Roman"/>
          <w:sz w:val="24"/>
          <w:szCs w:val="24"/>
        </w:rPr>
        <w:t xml:space="preserve"> Estudo do Complexo Agroindustrial da Ovinocaprinocultura Brasileira realizado na cidade de João Pessoa-PB. </w:t>
      </w:r>
      <w:r w:rsidR="00624FBB" w:rsidRPr="005418D9">
        <w:rPr>
          <w:rFonts w:ascii="Times New Roman" w:hAnsi="Times New Roman"/>
          <w:sz w:val="24"/>
          <w:szCs w:val="24"/>
        </w:rPr>
        <w:t>As informações adquiridas no</w:t>
      </w:r>
      <w:r w:rsidR="00901677" w:rsidRPr="005418D9">
        <w:rPr>
          <w:rFonts w:ascii="Times New Roman" w:hAnsi="Times New Roman"/>
          <w:sz w:val="24"/>
          <w:szCs w:val="24"/>
        </w:rPr>
        <w:t xml:space="preserve"> </w:t>
      </w:r>
      <w:r w:rsidR="00624FBB" w:rsidRPr="005418D9">
        <w:rPr>
          <w:rFonts w:ascii="Times New Roman" w:hAnsi="Times New Roman"/>
          <w:sz w:val="24"/>
          <w:szCs w:val="24"/>
        </w:rPr>
        <w:t>presente evento possibilit</w:t>
      </w:r>
      <w:r w:rsidR="00690806" w:rsidRPr="005418D9">
        <w:rPr>
          <w:rFonts w:ascii="Times New Roman" w:hAnsi="Times New Roman"/>
          <w:sz w:val="24"/>
          <w:szCs w:val="24"/>
        </w:rPr>
        <w:t xml:space="preserve">aram </w:t>
      </w:r>
      <w:r w:rsidR="00624FBB" w:rsidRPr="005418D9">
        <w:rPr>
          <w:rFonts w:ascii="Times New Roman" w:hAnsi="Times New Roman"/>
          <w:sz w:val="24"/>
          <w:szCs w:val="24"/>
        </w:rPr>
        <w:t>elaborar a pesquisa de forma didática, identificar os gargalos</w:t>
      </w:r>
      <w:r w:rsidR="00690806" w:rsidRPr="005418D9">
        <w:rPr>
          <w:rFonts w:ascii="Times New Roman" w:hAnsi="Times New Roman"/>
          <w:sz w:val="24"/>
          <w:szCs w:val="24"/>
        </w:rPr>
        <w:t>,</w:t>
      </w:r>
      <w:r w:rsidR="00624FBB" w:rsidRPr="005418D9">
        <w:rPr>
          <w:rFonts w:ascii="Times New Roman" w:hAnsi="Times New Roman"/>
          <w:sz w:val="24"/>
          <w:szCs w:val="24"/>
        </w:rPr>
        <w:t xml:space="preserve"> </w:t>
      </w:r>
      <w:r w:rsidR="00844957" w:rsidRPr="005418D9">
        <w:rPr>
          <w:rFonts w:ascii="Times New Roman" w:hAnsi="Times New Roman"/>
          <w:sz w:val="24"/>
          <w:szCs w:val="24"/>
        </w:rPr>
        <w:t xml:space="preserve">que </w:t>
      </w:r>
      <w:r w:rsidR="00690806" w:rsidRPr="005418D9">
        <w:rPr>
          <w:rFonts w:ascii="Times New Roman" w:hAnsi="Times New Roman"/>
          <w:sz w:val="24"/>
          <w:szCs w:val="24"/>
        </w:rPr>
        <w:t xml:space="preserve">dificultam </w:t>
      </w:r>
      <w:r w:rsidR="00844957" w:rsidRPr="005418D9">
        <w:rPr>
          <w:rFonts w:ascii="Times New Roman" w:hAnsi="Times New Roman"/>
          <w:sz w:val="24"/>
          <w:szCs w:val="24"/>
        </w:rPr>
        <w:t xml:space="preserve">o desenvolvimento de cada elo constitutivo dessa importante cadeia produtiva, </w:t>
      </w:r>
      <w:r w:rsidR="00690806" w:rsidRPr="005418D9">
        <w:rPr>
          <w:rFonts w:ascii="Times New Roman" w:hAnsi="Times New Roman"/>
          <w:sz w:val="24"/>
          <w:szCs w:val="24"/>
        </w:rPr>
        <w:t xml:space="preserve">e potencialidades que venham a fortalecer </w:t>
      </w:r>
      <w:r w:rsidR="00844957" w:rsidRPr="005418D9">
        <w:rPr>
          <w:rFonts w:ascii="Times New Roman" w:hAnsi="Times New Roman"/>
          <w:sz w:val="24"/>
          <w:szCs w:val="24"/>
        </w:rPr>
        <w:t>a atividade da caprinovinocultura como um todo.</w:t>
      </w:r>
    </w:p>
    <w:p w14:paraId="74FC0B92" w14:textId="1EB0F377" w:rsidR="009D324D" w:rsidRPr="005418D9" w:rsidRDefault="00151ED3" w:rsidP="009D374A">
      <w:pPr>
        <w:pStyle w:val="Default"/>
        <w:spacing w:after="0" w:line="360" w:lineRule="auto"/>
        <w:ind w:firstLine="709"/>
        <w:jc w:val="both"/>
        <w:rPr>
          <w:rFonts w:ascii="Times New Roman" w:hAnsi="Times New Roman"/>
          <w:sz w:val="24"/>
          <w:szCs w:val="24"/>
        </w:rPr>
      </w:pPr>
      <w:r w:rsidRPr="005418D9">
        <w:rPr>
          <w:rFonts w:ascii="Times New Roman" w:hAnsi="Times New Roman"/>
          <w:sz w:val="24"/>
          <w:szCs w:val="24"/>
        </w:rPr>
        <w:lastRenderedPageBreak/>
        <w:t xml:space="preserve">Para elaboração da pesquisa </w:t>
      </w:r>
      <w:r w:rsidR="00720DA7" w:rsidRPr="005418D9">
        <w:rPr>
          <w:rFonts w:ascii="Times New Roman" w:hAnsi="Times New Roman"/>
          <w:sz w:val="24"/>
          <w:szCs w:val="24"/>
        </w:rPr>
        <w:t>foi necessári</w:t>
      </w:r>
      <w:r w:rsidR="006A5733" w:rsidRPr="005418D9">
        <w:rPr>
          <w:rFonts w:ascii="Times New Roman" w:hAnsi="Times New Roman"/>
          <w:sz w:val="24"/>
          <w:szCs w:val="24"/>
        </w:rPr>
        <w:t>o</w:t>
      </w:r>
      <w:r w:rsidR="00720DA7" w:rsidRPr="005418D9">
        <w:rPr>
          <w:rFonts w:ascii="Times New Roman" w:hAnsi="Times New Roman"/>
          <w:sz w:val="24"/>
          <w:szCs w:val="24"/>
        </w:rPr>
        <w:t xml:space="preserve"> utilização de procedimento empírico para entender a realidade da cadeia produtiva </w:t>
      </w:r>
      <w:r w:rsidR="00AA044E" w:rsidRPr="005418D9">
        <w:rPr>
          <w:rFonts w:ascii="Times New Roman" w:hAnsi="Times New Roman"/>
          <w:sz w:val="24"/>
          <w:szCs w:val="24"/>
        </w:rPr>
        <w:t xml:space="preserve">da </w:t>
      </w:r>
      <w:r w:rsidR="00CF2FCF" w:rsidRPr="005418D9">
        <w:rPr>
          <w:rFonts w:ascii="Times New Roman" w:hAnsi="Times New Roman"/>
          <w:sz w:val="24"/>
          <w:szCs w:val="24"/>
        </w:rPr>
        <w:t>caprinovinocultura</w:t>
      </w:r>
      <w:r w:rsidR="00720DA7" w:rsidRPr="005418D9">
        <w:rPr>
          <w:rFonts w:ascii="Times New Roman" w:hAnsi="Times New Roman"/>
          <w:sz w:val="24"/>
          <w:szCs w:val="24"/>
        </w:rPr>
        <w:t xml:space="preserve"> no município de Juazeiro</w:t>
      </w:r>
      <w:r w:rsidR="009E4BAC" w:rsidRPr="005418D9">
        <w:rPr>
          <w:rFonts w:ascii="Times New Roman" w:hAnsi="Times New Roman"/>
          <w:sz w:val="24"/>
          <w:szCs w:val="24"/>
        </w:rPr>
        <w:t xml:space="preserve">, </w:t>
      </w:r>
      <w:r w:rsidR="00AA044E" w:rsidRPr="005418D9">
        <w:rPr>
          <w:rFonts w:ascii="Times New Roman" w:hAnsi="Times New Roman"/>
          <w:sz w:val="24"/>
          <w:szCs w:val="24"/>
        </w:rPr>
        <w:t xml:space="preserve">também, importante ressaltar, que </w:t>
      </w:r>
      <w:r w:rsidR="009E4BAC" w:rsidRPr="005418D9">
        <w:rPr>
          <w:rFonts w:ascii="Times New Roman" w:hAnsi="Times New Roman"/>
          <w:sz w:val="24"/>
          <w:szCs w:val="24"/>
        </w:rPr>
        <w:t xml:space="preserve">durante uma semana </w:t>
      </w:r>
      <w:r w:rsidR="00AA044E" w:rsidRPr="005418D9">
        <w:rPr>
          <w:rFonts w:ascii="Times New Roman" w:hAnsi="Times New Roman"/>
          <w:sz w:val="24"/>
          <w:szCs w:val="24"/>
        </w:rPr>
        <w:t xml:space="preserve">pode-se vivenciar o dia a dia dos produtores rurais residentes no município objeto </w:t>
      </w:r>
      <w:r w:rsidR="009E4BAC" w:rsidRPr="005418D9">
        <w:rPr>
          <w:rFonts w:ascii="Times New Roman" w:hAnsi="Times New Roman"/>
          <w:sz w:val="24"/>
          <w:szCs w:val="24"/>
        </w:rPr>
        <w:t xml:space="preserve">deste estudo, </w:t>
      </w:r>
      <w:r w:rsidR="00AA044E" w:rsidRPr="005418D9">
        <w:rPr>
          <w:rFonts w:ascii="Times New Roman" w:hAnsi="Times New Roman"/>
          <w:sz w:val="24"/>
          <w:szCs w:val="24"/>
        </w:rPr>
        <w:t xml:space="preserve">bem como </w:t>
      </w:r>
      <w:r w:rsidR="00720DA7" w:rsidRPr="005418D9">
        <w:rPr>
          <w:rFonts w:ascii="Times New Roman" w:hAnsi="Times New Roman"/>
          <w:sz w:val="24"/>
          <w:szCs w:val="24"/>
        </w:rPr>
        <w:t xml:space="preserve">o comportamento dos </w:t>
      </w:r>
      <w:r w:rsidR="00AA044E" w:rsidRPr="005418D9">
        <w:rPr>
          <w:rFonts w:ascii="Times New Roman" w:hAnsi="Times New Roman"/>
          <w:sz w:val="24"/>
          <w:szCs w:val="24"/>
        </w:rPr>
        <w:t xml:space="preserve">demais </w:t>
      </w:r>
      <w:r w:rsidR="00720DA7" w:rsidRPr="005418D9">
        <w:rPr>
          <w:rFonts w:ascii="Times New Roman" w:hAnsi="Times New Roman"/>
          <w:sz w:val="24"/>
          <w:szCs w:val="24"/>
        </w:rPr>
        <w:t>agentes econômicos que nela atuam</w:t>
      </w:r>
      <w:r w:rsidR="006A5733" w:rsidRPr="005418D9">
        <w:rPr>
          <w:rFonts w:ascii="Times New Roman" w:hAnsi="Times New Roman"/>
          <w:sz w:val="24"/>
          <w:szCs w:val="24"/>
        </w:rPr>
        <w:t xml:space="preserve">. </w:t>
      </w:r>
    </w:p>
    <w:p w14:paraId="0578D268" w14:textId="072C9FC6" w:rsidR="00CF2FCF" w:rsidRPr="005418D9" w:rsidRDefault="00CF2FCF" w:rsidP="00734828">
      <w:pPr>
        <w:pStyle w:val="Default"/>
        <w:spacing w:after="0" w:line="360" w:lineRule="auto"/>
        <w:ind w:firstLine="709"/>
        <w:jc w:val="both"/>
        <w:rPr>
          <w:rFonts w:ascii="Times New Roman" w:hAnsi="Times New Roman"/>
          <w:sz w:val="24"/>
          <w:szCs w:val="24"/>
        </w:rPr>
      </w:pPr>
    </w:p>
    <w:p w14:paraId="46AD01F6" w14:textId="0EA5ADFE" w:rsidR="000647A4" w:rsidRPr="005418D9" w:rsidRDefault="00E60067" w:rsidP="00195762">
      <w:pPr>
        <w:pStyle w:val="Default"/>
        <w:spacing w:after="0" w:line="360" w:lineRule="auto"/>
        <w:jc w:val="both"/>
        <w:outlineLvl w:val="1"/>
        <w:rPr>
          <w:rFonts w:ascii="Times New Roman" w:hAnsi="Times New Roman"/>
          <w:sz w:val="24"/>
          <w:szCs w:val="24"/>
        </w:rPr>
      </w:pPr>
      <w:bookmarkStart w:id="11" w:name="_Toc174355529"/>
      <w:bookmarkStart w:id="12" w:name="_Toc174360110"/>
      <w:r w:rsidRPr="005418D9">
        <w:rPr>
          <w:rFonts w:ascii="Times New Roman" w:hAnsi="Times New Roman"/>
          <w:sz w:val="24"/>
          <w:szCs w:val="24"/>
        </w:rPr>
        <w:t>1.4 ESTRUTURA DA PESQUISA</w:t>
      </w:r>
      <w:bookmarkEnd w:id="11"/>
      <w:bookmarkEnd w:id="12"/>
    </w:p>
    <w:p w14:paraId="7631103B" w14:textId="77777777" w:rsidR="00D7541D" w:rsidRPr="005418D9" w:rsidRDefault="00D7541D" w:rsidP="00734828">
      <w:pPr>
        <w:pStyle w:val="Default"/>
        <w:spacing w:after="0" w:line="360" w:lineRule="auto"/>
        <w:ind w:firstLine="709"/>
        <w:jc w:val="both"/>
        <w:rPr>
          <w:rFonts w:ascii="Times New Roman" w:eastAsiaTheme="minorHAnsi" w:hAnsi="Times New Roman"/>
          <w:sz w:val="24"/>
          <w:szCs w:val="24"/>
        </w:rPr>
      </w:pPr>
    </w:p>
    <w:p w14:paraId="5348ADC7" w14:textId="77777777" w:rsidR="00EC4E06" w:rsidRPr="005418D9" w:rsidRDefault="000647A4" w:rsidP="00734828">
      <w:pPr>
        <w:pStyle w:val="Default"/>
        <w:spacing w:after="0" w:line="360" w:lineRule="auto"/>
        <w:ind w:firstLine="709"/>
        <w:jc w:val="both"/>
        <w:rPr>
          <w:rFonts w:ascii="Times New Roman" w:eastAsiaTheme="minorHAnsi" w:hAnsi="Times New Roman"/>
          <w:sz w:val="24"/>
          <w:szCs w:val="24"/>
        </w:rPr>
      </w:pPr>
      <w:r w:rsidRPr="005418D9">
        <w:rPr>
          <w:rFonts w:ascii="Times New Roman" w:eastAsiaTheme="minorHAnsi" w:hAnsi="Times New Roman"/>
          <w:sz w:val="24"/>
          <w:szCs w:val="24"/>
        </w:rPr>
        <w:t xml:space="preserve">A pesquisa encontra-se estruturada em </w:t>
      </w:r>
      <w:r w:rsidR="0030330D" w:rsidRPr="005418D9">
        <w:rPr>
          <w:rFonts w:ascii="Times New Roman" w:eastAsiaTheme="minorHAnsi" w:hAnsi="Times New Roman"/>
          <w:sz w:val="24"/>
          <w:szCs w:val="24"/>
        </w:rPr>
        <w:t>seis</w:t>
      </w:r>
      <w:r w:rsidR="008845CB" w:rsidRPr="005418D9">
        <w:rPr>
          <w:rFonts w:ascii="Times New Roman" w:eastAsiaTheme="minorHAnsi" w:hAnsi="Times New Roman"/>
          <w:sz w:val="24"/>
          <w:szCs w:val="24"/>
        </w:rPr>
        <w:t xml:space="preserve"> capítulos, </w:t>
      </w:r>
      <w:r w:rsidR="0030330D" w:rsidRPr="005418D9">
        <w:rPr>
          <w:rFonts w:ascii="Times New Roman" w:eastAsiaTheme="minorHAnsi" w:hAnsi="Times New Roman"/>
          <w:sz w:val="24"/>
          <w:szCs w:val="24"/>
        </w:rPr>
        <w:t>busca</w:t>
      </w:r>
      <w:r w:rsidR="00EC4E06" w:rsidRPr="005418D9">
        <w:rPr>
          <w:rFonts w:ascii="Times New Roman" w:eastAsiaTheme="minorHAnsi" w:hAnsi="Times New Roman"/>
          <w:sz w:val="24"/>
          <w:szCs w:val="24"/>
        </w:rPr>
        <w:t xml:space="preserve"> fazer uma correlação dos questionamentos com os objetivos propostos. Ao longo do presente trabalho, pode-se verificar que cada capítulo apresenta informações diferenciadas provenientes do uso de técnicas e fontes de pesquisa com intuito de alcançar os objetivos propostos. </w:t>
      </w:r>
    </w:p>
    <w:p w14:paraId="263F9F5C" w14:textId="77777777" w:rsidR="00E462CC" w:rsidRPr="005418D9" w:rsidRDefault="00E462CC" w:rsidP="009D374A">
      <w:pPr>
        <w:pStyle w:val="Default"/>
        <w:spacing w:after="120" w:line="360" w:lineRule="auto"/>
        <w:ind w:firstLine="709"/>
        <w:jc w:val="both"/>
        <w:rPr>
          <w:rFonts w:ascii="Times New Roman" w:eastAsiaTheme="minorHAnsi" w:hAnsi="Times New Roman"/>
          <w:sz w:val="24"/>
          <w:szCs w:val="24"/>
        </w:rPr>
      </w:pPr>
      <w:r w:rsidRPr="005418D9">
        <w:rPr>
          <w:rFonts w:ascii="Times New Roman" w:eastAsiaTheme="minorHAnsi" w:hAnsi="Times New Roman"/>
          <w:sz w:val="24"/>
          <w:szCs w:val="24"/>
        </w:rPr>
        <w:t>O primeiro capítulo refere-se à parte introdutória, nele estão mencionados a justificativa, os questionamentos, a hipótese básica, os objetivos (geral</w:t>
      </w:r>
      <w:r w:rsidR="003F6972" w:rsidRPr="005418D9">
        <w:rPr>
          <w:rFonts w:ascii="Times New Roman" w:eastAsiaTheme="minorHAnsi" w:hAnsi="Times New Roman"/>
          <w:sz w:val="24"/>
          <w:szCs w:val="24"/>
        </w:rPr>
        <w:t xml:space="preserve"> </w:t>
      </w:r>
      <w:r w:rsidRPr="005418D9">
        <w:rPr>
          <w:rFonts w:ascii="Times New Roman" w:eastAsiaTheme="minorHAnsi" w:hAnsi="Times New Roman"/>
          <w:sz w:val="24"/>
          <w:szCs w:val="24"/>
        </w:rPr>
        <w:t xml:space="preserve">e específicos) e os procedimentos metodológicos. </w:t>
      </w:r>
    </w:p>
    <w:p w14:paraId="71D14DC2" w14:textId="6B45FDC0" w:rsidR="00E462CC" w:rsidRPr="005418D9" w:rsidRDefault="00E462CC" w:rsidP="009D374A">
      <w:pPr>
        <w:pStyle w:val="Default"/>
        <w:spacing w:after="120" w:line="360" w:lineRule="auto"/>
        <w:ind w:firstLine="709"/>
        <w:jc w:val="both"/>
        <w:rPr>
          <w:rFonts w:ascii="Times New Roman" w:eastAsiaTheme="minorHAnsi" w:hAnsi="Times New Roman"/>
          <w:sz w:val="24"/>
          <w:szCs w:val="24"/>
        </w:rPr>
      </w:pPr>
      <w:r w:rsidRPr="005418D9">
        <w:rPr>
          <w:rFonts w:ascii="Times New Roman" w:eastAsiaTheme="minorHAnsi" w:hAnsi="Times New Roman"/>
          <w:sz w:val="24"/>
          <w:szCs w:val="24"/>
        </w:rPr>
        <w:t xml:space="preserve">No segundo capítulo é abordado a questão do território e </w:t>
      </w:r>
      <w:r w:rsidR="007A2C28" w:rsidRPr="005418D9">
        <w:rPr>
          <w:rFonts w:ascii="Times New Roman" w:eastAsiaTheme="minorHAnsi" w:hAnsi="Times New Roman"/>
          <w:sz w:val="24"/>
          <w:szCs w:val="24"/>
        </w:rPr>
        <w:t xml:space="preserve">da </w:t>
      </w:r>
      <w:r w:rsidRPr="005418D9">
        <w:rPr>
          <w:rFonts w:ascii="Times New Roman" w:eastAsiaTheme="minorHAnsi" w:hAnsi="Times New Roman"/>
          <w:sz w:val="24"/>
          <w:szCs w:val="24"/>
        </w:rPr>
        <w:t>territorialidade</w:t>
      </w:r>
      <w:r w:rsidR="007A2C28" w:rsidRPr="005418D9">
        <w:rPr>
          <w:rFonts w:ascii="Times New Roman" w:eastAsiaTheme="minorHAnsi" w:hAnsi="Times New Roman"/>
          <w:sz w:val="24"/>
          <w:szCs w:val="24"/>
        </w:rPr>
        <w:t xml:space="preserve">, o processo de globalização e o desenvolvimento endógeno, a caracterização do município de Juazeiro e seus aspectos históricos, geográficos e populacionais. Mostra a importância da fazenda Icó para o desenvolvimento da cadeia produtiva da </w:t>
      </w:r>
      <w:r w:rsidR="00CF2FCF" w:rsidRPr="005418D9">
        <w:rPr>
          <w:rFonts w:ascii="Times New Roman" w:hAnsi="Times New Roman"/>
          <w:sz w:val="24"/>
          <w:szCs w:val="24"/>
        </w:rPr>
        <w:t>caprinovinocultura</w:t>
      </w:r>
      <w:r w:rsidR="00F57F77" w:rsidRPr="005418D9">
        <w:rPr>
          <w:rFonts w:ascii="Times New Roman" w:eastAsiaTheme="minorHAnsi" w:hAnsi="Times New Roman"/>
          <w:sz w:val="24"/>
          <w:szCs w:val="24"/>
        </w:rPr>
        <w:t xml:space="preserve">. </w:t>
      </w:r>
    </w:p>
    <w:p w14:paraId="05A0F44E" w14:textId="619E5DDB" w:rsidR="002B11F9" w:rsidRPr="005418D9" w:rsidRDefault="002B11F9" w:rsidP="009D374A">
      <w:pPr>
        <w:pStyle w:val="Default"/>
        <w:spacing w:after="120" w:line="360" w:lineRule="auto"/>
        <w:ind w:firstLine="709"/>
        <w:jc w:val="both"/>
        <w:rPr>
          <w:rFonts w:ascii="Times New Roman" w:eastAsiaTheme="minorHAnsi" w:hAnsi="Times New Roman"/>
          <w:sz w:val="24"/>
          <w:szCs w:val="24"/>
        </w:rPr>
      </w:pPr>
      <w:r w:rsidRPr="005418D9">
        <w:rPr>
          <w:rFonts w:ascii="Times New Roman" w:eastAsiaTheme="minorHAnsi" w:hAnsi="Times New Roman"/>
          <w:sz w:val="24"/>
          <w:szCs w:val="24"/>
        </w:rPr>
        <w:t xml:space="preserve">No terceiro capítulo </w:t>
      </w:r>
      <w:r w:rsidR="008943B7" w:rsidRPr="005418D9">
        <w:rPr>
          <w:rFonts w:ascii="Times New Roman" w:eastAsiaTheme="minorHAnsi" w:hAnsi="Times New Roman"/>
          <w:sz w:val="24"/>
          <w:szCs w:val="24"/>
        </w:rPr>
        <w:t>são abordadas</w:t>
      </w:r>
      <w:r w:rsidR="00BB663C" w:rsidRPr="005418D9">
        <w:rPr>
          <w:rFonts w:ascii="Times New Roman" w:eastAsiaTheme="minorHAnsi" w:hAnsi="Times New Roman"/>
          <w:sz w:val="24"/>
          <w:szCs w:val="24"/>
        </w:rPr>
        <w:t xml:space="preserve"> </w:t>
      </w:r>
      <w:r w:rsidR="003E7584" w:rsidRPr="005418D9">
        <w:rPr>
          <w:rFonts w:ascii="Times New Roman" w:eastAsiaTheme="minorHAnsi" w:hAnsi="Times New Roman"/>
          <w:sz w:val="24"/>
          <w:szCs w:val="24"/>
        </w:rPr>
        <w:t xml:space="preserve">as características da </w:t>
      </w:r>
      <w:r w:rsidR="00CF2FCF" w:rsidRPr="005418D9">
        <w:rPr>
          <w:rFonts w:ascii="Times New Roman" w:hAnsi="Times New Roman"/>
          <w:sz w:val="24"/>
          <w:szCs w:val="24"/>
        </w:rPr>
        <w:t>caprinovinocultura</w:t>
      </w:r>
      <w:r w:rsidR="003E7584" w:rsidRPr="005418D9">
        <w:rPr>
          <w:rFonts w:ascii="Times New Roman" w:eastAsiaTheme="minorHAnsi" w:hAnsi="Times New Roman"/>
          <w:sz w:val="24"/>
          <w:szCs w:val="24"/>
        </w:rPr>
        <w:t xml:space="preserve"> em sua</w:t>
      </w:r>
      <w:r w:rsidR="00BB663C" w:rsidRPr="005418D9">
        <w:rPr>
          <w:rFonts w:ascii="Times New Roman" w:eastAsiaTheme="minorHAnsi" w:hAnsi="Times New Roman"/>
          <w:sz w:val="24"/>
          <w:szCs w:val="24"/>
        </w:rPr>
        <w:t>s</w:t>
      </w:r>
      <w:r w:rsidR="003E7584" w:rsidRPr="005418D9">
        <w:rPr>
          <w:rFonts w:ascii="Times New Roman" w:eastAsiaTheme="minorHAnsi" w:hAnsi="Times New Roman"/>
          <w:sz w:val="24"/>
          <w:szCs w:val="24"/>
        </w:rPr>
        <w:t xml:space="preserve"> múltiplas escalas</w:t>
      </w:r>
      <w:r w:rsidR="00BB663C" w:rsidRPr="005418D9">
        <w:rPr>
          <w:rFonts w:ascii="Times New Roman" w:eastAsiaTheme="minorHAnsi" w:hAnsi="Times New Roman"/>
          <w:sz w:val="24"/>
          <w:szCs w:val="24"/>
        </w:rPr>
        <w:t xml:space="preserve"> – global, regional e local - e os entraves que dificul</w:t>
      </w:r>
      <w:r w:rsidR="004B40E6" w:rsidRPr="005418D9">
        <w:rPr>
          <w:rFonts w:ascii="Times New Roman" w:eastAsiaTheme="minorHAnsi" w:hAnsi="Times New Roman"/>
          <w:sz w:val="24"/>
          <w:szCs w:val="24"/>
        </w:rPr>
        <w:t>tam o desenvolvimento do setor. Apresenta uma série histórica, referente ao período de 20</w:t>
      </w:r>
      <w:r w:rsidR="00CF2FCF" w:rsidRPr="005418D9">
        <w:rPr>
          <w:rFonts w:ascii="Times New Roman" w:eastAsiaTheme="minorHAnsi" w:hAnsi="Times New Roman"/>
          <w:sz w:val="24"/>
          <w:szCs w:val="24"/>
        </w:rPr>
        <w:t>15</w:t>
      </w:r>
      <w:r w:rsidR="004B40E6" w:rsidRPr="005418D9">
        <w:rPr>
          <w:rFonts w:ascii="Times New Roman" w:eastAsiaTheme="minorHAnsi" w:hAnsi="Times New Roman"/>
          <w:sz w:val="24"/>
          <w:szCs w:val="24"/>
        </w:rPr>
        <w:t xml:space="preserve"> a 201</w:t>
      </w:r>
      <w:r w:rsidR="00CF2FCF" w:rsidRPr="005418D9">
        <w:rPr>
          <w:rFonts w:ascii="Times New Roman" w:eastAsiaTheme="minorHAnsi" w:hAnsi="Times New Roman"/>
          <w:sz w:val="24"/>
          <w:szCs w:val="24"/>
        </w:rPr>
        <w:t>8</w:t>
      </w:r>
      <w:r w:rsidR="004B40E6" w:rsidRPr="005418D9">
        <w:rPr>
          <w:rFonts w:ascii="Times New Roman" w:eastAsiaTheme="minorHAnsi" w:hAnsi="Times New Roman"/>
          <w:sz w:val="24"/>
          <w:szCs w:val="24"/>
        </w:rPr>
        <w:t>, de modo que pode-se verificar o comportamento do rebanho de ovinos e caprinos do município de Juazeiro-BA e sua relação com as demais escalas. Mostra os resultados da pesquisa, identificação das formas de produção, distribuição e comercialização, bem como as características dos criatórios, quantidade e qualidade do plantel no município de Juazeiro e seus oito sub-territ</w:t>
      </w:r>
      <w:r w:rsidR="00642D5D" w:rsidRPr="005418D9">
        <w:rPr>
          <w:rFonts w:ascii="Times New Roman" w:eastAsiaTheme="minorHAnsi" w:hAnsi="Times New Roman"/>
          <w:sz w:val="24"/>
          <w:szCs w:val="24"/>
        </w:rPr>
        <w:t>órios, oportunidades e ameaças, potencialidades e problemas.</w:t>
      </w:r>
      <w:r w:rsidR="004B40E6" w:rsidRPr="005418D9">
        <w:rPr>
          <w:rFonts w:ascii="Times New Roman" w:eastAsiaTheme="minorHAnsi" w:hAnsi="Times New Roman"/>
          <w:sz w:val="24"/>
          <w:szCs w:val="24"/>
        </w:rPr>
        <w:t xml:space="preserve"> </w:t>
      </w:r>
    </w:p>
    <w:p w14:paraId="0AC90C50" w14:textId="2C534133" w:rsidR="00F57F77" w:rsidRPr="005418D9" w:rsidRDefault="004B40E6" w:rsidP="009D374A">
      <w:pPr>
        <w:pStyle w:val="Default"/>
        <w:spacing w:after="120" w:line="360" w:lineRule="auto"/>
        <w:ind w:firstLine="709"/>
        <w:jc w:val="both"/>
        <w:rPr>
          <w:rFonts w:ascii="Times New Roman" w:eastAsiaTheme="minorHAnsi" w:hAnsi="Times New Roman"/>
          <w:sz w:val="24"/>
          <w:szCs w:val="24"/>
        </w:rPr>
      </w:pPr>
      <w:r w:rsidRPr="005418D9">
        <w:rPr>
          <w:rFonts w:ascii="Times New Roman" w:eastAsiaTheme="minorHAnsi" w:hAnsi="Times New Roman"/>
          <w:sz w:val="24"/>
          <w:szCs w:val="24"/>
        </w:rPr>
        <w:t>No quarto capítulo aborda-se as formas de associativismo</w:t>
      </w:r>
      <w:r w:rsidR="00642C49" w:rsidRPr="005418D9">
        <w:rPr>
          <w:rFonts w:ascii="Times New Roman" w:eastAsiaTheme="minorHAnsi" w:hAnsi="Times New Roman"/>
          <w:sz w:val="24"/>
          <w:szCs w:val="24"/>
        </w:rPr>
        <w:t xml:space="preserve"> e a importância da criação de sociedades cooperativas para o desenvolvimento da cadeia produtiva da </w:t>
      </w:r>
      <w:r w:rsidR="00CF2FCF" w:rsidRPr="005418D9">
        <w:rPr>
          <w:rFonts w:ascii="Times New Roman" w:hAnsi="Times New Roman"/>
          <w:sz w:val="24"/>
          <w:szCs w:val="24"/>
        </w:rPr>
        <w:t>caprinovinocultura</w:t>
      </w:r>
      <w:r w:rsidR="00642C49" w:rsidRPr="005418D9">
        <w:rPr>
          <w:rFonts w:ascii="Times New Roman" w:eastAsiaTheme="minorHAnsi" w:hAnsi="Times New Roman"/>
          <w:sz w:val="24"/>
          <w:szCs w:val="24"/>
        </w:rPr>
        <w:t xml:space="preserve"> juazeirense, de forma que venha proporcionar melhoria da </w:t>
      </w:r>
      <w:r w:rsidRPr="005418D9">
        <w:rPr>
          <w:rFonts w:ascii="Times New Roman" w:eastAsiaTheme="minorHAnsi" w:hAnsi="Times New Roman"/>
          <w:sz w:val="24"/>
          <w:szCs w:val="24"/>
        </w:rPr>
        <w:t xml:space="preserve">qualidade de vida dos produtores rurais envolvidos com a </w:t>
      </w:r>
      <w:r w:rsidR="00642C49" w:rsidRPr="005418D9">
        <w:rPr>
          <w:rFonts w:ascii="Times New Roman" w:eastAsiaTheme="minorHAnsi" w:hAnsi="Times New Roman"/>
          <w:sz w:val="24"/>
          <w:szCs w:val="24"/>
        </w:rPr>
        <w:t>atividade</w:t>
      </w:r>
      <w:r w:rsidR="00861609" w:rsidRPr="005418D9">
        <w:rPr>
          <w:rFonts w:ascii="Times New Roman" w:eastAsiaTheme="minorHAnsi" w:hAnsi="Times New Roman"/>
          <w:sz w:val="24"/>
          <w:szCs w:val="24"/>
        </w:rPr>
        <w:t xml:space="preserve"> e discorre acerca das </w:t>
      </w:r>
      <w:r w:rsidR="00642C49" w:rsidRPr="005418D9">
        <w:rPr>
          <w:rFonts w:ascii="Times New Roman" w:eastAsiaTheme="minorHAnsi" w:hAnsi="Times New Roman"/>
          <w:sz w:val="24"/>
          <w:szCs w:val="24"/>
        </w:rPr>
        <w:t xml:space="preserve">políticas públicas voltadas para </w:t>
      </w:r>
      <w:r w:rsidR="00CF2FCF" w:rsidRPr="005418D9">
        <w:rPr>
          <w:rFonts w:ascii="Times New Roman" w:hAnsi="Times New Roman"/>
          <w:sz w:val="24"/>
          <w:szCs w:val="24"/>
        </w:rPr>
        <w:t>caprinovinocultura</w:t>
      </w:r>
      <w:r w:rsidR="00642C49" w:rsidRPr="005418D9">
        <w:rPr>
          <w:rFonts w:ascii="Times New Roman" w:eastAsiaTheme="minorHAnsi" w:hAnsi="Times New Roman"/>
          <w:sz w:val="24"/>
          <w:szCs w:val="24"/>
        </w:rPr>
        <w:t xml:space="preserve"> em Juazeiro</w:t>
      </w:r>
      <w:r w:rsidR="00861609" w:rsidRPr="005418D9">
        <w:rPr>
          <w:rFonts w:ascii="Times New Roman" w:eastAsiaTheme="minorHAnsi" w:hAnsi="Times New Roman"/>
          <w:sz w:val="24"/>
          <w:szCs w:val="24"/>
        </w:rPr>
        <w:t xml:space="preserve">. </w:t>
      </w:r>
      <w:r w:rsidR="00642C49" w:rsidRPr="005418D9">
        <w:rPr>
          <w:rFonts w:ascii="Times New Roman" w:eastAsiaTheme="minorHAnsi" w:hAnsi="Times New Roman"/>
          <w:sz w:val="24"/>
          <w:szCs w:val="24"/>
        </w:rPr>
        <w:t xml:space="preserve">  </w:t>
      </w:r>
    </w:p>
    <w:p w14:paraId="5DEA0079" w14:textId="77777777" w:rsidR="00642C49" w:rsidRPr="005418D9" w:rsidRDefault="00642C49" w:rsidP="009D374A">
      <w:pPr>
        <w:pStyle w:val="Default"/>
        <w:spacing w:after="120" w:line="360" w:lineRule="auto"/>
        <w:ind w:firstLine="709"/>
        <w:jc w:val="both"/>
        <w:rPr>
          <w:rFonts w:ascii="Times New Roman" w:eastAsiaTheme="minorHAnsi" w:hAnsi="Times New Roman"/>
          <w:sz w:val="24"/>
          <w:szCs w:val="24"/>
        </w:rPr>
      </w:pPr>
      <w:r w:rsidRPr="005418D9">
        <w:rPr>
          <w:rFonts w:ascii="Times New Roman" w:eastAsiaTheme="minorHAnsi" w:hAnsi="Times New Roman"/>
          <w:sz w:val="24"/>
          <w:szCs w:val="24"/>
        </w:rPr>
        <w:lastRenderedPageBreak/>
        <w:t>No quinto capítulo é abordado as questões relativas à constituição de um APL, suas características e vantagens de sua constituição, modo de governança, apoios técnicos, científicos, financeiros e institucionais, produtos e formas de comercialização.</w:t>
      </w:r>
    </w:p>
    <w:p w14:paraId="752110A0" w14:textId="35D84EF3" w:rsidR="00642C49" w:rsidRPr="005418D9" w:rsidRDefault="00642C49" w:rsidP="00EB2C79">
      <w:pPr>
        <w:pStyle w:val="Default"/>
        <w:spacing w:after="0" w:line="360" w:lineRule="auto"/>
        <w:ind w:firstLine="709"/>
        <w:jc w:val="both"/>
        <w:rPr>
          <w:rFonts w:ascii="Times New Roman" w:eastAsiaTheme="minorHAnsi" w:hAnsi="Times New Roman"/>
          <w:sz w:val="24"/>
          <w:szCs w:val="24"/>
        </w:rPr>
      </w:pPr>
    </w:p>
    <w:p w14:paraId="1087AED5" w14:textId="77777777" w:rsidR="000647A4" w:rsidRPr="005418D9" w:rsidRDefault="008845CB" w:rsidP="00EB2C79">
      <w:pPr>
        <w:pStyle w:val="Default"/>
        <w:spacing w:after="0" w:line="360" w:lineRule="auto"/>
        <w:ind w:firstLine="709"/>
        <w:jc w:val="both"/>
        <w:rPr>
          <w:rFonts w:ascii="Times New Roman" w:eastAsiaTheme="minorHAnsi" w:hAnsi="Times New Roman"/>
          <w:sz w:val="24"/>
          <w:szCs w:val="24"/>
        </w:rPr>
      </w:pPr>
      <w:r w:rsidRPr="005418D9">
        <w:rPr>
          <w:rFonts w:ascii="Times New Roman" w:eastAsiaTheme="minorHAnsi" w:hAnsi="Times New Roman"/>
          <w:sz w:val="24"/>
          <w:szCs w:val="24"/>
        </w:rPr>
        <w:t xml:space="preserve"> </w:t>
      </w:r>
    </w:p>
    <w:bookmarkEnd w:id="3"/>
    <w:p w14:paraId="6FE7AADA" w14:textId="77777777" w:rsidR="00B65EC6" w:rsidRDefault="00B65EC6" w:rsidP="004B7952">
      <w:pPr>
        <w:spacing w:after="0" w:line="360" w:lineRule="auto"/>
        <w:jc w:val="both"/>
        <w:rPr>
          <w:rFonts w:ascii="Times New Roman" w:hAnsi="Times New Roman" w:cs="Times New Roman"/>
          <w:sz w:val="24"/>
          <w:szCs w:val="24"/>
        </w:rPr>
      </w:pPr>
    </w:p>
    <w:p w14:paraId="7C8A3EA9" w14:textId="77777777" w:rsidR="00B65EC6" w:rsidRDefault="00B65EC6" w:rsidP="004B7952">
      <w:pPr>
        <w:spacing w:after="0" w:line="360" w:lineRule="auto"/>
        <w:jc w:val="both"/>
        <w:rPr>
          <w:rFonts w:ascii="Times New Roman" w:hAnsi="Times New Roman" w:cs="Times New Roman"/>
          <w:sz w:val="24"/>
          <w:szCs w:val="24"/>
        </w:rPr>
      </w:pPr>
    </w:p>
    <w:p w14:paraId="404AD9A6" w14:textId="357F3F63" w:rsidR="00BC5AF9" w:rsidRPr="009D374A" w:rsidRDefault="002B11F9" w:rsidP="00195762">
      <w:pPr>
        <w:pStyle w:val="Ttulo1"/>
        <w:pageBreakBefore/>
        <w:jc w:val="both"/>
        <w:rPr>
          <w:rFonts w:cs="Times New Roman"/>
          <w:b w:val="0"/>
          <w:bCs w:val="0"/>
          <w:szCs w:val="24"/>
        </w:rPr>
      </w:pPr>
      <w:bookmarkStart w:id="13" w:name="_Toc174355530"/>
      <w:bookmarkStart w:id="14" w:name="_Toc174360111"/>
      <w:r w:rsidRPr="009D374A">
        <w:rPr>
          <w:rFonts w:cs="Times New Roman"/>
          <w:szCs w:val="24"/>
        </w:rPr>
        <w:lastRenderedPageBreak/>
        <w:t>2 TERRITÓRIO</w:t>
      </w:r>
      <w:r w:rsidR="0059392E" w:rsidRPr="009D374A">
        <w:rPr>
          <w:rFonts w:cs="Times New Roman"/>
          <w:szCs w:val="24"/>
        </w:rPr>
        <w:t xml:space="preserve"> E TERRITORIALIDADE: ASPECTOS TEÓRICOS E CONCEITUAIS</w:t>
      </w:r>
      <w:bookmarkEnd w:id="13"/>
      <w:bookmarkEnd w:id="14"/>
    </w:p>
    <w:p w14:paraId="128C9EF5" w14:textId="77777777" w:rsidR="00DF43B8" w:rsidRPr="00037B60" w:rsidRDefault="00DF43B8" w:rsidP="004B7952">
      <w:pPr>
        <w:spacing w:after="0" w:line="360" w:lineRule="auto"/>
        <w:jc w:val="both"/>
        <w:rPr>
          <w:rFonts w:ascii="Times New Roman" w:hAnsi="Times New Roman" w:cs="Times New Roman"/>
          <w:sz w:val="24"/>
          <w:szCs w:val="24"/>
        </w:rPr>
      </w:pPr>
    </w:p>
    <w:p w14:paraId="37BAD4D4" w14:textId="6DAF8D2F" w:rsidR="004B7952" w:rsidRPr="00037B60" w:rsidRDefault="002B11F9" w:rsidP="00195762">
      <w:pPr>
        <w:pStyle w:val="Ttulo2"/>
        <w:spacing w:line="360" w:lineRule="auto"/>
        <w:jc w:val="both"/>
        <w:rPr>
          <w:rFonts w:cs="Times New Roman"/>
          <w:sz w:val="24"/>
          <w:szCs w:val="24"/>
        </w:rPr>
      </w:pPr>
      <w:bookmarkStart w:id="15" w:name="_Toc174355531"/>
      <w:bookmarkStart w:id="16" w:name="_Toc174360112"/>
      <w:r w:rsidRPr="00037B60">
        <w:rPr>
          <w:rFonts w:cs="Times New Roman"/>
          <w:sz w:val="24"/>
          <w:szCs w:val="24"/>
        </w:rPr>
        <w:t>2.1 PROCESSO DE GLOBALIZAÇÃO, TERRITÓRIO E DESENVOLVIMENTO ENDÓGENO</w:t>
      </w:r>
      <w:bookmarkEnd w:id="15"/>
      <w:bookmarkEnd w:id="16"/>
    </w:p>
    <w:p w14:paraId="158388DC" w14:textId="77777777" w:rsidR="001244F3" w:rsidRPr="00037B60" w:rsidRDefault="001244F3" w:rsidP="000E194B">
      <w:pPr>
        <w:spacing w:after="0" w:line="360" w:lineRule="auto"/>
        <w:jc w:val="both"/>
        <w:rPr>
          <w:rFonts w:ascii="Times New Roman" w:hAnsi="Times New Roman" w:cs="Times New Roman"/>
          <w:b/>
          <w:sz w:val="24"/>
          <w:szCs w:val="24"/>
        </w:rPr>
      </w:pPr>
    </w:p>
    <w:p w14:paraId="72260A1B" w14:textId="77777777" w:rsidR="00B2497A" w:rsidRPr="00037B60" w:rsidRDefault="00B2497A" w:rsidP="009D374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Os debates </w:t>
      </w:r>
      <w:r w:rsidR="001D47A1" w:rsidRPr="00037B60">
        <w:rPr>
          <w:rFonts w:ascii="Times New Roman" w:hAnsi="Times New Roman" w:cs="Times New Roman"/>
          <w:sz w:val="24"/>
          <w:szCs w:val="24"/>
        </w:rPr>
        <w:t xml:space="preserve">acerca da </w:t>
      </w:r>
      <w:r w:rsidRPr="00037B60">
        <w:rPr>
          <w:rFonts w:ascii="Times New Roman" w:hAnsi="Times New Roman" w:cs="Times New Roman"/>
          <w:sz w:val="24"/>
          <w:szCs w:val="24"/>
        </w:rPr>
        <w:t xml:space="preserve">territorialização adquiriram maior importância a partir da década de 1990, sobretudo </w:t>
      </w:r>
      <w:r w:rsidR="0051326B" w:rsidRPr="00037B60">
        <w:rPr>
          <w:rFonts w:ascii="Times New Roman" w:hAnsi="Times New Roman" w:cs="Times New Roman"/>
          <w:sz w:val="24"/>
          <w:szCs w:val="24"/>
        </w:rPr>
        <w:t>quando se trata</w:t>
      </w:r>
      <w:r w:rsidRPr="00037B60">
        <w:rPr>
          <w:rFonts w:ascii="Times New Roman" w:hAnsi="Times New Roman" w:cs="Times New Roman"/>
          <w:sz w:val="24"/>
          <w:szCs w:val="24"/>
        </w:rPr>
        <w:t xml:space="preserve"> de discussõ</w:t>
      </w:r>
      <w:r w:rsidR="0051326B" w:rsidRPr="00037B60">
        <w:rPr>
          <w:rFonts w:ascii="Times New Roman" w:hAnsi="Times New Roman" w:cs="Times New Roman"/>
          <w:sz w:val="24"/>
          <w:szCs w:val="24"/>
        </w:rPr>
        <w:t xml:space="preserve">es </w:t>
      </w:r>
      <w:r w:rsidR="001D47A1" w:rsidRPr="00037B60">
        <w:rPr>
          <w:rFonts w:ascii="Times New Roman" w:hAnsi="Times New Roman" w:cs="Times New Roman"/>
          <w:sz w:val="24"/>
          <w:szCs w:val="24"/>
        </w:rPr>
        <w:t>sobre</w:t>
      </w:r>
      <w:r w:rsidR="0051326B" w:rsidRPr="00037B60">
        <w:rPr>
          <w:rFonts w:ascii="Times New Roman" w:hAnsi="Times New Roman" w:cs="Times New Roman"/>
          <w:sz w:val="24"/>
          <w:szCs w:val="24"/>
        </w:rPr>
        <w:t xml:space="preserve"> questões agrárias</w:t>
      </w:r>
      <w:r w:rsidRPr="00037B60">
        <w:rPr>
          <w:rFonts w:ascii="Times New Roman" w:hAnsi="Times New Roman" w:cs="Times New Roman"/>
          <w:sz w:val="24"/>
          <w:szCs w:val="24"/>
        </w:rPr>
        <w:t xml:space="preserve"> nos </w:t>
      </w:r>
      <w:r w:rsidR="0051326B" w:rsidRPr="00037B60">
        <w:rPr>
          <w:rFonts w:ascii="Times New Roman" w:hAnsi="Times New Roman" w:cs="Times New Roman"/>
          <w:sz w:val="24"/>
          <w:szCs w:val="24"/>
        </w:rPr>
        <w:t xml:space="preserve">mais variados níveis e escalas, </w:t>
      </w:r>
      <w:r w:rsidR="00216ED5" w:rsidRPr="00037B60">
        <w:rPr>
          <w:rFonts w:ascii="Times New Roman" w:hAnsi="Times New Roman" w:cs="Times New Roman"/>
          <w:sz w:val="24"/>
          <w:szCs w:val="24"/>
        </w:rPr>
        <w:t xml:space="preserve">atreladas à outras atividades socioeconômicas. </w:t>
      </w:r>
    </w:p>
    <w:p w14:paraId="385E91C4" w14:textId="77777777" w:rsidR="00E0624E" w:rsidRPr="00037B60" w:rsidRDefault="00E0624E" w:rsidP="009D374A">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 início do século XXI foi marcado pelo crescimento da economia, da política e das relações institucionais em nível global, fato que passou a exigir uma resposta local face ao acirramento da competição entre territórios e suas múltiplas escalas.  Inicia-se um novo paradigma mundial: a globalização da economia e das sociedades. A partir de então, de forma continua, os mercados e os sistemas produtivos começam a adquirir dimensões globais, fazendo com que os estados abandonem seu pragmatismo político e passem a optar pela elaboração de políticas que venham estimular organizações inovadoras, com novas informações, mediante o desenvolvimento de novas tecnologias de comunicação e transporte, de modo a facilitar e reforçar a interação entre as organizações. </w:t>
      </w:r>
    </w:p>
    <w:p w14:paraId="7C343330" w14:textId="77777777" w:rsidR="00E0624E" w:rsidRPr="00037B60" w:rsidRDefault="00E0624E" w:rsidP="009D374A">
      <w:pPr>
        <w:spacing w:before="240" w:after="240" w:line="240" w:lineRule="auto"/>
        <w:ind w:left="2268"/>
        <w:jc w:val="both"/>
        <w:rPr>
          <w:rFonts w:ascii="Times New Roman" w:eastAsia="Times New Roman" w:hAnsi="Times New Roman" w:cs="Times New Roman"/>
          <w:lang w:eastAsia="pt-BR"/>
        </w:rPr>
      </w:pPr>
      <w:r w:rsidRPr="00037B60">
        <w:rPr>
          <w:rStyle w:val="hps"/>
          <w:rFonts w:ascii="Times New Roman" w:hAnsi="Times New Roman" w:cs="Times New Roman"/>
          <w:lang w:val="pt-PT"/>
        </w:rPr>
        <w:t>O processo de globalização</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significa</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maior concorrência no mercado</w:t>
      </w:r>
      <w:r w:rsidRPr="00037B60">
        <w:rPr>
          <w:rFonts w:ascii="Times New Roman" w:hAnsi="Times New Roman" w:cs="Times New Roman"/>
          <w:lang w:val="pt-PT"/>
        </w:rPr>
        <w:t xml:space="preserve">, o que exige </w:t>
      </w:r>
      <w:r w:rsidRPr="00037B60">
        <w:rPr>
          <w:rStyle w:val="hps"/>
          <w:rFonts w:ascii="Times New Roman" w:hAnsi="Times New Roman" w:cs="Times New Roman"/>
          <w:lang w:val="pt-PT"/>
        </w:rPr>
        <w:t>ajustes contínuos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nos sistemas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produtivos dos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países, regiões e</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cidades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imersas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no processo.</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Como as empresas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não competem</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sozinhas,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mas sim</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dentro do contexto de</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seu ambiente</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produtivo</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e institucional</w:t>
      </w:r>
      <w:r w:rsidRPr="00037B60">
        <w:rPr>
          <w:rFonts w:ascii="Times New Roman" w:hAnsi="Times New Roman" w:cs="Times New Roman"/>
          <w:lang w:val="pt-PT"/>
        </w:rPr>
        <w:t xml:space="preserve">, a globalização </w:t>
      </w:r>
      <w:r w:rsidRPr="00037B60">
        <w:rPr>
          <w:rStyle w:val="hps"/>
          <w:rFonts w:ascii="Times New Roman" w:hAnsi="Times New Roman" w:cs="Times New Roman"/>
          <w:lang w:val="pt-PT"/>
        </w:rPr>
        <w:t>promove</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novas formas de</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organização</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dos sistemas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locais e</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regionais</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de acordo com a</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nova divisão</w:t>
      </w:r>
      <w:r w:rsidRPr="00037B60">
        <w:rPr>
          <w:rFonts w:ascii="Times New Roman" w:hAnsi="Times New Roman" w:cs="Times New Roman"/>
          <w:lang w:val="pt-PT"/>
        </w:rPr>
        <w:t xml:space="preserve"> </w:t>
      </w:r>
      <w:r w:rsidRPr="00037B60">
        <w:rPr>
          <w:rStyle w:val="hps"/>
          <w:rFonts w:ascii="Times New Roman" w:hAnsi="Times New Roman" w:cs="Times New Roman"/>
          <w:lang w:val="pt-PT"/>
        </w:rPr>
        <w:t xml:space="preserve">internacional do trabalho </w:t>
      </w:r>
      <w:r w:rsidRPr="00037B60">
        <w:rPr>
          <w:rFonts w:ascii="Times New Roman" w:eastAsia="Times New Roman" w:hAnsi="Times New Roman" w:cs="Times New Roman"/>
          <w:lang w:eastAsia="pt-BR"/>
        </w:rPr>
        <w:t>(VÁZQUEZ-BARQUERO, 2002, p.18).</w:t>
      </w:r>
    </w:p>
    <w:p w14:paraId="0C8348BE" w14:textId="77777777" w:rsidR="00E0624E" w:rsidRPr="00037B60" w:rsidRDefault="00E0624E" w:rsidP="00E0624E">
      <w:pPr>
        <w:spacing w:after="0" w:line="360" w:lineRule="auto"/>
        <w:ind w:firstLine="709"/>
        <w:jc w:val="both"/>
        <w:rPr>
          <w:rStyle w:val="hps"/>
          <w:rFonts w:ascii="Times New Roman" w:hAnsi="Times New Roman" w:cs="Times New Roman"/>
          <w:i/>
          <w:sz w:val="24"/>
          <w:szCs w:val="24"/>
          <w:lang w:val="pt-PT"/>
        </w:rPr>
      </w:pPr>
      <w:r w:rsidRPr="00037B60">
        <w:rPr>
          <w:rStyle w:val="hps"/>
          <w:rFonts w:ascii="Times New Roman" w:hAnsi="Times New Roman" w:cs="Times New Roman"/>
          <w:sz w:val="24"/>
          <w:szCs w:val="24"/>
          <w:lang w:val="pt-PT"/>
        </w:rPr>
        <w:t xml:space="preserve">Face a esse cenário de competição entre organizações e territórios, soluções inovativas mais flexíveis vem sendo criadas e novos espaços produtivos, como cidades e regiões, surgem para dar respostas estratégicas que lhes permitam superar as dificuldades impostas pela acirramento da concorrência entre os mercados. Segundo Vázquez-Barquero (2002), “ [...] deve-se </w:t>
      </w:r>
      <w:r w:rsidRPr="00037B60">
        <w:rPr>
          <w:rStyle w:val="hps"/>
          <w:rFonts w:ascii="Times New Roman" w:hAnsi="Times New Roman" w:cs="Times New Roman"/>
          <w:i/>
          <w:sz w:val="24"/>
          <w:szCs w:val="24"/>
          <w:lang w:val="pt-PT"/>
        </w:rPr>
        <w:t>mais uma vez</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responder</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à questão da</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dinâmica produtiva</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e</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desenvolvimento</w:t>
      </w:r>
      <w:r w:rsidRPr="00037B60">
        <w:rPr>
          <w:rFonts w:ascii="Times New Roman" w:hAnsi="Times New Roman" w:cs="Times New Roman"/>
          <w:i/>
          <w:sz w:val="24"/>
          <w:szCs w:val="24"/>
          <w:lang w:val="pt-PT"/>
        </w:rPr>
        <w:t xml:space="preserve">, ou seja, </w:t>
      </w:r>
      <w:r w:rsidRPr="00037B60">
        <w:rPr>
          <w:rStyle w:val="hps"/>
          <w:rFonts w:ascii="Times New Roman" w:hAnsi="Times New Roman" w:cs="Times New Roman"/>
          <w:i/>
          <w:sz w:val="24"/>
          <w:szCs w:val="24"/>
          <w:lang w:val="pt-PT"/>
        </w:rPr>
        <w:t>de</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quais fatores determinam</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os processos</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de acumulação de capital</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de forma</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a satisfazer</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as necessidades e demandas</w:t>
      </w:r>
      <w:r w:rsidRPr="00037B60">
        <w:rPr>
          <w:rFonts w:ascii="Times New Roman" w:hAnsi="Times New Roman" w:cs="Times New Roman"/>
          <w:i/>
          <w:sz w:val="24"/>
          <w:szCs w:val="24"/>
          <w:lang w:val="pt-PT"/>
        </w:rPr>
        <w:t xml:space="preserve"> </w:t>
      </w:r>
      <w:r w:rsidRPr="00037B60">
        <w:rPr>
          <w:rStyle w:val="hps"/>
          <w:rFonts w:ascii="Times New Roman" w:hAnsi="Times New Roman" w:cs="Times New Roman"/>
          <w:i/>
          <w:sz w:val="24"/>
          <w:szCs w:val="24"/>
          <w:lang w:val="pt-PT"/>
        </w:rPr>
        <w:t>dos cidadãos.”</w:t>
      </w:r>
    </w:p>
    <w:p w14:paraId="238A4BE2" w14:textId="77777777" w:rsidR="001244F3" w:rsidRPr="00037B60" w:rsidRDefault="001244F3" w:rsidP="00863425">
      <w:pPr>
        <w:spacing w:after="0" w:line="360" w:lineRule="auto"/>
        <w:ind w:firstLine="709"/>
        <w:jc w:val="both"/>
        <w:rPr>
          <w:rStyle w:val="hps"/>
          <w:rFonts w:ascii="Times New Roman" w:hAnsi="Times New Roman" w:cs="Times New Roman"/>
          <w:sz w:val="24"/>
          <w:szCs w:val="24"/>
          <w:lang w:val="pt-PT"/>
        </w:rPr>
      </w:pPr>
    </w:p>
    <w:p w14:paraId="646B48C7" w14:textId="77777777" w:rsidR="00CF2FCF" w:rsidRDefault="00CF2FCF" w:rsidP="001244F3">
      <w:pPr>
        <w:spacing w:after="0" w:line="360" w:lineRule="auto"/>
        <w:jc w:val="both"/>
        <w:rPr>
          <w:rStyle w:val="hps"/>
          <w:rFonts w:ascii="Times New Roman" w:hAnsi="Times New Roman" w:cs="Times New Roman"/>
          <w:sz w:val="24"/>
          <w:szCs w:val="24"/>
          <w:lang w:val="pt-PT"/>
        </w:rPr>
      </w:pPr>
    </w:p>
    <w:p w14:paraId="14D3FEA3" w14:textId="77777777" w:rsidR="00CF2FCF" w:rsidRDefault="00CF2FCF" w:rsidP="001244F3">
      <w:pPr>
        <w:spacing w:after="0" w:line="360" w:lineRule="auto"/>
        <w:jc w:val="both"/>
        <w:rPr>
          <w:rStyle w:val="hps"/>
          <w:rFonts w:ascii="Times New Roman" w:hAnsi="Times New Roman" w:cs="Times New Roman"/>
          <w:sz w:val="24"/>
          <w:szCs w:val="24"/>
          <w:lang w:val="pt-PT"/>
        </w:rPr>
      </w:pPr>
    </w:p>
    <w:p w14:paraId="0B8DF30C" w14:textId="02C82436" w:rsidR="001244F3" w:rsidRPr="00245F10" w:rsidRDefault="003F6972" w:rsidP="00245F10">
      <w:pPr>
        <w:pStyle w:val="Ttulo3"/>
        <w:rPr>
          <w:rStyle w:val="hps"/>
          <w:rFonts w:ascii="Times New Roman" w:hAnsi="Times New Roman" w:cs="Times New Roman"/>
          <w:b/>
          <w:bCs/>
          <w:color w:val="auto"/>
          <w:lang w:val="pt-PT"/>
        </w:rPr>
      </w:pPr>
      <w:bookmarkStart w:id="17" w:name="_Toc174355532"/>
      <w:bookmarkStart w:id="18" w:name="_Toc174360113"/>
      <w:r w:rsidRPr="00245F10">
        <w:rPr>
          <w:rStyle w:val="hps"/>
          <w:rFonts w:ascii="Times New Roman" w:hAnsi="Times New Roman" w:cs="Times New Roman"/>
          <w:b/>
          <w:bCs/>
          <w:color w:val="auto"/>
          <w:lang w:val="pt-PT"/>
        </w:rPr>
        <w:lastRenderedPageBreak/>
        <w:t xml:space="preserve">2.1.1 </w:t>
      </w:r>
      <w:r w:rsidR="000553A7" w:rsidRPr="00245F10">
        <w:rPr>
          <w:rStyle w:val="hps"/>
          <w:rFonts w:ascii="Times New Roman" w:hAnsi="Times New Roman" w:cs="Times New Roman"/>
          <w:b/>
          <w:bCs/>
          <w:color w:val="auto"/>
          <w:lang w:val="pt-PT"/>
        </w:rPr>
        <w:t>O Processo de Globalização</w:t>
      </w:r>
      <w:bookmarkEnd w:id="17"/>
      <w:bookmarkEnd w:id="18"/>
    </w:p>
    <w:p w14:paraId="5FB1D3F2" w14:textId="77777777" w:rsidR="001244F3" w:rsidRPr="00037B60" w:rsidRDefault="001244F3" w:rsidP="00863425">
      <w:pPr>
        <w:spacing w:after="0" w:line="360" w:lineRule="auto"/>
        <w:ind w:firstLine="709"/>
        <w:jc w:val="both"/>
        <w:rPr>
          <w:rStyle w:val="hps"/>
          <w:rFonts w:ascii="Times New Roman" w:hAnsi="Times New Roman" w:cs="Times New Roman"/>
          <w:sz w:val="24"/>
          <w:szCs w:val="24"/>
          <w:lang w:val="pt-PT"/>
        </w:rPr>
      </w:pPr>
    </w:p>
    <w:p w14:paraId="441CDAC8" w14:textId="77777777" w:rsidR="00863425" w:rsidRPr="00037B60" w:rsidRDefault="00863425" w:rsidP="00863425">
      <w:pPr>
        <w:spacing w:after="0" w:line="360" w:lineRule="auto"/>
        <w:ind w:firstLine="709"/>
        <w:jc w:val="both"/>
        <w:rPr>
          <w:rStyle w:val="hps"/>
          <w:rFonts w:ascii="Times New Roman" w:hAnsi="Times New Roman" w:cs="Times New Roman"/>
          <w:sz w:val="24"/>
          <w:szCs w:val="24"/>
          <w:lang w:val="pt-PT"/>
        </w:rPr>
      </w:pPr>
      <w:r w:rsidRPr="00037B60">
        <w:rPr>
          <w:rStyle w:val="hps"/>
          <w:rFonts w:ascii="Times New Roman" w:hAnsi="Times New Roman" w:cs="Times New Roman"/>
          <w:sz w:val="24"/>
          <w:szCs w:val="24"/>
          <w:lang w:val="pt-PT"/>
        </w:rPr>
        <w:t xml:space="preserve">A princípio, o processo de globalização pode ser entendido por intermédio da utilização de indicadores de crescimento econômico. Entre as principais tendências está a abertura econômica que favoreceu ao aumento das relações de troca entre países, que intensificou o comércio internacional entre diferentes regiões do mundo, promovendo a internacionalização dos sistemas de produção, a redução da participação econômica dos Estados e o aumento da participação das grandes corporações transnacionais na consecução e elaboração de políticas econômicas comerciais dos Estados, tirando proveito da localização em decorrência da integração entre países, favorecendo a liberalização para inserção de seus bens e serviços em novos mercados. As soluções inovadoras, no âmbito dos sistemas de comunicação e transporte, possibilitam a integração dos mercados e o escoamento da produção das corporações transnacionais, além de reduzir os custos das relações de troca e de produção. </w:t>
      </w:r>
    </w:p>
    <w:p w14:paraId="438A2144" w14:textId="77777777" w:rsidR="00863425" w:rsidRPr="00037B60" w:rsidRDefault="00863425" w:rsidP="000553A7">
      <w:pPr>
        <w:spacing w:before="240" w:after="240" w:line="240" w:lineRule="auto"/>
        <w:ind w:left="2268"/>
        <w:jc w:val="both"/>
        <w:rPr>
          <w:rFonts w:ascii="Times New Roman" w:hAnsi="Times New Roman" w:cs="Times New Roman"/>
          <w:color w:val="222222"/>
          <w:lang w:val="pt-PT"/>
        </w:rPr>
      </w:pPr>
      <w:r w:rsidRPr="00037B60">
        <w:rPr>
          <w:rStyle w:val="hps"/>
          <w:rFonts w:ascii="Times New Roman" w:hAnsi="Times New Roman" w:cs="Times New Roman"/>
          <w:color w:val="222222"/>
          <w:lang w:val="pt-PT"/>
        </w:rPr>
        <w:t xml:space="preserve">[...] </w:t>
      </w:r>
      <w:r w:rsidRPr="00037B60">
        <w:rPr>
          <w:rFonts w:ascii="Times New Roman" w:hAnsi="Times New Roman" w:cs="Times New Roman"/>
          <w:color w:val="222222"/>
          <w:lang w:val="pt-PT"/>
        </w:rPr>
        <w:t xml:space="preserve">a globalização, associada </w:t>
      </w:r>
      <w:r w:rsidRPr="00037B60">
        <w:rPr>
          <w:rStyle w:val="hps"/>
          <w:rFonts w:ascii="Times New Roman" w:hAnsi="Times New Roman" w:cs="Times New Roman"/>
          <w:color w:val="222222"/>
          <w:lang w:val="pt-PT"/>
        </w:rPr>
        <w:t>internacional</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troca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bens e serviços 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da internacionalização do capital 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produção,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não é nova.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No entanto</w:t>
      </w:r>
      <w:r w:rsidRPr="00037B60">
        <w:rPr>
          <w:rFonts w:ascii="Times New Roman" w:hAnsi="Times New Roman" w:cs="Times New Roman"/>
          <w:color w:val="222222"/>
          <w:lang w:val="pt-PT"/>
        </w:rPr>
        <w:t xml:space="preserve">, a novidade </w:t>
      </w:r>
      <w:r w:rsidRPr="00037B60">
        <w:rPr>
          <w:rStyle w:val="hps"/>
          <w:rFonts w:ascii="Times New Roman" w:hAnsi="Times New Roman" w:cs="Times New Roman"/>
          <w:color w:val="222222"/>
          <w:lang w:val="pt-PT"/>
        </w:rPr>
        <w:t>da globalização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atual</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é o fato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que a internacionalização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dos mercados e da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produção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é</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associados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com 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aumento do uso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novas tecnologias de informação</w:t>
      </w:r>
      <w:r w:rsidRPr="00037B60">
        <w:rPr>
          <w:rFonts w:ascii="Times New Roman" w:hAnsi="Times New Roman" w:cs="Times New Roman"/>
          <w:color w:val="222222"/>
          <w:lang w:val="pt-PT"/>
        </w:rPr>
        <w:t xml:space="preserve">.A </w:t>
      </w:r>
      <w:r w:rsidRPr="00037B60">
        <w:rPr>
          <w:rStyle w:val="hps"/>
          <w:rFonts w:ascii="Times New Roman" w:hAnsi="Times New Roman" w:cs="Times New Roman"/>
          <w:color w:val="222222"/>
          <w:lang w:val="pt-PT"/>
        </w:rPr>
        <w:t xml:space="preserve">globalização </w:t>
      </w:r>
      <w:r w:rsidRPr="00037B60">
        <w:rPr>
          <w:rFonts w:ascii="Times New Roman" w:hAnsi="Times New Roman" w:cs="Times New Roman"/>
          <w:color w:val="222222"/>
          <w:lang w:val="pt-PT"/>
        </w:rPr>
        <w:t xml:space="preserve">de </w:t>
      </w:r>
      <w:r w:rsidRPr="00037B60">
        <w:rPr>
          <w:rStyle w:val="hps"/>
          <w:rFonts w:ascii="Times New Roman" w:hAnsi="Times New Roman" w:cs="Times New Roman"/>
          <w:color w:val="222222"/>
          <w:lang w:val="pt-PT"/>
        </w:rPr>
        <w:t>hoje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difere claramente</w:t>
      </w:r>
      <w:r w:rsidRPr="00037B60">
        <w:rPr>
          <w:rFonts w:ascii="Times New Roman" w:hAnsi="Times New Roman" w:cs="Times New Roman"/>
          <w:color w:val="222222"/>
          <w:lang w:val="pt-PT"/>
        </w:rPr>
        <w:t xml:space="preserve"> de </w:t>
      </w:r>
      <w:r w:rsidRPr="00037B60">
        <w:rPr>
          <w:rStyle w:val="hps"/>
          <w:rFonts w:ascii="Times New Roman" w:hAnsi="Times New Roman" w:cs="Times New Roman"/>
          <w:color w:val="222222"/>
          <w:lang w:val="pt-PT"/>
        </w:rPr>
        <w:t>experiências anteriores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caracterizadas pela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procura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matérias-primas ou</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novos mercados</w:t>
      </w:r>
      <w:r w:rsidRPr="00037B60">
        <w:rPr>
          <w:rFonts w:ascii="Times New Roman" w:hAnsi="Times New Roman" w:cs="Times New Roman"/>
          <w:color w:val="222222"/>
          <w:lang w:val="pt-PT"/>
        </w:rPr>
        <w:t xml:space="preserve">. O </w:t>
      </w:r>
      <w:r w:rsidRPr="00037B60">
        <w:rPr>
          <w:rStyle w:val="hps"/>
          <w:rFonts w:ascii="Times New Roman" w:hAnsi="Times New Roman" w:cs="Times New Roman"/>
          <w:color w:val="222222"/>
          <w:lang w:val="pt-PT"/>
        </w:rPr>
        <w:t>novo processo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é reforçado por</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formas mais flexíveis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organização da produção, 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formação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 desenvolvimento de sistemas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firmes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 estratégico internacional</w:t>
      </w:r>
      <w:r w:rsidRPr="00037B60">
        <w:rPr>
          <w:rFonts w:ascii="Times New Roman" w:hAnsi="Times New Roman" w:cs="Times New Roman"/>
          <w:color w:val="222222"/>
          <w:lang w:val="pt-PT"/>
        </w:rPr>
        <w:t xml:space="preserve"> de </w:t>
      </w:r>
      <w:r w:rsidRPr="00037B60">
        <w:rPr>
          <w:rStyle w:val="hps"/>
          <w:rFonts w:ascii="Times New Roman" w:hAnsi="Times New Roman" w:cs="Times New Roman"/>
          <w:color w:val="222222"/>
          <w:lang w:val="pt-PT"/>
        </w:rPr>
        <w:t>alianças</w:t>
      </w:r>
      <w:r w:rsidRPr="00037B60">
        <w:rPr>
          <w:rFonts w:ascii="Times New Roman" w:hAnsi="Times New Roman" w:cs="Times New Roman"/>
          <w:color w:val="222222"/>
          <w:lang w:val="pt-PT"/>
        </w:rPr>
        <w:t xml:space="preserve">, que, por sua vez, </w:t>
      </w:r>
      <w:r w:rsidRPr="00037B60">
        <w:rPr>
          <w:rStyle w:val="hps"/>
          <w:rFonts w:ascii="Times New Roman" w:hAnsi="Times New Roman" w:cs="Times New Roman"/>
          <w:color w:val="222222"/>
          <w:lang w:val="pt-PT"/>
        </w:rPr>
        <w:t>levam à criação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de redes globais.</w:t>
      </w:r>
      <w:r w:rsidRPr="00037B60">
        <w:rPr>
          <w:rFonts w:ascii="Times New Roman" w:eastAsia="Times New Roman" w:hAnsi="Times New Roman" w:cs="Times New Roman"/>
          <w:lang w:eastAsia="pt-BR"/>
        </w:rPr>
        <w:t>(VÁZQUEZ-BARQUERO, 2002, p.20).</w:t>
      </w:r>
    </w:p>
    <w:p w14:paraId="7C51EDBF" w14:textId="77777777" w:rsidR="00863425" w:rsidRPr="00037B60" w:rsidRDefault="00863425" w:rsidP="00863425">
      <w:pPr>
        <w:spacing w:after="0" w:line="360" w:lineRule="auto"/>
        <w:ind w:firstLine="709"/>
        <w:jc w:val="both"/>
        <w:rPr>
          <w:rFonts w:ascii="Times New Roman" w:hAnsi="Times New Roman" w:cs="Times New Roman"/>
          <w:sz w:val="24"/>
          <w:szCs w:val="24"/>
          <w:lang w:val="pt-PT"/>
        </w:rPr>
      </w:pPr>
      <w:r w:rsidRPr="00037B60">
        <w:rPr>
          <w:rStyle w:val="hps"/>
          <w:rFonts w:ascii="Times New Roman" w:hAnsi="Times New Roman" w:cs="Times New Roman"/>
          <w:sz w:val="24"/>
          <w:szCs w:val="24"/>
          <w:lang w:val="pt-PT"/>
        </w:rPr>
        <w:t>A globalização</w:t>
      </w:r>
      <w:r w:rsidRPr="00037B60">
        <w:rPr>
          <w:rFonts w:ascii="Times New Roman" w:hAnsi="Times New Roman" w:cs="Times New Roman"/>
          <w:sz w:val="24"/>
          <w:szCs w:val="24"/>
          <w:lang w:val="pt-PT"/>
        </w:rPr>
        <w:t xml:space="preserve"> institucionalizou uma nova ordem econômica mundial e uma nova divisão internacional do trabalho. Os países industrializados passariam a liderar a economia mundial, pois praticam políticas comerciais que favorecem a entrada de fluxos de capital internacional e seus sistemas de produção encontram-se interligados por intermédio das relações de trocas de bens e serviços e de fatores de produção, como mão-de-obra e capital. Diante deste cenário, para evitar sua exclusão da nova ordem econômica mundial, resta às demais economias do mundo, em especial, dos países periféricos, aceitar as regras do livre comércio e da livre concorrência impostas pelos países industrializados. Portanto, pode-se salientar, que o processo de globalização impõe condições econômicas na dinâmica das cidades, de regiões e de localidades, que, por sua vez, acabam sofrendo influência pelo comportamento dos agentes econômicos locais. </w:t>
      </w:r>
    </w:p>
    <w:p w14:paraId="414D706F" w14:textId="77777777" w:rsidR="00CF7224" w:rsidRDefault="00863425" w:rsidP="000553A7">
      <w:pPr>
        <w:keepNext/>
        <w:widowControl w:val="0"/>
        <w:spacing w:before="240" w:after="240" w:line="240" w:lineRule="auto"/>
        <w:ind w:left="2268"/>
        <w:jc w:val="both"/>
        <w:rPr>
          <w:rFonts w:ascii="Times New Roman" w:hAnsi="Times New Roman" w:cs="Times New Roman"/>
          <w:color w:val="222222"/>
          <w:lang w:val="pt-PT"/>
        </w:rPr>
      </w:pPr>
      <w:r w:rsidRPr="00037B60">
        <w:rPr>
          <w:rStyle w:val="hps"/>
          <w:rFonts w:ascii="Times New Roman" w:hAnsi="Times New Roman" w:cs="Times New Roman"/>
          <w:color w:val="222222"/>
          <w:lang w:val="pt-PT"/>
        </w:rPr>
        <w:t>As empresas competem</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nos mercados</w:t>
      </w:r>
      <w:r w:rsidRPr="00037B60">
        <w:rPr>
          <w:rFonts w:ascii="Times New Roman" w:hAnsi="Times New Roman" w:cs="Times New Roman"/>
          <w:color w:val="222222"/>
          <w:lang w:val="pt-PT"/>
        </w:rPr>
        <w:t xml:space="preserve">, juntamente com </w:t>
      </w:r>
      <w:r w:rsidRPr="00037B60">
        <w:rPr>
          <w:rStyle w:val="hps"/>
          <w:rFonts w:ascii="Times New Roman" w:hAnsi="Times New Roman" w:cs="Times New Roman"/>
          <w:color w:val="222222"/>
          <w:lang w:val="pt-PT"/>
        </w:rPr>
        <w:t>o setor produtivo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 institucional</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meio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dos quais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eles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fazem parte.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Assim,</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podemos falar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concorrência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entre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cidades e regiões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pode-se dizer</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que a divisão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lastRenderedPageBreak/>
        <w:t>internacional</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do trabalho é</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um fenômeno urbano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regional.</w:t>
      </w:r>
      <w:r w:rsidRPr="00037B60">
        <w:rPr>
          <w:rFonts w:ascii="Times New Roman" w:hAnsi="Times New Roman" w:cs="Times New Roman"/>
          <w:color w:val="222222"/>
          <w:lang w:val="pt-PT"/>
        </w:rPr>
        <w:t xml:space="preserve"> A m</w:t>
      </w:r>
      <w:r w:rsidRPr="00037B60">
        <w:rPr>
          <w:rStyle w:val="hps"/>
          <w:rFonts w:ascii="Times New Roman" w:hAnsi="Times New Roman" w:cs="Times New Roman"/>
          <w:color w:val="222222"/>
          <w:lang w:val="pt-PT"/>
        </w:rPr>
        <w:t>elhoriana</w:t>
      </w:r>
      <w:r w:rsidR="00CF2FCF">
        <w:rPr>
          <w:rStyle w:val="hps"/>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competitividade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 produtividade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das cidades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depende da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introdução e</w:t>
      </w:r>
      <w:r w:rsidRPr="00037B60">
        <w:rPr>
          <w:rFonts w:ascii="Times New Roman" w:hAnsi="Times New Roman" w:cs="Times New Roman"/>
          <w:color w:val="222222"/>
          <w:lang w:val="pt-PT"/>
        </w:rPr>
        <w:t xml:space="preserve">  </w:t>
      </w:r>
      <w:r w:rsidRPr="00037B60">
        <w:rPr>
          <w:rFonts w:ascii="Times New Roman" w:hAnsi="Times New Roman" w:cs="Times New Roman"/>
          <w:color w:val="222222"/>
          <w:lang w:val="pt-PT"/>
        </w:rPr>
        <w:br/>
      </w:r>
      <w:r w:rsidRPr="00037B60">
        <w:rPr>
          <w:rStyle w:val="hps"/>
          <w:rFonts w:ascii="Times New Roman" w:hAnsi="Times New Roman" w:cs="Times New Roman"/>
          <w:color w:val="222222"/>
          <w:lang w:val="pt-PT"/>
        </w:rPr>
        <w:t>fusão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inovação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entre as empresas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a flexibilidade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 organização do sistema produtivo e da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existência de instituições que facilitam</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mercado</w:t>
      </w:r>
      <w:r w:rsidRPr="00037B60">
        <w:rPr>
          <w:rFonts w:ascii="Times New Roman" w:hAnsi="Times New Roman" w:cs="Times New Roman"/>
          <w:color w:val="222222"/>
          <w:lang w:val="pt-PT"/>
        </w:rPr>
        <w:t xml:space="preserve"> </w:t>
      </w:r>
      <w:r w:rsidRPr="00037B60">
        <w:rPr>
          <w:rFonts w:ascii="Times New Roman" w:hAnsi="Times New Roman" w:cs="Times New Roman"/>
          <w:color w:val="222222"/>
          <w:lang w:val="pt-PT"/>
        </w:rPr>
        <w:br/>
      </w:r>
      <w:r w:rsidRPr="00037B60">
        <w:rPr>
          <w:rStyle w:val="hps"/>
          <w:rFonts w:ascii="Times New Roman" w:hAnsi="Times New Roman" w:cs="Times New Roman"/>
          <w:color w:val="222222"/>
          <w:lang w:val="pt-PT"/>
        </w:rPr>
        <w:t>desempenho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formação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redes de empresas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a introdução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de mais</w:t>
      </w:r>
      <w:r w:rsidRPr="00037B60">
        <w:rPr>
          <w:rFonts w:ascii="Times New Roman" w:hAnsi="Times New Roman" w:cs="Times New Roman"/>
          <w:color w:val="222222"/>
          <w:lang w:val="pt-PT"/>
        </w:rPr>
        <w:t xml:space="preserve"> </w:t>
      </w:r>
      <w:r w:rsidRPr="00037B60">
        <w:rPr>
          <w:rFonts w:ascii="Times New Roman" w:hAnsi="Times New Roman" w:cs="Times New Roman"/>
          <w:color w:val="222222"/>
          <w:lang w:val="pt-PT"/>
        </w:rPr>
        <w:br/>
      </w:r>
      <w:r w:rsidRPr="00037B60">
        <w:rPr>
          <w:rStyle w:val="hps"/>
          <w:rFonts w:ascii="Times New Roman" w:hAnsi="Times New Roman" w:cs="Times New Roman"/>
          <w:color w:val="222222"/>
          <w:lang w:val="pt-PT"/>
        </w:rPr>
        <w:t>formas de organização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flexíveis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em</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grandes empresas 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da externalização 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pró-sistemas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dução</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levaram à</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melhoria da produtividade</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 da competitividade na</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cidades inovadoras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e regiões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urbanas.</w:t>
      </w:r>
      <w:r w:rsidRPr="00037B60">
        <w:rPr>
          <w:rFonts w:ascii="Times New Roman" w:hAnsi="Times New Roman" w:cs="Times New Roman"/>
          <w:color w:val="222222"/>
          <w:lang w:val="pt-PT"/>
        </w:rPr>
        <w:t xml:space="preserve"> </w:t>
      </w:r>
      <w:r w:rsidRPr="00037B60">
        <w:rPr>
          <w:rStyle w:val="hps"/>
          <w:rFonts w:ascii="Times New Roman" w:hAnsi="Times New Roman" w:cs="Times New Roman"/>
          <w:color w:val="222222"/>
          <w:lang w:val="pt-PT"/>
        </w:rPr>
        <w:t>(SCOTT</w:t>
      </w:r>
      <w:r w:rsidRPr="00037B60">
        <w:rPr>
          <w:rFonts w:ascii="Times New Roman" w:hAnsi="Times New Roman" w:cs="Times New Roman"/>
          <w:color w:val="222222"/>
          <w:lang w:val="pt-PT"/>
        </w:rPr>
        <w:t>, 1998).</w:t>
      </w:r>
    </w:p>
    <w:p w14:paraId="1FBB3C94" w14:textId="77777777" w:rsidR="00E0624E" w:rsidRPr="00037B60" w:rsidRDefault="00863425" w:rsidP="00863425">
      <w:pPr>
        <w:spacing w:after="0" w:line="360" w:lineRule="auto"/>
        <w:ind w:firstLine="709"/>
        <w:jc w:val="both"/>
        <w:rPr>
          <w:rStyle w:val="hps"/>
          <w:rFonts w:ascii="Times New Roman" w:hAnsi="Times New Roman" w:cs="Times New Roman"/>
        </w:rPr>
      </w:pPr>
      <w:r w:rsidRPr="00037B60">
        <w:rPr>
          <w:rStyle w:val="hps"/>
          <w:rFonts w:ascii="Times New Roman" w:hAnsi="Times New Roman" w:cs="Times New Roman"/>
          <w:sz w:val="24"/>
          <w:szCs w:val="24"/>
        </w:rPr>
        <w:t>A restruturação da cadeia produtiva e o processo de globalização, em resumo, exercem impactos diretos nos processos produtivos de qualquer região no mundo, sejam elas industrializadas ou não, bem como em estados supranacionais, regiões e localidades independente de seu tamanho, onde algumas conseguem desenvolver-se mais do que outras. Segundo Benko e Lipietz (1992),</w:t>
      </w:r>
      <w:r w:rsidRPr="00037B60">
        <w:rPr>
          <w:rStyle w:val="hps"/>
          <w:rFonts w:ascii="Times New Roman" w:hAnsi="Times New Roman" w:cs="Times New Roman"/>
        </w:rPr>
        <w:t xml:space="preserve"> o grau de desenvolvimento dos territórios dependerá de sua capacidade de ofertar recursos humanos e naturais, da estrutura de sua cadeia produtiva, da sua estrutura institucional e de sua posição face à economia mundial.</w:t>
      </w:r>
    </w:p>
    <w:p w14:paraId="6D0FB901" w14:textId="77777777" w:rsidR="006A2FAD" w:rsidRPr="00037B60" w:rsidRDefault="006A2FAD" w:rsidP="00863425">
      <w:pPr>
        <w:spacing w:after="0" w:line="360" w:lineRule="auto"/>
        <w:ind w:firstLine="709"/>
        <w:jc w:val="both"/>
        <w:rPr>
          <w:rStyle w:val="hps"/>
          <w:rFonts w:ascii="Times New Roman" w:hAnsi="Times New Roman" w:cs="Times New Roman"/>
        </w:rPr>
      </w:pPr>
    </w:p>
    <w:p w14:paraId="0F3940E5" w14:textId="5321E0E4" w:rsidR="006A2FAD" w:rsidRPr="00245F10" w:rsidRDefault="003F6972" w:rsidP="00245F10">
      <w:pPr>
        <w:pStyle w:val="Ttulo3"/>
        <w:rPr>
          <w:rStyle w:val="hps"/>
          <w:rFonts w:ascii="Times New Roman" w:hAnsi="Times New Roman" w:cs="Times New Roman"/>
          <w:b/>
          <w:bCs/>
          <w:color w:val="auto"/>
        </w:rPr>
      </w:pPr>
      <w:bookmarkStart w:id="19" w:name="_Toc174355533"/>
      <w:bookmarkStart w:id="20" w:name="_Toc174360114"/>
      <w:r w:rsidRPr="00245F10">
        <w:rPr>
          <w:rStyle w:val="hps"/>
          <w:rFonts w:ascii="Times New Roman" w:hAnsi="Times New Roman" w:cs="Times New Roman"/>
          <w:b/>
          <w:bCs/>
          <w:color w:val="auto"/>
        </w:rPr>
        <w:t xml:space="preserve">2.1.2 </w:t>
      </w:r>
      <w:r w:rsidR="000553A7" w:rsidRPr="00245F10">
        <w:rPr>
          <w:rStyle w:val="hps"/>
          <w:rFonts w:ascii="Times New Roman" w:hAnsi="Times New Roman" w:cs="Times New Roman"/>
          <w:b/>
          <w:bCs/>
          <w:color w:val="auto"/>
        </w:rPr>
        <w:t>A Abordagem do Desenvolvimento Endógeno</w:t>
      </w:r>
      <w:bookmarkEnd w:id="19"/>
      <w:bookmarkEnd w:id="20"/>
    </w:p>
    <w:p w14:paraId="227B4977" w14:textId="77777777" w:rsidR="006A2FAD" w:rsidRPr="00037B60" w:rsidRDefault="006A2FAD" w:rsidP="00863425">
      <w:pPr>
        <w:spacing w:after="0" w:line="360" w:lineRule="auto"/>
        <w:ind w:firstLine="709"/>
        <w:jc w:val="both"/>
        <w:rPr>
          <w:rStyle w:val="hps"/>
          <w:rFonts w:ascii="Times New Roman" w:hAnsi="Times New Roman" w:cs="Times New Roman"/>
        </w:rPr>
      </w:pPr>
    </w:p>
    <w:p w14:paraId="6EBE1D83" w14:textId="70CC99BA" w:rsidR="006A2FAD" w:rsidRPr="00FD5B59" w:rsidRDefault="006A2FAD" w:rsidP="006A2FAD">
      <w:pPr>
        <w:spacing w:after="0" w:line="360" w:lineRule="auto"/>
        <w:ind w:firstLine="709"/>
        <w:jc w:val="both"/>
        <w:rPr>
          <w:rStyle w:val="hps"/>
          <w:rFonts w:ascii="Times New Roman" w:hAnsi="Times New Roman" w:cs="Times New Roman"/>
          <w:sz w:val="24"/>
          <w:szCs w:val="24"/>
          <w:lang w:val="pt-PT"/>
        </w:rPr>
      </w:pPr>
      <w:r w:rsidRPr="00FD5B59">
        <w:rPr>
          <w:rStyle w:val="hps"/>
          <w:rFonts w:ascii="Times New Roman" w:hAnsi="Times New Roman" w:cs="Times New Roman"/>
          <w:sz w:val="24"/>
          <w:szCs w:val="24"/>
          <w:lang w:val="pt-PT"/>
        </w:rPr>
        <w:t>No cenário de hoje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do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econômico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organizacional</w:t>
      </w:r>
      <w:r w:rsidRPr="00FD5B59">
        <w:rPr>
          <w:rFonts w:ascii="Times New Roman" w:hAnsi="Times New Roman" w:cs="Times New Roman"/>
          <w:sz w:val="24"/>
          <w:szCs w:val="24"/>
          <w:lang w:val="pt-PT"/>
        </w:rPr>
        <w:t xml:space="preserve">, tecnológico, </w:t>
      </w:r>
      <w:r w:rsidRPr="00FD5B59">
        <w:rPr>
          <w:rStyle w:val="hps"/>
          <w:rFonts w:ascii="Times New Roman" w:hAnsi="Times New Roman" w:cs="Times New Roman"/>
          <w:sz w:val="24"/>
          <w:szCs w:val="24"/>
          <w:lang w:val="pt-PT"/>
        </w:rPr>
        <w:t>político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transformação institucional</w:t>
      </w:r>
      <w:r w:rsidRPr="00FD5B59">
        <w:rPr>
          <w:rFonts w:ascii="Times New Roman" w:hAnsi="Times New Roman" w:cs="Times New Roman"/>
          <w:sz w:val="24"/>
          <w:szCs w:val="24"/>
          <w:lang w:val="pt-PT"/>
        </w:rPr>
        <w:t xml:space="preserve">, é útil, </w:t>
      </w:r>
      <w:r w:rsidRPr="00FD5B59">
        <w:rPr>
          <w:rStyle w:val="hps"/>
          <w:rFonts w:ascii="Times New Roman" w:hAnsi="Times New Roman" w:cs="Times New Roman"/>
          <w:sz w:val="24"/>
          <w:szCs w:val="24"/>
          <w:lang w:val="pt-PT"/>
        </w:rPr>
        <w:t>portanto,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para abraçar</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uma visão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da</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dinâmica social e econômica</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que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leva em consideração 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respostas dos</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agentes económicos</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identifica</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os principais mecanismos de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desenvolvimento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econômico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Tanto a pesquisa</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teórica 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análise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de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experiências na</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reestruturação produtiva 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dinâmica urbana</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e regional têm</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levaram ao conceito</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de</w:t>
      </w:r>
      <w:r w:rsidRPr="00FD5B59">
        <w:rPr>
          <w:rFonts w:ascii="Times New Roman" w:hAnsi="Times New Roman" w:cs="Times New Roman"/>
          <w:sz w:val="24"/>
          <w:szCs w:val="24"/>
          <w:lang w:val="pt-PT"/>
        </w:rPr>
        <w:t xml:space="preserve"> </w:t>
      </w:r>
      <w:r w:rsidRPr="00FD5B59">
        <w:rPr>
          <w:rStyle w:val="hps"/>
          <w:rFonts w:ascii="Times New Roman" w:hAnsi="Times New Roman" w:cs="Times New Roman"/>
          <w:sz w:val="24"/>
          <w:szCs w:val="24"/>
          <w:lang w:val="pt-PT"/>
        </w:rPr>
        <w:t>desenvolvimento endógeno.</w:t>
      </w:r>
    </w:p>
    <w:p w14:paraId="0E7F2F24" w14:textId="77777777" w:rsidR="006A2FAD" w:rsidRPr="00037B60" w:rsidRDefault="006A2FAD" w:rsidP="000553A7">
      <w:pPr>
        <w:spacing w:before="240" w:after="240" w:line="360" w:lineRule="auto"/>
        <w:ind w:firstLine="709"/>
        <w:jc w:val="both"/>
        <w:rPr>
          <w:rFonts w:ascii="Times New Roman" w:eastAsia="Times New Roman" w:hAnsi="Times New Roman" w:cs="Times New Roman"/>
          <w:lang w:eastAsia="pt-BR"/>
        </w:rPr>
      </w:pPr>
      <w:r w:rsidRPr="00037B60">
        <w:rPr>
          <w:rStyle w:val="hps"/>
          <w:rFonts w:ascii="Times New Roman" w:hAnsi="Times New Roman" w:cs="Times New Roman"/>
          <w:sz w:val="24"/>
          <w:szCs w:val="24"/>
          <w:lang w:val="pt-PT"/>
        </w:rPr>
        <w:t xml:space="preserve">Diante do contexto econômico, político e institucional vigente, faz-se necessário para o entendimento das dinâmicas socioeconômicas, que leva em consideração o comportamento dos agentes econômicos e das principais ferramentas utilizadas para promover o desenvolvimento econômico. Para </w:t>
      </w:r>
      <w:r w:rsidRPr="00037B60">
        <w:rPr>
          <w:rFonts w:ascii="Times New Roman" w:eastAsia="Times New Roman" w:hAnsi="Times New Roman" w:cs="Times New Roman"/>
          <w:lang w:eastAsia="pt-BR"/>
        </w:rPr>
        <w:t xml:space="preserve">VÁZQUEZ-BARQUERO (2002, p.24), </w:t>
      </w:r>
      <w:r w:rsidRPr="00037B60">
        <w:rPr>
          <w:rFonts w:ascii="Times New Roman" w:eastAsia="Times New Roman" w:hAnsi="Times New Roman" w:cs="Times New Roman"/>
          <w:sz w:val="24"/>
          <w:szCs w:val="24"/>
          <w:lang w:eastAsia="pt-BR"/>
        </w:rPr>
        <w:t>t</w:t>
      </w:r>
      <w:r w:rsidRPr="00037B60">
        <w:rPr>
          <w:rStyle w:val="hps"/>
          <w:rFonts w:ascii="Times New Roman" w:hAnsi="Times New Roman" w:cs="Times New Roman"/>
          <w:sz w:val="24"/>
          <w:szCs w:val="24"/>
          <w:lang w:val="pt-PT"/>
        </w:rPr>
        <w:t>anto a pesquisa</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teórica e</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análise</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de</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experiências</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na</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reestruturação produtiva e</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dinâmica urbana</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e regional têm</w:t>
      </w:r>
      <w:r w:rsidRPr="00037B60">
        <w:rPr>
          <w:rFonts w:ascii="Times New Roman" w:hAnsi="Times New Roman" w:cs="Times New Roman"/>
          <w:sz w:val="24"/>
          <w:szCs w:val="24"/>
          <w:lang w:val="pt-PT"/>
        </w:rPr>
        <w:t xml:space="preserve"> </w:t>
      </w:r>
      <w:r w:rsidRPr="00037B60">
        <w:rPr>
          <w:rFonts w:ascii="Times New Roman" w:hAnsi="Times New Roman" w:cs="Times New Roman"/>
          <w:sz w:val="24"/>
          <w:szCs w:val="24"/>
          <w:lang w:val="pt-PT"/>
        </w:rPr>
        <w:br/>
      </w:r>
      <w:r w:rsidRPr="00037B60">
        <w:rPr>
          <w:rStyle w:val="hps"/>
          <w:rFonts w:ascii="Times New Roman" w:hAnsi="Times New Roman" w:cs="Times New Roman"/>
          <w:sz w:val="24"/>
          <w:szCs w:val="24"/>
          <w:lang w:val="pt-PT"/>
        </w:rPr>
        <w:t>levado ao conceito</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de</w:t>
      </w:r>
      <w:r w:rsidRPr="00037B60">
        <w:rPr>
          <w:rFonts w:ascii="Times New Roman" w:hAnsi="Times New Roman" w:cs="Times New Roman"/>
          <w:sz w:val="24"/>
          <w:szCs w:val="24"/>
          <w:lang w:val="pt-PT"/>
        </w:rPr>
        <w:t xml:space="preserve"> </w:t>
      </w:r>
      <w:r w:rsidRPr="00037B60">
        <w:rPr>
          <w:rStyle w:val="hps"/>
          <w:rFonts w:ascii="Times New Roman" w:hAnsi="Times New Roman" w:cs="Times New Roman"/>
          <w:sz w:val="24"/>
          <w:szCs w:val="24"/>
          <w:lang w:val="pt-PT"/>
        </w:rPr>
        <w:t>desenvolvimento endógeno.</w:t>
      </w:r>
      <w:r w:rsidRPr="00037B60">
        <w:rPr>
          <w:rFonts w:ascii="Times New Roman" w:eastAsia="Times New Roman" w:hAnsi="Times New Roman" w:cs="Times New Roman"/>
          <w:lang w:eastAsia="pt-BR"/>
        </w:rPr>
        <w:t xml:space="preserve"> </w:t>
      </w:r>
    </w:p>
    <w:p w14:paraId="404037FE" w14:textId="77777777" w:rsidR="006A2FAD" w:rsidRPr="00037B60" w:rsidRDefault="006A2FAD" w:rsidP="006A2FAD">
      <w:pPr>
        <w:spacing w:after="0" w:line="360" w:lineRule="auto"/>
        <w:ind w:firstLine="709"/>
        <w:jc w:val="both"/>
        <w:rPr>
          <w:rStyle w:val="hps"/>
          <w:rFonts w:ascii="Times New Roman" w:hAnsi="Times New Roman" w:cs="Times New Roman"/>
          <w:sz w:val="24"/>
          <w:szCs w:val="24"/>
          <w:lang w:val="pt-PT"/>
        </w:rPr>
      </w:pPr>
      <w:r w:rsidRPr="00037B60">
        <w:rPr>
          <w:rStyle w:val="hps"/>
          <w:rFonts w:ascii="Times New Roman" w:hAnsi="Times New Roman" w:cs="Times New Roman"/>
          <w:sz w:val="24"/>
          <w:szCs w:val="24"/>
          <w:lang w:val="pt-PT"/>
        </w:rPr>
        <w:t>A concepção de desenvolvimento endógeno preconiza que a acumulação de capital é fundamental para o crescimento econômico, que, por sua vez, só pode ser alcançado através da referido processo de acumulação.</w:t>
      </w:r>
    </w:p>
    <w:p w14:paraId="6EF93F37" w14:textId="77777777" w:rsidR="006A2FAD" w:rsidRPr="00037B60" w:rsidRDefault="006A2FAD" w:rsidP="00734828">
      <w:pPr>
        <w:spacing w:before="240" w:after="240" w:line="240" w:lineRule="auto"/>
        <w:ind w:left="2268"/>
        <w:jc w:val="both"/>
        <w:rPr>
          <w:rStyle w:val="hps"/>
          <w:rFonts w:ascii="Times New Roman" w:hAnsi="Times New Roman" w:cs="Times New Roman"/>
          <w:lang w:val="pt-PT"/>
        </w:rPr>
      </w:pPr>
      <w:r w:rsidRPr="00037B60">
        <w:rPr>
          <w:rStyle w:val="hps"/>
          <w:rFonts w:ascii="Times New Roman" w:hAnsi="Times New Roman" w:cs="Times New Roman"/>
          <w:lang w:val="pt-PT"/>
        </w:rPr>
        <w:t xml:space="preserve">[...] o desenvolvimento econômico surge como resultado dos processos de acumulação de capital: criação e difusão de inovação na produção, organizção </w:t>
      </w:r>
      <w:r w:rsidRPr="00037B60">
        <w:rPr>
          <w:rStyle w:val="hps"/>
          <w:rFonts w:ascii="Times New Roman" w:hAnsi="Times New Roman" w:cs="Times New Roman"/>
          <w:lang w:val="pt-PT"/>
        </w:rPr>
        <w:lastRenderedPageBreak/>
        <w:t xml:space="preserve">flexível de produção, a geração de aglomeração e a diversidade econômica entre cidades e desenvolvimento institucional. Além disso, identifica-se um caminho de auto desenvolvimento sustentado de natureza endógena, ao afirmar que os processos que contribuem para acumulação de capital são capazes de gerar economias externas e internas de escala, para reduzir custos de produção e custos de transação, em favor das economias de escopo. </w:t>
      </w:r>
      <w:r w:rsidRPr="00037B60">
        <w:rPr>
          <w:rFonts w:ascii="Times New Roman" w:eastAsia="Times New Roman" w:hAnsi="Times New Roman" w:cs="Times New Roman"/>
          <w:lang w:eastAsia="pt-BR"/>
        </w:rPr>
        <w:t>VÁZQUEZ-BARQUERO (2002, p.25).</w:t>
      </w:r>
    </w:p>
    <w:p w14:paraId="160244C2" w14:textId="7E961E21" w:rsidR="006A2FAD" w:rsidRPr="00245F10" w:rsidRDefault="003F6972" w:rsidP="00245F10">
      <w:pPr>
        <w:pStyle w:val="Ttulo3"/>
        <w:rPr>
          <w:rFonts w:ascii="Times New Roman" w:hAnsi="Times New Roman" w:cs="Times New Roman"/>
          <w:b/>
          <w:bCs/>
          <w:color w:val="auto"/>
        </w:rPr>
      </w:pPr>
      <w:bookmarkStart w:id="21" w:name="_Toc174355534"/>
      <w:bookmarkStart w:id="22" w:name="_Toc174360115"/>
      <w:r w:rsidRPr="00245F10">
        <w:rPr>
          <w:rFonts w:ascii="Times New Roman" w:hAnsi="Times New Roman" w:cs="Times New Roman"/>
          <w:b/>
          <w:bCs/>
          <w:color w:val="auto"/>
        </w:rPr>
        <w:t xml:space="preserve">2.1.4 </w:t>
      </w:r>
      <w:r w:rsidR="00734828" w:rsidRPr="00245F10">
        <w:rPr>
          <w:rFonts w:ascii="Times New Roman" w:hAnsi="Times New Roman" w:cs="Times New Roman"/>
          <w:b/>
          <w:bCs/>
          <w:color w:val="auto"/>
        </w:rPr>
        <w:t>O Aumento da Concorrência e o Crescimento Econômico</w:t>
      </w:r>
      <w:bookmarkEnd w:id="21"/>
      <w:bookmarkEnd w:id="22"/>
    </w:p>
    <w:p w14:paraId="70147CA6" w14:textId="77777777" w:rsidR="006A2FAD" w:rsidRPr="00037B60" w:rsidRDefault="006A2FAD" w:rsidP="00734828">
      <w:pPr>
        <w:spacing w:after="0" w:line="360" w:lineRule="auto"/>
        <w:ind w:firstLine="709"/>
        <w:jc w:val="both"/>
        <w:rPr>
          <w:rFonts w:ascii="Times New Roman" w:hAnsi="Times New Roman" w:cs="Times New Roman"/>
          <w:sz w:val="24"/>
          <w:szCs w:val="24"/>
        </w:rPr>
      </w:pPr>
    </w:p>
    <w:p w14:paraId="5CFED2A8" w14:textId="77777777" w:rsidR="006A2FAD" w:rsidRPr="00037B60" w:rsidRDefault="006A2FAD" w:rsidP="00734828">
      <w:pPr>
        <w:spacing w:after="120" w:line="360" w:lineRule="auto"/>
        <w:ind w:firstLine="709"/>
        <w:jc w:val="both"/>
        <w:rPr>
          <w:rStyle w:val="hps"/>
          <w:rFonts w:ascii="Times New Roman" w:hAnsi="Times New Roman" w:cs="Times New Roman"/>
          <w:b/>
          <w:sz w:val="24"/>
          <w:szCs w:val="24"/>
          <w:u w:val="single"/>
          <w:lang w:val="pt-PT"/>
        </w:rPr>
      </w:pPr>
      <w:r w:rsidRPr="00037B60">
        <w:rPr>
          <w:rStyle w:val="hps"/>
          <w:rFonts w:ascii="Times New Roman" w:hAnsi="Times New Roman" w:cs="Times New Roman"/>
          <w:sz w:val="24"/>
          <w:szCs w:val="24"/>
          <w:lang w:val="pt-PT"/>
        </w:rPr>
        <w:t xml:space="preserve">A globalização iniciou-se desde os primórdios da humanidade, uma vez que, nesta época, os países já estabeleciam relações de troca uns com os outros. Contudo, somente a partir de meados da década de 1990, quando do surgimento de novos processos produtivos que o conceito de globalização passou a ser amplamente difundido. </w:t>
      </w:r>
    </w:p>
    <w:p w14:paraId="36E455AB" w14:textId="77777777" w:rsidR="006A2FAD" w:rsidRPr="00037B60" w:rsidRDefault="006A2FAD" w:rsidP="00734828">
      <w:pPr>
        <w:spacing w:after="120" w:line="360" w:lineRule="auto"/>
        <w:ind w:firstLine="709"/>
        <w:jc w:val="both"/>
        <w:rPr>
          <w:rFonts w:ascii="Times New Roman" w:hAnsi="Times New Roman" w:cs="Times New Roman"/>
          <w:lang w:val="pt-PT"/>
        </w:rPr>
      </w:pPr>
      <w:r w:rsidRPr="00037B60">
        <w:rPr>
          <w:rStyle w:val="hps"/>
          <w:rFonts w:ascii="Times New Roman" w:hAnsi="Times New Roman" w:cs="Times New Roman"/>
          <w:sz w:val="24"/>
          <w:szCs w:val="24"/>
          <w:lang w:val="pt-PT"/>
        </w:rPr>
        <w:t xml:space="preserve">De acordo com a OCDE (1999), o processo de reestruturação da cadeia produtiva mundial, iniciado na década de 1970, que marcou o início de um novo período da economia internacional tinha chegado ao seu final. Inicia-se uma revolução tecnológica que, de forma gradativa, começa implementar novos marcos regulatórios na economia e na sociedade tanto em países industrializados como em vias de desenvolvimento. </w:t>
      </w:r>
      <w:r w:rsidRPr="00037B60">
        <w:rPr>
          <w:rFonts w:ascii="Times New Roman" w:hAnsi="Times New Roman" w:cs="Times New Roman"/>
          <w:lang w:val="pt-PT"/>
        </w:rPr>
        <w:t xml:space="preserve"> </w:t>
      </w:r>
    </w:p>
    <w:p w14:paraId="70B74467" w14:textId="77777777" w:rsidR="006A2FAD" w:rsidRPr="00037B60" w:rsidRDefault="006A2FAD" w:rsidP="00734828">
      <w:pPr>
        <w:spacing w:after="120" w:line="360" w:lineRule="auto"/>
        <w:ind w:firstLine="709"/>
        <w:jc w:val="both"/>
        <w:rPr>
          <w:rFonts w:ascii="Times New Roman" w:hAnsi="Times New Roman" w:cs="Times New Roman"/>
          <w:sz w:val="24"/>
          <w:szCs w:val="24"/>
          <w:lang w:val="pt-PT"/>
        </w:rPr>
      </w:pPr>
      <w:r w:rsidRPr="00037B60">
        <w:rPr>
          <w:rFonts w:ascii="Times New Roman" w:hAnsi="Times New Roman" w:cs="Times New Roman"/>
          <w:sz w:val="24"/>
          <w:szCs w:val="24"/>
          <w:lang w:val="pt-PT"/>
        </w:rPr>
        <w:t xml:space="preserve">O processo de globalização exerce efeitos em setores econômicos e nos territórios, o fenômeno provoca o aumento da competição entre os mercados, exigindo das economias locais o desenvolvimento de soluções inovadoras que lhes permitam amenizar os efeitos oriundos da concorrência global. Assim sendo, a restruturação da cadeia produtiva nas diversas escalas tende a ser um processo continuo que deve perdurar ao longo das próximas décadas. </w:t>
      </w:r>
    </w:p>
    <w:p w14:paraId="41C827F7" w14:textId="77777777" w:rsidR="00ED4A98" w:rsidRPr="00037B60" w:rsidRDefault="00037375" w:rsidP="00734828">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Para Silva (2006, p.148), o</w:t>
      </w:r>
      <w:r w:rsidR="00ED4A98" w:rsidRPr="00037B60">
        <w:rPr>
          <w:rFonts w:ascii="Times New Roman" w:hAnsi="Times New Roman" w:cs="Times New Roman"/>
          <w:sz w:val="24"/>
          <w:szCs w:val="24"/>
        </w:rPr>
        <w:t xml:space="preserve"> território expressa, em um determinado momento, um complexo e dinâmico conjunto de relações socioeconômicas, culturais e políticas, historicamente desenvolvidas e contextualmente especializadas, incluindo sua perspectiva ambiental. </w:t>
      </w:r>
    </w:p>
    <w:p w14:paraId="36B21502" w14:textId="77777777" w:rsidR="00ED4A98" w:rsidRPr="00037B60" w:rsidRDefault="00ED4A98" w:rsidP="00734828">
      <w:pPr>
        <w:spacing w:after="120" w:line="360" w:lineRule="auto"/>
        <w:ind w:firstLine="709"/>
        <w:jc w:val="both"/>
        <w:rPr>
          <w:rFonts w:ascii="Times New Roman" w:hAnsi="Times New Roman" w:cs="Times New Roman"/>
          <w:color w:val="FF0000"/>
          <w:sz w:val="24"/>
          <w:szCs w:val="24"/>
        </w:rPr>
      </w:pPr>
      <w:r w:rsidRPr="00037B60">
        <w:rPr>
          <w:rFonts w:ascii="Times New Roman" w:hAnsi="Times New Roman" w:cs="Times New Roman"/>
          <w:sz w:val="24"/>
          <w:szCs w:val="24"/>
        </w:rPr>
        <w:t>Os territórios assim identificados possuem conflitos de interesse, mas tendem, potencialmente, a implementar laços de coesão e solidariedade estimulados e dinamizados pelo crescimento das competitivas relações entre diferentes unidades territoriais no contexto da globalização. (SILVA, 2006, p.149).</w:t>
      </w:r>
    </w:p>
    <w:p w14:paraId="79749461" w14:textId="77777777" w:rsidR="00C5326B" w:rsidRDefault="00C5326B" w:rsidP="000E194B">
      <w:pPr>
        <w:spacing w:after="0" w:line="360" w:lineRule="auto"/>
        <w:jc w:val="both"/>
        <w:rPr>
          <w:rFonts w:ascii="Times New Roman" w:hAnsi="Times New Roman" w:cs="Times New Roman"/>
          <w:sz w:val="24"/>
          <w:szCs w:val="24"/>
        </w:rPr>
      </w:pPr>
    </w:p>
    <w:p w14:paraId="312EA71D" w14:textId="77777777" w:rsidR="00245F10" w:rsidRDefault="00245F10" w:rsidP="000E194B">
      <w:pPr>
        <w:spacing w:after="0" w:line="360" w:lineRule="auto"/>
        <w:jc w:val="both"/>
        <w:rPr>
          <w:rFonts w:ascii="Times New Roman" w:hAnsi="Times New Roman" w:cs="Times New Roman"/>
          <w:sz w:val="24"/>
          <w:szCs w:val="24"/>
        </w:rPr>
      </w:pPr>
    </w:p>
    <w:p w14:paraId="2207EBED" w14:textId="1FE86C25" w:rsidR="00921524" w:rsidRPr="00037B60" w:rsidRDefault="003F6972" w:rsidP="00500CC4">
      <w:pPr>
        <w:pStyle w:val="Ttulo2"/>
        <w:rPr>
          <w:rFonts w:cs="Times New Roman"/>
          <w:sz w:val="24"/>
          <w:szCs w:val="24"/>
        </w:rPr>
      </w:pPr>
      <w:bookmarkStart w:id="23" w:name="_Toc174355535"/>
      <w:bookmarkStart w:id="24" w:name="_Toc174360116"/>
      <w:r w:rsidRPr="00037B60">
        <w:rPr>
          <w:rFonts w:cs="Times New Roman"/>
          <w:sz w:val="24"/>
          <w:szCs w:val="24"/>
        </w:rPr>
        <w:lastRenderedPageBreak/>
        <w:t>2.2 O TERRITÓRIO DE JUAZEIRO</w:t>
      </w:r>
      <w:bookmarkEnd w:id="23"/>
      <w:bookmarkEnd w:id="24"/>
    </w:p>
    <w:p w14:paraId="24F2B106" w14:textId="77777777" w:rsidR="00921524" w:rsidRPr="00500CC4" w:rsidRDefault="00921524" w:rsidP="000E194B">
      <w:pPr>
        <w:spacing w:after="0" w:line="360" w:lineRule="auto"/>
        <w:jc w:val="both"/>
        <w:rPr>
          <w:rFonts w:ascii="Times New Roman" w:hAnsi="Times New Roman" w:cs="Times New Roman"/>
          <w:sz w:val="24"/>
          <w:szCs w:val="24"/>
        </w:rPr>
      </w:pPr>
    </w:p>
    <w:p w14:paraId="0D7E096D" w14:textId="32899811" w:rsidR="004B7952" w:rsidRPr="00500CC4" w:rsidRDefault="003F6972" w:rsidP="00500CC4">
      <w:pPr>
        <w:pStyle w:val="Ttulo3"/>
        <w:rPr>
          <w:rFonts w:ascii="Times New Roman" w:hAnsi="Times New Roman" w:cs="Times New Roman"/>
          <w:b/>
          <w:bCs/>
          <w:color w:val="auto"/>
        </w:rPr>
      </w:pPr>
      <w:bookmarkStart w:id="25" w:name="_Toc174355536"/>
      <w:bookmarkStart w:id="26" w:name="_Toc174360117"/>
      <w:r w:rsidRPr="00500CC4">
        <w:rPr>
          <w:rFonts w:ascii="Times New Roman" w:hAnsi="Times New Roman" w:cs="Times New Roman"/>
          <w:b/>
          <w:bCs/>
          <w:color w:val="auto"/>
        </w:rPr>
        <w:t xml:space="preserve">2.2.1 </w:t>
      </w:r>
      <w:r w:rsidR="000553A7" w:rsidRPr="00500CC4">
        <w:rPr>
          <w:rFonts w:ascii="Times New Roman" w:hAnsi="Times New Roman" w:cs="Times New Roman"/>
          <w:b/>
          <w:bCs/>
          <w:color w:val="auto"/>
        </w:rPr>
        <w:t>Contextualização Histórica</w:t>
      </w:r>
      <w:bookmarkEnd w:id="25"/>
      <w:bookmarkEnd w:id="26"/>
    </w:p>
    <w:p w14:paraId="373C50B2" w14:textId="77777777" w:rsidR="00C14538" w:rsidRPr="00500CC4" w:rsidRDefault="00C14538" w:rsidP="004B7952">
      <w:pPr>
        <w:spacing w:after="0" w:line="360" w:lineRule="auto"/>
        <w:jc w:val="both"/>
        <w:rPr>
          <w:rFonts w:ascii="Times New Roman" w:hAnsi="Times New Roman" w:cs="Times New Roman"/>
          <w:b/>
          <w:bCs/>
          <w:sz w:val="24"/>
          <w:szCs w:val="24"/>
        </w:rPr>
      </w:pPr>
    </w:p>
    <w:p w14:paraId="1FF09C0D" w14:textId="77777777" w:rsidR="003124F7" w:rsidRPr="00037B60" w:rsidRDefault="003124F7" w:rsidP="000553A7">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Face à crescente necessidade de expandir as áreas de pastagens para servir de alimento ao gado da Casa da Torre através dos sertões baianos e das terras localizadas ao norte do rio São Francisco, um fato </w:t>
      </w:r>
      <w:r w:rsidR="009671E8" w:rsidRPr="00037B60">
        <w:rPr>
          <w:rFonts w:ascii="Times New Roman" w:hAnsi="Times New Roman" w:cs="Times New Roman"/>
          <w:sz w:val="24"/>
          <w:szCs w:val="24"/>
        </w:rPr>
        <w:t xml:space="preserve">importante </w:t>
      </w:r>
      <w:r w:rsidR="000B78F0" w:rsidRPr="00037B60">
        <w:rPr>
          <w:rFonts w:ascii="Times New Roman" w:hAnsi="Times New Roman" w:cs="Times New Roman"/>
          <w:sz w:val="24"/>
          <w:szCs w:val="24"/>
        </w:rPr>
        <w:t xml:space="preserve">que </w:t>
      </w:r>
      <w:r w:rsidRPr="00037B60">
        <w:rPr>
          <w:rFonts w:ascii="Times New Roman" w:hAnsi="Times New Roman" w:cs="Times New Roman"/>
          <w:sz w:val="24"/>
          <w:szCs w:val="24"/>
        </w:rPr>
        <w:t>marcou esta época foi a abertura de uma estrada que viesse interligar à metrópole</w:t>
      </w:r>
      <w:r w:rsidR="009671E8" w:rsidRPr="00037B60">
        <w:rPr>
          <w:rFonts w:ascii="Times New Roman" w:hAnsi="Times New Roman" w:cs="Times New Roman"/>
          <w:sz w:val="24"/>
          <w:szCs w:val="24"/>
        </w:rPr>
        <w:t xml:space="preserve"> de então aos demais centros localizados na região Nordeste. </w:t>
      </w:r>
    </w:p>
    <w:p w14:paraId="6C9F5AF6" w14:textId="77777777" w:rsidR="009671E8" w:rsidRPr="00037B60" w:rsidRDefault="009671E8" w:rsidP="000553A7">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Devido à sua localização geográfica estratégica, o município de Juazeiro veio </w:t>
      </w:r>
      <w:r w:rsidR="00E74BDA" w:rsidRPr="00037B60">
        <w:rPr>
          <w:rFonts w:ascii="Times New Roman" w:hAnsi="Times New Roman" w:cs="Times New Roman"/>
          <w:sz w:val="24"/>
          <w:szCs w:val="24"/>
        </w:rPr>
        <w:t>constituir-se numa</w:t>
      </w:r>
      <w:r w:rsidRPr="00037B60">
        <w:rPr>
          <w:rFonts w:ascii="Times New Roman" w:hAnsi="Times New Roman" w:cs="Times New Roman"/>
          <w:sz w:val="24"/>
          <w:szCs w:val="24"/>
        </w:rPr>
        <w:t xml:space="preserve"> das portas de entrada para os Estados do Maranhão e Piauí, </w:t>
      </w:r>
      <w:r w:rsidR="005B5E79" w:rsidRPr="00037B60">
        <w:rPr>
          <w:rFonts w:ascii="Times New Roman" w:hAnsi="Times New Roman" w:cs="Times New Roman"/>
          <w:sz w:val="24"/>
          <w:szCs w:val="24"/>
        </w:rPr>
        <w:t>vindo a funcionar como elo de ligação</w:t>
      </w:r>
      <w:r w:rsidR="008E2C56" w:rsidRPr="00037B60">
        <w:rPr>
          <w:rFonts w:ascii="Times New Roman" w:hAnsi="Times New Roman" w:cs="Times New Roman"/>
          <w:sz w:val="24"/>
          <w:szCs w:val="24"/>
        </w:rPr>
        <w:t>, promovendo o intercâmbio de mercadorias entre estes estados e d</w:t>
      </w:r>
      <w:r w:rsidR="005B5E79" w:rsidRPr="00037B60">
        <w:rPr>
          <w:rFonts w:ascii="Times New Roman" w:hAnsi="Times New Roman" w:cs="Times New Roman"/>
          <w:sz w:val="24"/>
          <w:szCs w:val="24"/>
        </w:rPr>
        <w:t>e outras localidades existentes no sertão nordestino</w:t>
      </w:r>
      <w:r w:rsidR="008E2C56" w:rsidRPr="00037B60">
        <w:rPr>
          <w:rFonts w:ascii="Times New Roman" w:hAnsi="Times New Roman" w:cs="Times New Roman"/>
          <w:sz w:val="24"/>
          <w:szCs w:val="24"/>
        </w:rPr>
        <w:t xml:space="preserve">, que buscavam o Recôncavo Baiano. </w:t>
      </w:r>
    </w:p>
    <w:p w14:paraId="38719112" w14:textId="77777777" w:rsidR="001916C1" w:rsidRPr="00037B60" w:rsidRDefault="001916C1" w:rsidP="000553A7">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No início do século XVI, Juazeiro já demonstra sinais característicos de um </w:t>
      </w:r>
      <w:r w:rsidR="0001082D" w:rsidRPr="00037B60">
        <w:rPr>
          <w:rFonts w:ascii="Times New Roman" w:hAnsi="Times New Roman" w:cs="Times New Roman"/>
          <w:sz w:val="24"/>
          <w:szCs w:val="24"/>
        </w:rPr>
        <w:t xml:space="preserve">núcleo colonizado com prioridade ao cultivo de cana de açúcar e criação de gado. </w:t>
      </w:r>
      <w:r w:rsidRPr="00037B60">
        <w:rPr>
          <w:rFonts w:ascii="Times New Roman" w:hAnsi="Times New Roman" w:cs="Times New Roman"/>
          <w:sz w:val="24"/>
          <w:szCs w:val="24"/>
        </w:rPr>
        <w:t xml:space="preserve">Em 1706, inicia-se o marco histórico desta região, numa localidade conhecida à época como Juazeiro Velho, à margem direita do Rio São Francisco, </w:t>
      </w:r>
      <w:r w:rsidR="00E67015" w:rsidRPr="00037B60">
        <w:rPr>
          <w:rFonts w:ascii="Times New Roman" w:hAnsi="Times New Roman" w:cs="Times New Roman"/>
          <w:sz w:val="24"/>
          <w:szCs w:val="24"/>
        </w:rPr>
        <w:t xml:space="preserve">local usado como travessia </w:t>
      </w:r>
      <w:r w:rsidRPr="00037B60">
        <w:rPr>
          <w:rFonts w:ascii="Times New Roman" w:hAnsi="Times New Roman" w:cs="Times New Roman"/>
          <w:sz w:val="24"/>
          <w:szCs w:val="24"/>
        </w:rPr>
        <w:t>de tropeiros e viajantes</w:t>
      </w:r>
      <w:r w:rsidR="005372FA" w:rsidRPr="00037B60">
        <w:rPr>
          <w:rFonts w:ascii="Times New Roman" w:hAnsi="Times New Roman" w:cs="Times New Roman"/>
          <w:sz w:val="24"/>
          <w:szCs w:val="24"/>
        </w:rPr>
        <w:t xml:space="preserve"> que se deslocavam para os Estados da Bahia e Piauí</w:t>
      </w:r>
      <w:r w:rsidRPr="00037B60">
        <w:rPr>
          <w:rFonts w:ascii="Times New Roman" w:hAnsi="Times New Roman" w:cs="Times New Roman"/>
          <w:sz w:val="24"/>
          <w:szCs w:val="24"/>
        </w:rPr>
        <w:t xml:space="preserve">, </w:t>
      </w:r>
      <w:r w:rsidR="00E67015" w:rsidRPr="00037B60">
        <w:rPr>
          <w:rFonts w:ascii="Times New Roman" w:hAnsi="Times New Roman" w:cs="Times New Roman"/>
          <w:sz w:val="24"/>
          <w:szCs w:val="24"/>
        </w:rPr>
        <w:t xml:space="preserve">quando missionários franciscanos iniciaram trabalho de catequisar os índios de Rodelas que habitavam a região. </w:t>
      </w:r>
    </w:p>
    <w:p w14:paraId="77D72332" w14:textId="77777777" w:rsidR="00E67015" w:rsidRPr="00037B60" w:rsidRDefault="00E67015" w:rsidP="000553A7">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Quatro anos depois, em 1710, com intuito de se estabelecerem </w:t>
      </w:r>
      <w:r w:rsidR="00D164EA" w:rsidRPr="00037B60">
        <w:rPr>
          <w:rFonts w:ascii="Times New Roman" w:hAnsi="Times New Roman" w:cs="Times New Roman"/>
          <w:sz w:val="24"/>
          <w:szCs w:val="24"/>
        </w:rPr>
        <w:t>definitivamente</w:t>
      </w:r>
      <w:r w:rsidRPr="00037B60">
        <w:rPr>
          <w:rFonts w:ascii="Times New Roman" w:hAnsi="Times New Roman" w:cs="Times New Roman"/>
          <w:sz w:val="24"/>
          <w:szCs w:val="24"/>
        </w:rPr>
        <w:t xml:space="preserve"> na região, os missionários franciscanos </w:t>
      </w:r>
      <w:r w:rsidR="00E26043" w:rsidRPr="00037B60">
        <w:rPr>
          <w:rFonts w:ascii="Times New Roman" w:hAnsi="Times New Roman" w:cs="Times New Roman"/>
          <w:sz w:val="24"/>
          <w:szCs w:val="24"/>
        </w:rPr>
        <w:t>decidiram</w:t>
      </w:r>
      <w:r w:rsidRPr="00037B60">
        <w:rPr>
          <w:rFonts w:ascii="Times New Roman" w:hAnsi="Times New Roman" w:cs="Times New Roman"/>
          <w:sz w:val="24"/>
          <w:szCs w:val="24"/>
        </w:rPr>
        <w:t xml:space="preserve"> </w:t>
      </w:r>
      <w:r w:rsidR="00D164EA" w:rsidRPr="00037B60">
        <w:rPr>
          <w:rFonts w:ascii="Times New Roman" w:hAnsi="Times New Roman" w:cs="Times New Roman"/>
          <w:sz w:val="24"/>
          <w:szCs w:val="24"/>
        </w:rPr>
        <w:t>pela construção de um convento e, tempos depois, ergueram a igreja de Nossa Sen</w:t>
      </w:r>
      <w:r w:rsidR="00E26043" w:rsidRPr="00037B60">
        <w:rPr>
          <w:rFonts w:ascii="Times New Roman" w:hAnsi="Times New Roman" w:cs="Times New Roman"/>
          <w:sz w:val="24"/>
          <w:szCs w:val="24"/>
        </w:rPr>
        <w:t xml:space="preserve">hora das Grotas, na zona urbana do município. </w:t>
      </w:r>
      <w:r w:rsidR="00D164EA" w:rsidRPr="00037B60">
        <w:rPr>
          <w:rFonts w:ascii="Times New Roman" w:hAnsi="Times New Roman" w:cs="Times New Roman"/>
          <w:sz w:val="24"/>
          <w:szCs w:val="24"/>
        </w:rPr>
        <w:t xml:space="preserve"> </w:t>
      </w:r>
    </w:p>
    <w:p w14:paraId="136E3632" w14:textId="77777777" w:rsidR="00B06DB0" w:rsidRPr="00037B60" w:rsidRDefault="00B06DB0" w:rsidP="000553A7">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Apesar de ser ainda um povoado, composto por 50 casas e aproximadamente 200 habitantes, Juazeiro c</w:t>
      </w:r>
      <w:r w:rsidR="00B216BB" w:rsidRPr="00037B60">
        <w:rPr>
          <w:rFonts w:ascii="Times New Roman" w:hAnsi="Times New Roman" w:cs="Times New Roman"/>
          <w:sz w:val="24"/>
          <w:szCs w:val="24"/>
        </w:rPr>
        <w:t>hamava a atenção pela</w:t>
      </w:r>
      <w:r w:rsidRPr="00037B60">
        <w:rPr>
          <w:rFonts w:ascii="Times New Roman" w:hAnsi="Times New Roman" w:cs="Times New Roman"/>
          <w:sz w:val="24"/>
          <w:szCs w:val="24"/>
        </w:rPr>
        <w:t xml:space="preserve"> intensa movimentação de gado com destino ao Recôncavo baiano, estima-se uma média anual em torno de 20.000 cabeças. </w:t>
      </w:r>
    </w:p>
    <w:p w14:paraId="0621C78D" w14:textId="77777777" w:rsidR="00B06DB0" w:rsidRPr="00037B60" w:rsidRDefault="008A4FD7" w:rsidP="000553A7">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Em 1766, Juazeiro passou a fazer parte da Câ</w:t>
      </w:r>
      <w:r w:rsidR="005E329D" w:rsidRPr="00037B60">
        <w:rPr>
          <w:rFonts w:ascii="Times New Roman" w:hAnsi="Times New Roman" w:cs="Times New Roman"/>
          <w:sz w:val="24"/>
          <w:szCs w:val="24"/>
        </w:rPr>
        <w:t xml:space="preserve">mara de Jacobina.  Em 1833, </w:t>
      </w:r>
      <w:r w:rsidRPr="00037B60">
        <w:rPr>
          <w:rFonts w:ascii="Times New Roman" w:hAnsi="Times New Roman" w:cs="Times New Roman"/>
          <w:sz w:val="24"/>
          <w:szCs w:val="24"/>
        </w:rPr>
        <w:t xml:space="preserve">foi constituída a Vila de Juazeiro que passou a funcionar como sede do município, adquirindo foro de cidade a partir da publicação da Lei Provincial n.° 1.814, de 15 de julho de 1878. </w:t>
      </w:r>
      <w:r w:rsidR="00DA479E" w:rsidRPr="00037B60">
        <w:rPr>
          <w:rFonts w:ascii="Times New Roman" w:hAnsi="Times New Roman" w:cs="Times New Roman"/>
          <w:sz w:val="24"/>
          <w:szCs w:val="24"/>
        </w:rPr>
        <w:t xml:space="preserve">Nesse período o município de Juazeiro já apresentava significativo aumento populacional, estimava-se uma população em torno de 3.000 habitantes, atraída pelas oportunidades promovidas pelo comércio local de então. </w:t>
      </w:r>
    </w:p>
    <w:p w14:paraId="58F12637" w14:textId="77777777" w:rsidR="00DA479E" w:rsidRPr="00037B60" w:rsidRDefault="00DA479E" w:rsidP="000553A7">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No final do século XIX, inicia-se a construção da Ferrovia Federal Leste Brasileiro, que passou a interligar o município à capital do Estado da Bahia. Constituindo-se marco importante para o desenvolvimento da cidade. </w:t>
      </w:r>
    </w:p>
    <w:p w14:paraId="3653FC73" w14:textId="77777777" w:rsidR="000D08BD" w:rsidRDefault="00B378C4" w:rsidP="000553A7">
      <w:pPr>
        <w:autoSpaceDE w:val="0"/>
        <w:autoSpaceDN w:val="0"/>
        <w:adjustRightInd w:val="0"/>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Há mais de um século, o progresso de Juazeiro vem se destacando dentre os municípios que estão localizados na região do Submédio São Francisco, onde desfruta de uma destacada posição econômica. </w:t>
      </w:r>
    </w:p>
    <w:p w14:paraId="2D485827" w14:textId="77777777" w:rsidR="00814D89" w:rsidRPr="00037B60" w:rsidRDefault="00814D89" w:rsidP="00734828">
      <w:pPr>
        <w:autoSpaceDE w:val="0"/>
        <w:autoSpaceDN w:val="0"/>
        <w:adjustRightInd w:val="0"/>
        <w:spacing w:after="0" w:line="360" w:lineRule="auto"/>
        <w:ind w:firstLine="709"/>
        <w:jc w:val="both"/>
        <w:rPr>
          <w:rFonts w:ascii="Times New Roman" w:hAnsi="Times New Roman" w:cs="Times New Roman"/>
          <w:sz w:val="24"/>
          <w:szCs w:val="24"/>
        </w:rPr>
      </w:pPr>
    </w:p>
    <w:p w14:paraId="171EF3BD" w14:textId="611719A2" w:rsidR="004B7952" w:rsidRPr="00500CC4" w:rsidRDefault="003F6972" w:rsidP="00500CC4">
      <w:pPr>
        <w:pStyle w:val="Ttulo3"/>
        <w:rPr>
          <w:rFonts w:ascii="Times New Roman" w:hAnsi="Times New Roman" w:cs="Times New Roman"/>
          <w:b/>
          <w:bCs/>
          <w:i/>
          <w:color w:val="auto"/>
        </w:rPr>
      </w:pPr>
      <w:bookmarkStart w:id="27" w:name="_Toc174355537"/>
      <w:bookmarkStart w:id="28" w:name="_Toc174360118"/>
      <w:r w:rsidRPr="000553A7">
        <w:rPr>
          <w:rFonts w:ascii="Times New Roman" w:hAnsi="Times New Roman" w:cs="Times New Roman"/>
          <w:b/>
          <w:bCs/>
        </w:rPr>
        <w:t>2</w:t>
      </w:r>
      <w:r w:rsidRPr="00500CC4">
        <w:rPr>
          <w:rFonts w:ascii="Times New Roman" w:hAnsi="Times New Roman" w:cs="Times New Roman"/>
          <w:b/>
          <w:bCs/>
          <w:color w:val="auto"/>
        </w:rPr>
        <w:t xml:space="preserve">.2.2 </w:t>
      </w:r>
      <w:r w:rsidR="000553A7" w:rsidRPr="00500CC4">
        <w:rPr>
          <w:rFonts w:ascii="Times New Roman" w:hAnsi="Times New Roman" w:cs="Times New Roman"/>
          <w:b/>
          <w:bCs/>
          <w:color w:val="auto"/>
        </w:rPr>
        <w:t>Características Geográficas e Populacionais</w:t>
      </w:r>
      <w:bookmarkEnd w:id="27"/>
      <w:bookmarkEnd w:id="28"/>
      <w:r w:rsidR="000553A7" w:rsidRPr="00500CC4">
        <w:rPr>
          <w:rFonts w:ascii="Times New Roman" w:hAnsi="Times New Roman" w:cs="Times New Roman"/>
          <w:b/>
          <w:bCs/>
          <w:color w:val="auto"/>
        </w:rPr>
        <w:t xml:space="preserve"> </w:t>
      </w:r>
    </w:p>
    <w:p w14:paraId="197965F1" w14:textId="70BB9AC4" w:rsidR="00F736AA" w:rsidRPr="00037B60" w:rsidRDefault="004B7952" w:rsidP="00734828">
      <w:pPr>
        <w:spacing w:after="0" w:line="360" w:lineRule="auto"/>
        <w:jc w:val="both"/>
        <w:rPr>
          <w:rFonts w:ascii="Times New Roman" w:hAnsi="Times New Roman" w:cs="Times New Roman"/>
          <w:color w:val="FF0000"/>
          <w:sz w:val="24"/>
          <w:szCs w:val="24"/>
        </w:rPr>
      </w:pPr>
      <w:r w:rsidRPr="00037B60">
        <w:rPr>
          <w:rFonts w:ascii="Times New Roman" w:hAnsi="Times New Roman" w:cs="Times New Roman"/>
          <w:i/>
          <w:sz w:val="24"/>
          <w:szCs w:val="24"/>
        </w:rPr>
        <w:t xml:space="preserve"> </w:t>
      </w:r>
    </w:p>
    <w:p w14:paraId="61487E94" w14:textId="548E561B" w:rsidR="00A7153E" w:rsidRDefault="00C14538" w:rsidP="00734828">
      <w:pPr>
        <w:spacing w:after="0" w:line="360" w:lineRule="auto"/>
        <w:ind w:firstLine="709"/>
        <w:jc w:val="both"/>
        <w:rPr>
          <w:rFonts w:ascii="Times New Roman" w:hAnsi="Times New Roman" w:cs="Times New Roman"/>
          <w:bCs/>
          <w:sz w:val="24"/>
          <w:szCs w:val="24"/>
        </w:rPr>
      </w:pPr>
      <w:r w:rsidRPr="00037B60">
        <w:rPr>
          <w:rFonts w:ascii="Times New Roman" w:hAnsi="Times New Roman" w:cs="Times New Roman"/>
          <w:sz w:val="24"/>
          <w:szCs w:val="24"/>
        </w:rPr>
        <w:t>Localizado a margem direita do rio São Francisco a 368m de altitude na região Norte do Estado da Bahia, distante aproxidamente 500 km da capital, o município de Juazeiro possui a totalidade de seu território dentro do semiárido nordestino. Dispõe de uma área total de 6.500,6 km² e é constituído por 8 (oito) sub-territórios - Abóbora, Carnaíba, Itamotinga, Junco, Juremal, Massaroca, Pinhões e Juazeiro</w:t>
      </w:r>
      <w:r w:rsidR="006E61F8" w:rsidRPr="00037B60">
        <w:rPr>
          <w:rFonts w:ascii="Times New Roman" w:hAnsi="Times New Roman" w:cs="Times New Roman"/>
          <w:sz w:val="24"/>
          <w:szCs w:val="24"/>
        </w:rPr>
        <w:t>, conforme disposto n</w:t>
      </w:r>
      <w:r w:rsidR="009F4ACD" w:rsidRPr="00037B60">
        <w:rPr>
          <w:rFonts w:ascii="Times New Roman" w:hAnsi="Times New Roman" w:cs="Times New Roman"/>
          <w:sz w:val="24"/>
          <w:szCs w:val="24"/>
        </w:rPr>
        <w:t>o quadro</w:t>
      </w:r>
      <w:r w:rsidR="006E61F8" w:rsidRPr="00037B60">
        <w:rPr>
          <w:rFonts w:ascii="Times New Roman" w:hAnsi="Times New Roman" w:cs="Times New Roman"/>
          <w:sz w:val="24"/>
          <w:szCs w:val="24"/>
        </w:rPr>
        <w:t xml:space="preserve"> 1. </w:t>
      </w:r>
      <w:r w:rsidRPr="00037B60">
        <w:rPr>
          <w:rFonts w:ascii="Times New Roman" w:hAnsi="Times New Roman" w:cs="Times New Roman"/>
          <w:sz w:val="24"/>
          <w:szCs w:val="24"/>
        </w:rPr>
        <w:t>Segundo IBGE (2010), Juazeiro possui 197.965 habitantes, dos quais 81,2% são residentes da zona urbana</w:t>
      </w:r>
      <w:r w:rsidR="000D3F17" w:rsidRPr="00037B60">
        <w:rPr>
          <w:rFonts w:ascii="Times New Roman" w:hAnsi="Times New Roman" w:cs="Times New Roman"/>
          <w:sz w:val="24"/>
          <w:szCs w:val="24"/>
        </w:rPr>
        <w:t xml:space="preserve"> e densidade demográfica de 30,67 hab/km²</w:t>
      </w:r>
      <w:r w:rsidR="009D0B19">
        <w:rPr>
          <w:rFonts w:ascii="Times New Roman" w:hAnsi="Times New Roman" w:cs="Times New Roman"/>
          <w:sz w:val="24"/>
          <w:szCs w:val="24"/>
        </w:rPr>
        <w:t>, conforme quadro 1.</w:t>
      </w:r>
      <w:r w:rsidRPr="00037B60">
        <w:rPr>
          <w:rFonts w:ascii="Times New Roman" w:hAnsi="Times New Roman" w:cs="Times New Roman"/>
          <w:sz w:val="24"/>
          <w:szCs w:val="24"/>
        </w:rPr>
        <w:t xml:space="preserve"> Pertence à Mesorregião geográfica do Vale São-Franciscano da Bahia e à Microrregião de Juazeiro, conforme figura 1, além de fazer parte da </w:t>
      </w:r>
      <w:r w:rsidR="004B4AA7" w:rsidRPr="00037B60">
        <w:rPr>
          <w:rFonts w:ascii="Times New Roman" w:hAnsi="Times New Roman" w:cs="Times New Roman"/>
          <w:bCs/>
          <w:sz w:val="24"/>
          <w:szCs w:val="24"/>
        </w:rPr>
        <w:t>Região I</w:t>
      </w:r>
      <w:r w:rsidRPr="00037B60">
        <w:rPr>
          <w:rFonts w:ascii="Times New Roman" w:hAnsi="Times New Roman" w:cs="Times New Roman"/>
          <w:bCs/>
          <w:sz w:val="24"/>
          <w:szCs w:val="24"/>
        </w:rPr>
        <w:t xml:space="preserve">ntegrada de </w:t>
      </w:r>
      <w:r w:rsidR="004B4AA7" w:rsidRPr="00037B60">
        <w:rPr>
          <w:rFonts w:ascii="Times New Roman" w:hAnsi="Times New Roman" w:cs="Times New Roman"/>
          <w:bCs/>
          <w:sz w:val="24"/>
          <w:szCs w:val="24"/>
        </w:rPr>
        <w:t>Desenvolvimento E</w:t>
      </w:r>
      <w:r w:rsidRPr="00037B60">
        <w:rPr>
          <w:rFonts w:ascii="Times New Roman" w:hAnsi="Times New Roman" w:cs="Times New Roman"/>
          <w:bCs/>
          <w:sz w:val="24"/>
          <w:szCs w:val="24"/>
        </w:rPr>
        <w:t>conômico (RIDE) do polo Petrolina</w:t>
      </w:r>
      <w:r w:rsidRPr="00037B60">
        <w:rPr>
          <w:rFonts w:ascii="Times New Roman" w:hAnsi="Times New Roman" w:cs="Times New Roman"/>
          <w:b/>
          <w:bCs/>
          <w:sz w:val="24"/>
          <w:szCs w:val="24"/>
        </w:rPr>
        <w:t>/</w:t>
      </w:r>
      <w:r w:rsidRPr="00037B60">
        <w:rPr>
          <w:rFonts w:ascii="Times New Roman" w:hAnsi="Times New Roman" w:cs="Times New Roman"/>
          <w:bCs/>
          <w:sz w:val="24"/>
          <w:szCs w:val="24"/>
        </w:rPr>
        <w:t>PE e Juazeiro</w:t>
      </w:r>
      <w:r w:rsidRPr="00037B60">
        <w:rPr>
          <w:rFonts w:ascii="Times New Roman" w:hAnsi="Times New Roman" w:cs="Times New Roman"/>
          <w:b/>
          <w:bCs/>
          <w:sz w:val="24"/>
          <w:szCs w:val="24"/>
        </w:rPr>
        <w:t>/</w:t>
      </w:r>
      <w:r w:rsidRPr="00037B60">
        <w:rPr>
          <w:rFonts w:ascii="Times New Roman" w:hAnsi="Times New Roman" w:cs="Times New Roman"/>
          <w:bCs/>
          <w:sz w:val="24"/>
          <w:szCs w:val="24"/>
        </w:rPr>
        <w:t>BA, que é constituída pelos municípios baianos de Casa Nova, Juazeiro, Curaçá e Sobradinho, além dos pernambucanos, Pe</w:t>
      </w:r>
      <w:r w:rsidR="000E194B" w:rsidRPr="00037B60">
        <w:rPr>
          <w:rFonts w:ascii="Times New Roman" w:hAnsi="Times New Roman" w:cs="Times New Roman"/>
          <w:bCs/>
          <w:sz w:val="24"/>
          <w:szCs w:val="24"/>
        </w:rPr>
        <w:t xml:space="preserve">trolina, Lagoa Grande, e Orocó. </w:t>
      </w:r>
    </w:p>
    <w:p w14:paraId="14AED2AE" w14:textId="77777777" w:rsidR="009D0B19" w:rsidRPr="00037B60" w:rsidRDefault="009D0B19" w:rsidP="009D0B19">
      <w:pPr>
        <w:spacing w:after="0" w:line="360" w:lineRule="auto"/>
        <w:ind w:firstLine="709"/>
        <w:jc w:val="both"/>
        <w:rPr>
          <w:rFonts w:ascii="Times New Roman" w:hAnsi="Times New Roman" w:cs="Times New Roman"/>
          <w:bCs/>
          <w:sz w:val="20"/>
          <w:szCs w:val="20"/>
        </w:rPr>
      </w:pPr>
    </w:p>
    <w:p w14:paraId="4843BE46" w14:textId="0AC62A9E" w:rsidR="00E03B4A" w:rsidRPr="00E03B4A" w:rsidRDefault="00E03B4A" w:rsidP="00E03B4A">
      <w:pPr>
        <w:pStyle w:val="Legenda"/>
        <w:keepNext/>
        <w:rPr>
          <w:rFonts w:ascii="Times New Roman" w:hAnsi="Times New Roman" w:cs="Times New Roman"/>
          <w:i w:val="0"/>
          <w:iCs w:val="0"/>
          <w:color w:val="000000" w:themeColor="text1"/>
          <w:sz w:val="22"/>
          <w:szCs w:val="22"/>
        </w:rPr>
      </w:pPr>
      <w:bookmarkStart w:id="29" w:name="_Toc174362802"/>
      <w:r w:rsidRPr="00E03B4A">
        <w:rPr>
          <w:rFonts w:ascii="Times New Roman" w:hAnsi="Times New Roman" w:cs="Times New Roman"/>
          <w:b/>
          <w:bCs/>
          <w:i w:val="0"/>
          <w:iCs w:val="0"/>
          <w:color w:val="000000" w:themeColor="text1"/>
          <w:sz w:val="22"/>
          <w:szCs w:val="22"/>
        </w:rPr>
        <w:t xml:space="preserve">Tabela </w:t>
      </w:r>
      <w:r w:rsidRPr="00E03B4A">
        <w:rPr>
          <w:rFonts w:ascii="Times New Roman" w:hAnsi="Times New Roman" w:cs="Times New Roman"/>
          <w:b/>
          <w:bCs/>
          <w:i w:val="0"/>
          <w:iCs w:val="0"/>
          <w:color w:val="000000" w:themeColor="text1"/>
          <w:sz w:val="22"/>
          <w:szCs w:val="22"/>
        </w:rPr>
        <w:fldChar w:fldCharType="begin"/>
      </w:r>
      <w:r w:rsidRPr="00E03B4A">
        <w:rPr>
          <w:rFonts w:ascii="Times New Roman" w:hAnsi="Times New Roman" w:cs="Times New Roman"/>
          <w:b/>
          <w:bCs/>
          <w:i w:val="0"/>
          <w:iCs w:val="0"/>
          <w:color w:val="000000" w:themeColor="text1"/>
          <w:sz w:val="22"/>
          <w:szCs w:val="22"/>
        </w:rPr>
        <w:instrText xml:space="preserve"> SEQ Tabela \* ARABIC </w:instrText>
      </w:r>
      <w:r w:rsidRPr="00E03B4A">
        <w:rPr>
          <w:rFonts w:ascii="Times New Roman" w:hAnsi="Times New Roman" w:cs="Times New Roman"/>
          <w:b/>
          <w:bCs/>
          <w:i w:val="0"/>
          <w:iCs w:val="0"/>
          <w:color w:val="000000" w:themeColor="text1"/>
          <w:sz w:val="22"/>
          <w:szCs w:val="22"/>
        </w:rPr>
        <w:fldChar w:fldCharType="separate"/>
      </w:r>
      <w:r w:rsidR="00320959">
        <w:rPr>
          <w:rFonts w:ascii="Times New Roman" w:hAnsi="Times New Roman" w:cs="Times New Roman"/>
          <w:b/>
          <w:bCs/>
          <w:i w:val="0"/>
          <w:iCs w:val="0"/>
          <w:noProof/>
          <w:color w:val="000000" w:themeColor="text1"/>
          <w:sz w:val="22"/>
          <w:szCs w:val="22"/>
        </w:rPr>
        <w:t>1</w:t>
      </w:r>
      <w:r w:rsidRPr="00E03B4A">
        <w:rPr>
          <w:rFonts w:ascii="Times New Roman" w:hAnsi="Times New Roman" w:cs="Times New Roman"/>
          <w:b/>
          <w:bCs/>
          <w:i w:val="0"/>
          <w:iCs w:val="0"/>
          <w:color w:val="000000" w:themeColor="text1"/>
          <w:sz w:val="22"/>
          <w:szCs w:val="22"/>
        </w:rPr>
        <w:fldChar w:fldCharType="end"/>
      </w:r>
      <w:r w:rsidRPr="00E03B4A">
        <w:rPr>
          <w:rFonts w:ascii="Times New Roman" w:hAnsi="Times New Roman" w:cs="Times New Roman"/>
          <w:sz w:val="22"/>
          <w:szCs w:val="22"/>
        </w:rPr>
        <w:t xml:space="preserve">- </w:t>
      </w:r>
      <w:r w:rsidRPr="00E03B4A">
        <w:rPr>
          <w:rFonts w:ascii="Times New Roman" w:hAnsi="Times New Roman" w:cs="Times New Roman"/>
          <w:bCs/>
          <w:i w:val="0"/>
          <w:iCs w:val="0"/>
          <w:color w:val="000000" w:themeColor="text1"/>
          <w:sz w:val="22"/>
          <w:szCs w:val="22"/>
        </w:rPr>
        <w:t>Demonstrativo do total comunidades rurais do município de Juazeiro-BA</w:t>
      </w:r>
      <w:bookmarkEnd w:id="29"/>
    </w:p>
    <w:tbl>
      <w:tblPr>
        <w:tblStyle w:val="Tabelacomgrad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513"/>
        <w:gridCol w:w="1404"/>
        <w:gridCol w:w="1201"/>
        <w:gridCol w:w="1315"/>
        <w:gridCol w:w="2139"/>
      </w:tblGrid>
      <w:tr w:rsidR="009D0B19" w:rsidRPr="00037B60" w14:paraId="56FF574E" w14:textId="77777777" w:rsidTr="00E03B4A">
        <w:trPr>
          <w:jc w:val="center"/>
        </w:trPr>
        <w:tc>
          <w:tcPr>
            <w:tcW w:w="826" w:type="pct"/>
            <w:tcBorders>
              <w:left w:val="nil"/>
            </w:tcBorders>
          </w:tcPr>
          <w:p w14:paraId="3632FE82" w14:textId="77777777" w:rsidR="009D0B19" w:rsidRPr="000553A7" w:rsidRDefault="009D0B19" w:rsidP="00941F51">
            <w:pPr>
              <w:jc w:val="center"/>
              <w:rPr>
                <w:rFonts w:ascii="Times New Roman" w:hAnsi="Times New Roman" w:cs="Times New Roman"/>
                <w:b/>
              </w:rPr>
            </w:pPr>
          </w:p>
          <w:p w14:paraId="5D5A8470"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Sub-território</w:t>
            </w:r>
          </w:p>
        </w:tc>
        <w:tc>
          <w:tcPr>
            <w:tcW w:w="834" w:type="pct"/>
          </w:tcPr>
          <w:p w14:paraId="749793E7" w14:textId="77777777" w:rsidR="009D0B19" w:rsidRPr="000553A7" w:rsidRDefault="009D0B19" w:rsidP="00941F51">
            <w:pPr>
              <w:jc w:val="center"/>
              <w:rPr>
                <w:rFonts w:ascii="Times New Roman" w:hAnsi="Times New Roman" w:cs="Times New Roman"/>
                <w:b/>
              </w:rPr>
            </w:pPr>
          </w:p>
          <w:p w14:paraId="7611EF3D"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Comunidades</w:t>
            </w:r>
          </w:p>
        </w:tc>
        <w:tc>
          <w:tcPr>
            <w:tcW w:w="774" w:type="pct"/>
          </w:tcPr>
          <w:p w14:paraId="2913EDC6" w14:textId="77777777" w:rsidR="009D0B19" w:rsidRPr="000553A7" w:rsidRDefault="009D0B19" w:rsidP="00941F51">
            <w:pPr>
              <w:jc w:val="center"/>
              <w:rPr>
                <w:rFonts w:ascii="Times New Roman" w:hAnsi="Times New Roman" w:cs="Times New Roman"/>
                <w:b/>
              </w:rPr>
            </w:pPr>
          </w:p>
          <w:p w14:paraId="7C958D15"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w:t>
            </w:r>
          </w:p>
          <w:p w14:paraId="10525BC3"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Participação</w:t>
            </w:r>
          </w:p>
        </w:tc>
        <w:tc>
          <w:tcPr>
            <w:tcW w:w="662" w:type="pct"/>
          </w:tcPr>
          <w:p w14:paraId="42970881" w14:textId="77777777" w:rsidR="009D0B19" w:rsidRPr="000553A7" w:rsidRDefault="009D0B19" w:rsidP="00941F51">
            <w:pPr>
              <w:jc w:val="center"/>
              <w:rPr>
                <w:rFonts w:ascii="Times New Roman" w:hAnsi="Times New Roman" w:cs="Times New Roman"/>
                <w:b/>
              </w:rPr>
            </w:pPr>
          </w:p>
          <w:p w14:paraId="372E0D56"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População</w:t>
            </w:r>
          </w:p>
          <w:p w14:paraId="7CC2793A"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 xml:space="preserve"> Rural</w:t>
            </w:r>
          </w:p>
        </w:tc>
        <w:tc>
          <w:tcPr>
            <w:tcW w:w="725" w:type="pct"/>
          </w:tcPr>
          <w:p w14:paraId="4BB18FDE" w14:textId="77777777" w:rsidR="009D0B19" w:rsidRPr="000553A7" w:rsidRDefault="009D0B19" w:rsidP="00941F51">
            <w:pPr>
              <w:jc w:val="center"/>
              <w:rPr>
                <w:rFonts w:ascii="Times New Roman" w:hAnsi="Times New Roman" w:cs="Times New Roman"/>
                <w:b/>
              </w:rPr>
            </w:pPr>
          </w:p>
          <w:p w14:paraId="75E923C4"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 xml:space="preserve">Número </w:t>
            </w:r>
          </w:p>
          <w:p w14:paraId="0C0E1A88"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 xml:space="preserve">de Famílias </w:t>
            </w:r>
          </w:p>
        </w:tc>
        <w:tc>
          <w:tcPr>
            <w:tcW w:w="1179" w:type="pct"/>
            <w:tcBorders>
              <w:right w:val="nil"/>
            </w:tcBorders>
          </w:tcPr>
          <w:p w14:paraId="141C7E7E"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Média de</w:t>
            </w:r>
          </w:p>
          <w:p w14:paraId="242D6C43"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pessoas por</w:t>
            </w:r>
          </w:p>
          <w:p w14:paraId="7D9EFA90" w14:textId="77777777" w:rsidR="009D0B19" w:rsidRPr="000553A7" w:rsidRDefault="009D0B19" w:rsidP="00941F51">
            <w:pPr>
              <w:jc w:val="center"/>
              <w:rPr>
                <w:rFonts w:ascii="Times New Roman" w:hAnsi="Times New Roman" w:cs="Times New Roman"/>
                <w:b/>
              </w:rPr>
            </w:pPr>
            <w:r w:rsidRPr="000553A7">
              <w:rPr>
                <w:rFonts w:ascii="Times New Roman" w:hAnsi="Times New Roman" w:cs="Times New Roman"/>
                <w:b/>
              </w:rPr>
              <w:t>família</w:t>
            </w:r>
          </w:p>
        </w:tc>
      </w:tr>
      <w:tr w:rsidR="009D0B19" w:rsidRPr="00037B60" w14:paraId="2E1832D8" w14:textId="77777777" w:rsidTr="00E03B4A">
        <w:trPr>
          <w:jc w:val="center"/>
        </w:trPr>
        <w:tc>
          <w:tcPr>
            <w:tcW w:w="826" w:type="pct"/>
            <w:tcBorders>
              <w:left w:val="nil"/>
            </w:tcBorders>
          </w:tcPr>
          <w:p w14:paraId="1CC521E1"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Abóbora</w:t>
            </w:r>
          </w:p>
        </w:tc>
        <w:tc>
          <w:tcPr>
            <w:tcW w:w="834" w:type="pct"/>
          </w:tcPr>
          <w:p w14:paraId="51B186B6"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6</w:t>
            </w:r>
          </w:p>
        </w:tc>
        <w:tc>
          <w:tcPr>
            <w:tcW w:w="774" w:type="pct"/>
          </w:tcPr>
          <w:p w14:paraId="2289C305"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4,6</w:t>
            </w:r>
          </w:p>
        </w:tc>
        <w:tc>
          <w:tcPr>
            <w:tcW w:w="662" w:type="pct"/>
          </w:tcPr>
          <w:p w14:paraId="1A0B548F"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3.562</w:t>
            </w:r>
          </w:p>
        </w:tc>
        <w:tc>
          <w:tcPr>
            <w:tcW w:w="725" w:type="pct"/>
          </w:tcPr>
          <w:p w14:paraId="3FB7BF33"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886</w:t>
            </w:r>
          </w:p>
        </w:tc>
        <w:tc>
          <w:tcPr>
            <w:tcW w:w="1179" w:type="pct"/>
            <w:tcBorders>
              <w:right w:val="nil"/>
            </w:tcBorders>
          </w:tcPr>
          <w:p w14:paraId="072EEBC9"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4,33</w:t>
            </w:r>
          </w:p>
        </w:tc>
      </w:tr>
      <w:tr w:rsidR="009D0B19" w:rsidRPr="00037B60" w14:paraId="7D6D6DCE" w14:textId="77777777" w:rsidTr="00E03B4A">
        <w:trPr>
          <w:jc w:val="center"/>
        </w:trPr>
        <w:tc>
          <w:tcPr>
            <w:tcW w:w="826" w:type="pct"/>
            <w:tcBorders>
              <w:left w:val="nil"/>
            </w:tcBorders>
          </w:tcPr>
          <w:p w14:paraId="7163647A"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Carnaíba</w:t>
            </w:r>
          </w:p>
        </w:tc>
        <w:tc>
          <w:tcPr>
            <w:tcW w:w="834" w:type="pct"/>
          </w:tcPr>
          <w:p w14:paraId="0D129EA0"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14</w:t>
            </w:r>
          </w:p>
        </w:tc>
        <w:tc>
          <w:tcPr>
            <w:tcW w:w="774" w:type="pct"/>
          </w:tcPr>
          <w:p w14:paraId="1E5C0ECF"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10,8</w:t>
            </w:r>
          </w:p>
        </w:tc>
        <w:tc>
          <w:tcPr>
            <w:tcW w:w="662" w:type="pct"/>
          </w:tcPr>
          <w:p w14:paraId="4CB0D4E5"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5.173</w:t>
            </w:r>
          </w:p>
        </w:tc>
        <w:tc>
          <w:tcPr>
            <w:tcW w:w="725" w:type="pct"/>
          </w:tcPr>
          <w:p w14:paraId="36E429C9"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1.240</w:t>
            </w:r>
          </w:p>
        </w:tc>
        <w:tc>
          <w:tcPr>
            <w:tcW w:w="1179" w:type="pct"/>
            <w:tcBorders>
              <w:right w:val="nil"/>
            </w:tcBorders>
          </w:tcPr>
          <w:p w14:paraId="6A23E0A1"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4,35</w:t>
            </w:r>
          </w:p>
        </w:tc>
      </w:tr>
      <w:tr w:rsidR="009D0B19" w:rsidRPr="00037B60" w14:paraId="3BC9F1E1" w14:textId="77777777" w:rsidTr="00E03B4A">
        <w:trPr>
          <w:jc w:val="center"/>
        </w:trPr>
        <w:tc>
          <w:tcPr>
            <w:tcW w:w="826" w:type="pct"/>
            <w:tcBorders>
              <w:left w:val="nil"/>
            </w:tcBorders>
          </w:tcPr>
          <w:p w14:paraId="6A1A788F"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Itamotinga</w:t>
            </w:r>
          </w:p>
        </w:tc>
        <w:tc>
          <w:tcPr>
            <w:tcW w:w="834" w:type="pct"/>
          </w:tcPr>
          <w:p w14:paraId="1490088D"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42</w:t>
            </w:r>
          </w:p>
        </w:tc>
        <w:tc>
          <w:tcPr>
            <w:tcW w:w="774" w:type="pct"/>
          </w:tcPr>
          <w:p w14:paraId="74A4D3B3"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32,3</w:t>
            </w:r>
          </w:p>
        </w:tc>
        <w:tc>
          <w:tcPr>
            <w:tcW w:w="662" w:type="pct"/>
          </w:tcPr>
          <w:p w14:paraId="725A68FE"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14.848</w:t>
            </w:r>
          </w:p>
        </w:tc>
        <w:tc>
          <w:tcPr>
            <w:tcW w:w="725" w:type="pct"/>
          </w:tcPr>
          <w:p w14:paraId="117AD8EE"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3.819</w:t>
            </w:r>
          </w:p>
        </w:tc>
        <w:tc>
          <w:tcPr>
            <w:tcW w:w="1179" w:type="pct"/>
            <w:tcBorders>
              <w:right w:val="nil"/>
            </w:tcBorders>
          </w:tcPr>
          <w:p w14:paraId="30E0D14B"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3,85</w:t>
            </w:r>
          </w:p>
        </w:tc>
      </w:tr>
      <w:tr w:rsidR="009D0B19" w:rsidRPr="00037B60" w14:paraId="69E428E5" w14:textId="77777777" w:rsidTr="00E03B4A">
        <w:trPr>
          <w:jc w:val="center"/>
        </w:trPr>
        <w:tc>
          <w:tcPr>
            <w:tcW w:w="826" w:type="pct"/>
            <w:tcBorders>
              <w:left w:val="nil"/>
            </w:tcBorders>
          </w:tcPr>
          <w:p w14:paraId="4D511117"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Junco</w:t>
            </w:r>
          </w:p>
        </w:tc>
        <w:tc>
          <w:tcPr>
            <w:tcW w:w="834" w:type="pct"/>
          </w:tcPr>
          <w:p w14:paraId="3A097CB8"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33</w:t>
            </w:r>
          </w:p>
        </w:tc>
        <w:tc>
          <w:tcPr>
            <w:tcW w:w="774" w:type="pct"/>
          </w:tcPr>
          <w:p w14:paraId="19025EC3"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25,4</w:t>
            </w:r>
          </w:p>
        </w:tc>
        <w:tc>
          <w:tcPr>
            <w:tcW w:w="662" w:type="pct"/>
          </w:tcPr>
          <w:p w14:paraId="0AFA0FFF"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9.422</w:t>
            </w:r>
          </w:p>
        </w:tc>
        <w:tc>
          <w:tcPr>
            <w:tcW w:w="725" w:type="pct"/>
          </w:tcPr>
          <w:p w14:paraId="3644631C"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2.586</w:t>
            </w:r>
          </w:p>
        </w:tc>
        <w:tc>
          <w:tcPr>
            <w:tcW w:w="1179" w:type="pct"/>
            <w:tcBorders>
              <w:right w:val="nil"/>
            </w:tcBorders>
          </w:tcPr>
          <w:p w14:paraId="789AE8DC"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5,96</w:t>
            </w:r>
          </w:p>
        </w:tc>
      </w:tr>
      <w:tr w:rsidR="009D0B19" w:rsidRPr="00037B60" w14:paraId="42DEB9F8" w14:textId="77777777" w:rsidTr="00E03B4A">
        <w:trPr>
          <w:jc w:val="center"/>
        </w:trPr>
        <w:tc>
          <w:tcPr>
            <w:tcW w:w="826" w:type="pct"/>
            <w:tcBorders>
              <w:left w:val="nil"/>
            </w:tcBorders>
          </w:tcPr>
          <w:p w14:paraId="7101C576"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Juremal</w:t>
            </w:r>
          </w:p>
        </w:tc>
        <w:tc>
          <w:tcPr>
            <w:tcW w:w="834" w:type="pct"/>
          </w:tcPr>
          <w:p w14:paraId="6C012BC3"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9</w:t>
            </w:r>
          </w:p>
        </w:tc>
        <w:tc>
          <w:tcPr>
            <w:tcW w:w="774" w:type="pct"/>
          </w:tcPr>
          <w:p w14:paraId="03F8C743"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6,9</w:t>
            </w:r>
          </w:p>
        </w:tc>
        <w:tc>
          <w:tcPr>
            <w:tcW w:w="662" w:type="pct"/>
          </w:tcPr>
          <w:p w14:paraId="7A010CB5"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2.182</w:t>
            </w:r>
          </w:p>
        </w:tc>
        <w:tc>
          <w:tcPr>
            <w:tcW w:w="725" w:type="pct"/>
          </w:tcPr>
          <w:p w14:paraId="155184E0"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664</w:t>
            </w:r>
          </w:p>
        </w:tc>
        <w:tc>
          <w:tcPr>
            <w:tcW w:w="1179" w:type="pct"/>
            <w:tcBorders>
              <w:right w:val="nil"/>
            </w:tcBorders>
          </w:tcPr>
          <w:p w14:paraId="7363486F"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3,44</w:t>
            </w:r>
          </w:p>
        </w:tc>
      </w:tr>
      <w:tr w:rsidR="009D0B19" w:rsidRPr="00037B60" w14:paraId="0CA62E4E" w14:textId="77777777" w:rsidTr="00E03B4A">
        <w:trPr>
          <w:jc w:val="center"/>
        </w:trPr>
        <w:tc>
          <w:tcPr>
            <w:tcW w:w="826" w:type="pct"/>
            <w:tcBorders>
              <w:left w:val="nil"/>
            </w:tcBorders>
          </w:tcPr>
          <w:p w14:paraId="75912B71"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Massaroca</w:t>
            </w:r>
          </w:p>
        </w:tc>
        <w:tc>
          <w:tcPr>
            <w:tcW w:w="834" w:type="pct"/>
          </w:tcPr>
          <w:p w14:paraId="5D3C91C6"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10</w:t>
            </w:r>
          </w:p>
        </w:tc>
        <w:tc>
          <w:tcPr>
            <w:tcW w:w="774" w:type="pct"/>
          </w:tcPr>
          <w:p w14:paraId="77B13F5B"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7,7</w:t>
            </w:r>
          </w:p>
        </w:tc>
        <w:tc>
          <w:tcPr>
            <w:tcW w:w="662" w:type="pct"/>
          </w:tcPr>
          <w:p w14:paraId="65D86B82"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2.624</w:t>
            </w:r>
          </w:p>
        </w:tc>
        <w:tc>
          <w:tcPr>
            <w:tcW w:w="725" w:type="pct"/>
          </w:tcPr>
          <w:p w14:paraId="3AA15855"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668</w:t>
            </w:r>
          </w:p>
        </w:tc>
        <w:tc>
          <w:tcPr>
            <w:tcW w:w="1179" w:type="pct"/>
            <w:tcBorders>
              <w:right w:val="nil"/>
            </w:tcBorders>
          </w:tcPr>
          <w:p w14:paraId="5AC68341"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3,8</w:t>
            </w:r>
          </w:p>
        </w:tc>
      </w:tr>
      <w:tr w:rsidR="009D0B19" w:rsidRPr="00037B60" w14:paraId="63C86F13" w14:textId="77777777" w:rsidTr="00E03B4A">
        <w:trPr>
          <w:jc w:val="center"/>
        </w:trPr>
        <w:tc>
          <w:tcPr>
            <w:tcW w:w="826" w:type="pct"/>
            <w:tcBorders>
              <w:left w:val="nil"/>
            </w:tcBorders>
          </w:tcPr>
          <w:p w14:paraId="5E4B2A12"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Pinhões</w:t>
            </w:r>
          </w:p>
        </w:tc>
        <w:tc>
          <w:tcPr>
            <w:tcW w:w="834" w:type="pct"/>
          </w:tcPr>
          <w:p w14:paraId="0499D62D"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16</w:t>
            </w:r>
          </w:p>
        </w:tc>
        <w:tc>
          <w:tcPr>
            <w:tcW w:w="774" w:type="pct"/>
          </w:tcPr>
          <w:p w14:paraId="1CBA2376"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12,3</w:t>
            </w:r>
          </w:p>
        </w:tc>
        <w:tc>
          <w:tcPr>
            <w:tcW w:w="662" w:type="pct"/>
          </w:tcPr>
          <w:p w14:paraId="2BEF38AA"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3.159</w:t>
            </w:r>
          </w:p>
        </w:tc>
        <w:tc>
          <w:tcPr>
            <w:tcW w:w="725" w:type="pct"/>
          </w:tcPr>
          <w:p w14:paraId="135DA096"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778</w:t>
            </w:r>
          </w:p>
        </w:tc>
        <w:tc>
          <w:tcPr>
            <w:tcW w:w="1179" w:type="pct"/>
            <w:tcBorders>
              <w:right w:val="nil"/>
            </w:tcBorders>
          </w:tcPr>
          <w:p w14:paraId="09E65145"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4,12</w:t>
            </w:r>
          </w:p>
        </w:tc>
      </w:tr>
      <w:tr w:rsidR="009D0B19" w:rsidRPr="00037B60" w14:paraId="29676048" w14:textId="77777777" w:rsidTr="00E03B4A">
        <w:trPr>
          <w:jc w:val="center"/>
        </w:trPr>
        <w:tc>
          <w:tcPr>
            <w:tcW w:w="826" w:type="pct"/>
            <w:tcBorders>
              <w:left w:val="nil"/>
            </w:tcBorders>
          </w:tcPr>
          <w:p w14:paraId="1B5A0FC9"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Juazeiro</w:t>
            </w:r>
          </w:p>
        </w:tc>
        <w:tc>
          <w:tcPr>
            <w:tcW w:w="834" w:type="pct"/>
          </w:tcPr>
          <w:p w14:paraId="691C4A5D"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130</w:t>
            </w:r>
          </w:p>
        </w:tc>
        <w:tc>
          <w:tcPr>
            <w:tcW w:w="774" w:type="pct"/>
          </w:tcPr>
          <w:p w14:paraId="7D5DC266"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100</w:t>
            </w:r>
          </w:p>
        </w:tc>
        <w:tc>
          <w:tcPr>
            <w:tcW w:w="662" w:type="pct"/>
          </w:tcPr>
          <w:p w14:paraId="10F7C37C"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40.970</w:t>
            </w:r>
          </w:p>
        </w:tc>
        <w:tc>
          <w:tcPr>
            <w:tcW w:w="725" w:type="pct"/>
          </w:tcPr>
          <w:p w14:paraId="0C132C6A" w14:textId="77777777" w:rsidR="009D0B19" w:rsidRPr="000553A7" w:rsidRDefault="009D0B19" w:rsidP="00941F51">
            <w:pPr>
              <w:jc w:val="right"/>
              <w:rPr>
                <w:rFonts w:ascii="Times New Roman" w:hAnsi="Times New Roman" w:cs="Times New Roman"/>
                <w:bCs/>
              </w:rPr>
            </w:pPr>
            <w:r w:rsidRPr="000553A7">
              <w:rPr>
                <w:rFonts w:ascii="Times New Roman" w:hAnsi="Times New Roman" w:cs="Times New Roman"/>
                <w:bCs/>
              </w:rPr>
              <w:t>10.641</w:t>
            </w:r>
          </w:p>
        </w:tc>
        <w:tc>
          <w:tcPr>
            <w:tcW w:w="1179" w:type="pct"/>
            <w:tcBorders>
              <w:right w:val="nil"/>
            </w:tcBorders>
          </w:tcPr>
          <w:p w14:paraId="569B931B" w14:textId="77777777" w:rsidR="009D0B19" w:rsidRPr="000553A7" w:rsidRDefault="009D0B19" w:rsidP="00941F51">
            <w:pPr>
              <w:jc w:val="center"/>
              <w:rPr>
                <w:rFonts w:ascii="Times New Roman" w:hAnsi="Times New Roman" w:cs="Times New Roman"/>
                <w:bCs/>
              </w:rPr>
            </w:pPr>
            <w:r w:rsidRPr="000553A7">
              <w:rPr>
                <w:rFonts w:ascii="Times New Roman" w:hAnsi="Times New Roman" w:cs="Times New Roman"/>
                <w:bCs/>
              </w:rPr>
              <w:t>4,26</w:t>
            </w:r>
          </w:p>
        </w:tc>
      </w:tr>
    </w:tbl>
    <w:p w14:paraId="7DE56C17" w14:textId="77777777" w:rsidR="009D0B19" w:rsidRPr="000553A7" w:rsidRDefault="009D0B19" w:rsidP="000553A7">
      <w:pPr>
        <w:spacing w:after="0" w:line="360" w:lineRule="auto"/>
        <w:rPr>
          <w:rFonts w:ascii="Times New Roman" w:hAnsi="Times New Roman" w:cs="Times New Roman"/>
          <w:bCs/>
        </w:rPr>
      </w:pPr>
      <w:r w:rsidRPr="000553A7">
        <w:rPr>
          <w:rFonts w:ascii="Times New Roman" w:hAnsi="Times New Roman" w:cs="Times New Roman"/>
          <w:bCs/>
        </w:rPr>
        <w:t>Fonte: IBGE (2018); elaboração próprio autor (2019)</w:t>
      </w:r>
    </w:p>
    <w:p w14:paraId="352CDE2A" w14:textId="6570A890" w:rsidR="00D268B5" w:rsidRDefault="00A7153E" w:rsidP="000553A7">
      <w:pPr>
        <w:spacing w:before="240" w:after="0" w:line="360" w:lineRule="auto"/>
        <w:ind w:firstLine="709"/>
        <w:jc w:val="both"/>
        <w:rPr>
          <w:rFonts w:ascii="Times New Roman" w:hAnsi="Times New Roman" w:cs="Times New Roman"/>
          <w:bCs/>
          <w:sz w:val="24"/>
          <w:szCs w:val="24"/>
        </w:rPr>
      </w:pPr>
      <w:r w:rsidRPr="00037B60">
        <w:rPr>
          <w:rFonts w:ascii="Times New Roman" w:hAnsi="Times New Roman" w:cs="Times New Roman"/>
          <w:bCs/>
          <w:sz w:val="24"/>
          <w:szCs w:val="24"/>
        </w:rPr>
        <w:t xml:space="preserve">Juazeiro pertence ainda ao território de identidade Sertão do Francisco-BA, como demonstra a figura </w:t>
      </w:r>
      <w:r w:rsidR="009D0B19">
        <w:rPr>
          <w:rFonts w:ascii="Times New Roman" w:hAnsi="Times New Roman" w:cs="Times New Roman"/>
          <w:bCs/>
          <w:sz w:val="24"/>
          <w:szCs w:val="24"/>
        </w:rPr>
        <w:t>1</w:t>
      </w:r>
      <w:r w:rsidRPr="00037B60">
        <w:rPr>
          <w:rFonts w:ascii="Times New Roman" w:hAnsi="Times New Roman" w:cs="Times New Roman"/>
          <w:bCs/>
          <w:sz w:val="24"/>
          <w:szCs w:val="24"/>
        </w:rPr>
        <w:t xml:space="preserve">, território este que conta com área de 61,7 </w:t>
      </w:r>
      <w:r w:rsidR="004B4AA7" w:rsidRPr="00037B60">
        <w:rPr>
          <w:rFonts w:ascii="Times New Roman" w:hAnsi="Times New Roman" w:cs="Times New Roman"/>
          <w:bCs/>
          <w:sz w:val="24"/>
          <w:szCs w:val="24"/>
        </w:rPr>
        <w:t xml:space="preserve">mil </w:t>
      </w:r>
      <w:r w:rsidRPr="00037B60">
        <w:rPr>
          <w:rFonts w:ascii="Times New Roman" w:hAnsi="Times New Roman" w:cs="Times New Roman"/>
          <w:sz w:val="24"/>
          <w:szCs w:val="24"/>
        </w:rPr>
        <w:t>km²</w:t>
      </w:r>
      <w:r w:rsidRPr="00037B60">
        <w:rPr>
          <w:rFonts w:ascii="Times New Roman" w:hAnsi="Times New Roman" w:cs="Times New Roman"/>
          <w:bCs/>
          <w:sz w:val="24"/>
          <w:szCs w:val="24"/>
        </w:rPr>
        <w:t xml:space="preserve">, </w:t>
      </w:r>
      <w:r w:rsidR="00D268B5" w:rsidRPr="00037B60">
        <w:rPr>
          <w:rFonts w:ascii="Times New Roman" w:hAnsi="Times New Roman" w:cs="Times New Roman"/>
          <w:bCs/>
          <w:sz w:val="24"/>
          <w:szCs w:val="24"/>
        </w:rPr>
        <w:t xml:space="preserve">constituído pelos municípios de Campo Alegre de Lourdes, Casa Nova, Curaçá, Pilão Arcado, Remanso, Sento </w:t>
      </w:r>
      <w:r w:rsidR="00D268B5" w:rsidRPr="00037B60">
        <w:rPr>
          <w:rFonts w:ascii="Times New Roman" w:hAnsi="Times New Roman" w:cs="Times New Roman"/>
          <w:bCs/>
          <w:sz w:val="24"/>
          <w:szCs w:val="24"/>
        </w:rPr>
        <w:lastRenderedPageBreak/>
        <w:t>Sé, Sobradinho, Uauá e Canudos. Segundo estudos realizados pelo SEBRAE (201</w:t>
      </w:r>
      <w:r w:rsidR="009D0B19">
        <w:rPr>
          <w:rFonts w:ascii="Times New Roman" w:hAnsi="Times New Roman" w:cs="Times New Roman"/>
          <w:bCs/>
          <w:sz w:val="24"/>
          <w:szCs w:val="24"/>
        </w:rPr>
        <w:t>8</w:t>
      </w:r>
      <w:r w:rsidR="00D268B5" w:rsidRPr="00037B60">
        <w:rPr>
          <w:rFonts w:ascii="Times New Roman" w:hAnsi="Times New Roman" w:cs="Times New Roman"/>
          <w:bCs/>
          <w:sz w:val="24"/>
          <w:szCs w:val="24"/>
        </w:rPr>
        <w:t>), a população estimada residente dentro do território de identidade Sertão do Francisco-BA é de apr</w:t>
      </w:r>
      <w:r w:rsidR="004B4AA7" w:rsidRPr="00037B60">
        <w:rPr>
          <w:rFonts w:ascii="Times New Roman" w:hAnsi="Times New Roman" w:cs="Times New Roman"/>
          <w:bCs/>
          <w:sz w:val="24"/>
          <w:szCs w:val="24"/>
        </w:rPr>
        <w:t>oximadamente 522 mil habitantes.</w:t>
      </w:r>
      <w:r w:rsidR="00D268B5" w:rsidRPr="00037B60">
        <w:rPr>
          <w:rFonts w:ascii="Times New Roman" w:hAnsi="Times New Roman" w:cs="Times New Roman"/>
          <w:bCs/>
          <w:sz w:val="24"/>
          <w:szCs w:val="24"/>
        </w:rPr>
        <w:t xml:space="preserve"> </w:t>
      </w:r>
      <w:r w:rsidR="004B4AA7" w:rsidRPr="00037B60">
        <w:rPr>
          <w:rFonts w:ascii="Times New Roman" w:hAnsi="Times New Roman" w:cs="Times New Roman"/>
          <w:bCs/>
          <w:sz w:val="24"/>
          <w:szCs w:val="24"/>
        </w:rPr>
        <w:t>Destes,</w:t>
      </w:r>
      <w:r w:rsidR="00D268B5" w:rsidRPr="00037B60">
        <w:rPr>
          <w:rFonts w:ascii="Times New Roman" w:hAnsi="Times New Roman" w:cs="Times New Roman"/>
          <w:bCs/>
          <w:sz w:val="24"/>
          <w:szCs w:val="24"/>
        </w:rPr>
        <w:t xml:space="preserve"> 122 mil são residentes da zona rural, o clima é o semiárido, a vegetação de caatinga, </w:t>
      </w:r>
      <w:r w:rsidR="00511F6E" w:rsidRPr="00037B60">
        <w:rPr>
          <w:rFonts w:ascii="Times New Roman" w:hAnsi="Times New Roman" w:cs="Times New Roman"/>
          <w:bCs/>
          <w:sz w:val="24"/>
          <w:szCs w:val="24"/>
        </w:rPr>
        <w:t xml:space="preserve">índice pluviométrico entre 390 </w:t>
      </w:r>
      <w:r w:rsidR="004B4AA7" w:rsidRPr="00037B60">
        <w:rPr>
          <w:rFonts w:ascii="Times New Roman" w:hAnsi="Times New Roman" w:cs="Times New Roman"/>
          <w:bCs/>
          <w:sz w:val="24"/>
          <w:szCs w:val="24"/>
        </w:rPr>
        <w:t>mm e 585 mm e uma temperatura de</w:t>
      </w:r>
      <w:r w:rsidR="00854EF0" w:rsidRPr="00037B60">
        <w:rPr>
          <w:rFonts w:ascii="Times New Roman" w:hAnsi="Times New Roman" w:cs="Times New Roman"/>
          <w:bCs/>
          <w:sz w:val="24"/>
          <w:szCs w:val="24"/>
        </w:rPr>
        <w:t xml:space="preserve"> 24,2º C</w:t>
      </w:r>
      <w:r w:rsidR="004B4AA7" w:rsidRPr="00037B60">
        <w:rPr>
          <w:rFonts w:ascii="Times New Roman" w:hAnsi="Times New Roman" w:cs="Times New Roman"/>
          <w:bCs/>
          <w:sz w:val="24"/>
          <w:szCs w:val="24"/>
        </w:rPr>
        <w:t>, aproximadamente</w:t>
      </w:r>
      <w:r w:rsidR="00854EF0" w:rsidRPr="00037B60">
        <w:rPr>
          <w:rFonts w:ascii="Times New Roman" w:hAnsi="Times New Roman" w:cs="Times New Roman"/>
          <w:bCs/>
          <w:sz w:val="24"/>
          <w:szCs w:val="24"/>
        </w:rPr>
        <w:t>.</w:t>
      </w:r>
    </w:p>
    <w:p w14:paraId="6A8EDA12" w14:textId="77777777" w:rsidR="000553A7" w:rsidRDefault="000553A7" w:rsidP="000553A7">
      <w:pPr>
        <w:spacing w:after="0" w:line="360" w:lineRule="auto"/>
        <w:ind w:firstLine="709"/>
        <w:jc w:val="both"/>
        <w:rPr>
          <w:rFonts w:ascii="Times New Roman" w:hAnsi="Times New Roman" w:cs="Times New Roman"/>
          <w:bCs/>
          <w:sz w:val="24"/>
          <w:szCs w:val="24"/>
        </w:rPr>
      </w:pPr>
    </w:p>
    <w:p w14:paraId="4784AC09" w14:textId="70D5D376" w:rsidR="00500CC4" w:rsidRPr="00500CC4" w:rsidRDefault="00500CC4" w:rsidP="00500CC4">
      <w:pPr>
        <w:pStyle w:val="Legenda"/>
        <w:keepNext/>
        <w:jc w:val="center"/>
        <w:rPr>
          <w:rFonts w:ascii="Times New Roman" w:hAnsi="Times New Roman" w:cs="Times New Roman"/>
          <w:i w:val="0"/>
          <w:iCs w:val="0"/>
          <w:color w:val="auto"/>
          <w:sz w:val="22"/>
          <w:szCs w:val="22"/>
        </w:rPr>
      </w:pPr>
      <w:bookmarkStart w:id="30" w:name="_Toc174361602"/>
      <w:r w:rsidRPr="00500CC4">
        <w:rPr>
          <w:rFonts w:ascii="Times New Roman" w:hAnsi="Times New Roman" w:cs="Times New Roman"/>
          <w:b/>
          <w:bCs/>
          <w:i w:val="0"/>
          <w:iCs w:val="0"/>
          <w:color w:val="auto"/>
          <w:sz w:val="22"/>
          <w:szCs w:val="22"/>
        </w:rPr>
        <w:t xml:space="preserve">Figura </w:t>
      </w:r>
      <w:r w:rsidRPr="00500CC4">
        <w:rPr>
          <w:rFonts w:ascii="Times New Roman" w:hAnsi="Times New Roman" w:cs="Times New Roman"/>
          <w:b/>
          <w:bCs/>
          <w:i w:val="0"/>
          <w:iCs w:val="0"/>
          <w:color w:val="auto"/>
          <w:sz w:val="22"/>
          <w:szCs w:val="22"/>
        </w:rPr>
        <w:fldChar w:fldCharType="begin"/>
      </w:r>
      <w:r w:rsidRPr="00500CC4">
        <w:rPr>
          <w:rFonts w:ascii="Times New Roman" w:hAnsi="Times New Roman" w:cs="Times New Roman"/>
          <w:b/>
          <w:bCs/>
          <w:i w:val="0"/>
          <w:iCs w:val="0"/>
          <w:color w:val="auto"/>
          <w:sz w:val="22"/>
          <w:szCs w:val="22"/>
        </w:rPr>
        <w:instrText xml:space="preserve"> SEQ Figura \* ARABIC </w:instrText>
      </w:r>
      <w:r w:rsidRPr="00500CC4">
        <w:rPr>
          <w:rFonts w:ascii="Times New Roman" w:hAnsi="Times New Roman" w:cs="Times New Roman"/>
          <w:b/>
          <w:bCs/>
          <w:i w:val="0"/>
          <w:iCs w:val="0"/>
          <w:color w:val="auto"/>
          <w:sz w:val="22"/>
          <w:szCs w:val="22"/>
        </w:rPr>
        <w:fldChar w:fldCharType="separate"/>
      </w:r>
      <w:r w:rsidR="007C1354">
        <w:rPr>
          <w:rFonts w:ascii="Times New Roman" w:hAnsi="Times New Roman" w:cs="Times New Roman"/>
          <w:b/>
          <w:bCs/>
          <w:i w:val="0"/>
          <w:iCs w:val="0"/>
          <w:noProof/>
          <w:color w:val="auto"/>
          <w:sz w:val="22"/>
          <w:szCs w:val="22"/>
        </w:rPr>
        <w:t>1</w:t>
      </w:r>
      <w:r w:rsidRPr="00500CC4">
        <w:rPr>
          <w:rFonts w:ascii="Times New Roman" w:hAnsi="Times New Roman" w:cs="Times New Roman"/>
          <w:b/>
          <w:bCs/>
          <w:i w:val="0"/>
          <w:iCs w:val="0"/>
          <w:color w:val="auto"/>
          <w:sz w:val="22"/>
          <w:szCs w:val="22"/>
        </w:rPr>
        <w:fldChar w:fldCharType="end"/>
      </w:r>
      <w:r w:rsidRPr="00500CC4">
        <w:rPr>
          <w:rFonts w:ascii="Times New Roman" w:hAnsi="Times New Roman" w:cs="Times New Roman"/>
          <w:color w:val="auto"/>
          <w:sz w:val="22"/>
          <w:szCs w:val="22"/>
        </w:rPr>
        <w:t xml:space="preserve"> - </w:t>
      </w:r>
      <w:r w:rsidRPr="00500CC4">
        <w:rPr>
          <w:rFonts w:ascii="Times New Roman" w:hAnsi="Times New Roman" w:cs="Times New Roman"/>
          <w:i w:val="0"/>
          <w:iCs w:val="0"/>
          <w:color w:val="auto"/>
          <w:sz w:val="22"/>
          <w:szCs w:val="22"/>
        </w:rPr>
        <w:t>Localização do município de Juazeiro na Microrregião de Juazeiro</w:t>
      </w:r>
      <w:bookmarkEnd w:id="30"/>
    </w:p>
    <w:p w14:paraId="7E105A1D" w14:textId="47C8C164" w:rsidR="00500CC4" w:rsidRDefault="00500CC4" w:rsidP="00500CC4">
      <w:pPr>
        <w:pStyle w:val="Legenda"/>
        <w:keepNext/>
        <w:jc w:val="center"/>
      </w:pPr>
    </w:p>
    <w:p w14:paraId="14380AA9" w14:textId="77777777" w:rsidR="009D0B19" w:rsidRPr="00037B60" w:rsidRDefault="009D0B19" w:rsidP="009D0B19">
      <w:pPr>
        <w:spacing w:after="0" w:line="360" w:lineRule="auto"/>
        <w:jc w:val="center"/>
        <w:rPr>
          <w:rFonts w:ascii="Times New Roman" w:hAnsi="Times New Roman" w:cs="Times New Roman"/>
          <w:sz w:val="24"/>
          <w:szCs w:val="24"/>
        </w:rPr>
      </w:pPr>
      <w:r w:rsidRPr="00037B60">
        <w:rPr>
          <w:rFonts w:ascii="Times New Roman" w:hAnsi="Times New Roman" w:cs="Times New Roman"/>
          <w:noProof/>
          <w:sz w:val="24"/>
          <w:szCs w:val="24"/>
          <w:lang w:eastAsia="pt-BR"/>
        </w:rPr>
        <w:drawing>
          <wp:inline distT="0" distB="0" distL="0" distR="0" wp14:anchorId="50BA7667" wp14:editId="2F68C91A">
            <wp:extent cx="2808000" cy="3311437"/>
            <wp:effectExtent l="0" t="0" r="0" b="3810"/>
            <wp:docPr id="1" name="Imagem 5" descr="JUAZEI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descr="JUAZEIRO2.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8000" cy="3311437"/>
                    </a:xfrm>
                    <a:prstGeom prst="rect">
                      <a:avLst/>
                    </a:prstGeom>
                    <a:noFill/>
                    <a:ln>
                      <a:noFill/>
                    </a:ln>
                  </pic:spPr>
                </pic:pic>
              </a:graphicData>
            </a:graphic>
          </wp:inline>
        </w:drawing>
      </w:r>
    </w:p>
    <w:p w14:paraId="44FD9E9B" w14:textId="77777777" w:rsidR="009D0B19" w:rsidRPr="00037B60" w:rsidRDefault="009D0B19" w:rsidP="006346B9">
      <w:pPr>
        <w:spacing w:after="0" w:line="360" w:lineRule="auto"/>
        <w:ind w:left="851" w:firstLine="142"/>
        <w:rPr>
          <w:rFonts w:ascii="Times New Roman" w:hAnsi="Times New Roman" w:cs="Times New Roman"/>
        </w:rPr>
      </w:pPr>
      <w:r w:rsidRPr="00037B60">
        <w:rPr>
          <w:rFonts w:ascii="Times New Roman" w:hAnsi="Times New Roman" w:cs="Times New Roman"/>
        </w:rPr>
        <w:t>Fonte: SEI, 201</w:t>
      </w:r>
      <w:r>
        <w:rPr>
          <w:rFonts w:ascii="Times New Roman" w:hAnsi="Times New Roman" w:cs="Times New Roman"/>
        </w:rPr>
        <w:t>8</w:t>
      </w:r>
    </w:p>
    <w:p w14:paraId="587AE003" w14:textId="1796C232" w:rsidR="006649EF" w:rsidRPr="00037B60" w:rsidRDefault="00884EF7" w:rsidP="00734828">
      <w:pPr>
        <w:spacing w:before="240" w:after="120" w:line="360" w:lineRule="auto"/>
        <w:ind w:firstLine="709"/>
        <w:jc w:val="both"/>
        <w:rPr>
          <w:rFonts w:ascii="Times New Roman" w:hAnsi="Times New Roman" w:cs="Times New Roman"/>
          <w:bCs/>
          <w:sz w:val="20"/>
          <w:szCs w:val="20"/>
        </w:rPr>
      </w:pPr>
      <w:r w:rsidRPr="00037B60">
        <w:rPr>
          <w:rFonts w:ascii="Times New Roman" w:hAnsi="Times New Roman" w:cs="Times New Roman"/>
          <w:bCs/>
          <w:sz w:val="24"/>
          <w:szCs w:val="24"/>
        </w:rPr>
        <w:t xml:space="preserve">Apesar </w:t>
      </w:r>
      <w:r w:rsidR="00383A92" w:rsidRPr="00037B60">
        <w:rPr>
          <w:rFonts w:ascii="Times New Roman" w:hAnsi="Times New Roman" w:cs="Times New Roman"/>
          <w:bCs/>
          <w:sz w:val="24"/>
          <w:szCs w:val="24"/>
        </w:rPr>
        <w:t xml:space="preserve">de </w:t>
      </w:r>
      <w:r w:rsidRPr="00037B60">
        <w:rPr>
          <w:rFonts w:ascii="Times New Roman" w:hAnsi="Times New Roman" w:cs="Times New Roman"/>
          <w:bCs/>
          <w:sz w:val="24"/>
          <w:szCs w:val="24"/>
        </w:rPr>
        <w:t>apresentarem números significativos</w:t>
      </w:r>
      <w:r w:rsidR="00641ACC" w:rsidRPr="00037B60">
        <w:rPr>
          <w:rFonts w:ascii="Times New Roman" w:hAnsi="Times New Roman" w:cs="Times New Roman"/>
          <w:bCs/>
          <w:sz w:val="24"/>
          <w:szCs w:val="24"/>
        </w:rPr>
        <w:t xml:space="preserve"> dentro da cadeia produtiva da </w:t>
      </w:r>
      <w:r w:rsidR="00C5326B" w:rsidRPr="00037B60">
        <w:rPr>
          <w:rFonts w:ascii="Times New Roman" w:hAnsi="Times New Roman" w:cs="Times New Roman"/>
          <w:sz w:val="24"/>
          <w:szCs w:val="24"/>
        </w:rPr>
        <w:t>caprino</w:t>
      </w:r>
      <w:r w:rsidR="00C5326B">
        <w:rPr>
          <w:rFonts w:ascii="Times New Roman" w:hAnsi="Times New Roman"/>
          <w:sz w:val="24"/>
          <w:szCs w:val="24"/>
        </w:rPr>
        <w:t>vino</w:t>
      </w:r>
      <w:r w:rsidR="00C5326B" w:rsidRPr="00037B60">
        <w:rPr>
          <w:rFonts w:ascii="Times New Roman" w:hAnsi="Times New Roman" w:cs="Times New Roman"/>
          <w:sz w:val="24"/>
          <w:szCs w:val="24"/>
        </w:rPr>
        <w:t>cultura</w:t>
      </w:r>
      <w:r w:rsidR="00C5326B" w:rsidRPr="00037B60">
        <w:rPr>
          <w:rFonts w:ascii="Times New Roman" w:hAnsi="Times New Roman" w:cs="Times New Roman"/>
          <w:bCs/>
          <w:sz w:val="24"/>
          <w:szCs w:val="24"/>
        </w:rPr>
        <w:t xml:space="preserve"> </w:t>
      </w:r>
      <w:r w:rsidR="00641ACC" w:rsidRPr="00037B60">
        <w:rPr>
          <w:rFonts w:ascii="Times New Roman" w:hAnsi="Times New Roman" w:cs="Times New Roman"/>
          <w:bCs/>
          <w:sz w:val="24"/>
          <w:szCs w:val="24"/>
        </w:rPr>
        <w:t>nacional</w:t>
      </w:r>
      <w:r w:rsidRPr="00037B60">
        <w:rPr>
          <w:rFonts w:ascii="Times New Roman" w:hAnsi="Times New Roman" w:cs="Times New Roman"/>
          <w:bCs/>
          <w:sz w:val="24"/>
          <w:szCs w:val="24"/>
        </w:rPr>
        <w:t xml:space="preserve">, o rebanho de ovinos e caprinos do território identidade Sertão do Francisco-BA apresenta um baixo </w:t>
      </w:r>
      <w:r w:rsidR="00641ACC" w:rsidRPr="00037B60">
        <w:rPr>
          <w:rFonts w:ascii="Times New Roman" w:hAnsi="Times New Roman" w:cs="Times New Roman"/>
          <w:bCs/>
          <w:sz w:val="24"/>
          <w:szCs w:val="24"/>
        </w:rPr>
        <w:t xml:space="preserve">nível de </w:t>
      </w:r>
      <w:r w:rsidRPr="00037B60">
        <w:rPr>
          <w:rFonts w:ascii="Times New Roman" w:hAnsi="Times New Roman" w:cs="Times New Roman"/>
          <w:bCs/>
          <w:sz w:val="24"/>
          <w:szCs w:val="24"/>
        </w:rPr>
        <w:t xml:space="preserve">desempenho. </w:t>
      </w:r>
      <w:r w:rsidR="00641ACC" w:rsidRPr="00037B60">
        <w:rPr>
          <w:rFonts w:ascii="Times New Roman" w:hAnsi="Times New Roman" w:cs="Times New Roman"/>
          <w:bCs/>
          <w:sz w:val="24"/>
          <w:szCs w:val="24"/>
        </w:rPr>
        <w:t xml:space="preserve">Atribui-se a este fato, a defasagem tecnológica e o uso de práticas tradicionais </w:t>
      </w:r>
      <w:r w:rsidR="00E26A8B" w:rsidRPr="00037B60">
        <w:rPr>
          <w:rFonts w:ascii="Times New Roman" w:hAnsi="Times New Roman" w:cs="Times New Roman"/>
          <w:bCs/>
          <w:sz w:val="24"/>
          <w:szCs w:val="24"/>
        </w:rPr>
        <w:t xml:space="preserve">que caracterizam o modo de produção, </w:t>
      </w:r>
      <w:r w:rsidR="008A7CBC" w:rsidRPr="00037B60">
        <w:rPr>
          <w:rFonts w:ascii="Times New Roman" w:hAnsi="Times New Roman" w:cs="Times New Roman"/>
          <w:bCs/>
          <w:sz w:val="24"/>
          <w:szCs w:val="24"/>
        </w:rPr>
        <w:t xml:space="preserve">visto que, </w:t>
      </w:r>
      <w:r w:rsidR="00FB417B" w:rsidRPr="00037B60">
        <w:rPr>
          <w:rFonts w:ascii="Times New Roman" w:hAnsi="Times New Roman" w:cs="Times New Roman"/>
          <w:bCs/>
          <w:sz w:val="24"/>
          <w:szCs w:val="24"/>
        </w:rPr>
        <w:t>os plantéis</w:t>
      </w:r>
      <w:r w:rsidR="00E26A8B" w:rsidRPr="00037B60">
        <w:rPr>
          <w:rFonts w:ascii="Times New Roman" w:hAnsi="Times New Roman" w:cs="Times New Roman"/>
          <w:bCs/>
          <w:sz w:val="24"/>
          <w:szCs w:val="24"/>
        </w:rPr>
        <w:t>, em sua maioria, são vistos como unidades de economia de subsistência voltada para atender às necessidades de consumo familiar através da venda de seus excedentes.</w:t>
      </w:r>
      <w:r w:rsidRPr="00037B60">
        <w:rPr>
          <w:rFonts w:ascii="Times New Roman" w:hAnsi="Times New Roman" w:cs="Times New Roman"/>
          <w:bCs/>
          <w:sz w:val="24"/>
          <w:szCs w:val="24"/>
        </w:rPr>
        <w:t xml:space="preserve"> </w:t>
      </w:r>
    </w:p>
    <w:p w14:paraId="7CF0A5BB" w14:textId="77777777" w:rsidR="00C14538" w:rsidRPr="00037B60" w:rsidRDefault="00C14538" w:rsidP="006346B9">
      <w:pPr>
        <w:spacing w:after="120" w:line="360" w:lineRule="auto"/>
        <w:ind w:firstLine="709"/>
        <w:jc w:val="both"/>
        <w:rPr>
          <w:rFonts w:ascii="Times New Roman" w:hAnsi="Times New Roman" w:cs="Times New Roman"/>
          <w:bCs/>
          <w:sz w:val="24"/>
          <w:szCs w:val="24"/>
        </w:rPr>
      </w:pPr>
      <w:r w:rsidRPr="00037B60">
        <w:rPr>
          <w:rFonts w:ascii="Times New Roman" w:hAnsi="Times New Roman" w:cs="Times New Roman"/>
          <w:bCs/>
          <w:sz w:val="24"/>
          <w:szCs w:val="24"/>
        </w:rPr>
        <w:t xml:space="preserve">Em conjunto com o município pernambucano de Petrolina, Juazeiro constitui o maior aglomerado urbano existente na região semiárida, vindo a funcionar como elemento catalizador de desenvolvimento para outras localidades existentes em seu entorno. Essa mudança foi iniciada a partir da década de 1970, cujos efeitos se estenderam à década seguinte, quando da implantação de projetos de irrigação no município, mediante ação conjunta do governo federal </w:t>
      </w:r>
      <w:r w:rsidRPr="00037B60">
        <w:rPr>
          <w:rFonts w:ascii="Times New Roman" w:hAnsi="Times New Roman" w:cs="Times New Roman"/>
          <w:bCs/>
          <w:sz w:val="24"/>
          <w:szCs w:val="24"/>
        </w:rPr>
        <w:lastRenderedPageBreak/>
        <w:t xml:space="preserve">em parceria com CODEVASF, trazendo desenvolvimento e contribuindo para gerar riquezas no sertão. O conjunto de ações provocou uma mudança no tecido social local, antes voltada para a prática da pecuária extensiva, realizada com práticas tradicionais de manejo, e na agricultura familiar de subsistência, hoje voltada para a prática da fruticultura irrigada realizada nas áreas abrangidas pelos perímetros de irrigação. Tais mudanças provocaram a migração de pessoas de todas as partes do país, que vislumbravam novas oportunidades de trabalho na região do submédio São Francisco. </w:t>
      </w:r>
    </w:p>
    <w:p w14:paraId="3713048D" w14:textId="77777777" w:rsidR="004867C6" w:rsidRPr="00037B60" w:rsidRDefault="004867C6" w:rsidP="006346B9">
      <w:pPr>
        <w:spacing w:after="120" w:line="360" w:lineRule="auto"/>
        <w:ind w:firstLine="709"/>
        <w:jc w:val="both"/>
        <w:rPr>
          <w:rFonts w:ascii="Times New Roman" w:hAnsi="Times New Roman" w:cs="Times New Roman"/>
          <w:bCs/>
          <w:sz w:val="24"/>
          <w:szCs w:val="24"/>
        </w:rPr>
      </w:pPr>
      <w:r w:rsidRPr="00037B60">
        <w:rPr>
          <w:rFonts w:ascii="Times New Roman" w:hAnsi="Times New Roman" w:cs="Times New Roman"/>
          <w:bCs/>
          <w:sz w:val="24"/>
          <w:szCs w:val="24"/>
        </w:rPr>
        <w:t xml:space="preserve">Juazeiro faz limite territorial com os municípios de Jaguarari, Sobradinho, Curaçá, Campo Formoso e Petrolina, localizada à margem esquerda do rio São </w:t>
      </w:r>
      <w:r w:rsidR="00CE73D4" w:rsidRPr="00037B60">
        <w:rPr>
          <w:rFonts w:ascii="Times New Roman" w:hAnsi="Times New Roman" w:cs="Times New Roman"/>
          <w:bCs/>
          <w:sz w:val="24"/>
          <w:szCs w:val="24"/>
        </w:rPr>
        <w:t xml:space="preserve">Francisco </w:t>
      </w:r>
      <w:r w:rsidRPr="00037B60">
        <w:rPr>
          <w:rFonts w:ascii="Times New Roman" w:hAnsi="Times New Roman" w:cs="Times New Roman"/>
          <w:bCs/>
          <w:sz w:val="24"/>
          <w:szCs w:val="24"/>
        </w:rPr>
        <w:t xml:space="preserve">no Estado de Pernambuco.  </w:t>
      </w:r>
    </w:p>
    <w:p w14:paraId="65901C87" w14:textId="1DBF820B" w:rsidR="009B702D" w:rsidRDefault="00CE73D4" w:rsidP="006346B9">
      <w:pPr>
        <w:spacing w:after="0" w:line="360" w:lineRule="auto"/>
        <w:ind w:firstLine="709"/>
        <w:jc w:val="both"/>
        <w:rPr>
          <w:rFonts w:ascii="Times New Roman" w:hAnsi="Times New Roman" w:cs="Times New Roman"/>
          <w:bCs/>
          <w:sz w:val="24"/>
          <w:szCs w:val="24"/>
        </w:rPr>
      </w:pPr>
      <w:r w:rsidRPr="00037B60">
        <w:rPr>
          <w:rFonts w:ascii="Times New Roman" w:hAnsi="Times New Roman" w:cs="Times New Roman"/>
          <w:bCs/>
          <w:sz w:val="24"/>
          <w:szCs w:val="24"/>
        </w:rPr>
        <w:t xml:space="preserve">Segundo dados fornecidos pela SIR (2013) e </w:t>
      </w:r>
      <w:r w:rsidR="00BD42D1" w:rsidRPr="00037B60">
        <w:rPr>
          <w:rFonts w:ascii="Times New Roman" w:hAnsi="Times New Roman" w:cs="Times New Roman"/>
          <w:bCs/>
          <w:sz w:val="24"/>
          <w:szCs w:val="24"/>
        </w:rPr>
        <w:t xml:space="preserve">pela </w:t>
      </w:r>
      <w:r w:rsidRPr="00037B60">
        <w:rPr>
          <w:rFonts w:ascii="Times New Roman" w:hAnsi="Times New Roman" w:cs="Times New Roman"/>
          <w:bCs/>
          <w:sz w:val="24"/>
          <w:szCs w:val="24"/>
        </w:rPr>
        <w:t xml:space="preserve">SEAGRI (2014), existem dentro do município de Juazeiro cinco perímetros de irrigação, o </w:t>
      </w:r>
      <w:r w:rsidR="00BD42D1" w:rsidRPr="00037B60">
        <w:rPr>
          <w:rFonts w:ascii="Times New Roman" w:hAnsi="Times New Roman" w:cs="Times New Roman"/>
          <w:bCs/>
          <w:sz w:val="24"/>
          <w:szCs w:val="24"/>
        </w:rPr>
        <w:t xml:space="preserve">Mandacaru, Maniçoba, Tourão, Salitre e Curaçá. </w:t>
      </w:r>
    </w:p>
    <w:p w14:paraId="56ECAB39" w14:textId="77777777" w:rsidR="00790F5B" w:rsidRPr="00037B60" w:rsidRDefault="00790F5B" w:rsidP="00734828">
      <w:pPr>
        <w:spacing w:after="0" w:line="360" w:lineRule="auto"/>
        <w:ind w:firstLine="709"/>
        <w:jc w:val="both"/>
        <w:rPr>
          <w:rFonts w:ascii="Times New Roman" w:hAnsi="Times New Roman" w:cs="Times New Roman"/>
        </w:rPr>
      </w:pPr>
    </w:p>
    <w:p w14:paraId="64A3588F" w14:textId="1F1171EF" w:rsidR="001E216A" w:rsidRPr="00500CC4" w:rsidRDefault="003F6972" w:rsidP="0038392E">
      <w:pPr>
        <w:pStyle w:val="Ttulo3"/>
        <w:rPr>
          <w:rFonts w:ascii="Times New Roman" w:hAnsi="Times New Roman" w:cs="Times New Roman"/>
          <w:b/>
          <w:bCs/>
          <w:color w:val="auto"/>
        </w:rPr>
      </w:pPr>
      <w:bookmarkStart w:id="31" w:name="_Toc174355538"/>
      <w:bookmarkStart w:id="32" w:name="_Toc174360119"/>
      <w:r w:rsidRPr="00500CC4">
        <w:rPr>
          <w:rFonts w:ascii="Times New Roman" w:hAnsi="Times New Roman" w:cs="Times New Roman"/>
          <w:b/>
          <w:bCs/>
          <w:color w:val="auto"/>
        </w:rPr>
        <w:t xml:space="preserve">2.2.3 </w:t>
      </w:r>
      <w:r w:rsidR="00734828" w:rsidRPr="00500CC4">
        <w:rPr>
          <w:rFonts w:ascii="Times New Roman" w:hAnsi="Times New Roman" w:cs="Times New Roman"/>
          <w:b/>
          <w:bCs/>
          <w:color w:val="auto"/>
        </w:rPr>
        <w:t xml:space="preserve">Fazenda Icó: Indução à Ovinocaprinocultura como </w:t>
      </w:r>
      <w:r w:rsidRPr="00500CC4">
        <w:rPr>
          <w:rFonts w:ascii="Times New Roman" w:hAnsi="Times New Roman" w:cs="Times New Roman"/>
          <w:b/>
          <w:bCs/>
          <w:color w:val="auto"/>
        </w:rPr>
        <w:t>APL</w:t>
      </w:r>
      <w:bookmarkEnd w:id="31"/>
      <w:bookmarkEnd w:id="32"/>
    </w:p>
    <w:p w14:paraId="698946E7" w14:textId="77777777" w:rsidR="001D4804" w:rsidRPr="00500CC4" w:rsidRDefault="001D4804" w:rsidP="00734828">
      <w:pPr>
        <w:tabs>
          <w:tab w:val="left" w:pos="993"/>
        </w:tabs>
        <w:spacing w:after="0" w:line="360" w:lineRule="auto"/>
        <w:ind w:firstLine="709"/>
        <w:jc w:val="both"/>
        <w:rPr>
          <w:rFonts w:ascii="Times New Roman" w:hAnsi="Times New Roman" w:cs="Times New Roman"/>
          <w:sz w:val="24"/>
          <w:szCs w:val="24"/>
        </w:rPr>
      </w:pPr>
    </w:p>
    <w:p w14:paraId="52720DC5" w14:textId="77777777" w:rsidR="005453E5" w:rsidRPr="00037B60" w:rsidRDefault="005453E5" w:rsidP="00734828">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Localizada no sub-território de Itamotinga, a comunidade de Barra Bonita encontra-se ao lado da BA 210 distante 70 km da sede do município de Juazeiro. A região onde está situada apresenta como características, o clima semiárido, </w:t>
      </w:r>
      <w:r w:rsidR="00241978" w:rsidRPr="00037B60">
        <w:rPr>
          <w:rFonts w:ascii="Times New Roman" w:hAnsi="Times New Roman" w:cs="Times New Roman"/>
          <w:sz w:val="24"/>
          <w:szCs w:val="24"/>
        </w:rPr>
        <w:t xml:space="preserve">água salobra, solos de baixa fertilidade, </w:t>
      </w:r>
      <w:r w:rsidRPr="00037B60">
        <w:rPr>
          <w:rFonts w:ascii="Times New Roman" w:hAnsi="Times New Roman" w:cs="Times New Roman"/>
          <w:sz w:val="24"/>
          <w:szCs w:val="24"/>
        </w:rPr>
        <w:t xml:space="preserve">relevo plano e suave, predominância da vegetação de caatinga, </w:t>
      </w:r>
      <w:r w:rsidR="00241978" w:rsidRPr="00037B60">
        <w:rPr>
          <w:rFonts w:ascii="Times New Roman" w:hAnsi="Times New Roman" w:cs="Times New Roman"/>
          <w:sz w:val="24"/>
          <w:szCs w:val="24"/>
        </w:rPr>
        <w:t xml:space="preserve">com presença de raleamento em alguns pontos. </w:t>
      </w:r>
    </w:p>
    <w:p w14:paraId="7C871016" w14:textId="77777777" w:rsidR="00241978" w:rsidRPr="00037B60" w:rsidRDefault="00241978" w:rsidP="00734828">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Nesta localidade há um nítido contraste </w:t>
      </w:r>
      <w:r w:rsidR="001E216A" w:rsidRPr="00037B60">
        <w:rPr>
          <w:rFonts w:ascii="Times New Roman" w:hAnsi="Times New Roman" w:cs="Times New Roman"/>
          <w:sz w:val="24"/>
          <w:szCs w:val="24"/>
        </w:rPr>
        <w:t>social</w:t>
      </w:r>
      <w:r w:rsidRPr="00037B60">
        <w:rPr>
          <w:rFonts w:ascii="Times New Roman" w:hAnsi="Times New Roman" w:cs="Times New Roman"/>
          <w:sz w:val="24"/>
          <w:szCs w:val="24"/>
        </w:rPr>
        <w:t>, de um lado, um sistema de produção</w:t>
      </w:r>
      <w:r w:rsidR="001E216A" w:rsidRPr="00037B60">
        <w:rPr>
          <w:rFonts w:ascii="Times New Roman" w:hAnsi="Times New Roman" w:cs="Times New Roman"/>
          <w:sz w:val="24"/>
          <w:szCs w:val="24"/>
        </w:rPr>
        <w:t xml:space="preserve"> agrícola intensivo </w:t>
      </w:r>
      <w:r w:rsidRPr="00037B60">
        <w:rPr>
          <w:rFonts w:ascii="Times New Roman" w:hAnsi="Times New Roman" w:cs="Times New Roman"/>
          <w:sz w:val="24"/>
          <w:szCs w:val="24"/>
        </w:rPr>
        <w:t xml:space="preserve">dotado de </w:t>
      </w:r>
      <w:r w:rsidR="001E216A" w:rsidRPr="00037B60">
        <w:rPr>
          <w:rFonts w:ascii="Times New Roman" w:hAnsi="Times New Roman" w:cs="Times New Roman"/>
          <w:sz w:val="24"/>
          <w:szCs w:val="24"/>
        </w:rPr>
        <w:t>recursos tecnológicos, voltado para atender projetos voltados para o desenvolvimento da fruticultura irrigada, e do outro, um sistema tradicional voltado para agricultura familiar, explorando mais a pecuária extensiva e agricultura de sequeiro para atender à</w:t>
      </w:r>
      <w:r w:rsidR="005305AB" w:rsidRPr="00037B60">
        <w:rPr>
          <w:rFonts w:ascii="Times New Roman" w:hAnsi="Times New Roman" w:cs="Times New Roman"/>
          <w:sz w:val="24"/>
          <w:szCs w:val="24"/>
        </w:rPr>
        <w:t xml:space="preserve">s necessidades de subsistência das unidades familiares. </w:t>
      </w:r>
    </w:p>
    <w:p w14:paraId="64810DCE" w14:textId="77777777" w:rsidR="005305AB" w:rsidRPr="00037B60" w:rsidRDefault="005305AB" w:rsidP="00734828">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Em 2003, em parceria com a Prefeitura Municipal de Juazeiro, o SEBRAE selecionou a comunidade de Barra Bonita e outras comunidades circunvizinhas para serem beneficiárias do Projeto </w:t>
      </w:r>
      <w:r w:rsidR="009359C7" w:rsidRPr="00037B60">
        <w:rPr>
          <w:rFonts w:ascii="Times New Roman" w:hAnsi="Times New Roman" w:cs="Times New Roman"/>
          <w:sz w:val="24"/>
          <w:szCs w:val="24"/>
        </w:rPr>
        <w:t>APRISCO</w:t>
      </w:r>
      <w:r w:rsidRPr="00037B60">
        <w:rPr>
          <w:rFonts w:ascii="Times New Roman" w:hAnsi="Times New Roman" w:cs="Times New Roman"/>
          <w:sz w:val="24"/>
          <w:szCs w:val="24"/>
        </w:rPr>
        <w:t xml:space="preserve">. </w:t>
      </w:r>
      <w:r w:rsidR="0026362B" w:rsidRPr="00037B60">
        <w:rPr>
          <w:rFonts w:ascii="Times New Roman" w:hAnsi="Times New Roman" w:cs="Times New Roman"/>
          <w:sz w:val="24"/>
          <w:szCs w:val="24"/>
        </w:rPr>
        <w:t xml:space="preserve">O objetivo do projeto é promover a organização e o desenvolvimento da atividade na região, com vistas a alcançar aumento da competitividade e propiciar, através do aumento da oferta, a inserção de produtos e subprodutos oriundos da ovinocaprinocultura no mercado nacional.  </w:t>
      </w:r>
    </w:p>
    <w:p w14:paraId="45FB94BE" w14:textId="1AFD482A" w:rsidR="008F1CB9" w:rsidRPr="00037B60" w:rsidRDefault="008F1CB9" w:rsidP="00734828">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Segundo IBGE (201</w:t>
      </w:r>
      <w:r w:rsidR="00C5326B">
        <w:rPr>
          <w:rFonts w:ascii="Times New Roman" w:hAnsi="Times New Roman" w:cs="Times New Roman"/>
          <w:sz w:val="24"/>
          <w:szCs w:val="24"/>
        </w:rPr>
        <w:t>9</w:t>
      </w:r>
      <w:r w:rsidRPr="00037B60">
        <w:rPr>
          <w:rFonts w:ascii="Times New Roman" w:hAnsi="Times New Roman" w:cs="Times New Roman"/>
          <w:sz w:val="24"/>
          <w:szCs w:val="24"/>
        </w:rPr>
        <w:t>), a região Nordeste concentrava 53,0% do rebanho de caprinos e ovinos do Brasil,</w:t>
      </w:r>
      <w:r w:rsidR="00A47E49" w:rsidRPr="00037B60">
        <w:rPr>
          <w:rFonts w:ascii="Times New Roman" w:hAnsi="Times New Roman" w:cs="Times New Roman"/>
          <w:sz w:val="24"/>
          <w:szCs w:val="24"/>
        </w:rPr>
        <w:t xml:space="preserve"> e o Estado da Bahia, 21,0%</w:t>
      </w:r>
      <w:r w:rsidR="00353B68" w:rsidRPr="00037B60">
        <w:rPr>
          <w:rFonts w:ascii="Times New Roman" w:hAnsi="Times New Roman" w:cs="Times New Roman"/>
          <w:sz w:val="24"/>
          <w:szCs w:val="24"/>
        </w:rPr>
        <w:t xml:space="preserve"> do rebanho nacional</w:t>
      </w:r>
      <w:r w:rsidR="00A47E49" w:rsidRPr="00037B60">
        <w:rPr>
          <w:rFonts w:ascii="Times New Roman" w:hAnsi="Times New Roman" w:cs="Times New Roman"/>
          <w:sz w:val="24"/>
          <w:szCs w:val="24"/>
        </w:rPr>
        <w:t xml:space="preserve">. </w:t>
      </w:r>
      <w:r w:rsidR="00712F80" w:rsidRPr="00037B60">
        <w:rPr>
          <w:rFonts w:ascii="Times New Roman" w:hAnsi="Times New Roman" w:cs="Times New Roman"/>
          <w:sz w:val="24"/>
          <w:szCs w:val="24"/>
        </w:rPr>
        <w:t xml:space="preserve">Como pode ser observado nos gráficos </w:t>
      </w:r>
      <w:r w:rsidR="000660AE" w:rsidRPr="00037B60">
        <w:rPr>
          <w:rFonts w:ascii="Times New Roman" w:hAnsi="Times New Roman" w:cs="Times New Roman"/>
          <w:sz w:val="24"/>
          <w:szCs w:val="24"/>
        </w:rPr>
        <w:t>1</w:t>
      </w:r>
      <w:r w:rsidR="00712F80" w:rsidRPr="00037B60">
        <w:rPr>
          <w:rFonts w:ascii="Times New Roman" w:hAnsi="Times New Roman" w:cs="Times New Roman"/>
          <w:sz w:val="24"/>
          <w:szCs w:val="24"/>
        </w:rPr>
        <w:t xml:space="preserve"> e </w:t>
      </w:r>
      <w:r w:rsidR="000660AE" w:rsidRPr="00037B60">
        <w:rPr>
          <w:rFonts w:ascii="Times New Roman" w:hAnsi="Times New Roman" w:cs="Times New Roman"/>
          <w:sz w:val="24"/>
          <w:szCs w:val="24"/>
        </w:rPr>
        <w:t>2</w:t>
      </w:r>
      <w:r w:rsidR="00712F80" w:rsidRPr="00037B60">
        <w:rPr>
          <w:rFonts w:ascii="Times New Roman" w:hAnsi="Times New Roman" w:cs="Times New Roman"/>
          <w:sz w:val="24"/>
          <w:szCs w:val="24"/>
        </w:rPr>
        <w:t>, a</w:t>
      </w:r>
      <w:r w:rsidR="00353B68" w:rsidRPr="00037B60">
        <w:rPr>
          <w:rFonts w:ascii="Times New Roman" w:hAnsi="Times New Roman" w:cs="Times New Roman"/>
          <w:sz w:val="24"/>
          <w:szCs w:val="24"/>
        </w:rPr>
        <w:t xml:space="preserve"> microrregião de Juazeiro é considerada a maior produtora, com 47,0% do rebanho de caprinos, e 27,0% do rebanho de ovinos. </w:t>
      </w:r>
    </w:p>
    <w:p w14:paraId="798134A5" w14:textId="461B8E36" w:rsidR="006346B9" w:rsidRPr="006346B9" w:rsidRDefault="006346B9" w:rsidP="006346B9">
      <w:pPr>
        <w:tabs>
          <w:tab w:val="left" w:pos="993"/>
        </w:tabs>
        <w:spacing w:before="240" w:after="0" w:line="360" w:lineRule="auto"/>
        <w:ind w:firstLine="709"/>
        <w:jc w:val="center"/>
        <w:rPr>
          <w:rFonts w:ascii="Times New Roman" w:hAnsi="Times New Roman" w:cs="Times New Roman"/>
        </w:rPr>
      </w:pPr>
      <w:bookmarkStart w:id="33" w:name="_Toc174361653"/>
      <w:r w:rsidRPr="006346B9">
        <w:rPr>
          <w:rFonts w:ascii="Times New Roman" w:hAnsi="Times New Roman" w:cs="Times New Roman"/>
          <w:b/>
          <w:bCs/>
        </w:rPr>
        <w:t xml:space="preserve">Gráfico  </w:t>
      </w:r>
      <w:r w:rsidRPr="006346B9">
        <w:rPr>
          <w:rFonts w:ascii="Times New Roman" w:hAnsi="Times New Roman" w:cs="Times New Roman"/>
          <w:b/>
          <w:bCs/>
        </w:rPr>
        <w:fldChar w:fldCharType="begin"/>
      </w:r>
      <w:r w:rsidRPr="006346B9">
        <w:rPr>
          <w:rFonts w:ascii="Times New Roman" w:hAnsi="Times New Roman" w:cs="Times New Roman"/>
          <w:b/>
          <w:bCs/>
        </w:rPr>
        <w:instrText xml:space="preserve"> SEQ Gráfico_ \* ARABIC </w:instrText>
      </w:r>
      <w:r w:rsidRPr="006346B9">
        <w:rPr>
          <w:rFonts w:ascii="Times New Roman" w:hAnsi="Times New Roman" w:cs="Times New Roman"/>
          <w:b/>
          <w:bCs/>
        </w:rPr>
        <w:fldChar w:fldCharType="separate"/>
      </w:r>
      <w:r w:rsidR="007C1354">
        <w:rPr>
          <w:rFonts w:ascii="Times New Roman" w:hAnsi="Times New Roman" w:cs="Times New Roman"/>
          <w:b/>
          <w:bCs/>
          <w:noProof/>
        </w:rPr>
        <w:t>1</w:t>
      </w:r>
      <w:r w:rsidRPr="006346B9">
        <w:rPr>
          <w:rFonts w:ascii="Times New Roman" w:hAnsi="Times New Roman" w:cs="Times New Roman"/>
          <w:b/>
          <w:bCs/>
        </w:rPr>
        <w:fldChar w:fldCharType="end"/>
      </w:r>
      <w:r w:rsidRPr="006346B9">
        <w:rPr>
          <w:rFonts w:ascii="Times New Roman" w:hAnsi="Times New Roman" w:cs="Times New Roman"/>
        </w:rPr>
        <w:t xml:space="preserve"> - Distribuição da produção do rebanho de caprinos no Estado da Bahia</w:t>
      </w:r>
      <w:bookmarkEnd w:id="33"/>
    </w:p>
    <w:p w14:paraId="4ED3E187" w14:textId="6CCD8ABC" w:rsidR="006346B9" w:rsidRDefault="006346B9" w:rsidP="006346B9">
      <w:pPr>
        <w:pStyle w:val="Legenda"/>
        <w:keepNext/>
        <w:jc w:val="center"/>
      </w:pPr>
    </w:p>
    <w:p w14:paraId="34FA1B8A" w14:textId="77777777" w:rsidR="007D450F" w:rsidRPr="00037B60" w:rsidRDefault="007D450F" w:rsidP="000B0403">
      <w:pPr>
        <w:tabs>
          <w:tab w:val="left" w:pos="993"/>
        </w:tabs>
        <w:spacing w:after="0" w:line="360" w:lineRule="auto"/>
        <w:ind w:firstLine="709"/>
        <w:jc w:val="center"/>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6FB3F835" wp14:editId="6646040F">
            <wp:extent cx="3200400" cy="1918800"/>
            <wp:effectExtent l="0" t="0" r="0" b="5715"/>
            <wp:docPr id="25" name="Gráfico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FF3ADF" w14:textId="7F02A657" w:rsidR="007D450F" w:rsidRPr="006346B9" w:rsidRDefault="007D450F" w:rsidP="006346B9">
      <w:pPr>
        <w:tabs>
          <w:tab w:val="left" w:pos="993"/>
        </w:tabs>
        <w:spacing w:after="0" w:line="360" w:lineRule="auto"/>
        <w:ind w:firstLine="1418"/>
        <w:rPr>
          <w:rFonts w:ascii="Times New Roman" w:hAnsi="Times New Roman" w:cs="Times New Roman"/>
        </w:rPr>
      </w:pPr>
      <w:r w:rsidRPr="006346B9">
        <w:rPr>
          <w:rFonts w:ascii="Times New Roman" w:hAnsi="Times New Roman" w:cs="Times New Roman"/>
        </w:rPr>
        <w:t>Fonte: IBGE, 201</w:t>
      </w:r>
      <w:r w:rsidR="00C5326B" w:rsidRPr="006346B9">
        <w:rPr>
          <w:rFonts w:ascii="Times New Roman" w:hAnsi="Times New Roman" w:cs="Times New Roman"/>
        </w:rPr>
        <w:t>9</w:t>
      </w:r>
      <w:r w:rsidRPr="006346B9">
        <w:rPr>
          <w:rFonts w:ascii="Times New Roman" w:hAnsi="Times New Roman" w:cs="Times New Roman"/>
        </w:rPr>
        <w:t>; elaboração próprio autor, 20</w:t>
      </w:r>
      <w:r w:rsidR="00C5326B" w:rsidRPr="006346B9">
        <w:rPr>
          <w:rFonts w:ascii="Times New Roman" w:hAnsi="Times New Roman" w:cs="Times New Roman"/>
        </w:rPr>
        <w:t>20</w:t>
      </w:r>
    </w:p>
    <w:p w14:paraId="4F8270A0" w14:textId="77777777" w:rsidR="007D450F" w:rsidRPr="00037B60" w:rsidRDefault="007D450F" w:rsidP="007D450F">
      <w:pPr>
        <w:tabs>
          <w:tab w:val="left" w:pos="993"/>
        </w:tabs>
        <w:spacing w:after="0" w:line="360" w:lineRule="auto"/>
        <w:ind w:firstLine="709"/>
        <w:jc w:val="center"/>
        <w:rPr>
          <w:rFonts w:ascii="Times New Roman" w:hAnsi="Times New Roman" w:cs="Times New Roman"/>
          <w:sz w:val="20"/>
          <w:szCs w:val="20"/>
        </w:rPr>
      </w:pPr>
    </w:p>
    <w:p w14:paraId="7F09E903" w14:textId="5D924A78" w:rsidR="006346B9" w:rsidRPr="006346B9" w:rsidRDefault="006346B9" w:rsidP="006346B9">
      <w:pPr>
        <w:pStyle w:val="Legenda"/>
        <w:keepNext/>
        <w:jc w:val="center"/>
        <w:rPr>
          <w:rFonts w:ascii="Times New Roman" w:hAnsi="Times New Roman" w:cs="Times New Roman"/>
          <w:i w:val="0"/>
          <w:iCs w:val="0"/>
          <w:color w:val="auto"/>
          <w:sz w:val="22"/>
          <w:szCs w:val="22"/>
        </w:rPr>
      </w:pPr>
      <w:bookmarkStart w:id="34" w:name="_Toc174361654"/>
      <w:r w:rsidRPr="006346B9">
        <w:rPr>
          <w:rFonts w:ascii="Times New Roman" w:hAnsi="Times New Roman" w:cs="Times New Roman"/>
          <w:b/>
          <w:bCs/>
          <w:i w:val="0"/>
          <w:iCs w:val="0"/>
          <w:color w:val="auto"/>
          <w:sz w:val="22"/>
          <w:szCs w:val="22"/>
        </w:rPr>
        <w:t xml:space="preserve">Gráfico  </w:t>
      </w:r>
      <w:r w:rsidRPr="006346B9">
        <w:rPr>
          <w:rFonts w:ascii="Times New Roman" w:hAnsi="Times New Roman" w:cs="Times New Roman"/>
          <w:b/>
          <w:bCs/>
          <w:i w:val="0"/>
          <w:iCs w:val="0"/>
          <w:color w:val="auto"/>
          <w:sz w:val="22"/>
          <w:szCs w:val="22"/>
        </w:rPr>
        <w:fldChar w:fldCharType="begin"/>
      </w:r>
      <w:r w:rsidRPr="006346B9">
        <w:rPr>
          <w:rFonts w:ascii="Times New Roman" w:hAnsi="Times New Roman" w:cs="Times New Roman"/>
          <w:b/>
          <w:bCs/>
          <w:i w:val="0"/>
          <w:iCs w:val="0"/>
          <w:color w:val="auto"/>
          <w:sz w:val="22"/>
          <w:szCs w:val="22"/>
        </w:rPr>
        <w:instrText xml:space="preserve"> SEQ Gráfico_ \* ARABIC </w:instrText>
      </w:r>
      <w:r w:rsidRPr="006346B9">
        <w:rPr>
          <w:rFonts w:ascii="Times New Roman" w:hAnsi="Times New Roman" w:cs="Times New Roman"/>
          <w:b/>
          <w:bCs/>
          <w:i w:val="0"/>
          <w:iCs w:val="0"/>
          <w:color w:val="auto"/>
          <w:sz w:val="22"/>
          <w:szCs w:val="22"/>
        </w:rPr>
        <w:fldChar w:fldCharType="separate"/>
      </w:r>
      <w:r w:rsidR="007C1354">
        <w:rPr>
          <w:rFonts w:ascii="Times New Roman" w:hAnsi="Times New Roman" w:cs="Times New Roman"/>
          <w:b/>
          <w:bCs/>
          <w:i w:val="0"/>
          <w:iCs w:val="0"/>
          <w:noProof/>
          <w:color w:val="auto"/>
          <w:sz w:val="22"/>
          <w:szCs w:val="22"/>
        </w:rPr>
        <w:t>2</w:t>
      </w:r>
      <w:r w:rsidRPr="006346B9">
        <w:rPr>
          <w:rFonts w:ascii="Times New Roman" w:hAnsi="Times New Roman" w:cs="Times New Roman"/>
          <w:b/>
          <w:bCs/>
          <w:i w:val="0"/>
          <w:iCs w:val="0"/>
          <w:color w:val="auto"/>
          <w:sz w:val="22"/>
          <w:szCs w:val="22"/>
        </w:rPr>
        <w:fldChar w:fldCharType="end"/>
      </w:r>
      <w:r w:rsidRPr="006346B9">
        <w:rPr>
          <w:rFonts w:ascii="Times New Roman" w:hAnsi="Times New Roman" w:cs="Times New Roman"/>
          <w:i w:val="0"/>
          <w:iCs w:val="0"/>
          <w:color w:val="auto"/>
          <w:sz w:val="22"/>
          <w:szCs w:val="22"/>
        </w:rPr>
        <w:t xml:space="preserve"> - Distribuição da produção do rebanho de ovinos no Estado da Bahia</w:t>
      </w:r>
      <w:bookmarkEnd w:id="34"/>
    </w:p>
    <w:p w14:paraId="3A90DA4C" w14:textId="77777777" w:rsidR="007D450F" w:rsidRPr="00037B60" w:rsidRDefault="007D450F" w:rsidP="000B0403">
      <w:pPr>
        <w:tabs>
          <w:tab w:val="left" w:pos="993"/>
        </w:tabs>
        <w:spacing w:after="0" w:line="360" w:lineRule="auto"/>
        <w:ind w:firstLine="709"/>
        <w:jc w:val="center"/>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2716A890" wp14:editId="2B4D727B">
            <wp:extent cx="3200400" cy="2005200"/>
            <wp:effectExtent l="0" t="0" r="0" b="0"/>
            <wp:docPr id="24" name="Gráfico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5CA3D0" w14:textId="41F09E08" w:rsidR="007D450F" w:rsidRPr="006346B9" w:rsidRDefault="007D450F" w:rsidP="006346B9">
      <w:pPr>
        <w:tabs>
          <w:tab w:val="left" w:pos="993"/>
        </w:tabs>
        <w:spacing w:after="0" w:line="360" w:lineRule="auto"/>
        <w:ind w:left="426" w:firstLine="709"/>
        <w:rPr>
          <w:rFonts w:ascii="Times New Roman" w:hAnsi="Times New Roman" w:cs="Times New Roman"/>
        </w:rPr>
      </w:pPr>
      <w:r w:rsidRPr="006346B9">
        <w:rPr>
          <w:rFonts w:ascii="Times New Roman" w:hAnsi="Times New Roman" w:cs="Times New Roman"/>
        </w:rPr>
        <w:t>Fonte: IBGE, 201</w:t>
      </w:r>
      <w:r w:rsidR="00C5326B" w:rsidRPr="006346B9">
        <w:rPr>
          <w:rFonts w:ascii="Times New Roman" w:hAnsi="Times New Roman" w:cs="Times New Roman"/>
        </w:rPr>
        <w:t>9</w:t>
      </w:r>
      <w:r w:rsidRPr="006346B9">
        <w:rPr>
          <w:rFonts w:ascii="Times New Roman" w:hAnsi="Times New Roman" w:cs="Times New Roman"/>
        </w:rPr>
        <w:t>; elaboração próprio autor, 20</w:t>
      </w:r>
      <w:r w:rsidR="00C5326B" w:rsidRPr="006346B9">
        <w:rPr>
          <w:rFonts w:ascii="Times New Roman" w:hAnsi="Times New Roman" w:cs="Times New Roman"/>
        </w:rPr>
        <w:t>20</w:t>
      </w:r>
    </w:p>
    <w:p w14:paraId="59A91B93" w14:textId="77777777" w:rsidR="006E613A" w:rsidRPr="00037B60" w:rsidRDefault="006E613A" w:rsidP="00734828">
      <w:pPr>
        <w:tabs>
          <w:tab w:val="left" w:pos="993"/>
        </w:tabs>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comunidade de Barra Bonita e a região do seu entorno conta com um rebanho de ovinos e caprinos de 77 mil cabeças, com predominância de caprinos. </w:t>
      </w:r>
    </w:p>
    <w:p w14:paraId="4793B0FE" w14:textId="0083AFA6" w:rsidR="0098762B" w:rsidRPr="00037B60" w:rsidRDefault="006E613A"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Em 2003, durante a primeira </w:t>
      </w:r>
      <w:r w:rsidR="00325E38">
        <w:rPr>
          <w:rFonts w:ascii="Times New Roman" w:hAnsi="Times New Roman" w:cs="Times New Roman"/>
          <w:sz w:val="24"/>
          <w:szCs w:val="24"/>
        </w:rPr>
        <w:t xml:space="preserve">visita </w:t>
      </w:r>
      <w:r w:rsidRPr="00037B60">
        <w:rPr>
          <w:rFonts w:ascii="Times New Roman" w:hAnsi="Times New Roman" w:cs="Times New Roman"/>
          <w:sz w:val="24"/>
          <w:szCs w:val="24"/>
        </w:rPr>
        <w:t xml:space="preserve">realizada por técnicos do projeto APRISCO, foi feito um levantamento inicial junto à comunidade e constatou-se a existência de um único poço para abastecimento familiar, uma barragem para armazenamento de água e uma lagoa natural com pouca água, suficientes apenas para o consumo humano e dos animais. </w:t>
      </w:r>
    </w:p>
    <w:p w14:paraId="07F9CAE8" w14:textId="77777777" w:rsidR="006E613A" w:rsidRPr="00037B60" w:rsidRDefault="006E613A"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No ano seguinte, em 2004, a </w:t>
      </w:r>
      <w:r w:rsidR="00EA1373" w:rsidRPr="00037B60">
        <w:rPr>
          <w:rFonts w:ascii="Times New Roman" w:hAnsi="Times New Roman" w:cs="Times New Roman"/>
          <w:sz w:val="24"/>
          <w:szCs w:val="24"/>
        </w:rPr>
        <w:t>SECOMP</w:t>
      </w:r>
      <w:r w:rsidR="00325E3D" w:rsidRPr="00037B60">
        <w:rPr>
          <w:rFonts w:ascii="Times New Roman" w:hAnsi="Times New Roman" w:cs="Times New Roman"/>
          <w:sz w:val="24"/>
          <w:szCs w:val="24"/>
        </w:rPr>
        <w:t xml:space="preserve"> efetuou diagnóstico de sistemas agrários e confirmou a dura realidade em que se encontra os produtores locais. </w:t>
      </w:r>
    </w:p>
    <w:p w14:paraId="14E9D677" w14:textId="3C8B14B5" w:rsidR="007D450F" w:rsidRPr="00037B60" w:rsidRDefault="007D450F"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A maioria das famílias possuía uma área com aproxi</w:t>
      </w:r>
      <w:r w:rsidR="00325E38">
        <w:rPr>
          <w:rFonts w:ascii="Times New Roman" w:hAnsi="Times New Roman" w:cs="Times New Roman"/>
          <w:sz w:val="24"/>
          <w:szCs w:val="24"/>
        </w:rPr>
        <w:t>ma</w:t>
      </w:r>
      <w:r w:rsidRPr="00037B60">
        <w:rPr>
          <w:rFonts w:ascii="Times New Roman" w:hAnsi="Times New Roman" w:cs="Times New Roman"/>
          <w:sz w:val="24"/>
          <w:szCs w:val="24"/>
        </w:rPr>
        <w:t xml:space="preserve">damente 60 hectares, pequena parte da propriedade era destinada ao cultivo hortaliças e outros animais, tais como; porcos e galinhas; </w:t>
      </w:r>
      <w:r w:rsidR="00ED35BA" w:rsidRPr="00037B60">
        <w:rPr>
          <w:rFonts w:ascii="Times New Roman" w:hAnsi="Times New Roman" w:cs="Times New Roman"/>
          <w:sz w:val="24"/>
          <w:szCs w:val="24"/>
        </w:rPr>
        <w:t>a outra parte</w:t>
      </w:r>
      <w:r w:rsidRPr="00037B60">
        <w:rPr>
          <w:rFonts w:ascii="Times New Roman" w:hAnsi="Times New Roman" w:cs="Times New Roman"/>
          <w:sz w:val="24"/>
          <w:szCs w:val="24"/>
        </w:rPr>
        <w:t xml:space="preserve">, denominada fundos de pastos, </w:t>
      </w:r>
      <w:r w:rsidR="00ED35BA" w:rsidRPr="00037B60">
        <w:rPr>
          <w:rFonts w:ascii="Times New Roman" w:hAnsi="Times New Roman" w:cs="Times New Roman"/>
          <w:sz w:val="24"/>
          <w:szCs w:val="24"/>
        </w:rPr>
        <w:t xml:space="preserve">área de uso comum e de produção coletiva, </w:t>
      </w:r>
      <w:r w:rsidRPr="00037B60">
        <w:rPr>
          <w:rFonts w:ascii="Times New Roman" w:hAnsi="Times New Roman" w:cs="Times New Roman"/>
          <w:sz w:val="24"/>
          <w:szCs w:val="24"/>
        </w:rPr>
        <w:t>des</w:t>
      </w:r>
      <w:r w:rsidR="00ED35BA" w:rsidRPr="00037B60">
        <w:rPr>
          <w:rFonts w:ascii="Times New Roman" w:hAnsi="Times New Roman" w:cs="Times New Roman"/>
          <w:sz w:val="24"/>
          <w:szCs w:val="24"/>
        </w:rPr>
        <w:t xml:space="preserve">tinada à criação de animais da família e dos vizinhos. </w:t>
      </w:r>
    </w:p>
    <w:p w14:paraId="69D53ED6" w14:textId="2B73FC91" w:rsidR="00ED35BA" w:rsidRPr="00037B60" w:rsidRDefault="00ED35BA"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atividade da </w:t>
      </w:r>
      <w:r w:rsidR="00325E38" w:rsidRPr="00037B60">
        <w:rPr>
          <w:rFonts w:ascii="Times New Roman" w:hAnsi="Times New Roman" w:cs="Times New Roman"/>
          <w:sz w:val="24"/>
          <w:szCs w:val="24"/>
        </w:rPr>
        <w:t>caprino</w:t>
      </w:r>
      <w:r w:rsidR="00325E38">
        <w:rPr>
          <w:rFonts w:ascii="Times New Roman" w:hAnsi="Times New Roman"/>
          <w:sz w:val="24"/>
          <w:szCs w:val="24"/>
        </w:rPr>
        <w:t>vino</w:t>
      </w:r>
      <w:r w:rsidR="00325E38"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na comunidade de Barra Bonita reveste-se de importância econômica para os produtores rurais, </w:t>
      </w:r>
      <w:r w:rsidR="00967574" w:rsidRPr="00037B60">
        <w:rPr>
          <w:rFonts w:ascii="Times New Roman" w:hAnsi="Times New Roman" w:cs="Times New Roman"/>
          <w:sz w:val="24"/>
          <w:szCs w:val="24"/>
        </w:rPr>
        <w:t xml:space="preserve">pois </w:t>
      </w:r>
      <w:r w:rsidRPr="00037B60">
        <w:rPr>
          <w:rFonts w:ascii="Times New Roman" w:hAnsi="Times New Roman" w:cs="Times New Roman"/>
          <w:sz w:val="24"/>
          <w:szCs w:val="24"/>
        </w:rPr>
        <w:t xml:space="preserve">a maioria, cerca de 40,0%, viviam direta ou indiretamente com a renda gerada pela </w:t>
      </w:r>
      <w:r w:rsidR="00325E38" w:rsidRPr="00037B60">
        <w:rPr>
          <w:rFonts w:ascii="Times New Roman" w:hAnsi="Times New Roman" w:cs="Times New Roman"/>
          <w:sz w:val="24"/>
          <w:szCs w:val="24"/>
        </w:rPr>
        <w:t>caprino</w:t>
      </w:r>
      <w:r w:rsidR="00325E38">
        <w:rPr>
          <w:rFonts w:ascii="Times New Roman" w:hAnsi="Times New Roman"/>
          <w:sz w:val="24"/>
          <w:szCs w:val="24"/>
        </w:rPr>
        <w:t>vino</w:t>
      </w:r>
      <w:r w:rsidR="00325E38"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que lhes rendiam média parcos R$ 80,00/mês. A renda era complementada com outras atividades, tais como: venda de peles e esterco, leite, criação de bovinos, aves, trabalho assalariados e transferências de programas sociais e recursos da aposentadoria. </w:t>
      </w:r>
    </w:p>
    <w:p w14:paraId="34D88D02" w14:textId="77777777" w:rsidR="009E3E65" w:rsidRPr="00037B60" w:rsidRDefault="009E3E65" w:rsidP="006346B9">
      <w:pPr>
        <w:tabs>
          <w:tab w:val="left" w:pos="993"/>
        </w:tabs>
        <w:spacing w:after="120" w:line="360" w:lineRule="auto"/>
        <w:ind w:firstLine="709"/>
        <w:jc w:val="both"/>
        <w:rPr>
          <w:rFonts w:ascii="Times New Roman" w:hAnsi="Times New Roman" w:cs="Times New Roman"/>
          <w:sz w:val="24"/>
          <w:szCs w:val="24"/>
        </w:rPr>
      </w:pPr>
      <w:r w:rsidRPr="004B05B7">
        <w:rPr>
          <w:rFonts w:ascii="Times New Roman" w:hAnsi="Times New Roman" w:cs="Times New Roman"/>
          <w:sz w:val="24"/>
          <w:szCs w:val="24"/>
        </w:rPr>
        <w:t xml:space="preserve">Empresas ligadas à fruticultura irrigada, instaladas nas proximidades, absorvem como mão-de-obra muitas pessoas residentes na comunidade de Barra Bonita. Durante a pesquisa, constatou-se, que a maioria das famílias possuíam dois aposentados </w:t>
      </w:r>
      <w:r w:rsidRPr="00037B60">
        <w:rPr>
          <w:rFonts w:ascii="Times New Roman" w:hAnsi="Times New Roman" w:cs="Times New Roman"/>
          <w:sz w:val="24"/>
          <w:szCs w:val="24"/>
        </w:rPr>
        <w:t xml:space="preserve">em casa. </w:t>
      </w:r>
    </w:p>
    <w:p w14:paraId="72A64377" w14:textId="77777777" w:rsidR="009E3E65" w:rsidRPr="00037B60" w:rsidRDefault="00F61072"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Embora c</w:t>
      </w:r>
      <w:r w:rsidR="009E3E65" w:rsidRPr="00037B60">
        <w:rPr>
          <w:rFonts w:ascii="Times New Roman" w:hAnsi="Times New Roman" w:cs="Times New Roman"/>
          <w:sz w:val="24"/>
          <w:szCs w:val="24"/>
        </w:rPr>
        <w:t xml:space="preserve">om todas as adversidades, </w:t>
      </w:r>
      <w:r w:rsidRPr="00037B60">
        <w:rPr>
          <w:rFonts w:ascii="Times New Roman" w:hAnsi="Times New Roman" w:cs="Times New Roman"/>
          <w:sz w:val="24"/>
          <w:szCs w:val="24"/>
        </w:rPr>
        <w:t xml:space="preserve">pode-se notar que durante a prática de atividades produtivas </w:t>
      </w:r>
      <w:r w:rsidR="00AF4889" w:rsidRPr="00037B60">
        <w:rPr>
          <w:rFonts w:ascii="Times New Roman" w:hAnsi="Times New Roman" w:cs="Times New Roman"/>
          <w:sz w:val="24"/>
          <w:szCs w:val="24"/>
        </w:rPr>
        <w:t xml:space="preserve">a existência de um </w:t>
      </w:r>
      <w:r w:rsidR="009E3E65" w:rsidRPr="00037B60">
        <w:rPr>
          <w:rFonts w:ascii="Times New Roman" w:hAnsi="Times New Roman" w:cs="Times New Roman"/>
          <w:sz w:val="24"/>
          <w:szCs w:val="24"/>
        </w:rPr>
        <w:t xml:space="preserve">clima de convivência solidária </w:t>
      </w:r>
      <w:r w:rsidR="00AF4889" w:rsidRPr="00037B60">
        <w:rPr>
          <w:rFonts w:ascii="Times New Roman" w:hAnsi="Times New Roman" w:cs="Times New Roman"/>
          <w:sz w:val="24"/>
          <w:szCs w:val="24"/>
        </w:rPr>
        <w:t xml:space="preserve">entre os residentes, mesmo entre aqueles residentes em pontos mais distantes. </w:t>
      </w:r>
      <w:r w:rsidR="00EB55F3" w:rsidRPr="00037B60">
        <w:rPr>
          <w:rFonts w:ascii="Times New Roman" w:hAnsi="Times New Roman" w:cs="Times New Roman"/>
          <w:sz w:val="24"/>
          <w:szCs w:val="24"/>
        </w:rPr>
        <w:t xml:space="preserve">Esta relação favoreceu a participação de todos na implantação do Projeto APRISCO. </w:t>
      </w:r>
    </w:p>
    <w:p w14:paraId="6F771FD8" w14:textId="58EDFA58" w:rsidR="00BF117E" w:rsidRPr="00037B60" w:rsidRDefault="00BF117E"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A implantação do projeto te</w:t>
      </w:r>
      <w:r w:rsidR="003116AC" w:rsidRPr="00037B60">
        <w:rPr>
          <w:rFonts w:ascii="Times New Roman" w:hAnsi="Times New Roman" w:cs="Times New Roman"/>
          <w:sz w:val="24"/>
          <w:szCs w:val="24"/>
        </w:rPr>
        <w:t>ve</w:t>
      </w:r>
      <w:r w:rsidRPr="00037B60">
        <w:rPr>
          <w:rFonts w:ascii="Times New Roman" w:hAnsi="Times New Roman" w:cs="Times New Roman"/>
          <w:sz w:val="24"/>
          <w:szCs w:val="24"/>
        </w:rPr>
        <w:t xml:space="preserve"> com</w:t>
      </w:r>
      <w:r w:rsidR="003116AC" w:rsidRPr="00037B60">
        <w:rPr>
          <w:rFonts w:ascii="Times New Roman" w:hAnsi="Times New Roman" w:cs="Times New Roman"/>
          <w:sz w:val="24"/>
          <w:szCs w:val="24"/>
        </w:rPr>
        <w:t>o</w:t>
      </w:r>
      <w:r w:rsidRPr="00037B60">
        <w:rPr>
          <w:rFonts w:ascii="Times New Roman" w:hAnsi="Times New Roman" w:cs="Times New Roman"/>
          <w:sz w:val="24"/>
          <w:szCs w:val="24"/>
        </w:rPr>
        <w:t xml:space="preserve"> desafio a organização da cadeia produtiva </w:t>
      </w:r>
      <w:r w:rsidR="003116AC" w:rsidRPr="00037B60">
        <w:rPr>
          <w:rFonts w:ascii="Times New Roman" w:hAnsi="Times New Roman" w:cs="Times New Roman"/>
          <w:sz w:val="24"/>
          <w:szCs w:val="24"/>
        </w:rPr>
        <w:t xml:space="preserve">da </w:t>
      </w:r>
      <w:r w:rsidR="00325E38" w:rsidRPr="00037B60">
        <w:rPr>
          <w:rFonts w:ascii="Times New Roman" w:hAnsi="Times New Roman" w:cs="Times New Roman"/>
          <w:sz w:val="24"/>
          <w:szCs w:val="24"/>
        </w:rPr>
        <w:t>caprino</w:t>
      </w:r>
      <w:r w:rsidR="00325E38">
        <w:rPr>
          <w:rFonts w:ascii="Times New Roman" w:hAnsi="Times New Roman"/>
          <w:sz w:val="24"/>
          <w:szCs w:val="24"/>
        </w:rPr>
        <w:t>vino</w:t>
      </w:r>
      <w:r w:rsidR="00325E38" w:rsidRPr="00037B60">
        <w:rPr>
          <w:rFonts w:ascii="Times New Roman" w:hAnsi="Times New Roman" w:cs="Times New Roman"/>
          <w:sz w:val="24"/>
          <w:szCs w:val="24"/>
        </w:rPr>
        <w:t>cultura</w:t>
      </w:r>
      <w:r w:rsidR="003116AC" w:rsidRPr="00037B60">
        <w:rPr>
          <w:rFonts w:ascii="Times New Roman" w:hAnsi="Times New Roman" w:cs="Times New Roman"/>
          <w:sz w:val="24"/>
          <w:szCs w:val="24"/>
        </w:rPr>
        <w:t xml:space="preserve"> </w:t>
      </w:r>
      <w:r w:rsidRPr="00037B60">
        <w:rPr>
          <w:rFonts w:ascii="Times New Roman" w:hAnsi="Times New Roman" w:cs="Times New Roman"/>
          <w:sz w:val="24"/>
          <w:szCs w:val="24"/>
        </w:rPr>
        <w:t xml:space="preserve">na localidade. Quando de sua implantação, os produtores rurais puderam perceber que a responsabilidade de mudança de suas vidas encontrava-se em suas mãos. </w:t>
      </w:r>
    </w:p>
    <w:p w14:paraId="480D85CC" w14:textId="5C56BAE1" w:rsidR="00F61A4F" w:rsidRPr="00037B60" w:rsidRDefault="00A567FB"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Apesar das grandes distâncias, a participação dos grupos constituídos na comunidade de Barra Bonita e adjacências destacou-se pela </w:t>
      </w:r>
      <w:r w:rsidR="00F61A4F" w:rsidRPr="00037B60">
        <w:rPr>
          <w:rFonts w:ascii="Times New Roman" w:hAnsi="Times New Roman" w:cs="Times New Roman"/>
          <w:sz w:val="24"/>
          <w:szCs w:val="24"/>
        </w:rPr>
        <w:t xml:space="preserve">participação e assiduidade dos produtores rurais na implementação de ações do projeto APRISCO. Com a participação do SEBRAE/BA, visando qualificar os produtores rurais envolvidos com </w:t>
      </w:r>
      <w:r w:rsidR="00325E38" w:rsidRPr="00037B60">
        <w:rPr>
          <w:rFonts w:ascii="Times New Roman" w:hAnsi="Times New Roman" w:cs="Times New Roman"/>
          <w:sz w:val="24"/>
          <w:szCs w:val="24"/>
        </w:rPr>
        <w:t>caprino</w:t>
      </w:r>
      <w:r w:rsidR="00325E38">
        <w:rPr>
          <w:rFonts w:ascii="Times New Roman" w:hAnsi="Times New Roman"/>
          <w:sz w:val="24"/>
          <w:szCs w:val="24"/>
        </w:rPr>
        <w:t>vino</w:t>
      </w:r>
      <w:r w:rsidR="00325E38" w:rsidRPr="00037B60">
        <w:rPr>
          <w:rFonts w:ascii="Times New Roman" w:hAnsi="Times New Roman" w:cs="Times New Roman"/>
          <w:sz w:val="24"/>
          <w:szCs w:val="24"/>
        </w:rPr>
        <w:t>cultura</w:t>
      </w:r>
      <w:r w:rsidR="00F61A4F" w:rsidRPr="00037B60">
        <w:rPr>
          <w:rFonts w:ascii="Times New Roman" w:hAnsi="Times New Roman" w:cs="Times New Roman"/>
          <w:sz w:val="24"/>
          <w:szCs w:val="24"/>
        </w:rPr>
        <w:t xml:space="preserve">, foram realizados inúmeros cursos voltados para gestão e organização, seminários, planejamento participativo, cooperativismo e associativismo, oficinas e várias reuniões. </w:t>
      </w:r>
    </w:p>
    <w:p w14:paraId="49D2C557" w14:textId="77777777" w:rsidR="00A567FB" w:rsidRPr="00037B60" w:rsidRDefault="00F61A4F"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princípio foi constituído grupo gestor para melhor representar as associações de pequenos produtores rurais da </w:t>
      </w:r>
      <w:r w:rsidR="00C43ABA" w:rsidRPr="00037B60">
        <w:rPr>
          <w:rFonts w:ascii="Times New Roman" w:hAnsi="Times New Roman" w:cs="Times New Roman"/>
          <w:sz w:val="24"/>
          <w:szCs w:val="24"/>
        </w:rPr>
        <w:t xml:space="preserve">comunidade de Barra Bonita e região, denominado Instituto de Fomento à Caprinovinocultura (Icó). </w:t>
      </w:r>
      <w:r w:rsidR="00F33817" w:rsidRPr="00037B60">
        <w:rPr>
          <w:rFonts w:ascii="Times New Roman" w:hAnsi="Times New Roman" w:cs="Times New Roman"/>
          <w:sz w:val="24"/>
          <w:szCs w:val="24"/>
        </w:rPr>
        <w:t xml:space="preserve">A partir de então, todas as decisões passaram a ser </w:t>
      </w:r>
      <w:r w:rsidR="00F33817" w:rsidRPr="00037B60">
        <w:rPr>
          <w:rFonts w:ascii="Times New Roman" w:hAnsi="Times New Roman" w:cs="Times New Roman"/>
          <w:sz w:val="24"/>
          <w:szCs w:val="24"/>
        </w:rPr>
        <w:lastRenderedPageBreak/>
        <w:t>tomadas de forma consorciada sob a orientação do grupo gestor que representava todas as comunidades da região circunvizinh</w:t>
      </w:r>
      <w:r w:rsidR="00D11F5B" w:rsidRPr="00037B60">
        <w:rPr>
          <w:rFonts w:ascii="Times New Roman" w:hAnsi="Times New Roman" w:cs="Times New Roman"/>
          <w:sz w:val="24"/>
          <w:szCs w:val="24"/>
        </w:rPr>
        <w:t xml:space="preserve">a à comunidade de Barra Bonita, beneficiárias do projeto. </w:t>
      </w:r>
    </w:p>
    <w:p w14:paraId="35E97977" w14:textId="312BDFE1" w:rsidR="00D11F5B" w:rsidRPr="00037B60" w:rsidRDefault="00D11F5B"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Com intuito de obter conhecimento e experiências bem sucedidas em outras localidades, um grupo de produtores rurais solicitou ao SEBRAE/BA que promovesse esse intercâmbio entre produtores rurais. Atendida tal solicitação, constituiu-se uma comissão para visitar outras localidades onde eram desenvolvidos outros projetos envolvendo a </w:t>
      </w:r>
      <w:r w:rsidR="00325E38" w:rsidRPr="00037B60">
        <w:rPr>
          <w:rFonts w:ascii="Times New Roman" w:hAnsi="Times New Roman" w:cs="Times New Roman"/>
          <w:sz w:val="24"/>
          <w:szCs w:val="24"/>
        </w:rPr>
        <w:t>caprino</w:t>
      </w:r>
      <w:r w:rsidR="00325E38">
        <w:rPr>
          <w:rFonts w:ascii="Times New Roman" w:hAnsi="Times New Roman"/>
          <w:sz w:val="24"/>
          <w:szCs w:val="24"/>
        </w:rPr>
        <w:t>vino</w:t>
      </w:r>
      <w:r w:rsidR="00325E38"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na região semiárida. </w:t>
      </w:r>
    </w:p>
    <w:p w14:paraId="58E5A26B" w14:textId="5DDF4F7E" w:rsidR="00EB55F3" w:rsidRPr="00037B60" w:rsidRDefault="00E61792"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Nos intervalos das viagens, o grupo gestor </w:t>
      </w:r>
      <w:r w:rsidR="00094074" w:rsidRPr="00037B60">
        <w:rPr>
          <w:rFonts w:ascii="Times New Roman" w:hAnsi="Times New Roman" w:cs="Times New Roman"/>
          <w:sz w:val="24"/>
          <w:szCs w:val="24"/>
        </w:rPr>
        <w:t xml:space="preserve">reunia os produtores rurais para promover à difusão do conhecimento e o armazenamento de informações. Segundo o presidente do grupo gestor, acerca da importância das visitas técnicas: </w:t>
      </w:r>
    </w:p>
    <w:p w14:paraId="75A48F69" w14:textId="782A52ED" w:rsidR="00094074" w:rsidRPr="00037B60" w:rsidRDefault="00094074" w:rsidP="00734828">
      <w:pPr>
        <w:tabs>
          <w:tab w:val="left" w:pos="993"/>
        </w:tabs>
        <w:spacing w:before="240" w:after="240" w:line="240" w:lineRule="auto"/>
        <w:ind w:left="2268"/>
        <w:jc w:val="both"/>
        <w:rPr>
          <w:rFonts w:ascii="Times New Roman" w:hAnsi="Times New Roman" w:cs="Times New Roman"/>
        </w:rPr>
      </w:pPr>
      <w:r w:rsidRPr="00037B60">
        <w:rPr>
          <w:rFonts w:ascii="Times New Roman" w:hAnsi="Times New Roman" w:cs="Times New Roman"/>
        </w:rPr>
        <w:t xml:space="preserve">Conhecemos várias fazendas, laticínio, abatedouro frigorífico, unidades de embutidos e defumados, entre outros. O trabalho realizado com o aproveitamento do couro para artesanato em Monteiro, na Paraíba, foi o que mais me impressionou. Pretendemos implantar na fazenda o que vimos de melhor. </w:t>
      </w:r>
    </w:p>
    <w:p w14:paraId="4242DD39" w14:textId="2F03E3F9" w:rsidR="00094074" w:rsidRPr="006346B9" w:rsidRDefault="00B81003" w:rsidP="006346B9">
      <w:pPr>
        <w:tabs>
          <w:tab w:val="left" w:pos="993"/>
        </w:tabs>
        <w:spacing w:after="120" w:line="360" w:lineRule="auto"/>
        <w:ind w:firstLine="709"/>
        <w:jc w:val="both"/>
        <w:rPr>
          <w:rFonts w:ascii="Times New Roman" w:hAnsi="Times New Roman" w:cs="Times New Roman"/>
          <w:sz w:val="24"/>
          <w:szCs w:val="24"/>
        </w:rPr>
      </w:pPr>
      <w:r w:rsidRPr="006346B9">
        <w:rPr>
          <w:rFonts w:ascii="Times New Roman" w:hAnsi="Times New Roman" w:cs="Times New Roman"/>
          <w:sz w:val="24"/>
          <w:szCs w:val="24"/>
        </w:rPr>
        <w:t xml:space="preserve">Após a visita técnica à </w:t>
      </w:r>
      <w:r w:rsidR="00A25F80" w:rsidRPr="006346B9">
        <w:rPr>
          <w:rFonts w:ascii="Times New Roman" w:hAnsi="Times New Roman" w:cs="Times New Roman"/>
          <w:sz w:val="24"/>
          <w:szCs w:val="24"/>
        </w:rPr>
        <w:t xml:space="preserve">Associação dos Pequenos Agricultores do Município de Valente (APAEB) que os produtores rurais de Barra Bonita e região decidiram pela implantação de uma fazenda-escola, transformando-a num modelo de exploração racional da </w:t>
      </w:r>
      <w:r w:rsidR="00325E38" w:rsidRPr="006346B9">
        <w:rPr>
          <w:rFonts w:ascii="Times New Roman" w:hAnsi="Times New Roman" w:cs="Times New Roman"/>
          <w:sz w:val="24"/>
          <w:szCs w:val="24"/>
        </w:rPr>
        <w:t>caprino</w:t>
      </w:r>
      <w:r w:rsidR="00325E38" w:rsidRPr="006346B9">
        <w:rPr>
          <w:rFonts w:ascii="Times New Roman" w:hAnsi="Times New Roman"/>
          <w:sz w:val="24"/>
          <w:szCs w:val="24"/>
        </w:rPr>
        <w:t>vino</w:t>
      </w:r>
      <w:r w:rsidR="00325E38" w:rsidRPr="006346B9">
        <w:rPr>
          <w:rFonts w:ascii="Times New Roman" w:hAnsi="Times New Roman" w:cs="Times New Roman"/>
          <w:sz w:val="24"/>
          <w:szCs w:val="24"/>
        </w:rPr>
        <w:t>cultura</w:t>
      </w:r>
      <w:r w:rsidR="00A25F80" w:rsidRPr="006346B9">
        <w:rPr>
          <w:rFonts w:ascii="Times New Roman" w:hAnsi="Times New Roman" w:cs="Times New Roman"/>
          <w:sz w:val="24"/>
          <w:szCs w:val="24"/>
        </w:rPr>
        <w:t xml:space="preserve">, considerada uma das principais atividades econômicas da região semiárida, atuando como rena referência tecnológica para região e para outras regiões do País, com objetivo de promover o desenvolvimento sustentável e a inclusão social. </w:t>
      </w:r>
    </w:p>
    <w:p w14:paraId="1A2D9B7E" w14:textId="77777777" w:rsidR="00A50988" w:rsidRPr="00037B60" w:rsidRDefault="00FD45C6"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Com vistas à elaboração do projeto e à captação de recursos, o grupo gestor, em parceria com o SEBRAE/BA, inicia a prospecção de recursos e de novas parcerias </w:t>
      </w:r>
      <w:r w:rsidR="00A50988" w:rsidRPr="00037B60">
        <w:rPr>
          <w:rFonts w:ascii="Times New Roman" w:hAnsi="Times New Roman" w:cs="Times New Roman"/>
          <w:sz w:val="24"/>
          <w:szCs w:val="24"/>
        </w:rPr>
        <w:t xml:space="preserve">para iniciar a implantação da fazenda-escola. </w:t>
      </w:r>
    </w:p>
    <w:p w14:paraId="62B2E4B2" w14:textId="77777777" w:rsidR="00FD45C6" w:rsidRPr="00037B60" w:rsidRDefault="008224ED"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No entanto, a expectativa entre os produtores rurais era grande; </w:t>
      </w:r>
      <w:r w:rsidR="003D1347" w:rsidRPr="00037B60">
        <w:rPr>
          <w:rFonts w:ascii="Times New Roman" w:hAnsi="Times New Roman" w:cs="Times New Roman"/>
          <w:sz w:val="24"/>
          <w:szCs w:val="24"/>
        </w:rPr>
        <w:t>vários questionamentos surgiram. Como iriam comprar uma terra que não seria deles? De que forma se beneficiariam, já que a fazenda-escola seria uma organização comunitária e sem fins lucrativos? Como funcionaria?</w:t>
      </w:r>
    </w:p>
    <w:p w14:paraId="03FC7C26" w14:textId="77777777" w:rsidR="00300C8B" w:rsidRPr="00037B60" w:rsidRDefault="00300C8B" w:rsidP="006346B9">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 desafio maior para o grupo gestor era obter uma maior adesão de produtores ao projeto, pois precisavam da colaboração de todos para adquirirem a terra para implantação da fazenda-escola. </w:t>
      </w:r>
      <w:r w:rsidR="0022025F" w:rsidRPr="00037B60">
        <w:rPr>
          <w:rFonts w:ascii="Times New Roman" w:hAnsi="Times New Roman" w:cs="Times New Roman"/>
          <w:sz w:val="24"/>
          <w:szCs w:val="24"/>
        </w:rPr>
        <w:t xml:space="preserve">Com intuito de aumentar o número de adesões ao projeto, várias visitas foram realizadas a vários lugares. Apesar das inúmeras respostas negativas, muitos produtores </w:t>
      </w:r>
      <w:r w:rsidR="0022025F" w:rsidRPr="00037B60">
        <w:rPr>
          <w:rFonts w:ascii="Times New Roman" w:hAnsi="Times New Roman" w:cs="Times New Roman"/>
          <w:sz w:val="24"/>
          <w:szCs w:val="24"/>
        </w:rPr>
        <w:lastRenderedPageBreak/>
        <w:t xml:space="preserve">acreditavam que isto era um sonho impossível, visto que muitos deles tinham desistido e encontravam-se resignados à própria sorte.   </w:t>
      </w:r>
    </w:p>
    <w:p w14:paraId="08337E79" w14:textId="77777777" w:rsidR="009E2FB7" w:rsidRPr="004B05B7" w:rsidRDefault="00F719DD" w:rsidP="006346B9">
      <w:pPr>
        <w:tabs>
          <w:tab w:val="left" w:pos="993"/>
        </w:tabs>
        <w:spacing w:after="120" w:line="360" w:lineRule="auto"/>
        <w:ind w:firstLine="709"/>
        <w:jc w:val="both"/>
        <w:rPr>
          <w:rFonts w:ascii="Times New Roman" w:hAnsi="Times New Roman" w:cs="Times New Roman"/>
          <w:sz w:val="24"/>
          <w:szCs w:val="24"/>
        </w:rPr>
      </w:pPr>
      <w:r w:rsidRPr="004B05B7">
        <w:rPr>
          <w:rFonts w:ascii="Times New Roman" w:hAnsi="Times New Roman" w:cs="Times New Roman"/>
          <w:sz w:val="24"/>
          <w:szCs w:val="24"/>
        </w:rPr>
        <w:t xml:space="preserve">Finalmente </w:t>
      </w:r>
      <w:r w:rsidR="00072D2D" w:rsidRPr="004B05B7">
        <w:rPr>
          <w:rFonts w:ascii="Times New Roman" w:hAnsi="Times New Roman" w:cs="Times New Roman"/>
          <w:sz w:val="24"/>
          <w:szCs w:val="24"/>
        </w:rPr>
        <w:t xml:space="preserve">o grupo de produtores rurais </w:t>
      </w:r>
      <w:r w:rsidRPr="004B05B7">
        <w:rPr>
          <w:rFonts w:ascii="Times New Roman" w:hAnsi="Times New Roman" w:cs="Times New Roman"/>
          <w:sz w:val="24"/>
          <w:szCs w:val="24"/>
        </w:rPr>
        <w:t xml:space="preserve">encontraram uma propriedade abandonada, conhecida como fazenda Caichão. </w:t>
      </w:r>
      <w:r w:rsidR="009E2FB7" w:rsidRPr="004B05B7">
        <w:rPr>
          <w:rFonts w:ascii="Times New Roman" w:hAnsi="Times New Roman" w:cs="Times New Roman"/>
          <w:sz w:val="24"/>
          <w:szCs w:val="24"/>
        </w:rPr>
        <w:t xml:space="preserve">Distante 3 quilometros da comunidade de Barra Bonita, possuía localização privilegiada, pois estava num local central próximo às demais comunidades, e que atendia perfeitamente aos objetivos propostos pelo grupo gestor.  Tal propriedade representava a oportunidade de materializar o sonho dos produtores rurais da comunidade Barra Bonita e região. </w:t>
      </w:r>
    </w:p>
    <w:p w14:paraId="3A879211" w14:textId="77777777" w:rsidR="00F719DD" w:rsidRPr="00037B60" w:rsidRDefault="009E2FB7" w:rsidP="006346B9">
      <w:pPr>
        <w:tabs>
          <w:tab w:val="left" w:pos="993"/>
        </w:tabs>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Aqueles que acreditava</w:t>
      </w:r>
      <w:r w:rsidR="008648E1" w:rsidRPr="00037B60">
        <w:rPr>
          <w:rFonts w:ascii="Times New Roman" w:hAnsi="Times New Roman" w:cs="Times New Roman"/>
          <w:sz w:val="24"/>
          <w:szCs w:val="24"/>
        </w:rPr>
        <w:t>m</w:t>
      </w:r>
      <w:r w:rsidRPr="00037B60">
        <w:rPr>
          <w:rFonts w:ascii="Times New Roman" w:hAnsi="Times New Roman" w:cs="Times New Roman"/>
          <w:sz w:val="24"/>
          <w:szCs w:val="24"/>
        </w:rPr>
        <w:t xml:space="preserve"> no projeto, </w:t>
      </w:r>
      <w:r w:rsidR="008648E1" w:rsidRPr="00037B60">
        <w:rPr>
          <w:rFonts w:ascii="Times New Roman" w:hAnsi="Times New Roman" w:cs="Times New Roman"/>
          <w:sz w:val="24"/>
          <w:szCs w:val="24"/>
        </w:rPr>
        <w:t>se reuniram através das associações e promoveram atividades para angariar recursos para aquisição da referida propriedade. Quando em setembro de 2004 conseguiram captar recursos suficientes</w:t>
      </w:r>
      <w:r w:rsidR="004B541C" w:rsidRPr="00037B60">
        <w:rPr>
          <w:rFonts w:ascii="Times New Roman" w:hAnsi="Times New Roman" w:cs="Times New Roman"/>
          <w:sz w:val="24"/>
          <w:szCs w:val="24"/>
        </w:rPr>
        <w:t xml:space="preserve">, cerca de R$ 22.000,00, </w:t>
      </w:r>
      <w:r w:rsidR="008648E1" w:rsidRPr="00037B60">
        <w:rPr>
          <w:rFonts w:ascii="Times New Roman" w:hAnsi="Times New Roman" w:cs="Times New Roman"/>
          <w:sz w:val="24"/>
          <w:szCs w:val="24"/>
        </w:rPr>
        <w:t>para garantir a compra da fazenda Caichão</w:t>
      </w:r>
      <w:r w:rsidR="004B541C" w:rsidRPr="00037B60">
        <w:rPr>
          <w:rFonts w:ascii="Times New Roman" w:hAnsi="Times New Roman" w:cs="Times New Roman"/>
          <w:sz w:val="24"/>
          <w:szCs w:val="24"/>
        </w:rPr>
        <w:t xml:space="preserve"> para dar início ao projeto idealizado pelo grupo gestor. Como afirmou Carlos Robério dos Santos Araújo (SEBRAE, 2006), líder estadual do projeto do projeto Cabra Forte. </w:t>
      </w:r>
    </w:p>
    <w:p w14:paraId="327DD5B2" w14:textId="4F2E6122" w:rsidR="004B541C" w:rsidRPr="00037B60" w:rsidRDefault="004B541C" w:rsidP="006346B9">
      <w:pPr>
        <w:tabs>
          <w:tab w:val="left" w:pos="993"/>
        </w:tabs>
        <w:spacing w:before="240" w:after="240" w:line="240" w:lineRule="auto"/>
        <w:ind w:left="2268"/>
        <w:jc w:val="both"/>
        <w:rPr>
          <w:rFonts w:ascii="Times New Roman" w:hAnsi="Times New Roman" w:cs="Times New Roman"/>
        </w:rPr>
      </w:pPr>
      <w:r w:rsidRPr="00037B60">
        <w:rPr>
          <w:rFonts w:ascii="Times New Roman" w:hAnsi="Times New Roman" w:cs="Times New Roman"/>
        </w:rPr>
        <w:t xml:space="preserve">Aqui estamos colocando em prática a organização e união dos produtores. Com boa vontade e espírito de cooperação, poderemos realmente mudar a vida no semiárido. </w:t>
      </w:r>
    </w:p>
    <w:p w14:paraId="4736A63D" w14:textId="1B63DD12" w:rsidR="00CF7224" w:rsidRPr="006346B9" w:rsidRDefault="004B541C" w:rsidP="006346B9">
      <w:pPr>
        <w:tabs>
          <w:tab w:val="left" w:pos="993"/>
        </w:tabs>
        <w:spacing w:after="120" w:line="360" w:lineRule="auto"/>
        <w:ind w:firstLine="709"/>
        <w:jc w:val="both"/>
        <w:rPr>
          <w:rFonts w:ascii="Times New Roman" w:hAnsi="Times New Roman" w:cs="Times New Roman"/>
          <w:sz w:val="20"/>
          <w:szCs w:val="20"/>
        </w:rPr>
      </w:pPr>
      <w:r w:rsidRPr="006346B9">
        <w:rPr>
          <w:rFonts w:ascii="Times New Roman" w:hAnsi="Times New Roman" w:cs="Times New Roman"/>
          <w:sz w:val="24"/>
          <w:szCs w:val="24"/>
        </w:rPr>
        <w:t>A fazenda Caichão transformou-se em fazenda Icó</w:t>
      </w:r>
      <w:r w:rsidR="0094111C" w:rsidRPr="006346B9">
        <w:rPr>
          <w:rFonts w:ascii="Times New Roman" w:hAnsi="Times New Roman" w:cs="Times New Roman"/>
          <w:sz w:val="24"/>
          <w:szCs w:val="24"/>
        </w:rPr>
        <w:t xml:space="preserve">. </w:t>
      </w:r>
      <w:r w:rsidR="00B516B3" w:rsidRPr="006346B9">
        <w:rPr>
          <w:rFonts w:ascii="Times New Roman" w:hAnsi="Times New Roman" w:cs="Times New Roman"/>
          <w:sz w:val="24"/>
          <w:szCs w:val="24"/>
        </w:rPr>
        <w:t>Como pode ser observado na figura 2, a</w:t>
      </w:r>
      <w:r w:rsidR="0094111C" w:rsidRPr="006346B9">
        <w:rPr>
          <w:rFonts w:ascii="Times New Roman" w:hAnsi="Times New Roman" w:cs="Times New Roman"/>
          <w:sz w:val="24"/>
          <w:szCs w:val="24"/>
        </w:rPr>
        <w:t xml:space="preserve"> propriedade possui um</w:t>
      </w:r>
      <w:r w:rsidR="00855489" w:rsidRPr="006346B9">
        <w:rPr>
          <w:rFonts w:ascii="Times New Roman" w:hAnsi="Times New Roman" w:cs="Times New Roman"/>
          <w:sz w:val="24"/>
          <w:szCs w:val="24"/>
        </w:rPr>
        <w:t>a</w:t>
      </w:r>
      <w:r w:rsidR="0094111C" w:rsidRPr="006346B9">
        <w:rPr>
          <w:rFonts w:ascii="Times New Roman" w:hAnsi="Times New Roman" w:cs="Times New Roman"/>
          <w:sz w:val="24"/>
          <w:szCs w:val="24"/>
        </w:rPr>
        <w:t xml:space="preserve"> área de 4</w:t>
      </w:r>
      <w:r w:rsidR="00855489" w:rsidRPr="006346B9">
        <w:rPr>
          <w:rFonts w:ascii="Times New Roman" w:hAnsi="Times New Roman" w:cs="Times New Roman"/>
          <w:sz w:val="24"/>
          <w:szCs w:val="24"/>
        </w:rPr>
        <w:t xml:space="preserve">00 hectares e tem finalidade educacional, sendo considerado o local onde as instituições de pesquisa e extensão agropecuária, como EMBRAPA/Semiárido, IRPAA, EBDA, </w:t>
      </w:r>
      <w:r w:rsidR="003158E2" w:rsidRPr="006346B9">
        <w:rPr>
          <w:rFonts w:ascii="Times New Roman" w:eastAsia="Times New Roman" w:hAnsi="Times New Roman" w:cs="Times New Roman"/>
          <w:sz w:val="24"/>
          <w:szCs w:val="24"/>
          <w:lang w:eastAsia="pt-BR"/>
        </w:rPr>
        <w:t>Agência Estadual de Defesa Agropecuária da Bahia</w:t>
      </w:r>
      <w:r w:rsidR="003158E2" w:rsidRPr="006346B9">
        <w:rPr>
          <w:rFonts w:ascii="Times New Roman" w:hAnsi="Times New Roman" w:cs="Times New Roman"/>
          <w:sz w:val="24"/>
          <w:szCs w:val="24"/>
        </w:rPr>
        <w:t xml:space="preserve"> (</w:t>
      </w:r>
      <w:r w:rsidR="00855489" w:rsidRPr="006346B9">
        <w:rPr>
          <w:rFonts w:ascii="Times New Roman" w:hAnsi="Times New Roman" w:cs="Times New Roman"/>
          <w:sz w:val="24"/>
          <w:szCs w:val="24"/>
        </w:rPr>
        <w:t>ADAB</w:t>
      </w:r>
      <w:r w:rsidR="003158E2" w:rsidRPr="006346B9">
        <w:rPr>
          <w:rFonts w:ascii="Times New Roman" w:hAnsi="Times New Roman" w:cs="Times New Roman"/>
          <w:sz w:val="24"/>
          <w:szCs w:val="24"/>
        </w:rPr>
        <w:t>)</w:t>
      </w:r>
      <w:r w:rsidR="00855489" w:rsidRPr="006346B9">
        <w:rPr>
          <w:rFonts w:ascii="Times New Roman" w:hAnsi="Times New Roman" w:cs="Times New Roman"/>
          <w:sz w:val="24"/>
          <w:szCs w:val="24"/>
        </w:rPr>
        <w:t xml:space="preserve"> e outras, podem desenvolver modernas técnicas para promover o desenvolvimento da cadeia produtiva da </w:t>
      </w:r>
      <w:r w:rsidR="00325E38" w:rsidRPr="006346B9">
        <w:rPr>
          <w:rFonts w:ascii="Times New Roman" w:hAnsi="Times New Roman" w:cs="Times New Roman"/>
          <w:sz w:val="24"/>
          <w:szCs w:val="24"/>
        </w:rPr>
        <w:t>caprino</w:t>
      </w:r>
      <w:r w:rsidR="00325E38" w:rsidRPr="006346B9">
        <w:rPr>
          <w:rFonts w:ascii="Times New Roman" w:hAnsi="Times New Roman"/>
          <w:sz w:val="24"/>
          <w:szCs w:val="24"/>
        </w:rPr>
        <w:t>vino</w:t>
      </w:r>
      <w:r w:rsidR="00325E38" w:rsidRPr="006346B9">
        <w:rPr>
          <w:rFonts w:ascii="Times New Roman" w:hAnsi="Times New Roman" w:cs="Times New Roman"/>
          <w:sz w:val="24"/>
          <w:szCs w:val="24"/>
        </w:rPr>
        <w:t>cultura</w:t>
      </w:r>
      <w:r w:rsidR="00855489" w:rsidRPr="006346B9">
        <w:rPr>
          <w:rFonts w:ascii="Times New Roman" w:hAnsi="Times New Roman" w:cs="Times New Roman"/>
          <w:sz w:val="24"/>
          <w:szCs w:val="24"/>
        </w:rPr>
        <w:t xml:space="preserve"> na região. </w:t>
      </w:r>
    </w:p>
    <w:p w14:paraId="4174CA78" w14:textId="77777777" w:rsidR="006346B9" w:rsidRDefault="006346B9" w:rsidP="006346B9">
      <w:pPr>
        <w:spacing w:after="0" w:line="360" w:lineRule="auto"/>
        <w:jc w:val="center"/>
      </w:pPr>
    </w:p>
    <w:p w14:paraId="5E2ABED4" w14:textId="77777777" w:rsidR="006346B9" w:rsidRDefault="006346B9" w:rsidP="006346B9">
      <w:pPr>
        <w:spacing w:after="0" w:line="360" w:lineRule="auto"/>
        <w:jc w:val="center"/>
      </w:pPr>
    </w:p>
    <w:p w14:paraId="5CE5321D" w14:textId="77777777" w:rsidR="006346B9" w:rsidRDefault="006346B9" w:rsidP="006346B9">
      <w:pPr>
        <w:spacing w:after="0" w:line="360" w:lineRule="auto"/>
        <w:jc w:val="center"/>
      </w:pPr>
    </w:p>
    <w:p w14:paraId="728D7612" w14:textId="77777777" w:rsidR="006346B9" w:rsidRDefault="006346B9" w:rsidP="006346B9">
      <w:pPr>
        <w:spacing w:after="0" w:line="360" w:lineRule="auto"/>
        <w:jc w:val="center"/>
      </w:pPr>
    </w:p>
    <w:p w14:paraId="2B5F6A0D" w14:textId="77777777" w:rsidR="006346B9" w:rsidRDefault="006346B9" w:rsidP="006346B9">
      <w:pPr>
        <w:spacing w:after="0" w:line="360" w:lineRule="auto"/>
        <w:jc w:val="center"/>
      </w:pPr>
    </w:p>
    <w:p w14:paraId="346FF915" w14:textId="77777777" w:rsidR="006346B9" w:rsidRDefault="006346B9" w:rsidP="006346B9">
      <w:pPr>
        <w:spacing w:after="0" w:line="360" w:lineRule="auto"/>
        <w:jc w:val="center"/>
      </w:pPr>
    </w:p>
    <w:p w14:paraId="6E70C6CA" w14:textId="77777777" w:rsidR="006346B9" w:rsidRDefault="006346B9" w:rsidP="006346B9">
      <w:pPr>
        <w:spacing w:after="0" w:line="360" w:lineRule="auto"/>
        <w:jc w:val="center"/>
      </w:pPr>
    </w:p>
    <w:p w14:paraId="14B9A285" w14:textId="77777777" w:rsidR="006346B9" w:rsidRDefault="006346B9" w:rsidP="006346B9">
      <w:pPr>
        <w:spacing w:after="0" w:line="360" w:lineRule="auto"/>
        <w:jc w:val="center"/>
      </w:pPr>
    </w:p>
    <w:p w14:paraId="0181C72D" w14:textId="77777777" w:rsidR="006346B9" w:rsidRDefault="006346B9" w:rsidP="006346B9">
      <w:pPr>
        <w:spacing w:after="0" w:line="360" w:lineRule="auto"/>
        <w:jc w:val="center"/>
      </w:pPr>
    </w:p>
    <w:p w14:paraId="4C1D78F6" w14:textId="77777777" w:rsidR="006346B9" w:rsidRDefault="006346B9" w:rsidP="006346B9">
      <w:pPr>
        <w:spacing w:after="0" w:line="360" w:lineRule="auto"/>
        <w:jc w:val="center"/>
      </w:pPr>
    </w:p>
    <w:p w14:paraId="65634EEE" w14:textId="3AA0128A" w:rsidR="006346B9" w:rsidRPr="006346B9" w:rsidRDefault="006346B9" w:rsidP="00500CC4">
      <w:pPr>
        <w:spacing w:after="0" w:line="240" w:lineRule="auto"/>
        <w:ind w:left="2268" w:hanging="1134"/>
        <w:rPr>
          <w:rFonts w:ascii="Times New Roman" w:hAnsi="Times New Roman" w:cs="Times New Roman"/>
        </w:rPr>
      </w:pPr>
      <w:bookmarkStart w:id="35" w:name="_Toc174361603"/>
      <w:r w:rsidRPr="006346B9">
        <w:rPr>
          <w:rFonts w:ascii="Times New Roman" w:hAnsi="Times New Roman" w:cs="Times New Roman"/>
          <w:b/>
          <w:bCs/>
        </w:rPr>
        <w:lastRenderedPageBreak/>
        <w:t xml:space="preserve">Figura </w:t>
      </w:r>
      <w:r w:rsidRPr="006346B9">
        <w:rPr>
          <w:rFonts w:ascii="Times New Roman" w:hAnsi="Times New Roman" w:cs="Times New Roman"/>
          <w:b/>
          <w:bCs/>
        </w:rPr>
        <w:fldChar w:fldCharType="begin"/>
      </w:r>
      <w:r w:rsidRPr="006346B9">
        <w:rPr>
          <w:rFonts w:ascii="Times New Roman" w:hAnsi="Times New Roman" w:cs="Times New Roman"/>
          <w:b/>
          <w:bCs/>
        </w:rPr>
        <w:instrText xml:space="preserve"> SEQ Figura \* ARABIC </w:instrText>
      </w:r>
      <w:r w:rsidRPr="006346B9">
        <w:rPr>
          <w:rFonts w:ascii="Times New Roman" w:hAnsi="Times New Roman" w:cs="Times New Roman"/>
          <w:b/>
          <w:bCs/>
        </w:rPr>
        <w:fldChar w:fldCharType="separate"/>
      </w:r>
      <w:r w:rsidR="007C1354">
        <w:rPr>
          <w:rFonts w:ascii="Times New Roman" w:hAnsi="Times New Roman" w:cs="Times New Roman"/>
          <w:b/>
          <w:bCs/>
          <w:noProof/>
        </w:rPr>
        <w:t>2</w:t>
      </w:r>
      <w:r w:rsidRPr="006346B9">
        <w:rPr>
          <w:rFonts w:ascii="Times New Roman" w:hAnsi="Times New Roman" w:cs="Times New Roman"/>
          <w:b/>
          <w:bCs/>
        </w:rPr>
        <w:fldChar w:fldCharType="end"/>
      </w:r>
      <w:r w:rsidRPr="006346B9">
        <w:rPr>
          <w:rFonts w:ascii="Times New Roman" w:hAnsi="Times New Roman" w:cs="Times New Roman"/>
        </w:rPr>
        <w:t xml:space="preserve"> - – Localização da Microrregião de Juazeiro e do APL da fazenda Icó no município de Juazeiro-BA</w:t>
      </w:r>
      <w:bookmarkEnd w:id="35"/>
    </w:p>
    <w:p w14:paraId="57DFBF1F" w14:textId="77777777" w:rsidR="00B516B3" w:rsidRPr="00037B60" w:rsidRDefault="00B516B3" w:rsidP="00B516B3">
      <w:pPr>
        <w:spacing w:after="0" w:line="360" w:lineRule="auto"/>
        <w:jc w:val="center"/>
        <w:rPr>
          <w:rFonts w:ascii="Times New Roman" w:hAnsi="Times New Roman" w:cs="Times New Roman"/>
          <w:sz w:val="24"/>
          <w:szCs w:val="24"/>
        </w:rPr>
      </w:pPr>
      <w:r w:rsidRPr="00037B60">
        <w:rPr>
          <w:rFonts w:ascii="Times New Roman" w:hAnsi="Times New Roman" w:cs="Times New Roman"/>
          <w:noProof/>
          <w:sz w:val="24"/>
          <w:szCs w:val="24"/>
          <w:lang w:eastAsia="pt-BR"/>
        </w:rPr>
        <w:drawing>
          <wp:inline distT="0" distB="0" distL="0" distR="0" wp14:anchorId="552DAE2D" wp14:editId="547FD7DA">
            <wp:extent cx="3060000" cy="3887405"/>
            <wp:effectExtent l="0" t="0" r="7620" b="0"/>
            <wp:docPr id="26" name="Imagem 26" descr="Mapa A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Mapa APL.jpg"/>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0000" cy="3887405"/>
                    </a:xfrm>
                    <a:prstGeom prst="rect">
                      <a:avLst/>
                    </a:prstGeom>
                    <a:noFill/>
                    <a:ln>
                      <a:noFill/>
                    </a:ln>
                  </pic:spPr>
                </pic:pic>
              </a:graphicData>
            </a:graphic>
          </wp:inline>
        </w:drawing>
      </w:r>
    </w:p>
    <w:p w14:paraId="3DB3F881" w14:textId="25A6F644" w:rsidR="00B516B3" w:rsidRPr="00A801E2" w:rsidRDefault="00B516B3" w:rsidP="00A801E2">
      <w:pPr>
        <w:spacing w:after="0" w:line="360" w:lineRule="auto"/>
        <w:ind w:firstLine="1134"/>
        <w:rPr>
          <w:rFonts w:ascii="Times New Roman" w:hAnsi="Times New Roman" w:cs="Times New Roman"/>
        </w:rPr>
      </w:pPr>
      <w:r w:rsidRPr="00A801E2">
        <w:rPr>
          <w:rFonts w:ascii="Times New Roman" w:hAnsi="Times New Roman" w:cs="Times New Roman"/>
        </w:rPr>
        <w:t>Fonte: pesquisa de campo; elaboração próprio autor, 20</w:t>
      </w:r>
      <w:r w:rsidR="003913B4" w:rsidRPr="00A801E2">
        <w:rPr>
          <w:rFonts w:ascii="Times New Roman" w:hAnsi="Times New Roman" w:cs="Times New Roman"/>
        </w:rPr>
        <w:t>20</w:t>
      </w:r>
    </w:p>
    <w:p w14:paraId="15A1F299" w14:textId="36AF67D9" w:rsidR="00855489" w:rsidRPr="00A801E2" w:rsidRDefault="00541B65" w:rsidP="00500CC4">
      <w:pPr>
        <w:tabs>
          <w:tab w:val="left" w:pos="993"/>
        </w:tabs>
        <w:spacing w:before="360"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 xml:space="preserve">A fazenda Icó vem atuando como catalizador na difusão do conhecimento para </w:t>
      </w:r>
      <w:r w:rsidR="00855489" w:rsidRPr="00A801E2">
        <w:rPr>
          <w:rFonts w:ascii="Times New Roman" w:hAnsi="Times New Roman" w:cs="Times New Roman"/>
          <w:sz w:val="24"/>
          <w:szCs w:val="24"/>
        </w:rPr>
        <w:t xml:space="preserve">produtores rurais de 39 comunidades localizadas no </w:t>
      </w:r>
      <w:r w:rsidRPr="00A801E2">
        <w:rPr>
          <w:rFonts w:ascii="Times New Roman" w:hAnsi="Times New Roman" w:cs="Times New Roman"/>
          <w:sz w:val="24"/>
          <w:szCs w:val="24"/>
        </w:rPr>
        <w:t xml:space="preserve">seu </w:t>
      </w:r>
      <w:r w:rsidR="00855489" w:rsidRPr="00A801E2">
        <w:rPr>
          <w:rFonts w:ascii="Times New Roman" w:hAnsi="Times New Roman" w:cs="Times New Roman"/>
          <w:sz w:val="24"/>
          <w:szCs w:val="24"/>
        </w:rPr>
        <w:t>entorno</w:t>
      </w:r>
      <w:r w:rsidRPr="00A801E2">
        <w:rPr>
          <w:rFonts w:ascii="Times New Roman" w:hAnsi="Times New Roman" w:cs="Times New Roman"/>
          <w:sz w:val="24"/>
          <w:szCs w:val="24"/>
        </w:rPr>
        <w:t>, sendo beneficiados com a transferência de tecnologia para aplicar em suas respectivas propriedade</w:t>
      </w:r>
      <w:r w:rsidR="00A54618" w:rsidRPr="00A801E2">
        <w:rPr>
          <w:rFonts w:ascii="Times New Roman" w:hAnsi="Times New Roman" w:cs="Times New Roman"/>
          <w:sz w:val="24"/>
          <w:szCs w:val="24"/>
        </w:rPr>
        <w:t>s</w:t>
      </w:r>
      <w:r w:rsidR="00C6717D" w:rsidRPr="00A801E2">
        <w:rPr>
          <w:rFonts w:ascii="Times New Roman" w:hAnsi="Times New Roman" w:cs="Times New Roman"/>
          <w:sz w:val="24"/>
          <w:szCs w:val="24"/>
        </w:rPr>
        <w:t xml:space="preserve"> </w:t>
      </w:r>
      <w:r w:rsidRPr="00A801E2">
        <w:rPr>
          <w:rFonts w:ascii="Times New Roman" w:hAnsi="Times New Roman" w:cs="Times New Roman"/>
          <w:sz w:val="24"/>
          <w:szCs w:val="24"/>
        </w:rPr>
        <w:t xml:space="preserve">com vistas a promover o desenvolvimento sustentável da </w:t>
      </w:r>
      <w:r w:rsidR="003913B4" w:rsidRPr="00A801E2">
        <w:rPr>
          <w:rFonts w:ascii="Times New Roman" w:hAnsi="Times New Roman" w:cs="Times New Roman"/>
          <w:sz w:val="24"/>
          <w:szCs w:val="24"/>
        </w:rPr>
        <w:t>caprino</w:t>
      </w:r>
      <w:r w:rsidR="003913B4" w:rsidRPr="00A801E2">
        <w:rPr>
          <w:rFonts w:ascii="Times New Roman" w:hAnsi="Times New Roman"/>
          <w:sz w:val="24"/>
          <w:szCs w:val="24"/>
        </w:rPr>
        <w:t>vino</w:t>
      </w:r>
      <w:r w:rsidR="003913B4" w:rsidRPr="00A801E2">
        <w:rPr>
          <w:rFonts w:ascii="Times New Roman" w:hAnsi="Times New Roman" w:cs="Times New Roman"/>
          <w:sz w:val="24"/>
          <w:szCs w:val="24"/>
        </w:rPr>
        <w:t>cultura</w:t>
      </w:r>
      <w:r w:rsidRPr="00A801E2">
        <w:rPr>
          <w:rFonts w:ascii="Times New Roman" w:hAnsi="Times New Roman" w:cs="Times New Roman"/>
          <w:sz w:val="24"/>
          <w:szCs w:val="24"/>
        </w:rPr>
        <w:t xml:space="preserve"> no município de Juazeiro-BA.</w:t>
      </w:r>
    </w:p>
    <w:p w14:paraId="00E4A2BD" w14:textId="77777777" w:rsidR="00541B65" w:rsidRPr="00A801E2" w:rsidRDefault="00C6717D"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 xml:space="preserve">As </w:t>
      </w:r>
      <w:r w:rsidR="00541B65" w:rsidRPr="00A801E2">
        <w:rPr>
          <w:rFonts w:ascii="Times New Roman" w:hAnsi="Times New Roman" w:cs="Times New Roman"/>
          <w:sz w:val="24"/>
          <w:szCs w:val="24"/>
        </w:rPr>
        <w:t>instituições de pesquisa e extensão comprovaram</w:t>
      </w:r>
      <w:r w:rsidRPr="00A801E2">
        <w:rPr>
          <w:rFonts w:ascii="Times New Roman" w:hAnsi="Times New Roman" w:cs="Times New Roman"/>
          <w:sz w:val="24"/>
          <w:szCs w:val="24"/>
        </w:rPr>
        <w:t>, através de estudos realizados, que a criação de caprinos e ovin</w:t>
      </w:r>
      <w:r w:rsidR="00541B65" w:rsidRPr="00A801E2">
        <w:rPr>
          <w:rFonts w:ascii="Times New Roman" w:hAnsi="Times New Roman" w:cs="Times New Roman"/>
          <w:sz w:val="24"/>
          <w:szCs w:val="24"/>
        </w:rPr>
        <w:t xml:space="preserve">os </w:t>
      </w:r>
      <w:r w:rsidRPr="00A801E2">
        <w:rPr>
          <w:rFonts w:ascii="Times New Roman" w:hAnsi="Times New Roman" w:cs="Times New Roman"/>
          <w:sz w:val="24"/>
          <w:szCs w:val="24"/>
        </w:rPr>
        <w:t xml:space="preserve">com uso de </w:t>
      </w:r>
      <w:r w:rsidR="00541B65" w:rsidRPr="00A801E2">
        <w:rPr>
          <w:rFonts w:ascii="Times New Roman" w:hAnsi="Times New Roman" w:cs="Times New Roman"/>
          <w:sz w:val="24"/>
          <w:szCs w:val="24"/>
        </w:rPr>
        <w:t>métodos tradicionais</w:t>
      </w:r>
      <w:r w:rsidRPr="00A801E2">
        <w:rPr>
          <w:rFonts w:ascii="Times New Roman" w:hAnsi="Times New Roman" w:cs="Times New Roman"/>
          <w:sz w:val="24"/>
          <w:szCs w:val="24"/>
        </w:rPr>
        <w:t xml:space="preserve">, o uso de grandes extensões de terra, onde os animais são criados soltos, a falta de controles fitossanitários, características típicas dos produtores rurais, demonstram resultados insatisfatórios. </w:t>
      </w:r>
    </w:p>
    <w:p w14:paraId="5E43E741" w14:textId="77777777" w:rsidR="00B516B3" w:rsidRPr="00A801E2" w:rsidRDefault="00C6717D"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Os produtores rurais da comunidade de Barra Bonita e região, a partir dos conhecimentos adquiridos na fazenda Icó, passaram ter acesso à modernas técnicas de manejo</w:t>
      </w:r>
      <w:r w:rsidR="00B516B3" w:rsidRPr="00A801E2">
        <w:rPr>
          <w:rFonts w:ascii="Times New Roman" w:hAnsi="Times New Roman" w:cs="Times New Roman"/>
          <w:sz w:val="24"/>
          <w:szCs w:val="24"/>
        </w:rPr>
        <w:t xml:space="preserve"> da pastagem e reprodução, melhoramento genético, uso racional da água e beneficiamento da produção. </w:t>
      </w:r>
    </w:p>
    <w:p w14:paraId="6E0B8419" w14:textId="53EE586B" w:rsidR="00BE2B3A" w:rsidRPr="00A801E2" w:rsidRDefault="00B516B3"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A partir da proposta idealizada, planejada, executada e gerida pelo grupo gestor, como já foi dito anteriormente, a fazenda Icó atende 39 comunidades, beneficiando 1.761 morad</w:t>
      </w:r>
      <w:r w:rsidR="003A7D59" w:rsidRPr="00A801E2">
        <w:rPr>
          <w:rFonts w:ascii="Times New Roman" w:hAnsi="Times New Roman" w:cs="Times New Roman"/>
          <w:sz w:val="24"/>
          <w:szCs w:val="24"/>
        </w:rPr>
        <w:t xml:space="preserve">ores </w:t>
      </w:r>
      <w:r w:rsidR="003A7D59" w:rsidRPr="00A801E2">
        <w:rPr>
          <w:rFonts w:ascii="Times New Roman" w:hAnsi="Times New Roman" w:cs="Times New Roman"/>
          <w:sz w:val="24"/>
          <w:szCs w:val="24"/>
        </w:rPr>
        <w:lastRenderedPageBreak/>
        <w:t xml:space="preserve">residentes em seu entorno, </w:t>
      </w:r>
      <w:r w:rsidRPr="00A801E2">
        <w:rPr>
          <w:rFonts w:ascii="Times New Roman" w:hAnsi="Times New Roman" w:cs="Times New Roman"/>
          <w:sz w:val="24"/>
          <w:szCs w:val="24"/>
        </w:rPr>
        <w:t>organizad</w:t>
      </w:r>
      <w:r w:rsidR="003A7D59" w:rsidRPr="00A801E2">
        <w:rPr>
          <w:rFonts w:ascii="Times New Roman" w:hAnsi="Times New Roman" w:cs="Times New Roman"/>
          <w:sz w:val="24"/>
          <w:szCs w:val="24"/>
        </w:rPr>
        <w:t>os</w:t>
      </w:r>
      <w:r w:rsidRPr="00A801E2">
        <w:rPr>
          <w:rFonts w:ascii="Times New Roman" w:hAnsi="Times New Roman" w:cs="Times New Roman"/>
          <w:sz w:val="24"/>
          <w:szCs w:val="24"/>
        </w:rPr>
        <w:t xml:space="preserve"> em 24 associações</w:t>
      </w:r>
      <w:r w:rsidR="00BE2B3A" w:rsidRPr="00A801E2">
        <w:rPr>
          <w:rFonts w:ascii="Times New Roman" w:hAnsi="Times New Roman" w:cs="Times New Roman"/>
          <w:sz w:val="24"/>
          <w:szCs w:val="24"/>
        </w:rPr>
        <w:t xml:space="preserve">. </w:t>
      </w:r>
      <w:r w:rsidR="003913B4" w:rsidRPr="00A801E2">
        <w:rPr>
          <w:rFonts w:ascii="Times New Roman" w:hAnsi="Times New Roman" w:cs="Times New Roman"/>
          <w:sz w:val="24"/>
          <w:szCs w:val="24"/>
        </w:rPr>
        <w:t>A</w:t>
      </w:r>
      <w:r w:rsidR="00BE2B3A" w:rsidRPr="00A801E2">
        <w:rPr>
          <w:rFonts w:ascii="Times New Roman" w:hAnsi="Times New Roman" w:cs="Times New Roman"/>
          <w:sz w:val="24"/>
          <w:szCs w:val="24"/>
        </w:rPr>
        <w:t xml:space="preserve"> atividade da </w:t>
      </w:r>
      <w:r w:rsidR="003913B4" w:rsidRPr="00A801E2">
        <w:rPr>
          <w:rFonts w:ascii="Times New Roman" w:hAnsi="Times New Roman" w:cs="Times New Roman"/>
          <w:sz w:val="24"/>
          <w:szCs w:val="24"/>
        </w:rPr>
        <w:t>caprino</w:t>
      </w:r>
      <w:r w:rsidR="003913B4" w:rsidRPr="00A801E2">
        <w:rPr>
          <w:rFonts w:ascii="Times New Roman" w:hAnsi="Times New Roman"/>
          <w:sz w:val="24"/>
          <w:szCs w:val="24"/>
        </w:rPr>
        <w:t>vino</w:t>
      </w:r>
      <w:r w:rsidR="003913B4" w:rsidRPr="00A801E2">
        <w:rPr>
          <w:rFonts w:ascii="Times New Roman" w:hAnsi="Times New Roman" w:cs="Times New Roman"/>
          <w:sz w:val="24"/>
          <w:szCs w:val="24"/>
        </w:rPr>
        <w:t>cultura</w:t>
      </w:r>
      <w:r w:rsidR="00BE2B3A" w:rsidRPr="00A801E2">
        <w:rPr>
          <w:rFonts w:ascii="Times New Roman" w:hAnsi="Times New Roman" w:cs="Times New Roman"/>
          <w:sz w:val="24"/>
          <w:szCs w:val="24"/>
        </w:rPr>
        <w:t xml:space="preserve"> é a principal fonte de renda da localidade, é gerida e orientado por conselho deliberativo constituído pelas instituições parceiras financiadoras, com intuito de garantir a sustentabilidade do projeto. </w:t>
      </w:r>
    </w:p>
    <w:p w14:paraId="4AD7B66E" w14:textId="79C2E13A" w:rsidR="00D90528" w:rsidRPr="00A801E2" w:rsidRDefault="00BE2B3A"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 xml:space="preserve">A fazenda-modelo conta em sua </w:t>
      </w:r>
      <w:r w:rsidR="00D90528" w:rsidRPr="00A801E2">
        <w:rPr>
          <w:rFonts w:ascii="Times New Roman" w:hAnsi="Times New Roman" w:cs="Times New Roman"/>
          <w:sz w:val="24"/>
          <w:szCs w:val="24"/>
        </w:rPr>
        <w:t>infraestrutura</w:t>
      </w:r>
      <w:r w:rsidRPr="00A801E2">
        <w:rPr>
          <w:rFonts w:ascii="Times New Roman" w:hAnsi="Times New Roman" w:cs="Times New Roman"/>
          <w:sz w:val="24"/>
          <w:szCs w:val="24"/>
        </w:rPr>
        <w:t xml:space="preserve"> com mini</w:t>
      </w:r>
      <w:r w:rsidR="003913B4" w:rsidRPr="00A801E2">
        <w:rPr>
          <w:rFonts w:ascii="Times New Roman" w:hAnsi="Times New Roman" w:cs="Times New Roman"/>
          <w:sz w:val="24"/>
          <w:szCs w:val="24"/>
        </w:rPr>
        <w:t xml:space="preserve"> </w:t>
      </w:r>
      <w:r w:rsidRPr="00A801E2">
        <w:rPr>
          <w:rFonts w:ascii="Times New Roman" w:hAnsi="Times New Roman" w:cs="Times New Roman"/>
          <w:sz w:val="24"/>
          <w:szCs w:val="24"/>
        </w:rPr>
        <w:t>fazenda, abatedouro de aves, alojamentos para técnicos e visitantes, rádio comunitária</w:t>
      </w:r>
      <w:r w:rsidR="00D90528" w:rsidRPr="00A801E2">
        <w:rPr>
          <w:rFonts w:ascii="Times New Roman" w:hAnsi="Times New Roman" w:cs="Times New Roman"/>
          <w:sz w:val="24"/>
          <w:szCs w:val="24"/>
        </w:rPr>
        <w:t>,</w:t>
      </w:r>
      <w:r w:rsidRPr="00A801E2">
        <w:rPr>
          <w:rFonts w:ascii="Times New Roman" w:hAnsi="Times New Roman" w:cs="Times New Roman"/>
          <w:sz w:val="24"/>
          <w:szCs w:val="24"/>
        </w:rPr>
        <w:t xml:space="preserve"> sala de reuniões e área de lazer. </w:t>
      </w:r>
      <w:r w:rsidR="002C154E" w:rsidRPr="00A801E2">
        <w:rPr>
          <w:rFonts w:ascii="Times New Roman" w:hAnsi="Times New Roman" w:cs="Times New Roman"/>
          <w:sz w:val="24"/>
          <w:szCs w:val="24"/>
        </w:rPr>
        <w:t xml:space="preserve">A ideia do projeto foi tão bem sucedida que conseguiu atrair novas instituições parceiras como o Governo do Estado da Bahia, </w:t>
      </w:r>
      <w:r w:rsidR="00CD3F2D" w:rsidRPr="00A801E2">
        <w:rPr>
          <w:rFonts w:ascii="Times New Roman" w:hAnsi="Times New Roman" w:cs="Times New Roman"/>
          <w:sz w:val="24"/>
          <w:szCs w:val="24"/>
        </w:rPr>
        <w:t xml:space="preserve">Fundação </w:t>
      </w:r>
      <w:r w:rsidR="00FD3F7C" w:rsidRPr="00A801E2">
        <w:rPr>
          <w:rFonts w:ascii="Times New Roman" w:hAnsi="Times New Roman" w:cs="Times New Roman"/>
          <w:sz w:val="24"/>
          <w:szCs w:val="24"/>
        </w:rPr>
        <w:t xml:space="preserve">Banco do Brasil e </w:t>
      </w:r>
      <w:r w:rsidR="002C154E" w:rsidRPr="00A801E2">
        <w:rPr>
          <w:rFonts w:ascii="Times New Roman" w:hAnsi="Times New Roman" w:cs="Times New Roman"/>
          <w:sz w:val="24"/>
          <w:szCs w:val="24"/>
        </w:rPr>
        <w:t xml:space="preserve">SEBRAE/BA. Inicia-se então a primeira etapa do projeto. </w:t>
      </w:r>
    </w:p>
    <w:p w14:paraId="507E83D5" w14:textId="77777777" w:rsidR="00FD3F7C" w:rsidRPr="00A801E2" w:rsidRDefault="00FD3F7C"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 xml:space="preserve">Desde início, a proposta apresentada pelos produtores rurais foi aceita pelo Governo do Estado. </w:t>
      </w:r>
      <w:r w:rsidR="00B51DB0" w:rsidRPr="00A801E2">
        <w:rPr>
          <w:rFonts w:ascii="Times New Roman" w:hAnsi="Times New Roman" w:cs="Times New Roman"/>
          <w:sz w:val="24"/>
          <w:szCs w:val="24"/>
        </w:rPr>
        <w:t xml:space="preserve">O projeto foi inserido no programa Cabra Forte, programa este que é voltado para promover o desenvolvimento local, mediante garantia do fornecimento de água voltado para o consumo animal, difusão de tecnologias testadas e aprovadas pelas instituições de ensino, pesquisa e extensão, implantadas em mais de 50 municípios baianos, chega à fazenda Icó, </w:t>
      </w:r>
      <w:r w:rsidR="00CD3F2D" w:rsidRPr="00A801E2">
        <w:rPr>
          <w:rFonts w:ascii="Times New Roman" w:hAnsi="Times New Roman" w:cs="Times New Roman"/>
          <w:sz w:val="24"/>
          <w:szCs w:val="24"/>
        </w:rPr>
        <w:t xml:space="preserve">através da assistência técnica orientada pela EBDA. </w:t>
      </w:r>
    </w:p>
    <w:p w14:paraId="20947579" w14:textId="77777777" w:rsidR="00CD3F2D" w:rsidRPr="00A801E2" w:rsidRDefault="00CD3F2D"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 xml:space="preserve">A participação do SEBRAE/BA se deu através da realização de cursos voltados para o fortalecimento das práticas e das organizações cooperativas, mediante incentivo a divulgação da educação cooperativistas entre os produtores rurais, além de promover cursos de empreendedorismo e liderança. </w:t>
      </w:r>
    </w:p>
    <w:p w14:paraId="7A6B566E" w14:textId="77777777" w:rsidR="00014C7D" w:rsidRPr="00A801E2" w:rsidRDefault="00CD3F2D"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 xml:space="preserve">A </w:t>
      </w:r>
      <w:r w:rsidR="00EA1373" w:rsidRPr="00A801E2">
        <w:rPr>
          <w:rFonts w:ascii="Times New Roman" w:hAnsi="Times New Roman" w:cs="Times New Roman"/>
          <w:sz w:val="24"/>
          <w:szCs w:val="24"/>
        </w:rPr>
        <w:t>FBB</w:t>
      </w:r>
      <w:r w:rsidRPr="00A801E2">
        <w:rPr>
          <w:rFonts w:ascii="Times New Roman" w:hAnsi="Times New Roman" w:cs="Times New Roman"/>
          <w:sz w:val="24"/>
          <w:szCs w:val="24"/>
        </w:rPr>
        <w:t xml:space="preserve"> estabeleceu convênio com o grupo gestor da fazenda Icó, e realizou um aporte de recursos da ordem de R$ 250.000,00 destinados à melhoria da infraestrutura existente, </w:t>
      </w:r>
      <w:r w:rsidR="00014C7D" w:rsidRPr="00A801E2">
        <w:rPr>
          <w:rFonts w:ascii="Times New Roman" w:hAnsi="Times New Roman" w:cs="Times New Roman"/>
          <w:sz w:val="24"/>
          <w:szCs w:val="24"/>
        </w:rPr>
        <w:t>foram construídos cerca externa e pórtico de entrada, centro de reprodução e assistência técnica, envolvendo máquinas e equipamentos, casa do trator, garagem, depósito e almoxarifado e dois apriscos para 100 animais.</w:t>
      </w:r>
    </w:p>
    <w:p w14:paraId="02DFB200" w14:textId="77777777" w:rsidR="00CD3F2D" w:rsidRPr="00A801E2" w:rsidRDefault="00014C7D"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 xml:space="preserve">Outras instituições também contribuíram </w:t>
      </w:r>
      <w:r w:rsidR="008B4EE7" w:rsidRPr="00A801E2">
        <w:rPr>
          <w:rFonts w:ascii="Times New Roman" w:hAnsi="Times New Roman" w:cs="Times New Roman"/>
          <w:sz w:val="24"/>
          <w:szCs w:val="24"/>
        </w:rPr>
        <w:t xml:space="preserve">para a </w:t>
      </w:r>
      <w:r w:rsidRPr="00A801E2">
        <w:rPr>
          <w:rFonts w:ascii="Times New Roman" w:hAnsi="Times New Roman" w:cs="Times New Roman"/>
          <w:sz w:val="24"/>
          <w:szCs w:val="24"/>
        </w:rPr>
        <w:t>consecução do projeto, a exemplo da CERB que foi responsável pela instalação de três poços artesianos, a CAR</w:t>
      </w:r>
      <w:r w:rsidR="008B4EE7" w:rsidRPr="00A801E2">
        <w:rPr>
          <w:rFonts w:ascii="Times New Roman" w:hAnsi="Times New Roman" w:cs="Times New Roman"/>
          <w:sz w:val="24"/>
          <w:szCs w:val="24"/>
        </w:rPr>
        <w:t xml:space="preserve"> disponibilizou um trator com implementos agrícolas para recuperação da ba</w:t>
      </w:r>
      <w:r w:rsidR="00875FD5" w:rsidRPr="00A801E2">
        <w:rPr>
          <w:rFonts w:ascii="Times New Roman" w:hAnsi="Times New Roman" w:cs="Times New Roman"/>
          <w:sz w:val="24"/>
          <w:szCs w:val="24"/>
        </w:rPr>
        <w:t xml:space="preserve">rragem existente na propriedade, além da construção de uma barragem subterrânea e a SEAGRI destinou recursos para instalação de um apiário e casa de mel. </w:t>
      </w:r>
    </w:p>
    <w:p w14:paraId="5ABC5D2D" w14:textId="77777777" w:rsidR="00875FD5" w:rsidRPr="00A801E2" w:rsidRDefault="00875FD5" w:rsidP="00734828">
      <w:pPr>
        <w:tabs>
          <w:tab w:val="left" w:pos="993"/>
        </w:tabs>
        <w:spacing w:after="120" w:line="360" w:lineRule="auto"/>
        <w:ind w:firstLine="709"/>
        <w:jc w:val="both"/>
        <w:rPr>
          <w:rFonts w:ascii="Times New Roman" w:hAnsi="Times New Roman" w:cs="Times New Roman"/>
          <w:sz w:val="24"/>
          <w:szCs w:val="24"/>
        </w:rPr>
      </w:pPr>
      <w:r w:rsidRPr="00A801E2">
        <w:rPr>
          <w:rFonts w:ascii="Times New Roman" w:hAnsi="Times New Roman" w:cs="Times New Roman"/>
          <w:sz w:val="24"/>
          <w:szCs w:val="24"/>
        </w:rPr>
        <w:t>Em parceria com a EBDA, coube à organização não governamental Winrock Internacional a implantação de um sistema de biodigestão do esterco da criação de caprinos e ovinos, que con</w:t>
      </w:r>
      <w:r w:rsidR="00E033B0" w:rsidRPr="00A801E2">
        <w:rPr>
          <w:rFonts w:ascii="Times New Roman" w:hAnsi="Times New Roman" w:cs="Times New Roman"/>
          <w:sz w:val="24"/>
          <w:szCs w:val="24"/>
        </w:rPr>
        <w:t xml:space="preserve">tou </w:t>
      </w:r>
      <w:r w:rsidR="0018026F" w:rsidRPr="00A801E2">
        <w:rPr>
          <w:rFonts w:ascii="Times New Roman" w:hAnsi="Times New Roman" w:cs="Times New Roman"/>
          <w:sz w:val="24"/>
          <w:szCs w:val="24"/>
        </w:rPr>
        <w:t xml:space="preserve">também </w:t>
      </w:r>
      <w:r w:rsidR="00E033B0" w:rsidRPr="00A801E2">
        <w:rPr>
          <w:rFonts w:ascii="Times New Roman" w:hAnsi="Times New Roman" w:cs="Times New Roman"/>
          <w:sz w:val="24"/>
          <w:szCs w:val="24"/>
        </w:rPr>
        <w:t xml:space="preserve">com a colaboração da UNEB, </w:t>
      </w:r>
      <w:r w:rsidR="00EA1373" w:rsidRPr="00A801E2">
        <w:rPr>
          <w:rFonts w:ascii="Times New Roman" w:hAnsi="Times New Roman" w:cs="Times New Roman"/>
          <w:sz w:val="24"/>
          <w:szCs w:val="24"/>
        </w:rPr>
        <w:t xml:space="preserve">UNIVASF, </w:t>
      </w:r>
      <w:r w:rsidR="00E033B0" w:rsidRPr="00A801E2">
        <w:rPr>
          <w:rFonts w:ascii="Times New Roman" w:hAnsi="Times New Roman" w:cs="Times New Roman"/>
          <w:sz w:val="24"/>
          <w:szCs w:val="24"/>
        </w:rPr>
        <w:t xml:space="preserve">CNPQ e da Prefeitura </w:t>
      </w:r>
      <w:r w:rsidR="00E033B0" w:rsidRPr="00A801E2">
        <w:rPr>
          <w:rFonts w:ascii="Times New Roman" w:hAnsi="Times New Roman" w:cs="Times New Roman"/>
          <w:sz w:val="24"/>
          <w:szCs w:val="24"/>
        </w:rPr>
        <w:lastRenderedPageBreak/>
        <w:t xml:space="preserve">Municipal de Juazeiro, que ficou responsável pela manutenção e conservação das estradas e demais vias de acesso à fazenda Icó. </w:t>
      </w:r>
    </w:p>
    <w:p w14:paraId="074F6384" w14:textId="77777777" w:rsidR="007D6E3B" w:rsidRPr="00037B60" w:rsidRDefault="007D6E3B" w:rsidP="00734828">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Em contrapartida, coube ao grupo gestor a construção de dois apriscos e da cerca perimetral, bem como a área destinada para apicultura e as benfeitorias do terreno destinado para alimentação dos animais. </w:t>
      </w:r>
    </w:p>
    <w:p w14:paraId="0BA9731B" w14:textId="77777777" w:rsidR="00A52457" w:rsidRPr="00037B60" w:rsidRDefault="00E25313" w:rsidP="00734828">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fazenda Icó alcançou resultados positivos em alguns indicadores. Houve redução de 60,0% no índice de mortalidade do rebanho da região, </w:t>
      </w:r>
      <w:r w:rsidR="002A630C" w:rsidRPr="00037B60">
        <w:rPr>
          <w:rFonts w:ascii="Times New Roman" w:hAnsi="Times New Roman" w:cs="Times New Roman"/>
          <w:sz w:val="24"/>
          <w:szCs w:val="24"/>
        </w:rPr>
        <w:t>graças</w:t>
      </w:r>
      <w:r w:rsidRPr="00037B60">
        <w:rPr>
          <w:rFonts w:ascii="Times New Roman" w:hAnsi="Times New Roman" w:cs="Times New Roman"/>
          <w:sz w:val="24"/>
          <w:szCs w:val="24"/>
        </w:rPr>
        <w:t xml:space="preserve"> </w:t>
      </w:r>
      <w:r w:rsidR="002A630C" w:rsidRPr="00037B60">
        <w:rPr>
          <w:rFonts w:ascii="Times New Roman" w:hAnsi="Times New Roman" w:cs="Times New Roman"/>
          <w:sz w:val="24"/>
          <w:szCs w:val="24"/>
        </w:rPr>
        <w:t xml:space="preserve">ao trabalho desenvolvido pela equipe técnica da unidade móvel de controle da verminose, coordenada pela EBDA. Em 2006, a fazenda passou a contar com laboratório próprio para realização de exames parasitológicos. </w:t>
      </w:r>
    </w:p>
    <w:p w14:paraId="7EB19677" w14:textId="77777777" w:rsidR="00003926" w:rsidRPr="00037B60" w:rsidRDefault="002A630C" w:rsidP="00734828">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Através do Banco do Brasil, iniciou-se processo de triagem para identificar produtores rurais interessados em acessar linhas de crédito, bem como de educadores voluntários e alunos, para implantação do programa BB Educar para realizar a alfabetização dos produtores rurais e demais membros da família. </w:t>
      </w:r>
    </w:p>
    <w:p w14:paraId="7DE65441" w14:textId="77777777" w:rsidR="002A630C" w:rsidRPr="00037B60" w:rsidRDefault="00003926" w:rsidP="00734828">
      <w:pPr>
        <w:tabs>
          <w:tab w:val="left" w:pos="993"/>
        </w:tabs>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Foram reunidos esforços no sentido de levar água energia elétrica para todas as comunidades abrangidas pela fazenda Icó, </w:t>
      </w:r>
      <w:r w:rsidR="008767C7" w:rsidRPr="00037B60">
        <w:rPr>
          <w:rFonts w:ascii="Times New Roman" w:hAnsi="Times New Roman" w:cs="Times New Roman"/>
          <w:sz w:val="24"/>
          <w:szCs w:val="24"/>
        </w:rPr>
        <w:t xml:space="preserve">com o Programa Luz para Todos. Isto se deu </w:t>
      </w:r>
      <w:r w:rsidRPr="00037B60">
        <w:rPr>
          <w:rFonts w:ascii="Times New Roman" w:hAnsi="Times New Roman" w:cs="Times New Roman"/>
          <w:sz w:val="24"/>
          <w:szCs w:val="24"/>
        </w:rPr>
        <w:t xml:space="preserve">através de ação conjunta envolvendo </w:t>
      </w:r>
      <w:r w:rsidR="00EA1373" w:rsidRPr="00037B60">
        <w:rPr>
          <w:rFonts w:ascii="Times New Roman" w:hAnsi="Times New Roman" w:cs="Times New Roman"/>
          <w:sz w:val="24"/>
          <w:szCs w:val="24"/>
        </w:rPr>
        <w:t xml:space="preserve">o BB, </w:t>
      </w:r>
      <w:r w:rsidR="008767C7" w:rsidRPr="00037B60">
        <w:rPr>
          <w:rFonts w:ascii="Times New Roman" w:hAnsi="Times New Roman" w:cs="Times New Roman"/>
          <w:sz w:val="24"/>
          <w:szCs w:val="24"/>
        </w:rPr>
        <w:t>por intermédio do seu programa de Desenvolvimento Regional</w:t>
      </w:r>
      <w:r w:rsidR="002A630C" w:rsidRPr="00037B60">
        <w:rPr>
          <w:rFonts w:ascii="Times New Roman" w:hAnsi="Times New Roman" w:cs="Times New Roman"/>
          <w:sz w:val="24"/>
          <w:szCs w:val="24"/>
        </w:rPr>
        <w:t xml:space="preserve"> </w:t>
      </w:r>
      <w:r w:rsidR="008767C7" w:rsidRPr="00037B60">
        <w:rPr>
          <w:rFonts w:ascii="Times New Roman" w:hAnsi="Times New Roman" w:cs="Times New Roman"/>
          <w:sz w:val="24"/>
          <w:szCs w:val="24"/>
        </w:rPr>
        <w:t>Sustentável (DRS), e dos governos federal, estadual e municipal.</w:t>
      </w:r>
    </w:p>
    <w:p w14:paraId="601860AC" w14:textId="297A3AC9" w:rsidR="003F6972" w:rsidRPr="00037B60" w:rsidRDefault="00947696" w:rsidP="00734828">
      <w:pPr>
        <w:tabs>
          <w:tab w:val="left" w:pos="993"/>
        </w:tabs>
        <w:spacing w:after="0" w:line="360" w:lineRule="auto"/>
        <w:ind w:firstLine="709"/>
        <w:jc w:val="both"/>
        <w:rPr>
          <w:rFonts w:ascii="Times New Roman" w:hAnsi="Times New Roman" w:cs="Times New Roman"/>
          <w:b/>
          <w:sz w:val="24"/>
          <w:szCs w:val="24"/>
        </w:rPr>
      </w:pPr>
      <w:r w:rsidRPr="00037B60">
        <w:rPr>
          <w:rFonts w:ascii="Times New Roman" w:hAnsi="Times New Roman" w:cs="Times New Roman"/>
          <w:sz w:val="24"/>
          <w:szCs w:val="24"/>
        </w:rPr>
        <w:t xml:space="preserve">Atualmente, a fazenda Icó atende 500 famílias de agricultores familiares, cuja principal fonte de renda é oriunda da </w:t>
      </w:r>
      <w:r w:rsidR="003913B4" w:rsidRPr="00037B60">
        <w:rPr>
          <w:rFonts w:ascii="Times New Roman" w:hAnsi="Times New Roman" w:cs="Times New Roman"/>
          <w:sz w:val="24"/>
          <w:szCs w:val="24"/>
        </w:rPr>
        <w:t>caprino</w:t>
      </w:r>
      <w:r w:rsidR="003913B4">
        <w:rPr>
          <w:rFonts w:ascii="Times New Roman" w:hAnsi="Times New Roman"/>
          <w:sz w:val="24"/>
          <w:szCs w:val="24"/>
        </w:rPr>
        <w:t>vino</w:t>
      </w:r>
      <w:r w:rsidR="003913B4"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o sistema de produção mais utilizado é o extensivo, denominado de “fundos de pasto” (áreas de caatinga de uso comum); e conta com rebanho de caprinos de 44 mil cabeças, com densidade de 88 cab/produtor, e de ovinos com 33 mil cabeças, com densidade de 66 cab/produtor. </w:t>
      </w:r>
    </w:p>
    <w:p w14:paraId="224195AE" w14:textId="77777777" w:rsidR="003F6972" w:rsidRPr="00037B60" w:rsidRDefault="003F6972" w:rsidP="00500CC4">
      <w:pPr>
        <w:pStyle w:val="Ttulo3"/>
        <w:rPr>
          <w:rFonts w:ascii="Times New Roman" w:hAnsi="Times New Roman" w:cs="Times New Roman"/>
          <w:b/>
        </w:rPr>
      </w:pPr>
    </w:p>
    <w:p w14:paraId="4917FCF7" w14:textId="31D3FE40" w:rsidR="00995EC3" w:rsidRPr="00725D3D" w:rsidRDefault="003F6972" w:rsidP="0038392E">
      <w:pPr>
        <w:pStyle w:val="Ttulo3"/>
        <w:rPr>
          <w:rFonts w:ascii="Times New Roman" w:hAnsi="Times New Roman" w:cs="Times New Roman"/>
          <w:b/>
          <w:bCs/>
          <w:color w:val="000000" w:themeColor="text1"/>
        </w:rPr>
      </w:pPr>
      <w:bookmarkStart w:id="36" w:name="_Toc174360120"/>
      <w:r w:rsidRPr="00725D3D">
        <w:rPr>
          <w:rFonts w:ascii="Times New Roman" w:hAnsi="Times New Roman" w:cs="Times New Roman"/>
          <w:b/>
          <w:bCs/>
          <w:color w:val="000000" w:themeColor="text1"/>
        </w:rPr>
        <w:t xml:space="preserve">2.2.4 </w:t>
      </w:r>
      <w:r w:rsidR="00A801E2" w:rsidRPr="00725D3D">
        <w:rPr>
          <w:rFonts w:ascii="Times New Roman" w:hAnsi="Times New Roman" w:cs="Times New Roman"/>
          <w:b/>
          <w:bCs/>
          <w:color w:val="000000" w:themeColor="text1"/>
        </w:rPr>
        <w:t xml:space="preserve">Aspectos Sociais </w:t>
      </w:r>
      <w:r w:rsidR="00725D3D">
        <w:rPr>
          <w:rFonts w:ascii="Times New Roman" w:hAnsi="Times New Roman" w:cs="Times New Roman"/>
          <w:b/>
          <w:bCs/>
          <w:color w:val="000000" w:themeColor="text1"/>
        </w:rPr>
        <w:t>e</w:t>
      </w:r>
      <w:r w:rsidR="00A801E2" w:rsidRPr="00725D3D">
        <w:rPr>
          <w:rFonts w:ascii="Times New Roman" w:hAnsi="Times New Roman" w:cs="Times New Roman"/>
          <w:b/>
          <w:bCs/>
          <w:color w:val="000000" w:themeColor="text1"/>
        </w:rPr>
        <w:t xml:space="preserve"> Econômicos</w:t>
      </w:r>
      <w:bookmarkEnd w:id="36"/>
    </w:p>
    <w:p w14:paraId="385077E2" w14:textId="77777777" w:rsidR="00F736AA" w:rsidRPr="00037B60" w:rsidRDefault="00F736AA" w:rsidP="00734828">
      <w:pPr>
        <w:spacing w:after="0" w:line="360" w:lineRule="auto"/>
        <w:jc w:val="both"/>
        <w:rPr>
          <w:rFonts w:ascii="Times New Roman" w:hAnsi="Times New Roman" w:cs="Times New Roman"/>
          <w:sz w:val="24"/>
          <w:szCs w:val="24"/>
        </w:rPr>
      </w:pPr>
    </w:p>
    <w:p w14:paraId="0213DF04" w14:textId="1D564532" w:rsidR="00F736AA" w:rsidRDefault="00F736AA" w:rsidP="00734828">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Segundo dados do IBGE (201</w:t>
      </w:r>
      <w:r w:rsidR="00CF7224">
        <w:rPr>
          <w:rFonts w:ascii="Times New Roman" w:hAnsi="Times New Roman" w:cs="Times New Roman"/>
          <w:sz w:val="24"/>
          <w:szCs w:val="24"/>
        </w:rPr>
        <w:t>8</w:t>
      </w:r>
      <w:r w:rsidRPr="00037B60">
        <w:rPr>
          <w:rFonts w:ascii="Times New Roman" w:hAnsi="Times New Roman" w:cs="Times New Roman"/>
          <w:sz w:val="24"/>
          <w:szCs w:val="24"/>
        </w:rPr>
        <w:t>), o município de Juazeiro apresenta o seguinte perfil populacional, conforme demonstrado n</w:t>
      </w:r>
      <w:r w:rsidR="009F4ACD" w:rsidRPr="00037B60">
        <w:rPr>
          <w:rFonts w:ascii="Times New Roman" w:hAnsi="Times New Roman" w:cs="Times New Roman"/>
          <w:sz w:val="24"/>
          <w:szCs w:val="24"/>
        </w:rPr>
        <w:t>o quadro</w:t>
      </w:r>
      <w:r w:rsidRPr="00037B60">
        <w:rPr>
          <w:rFonts w:ascii="Times New Roman" w:hAnsi="Times New Roman" w:cs="Times New Roman"/>
          <w:sz w:val="24"/>
          <w:szCs w:val="24"/>
        </w:rPr>
        <w:t xml:space="preserve"> 2. </w:t>
      </w:r>
    </w:p>
    <w:p w14:paraId="4F5F3B9F" w14:textId="7B00B92B" w:rsidR="00F736AA" w:rsidRPr="00037B60" w:rsidRDefault="00CF7224" w:rsidP="00734828">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 município de Juazeiro possui um Índice de Desenvolvimento Humano Municipal (IDH-M) de 0,683 conforme dados obtidos junto ao Programa das Nações Unidas para o </w:t>
      </w:r>
      <w:r w:rsidRPr="00037B60">
        <w:rPr>
          <w:rFonts w:ascii="Times New Roman" w:hAnsi="Times New Roman" w:cs="Times New Roman"/>
          <w:sz w:val="24"/>
          <w:szCs w:val="24"/>
        </w:rPr>
        <w:lastRenderedPageBreak/>
        <w:t>Desenvolvimento – PNUD (2010). A incidência da pobreza é de 45,24% e a desigualdade de renda é de 0,56, calculada pelo Índice de Gini</w:t>
      </w:r>
      <w:r w:rsidRPr="00037B60">
        <w:rPr>
          <w:rStyle w:val="Refdenotaderodap"/>
          <w:rFonts w:ascii="Times New Roman" w:hAnsi="Times New Roman" w:cs="Times New Roman"/>
          <w:sz w:val="24"/>
          <w:szCs w:val="24"/>
        </w:rPr>
        <w:footnoteReference w:id="1"/>
      </w:r>
      <w:r w:rsidRPr="00037B60">
        <w:rPr>
          <w:rFonts w:ascii="Times New Roman" w:hAnsi="Times New Roman" w:cs="Times New Roman"/>
          <w:sz w:val="24"/>
          <w:szCs w:val="24"/>
        </w:rPr>
        <w:t xml:space="preserve">. </w:t>
      </w:r>
    </w:p>
    <w:p w14:paraId="6C2660E2" w14:textId="4EA92117" w:rsidR="00E03B4A" w:rsidRPr="00E03B4A" w:rsidRDefault="00E03B4A" w:rsidP="00E03B4A">
      <w:pPr>
        <w:spacing w:before="240" w:after="0" w:line="360" w:lineRule="auto"/>
        <w:rPr>
          <w:rFonts w:ascii="Times New Roman" w:hAnsi="Times New Roman" w:cs="Times New Roman"/>
        </w:rPr>
      </w:pPr>
      <w:bookmarkStart w:id="37" w:name="_Toc174362803"/>
      <w:r w:rsidRPr="00E03B4A">
        <w:rPr>
          <w:rFonts w:ascii="Times New Roman" w:hAnsi="Times New Roman" w:cs="Times New Roman"/>
          <w:b/>
          <w:bCs/>
        </w:rPr>
        <w:t xml:space="preserve">Tabela </w:t>
      </w:r>
      <w:r w:rsidRPr="00E03B4A">
        <w:rPr>
          <w:rFonts w:ascii="Times New Roman" w:hAnsi="Times New Roman" w:cs="Times New Roman"/>
          <w:b/>
          <w:bCs/>
        </w:rPr>
        <w:fldChar w:fldCharType="begin"/>
      </w:r>
      <w:r w:rsidRPr="00E03B4A">
        <w:rPr>
          <w:rFonts w:ascii="Times New Roman" w:hAnsi="Times New Roman" w:cs="Times New Roman"/>
          <w:b/>
          <w:bCs/>
        </w:rPr>
        <w:instrText xml:space="preserve"> SEQ Tabela \* ARABIC </w:instrText>
      </w:r>
      <w:r w:rsidRPr="00E03B4A">
        <w:rPr>
          <w:rFonts w:ascii="Times New Roman" w:hAnsi="Times New Roman" w:cs="Times New Roman"/>
          <w:b/>
          <w:bCs/>
        </w:rPr>
        <w:fldChar w:fldCharType="separate"/>
      </w:r>
      <w:r w:rsidR="00320959">
        <w:rPr>
          <w:rFonts w:ascii="Times New Roman" w:hAnsi="Times New Roman" w:cs="Times New Roman"/>
          <w:b/>
          <w:bCs/>
          <w:noProof/>
        </w:rPr>
        <w:t>2</w:t>
      </w:r>
      <w:r w:rsidRPr="00E03B4A">
        <w:rPr>
          <w:rFonts w:ascii="Times New Roman" w:hAnsi="Times New Roman" w:cs="Times New Roman"/>
          <w:b/>
          <w:bCs/>
        </w:rPr>
        <w:fldChar w:fldCharType="end"/>
      </w:r>
      <w:r w:rsidRPr="00E03B4A">
        <w:rPr>
          <w:rFonts w:ascii="Times New Roman" w:hAnsi="Times New Roman" w:cs="Times New Roman"/>
        </w:rPr>
        <w:t xml:space="preserve"> - </w:t>
      </w:r>
      <w:r w:rsidRPr="00E03B4A">
        <w:rPr>
          <w:rFonts w:ascii="Times New Roman" w:hAnsi="Times New Roman" w:cs="Times New Roman"/>
        </w:rPr>
        <w:t>Perfil da população do município de Juazeiro-BA</w:t>
      </w:r>
      <w:bookmarkEnd w:id="37"/>
    </w:p>
    <w:tbl>
      <w:tblPr>
        <w:tblStyle w:val="Tabelacomgrade"/>
        <w:tblW w:w="0" w:type="auto"/>
        <w:jc w:val="center"/>
        <w:tblLook w:val="04A0" w:firstRow="1" w:lastRow="0" w:firstColumn="1" w:lastColumn="0" w:noHBand="0" w:noVBand="1"/>
      </w:tblPr>
      <w:tblGrid>
        <w:gridCol w:w="3316"/>
        <w:gridCol w:w="2849"/>
        <w:gridCol w:w="2761"/>
      </w:tblGrid>
      <w:tr w:rsidR="009120F6" w:rsidRPr="00037B60" w14:paraId="695316F1" w14:textId="77777777" w:rsidTr="00E03B4A">
        <w:trPr>
          <w:jc w:val="center"/>
        </w:trPr>
        <w:tc>
          <w:tcPr>
            <w:tcW w:w="3316" w:type="dxa"/>
            <w:tcBorders>
              <w:left w:val="nil"/>
            </w:tcBorders>
          </w:tcPr>
          <w:p w14:paraId="11B50361" w14:textId="77777777" w:rsidR="00AD36DD" w:rsidRPr="00E03B4A" w:rsidRDefault="00AD36DD" w:rsidP="00AF6C01">
            <w:pPr>
              <w:spacing w:line="360" w:lineRule="auto"/>
              <w:jc w:val="center"/>
              <w:rPr>
                <w:rFonts w:ascii="Times New Roman" w:hAnsi="Times New Roman" w:cs="Times New Roman"/>
                <w:b/>
                <w:bCs/>
              </w:rPr>
            </w:pPr>
            <w:r w:rsidRPr="00E03B4A">
              <w:rPr>
                <w:rFonts w:ascii="Times New Roman" w:hAnsi="Times New Roman" w:cs="Times New Roman"/>
                <w:b/>
                <w:bCs/>
              </w:rPr>
              <w:t>População Total</w:t>
            </w:r>
          </w:p>
        </w:tc>
        <w:tc>
          <w:tcPr>
            <w:tcW w:w="2849" w:type="dxa"/>
          </w:tcPr>
          <w:p w14:paraId="684F4C98" w14:textId="77777777" w:rsidR="00AD36DD" w:rsidRPr="00E03B4A" w:rsidRDefault="00AD36DD" w:rsidP="009F4ACD">
            <w:pPr>
              <w:spacing w:line="360" w:lineRule="auto"/>
              <w:jc w:val="center"/>
              <w:rPr>
                <w:rFonts w:ascii="Times New Roman" w:hAnsi="Times New Roman" w:cs="Times New Roman"/>
                <w:b/>
                <w:bCs/>
              </w:rPr>
            </w:pPr>
            <w:r w:rsidRPr="00E03B4A">
              <w:rPr>
                <w:rFonts w:ascii="Times New Roman" w:hAnsi="Times New Roman" w:cs="Times New Roman"/>
                <w:b/>
                <w:bCs/>
              </w:rPr>
              <w:t>197.965</w:t>
            </w:r>
          </w:p>
        </w:tc>
        <w:tc>
          <w:tcPr>
            <w:tcW w:w="2761" w:type="dxa"/>
            <w:tcBorders>
              <w:right w:val="nil"/>
            </w:tcBorders>
          </w:tcPr>
          <w:p w14:paraId="453A5170" w14:textId="77777777" w:rsidR="00AD36DD" w:rsidRPr="00E03B4A" w:rsidRDefault="00AD36DD" w:rsidP="009F4ACD">
            <w:pPr>
              <w:spacing w:line="360" w:lineRule="auto"/>
              <w:jc w:val="center"/>
              <w:rPr>
                <w:rFonts w:ascii="Times New Roman" w:hAnsi="Times New Roman" w:cs="Times New Roman"/>
                <w:b/>
                <w:bCs/>
              </w:rPr>
            </w:pPr>
            <w:r w:rsidRPr="00E03B4A">
              <w:rPr>
                <w:rFonts w:ascii="Times New Roman" w:hAnsi="Times New Roman" w:cs="Times New Roman"/>
                <w:b/>
                <w:bCs/>
              </w:rPr>
              <w:t>100,0%</w:t>
            </w:r>
          </w:p>
        </w:tc>
      </w:tr>
      <w:tr w:rsidR="009120F6" w:rsidRPr="00037B60" w14:paraId="74F69671" w14:textId="77777777" w:rsidTr="00E03B4A">
        <w:trPr>
          <w:jc w:val="center"/>
        </w:trPr>
        <w:tc>
          <w:tcPr>
            <w:tcW w:w="3316" w:type="dxa"/>
            <w:tcBorders>
              <w:left w:val="nil"/>
            </w:tcBorders>
          </w:tcPr>
          <w:p w14:paraId="33A412EA" w14:textId="77777777" w:rsidR="00AD36DD" w:rsidRPr="00E43882" w:rsidRDefault="00AD36DD" w:rsidP="00AF6C01">
            <w:pPr>
              <w:spacing w:line="360" w:lineRule="auto"/>
              <w:jc w:val="center"/>
              <w:rPr>
                <w:rFonts w:ascii="Times New Roman" w:hAnsi="Times New Roman" w:cs="Times New Roman"/>
              </w:rPr>
            </w:pPr>
            <w:r w:rsidRPr="00E43882">
              <w:rPr>
                <w:rFonts w:ascii="Times New Roman" w:hAnsi="Times New Roman" w:cs="Times New Roman"/>
              </w:rPr>
              <w:t>População Urbana</w:t>
            </w:r>
          </w:p>
        </w:tc>
        <w:tc>
          <w:tcPr>
            <w:tcW w:w="2849" w:type="dxa"/>
          </w:tcPr>
          <w:p w14:paraId="38765C0C"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160.767</w:t>
            </w:r>
          </w:p>
        </w:tc>
        <w:tc>
          <w:tcPr>
            <w:tcW w:w="2761" w:type="dxa"/>
            <w:tcBorders>
              <w:right w:val="nil"/>
            </w:tcBorders>
          </w:tcPr>
          <w:p w14:paraId="2FB60550"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81,2%</w:t>
            </w:r>
          </w:p>
        </w:tc>
      </w:tr>
      <w:tr w:rsidR="009120F6" w:rsidRPr="00037B60" w14:paraId="5983B833" w14:textId="77777777" w:rsidTr="00E03B4A">
        <w:trPr>
          <w:jc w:val="center"/>
        </w:trPr>
        <w:tc>
          <w:tcPr>
            <w:tcW w:w="3316" w:type="dxa"/>
            <w:tcBorders>
              <w:left w:val="nil"/>
            </w:tcBorders>
          </w:tcPr>
          <w:p w14:paraId="32F658B9" w14:textId="77777777" w:rsidR="00AD36DD" w:rsidRPr="00E43882" w:rsidRDefault="00AD36DD" w:rsidP="00AF6C01">
            <w:pPr>
              <w:spacing w:line="360" w:lineRule="auto"/>
              <w:jc w:val="center"/>
              <w:rPr>
                <w:rFonts w:ascii="Times New Roman" w:hAnsi="Times New Roman" w:cs="Times New Roman"/>
              </w:rPr>
            </w:pPr>
            <w:r w:rsidRPr="00E43882">
              <w:rPr>
                <w:rFonts w:ascii="Times New Roman" w:hAnsi="Times New Roman" w:cs="Times New Roman"/>
              </w:rPr>
              <w:t>População Rural</w:t>
            </w:r>
          </w:p>
        </w:tc>
        <w:tc>
          <w:tcPr>
            <w:tcW w:w="2849" w:type="dxa"/>
          </w:tcPr>
          <w:p w14:paraId="2FB68BCC"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37.198</w:t>
            </w:r>
          </w:p>
        </w:tc>
        <w:tc>
          <w:tcPr>
            <w:tcW w:w="2761" w:type="dxa"/>
            <w:tcBorders>
              <w:right w:val="nil"/>
            </w:tcBorders>
          </w:tcPr>
          <w:p w14:paraId="091DDBBE"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18,8%</w:t>
            </w:r>
          </w:p>
        </w:tc>
      </w:tr>
      <w:tr w:rsidR="009120F6" w:rsidRPr="00037B60" w14:paraId="41ABDDF6" w14:textId="77777777" w:rsidTr="00E03B4A">
        <w:trPr>
          <w:jc w:val="center"/>
        </w:trPr>
        <w:tc>
          <w:tcPr>
            <w:tcW w:w="3316" w:type="dxa"/>
            <w:tcBorders>
              <w:left w:val="nil"/>
            </w:tcBorders>
          </w:tcPr>
          <w:p w14:paraId="2D3E74DD" w14:textId="77777777" w:rsidR="00AD36DD" w:rsidRPr="00E43882" w:rsidRDefault="00AD36DD" w:rsidP="00AF6C01">
            <w:pPr>
              <w:spacing w:line="360" w:lineRule="auto"/>
              <w:jc w:val="center"/>
              <w:rPr>
                <w:rFonts w:ascii="Times New Roman" w:hAnsi="Times New Roman" w:cs="Times New Roman"/>
              </w:rPr>
            </w:pPr>
            <w:r w:rsidRPr="00E43882">
              <w:rPr>
                <w:rFonts w:ascii="Times New Roman" w:hAnsi="Times New Roman" w:cs="Times New Roman"/>
              </w:rPr>
              <w:t>População de homens</w:t>
            </w:r>
          </w:p>
        </w:tc>
        <w:tc>
          <w:tcPr>
            <w:tcW w:w="2849" w:type="dxa"/>
          </w:tcPr>
          <w:p w14:paraId="5016112F"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97.078</w:t>
            </w:r>
          </w:p>
        </w:tc>
        <w:tc>
          <w:tcPr>
            <w:tcW w:w="2761" w:type="dxa"/>
            <w:tcBorders>
              <w:right w:val="nil"/>
            </w:tcBorders>
          </w:tcPr>
          <w:p w14:paraId="799E1C2D"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49,04</w:t>
            </w:r>
          </w:p>
        </w:tc>
      </w:tr>
      <w:tr w:rsidR="009120F6" w:rsidRPr="00037B60" w14:paraId="62F240C3" w14:textId="77777777" w:rsidTr="00E03B4A">
        <w:trPr>
          <w:jc w:val="center"/>
        </w:trPr>
        <w:tc>
          <w:tcPr>
            <w:tcW w:w="3316" w:type="dxa"/>
            <w:tcBorders>
              <w:left w:val="nil"/>
            </w:tcBorders>
          </w:tcPr>
          <w:p w14:paraId="796F0AB1" w14:textId="77777777" w:rsidR="00AD36DD" w:rsidRPr="00E43882" w:rsidRDefault="00AD36DD" w:rsidP="00AF6C01">
            <w:pPr>
              <w:spacing w:line="360" w:lineRule="auto"/>
              <w:jc w:val="center"/>
              <w:rPr>
                <w:rFonts w:ascii="Times New Roman" w:hAnsi="Times New Roman" w:cs="Times New Roman"/>
              </w:rPr>
            </w:pPr>
            <w:r w:rsidRPr="00E43882">
              <w:rPr>
                <w:rFonts w:ascii="Times New Roman" w:hAnsi="Times New Roman" w:cs="Times New Roman"/>
              </w:rPr>
              <w:t>População de mulheres</w:t>
            </w:r>
          </w:p>
        </w:tc>
        <w:tc>
          <w:tcPr>
            <w:tcW w:w="2849" w:type="dxa"/>
          </w:tcPr>
          <w:p w14:paraId="33FA30D2"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100.887</w:t>
            </w:r>
          </w:p>
        </w:tc>
        <w:tc>
          <w:tcPr>
            <w:tcW w:w="2761" w:type="dxa"/>
            <w:tcBorders>
              <w:right w:val="nil"/>
            </w:tcBorders>
          </w:tcPr>
          <w:p w14:paraId="202FC055"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50,96%</w:t>
            </w:r>
          </w:p>
        </w:tc>
      </w:tr>
      <w:tr w:rsidR="009120F6" w:rsidRPr="00037B60" w14:paraId="45FABACB" w14:textId="77777777" w:rsidTr="00E03B4A">
        <w:trPr>
          <w:jc w:val="center"/>
        </w:trPr>
        <w:tc>
          <w:tcPr>
            <w:tcW w:w="3316" w:type="dxa"/>
            <w:tcBorders>
              <w:left w:val="nil"/>
            </w:tcBorders>
          </w:tcPr>
          <w:p w14:paraId="02AB686A" w14:textId="77777777" w:rsidR="00AD36DD" w:rsidRPr="00E43882" w:rsidRDefault="00AD36DD" w:rsidP="00AF6C01">
            <w:pPr>
              <w:spacing w:line="360" w:lineRule="auto"/>
              <w:jc w:val="center"/>
              <w:rPr>
                <w:rFonts w:ascii="Times New Roman" w:hAnsi="Times New Roman" w:cs="Times New Roman"/>
              </w:rPr>
            </w:pPr>
            <w:r w:rsidRPr="00E43882">
              <w:rPr>
                <w:rFonts w:ascii="Times New Roman" w:hAnsi="Times New Roman" w:cs="Times New Roman"/>
              </w:rPr>
              <w:t>Total de aposentados</w:t>
            </w:r>
          </w:p>
        </w:tc>
        <w:tc>
          <w:tcPr>
            <w:tcW w:w="2849" w:type="dxa"/>
          </w:tcPr>
          <w:p w14:paraId="04D14962"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10.468</w:t>
            </w:r>
          </w:p>
        </w:tc>
        <w:tc>
          <w:tcPr>
            <w:tcW w:w="2761" w:type="dxa"/>
            <w:tcBorders>
              <w:right w:val="nil"/>
            </w:tcBorders>
          </w:tcPr>
          <w:p w14:paraId="6BF8E1C9" w14:textId="77777777" w:rsidR="00AD36DD" w:rsidRPr="00E43882" w:rsidRDefault="00AD36DD" w:rsidP="009F4ACD">
            <w:pPr>
              <w:spacing w:line="360" w:lineRule="auto"/>
              <w:jc w:val="center"/>
              <w:rPr>
                <w:rFonts w:ascii="Times New Roman" w:hAnsi="Times New Roman" w:cs="Times New Roman"/>
              </w:rPr>
            </w:pPr>
            <w:r w:rsidRPr="00E43882">
              <w:rPr>
                <w:rFonts w:ascii="Times New Roman" w:hAnsi="Times New Roman" w:cs="Times New Roman"/>
              </w:rPr>
              <w:t>5,29%</w:t>
            </w:r>
          </w:p>
        </w:tc>
      </w:tr>
    </w:tbl>
    <w:p w14:paraId="3EDCE61F" w14:textId="402CFBC0" w:rsidR="00F736AA" w:rsidRPr="000B690B" w:rsidRDefault="009F4ACD" w:rsidP="00E43882">
      <w:pPr>
        <w:spacing w:after="0" w:line="360" w:lineRule="auto"/>
        <w:rPr>
          <w:rFonts w:ascii="Times New Roman" w:hAnsi="Times New Roman" w:cs="Times New Roman"/>
        </w:rPr>
      </w:pPr>
      <w:r w:rsidRPr="000B690B">
        <w:rPr>
          <w:rFonts w:ascii="Times New Roman" w:hAnsi="Times New Roman" w:cs="Times New Roman"/>
        </w:rPr>
        <w:t>Fonte: IBGE (201</w:t>
      </w:r>
      <w:r w:rsidR="00901677" w:rsidRPr="000B690B">
        <w:rPr>
          <w:rFonts w:ascii="Times New Roman" w:hAnsi="Times New Roman" w:cs="Times New Roman"/>
        </w:rPr>
        <w:t>8</w:t>
      </w:r>
      <w:r w:rsidRPr="000B690B">
        <w:rPr>
          <w:rFonts w:ascii="Times New Roman" w:hAnsi="Times New Roman" w:cs="Times New Roman"/>
        </w:rPr>
        <w:t>); elaboração próprio autor</w:t>
      </w:r>
      <w:r w:rsidR="00076544" w:rsidRPr="000B690B">
        <w:rPr>
          <w:rFonts w:ascii="Times New Roman" w:hAnsi="Times New Roman" w:cs="Times New Roman"/>
        </w:rPr>
        <w:t xml:space="preserve"> (2020)</w:t>
      </w:r>
    </w:p>
    <w:p w14:paraId="2100DFBF" w14:textId="27105451" w:rsidR="00493FAE" w:rsidRDefault="00F13603" w:rsidP="00734828">
      <w:pPr>
        <w:spacing w:before="120" w:after="120" w:line="360" w:lineRule="auto"/>
        <w:ind w:firstLine="709"/>
        <w:jc w:val="both"/>
        <w:rPr>
          <w:rFonts w:ascii="Times New Roman" w:hAnsi="Times New Roman" w:cs="Times New Roman"/>
          <w:sz w:val="20"/>
          <w:szCs w:val="20"/>
        </w:rPr>
      </w:pPr>
      <w:r w:rsidRPr="00037B60">
        <w:rPr>
          <w:rFonts w:ascii="Times New Roman" w:hAnsi="Times New Roman" w:cs="Times New Roman"/>
          <w:sz w:val="24"/>
          <w:szCs w:val="24"/>
        </w:rPr>
        <w:t>Segundo INEP (20</w:t>
      </w:r>
      <w:r w:rsidR="00BF1232" w:rsidRPr="00037B60">
        <w:rPr>
          <w:rFonts w:ascii="Times New Roman" w:hAnsi="Times New Roman" w:cs="Times New Roman"/>
          <w:sz w:val="24"/>
          <w:szCs w:val="24"/>
        </w:rPr>
        <w:t>1</w:t>
      </w:r>
      <w:r w:rsidR="00901677">
        <w:rPr>
          <w:rFonts w:ascii="Times New Roman" w:hAnsi="Times New Roman" w:cs="Times New Roman"/>
          <w:sz w:val="24"/>
          <w:szCs w:val="24"/>
        </w:rPr>
        <w:t>8</w:t>
      </w:r>
      <w:r w:rsidRPr="00037B60">
        <w:rPr>
          <w:rFonts w:ascii="Times New Roman" w:hAnsi="Times New Roman" w:cs="Times New Roman"/>
          <w:sz w:val="24"/>
          <w:szCs w:val="24"/>
        </w:rPr>
        <w:t>), O município de Juazeiro apresenta as seguintes taxas de analfabetismo por faixa etária apresenta n</w:t>
      </w:r>
      <w:r w:rsidR="00790F5B">
        <w:rPr>
          <w:rFonts w:ascii="Times New Roman" w:hAnsi="Times New Roman" w:cs="Times New Roman"/>
          <w:sz w:val="24"/>
          <w:szCs w:val="24"/>
        </w:rPr>
        <w:t>a</w:t>
      </w:r>
      <w:r w:rsidRPr="00037B60">
        <w:rPr>
          <w:rFonts w:ascii="Times New Roman" w:hAnsi="Times New Roman" w:cs="Times New Roman"/>
          <w:sz w:val="24"/>
          <w:szCs w:val="24"/>
        </w:rPr>
        <w:t xml:space="preserve"> </w:t>
      </w:r>
      <w:r w:rsidR="00790F5B">
        <w:rPr>
          <w:rFonts w:ascii="Times New Roman" w:hAnsi="Times New Roman" w:cs="Times New Roman"/>
          <w:sz w:val="24"/>
          <w:szCs w:val="24"/>
        </w:rPr>
        <w:t>tabela 1</w:t>
      </w:r>
      <w:r w:rsidRPr="00037B60">
        <w:rPr>
          <w:rFonts w:ascii="Times New Roman" w:hAnsi="Times New Roman" w:cs="Times New Roman"/>
          <w:sz w:val="24"/>
          <w:szCs w:val="24"/>
        </w:rPr>
        <w:t xml:space="preserve">. </w:t>
      </w:r>
    </w:p>
    <w:p w14:paraId="33814779" w14:textId="7E240EAE" w:rsidR="000B690B" w:rsidRPr="000B690B" w:rsidRDefault="000B690B" w:rsidP="00E43882">
      <w:pPr>
        <w:spacing w:before="240" w:after="0" w:line="240" w:lineRule="auto"/>
        <w:jc w:val="both"/>
        <w:rPr>
          <w:rFonts w:ascii="Times New Roman" w:hAnsi="Times New Roman" w:cs="Times New Roman"/>
        </w:rPr>
      </w:pPr>
      <w:bookmarkStart w:id="38" w:name="_Toc174362804"/>
      <w:r w:rsidRPr="000B690B">
        <w:rPr>
          <w:rFonts w:ascii="Times New Roman" w:hAnsi="Times New Roman" w:cs="Times New Roman"/>
          <w:b/>
          <w:bCs/>
        </w:rPr>
        <w:t xml:space="preserve">Tabela </w:t>
      </w:r>
      <w:r w:rsidRPr="000B690B">
        <w:rPr>
          <w:rFonts w:ascii="Times New Roman" w:hAnsi="Times New Roman" w:cs="Times New Roman"/>
          <w:b/>
          <w:bCs/>
        </w:rPr>
        <w:fldChar w:fldCharType="begin"/>
      </w:r>
      <w:r w:rsidRPr="000B690B">
        <w:rPr>
          <w:rFonts w:ascii="Times New Roman" w:hAnsi="Times New Roman" w:cs="Times New Roman"/>
          <w:b/>
          <w:bCs/>
        </w:rPr>
        <w:instrText xml:space="preserve"> SEQ Tabela \* ARABIC </w:instrText>
      </w:r>
      <w:r w:rsidRPr="000B690B">
        <w:rPr>
          <w:rFonts w:ascii="Times New Roman" w:hAnsi="Times New Roman" w:cs="Times New Roman"/>
          <w:b/>
          <w:bCs/>
        </w:rPr>
        <w:fldChar w:fldCharType="separate"/>
      </w:r>
      <w:r w:rsidR="00320959">
        <w:rPr>
          <w:rFonts w:ascii="Times New Roman" w:hAnsi="Times New Roman" w:cs="Times New Roman"/>
          <w:b/>
          <w:bCs/>
          <w:noProof/>
        </w:rPr>
        <w:t>3</w:t>
      </w:r>
      <w:r w:rsidRPr="000B690B">
        <w:rPr>
          <w:rFonts w:ascii="Times New Roman" w:hAnsi="Times New Roman" w:cs="Times New Roman"/>
          <w:b/>
          <w:bCs/>
        </w:rPr>
        <w:fldChar w:fldCharType="end"/>
      </w:r>
      <w:r w:rsidRPr="000B690B">
        <w:rPr>
          <w:rFonts w:ascii="Times New Roman" w:hAnsi="Times New Roman" w:cs="Times New Roman"/>
        </w:rPr>
        <w:t xml:space="preserve"> - Taxa de analfabetismo no município de Juazeiro-BA, valores em percentuais</w:t>
      </w:r>
      <w:bookmarkEnd w:id="38"/>
    </w:p>
    <w:tbl>
      <w:tblPr>
        <w:tblStyle w:val="Tabelacomgrade"/>
        <w:tblW w:w="0" w:type="auto"/>
        <w:jc w:val="center"/>
        <w:tblLook w:val="04A0" w:firstRow="1" w:lastRow="0" w:firstColumn="1" w:lastColumn="0" w:noHBand="0" w:noVBand="1"/>
      </w:tblPr>
      <w:tblGrid>
        <w:gridCol w:w="1495"/>
        <w:gridCol w:w="1552"/>
        <w:gridCol w:w="1566"/>
        <w:gridCol w:w="1559"/>
        <w:gridCol w:w="1418"/>
        <w:gridCol w:w="1417"/>
      </w:tblGrid>
      <w:tr w:rsidR="00F13603" w:rsidRPr="00734828" w14:paraId="06779D27" w14:textId="77777777" w:rsidTr="002D54A6">
        <w:trPr>
          <w:jc w:val="center"/>
        </w:trPr>
        <w:tc>
          <w:tcPr>
            <w:tcW w:w="9007" w:type="dxa"/>
            <w:gridSpan w:val="6"/>
            <w:tcBorders>
              <w:bottom w:val="single" w:sz="4" w:space="0" w:color="000000" w:themeColor="text1"/>
            </w:tcBorders>
          </w:tcPr>
          <w:p w14:paraId="60610E8A" w14:textId="77777777" w:rsidR="001B3D91" w:rsidRPr="00734828" w:rsidRDefault="00F13603" w:rsidP="001B3D91">
            <w:pPr>
              <w:jc w:val="center"/>
              <w:rPr>
                <w:rFonts w:ascii="Times New Roman" w:hAnsi="Times New Roman" w:cs="Times New Roman"/>
              </w:rPr>
            </w:pPr>
            <w:r w:rsidRPr="00734828">
              <w:rPr>
                <w:rFonts w:ascii="Times New Roman" w:eastAsia="Times New Roman" w:hAnsi="Times New Roman" w:cs="Times New Roman"/>
                <w:lang w:eastAsia="pt-BR"/>
              </w:rPr>
              <w:t>Taxa de analfabetismo por faixa etária</w:t>
            </w:r>
          </w:p>
        </w:tc>
      </w:tr>
      <w:tr w:rsidR="009C6A91" w:rsidRPr="00734828" w14:paraId="7322563E" w14:textId="77777777" w:rsidTr="002D54A6">
        <w:trPr>
          <w:jc w:val="center"/>
        </w:trPr>
        <w:tc>
          <w:tcPr>
            <w:tcW w:w="1495" w:type="dxa"/>
            <w:tcBorders>
              <w:left w:val="nil"/>
              <w:bottom w:val="nil"/>
              <w:right w:val="nil"/>
            </w:tcBorders>
          </w:tcPr>
          <w:p w14:paraId="35D48C8D"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10 a 14 anos</w:t>
            </w:r>
          </w:p>
        </w:tc>
        <w:tc>
          <w:tcPr>
            <w:tcW w:w="1552" w:type="dxa"/>
            <w:tcBorders>
              <w:left w:val="nil"/>
              <w:bottom w:val="nil"/>
              <w:right w:val="nil"/>
            </w:tcBorders>
          </w:tcPr>
          <w:p w14:paraId="3620DD95"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15 a 19anos</w:t>
            </w:r>
          </w:p>
        </w:tc>
        <w:tc>
          <w:tcPr>
            <w:tcW w:w="1566" w:type="dxa"/>
            <w:tcBorders>
              <w:left w:val="nil"/>
              <w:bottom w:val="nil"/>
              <w:right w:val="nil"/>
            </w:tcBorders>
          </w:tcPr>
          <w:p w14:paraId="25E1673C"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20 a 29 anos</w:t>
            </w:r>
          </w:p>
        </w:tc>
        <w:tc>
          <w:tcPr>
            <w:tcW w:w="1559" w:type="dxa"/>
            <w:tcBorders>
              <w:left w:val="nil"/>
              <w:bottom w:val="nil"/>
              <w:right w:val="nil"/>
            </w:tcBorders>
          </w:tcPr>
          <w:p w14:paraId="534234EC"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30 a 44</w:t>
            </w:r>
            <w:r w:rsidR="009C6A91" w:rsidRPr="00734828">
              <w:rPr>
                <w:rFonts w:ascii="Times New Roman" w:hAnsi="Times New Roman" w:cs="Times New Roman"/>
              </w:rPr>
              <w:t xml:space="preserve"> </w:t>
            </w:r>
            <w:r w:rsidRPr="00734828">
              <w:rPr>
                <w:rFonts w:ascii="Times New Roman" w:hAnsi="Times New Roman" w:cs="Times New Roman"/>
              </w:rPr>
              <w:t>anos</w:t>
            </w:r>
          </w:p>
        </w:tc>
        <w:tc>
          <w:tcPr>
            <w:tcW w:w="1418" w:type="dxa"/>
            <w:tcBorders>
              <w:left w:val="nil"/>
              <w:bottom w:val="nil"/>
              <w:right w:val="nil"/>
            </w:tcBorders>
          </w:tcPr>
          <w:p w14:paraId="2DF5308E"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45 a 59</w:t>
            </w:r>
            <w:r w:rsidR="009C6A91" w:rsidRPr="00734828">
              <w:rPr>
                <w:rFonts w:ascii="Times New Roman" w:hAnsi="Times New Roman" w:cs="Times New Roman"/>
              </w:rPr>
              <w:t xml:space="preserve"> </w:t>
            </w:r>
            <w:r w:rsidRPr="00734828">
              <w:rPr>
                <w:rFonts w:ascii="Times New Roman" w:hAnsi="Times New Roman" w:cs="Times New Roman"/>
              </w:rPr>
              <w:t>anos</w:t>
            </w:r>
          </w:p>
        </w:tc>
        <w:tc>
          <w:tcPr>
            <w:tcW w:w="1417" w:type="dxa"/>
            <w:tcBorders>
              <w:left w:val="nil"/>
              <w:bottom w:val="nil"/>
              <w:right w:val="nil"/>
            </w:tcBorders>
          </w:tcPr>
          <w:p w14:paraId="325483DD"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 xml:space="preserve">60 anos </w:t>
            </w:r>
            <w:r w:rsidR="009C6A91" w:rsidRPr="00734828">
              <w:rPr>
                <w:rFonts w:ascii="Times New Roman" w:hAnsi="Times New Roman" w:cs="Times New Roman"/>
              </w:rPr>
              <w:t>a mais</w:t>
            </w:r>
          </w:p>
          <w:p w14:paraId="6F538BAD" w14:textId="77777777" w:rsidR="00795711" w:rsidRPr="00734828" w:rsidRDefault="00795711" w:rsidP="0047429A">
            <w:pPr>
              <w:jc w:val="center"/>
              <w:rPr>
                <w:rFonts w:ascii="Times New Roman" w:hAnsi="Times New Roman" w:cs="Times New Roman"/>
              </w:rPr>
            </w:pPr>
          </w:p>
        </w:tc>
      </w:tr>
      <w:tr w:rsidR="002D54A6" w:rsidRPr="00734828" w14:paraId="7C2FBFC1" w14:textId="77777777" w:rsidTr="002D54A6">
        <w:trPr>
          <w:jc w:val="center"/>
        </w:trPr>
        <w:tc>
          <w:tcPr>
            <w:tcW w:w="1495" w:type="dxa"/>
            <w:tcBorders>
              <w:top w:val="nil"/>
              <w:left w:val="nil"/>
              <w:right w:val="nil"/>
            </w:tcBorders>
          </w:tcPr>
          <w:p w14:paraId="07538608"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11,8</w:t>
            </w:r>
            <w:r w:rsidR="00231ECF" w:rsidRPr="00734828">
              <w:rPr>
                <w:rFonts w:ascii="Times New Roman" w:hAnsi="Times New Roman" w:cs="Times New Roman"/>
              </w:rPr>
              <w:t>%</w:t>
            </w:r>
          </w:p>
        </w:tc>
        <w:tc>
          <w:tcPr>
            <w:tcW w:w="1552" w:type="dxa"/>
            <w:tcBorders>
              <w:top w:val="nil"/>
              <w:left w:val="nil"/>
              <w:right w:val="nil"/>
            </w:tcBorders>
          </w:tcPr>
          <w:p w14:paraId="2A499DF9"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8,1</w:t>
            </w:r>
            <w:r w:rsidR="00231ECF" w:rsidRPr="00734828">
              <w:rPr>
                <w:rFonts w:ascii="Times New Roman" w:hAnsi="Times New Roman" w:cs="Times New Roman"/>
              </w:rPr>
              <w:t>%</w:t>
            </w:r>
          </w:p>
        </w:tc>
        <w:tc>
          <w:tcPr>
            <w:tcW w:w="1566" w:type="dxa"/>
            <w:tcBorders>
              <w:top w:val="nil"/>
              <w:left w:val="nil"/>
              <w:right w:val="nil"/>
            </w:tcBorders>
          </w:tcPr>
          <w:p w14:paraId="653E34B8"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13,4</w:t>
            </w:r>
            <w:r w:rsidR="00231ECF" w:rsidRPr="00734828">
              <w:rPr>
                <w:rFonts w:ascii="Times New Roman" w:hAnsi="Times New Roman" w:cs="Times New Roman"/>
              </w:rPr>
              <w:t>%</w:t>
            </w:r>
          </w:p>
        </w:tc>
        <w:tc>
          <w:tcPr>
            <w:tcW w:w="1559" w:type="dxa"/>
            <w:tcBorders>
              <w:top w:val="nil"/>
              <w:left w:val="nil"/>
              <w:right w:val="nil"/>
            </w:tcBorders>
          </w:tcPr>
          <w:p w14:paraId="1E7959D4"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20,3</w:t>
            </w:r>
            <w:r w:rsidR="00231ECF" w:rsidRPr="00734828">
              <w:rPr>
                <w:rFonts w:ascii="Times New Roman" w:hAnsi="Times New Roman" w:cs="Times New Roman"/>
              </w:rPr>
              <w:t>%</w:t>
            </w:r>
          </w:p>
        </w:tc>
        <w:tc>
          <w:tcPr>
            <w:tcW w:w="1418" w:type="dxa"/>
            <w:tcBorders>
              <w:top w:val="nil"/>
              <w:left w:val="nil"/>
              <w:right w:val="nil"/>
            </w:tcBorders>
          </w:tcPr>
          <w:p w14:paraId="3077CB78"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32,0</w:t>
            </w:r>
            <w:r w:rsidR="00231ECF" w:rsidRPr="00734828">
              <w:rPr>
                <w:rFonts w:ascii="Times New Roman" w:hAnsi="Times New Roman" w:cs="Times New Roman"/>
              </w:rPr>
              <w:t>%</w:t>
            </w:r>
          </w:p>
        </w:tc>
        <w:tc>
          <w:tcPr>
            <w:tcW w:w="1417" w:type="dxa"/>
            <w:tcBorders>
              <w:top w:val="nil"/>
              <w:left w:val="nil"/>
              <w:right w:val="nil"/>
            </w:tcBorders>
          </w:tcPr>
          <w:p w14:paraId="7EC58FEF" w14:textId="77777777" w:rsidR="00795711" w:rsidRPr="00734828" w:rsidRDefault="00795711" w:rsidP="0047429A">
            <w:pPr>
              <w:jc w:val="center"/>
              <w:rPr>
                <w:rFonts w:ascii="Times New Roman" w:hAnsi="Times New Roman" w:cs="Times New Roman"/>
              </w:rPr>
            </w:pPr>
            <w:r w:rsidRPr="00734828">
              <w:rPr>
                <w:rFonts w:ascii="Times New Roman" w:hAnsi="Times New Roman" w:cs="Times New Roman"/>
              </w:rPr>
              <w:t>47,0</w:t>
            </w:r>
            <w:r w:rsidR="00231ECF" w:rsidRPr="00734828">
              <w:rPr>
                <w:rFonts w:ascii="Times New Roman" w:hAnsi="Times New Roman" w:cs="Times New Roman"/>
              </w:rPr>
              <w:t>%</w:t>
            </w:r>
          </w:p>
        </w:tc>
      </w:tr>
    </w:tbl>
    <w:p w14:paraId="4EDC39BC" w14:textId="47F70F3A" w:rsidR="00F13603" w:rsidRPr="000B690B" w:rsidRDefault="00085EDD" w:rsidP="000B690B">
      <w:pPr>
        <w:spacing w:after="0" w:line="360" w:lineRule="auto"/>
        <w:rPr>
          <w:rFonts w:ascii="Times New Roman" w:hAnsi="Times New Roman" w:cs="Times New Roman"/>
        </w:rPr>
      </w:pPr>
      <w:r w:rsidRPr="000B690B">
        <w:rPr>
          <w:rFonts w:ascii="Times New Roman" w:hAnsi="Times New Roman" w:cs="Times New Roman"/>
        </w:rPr>
        <w:t>Fonte: INEP (20</w:t>
      </w:r>
      <w:r w:rsidR="00BF1232" w:rsidRPr="000B690B">
        <w:rPr>
          <w:rFonts w:ascii="Times New Roman" w:hAnsi="Times New Roman" w:cs="Times New Roman"/>
        </w:rPr>
        <w:t>1</w:t>
      </w:r>
      <w:r w:rsidRPr="000B690B">
        <w:rPr>
          <w:rFonts w:ascii="Times New Roman" w:hAnsi="Times New Roman" w:cs="Times New Roman"/>
        </w:rPr>
        <w:t>0</w:t>
      </w:r>
      <w:r w:rsidR="003F2483" w:rsidRPr="000B690B">
        <w:rPr>
          <w:rFonts w:ascii="Times New Roman" w:hAnsi="Times New Roman" w:cs="Times New Roman"/>
        </w:rPr>
        <w:t>); elaboração próprio autor</w:t>
      </w:r>
      <w:r w:rsidR="00231ECF" w:rsidRPr="000B690B">
        <w:rPr>
          <w:rFonts w:ascii="Times New Roman" w:hAnsi="Times New Roman" w:cs="Times New Roman"/>
        </w:rPr>
        <w:t xml:space="preserve"> (20</w:t>
      </w:r>
      <w:r w:rsidR="00953A8D" w:rsidRPr="000B690B">
        <w:rPr>
          <w:rFonts w:ascii="Times New Roman" w:hAnsi="Times New Roman" w:cs="Times New Roman"/>
        </w:rPr>
        <w:t>20</w:t>
      </w:r>
      <w:r w:rsidR="00231ECF" w:rsidRPr="000B690B">
        <w:rPr>
          <w:rFonts w:ascii="Times New Roman" w:hAnsi="Times New Roman" w:cs="Times New Roman"/>
        </w:rPr>
        <w:t>)</w:t>
      </w:r>
    </w:p>
    <w:p w14:paraId="1A985FD5" w14:textId="26B48AF2" w:rsidR="00E2409E" w:rsidRPr="00037B60" w:rsidRDefault="00D777AE" w:rsidP="00734828">
      <w:pPr>
        <w:spacing w:before="12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Quanto aos aspectos econômicos, de acordo com dados obtidos junto ao IBGE (201</w:t>
      </w:r>
      <w:r w:rsidR="00953A8D">
        <w:rPr>
          <w:rFonts w:ascii="Times New Roman" w:hAnsi="Times New Roman" w:cs="Times New Roman"/>
          <w:sz w:val="24"/>
          <w:szCs w:val="24"/>
        </w:rPr>
        <w:t>8</w:t>
      </w:r>
      <w:r w:rsidRPr="00037B60">
        <w:rPr>
          <w:rFonts w:ascii="Times New Roman" w:hAnsi="Times New Roman" w:cs="Times New Roman"/>
          <w:sz w:val="24"/>
          <w:szCs w:val="24"/>
        </w:rPr>
        <w:t xml:space="preserve">), Juazeiro registrou um </w:t>
      </w:r>
      <w:r w:rsidR="00231ECF" w:rsidRPr="00037B60">
        <w:rPr>
          <w:rFonts w:ascii="Times New Roman" w:hAnsi="Times New Roman" w:cs="Times New Roman"/>
          <w:sz w:val="24"/>
          <w:szCs w:val="24"/>
        </w:rPr>
        <w:t>PIB</w:t>
      </w:r>
      <w:r w:rsidRPr="00037B60">
        <w:rPr>
          <w:rFonts w:ascii="Times New Roman" w:hAnsi="Times New Roman" w:cs="Times New Roman"/>
          <w:sz w:val="24"/>
          <w:szCs w:val="24"/>
        </w:rPr>
        <w:t xml:space="preserve"> de aproximadamente R$ 1.451.444.000,00 </w:t>
      </w:r>
      <w:r w:rsidR="00C474C7" w:rsidRPr="00037B60">
        <w:rPr>
          <w:rFonts w:ascii="Times New Roman" w:hAnsi="Times New Roman" w:cs="Times New Roman"/>
          <w:sz w:val="24"/>
          <w:szCs w:val="24"/>
        </w:rPr>
        <w:t>e um</w:t>
      </w:r>
      <w:r w:rsidRPr="00037B60">
        <w:rPr>
          <w:rFonts w:ascii="Times New Roman" w:hAnsi="Times New Roman" w:cs="Times New Roman"/>
          <w:sz w:val="24"/>
          <w:szCs w:val="24"/>
        </w:rPr>
        <w:t xml:space="preserve"> PIB per capita de R$ 6.108,08. Sua composição está disposta da seguinte forma: o setor de serviços detém destaque maior na composição do PIB juazeirense, com 64%, seguidos pela atividade agropecuária responsável por 14%, a industrial com 12% e 10% restantes oriundos da arrecadação impostos. </w:t>
      </w:r>
      <w:r w:rsidR="006A0E7C" w:rsidRPr="00037B60">
        <w:rPr>
          <w:rFonts w:ascii="Times New Roman" w:hAnsi="Times New Roman" w:cs="Times New Roman"/>
          <w:sz w:val="24"/>
          <w:szCs w:val="24"/>
        </w:rPr>
        <w:t>A renda per capita municipal é de R$ 476,58, registrando um crescimento no período de 20</w:t>
      </w:r>
      <w:r w:rsidR="00790F5B">
        <w:rPr>
          <w:rFonts w:ascii="Times New Roman" w:hAnsi="Times New Roman" w:cs="Times New Roman"/>
          <w:sz w:val="24"/>
          <w:szCs w:val="24"/>
        </w:rPr>
        <w:t>10</w:t>
      </w:r>
      <w:r w:rsidR="006A0E7C" w:rsidRPr="00037B60">
        <w:rPr>
          <w:rFonts w:ascii="Times New Roman" w:hAnsi="Times New Roman" w:cs="Times New Roman"/>
          <w:sz w:val="24"/>
          <w:szCs w:val="24"/>
        </w:rPr>
        <w:t xml:space="preserve"> a 20</w:t>
      </w:r>
      <w:r w:rsidR="00790F5B">
        <w:rPr>
          <w:rFonts w:ascii="Times New Roman" w:hAnsi="Times New Roman" w:cs="Times New Roman"/>
          <w:sz w:val="24"/>
          <w:szCs w:val="24"/>
        </w:rPr>
        <w:t>20</w:t>
      </w:r>
      <w:r w:rsidR="006A0E7C" w:rsidRPr="00037B60">
        <w:rPr>
          <w:rFonts w:ascii="Times New Roman" w:hAnsi="Times New Roman" w:cs="Times New Roman"/>
          <w:sz w:val="24"/>
          <w:szCs w:val="24"/>
        </w:rPr>
        <w:t xml:space="preserve"> de 34,60%. </w:t>
      </w:r>
    </w:p>
    <w:p w14:paraId="62A13FD3" w14:textId="170CD80A" w:rsidR="004B7952" w:rsidRPr="00037B60" w:rsidRDefault="0045114B" w:rsidP="00734828">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Durante o período compreendido entre </w:t>
      </w:r>
      <w:r w:rsidR="00790F5B">
        <w:rPr>
          <w:rFonts w:ascii="Times New Roman" w:hAnsi="Times New Roman" w:cs="Times New Roman"/>
          <w:sz w:val="24"/>
          <w:szCs w:val="24"/>
        </w:rPr>
        <w:t>2000</w:t>
      </w:r>
      <w:r w:rsidRPr="00037B60">
        <w:rPr>
          <w:rFonts w:ascii="Times New Roman" w:hAnsi="Times New Roman" w:cs="Times New Roman"/>
          <w:sz w:val="24"/>
          <w:szCs w:val="24"/>
        </w:rPr>
        <w:t xml:space="preserve"> a 20</w:t>
      </w:r>
      <w:r w:rsidR="00790F5B">
        <w:rPr>
          <w:rFonts w:ascii="Times New Roman" w:hAnsi="Times New Roman" w:cs="Times New Roman"/>
          <w:sz w:val="24"/>
          <w:szCs w:val="24"/>
        </w:rPr>
        <w:t>19</w:t>
      </w:r>
      <w:r w:rsidRPr="00037B60">
        <w:rPr>
          <w:rFonts w:ascii="Times New Roman" w:hAnsi="Times New Roman" w:cs="Times New Roman"/>
          <w:sz w:val="24"/>
          <w:szCs w:val="24"/>
        </w:rPr>
        <w:t>, a</w:t>
      </w:r>
      <w:r w:rsidR="00197197" w:rsidRPr="00037B60">
        <w:rPr>
          <w:rFonts w:ascii="Times New Roman" w:hAnsi="Times New Roman" w:cs="Times New Roman"/>
          <w:sz w:val="24"/>
          <w:szCs w:val="24"/>
        </w:rPr>
        <w:t xml:space="preserve">s principais atividades predominantes no município de Juazeiro, por ordem decrescente de valor produzido são: </w:t>
      </w:r>
      <w:r w:rsidRPr="00037B60">
        <w:rPr>
          <w:rFonts w:ascii="Times New Roman" w:hAnsi="Times New Roman" w:cs="Times New Roman"/>
          <w:sz w:val="24"/>
          <w:szCs w:val="24"/>
        </w:rPr>
        <w:t xml:space="preserve">na agropecuária, destaque para criação de ovinos e caprinos, na pecuária; no extrativismo animal, a produção de leite, mel de abelha e ovos de galinha; na agricultura, houve um predomínio das lavouras permanentes de produção de manga e uva, realizadas em sua maioria dentro dos </w:t>
      </w:r>
      <w:r w:rsidRPr="00037B60">
        <w:rPr>
          <w:rFonts w:ascii="Times New Roman" w:hAnsi="Times New Roman" w:cs="Times New Roman"/>
          <w:sz w:val="24"/>
          <w:szCs w:val="24"/>
        </w:rPr>
        <w:lastRenderedPageBreak/>
        <w:t xml:space="preserve">perímetros irrigados, e as culturas temporárias voltadas para a produção de cana-de-açúcar, cebola e tomate. </w:t>
      </w:r>
      <w:r w:rsidR="004B7952" w:rsidRPr="00037B60">
        <w:rPr>
          <w:rFonts w:ascii="Times New Roman" w:hAnsi="Times New Roman" w:cs="Times New Roman"/>
          <w:sz w:val="24"/>
          <w:szCs w:val="24"/>
        </w:rPr>
        <w:t xml:space="preserve"> </w:t>
      </w:r>
    </w:p>
    <w:p w14:paraId="6D8C0355" w14:textId="77777777" w:rsidR="00E43882" w:rsidRDefault="00E43882" w:rsidP="004B7952">
      <w:pPr>
        <w:spacing w:after="0" w:line="360" w:lineRule="auto"/>
        <w:jc w:val="both"/>
        <w:rPr>
          <w:rFonts w:ascii="Times New Roman" w:hAnsi="Times New Roman" w:cs="Times New Roman"/>
          <w:sz w:val="24"/>
          <w:szCs w:val="24"/>
        </w:rPr>
      </w:pPr>
    </w:p>
    <w:p w14:paraId="13C14517" w14:textId="2BE02FDB" w:rsidR="004B7952" w:rsidRPr="00E43882" w:rsidRDefault="008943B7" w:rsidP="00A32C46">
      <w:pPr>
        <w:pStyle w:val="Ttulo1"/>
        <w:pageBreakBefore/>
        <w:rPr>
          <w:rFonts w:cs="Times New Roman"/>
          <w:b w:val="0"/>
          <w:bCs w:val="0"/>
          <w:szCs w:val="24"/>
        </w:rPr>
      </w:pPr>
      <w:bookmarkStart w:id="39" w:name="_Toc174360121"/>
      <w:r w:rsidRPr="00E43882">
        <w:rPr>
          <w:rFonts w:cs="Times New Roman"/>
          <w:szCs w:val="24"/>
        </w:rPr>
        <w:lastRenderedPageBreak/>
        <w:t>3 ATIVIDADE DA CAPRINO</w:t>
      </w:r>
      <w:r w:rsidR="00953A8D" w:rsidRPr="00E43882">
        <w:rPr>
          <w:rFonts w:cs="Times New Roman"/>
          <w:szCs w:val="24"/>
        </w:rPr>
        <w:t>VINO</w:t>
      </w:r>
      <w:r w:rsidRPr="00E43882">
        <w:rPr>
          <w:rFonts w:cs="Times New Roman"/>
          <w:szCs w:val="24"/>
        </w:rPr>
        <w:t>CULTURA EM SUAS MÚLTIPLAS ESCALAS</w:t>
      </w:r>
      <w:bookmarkEnd w:id="39"/>
      <w:r w:rsidRPr="00E43882">
        <w:rPr>
          <w:rFonts w:cs="Times New Roman"/>
          <w:szCs w:val="24"/>
        </w:rPr>
        <w:t xml:space="preserve"> </w:t>
      </w:r>
    </w:p>
    <w:p w14:paraId="78844DFB" w14:textId="77777777" w:rsidR="00545C36" w:rsidRPr="00037B60" w:rsidRDefault="00545C36" w:rsidP="00545C36">
      <w:pPr>
        <w:spacing w:after="0" w:line="360" w:lineRule="auto"/>
        <w:ind w:firstLine="709"/>
        <w:jc w:val="both"/>
        <w:rPr>
          <w:rFonts w:ascii="Times New Roman" w:hAnsi="Times New Roman" w:cs="Times New Roman"/>
          <w:sz w:val="24"/>
          <w:szCs w:val="24"/>
        </w:rPr>
      </w:pPr>
    </w:p>
    <w:p w14:paraId="06B09318" w14:textId="6121FD39" w:rsidR="00F375C8" w:rsidRPr="00037B60" w:rsidRDefault="008943B7" w:rsidP="00A32C46">
      <w:pPr>
        <w:pStyle w:val="Ttulo2"/>
        <w:rPr>
          <w:rFonts w:cs="Times New Roman"/>
          <w:sz w:val="24"/>
          <w:szCs w:val="24"/>
        </w:rPr>
      </w:pPr>
      <w:bookmarkStart w:id="40" w:name="_Toc174360122"/>
      <w:r w:rsidRPr="00037B60">
        <w:rPr>
          <w:rFonts w:cs="Times New Roman"/>
          <w:sz w:val="24"/>
          <w:szCs w:val="24"/>
        </w:rPr>
        <w:t>3.1</w:t>
      </w:r>
      <w:r w:rsidR="00E43882">
        <w:rPr>
          <w:rFonts w:cs="Times New Roman"/>
          <w:sz w:val="24"/>
          <w:szCs w:val="24"/>
        </w:rPr>
        <w:t xml:space="preserve"> </w:t>
      </w:r>
      <w:r w:rsidRPr="00037B60">
        <w:rPr>
          <w:rFonts w:cs="Times New Roman"/>
          <w:sz w:val="24"/>
          <w:szCs w:val="24"/>
        </w:rPr>
        <w:t>CARACTERIZAÇÃO DA CAPRINO</w:t>
      </w:r>
      <w:r w:rsidR="00953A8D">
        <w:rPr>
          <w:rFonts w:cs="Times New Roman"/>
          <w:sz w:val="24"/>
          <w:szCs w:val="24"/>
        </w:rPr>
        <w:t>VINO</w:t>
      </w:r>
      <w:r w:rsidRPr="00037B60">
        <w:rPr>
          <w:rFonts w:cs="Times New Roman"/>
          <w:sz w:val="24"/>
          <w:szCs w:val="24"/>
        </w:rPr>
        <w:t>CULTURA NO BRASIL</w:t>
      </w:r>
      <w:bookmarkEnd w:id="40"/>
    </w:p>
    <w:p w14:paraId="3F07AB67" w14:textId="77777777" w:rsidR="008F01C4" w:rsidRPr="00037B60" w:rsidRDefault="008F01C4" w:rsidP="00BE03BB">
      <w:pPr>
        <w:spacing w:after="0" w:line="360" w:lineRule="auto"/>
        <w:jc w:val="both"/>
        <w:rPr>
          <w:rFonts w:ascii="Times New Roman" w:hAnsi="Times New Roman" w:cs="Times New Roman"/>
          <w:b/>
          <w:sz w:val="24"/>
          <w:szCs w:val="24"/>
        </w:rPr>
      </w:pPr>
    </w:p>
    <w:p w14:paraId="61DF2480" w14:textId="00A83078" w:rsidR="00CA7284" w:rsidRPr="00037B60" w:rsidRDefault="00BE237E" w:rsidP="00DE2D0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O Brasil, c</w:t>
      </w:r>
      <w:r w:rsidR="003E4E7A" w:rsidRPr="00037B60">
        <w:rPr>
          <w:rFonts w:ascii="Times New Roman" w:hAnsi="Times New Roman" w:cs="Times New Roman"/>
          <w:sz w:val="24"/>
          <w:szCs w:val="24"/>
        </w:rPr>
        <w:t xml:space="preserve">om um rebanho estimado em </w:t>
      </w:r>
      <w:r w:rsidR="001A2FFD" w:rsidRPr="00037B60">
        <w:rPr>
          <w:rFonts w:ascii="Times New Roman" w:hAnsi="Times New Roman" w:cs="Times New Roman"/>
          <w:sz w:val="24"/>
          <w:szCs w:val="24"/>
        </w:rPr>
        <w:t>16,8 milhões</w:t>
      </w:r>
      <w:r w:rsidR="003E4E7A" w:rsidRPr="00037B60">
        <w:rPr>
          <w:rFonts w:ascii="Times New Roman" w:hAnsi="Times New Roman" w:cs="Times New Roman"/>
          <w:sz w:val="24"/>
          <w:szCs w:val="24"/>
        </w:rPr>
        <w:t xml:space="preserve"> de cabeças</w:t>
      </w:r>
      <w:r w:rsidR="00066336" w:rsidRPr="00037B60">
        <w:rPr>
          <w:rFonts w:ascii="Times New Roman" w:hAnsi="Times New Roman" w:cs="Times New Roman"/>
          <w:sz w:val="24"/>
          <w:szCs w:val="24"/>
        </w:rPr>
        <w:t xml:space="preserve">, </w:t>
      </w:r>
      <w:r w:rsidR="00F14DA7" w:rsidRPr="00037B60">
        <w:rPr>
          <w:rFonts w:ascii="Times New Roman" w:hAnsi="Times New Roman" w:cs="Times New Roman"/>
          <w:sz w:val="24"/>
          <w:szCs w:val="24"/>
        </w:rPr>
        <w:t xml:space="preserve">como pode ser observado na </w:t>
      </w:r>
      <w:r w:rsidR="001F6F40" w:rsidRPr="00037B60">
        <w:rPr>
          <w:rFonts w:ascii="Times New Roman" w:hAnsi="Times New Roman" w:cs="Times New Roman"/>
          <w:sz w:val="24"/>
          <w:szCs w:val="24"/>
        </w:rPr>
        <w:t xml:space="preserve">tabela 2, </w:t>
      </w:r>
      <w:r w:rsidR="003E4E7A" w:rsidRPr="00037B60">
        <w:rPr>
          <w:rFonts w:ascii="Times New Roman" w:hAnsi="Times New Roman" w:cs="Times New Roman"/>
          <w:sz w:val="24"/>
          <w:szCs w:val="24"/>
        </w:rPr>
        <w:t xml:space="preserve">é considerado o maior produtor de ovinos da América do Sul, sendo a Região Nordeste onde </w:t>
      </w:r>
      <w:r w:rsidRPr="00037B60">
        <w:rPr>
          <w:rFonts w:ascii="Times New Roman" w:hAnsi="Times New Roman" w:cs="Times New Roman"/>
          <w:sz w:val="24"/>
          <w:szCs w:val="24"/>
        </w:rPr>
        <w:t xml:space="preserve">encontra-se </w:t>
      </w:r>
      <w:r w:rsidR="003E4E7A" w:rsidRPr="00037B60">
        <w:rPr>
          <w:rFonts w:ascii="Times New Roman" w:hAnsi="Times New Roman" w:cs="Times New Roman"/>
          <w:sz w:val="24"/>
          <w:szCs w:val="24"/>
        </w:rPr>
        <w:t xml:space="preserve">localizada maior parte desse </w:t>
      </w:r>
      <w:r w:rsidRPr="00037B60">
        <w:rPr>
          <w:rFonts w:ascii="Times New Roman" w:hAnsi="Times New Roman" w:cs="Times New Roman"/>
          <w:sz w:val="24"/>
          <w:szCs w:val="24"/>
        </w:rPr>
        <w:t>rebanho,</w:t>
      </w:r>
      <w:r w:rsidR="003E4E7A" w:rsidRPr="00037B60">
        <w:rPr>
          <w:rFonts w:ascii="Times New Roman" w:hAnsi="Times New Roman" w:cs="Times New Roman"/>
          <w:sz w:val="24"/>
          <w:szCs w:val="24"/>
        </w:rPr>
        <w:t xml:space="preserve"> com cerca de 56% do efetivo nacional, </w:t>
      </w:r>
      <w:r w:rsidRPr="00037B60">
        <w:rPr>
          <w:rFonts w:ascii="Times New Roman" w:hAnsi="Times New Roman" w:cs="Times New Roman"/>
          <w:sz w:val="24"/>
          <w:szCs w:val="24"/>
        </w:rPr>
        <w:t>mas</w:t>
      </w:r>
      <w:r w:rsidR="003E4E7A" w:rsidRPr="00037B60">
        <w:rPr>
          <w:rFonts w:ascii="Times New Roman" w:hAnsi="Times New Roman" w:cs="Times New Roman"/>
          <w:sz w:val="24"/>
          <w:szCs w:val="24"/>
        </w:rPr>
        <w:t xml:space="preserve"> é no Rio Grande do Sul que estão os municípios com os maiores rebanhos de ovinos do País, Santana do Livramento e Alegrete. (IBGE, 201</w:t>
      </w:r>
      <w:r w:rsidR="00A116B1">
        <w:rPr>
          <w:rFonts w:ascii="Times New Roman" w:hAnsi="Times New Roman" w:cs="Times New Roman"/>
          <w:sz w:val="24"/>
          <w:szCs w:val="24"/>
        </w:rPr>
        <w:t>8</w:t>
      </w:r>
      <w:r w:rsidR="003E4E7A" w:rsidRPr="00037B60">
        <w:rPr>
          <w:rFonts w:ascii="Times New Roman" w:hAnsi="Times New Roman" w:cs="Times New Roman"/>
          <w:sz w:val="24"/>
          <w:szCs w:val="24"/>
        </w:rPr>
        <w:t xml:space="preserve">). </w:t>
      </w:r>
      <w:r w:rsidR="00A7210F" w:rsidRPr="00037B60">
        <w:rPr>
          <w:rFonts w:ascii="Times New Roman" w:hAnsi="Times New Roman" w:cs="Times New Roman"/>
          <w:sz w:val="24"/>
          <w:szCs w:val="24"/>
        </w:rPr>
        <w:t>A criação de ovinos vem se destacando no Estado do Mato Grosso do Sul, sendo considerado o e</w:t>
      </w:r>
      <w:r w:rsidRPr="00037B60">
        <w:rPr>
          <w:rFonts w:ascii="Times New Roman" w:hAnsi="Times New Roman" w:cs="Times New Roman"/>
          <w:sz w:val="24"/>
          <w:szCs w:val="24"/>
        </w:rPr>
        <w:t>stado do País onde se registra a</w:t>
      </w:r>
      <w:r w:rsidR="00A7210F" w:rsidRPr="00037B60">
        <w:rPr>
          <w:rFonts w:ascii="Times New Roman" w:hAnsi="Times New Roman" w:cs="Times New Roman"/>
          <w:sz w:val="24"/>
          <w:szCs w:val="24"/>
        </w:rPr>
        <w:t xml:space="preserve"> maior </w:t>
      </w:r>
      <w:r w:rsidRPr="00037B60">
        <w:rPr>
          <w:rFonts w:ascii="Times New Roman" w:hAnsi="Times New Roman" w:cs="Times New Roman"/>
          <w:sz w:val="24"/>
          <w:szCs w:val="24"/>
        </w:rPr>
        <w:t xml:space="preserve">taxa de </w:t>
      </w:r>
      <w:r w:rsidR="00A7210F" w:rsidRPr="00037B60">
        <w:rPr>
          <w:rFonts w:ascii="Times New Roman" w:hAnsi="Times New Roman" w:cs="Times New Roman"/>
          <w:sz w:val="24"/>
          <w:szCs w:val="24"/>
        </w:rPr>
        <w:t xml:space="preserve">crescimento dessa atividade agropecuária. </w:t>
      </w:r>
    </w:p>
    <w:p w14:paraId="0E794AA3" w14:textId="77777777" w:rsidR="00A116B1" w:rsidRDefault="00A116B1" w:rsidP="007F2365">
      <w:pPr>
        <w:spacing w:after="0" w:line="360" w:lineRule="auto"/>
        <w:jc w:val="center"/>
        <w:rPr>
          <w:rFonts w:ascii="Times New Roman" w:hAnsi="Times New Roman" w:cs="Times New Roman"/>
          <w:sz w:val="20"/>
          <w:szCs w:val="20"/>
        </w:rPr>
      </w:pPr>
    </w:p>
    <w:p w14:paraId="17868C32" w14:textId="5EC10D37" w:rsidR="00E43882" w:rsidRPr="00E43882" w:rsidRDefault="00E43882" w:rsidP="00E43882">
      <w:pPr>
        <w:spacing w:after="0" w:line="360" w:lineRule="auto"/>
        <w:rPr>
          <w:rFonts w:ascii="Times New Roman" w:hAnsi="Times New Roman" w:cs="Times New Roman"/>
        </w:rPr>
      </w:pPr>
      <w:bookmarkStart w:id="41" w:name="_Toc174362805"/>
      <w:r w:rsidRPr="00E43882">
        <w:rPr>
          <w:rFonts w:ascii="Times New Roman" w:hAnsi="Times New Roman" w:cs="Times New Roman"/>
          <w:b/>
          <w:bCs/>
        </w:rPr>
        <w:t xml:space="preserve">Tabela </w:t>
      </w:r>
      <w:r w:rsidRPr="00E43882">
        <w:rPr>
          <w:rFonts w:ascii="Times New Roman" w:hAnsi="Times New Roman" w:cs="Times New Roman"/>
          <w:b/>
          <w:bCs/>
        </w:rPr>
        <w:fldChar w:fldCharType="begin"/>
      </w:r>
      <w:r w:rsidRPr="00E43882">
        <w:rPr>
          <w:rFonts w:ascii="Times New Roman" w:hAnsi="Times New Roman" w:cs="Times New Roman"/>
          <w:b/>
          <w:bCs/>
        </w:rPr>
        <w:instrText xml:space="preserve"> SEQ Tabela \* ARABIC </w:instrText>
      </w:r>
      <w:r w:rsidRPr="00E43882">
        <w:rPr>
          <w:rFonts w:ascii="Times New Roman" w:hAnsi="Times New Roman" w:cs="Times New Roman"/>
          <w:b/>
          <w:bCs/>
        </w:rPr>
        <w:fldChar w:fldCharType="separate"/>
      </w:r>
      <w:r w:rsidR="00320959">
        <w:rPr>
          <w:rFonts w:ascii="Times New Roman" w:hAnsi="Times New Roman" w:cs="Times New Roman"/>
          <w:b/>
          <w:bCs/>
          <w:noProof/>
        </w:rPr>
        <w:t>4</w:t>
      </w:r>
      <w:r w:rsidRPr="00E43882">
        <w:rPr>
          <w:rFonts w:ascii="Times New Roman" w:hAnsi="Times New Roman" w:cs="Times New Roman"/>
          <w:b/>
          <w:bCs/>
        </w:rPr>
        <w:fldChar w:fldCharType="end"/>
      </w:r>
      <w:r w:rsidRPr="00E43882">
        <w:rPr>
          <w:rFonts w:ascii="Times New Roman" w:hAnsi="Times New Roman" w:cs="Times New Roman"/>
        </w:rPr>
        <w:t xml:space="preserve"> - Distribuição dos rebanhos de caprinos e ovinos no Brasil - 2018</w:t>
      </w:r>
      <w:bookmarkEnd w:id="41"/>
    </w:p>
    <w:tbl>
      <w:tblPr>
        <w:tblStyle w:val="Tabelacomgrade"/>
        <w:tblW w:w="0" w:type="auto"/>
        <w:tblLook w:val="04A0" w:firstRow="1" w:lastRow="0" w:firstColumn="1" w:lastColumn="0" w:noHBand="0" w:noVBand="1"/>
      </w:tblPr>
      <w:tblGrid>
        <w:gridCol w:w="3021"/>
        <w:gridCol w:w="3023"/>
        <w:gridCol w:w="3027"/>
      </w:tblGrid>
      <w:tr w:rsidR="007F2365" w:rsidRPr="00E43882" w14:paraId="05B81812" w14:textId="77777777" w:rsidTr="00E43882">
        <w:tc>
          <w:tcPr>
            <w:tcW w:w="3021" w:type="dxa"/>
            <w:tcBorders>
              <w:left w:val="nil"/>
              <w:bottom w:val="nil"/>
            </w:tcBorders>
          </w:tcPr>
          <w:p w14:paraId="2C9F3A25" w14:textId="77777777" w:rsidR="007F2365" w:rsidRPr="00E43882" w:rsidRDefault="007F2365" w:rsidP="00066336">
            <w:pPr>
              <w:spacing w:line="360" w:lineRule="auto"/>
              <w:jc w:val="both"/>
              <w:rPr>
                <w:rFonts w:ascii="Times New Roman" w:hAnsi="Times New Roman" w:cs="Times New Roman"/>
                <w:b/>
                <w:bCs/>
              </w:rPr>
            </w:pPr>
          </w:p>
        </w:tc>
        <w:tc>
          <w:tcPr>
            <w:tcW w:w="6050" w:type="dxa"/>
            <w:gridSpan w:val="2"/>
            <w:tcBorders>
              <w:right w:val="nil"/>
            </w:tcBorders>
          </w:tcPr>
          <w:p w14:paraId="73866405" w14:textId="77777777" w:rsidR="007F2365" w:rsidRPr="00E43882" w:rsidRDefault="007F2365" w:rsidP="000B3046">
            <w:pPr>
              <w:jc w:val="center"/>
              <w:rPr>
                <w:rFonts w:ascii="Times New Roman" w:hAnsi="Times New Roman" w:cs="Times New Roman"/>
                <w:b/>
                <w:bCs/>
              </w:rPr>
            </w:pPr>
            <w:r w:rsidRPr="00E43882">
              <w:rPr>
                <w:rFonts w:ascii="Times New Roman" w:hAnsi="Times New Roman" w:cs="Times New Roman"/>
                <w:b/>
                <w:bCs/>
              </w:rPr>
              <w:t>Efetivo dos rebanhos (cabeças)</w:t>
            </w:r>
          </w:p>
        </w:tc>
      </w:tr>
      <w:tr w:rsidR="00066336" w:rsidRPr="00E43882" w14:paraId="40047EE7" w14:textId="77777777" w:rsidTr="00E43882">
        <w:tc>
          <w:tcPr>
            <w:tcW w:w="3021" w:type="dxa"/>
            <w:tcBorders>
              <w:top w:val="nil"/>
              <w:left w:val="nil"/>
              <w:bottom w:val="single" w:sz="4" w:space="0" w:color="000000" w:themeColor="text1"/>
            </w:tcBorders>
          </w:tcPr>
          <w:p w14:paraId="02800E95" w14:textId="77777777" w:rsidR="00066336" w:rsidRPr="00E43882" w:rsidRDefault="007F2365" w:rsidP="007F2365">
            <w:pPr>
              <w:jc w:val="center"/>
              <w:rPr>
                <w:rFonts w:ascii="Times New Roman" w:hAnsi="Times New Roman" w:cs="Times New Roman"/>
                <w:b/>
                <w:bCs/>
              </w:rPr>
            </w:pPr>
            <w:r w:rsidRPr="00E43882">
              <w:rPr>
                <w:rFonts w:ascii="Times New Roman" w:hAnsi="Times New Roman" w:cs="Times New Roman"/>
                <w:b/>
                <w:bCs/>
              </w:rPr>
              <w:t>Grandes regiões do Brasil</w:t>
            </w:r>
          </w:p>
        </w:tc>
        <w:tc>
          <w:tcPr>
            <w:tcW w:w="3023" w:type="dxa"/>
            <w:tcBorders>
              <w:bottom w:val="single" w:sz="4" w:space="0" w:color="000000" w:themeColor="text1"/>
            </w:tcBorders>
          </w:tcPr>
          <w:p w14:paraId="05BC2BC5" w14:textId="77777777" w:rsidR="00066336" w:rsidRPr="00E43882" w:rsidRDefault="007F2365" w:rsidP="007F2365">
            <w:pPr>
              <w:jc w:val="center"/>
              <w:rPr>
                <w:rFonts w:ascii="Times New Roman" w:hAnsi="Times New Roman" w:cs="Times New Roman"/>
                <w:b/>
                <w:bCs/>
              </w:rPr>
            </w:pPr>
            <w:r w:rsidRPr="00E43882">
              <w:rPr>
                <w:rFonts w:ascii="Times New Roman" w:hAnsi="Times New Roman" w:cs="Times New Roman"/>
                <w:b/>
                <w:bCs/>
              </w:rPr>
              <w:t>Caprinos</w:t>
            </w:r>
          </w:p>
        </w:tc>
        <w:tc>
          <w:tcPr>
            <w:tcW w:w="3027" w:type="dxa"/>
            <w:tcBorders>
              <w:bottom w:val="single" w:sz="4" w:space="0" w:color="000000" w:themeColor="text1"/>
              <w:right w:val="nil"/>
            </w:tcBorders>
          </w:tcPr>
          <w:p w14:paraId="1EE7DC8B" w14:textId="77777777" w:rsidR="00066336" w:rsidRPr="00E43882" w:rsidRDefault="007F2365" w:rsidP="007F2365">
            <w:pPr>
              <w:jc w:val="center"/>
              <w:rPr>
                <w:rFonts w:ascii="Times New Roman" w:hAnsi="Times New Roman" w:cs="Times New Roman"/>
                <w:b/>
                <w:bCs/>
              </w:rPr>
            </w:pPr>
            <w:r w:rsidRPr="00E43882">
              <w:rPr>
                <w:rFonts w:ascii="Times New Roman" w:hAnsi="Times New Roman" w:cs="Times New Roman"/>
                <w:b/>
                <w:bCs/>
              </w:rPr>
              <w:t>Ovinos</w:t>
            </w:r>
          </w:p>
        </w:tc>
      </w:tr>
      <w:tr w:rsidR="00066336" w:rsidRPr="00E43882" w14:paraId="70B3A3E7" w14:textId="77777777" w:rsidTr="00E43882">
        <w:tc>
          <w:tcPr>
            <w:tcW w:w="3021" w:type="dxa"/>
            <w:tcBorders>
              <w:left w:val="nil"/>
              <w:bottom w:val="nil"/>
              <w:right w:val="nil"/>
            </w:tcBorders>
          </w:tcPr>
          <w:p w14:paraId="07853A47" w14:textId="77777777" w:rsidR="00066336" w:rsidRPr="00E43882" w:rsidRDefault="007F2365" w:rsidP="007F2365">
            <w:pPr>
              <w:jc w:val="both"/>
              <w:rPr>
                <w:rFonts w:ascii="Times New Roman" w:hAnsi="Times New Roman" w:cs="Times New Roman"/>
              </w:rPr>
            </w:pPr>
            <w:r w:rsidRPr="00E43882">
              <w:rPr>
                <w:rFonts w:ascii="Times New Roman" w:hAnsi="Times New Roman" w:cs="Times New Roman"/>
              </w:rPr>
              <w:t>Brasil</w:t>
            </w:r>
          </w:p>
        </w:tc>
        <w:tc>
          <w:tcPr>
            <w:tcW w:w="3023" w:type="dxa"/>
            <w:tcBorders>
              <w:left w:val="nil"/>
              <w:bottom w:val="nil"/>
              <w:right w:val="nil"/>
            </w:tcBorders>
          </w:tcPr>
          <w:p w14:paraId="1D196334" w14:textId="77777777" w:rsidR="00066336" w:rsidRPr="00E43882" w:rsidRDefault="00525DAA" w:rsidP="00525DAA">
            <w:pPr>
              <w:jc w:val="center"/>
              <w:rPr>
                <w:rFonts w:ascii="Times New Roman" w:hAnsi="Times New Roman" w:cs="Times New Roman"/>
              </w:rPr>
            </w:pPr>
            <w:r w:rsidRPr="00E43882">
              <w:rPr>
                <w:rFonts w:ascii="Times New Roman" w:hAnsi="Times New Roman" w:cs="Times New Roman"/>
              </w:rPr>
              <w:t>8.646.463</w:t>
            </w:r>
          </w:p>
        </w:tc>
        <w:tc>
          <w:tcPr>
            <w:tcW w:w="3027" w:type="dxa"/>
            <w:tcBorders>
              <w:left w:val="nil"/>
              <w:bottom w:val="nil"/>
              <w:right w:val="nil"/>
            </w:tcBorders>
          </w:tcPr>
          <w:p w14:paraId="71FF7836" w14:textId="77777777" w:rsidR="00066336" w:rsidRPr="00E43882" w:rsidRDefault="00525DAA" w:rsidP="00525DAA">
            <w:pPr>
              <w:jc w:val="center"/>
              <w:rPr>
                <w:rFonts w:ascii="Times New Roman" w:hAnsi="Times New Roman" w:cs="Times New Roman"/>
              </w:rPr>
            </w:pPr>
            <w:r w:rsidRPr="00E43882">
              <w:rPr>
                <w:rFonts w:ascii="Times New Roman" w:hAnsi="Times New Roman" w:cs="Times New Roman"/>
              </w:rPr>
              <w:t>16.789.492</w:t>
            </w:r>
          </w:p>
        </w:tc>
      </w:tr>
      <w:tr w:rsidR="00066336" w:rsidRPr="00E43882" w14:paraId="5264FD5D" w14:textId="77777777" w:rsidTr="00E43882">
        <w:tc>
          <w:tcPr>
            <w:tcW w:w="3021" w:type="dxa"/>
            <w:tcBorders>
              <w:top w:val="nil"/>
              <w:left w:val="nil"/>
              <w:bottom w:val="nil"/>
              <w:right w:val="nil"/>
            </w:tcBorders>
          </w:tcPr>
          <w:p w14:paraId="36A3D186" w14:textId="77777777" w:rsidR="00066336" w:rsidRPr="00E43882" w:rsidRDefault="007F2365" w:rsidP="007F2365">
            <w:pPr>
              <w:jc w:val="both"/>
              <w:rPr>
                <w:rFonts w:ascii="Times New Roman" w:hAnsi="Times New Roman" w:cs="Times New Roman"/>
              </w:rPr>
            </w:pPr>
            <w:r w:rsidRPr="00E43882">
              <w:rPr>
                <w:rFonts w:ascii="Times New Roman" w:hAnsi="Times New Roman" w:cs="Times New Roman"/>
              </w:rPr>
              <w:t>1. Nordeste</w:t>
            </w:r>
          </w:p>
        </w:tc>
        <w:tc>
          <w:tcPr>
            <w:tcW w:w="3023" w:type="dxa"/>
            <w:tcBorders>
              <w:top w:val="nil"/>
              <w:left w:val="nil"/>
              <w:bottom w:val="nil"/>
              <w:right w:val="nil"/>
            </w:tcBorders>
          </w:tcPr>
          <w:p w14:paraId="45A9DE37" w14:textId="77777777" w:rsidR="00066336" w:rsidRPr="00E43882" w:rsidRDefault="00442408" w:rsidP="00525DAA">
            <w:pPr>
              <w:jc w:val="center"/>
              <w:rPr>
                <w:rFonts w:ascii="Times New Roman" w:hAnsi="Times New Roman" w:cs="Times New Roman"/>
              </w:rPr>
            </w:pPr>
            <w:r w:rsidRPr="00E43882">
              <w:rPr>
                <w:rFonts w:ascii="Times New Roman" w:hAnsi="Times New Roman" w:cs="Times New Roman"/>
              </w:rPr>
              <w:t>7.841.373</w:t>
            </w:r>
          </w:p>
        </w:tc>
        <w:tc>
          <w:tcPr>
            <w:tcW w:w="3027" w:type="dxa"/>
            <w:tcBorders>
              <w:top w:val="nil"/>
              <w:left w:val="nil"/>
              <w:bottom w:val="nil"/>
              <w:right w:val="nil"/>
            </w:tcBorders>
          </w:tcPr>
          <w:p w14:paraId="20BECA56" w14:textId="77777777" w:rsidR="00066336" w:rsidRPr="00E43882" w:rsidRDefault="00442408" w:rsidP="00525DAA">
            <w:pPr>
              <w:jc w:val="center"/>
              <w:rPr>
                <w:rFonts w:ascii="Times New Roman" w:hAnsi="Times New Roman" w:cs="Times New Roman"/>
              </w:rPr>
            </w:pPr>
            <w:r w:rsidRPr="00E43882">
              <w:rPr>
                <w:rFonts w:ascii="Times New Roman" w:hAnsi="Times New Roman" w:cs="Times New Roman"/>
              </w:rPr>
              <w:t>9.325.885</w:t>
            </w:r>
          </w:p>
        </w:tc>
      </w:tr>
      <w:tr w:rsidR="00066336" w:rsidRPr="00E43882" w14:paraId="52C98DF1" w14:textId="77777777" w:rsidTr="00E43882">
        <w:tc>
          <w:tcPr>
            <w:tcW w:w="3021" w:type="dxa"/>
            <w:tcBorders>
              <w:top w:val="nil"/>
              <w:left w:val="nil"/>
              <w:bottom w:val="nil"/>
              <w:right w:val="nil"/>
            </w:tcBorders>
          </w:tcPr>
          <w:p w14:paraId="0758B480" w14:textId="77777777" w:rsidR="00066336" w:rsidRPr="00E43882" w:rsidRDefault="007F2365" w:rsidP="007F2365">
            <w:pPr>
              <w:jc w:val="both"/>
              <w:rPr>
                <w:rFonts w:ascii="Times New Roman" w:hAnsi="Times New Roman" w:cs="Times New Roman"/>
              </w:rPr>
            </w:pPr>
            <w:r w:rsidRPr="00E43882">
              <w:rPr>
                <w:rFonts w:ascii="Times New Roman" w:hAnsi="Times New Roman" w:cs="Times New Roman"/>
              </w:rPr>
              <w:t>2. Sul</w:t>
            </w:r>
          </w:p>
        </w:tc>
        <w:tc>
          <w:tcPr>
            <w:tcW w:w="3023" w:type="dxa"/>
            <w:tcBorders>
              <w:top w:val="nil"/>
              <w:left w:val="nil"/>
              <w:bottom w:val="nil"/>
              <w:right w:val="nil"/>
            </w:tcBorders>
          </w:tcPr>
          <w:p w14:paraId="71115290" w14:textId="77777777" w:rsidR="00066336" w:rsidRPr="00E43882" w:rsidRDefault="00442408" w:rsidP="00525DAA">
            <w:pPr>
              <w:jc w:val="center"/>
              <w:rPr>
                <w:rFonts w:ascii="Times New Roman" w:hAnsi="Times New Roman" w:cs="Times New Roman"/>
              </w:rPr>
            </w:pPr>
            <w:r w:rsidRPr="00E43882">
              <w:rPr>
                <w:rFonts w:ascii="Times New Roman" w:hAnsi="Times New Roman" w:cs="Times New Roman"/>
              </w:rPr>
              <w:t>335.720</w:t>
            </w:r>
          </w:p>
        </w:tc>
        <w:tc>
          <w:tcPr>
            <w:tcW w:w="3027" w:type="dxa"/>
            <w:tcBorders>
              <w:top w:val="nil"/>
              <w:left w:val="nil"/>
              <w:bottom w:val="nil"/>
              <w:right w:val="nil"/>
            </w:tcBorders>
          </w:tcPr>
          <w:p w14:paraId="409943C4" w14:textId="77777777" w:rsidR="00066336" w:rsidRPr="00E43882" w:rsidRDefault="00442408" w:rsidP="00525DAA">
            <w:pPr>
              <w:jc w:val="center"/>
              <w:rPr>
                <w:rFonts w:ascii="Times New Roman" w:hAnsi="Times New Roman" w:cs="Times New Roman"/>
              </w:rPr>
            </w:pPr>
            <w:r w:rsidRPr="00E43882">
              <w:rPr>
                <w:rFonts w:ascii="Times New Roman" w:hAnsi="Times New Roman" w:cs="Times New Roman"/>
              </w:rPr>
              <w:t>4.807.596</w:t>
            </w:r>
          </w:p>
        </w:tc>
      </w:tr>
      <w:tr w:rsidR="00066336" w:rsidRPr="00E43882" w14:paraId="251FC659" w14:textId="77777777" w:rsidTr="00E43882">
        <w:tc>
          <w:tcPr>
            <w:tcW w:w="3021" w:type="dxa"/>
            <w:tcBorders>
              <w:top w:val="nil"/>
              <w:left w:val="nil"/>
              <w:bottom w:val="nil"/>
              <w:right w:val="nil"/>
            </w:tcBorders>
          </w:tcPr>
          <w:p w14:paraId="19574B4B" w14:textId="77777777" w:rsidR="00066336" w:rsidRPr="00E43882" w:rsidRDefault="007F2365" w:rsidP="007F2365">
            <w:pPr>
              <w:jc w:val="both"/>
              <w:rPr>
                <w:rFonts w:ascii="Times New Roman" w:hAnsi="Times New Roman" w:cs="Times New Roman"/>
              </w:rPr>
            </w:pPr>
            <w:r w:rsidRPr="00E43882">
              <w:rPr>
                <w:rFonts w:ascii="Times New Roman" w:hAnsi="Times New Roman" w:cs="Times New Roman"/>
              </w:rPr>
              <w:t>3. Centro Oeste</w:t>
            </w:r>
          </w:p>
        </w:tc>
        <w:tc>
          <w:tcPr>
            <w:tcW w:w="3023" w:type="dxa"/>
            <w:tcBorders>
              <w:top w:val="nil"/>
              <w:left w:val="nil"/>
              <w:bottom w:val="nil"/>
              <w:right w:val="nil"/>
            </w:tcBorders>
          </w:tcPr>
          <w:p w14:paraId="44F02F92" w14:textId="77777777" w:rsidR="00066336" w:rsidRPr="00E43882" w:rsidRDefault="00442408" w:rsidP="00525DAA">
            <w:pPr>
              <w:jc w:val="center"/>
              <w:rPr>
                <w:rFonts w:ascii="Times New Roman" w:hAnsi="Times New Roman" w:cs="Times New Roman"/>
              </w:rPr>
            </w:pPr>
            <w:r w:rsidRPr="00E43882">
              <w:rPr>
                <w:rFonts w:ascii="Times New Roman" w:hAnsi="Times New Roman" w:cs="Times New Roman"/>
              </w:rPr>
              <w:t>115.865</w:t>
            </w:r>
          </w:p>
        </w:tc>
        <w:tc>
          <w:tcPr>
            <w:tcW w:w="3027" w:type="dxa"/>
            <w:tcBorders>
              <w:top w:val="nil"/>
              <w:left w:val="nil"/>
              <w:bottom w:val="nil"/>
              <w:right w:val="nil"/>
            </w:tcBorders>
          </w:tcPr>
          <w:p w14:paraId="4D5DDE23" w14:textId="77777777" w:rsidR="00066336" w:rsidRPr="00E43882" w:rsidRDefault="00442408" w:rsidP="00525DAA">
            <w:pPr>
              <w:jc w:val="center"/>
              <w:rPr>
                <w:rFonts w:ascii="Times New Roman" w:hAnsi="Times New Roman" w:cs="Times New Roman"/>
              </w:rPr>
            </w:pPr>
            <w:r w:rsidRPr="00E43882">
              <w:rPr>
                <w:rFonts w:ascii="Times New Roman" w:hAnsi="Times New Roman" w:cs="Times New Roman"/>
              </w:rPr>
              <w:t>1.127.878</w:t>
            </w:r>
          </w:p>
        </w:tc>
      </w:tr>
      <w:tr w:rsidR="00066336" w:rsidRPr="00E43882" w14:paraId="4F018101" w14:textId="77777777" w:rsidTr="00E43882">
        <w:tc>
          <w:tcPr>
            <w:tcW w:w="3021" w:type="dxa"/>
            <w:tcBorders>
              <w:top w:val="nil"/>
              <w:left w:val="nil"/>
              <w:bottom w:val="nil"/>
              <w:right w:val="nil"/>
            </w:tcBorders>
          </w:tcPr>
          <w:p w14:paraId="4F0911CF" w14:textId="77777777" w:rsidR="00066336" w:rsidRPr="00E43882" w:rsidRDefault="007F2365" w:rsidP="007F2365">
            <w:pPr>
              <w:jc w:val="both"/>
              <w:rPr>
                <w:rFonts w:ascii="Times New Roman" w:hAnsi="Times New Roman" w:cs="Times New Roman"/>
              </w:rPr>
            </w:pPr>
            <w:r w:rsidRPr="00E43882">
              <w:rPr>
                <w:rFonts w:ascii="Times New Roman" w:hAnsi="Times New Roman" w:cs="Times New Roman"/>
              </w:rPr>
              <w:t>4. Sudeste</w:t>
            </w:r>
          </w:p>
        </w:tc>
        <w:tc>
          <w:tcPr>
            <w:tcW w:w="3023" w:type="dxa"/>
            <w:tcBorders>
              <w:top w:val="nil"/>
              <w:left w:val="nil"/>
              <w:bottom w:val="nil"/>
              <w:right w:val="nil"/>
            </w:tcBorders>
          </w:tcPr>
          <w:p w14:paraId="29FD04FF" w14:textId="77777777" w:rsidR="00066336" w:rsidRPr="00E43882" w:rsidRDefault="0005566D" w:rsidP="00525DAA">
            <w:pPr>
              <w:jc w:val="center"/>
              <w:rPr>
                <w:rFonts w:ascii="Times New Roman" w:hAnsi="Times New Roman" w:cs="Times New Roman"/>
              </w:rPr>
            </w:pPr>
            <w:r w:rsidRPr="00E43882">
              <w:rPr>
                <w:rFonts w:ascii="Times New Roman" w:hAnsi="Times New Roman" w:cs="Times New Roman"/>
              </w:rPr>
              <w:t>231.738</w:t>
            </w:r>
          </w:p>
        </w:tc>
        <w:tc>
          <w:tcPr>
            <w:tcW w:w="3027" w:type="dxa"/>
            <w:tcBorders>
              <w:top w:val="nil"/>
              <w:left w:val="nil"/>
              <w:bottom w:val="nil"/>
              <w:right w:val="nil"/>
            </w:tcBorders>
          </w:tcPr>
          <w:p w14:paraId="6AB57976" w14:textId="77777777" w:rsidR="00066336" w:rsidRPr="00E43882" w:rsidRDefault="00442408" w:rsidP="00525DAA">
            <w:pPr>
              <w:jc w:val="center"/>
              <w:rPr>
                <w:rFonts w:ascii="Times New Roman" w:hAnsi="Times New Roman" w:cs="Times New Roman"/>
              </w:rPr>
            </w:pPr>
            <w:r w:rsidRPr="00E43882">
              <w:rPr>
                <w:rFonts w:ascii="Times New Roman" w:hAnsi="Times New Roman" w:cs="Times New Roman"/>
              </w:rPr>
              <w:t>761.952</w:t>
            </w:r>
          </w:p>
        </w:tc>
      </w:tr>
      <w:tr w:rsidR="00066336" w:rsidRPr="00E43882" w14:paraId="66E4C6B3" w14:textId="77777777" w:rsidTr="00E43882">
        <w:tc>
          <w:tcPr>
            <w:tcW w:w="3021" w:type="dxa"/>
            <w:tcBorders>
              <w:top w:val="nil"/>
              <w:left w:val="nil"/>
              <w:right w:val="nil"/>
            </w:tcBorders>
          </w:tcPr>
          <w:p w14:paraId="07BED4BD" w14:textId="77777777" w:rsidR="00066336" w:rsidRPr="00E43882" w:rsidRDefault="007F2365" w:rsidP="007F2365">
            <w:pPr>
              <w:jc w:val="both"/>
              <w:rPr>
                <w:rFonts w:ascii="Times New Roman" w:hAnsi="Times New Roman" w:cs="Times New Roman"/>
              </w:rPr>
            </w:pPr>
            <w:r w:rsidRPr="00E43882">
              <w:rPr>
                <w:rFonts w:ascii="Times New Roman" w:hAnsi="Times New Roman" w:cs="Times New Roman"/>
              </w:rPr>
              <w:t>5. Norte</w:t>
            </w:r>
          </w:p>
        </w:tc>
        <w:tc>
          <w:tcPr>
            <w:tcW w:w="3023" w:type="dxa"/>
            <w:tcBorders>
              <w:top w:val="nil"/>
              <w:left w:val="nil"/>
              <w:right w:val="nil"/>
            </w:tcBorders>
          </w:tcPr>
          <w:p w14:paraId="3EF4142D" w14:textId="77777777" w:rsidR="00066336" w:rsidRPr="00E43882" w:rsidRDefault="0005566D" w:rsidP="00525DAA">
            <w:pPr>
              <w:jc w:val="center"/>
              <w:rPr>
                <w:rFonts w:ascii="Times New Roman" w:hAnsi="Times New Roman" w:cs="Times New Roman"/>
              </w:rPr>
            </w:pPr>
            <w:r w:rsidRPr="00E43882">
              <w:rPr>
                <w:rFonts w:ascii="Times New Roman" w:hAnsi="Times New Roman" w:cs="Times New Roman"/>
              </w:rPr>
              <w:t>121.767</w:t>
            </w:r>
          </w:p>
        </w:tc>
        <w:tc>
          <w:tcPr>
            <w:tcW w:w="3027" w:type="dxa"/>
            <w:tcBorders>
              <w:top w:val="nil"/>
              <w:left w:val="nil"/>
              <w:right w:val="nil"/>
            </w:tcBorders>
          </w:tcPr>
          <w:p w14:paraId="34B6E10F" w14:textId="77777777" w:rsidR="00066336" w:rsidRPr="00E43882" w:rsidRDefault="0005566D" w:rsidP="00525DAA">
            <w:pPr>
              <w:jc w:val="center"/>
              <w:rPr>
                <w:rFonts w:ascii="Times New Roman" w:hAnsi="Times New Roman" w:cs="Times New Roman"/>
              </w:rPr>
            </w:pPr>
            <w:r w:rsidRPr="00E43882">
              <w:rPr>
                <w:rFonts w:ascii="Times New Roman" w:hAnsi="Times New Roman" w:cs="Times New Roman"/>
              </w:rPr>
              <w:t>400.255</w:t>
            </w:r>
          </w:p>
        </w:tc>
      </w:tr>
    </w:tbl>
    <w:p w14:paraId="71A7C174" w14:textId="593A0E38" w:rsidR="00066336" w:rsidRPr="00E43882" w:rsidRDefault="000B3046" w:rsidP="00E43882">
      <w:pPr>
        <w:spacing w:after="0" w:line="240" w:lineRule="auto"/>
        <w:rPr>
          <w:rFonts w:ascii="Times New Roman" w:hAnsi="Times New Roman" w:cs="Times New Roman"/>
        </w:rPr>
      </w:pPr>
      <w:r w:rsidRPr="00E43882">
        <w:rPr>
          <w:rFonts w:ascii="Times New Roman" w:hAnsi="Times New Roman" w:cs="Times New Roman"/>
        </w:rPr>
        <w:t>Fonte: IBGE (20</w:t>
      </w:r>
      <w:r w:rsidR="00442408" w:rsidRPr="00E43882">
        <w:rPr>
          <w:rFonts w:ascii="Times New Roman" w:hAnsi="Times New Roman" w:cs="Times New Roman"/>
        </w:rPr>
        <w:t>1</w:t>
      </w:r>
      <w:r w:rsidR="00A116B1" w:rsidRPr="00E43882">
        <w:rPr>
          <w:rFonts w:ascii="Times New Roman" w:hAnsi="Times New Roman" w:cs="Times New Roman"/>
        </w:rPr>
        <w:t>8</w:t>
      </w:r>
      <w:r w:rsidR="00D30EE5" w:rsidRPr="00E43882">
        <w:rPr>
          <w:rFonts w:ascii="Times New Roman" w:hAnsi="Times New Roman" w:cs="Times New Roman"/>
        </w:rPr>
        <w:t>)</w:t>
      </w:r>
      <w:r w:rsidRPr="00E43882">
        <w:rPr>
          <w:rFonts w:ascii="Times New Roman" w:hAnsi="Times New Roman" w:cs="Times New Roman"/>
        </w:rPr>
        <w:t>; elaboração próprio autor, 20</w:t>
      </w:r>
      <w:r w:rsidR="0002574F" w:rsidRPr="00E43882">
        <w:rPr>
          <w:rFonts w:ascii="Times New Roman" w:hAnsi="Times New Roman" w:cs="Times New Roman"/>
        </w:rPr>
        <w:t>20</w:t>
      </w:r>
    </w:p>
    <w:p w14:paraId="4BB565B8" w14:textId="77777777" w:rsidR="00CA7284" w:rsidRPr="00037B60" w:rsidRDefault="00CA7284" w:rsidP="00A5206E">
      <w:pPr>
        <w:spacing w:after="0" w:line="240" w:lineRule="auto"/>
        <w:jc w:val="center"/>
        <w:rPr>
          <w:rFonts w:ascii="Times New Roman" w:hAnsi="Times New Roman" w:cs="Times New Roman"/>
          <w:sz w:val="20"/>
          <w:szCs w:val="20"/>
        </w:rPr>
      </w:pPr>
    </w:p>
    <w:p w14:paraId="090C10F3" w14:textId="6517AFC7" w:rsidR="00A7210F" w:rsidRPr="00037B60" w:rsidRDefault="00570FD4" w:rsidP="00822354">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Segundo IBGE (201</w:t>
      </w:r>
      <w:r w:rsidR="00901677">
        <w:rPr>
          <w:rFonts w:ascii="Times New Roman" w:hAnsi="Times New Roman" w:cs="Times New Roman"/>
          <w:sz w:val="24"/>
          <w:szCs w:val="24"/>
        </w:rPr>
        <w:t>8</w:t>
      </w:r>
      <w:r w:rsidRPr="00037B60">
        <w:rPr>
          <w:rFonts w:ascii="Times New Roman" w:hAnsi="Times New Roman" w:cs="Times New Roman"/>
          <w:sz w:val="24"/>
          <w:szCs w:val="24"/>
        </w:rPr>
        <w:t>), n</w:t>
      </w:r>
      <w:r w:rsidR="00A7210F" w:rsidRPr="00037B60">
        <w:rPr>
          <w:rFonts w:ascii="Times New Roman" w:hAnsi="Times New Roman" w:cs="Times New Roman"/>
          <w:sz w:val="24"/>
          <w:szCs w:val="24"/>
        </w:rPr>
        <w:t xml:space="preserve">o que se refere ao rebanho de caprinos, o Brasil possuía um rebanho estimado em cerca de </w:t>
      </w:r>
      <w:r w:rsidR="000F75C0" w:rsidRPr="00037B60">
        <w:rPr>
          <w:rFonts w:ascii="Times New Roman" w:hAnsi="Times New Roman" w:cs="Times New Roman"/>
          <w:sz w:val="24"/>
          <w:szCs w:val="24"/>
        </w:rPr>
        <w:t>8,6</w:t>
      </w:r>
      <w:r w:rsidR="00822354" w:rsidRPr="00037B60">
        <w:rPr>
          <w:rFonts w:ascii="Times New Roman" w:hAnsi="Times New Roman" w:cs="Times New Roman"/>
          <w:sz w:val="24"/>
          <w:szCs w:val="24"/>
        </w:rPr>
        <w:t xml:space="preserve"> milhões de cabeças. Maior parte desse rebanho encontra-se localizada na Região Nordeste do País, com aproximadamente 90% do plantel, sendo que a Bahia detém 36% do efetivo</w:t>
      </w:r>
      <w:r w:rsidRPr="00037B60">
        <w:rPr>
          <w:rFonts w:ascii="Times New Roman" w:hAnsi="Times New Roman" w:cs="Times New Roman"/>
          <w:sz w:val="24"/>
          <w:szCs w:val="24"/>
        </w:rPr>
        <w:t>.</w:t>
      </w:r>
    </w:p>
    <w:p w14:paraId="3810BCDD" w14:textId="77777777" w:rsidR="00570FD4" w:rsidRPr="00E43882" w:rsidRDefault="00570FD4" w:rsidP="00E43882">
      <w:pPr>
        <w:spacing w:before="240" w:after="240" w:line="240" w:lineRule="auto"/>
        <w:ind w:left="2268"/>
        <w:jc w:val="both"/>
        <w:rPr>
          <w:rFonts w:ascii="Times New Roman" w:eastAsia="Times New Roman" w:hAnsi="Times New Roman" w:cs="Times New Roman"/>
          <w:lang w:eastAsia="pt-BR"/>
        </w:rPr>
      </w:pPr>
      <w:r w:rsidRPr="00E43882">
        <w:rPr>
          <w:rFonts w:ascii="Times New Roman" w:eastAsia="Times New Roman" w:hAnsi="Times New Roman" w:cs="Times New Roman"/>
          <w:lang w:eastAsia="pt-BR"/>
        </w:rPr>
        <w:t>Segundo os Estudos do Complexo d</w:t>
      </w:r>
      <w:r w:rsidR="002B07C2" w:rsidRPr="00E43882">
        <w:rPr>
          <w:rFonts w:ascii="Times New Roman" w:eastAsia="Times New Roman" w:hAnsi="Times New Roman" w:cs="Times New Roman"/>
          <w:lang w:eastAsia="pt-BR"/>
        </w:rPr>
        <w:t xml:space="preserve">a Ovinocaprinocultura, </w:t>
      </w:r>
      <w:r w:rsidRPr="00E43882">
        <w:rPr>
          <w:rFonts w:ascii="Times New Roman" w:eastAsia="Times New Roman" w:hAnsi="Times New Roman" w:cs="Times New Roman"/>
          <w:lang w:eastAsia="pt-BR"/>
        </w:rPr>
        <w:t xml:space="preserve">o abate em 2011 no Brasil foi de 3,4 milhões de cabeças (20%), e os principais produtos que compõem o portfólio de carne ofertada ao mercado no país são carcaças (90%), e cortes inteiros (10%), que se destinam aos pontos de venda regionais e grandes centros de consumo. (SEBRAE, MDIC, 2014). </w:t>
      </w:r>
    </w:p>
    <w:p w14:paraId="71BAEED6" w14:textId="64EE785F" w:rsidR="00EB218E" w:rsidRPr="00037B60" w:rsidRDefault="00392087" w:rsidP="005465AB">
      <w:pPr>
        <w:spacing w:after="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No Brasil, de acordo com a FAO</w:t>
      </w:r>
      <w:r w:rsidR="0050333A" w:rsidRPr="00037B60">
        <w:rPr>
          <w:rFonts w:ascii="Times New Roman" w:eastAsia="Times New Roman" w:hAnsi="Times New Roman" w:cs="Times New Roman"/>
          <w:sz w:val="24"/>
          <w:szCs w:val="24"/>
          <w:lang w:eastAsia="pt-BR"/>
        </w:rPr>
        <w:t xml:space="preserve">, </w:t>
      </w:r>
      <w:r w:rsidRPr="00037B60">
        <w:rPr>
          <w:rFonts w:ascii="Times New Roman" w:eastAsia="Times New Roman" w:hAnsi="Times New Roman" w:cs="Times New Roman"/>
          <w:sz w:val="24"/>
          <w:szCs w:val="24"/>
          <w:lang w:eastAsia="pt-BR"/>
        </w:rPr>
        <w:t>50% do efetivo de caprino</w:t>
      </w:r>
      <w:r w:rsidR="0050333A" w:rsidRPr="00037B60">
        <w:rPr>
          <w:rFonts w:ascii="Times New Roman" w:eastAsia="Times New Roman" w:hAnsi="Times New Roman" w:cs="Times New Roman"/>
          <w:sz w:val="24"/>
          <w:szCs w:val="24"/>
          <w:lang w:eastAsia="pt-BR"/>
        </w:rPr>
        <w:t>s é destinada à produção de leite e derivados, gerando uma produção de 136 mil toneladas por ano, a produção de carne e peles e couros, é de 29 mil e 5 mil tonelada</w:t>
      </w:r>
      <w:r w:rsidR="0007290D" w:rsidRPr="00037B60">
        <w:rPr>
          <w:rFonts w:ascii="Times New Roman" w:eastAsia="Times New Roman" w:hAnsi="Times New Roman" w:cs="Times New Roman"/>
          <w:sz w:val="24"/>
          <w:szCs w:val="24"/>
          <w:lang w:eastAsia="pt-BR"/>
        </w:rPr>
        <w:t>s</w:t>
      </w:r>
      <w:r w:rsidR="0050333A" w:rsidRPr="00037B60">
        <w:rPr>
          <w:rFonts w:ascii="Times New Roman" w:eastAsia="Times New Roman" w:hAnsi="Times New Roman" w:cs="Times New Roman"/>
          <w:sz w:val="24"/>
          <w:szCs w:val="24"/>
          <w:lang w:eastAsia="pt-BR"/>
        </w:rPr>
        <w:t xml:space="preserve"> por ano, respectivamente. </w:t>
      </w:r>
      <w:r w:rsidR="00EB218E" w:rsidRPr="00037B60">
        <w:rPr>
          <w:rFonts w:ascii="Times New Roman" w:eastAsia="Times New Roman" w:hAnsi="Times New Roman" w:cs="Times New Roman"/>
          <w:sz w:val="24"/>
          <w:szCs w:val="24"/>
          <w:lang w:eastAsia="pt-BR"/>
        </w:rPr>
        <w:t xml:space="preserve">Quanto à produção de ovinos, </w:t>
      </w:r>
      <w:r w:rsidR="00901D98">
        <w:rPr>
          <w:rFonts w:ascii="Times New Roman" w:eastAsia="Times New Roman" w:hAnsi="Times New Roman" w:cs="Times New Roman"/>
          <w:sz w:val="24"/>
          <w:szCs w:val="24"/>
          <w:lang w:eastAsia="pt-BR"/>
        </w:rPr>
        <w:t>no</w:t>
      </w:r>
      <w:r w:rsidR="00EB218E" w:rsidRPr="00037B60">
        <w:rPr>
          <w:rFonts w:ascii="Times New Roman" w:eastAsia="Times New Roman" w:hAnsi="Times New Roman" w:cs="Times New Roman"/>
          <w:sz w:val="24"/>
          <w:szCs w:val="24"/>
          <w:lang w:eastAsia="pt-BR"/>
        </w:rPr>
        <w:t xml:space="preserve"> Brasil </w:t>
      </w:r>
      <w:r w:rsidR="00C22BED" w:rsidRPr="00037B60">
        <w:rPr>
          <w:rFonts w:ascii="Times New Roman" w:eastAsia="Times New Roman" w:hAnsi="Times New Roman" w:cs="Times New Roman"/>
          <w:sz w:val="24"/>
          <w:szCs w:val="24"/>
          <w:lang w:eastAsia="pt-BR"/>
        </w:rPr>
        <w:t xml:space="preserve">são produzidas cerca de </w:t>
      </w:r>
      <w:r w:rsidR="004077F3" w:rsidRPr="00037B60">
        <w:rPr>
          <w:rFonts w:ascii="Times New Roman" w:eastAsia="Times New Roman" w:hAnsi="Times New Roman" w:cs="Times New Roman"/>
          <w:sz w:val="24"/>
          <w:szCs w:val="24"/>
          <w:lang w:eastAsia="pt-BR"/>
        </w:rPr>
        <w:t>79 mil toneladas de carne por ano, enquanto que a produção de lã e couro</w:t>
      </w:r>
      <w:r w:rsidR="00C22BED" w:rsidRPr="00037B60">
        <w:rPr>
          <w:rFonts w:ascii="Times New Roman" w:eastAsia="Times New Roman" w:hAnsi="Times New Roman" w:cs="Times New Roman"/>
          <w:sz w:val="24"/>
          <w:szCs w:val="24"/>
          <w:lang w:eastAsia="pt-BR"/>
        </w:rPr>
        <w:t xml:space="preserve"> aproximadamente </w:t>
      </w:r>
      <w:r w:rsidR="004077F3" w:rsidRPr="00037B60">
        <w:rPr>
          <w:rFonts w:ascii="Times New Roman" w:eastAsia="Times New Roman" w:hAnsi="Times New Roman" w:cs="Times New Roman"/>
          <w:sz w:val="24"/>
          <w:szCs w:val="24"/>
          <w:lang w:eastAsia="pt-BR"/>
        </w:rPr>
        <w:t xml:space="preserve">19 mil toneladas por ano. </w:t>
      </w:r>
    </w:p>
    <w:p w14:paraId="2B6985FF" w14:textId="74DF0CC5" w:rsidR="00570FD4" w:rsidRPr="00037B60" w:rsidRDefault="00B71CCB" w:rsidP="005465AB">
      <w:pPr>
        <w:spacing w:after="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lastRenderedPageBreak/>
        <w:t>Ao longo do tempo, a</w:t>
      </w:r>
      <w:r w:rsidR="005465AB" w:rsidRPr="00037B60">
        <w:rPr>
          <w:rFonts w:ascii="Times New Roman" w:eastAsia="Times New Roman" w:hAnsi="Times New Roman" w:cs="Times New Roman"/>
          <w:sz w:val="24"/>
          <w:szCs w:val="24"/>
          <w:lang w:eastAsia="pt-BR"/>
        </w:rPr>
        <w:t xml:space="preserve"> demanda por produtos oriundos da </w:t>
      </w:r>
      <w:r w:rsidR="0002574F" w:rsidRPr="00037B60">
        <w:rPr>
          <w:rFonts w:ascii="Times New Roman" w:hAnsi="Times New Roman" w:cs="Times New Roman"/>
          <w:sz w:val="24"/>
          <w:szCs w:val="24"/>
        </w:rPr>
        <w:t>caprino</w:t>
      </w:r>
      <w:r w:rsidR="0002574F">
        <w:rPr>
          <w:rFonts w:ascii="Times New Roman" w:hAnsi="Times New Roman"/>
          <w:sz w:val="24"/>
          <w:szCs w:val="24"/>
        </w:rPr>
        <w:t>vino</w:t>
      </w:r>
      <w:r w:rsidR="0002574F" w:rsidRPr="00037B60">
        <w:rPr>
          <w:rFonts w:ascii="Times New Roman" w:hAnsi="Times New Roman" w:cs="Times New Roman"/>
          <w:sz w:val="24"/>
          <w:szCs w:val="24"/>
        </w:rPr>
        <w:t>cultura</w:t>
      </w:r>
      <w:r w:rsidR="001A2FFD" w:rsidRPr="00037B60">
        <w:rPr>
          <w:rFonts w:ascii="Times New Roman" w:eastAsia="Times New Roman" w:hAnsi="Times New Roman" w:cs="Times New Roman"/>
          <w:sz w:val="24"/>
          <w:szCs w:val="24"/>
          <w:lang w:eastAsia="pt-BR"/>
        </w:rPr>
        <w:t xml:space="preserve"> vem demonstra</w:t>
      </w:r>
      <w:r w:rsidRPr="00037B60">
        <w:rPr>
          <w:rFonts w:ascii="Times New Roman" w:eastAsia="Times New Roman" w:hAnsi="Times New Roman" w:cs="Times New Roman"/>
          <w:sz w:val="24"/>
          <w:szCs w:val="24"/>
          <w:lang w:eastAsia="pt-BR"/>
        </w:rPr>
        <w:t>do</w:t>
      </w:r>
      <w:r w:rsidR="001A2FFD" w:rsidRPr="00037B60">
        <w:rPr>
          <w:rFonts w:ascii="Times New Roman" w:eastAsia="Times New Roman" w:hAnsi="Times New Roman" w:cs="Times New Roman"/>
          <w:sz w:val="24"/>
          <w:szCs w:val="24"/>
          <w:lang w:eastAsia="pt-BR"/>
        </w:rPr>
        <w:t xml:space="preserve"> crescimento. No entanto, </w:t>
      </w:r>
      <w:r w:rsidR="0007290D" w:rsidRPr="00037B60">
        <w:rPr>
          <w:rFonts w:ascii="Times New Roman" w:eastAsia="Times New Roman" w:hAnsi="Times New Roman" w:cs="Times New Roman"/>
          <w:sz w:val="24"/>
          <w:szCs w:val="24"/>
          <w:lang w:eastAsia="pt-BR"/>
        </w:rPr>
        <w:t>fatores como: a falta de oferta de laticínios, o aumento da importação de carnes de ovinos e de peles de caprinos</w:t>
      </w:r>
      <w:r w:rsidR="00201A07" w:rsidRPr="00037B60">
        <w:rPr>
          <w:rFonts w:ascii="Times New Roman" w:eastAsia="Times New Roman" w:hAnsi="Times New Roman" w:cs="Times New Roman"/>
          <w:sz w:val="24"/>
          <w:szCs w:val="24"/>
          <w:lang w:eastAsia="pt-BR"/>
        </w:rPr>
        <w:t xml:space="preserve"> </w:t>
      </w:r>
      <w:r w:rsidR="0007290D" w:rsidRPr="00037B60">
        <w:rPr>
          <w:rFonts w:ascii="Times New Roman" w:eastAsia="Times New Roman" w:hAnsi="Times New Roman" w:cs="Times New Roman"/>
          <w:sz w:val="24"/>
          <w:szCs w:val="24"/>
          <w:lang w:eastAsia="pt-BR"/>
        </w:rPr>
        <w:t xml:space="preserve">constituem </w:t>
      </w:r>
      <w:r w:rsidR="00201A07" w:rsidRPr="00037B60">
        <w:rPr>
          <w:rFonts w:ascii="Times New Roman" w:eastAsia="Times New Roman" w:hAnsi="Times New Roman" w:cs="Times New Roman"/>
          <w:sz w:val="24"/>
          <w:szCs w:val="24"/>
          <w:lang w:eastAsia="pt-BR"/>
        </w:rPr>
        <w:t xml:space="preserve">obstáculos </w:t>
      </w:r>
      <w:r w:rsidR="0007290D" w:rsidRPr="00037B60">
        <w:rPr>
          <w:rFonts w:ascii="Times New Roman" w:eastAsia="Times New Roman" w:hAnsi="Times New Roman" w:cs="Times New Roman"/>
          <w:sz w:val="24"/>
          <w:szCs w:val="24"/>
          <w:lang w:eastAsia="pt-BR"/>
        </w:rPr>
        <w:t>ao desenvolvimento da cadeia produtiva.</w:t>
      </w:r>
      <w:r w:rsidRPr="00037B60">
        <w:rPr>
          <w:rFonts w:ascii="Times New Roman" w:eastAsia="Times New Roman" w:hAnsi="Times New Roman" w:cs="Times New Roman"/>
          <w:sz w:val="24"/>
          <w:szCs w:val="24"/>
          <w:lang w:eastAsia="pt-BR"/>
        </w:rPr>
        <w:t xml:space="preserve"> </w:t>
      </w:r>
    </w:p>
    <w:p w14:paraId="0A466407" w14:textId="77777777" w:rsidR="002B07C2" w:rsidRPr="00037B60" w:rsidRDefault="002B07C2" w:rsidP="00107121">
      <w:pPr>
        <w:spacing w:after="0" w:line="360" w:lineRule="auto"/>
        <w:ind w:firstLine="709"/>
        <w:jc w:val="both"/>
        <w:rPr>
          <w:rFonts w:ascii="Times New Roman" w:eastAsia="Times New Roman" w:hAnsi="Times New Roman" w:cs="Times New Roman"/>
          <w:sz w:val="24"/>
          <w:szCs w:val="24"/>
          <w:lang w:eastAsia="pt-BR"/>
        </w:rPr>
      </w:pPr>
    </w:p>
    <w:p w14:paraId="49781298" w14:textId="7E7618AE" w:rsidR="002B07C2" w:rsidRPr="00A32C46" w:rsidRDefault="008943B7" w:rsidP="00500CC4">
      <w:pPr>
        <w:pStyle w:val="Ttulo3"/>
        <w:rPr>
          <w:rStyle w:val="Forte"/>
          <w:sz w:val="24"/>
        </w:rPr>
      </w:pPr>
      <w:bookmarkStart w:id="42" w:name="_Toc174355539"/>
      <w:bookmarkStart w:id="43" w:name="_Toc174360123"/>
      <w:r w:rsidRPr="00A32C46">
        <w:rPr>
          <w:rStyle w:val="Forte"/>
          <w:sz w:val="24"/>
        </w:rPr>
        <w:t xml:space="preserve">3.1.1 </w:t>
      </w:r>
      <w:r w:rsidR="00107121" w:rsidRPr="00A32C46">
        <w:rPr>
          <w:rStyle w:val="Forte"/>
          <w:sz w:val="24"/>
        </w:rPr>
        <w:t>Obstáculos do Desenvolvimento da Caprinovinocultura No Brasil: a falta de coordenação institucional</w:t>
      </w:r>
      <w:bookmarkEnd w:id="42"/>
      <w:bookmarkEnd w:id="43"/>
    </w:p>
    <w:p w14:paraId="1E6E37F3" w14:textId="77777777" w:rsidR="004A0077" w:rsidRPr="00037B60" w:rsidRDefault="004A0077" w:rsidP="00107121">
      <w:pPr>
        <w:spacing w:after="0" w:line="360" w:lineRule="auto"/>
        <w:ind w:firstLine="709"/>
        <w:jc w:val="both"/>
        <w:rPr>
          <w:rFonts w:ascii="Times New Roman" w:eastAsia="Times New Roman" w:hAnsi="Times New Roman" w:cs="Times New Roman"/>
          <w:sz w:val="24"/>
          <w:szCs w:val="24"/>
          <w:lang w:eastAsia="pt-BR"/>
        </w:rPr>
      </w:pPr>
    </w:p>
    <w:p w14:paraId="056519E2" w14:textId="30E36E9B" w:rsidR="004A0077" w:rsidRPr="00037B60" w:rsidRDefault="004A0077" w:rsidP="005465AB">
      <w:pPr>
        <w:spacing w:after="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O desenvolvimento da atividade da </w:t>
      </w:r>
      <w:r w:rsidR="0002574F" w:rsidRPr="00037B60">
        <w:rPr>
          <w:rFonts w:ascii="Times New Roman" w:hAnsi="Times New Roman" w:cs="Times New Roman"/>
          <w:sz w:val="24"/>
          <w:szCs w:val="24"/>
        </w:rPr>
        <w:t>caprino</w:t>
      </w:r>
      <w:r w:rsidR="0002574F">
        <w:rPr>
          <w:rFonts w:ascii="Times New Roman" w:hAnsi="Times New Roman"/>
          <w:sz w:val="24"/>
          <w:szCs w:val="24"/>
        </w:rPr>
        <w:t>vino</w:t>
      </w:r>
      <w:r w:rsidR="0002574F" w:rsidRPr="00037B60">
        <w:rPr>
          <w:rFonts w:ascii="Times New Roman" w:hAnsi="Times New Roman" w:cs="Times New Roman"/>
          <w:sz w:val="24"/>
          <w:szCs w:val="24"/>
        </w:rPr>
        <w:t>cultura</w:t>
      </w:r>
      <w:r w:rsidRPr="00037B60">
        <w:rPr>
          <w:rFonts w:ascii="Times New Roman" w:eastAsia="Times New Roman" w:hAnsi="Times New Roman" w:cs="Times New Roman"/>
          <w:sz w:val="24"/>
          <w:szCs w:val="24"/>
          <w:lang w:eastAsia="pt-BR"/>
        </w:rPr>
        <w:t xml:space="preserve"> ao longo dos diversos estados e regiões do País favoreceu o surgimento de inúmeras instituições técnicas de apoio e fomento </w:t>
      </w:r>
      <w:r w:rsidR="004D52E5" w:rsidRPr="00037B60">
        <w:rPr>
          <w:rFonts w:ascii="Times New Roman" w:eastAsia="Times New Roman" w:hAnsi="Times New Roman" w:cs="Times New Roman"/>
          <w:sz w:val="24"/>
          <w:szCs w:val="24"/>
          <w:lang w:eastAsia="pt-BR"/>
        </w:rPr>
        <w:t xml:space="preserve">visando estimular e </w:t>
      </w:r>
      <w:r w:rsidRPr="00037B60">
        <w:rPr>
          <w:rFonts w:ascii="Times New Roman" w:eastAsia="Times New Roman" w:hAnsi="Times New Roman" w:cs="Times New Roman"/>
          <w:sz w:val="24"/>
          <w:szCs w:val="24"/>
          <w:lang w:eastAsia="pt-BR"/>
        </w:rPr>
        <w:t xml:space="preserve">promover o desenvolvimento da cadeia produtiva no Brasil. Entretanto, isto não está sendo suficiente para alavancar este desenvolvimento, visto que </w:t>
      </w:r>
      <w:r w:rsidR="00201A07" w:rsidRPr="00037B60">
        <w:rPr>
          <w:rFonts w:ascii="Times New Roman" w:eastAsia="Times New Roman" w:hAnsi="Times New Roman" w:cs="Times New Roman"/>
          <w:sz w:val="24"/>
          <w:szCs w:val="24"/>
          <w:lang w:eastAsia="pt-BR"/>
        </w:rPr>
        <w:t xml:space="preserve">em </w:t>
      </w:r>
      <w:r w:rsidRPr="00037B60">
        <w:rPr>
          <w:rFonts w:ascii="Times New Roman" w:eastAsia="Times New Roman" w:hAnsi="Times New Roman" w:cs="Times New Roman"/>
          <w:sz w:val="24"/>
          <w:szCs w:val="24"/>
          <w:lang w:eastAsia="pt-BR"/>
        </w:rPr>
        <w:t xml:space="preserve">tais instituições as ações são </w:t>
      </w:r>
      <w:r w:rsidR="00201A07" w:rsidRPr="00037B60">
        <w:rPr>
          <w:rFonts w:ascii="Times New Roman" w:eastAsia="Times New Roman" w:hAnsi="Times New Roman" w:cs="Times New Roman"/>
          <w:sz w:val="24"/>
          <w:szCs w:val="24"/>
          <w:lang w:eastAsia="pt-BR"/>
        </w:rPr>
        <w:t xml:space="preserve">desenvolvidas </w:t>
      </w:r>
      <w:r w:rsidRPr="00037B60">
        <w:rPr>
          <w:rFonts w:ascii="Times New Roman" w:eastAsia="Times New Roman" w:hAnsi="Times New Roman" w:cs="Times New Roman"/>
          <w:sz w:val="24"/>
          <w:szCs w:val="24"/>
          <w:lang w:eastAsia="pt-BR"/>
        </w:rPr>
        <w:t xml:space="preserve">de forma isolada. O setor carece de uma </w:t>
      </w:r>
      <w:r w:rsidR="00BE7CE0" w:rsidRPr="00037B60">
        <w:rPr>
          <w:rFonts w:ascii="Times New Roman" w:eastAsia="Times New Roman" w:hAnsi="Times New Roman" w:cs="Times New Roman"/>
          <w:sz w:val="24"/>
          <w:szCs w:val="24"/>
          <w:lang w:eastAsia="pt-BR"/>
        </w:rPr>
        <w:t xml:space="preserve">coordenação institucional que seja </w:t>
      </w:r>
      <w:r w:rsidRPr="00037B60">
        <w:rPr>
          <w:rFonts w:ascii="Times New Roman" w:eastAsia="Times New Roman" w:hAnsi="Times New Roman" w:cs="Times New Roman"/>
          <w:sz w:val="24"/>
          <w:szCs w:val="24"/>
          <w:lang w:eastAsia="pt-BR"/>
        </w:rPr>
        <w:t>capaz de coordenar todas as ações que envolvem a</w:t>
      </w:r>
      <w:r w:rsidR="00BE7CE0" w:rsidRPr="00037B60">
        <w:rPr>
          <w:rFonts w:ascii="Times New Roman" w:eastAsia="Times New Roman" w:hAnsi="Times New Roman" w:cs="Times New Roman"/>
          <w:sz w:val="24"/>
          <w:szCs w:val="24"/>
          <w:lang w:eastAsia="pt-BR"/>
        </w:rPr>
        <w:t>s</w:t>
      </w:r>
      <w:r w:rsidRPr="00037B60">
        <w:rPr>
          <w:rFonts w:ascii="Times New Roman" w:eastAsia="Times New Roman" w:hAnsi="Times New Roman" w:cs="Times New Roman"/>
          <w:sz w:val="24"/>
          <w:szCs w:val="24"/>
          <w:lang w:eastAsia="pt-BR"/>
        </w:rPr>
        <w:t xml:space="preserve"> </w:t>
      </w:r>
      <w:r w:rsidR="00BE7CE0" w:rsidRPr="00037B60">
        <w:rPr>
          <w:rFonts w:ascii="Times New Roman" w:eastAsia="Times New Roman" w:hAnsi="Times New Roman" w:cs="Times New Roman"/>
          <w:sz w:val="24"/>
          <w:szCs w:val="24"/>
          <w:lang w:eastAsia="pt-BR"/>
        </w:rPr>
        <w:t xml:space="preserve">atividades da </w:t>
      </w:r>
      <w:r w:rsidR="0002574F" w:rsidRPr="00037B60">
        <w:rPr>
          <w:rFonts w:ascii="Times New Roman" w:hAnsi="Times New Roman" w:cs="Times New Roman"/>
          <w:sz w:val="24"/>
          <w:szCs w:val="24"/>
        </w:rPr>
        <w:t>caprino</w:t>
      </w:r>
      <w:r w:rsidR="0002574F">
        <w:rPr>
          <w:rFonts w:ascii="Times New Roman" w:hAnsi="Times New Roman"/>
          <w:sz w:val="24"/>
          <w:szCs w:val="24"/>
        </w:rPr>
        <w:t>vino</w:t>
      </w:r>
      <w:r w:rsidR="0002574F" w:rsidRPr="00037B60">
        <w:rPr>
          <w:rFonts w:ascii="Times New Roman" w:hAnsi="Times New Roman" w:cs="Times New Roman"/>
          <w:sz w:val="24"/>
          <w:szCs w:val="24"/>
        </w:rPr>
        <w:t>cultura</w:t>
      </w:r>
      <w:r w:rsidRPr="00037B60">
        <w:rPr>
          <w:rFonts w:ascii="Times New Roman" w:eastAsia="Times New Roman" w:hAnsi="Times New Roman" w:cs="Times New Roman"/>
          <w:sz w:val="24"/>
          <w:szCs w:val="24"/>
          <w:lang w:eastAsia="pt-BR"/>
        </w:rPr>
        <w:t xml:space="preserve">. </w:t>
      </w:r>
      <w:r w:rsidR="002E3B31" w:rsidRPr="00037B60">
        <w:rPr>
          <w:rFonts w:ascii="Times New Roman" w:eastAsia="Times New Roman" w:hAnsi="Times New Roman" w:cs="Times New Roman"/>
          <w:sz w:val="24"/>
          <w:szCs w:val="24"/>
          <w:lang w:eastAsia="pt-BR"/>
        </w:rPr>
        <w:t xml:space="preserve">Esta ausência de cooperação, entre os elos e as instituições constitutivas da cadeia produtiva nacional, acabam por resultar num reduzido número de dados e informações acerca das atividades desenvolvidas pela </w:t>
      </w:r>
      <w:r w:rsidR="0002574F" w:rsidRPr="00037B60">
        <w:rPr>
          <w:rFonts w:ascii="Times New Roman" w:hAnsi="Times New Roman" w:cs="Times New Roman"/>
          <w:sz w:val="24"/>
          <w:szCs w:val="24"/>
        </w:rPr>
        <w:t>caprino</w:t>
      </w:r>
      <w:r w:rsidR="0002574F">
        <w:rPr>
          <w:rFonts w:ascii="Times New Roman" w:hAnsi="Times New Roman"/>
          <w:sz w:val="24"/>
          <w:szCs w:val="24"/>
        </w:rPr>
        <w:t>vino</w:t>
      </w:r>
      <w:r w:rsidR="0002574F" w:rsidRPr="00037B60">
        <w:rPr>
          <w:rFonts w:ascii="Times New Roman" w:hAnsi="Times New Roman" w:cs="Times New Roman"/>
          <w:sz w:val="24"/>
          <w:szCs w:val="24"/>
        </w:rPr>
        <w:t>cultura</w:t>
      </w:r>
      <w:r w:rsidR="002E3B31" w:rsidRPr="00037B60">
        <w:rPr>
          <w:rFonts w:ascii="Times New Roman" w:eastAsia="Times New Roman" w:hAnsi="Times New Roman" w:cs="Times New Roman"/>
          <w:sz w:val="24"/>
          <w:szCs w:val="24"/>
          <w:lang w:eastAsia="pt-BR"/>
        </w:rPr>
        <w:t xml:space="preserve"> de modo geral.  </w:t>
      </w:r>
    </w:p>
    <w:p w14:paraId="689AADC4" w14:textId="77777777" w:rsidR="00BE7CE0" w:rsidRPr="00107121" w:rsidRDefault="002E3B31" w:rsidP="00107121">
      <w:pPr>
        <w:spacing w:before="240" w:after="240" w:line="240" w:lineRule="auto"/>
        <w:ind w:left="2268"/>
        <w:jc w:val="both"/>
        <w:rPr>
          <w:rFonts w:ascii="Times New Roman" w:eastAsia="Times New Roman" w:hAnsi="Times New Roman" w:cs="Times New Roman"/>
          <w:lang w:eastAsia="pt-BR"/>
        </w:rPr>
      </w:pPr>
      <w:r w:rsidRPr="00107121">
        <w:rPr>
          <w:rFonts w:ascii="Times New Roman" w:eastAsia="Times New Roman" w:hAnsi="Times New Roman" w:cs="Times New Roman"/>
          <w:lang w:eastAsia="pt-BR"/>
        </w:rPr>
        <w:t xml:space="preserve">[...] </w:t>
      </w:r>
      <w:r w:rsidR="00BE7CE0" w:rsidRPr="00107121">
        <w:rPr>
          <w:rFonts w:ascii="Times New Roman" w:eastAsia="Times New Roman" w:hAnsi="Times New Roman" w:cs="Times New Roman"/>
          <w:lang w:eastAsia="pt-BR"/>
        </w:rPr>
        <w:t>o setor não produz dados de mercado suficientes e estatísticas não são agilmente disseminadas entre os elos da cadeia produtiva. A utilização de dados e estatísticas, assim como a coleta e manutenção dos registros de produção por parte dos produtores, não é estimulada no país o que compromete a sustentabilidade do produtor e o desenvolvimento de forma equilibrada para todo o setor. (SEBRAE MDIC, 2014</w:t>
      </w:r>
      <w:r w:rsidRPr="00107121">
        <w:rPr>
          <w:rFonts w:ascii="Times New Roman" w:eastAsia="Times New Roman" w:hAnsi="Times New Roman" w:cs="Times New Roman"/>
          <w:lang w:eastAsia="pt-BR"/>
        </w:rPr>
        <w:t>)</w:t>
      </w:r>
      <w:r w:rsidR="00BE7CE0" w:rsidRPr="00107121">
        <w:rPr>
          <w:rFonts w:ascii="Times New Roman" w:eastAsia="Times New Roman" w:hAnsi="Times New Roman" w:cs="Times New Roman"/>
          <w:lang w:eastAsia="pt-BR"/>
        </w:rPr>
        <w:t xml:space="preserve">. </w:t>
      </w:r>
    </w:p>
    <w:p w14:paraId="2C4D8747" w14:textId="2A415B47" w:rsidR="00570FD4" w:rsidRPr="00037B60" w:rsidRDefault="00526C52" w:rsidP="0073482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Devido à </w:t>
      </w:r>
      <w:r w:rsidR="00CB2FD6" w:rsidRPr="00037B60">
        <w:rPr>
          <w:rFonts w:ascii="Times New Roman" w:hAnsi="Times New Roman" w:cs="Times New Roman"/>
          <w:sz w:val="24"/>
          <w:szCs w:val="24"/>
        </w:rPr>
        <w:t xml:space="preserve">falta de </w:t>
      </w:r>
      <w:r w:rsidRPr="00037B60">
        <w:rPr>
          <w:rFonts w:ascii="Times New Roman" w:hAnsi="Times New Roman" w:cs="Times New Roman"/>
          <w:sz w:val="24"/>
          <w:szCs w:val="24"/>
        </w:rPr>
        <w:t xml:space="preserve">uma </w:t>
      </w:r>
      <w:r w:rsidR="00CB2FD6" w:rsidRPr="00037B60">
        <w:rPr>
          <w:rFonts w:ascii="Times New Roman" w:hAnsi="Times New Roman" w:cs="Times New Roman"/>
          <w:sz w:val="24"/>
          <w:szCs w:val="24"/>
        </w:rPr>
        <w:t xml:space="preserve">coordenação institucional, o conjunto de ações, ora promovido pelas instituições constitutivas da cadeia produtiva da </w:t>
      </w:r>
      <w:r w:rsidR="0002574F" w:rsidRPr="00037B60">
        <w:rPr>
          <w:rFonts w:ascii="Times New Roman" w:hAnsi="Times New Roman" w:cs="Times New Roman"/>
          <w:sz w:val="24"/>
          <w:szCs w:val="24"/>
        </w:rPr>
        <w:t>caprino</w:t>
      </w:r>
      <w:r w:rsidR="0002574F">
        <w:rPr>
          <w:rFonts w:ascii="Times New Roman" w:hAnsi="Times New Roman"/>
          <w:sz w:val="24"/>
          <w:szCs w:val="24"/>
        </w:rPr>
        <w:t>vino</w:t>
      </w:r>
      <w:r w:rsidR="0002574F" w:rsidRPr="00037B60">
        <w:rPr>
          <w:rFonts w:ascii="Times New Roman" w:hAnsi="Times New Roman" w:cs="Times New Roman"/>
          <w:sz w:val="24"/>
          <w:szCs w:val="24"/>
        </w:rPr>
        <w:t>cultura</w:t>
      </w:r>
      <w:r w:rsidR="00CB2FD6" w:rsidRPr="00037B60">
        <w:rPr>
          <w:rFonts w:ascii="Times New Roman" w:hAnsi="Times New Roman" w:cs="Times New Roman"/>
          <w:sz w:val="24"/>
          <w:szCs w:val="24"/>
        </w:rPr>
        <w:t xml:space="preserve">, tem </w:t>
      </w:r>
      <w:r w:rsidRPr="00037B60">
        <w:rPr>
          <w:rFonts w:ascii="Times New Roman" w:hAnsi="Times New Roman" w:cs="Times New Roman"/>
          <w:sz w:val="24"/>
          <w:szCs w:val="24"/>
        </w:rPr>
        <w:t xml:space="preserve">limitado seus resultados, bem como </w:t>
      </w:r>
      <w:r w:rsidR="00CB2FD6" w:rsidRPr="00037B60">
        <w:rPr>
          <w:rFonts w:ascii="Times New Roman" w:hAnsi="Times New Roman" w:cs="Times New Roman"/>
          <w:sz w:val="24"/>
          <w:szCs w:val="24"/>
        </w:rPr>
        <w:t xml:space="preserve">a distribuição de seus benefícios para os demais elos que constituem o setor, </w:t>
      </w:r>
      <w:r w:rsidRPr="00037B60">
        <w:rPr>
          <w:rFonts w:ascii="Times New Roman" w:hAnsi="Times New Roman" w:cs="Times New Roman"/>
          <w:sz w:val="24"/>
          <w:szCs w:val="24"/>
        </w:rPr>
        <w:t xml:space="preserve">com efeitos para a sociedade em geral. </w:t>
      </w:r>
    </w:p>
    <w:p w14:paraId="354B8569" w14:textId="77777777" w:rsidR="00B76136" w:rsidRPr="00037B60" w:rsidRDefault="00B76136" w:rsidP="00734828">
      <w:pPr>
        <w:spacing w:after="0" w:line="360" w:lineRule="auto"/>
        <w:jc w:val="both"/>
        <w:rPr>
          <w:rFonts w:ascii="Times New Roman" w:hAnsi="Times New Roman" w:cs="Times New Roman"/>
          <w:sz w:val="24"/>
          <w:szCs w:val="24"/>
        </w:rPr>
      </w:pPr>
    </w:p>
    <w:p w14:paraId="2D49E616" w14:textId="5298A539" w:rsidR="00B76136" w:rsidRPr="00083365" w:rsidRDefault="008943B7" w:rsidP="00A32C46">
      <w:pPr>
        <w:pStyle w:val="Ttulo3"/>
        <w:rPr>
          <w:rFonts w:ascii="Times New Roman" w:hAnsi="Times New Roman" w:cs="Times New Roman"/>
          <w:b/>
          <w:bCs/>
          <w:color w:val="000000" w:themeColor="text1"/>
        </w:rPr>
      </w:pPr>
      <w:bookmarkStart w:id="44" w:name="_Toc174360124"/>
      <w:r w:rsidRPr="00083365">
        <w:rPr>
          <w:rFonts w:ascii="Times New Roman" w:hAnsi="Times New Roman" w:cs="Times New Roman"/>
          <w:b/>
          <w:bCs/>
          <w:color w:val="000000" w:themeColor="text1"/>
        </w:rPr>
        <w:t xml:space="preserve">3.1.2 </w:t>
      </w:r>
      <w:r w:rsidR="00107121" w:rsidRPr="00083365">
        <w:rPr>
          <w:rFonts w:ascii="Times New Roman" w:eastAsia="Times New Roman" w:hAnsi="Times New Roman" w:cs="Times New Roman"/>
          <w:b/>
          <w:bCs/>
          <w:color w:val="000000" w:themeColor="text1"/>
          <w:lang w:eastAsia="pt-BR"/>
        </w:rPr>
        <w:t xml:space="preserve">Obstáculos </w:t>
      </w:r>
      <w:r w:rsidR="00700524" w:rsidRPr="00083365">
        <w:rPr>
          <w:rFonts w:ascii="Times New Roman" w:eastAsia="Times New Roman" w:hAnsi="Times New Roman" w:cs="Times New Roman"/>
          <w:b/>
          <w:bCs/>
          <w:color w:val="000000" w:themeColor="text1"/>
          <w:lang w:eastAsia="pt-BR"/>
        </w:rPr>
        <w:t>d</w:t>
      </w:r>
      <w:r w:rsidR="00107121" w:rsidRPr="00083365">
        <w:rPr>
          <w:rFonts w:ascii="Times New Roman" w:eastAsia="Times New Roman" w:hAnsi="Times New Roman" w:cs="Times New Roman"/>
          <w:b/>
          <w:bCs/>
          <w:color w:val="000000" w:themeColor="text1"/>
          <w:lang w:eastAsia="pt-BR"/>
        </w:rPr>
        <w:t xml:space="preserve">o Desenvolvimento </w:t>
      </w:r>
      <w:r w:rsidR="00700524" w:rsidRPr="00083365">
        <w:rPr>
          <w:rFonts w:ascii="Times New Roman" w:eastAsia="Times New Roman" w:hAnsi="Times New Roman" w:cs="Times New Roman"/>
          <w:b/>
          <w:bCs/>
          <w:color w:val="000000" w:themeColor="text1"/>
          <w:lang w:eastAsia="pt-BR"/>
        </w:rPr>
        <w:t>d</w:t>
      </w:r>
      <w:r w:rsidR="00107121" w:rsidRPr="00083365">
        <w:rPr>
          <w:rFonts w:ascii="Times New Roman" w:eastAsia="Times New Roman" w:hAnsi="Times New Roman" w:cs="Times New Roman"/>
          <w:b/>
          <w:bCs/>
          <w:color w:val="000000" w:themeColor="text1"/>
          <w:lang w:eastAsia="pt-BR"/>
        </w:rPr>
        <w:t xml:space="preserve">a Caprinovinocultura </w:t>
      </w:r>
      <w:r w:rsidR="00700524" w:rsidRPr="00083365">
        <w:rPr>
          <w:rFonts w:ascii="Times New Roman" w:eastAsia="Times New Roman" w:hAnsi="Times New Roman" w:cs="Times New Roman"/>
          <w:b/>
          <w:bCs/>
          <w:color w:val="000000" w:themeColor="text1"/>
          <w:lang w:eastAsia="pt-BR"/>
        </w:rPr>
        <w:t>n</w:t>
      </w:r>
      <w:r w:rsidR="00107121" w:rsidRPr="00083365">
        <w:rPr>
          <w:rFonts w:ascii="Times New Roman" w:eastAsia="Times New Roman" w:hAnsi="Times New Roman" w:cs="Times New Roman"/>
          <w:b/>
          <w:bCs/>
          <w:color w:val="000000" w:themeColor="text1"/>
          <w:lang w:eastAsia="pt-BR"/>
        </w:rPr>
        <w:t>o Brasil: integração da cadeia produtiva</w:t>
      </w:r>
      <w:bookmarkEnd w:id="44"/>
    </w:p>
    <w:p w14:paraId="070CA4C6" w14:textId="77777777" w:rsidR="00822354" w:rsidRPr="00037B60" w:rsidRDefault="00822354" w:rsidP="00734828">
      <w:pPr>
        <w:spacing w:after="0" w:line="360" w:lineRule="auto"/>
        <w:ind w:firstLine="709"/>
        <w:jc w:val="both"/>
        <w:rPr>
          <w:rFonts w:ascii="Times New Roman" w:eastAsia="Times New Roman" w:hAnsi="Times New Roman" w:cs="Times New Roman"/>
          <w:sz w:val="23"/>
          <w:szCs w:val="23"/>
          <w:lang w:eastAsia="pt-BR"/>
        </w:rPr>
      </w:pPr>
    </w:p>
    <w:p w14:paraId="0B19FE0C" w14:textId="77777777" w:rsidR="00910FA8" w:rsidRPr="00037B60" w:rsidRDefault="00B76136" w:rsidP="0073482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No Brasil, o rebanho de ovinos é criado em diversos estados brasileiros, concentrando-se nas regiões Nordeste, Sul, Sudeste e Centro-oeste. Destaque maior fica com a Bahia que é considerad</w:t>
      </w:r>
      <w:r w:rsidR="00CF6631" w:rsidRPr="00037B60">
        <w:rPr>
          <w:rFonts w:ascii="Times New Roman" w:hAnsi="Times New Roman" w:cs="Times New Roman"/>
          <w:sz w:val="24"/>
          <w:szCs w:val="24"/>
        </w:rPr>
        <w:t xml:space="preserve">a a maior produtora </w:t>
      </w:r>
      <w:r w:rsidRPr="00037B60">
        <w:rPr>
          <w:rFonts w:ascii="Times New Roman" w:hAnsi="Times New Roman" w:cs="Times New Roman"/>
          <w:sz w:val="24"/>
          <w:szCs w:val="24"/>
        </w:rPr>
        <w:t xml:space="preserve">de ovinos e caprinos do País. Apesar disso, os maiores produtores de ovinos no Brasil estão localizados no Rio Grande do Sul. </w:t>
      </w:r>
    </w:p>
    <w:p w14:paraId="7F33DC16" w14:textId="77777777" w:rsidR="00B76136" w:rsidRPr="00700524" w:rsidRDefault="00CB575B" w:rsidP="00700524">
      <w:pPr>
        <w:spacing w:before="240" w:after="240" w:line="240" w:lineRule="auto"/>
        <w:ind w:left="2268"/>
        <w:jc w:val="both"/>
        <w:rPr>
          <w:rFonts w:ascii="Times New Roman" w:hAnsi="Times New Roman" w:cs="Times New Roman"/>
        </w:rPr>
      </w:pPr>
      <w:r w:rsidRPr="00700524">
        <w:rPr>
          <w:rFonts w:ascii="Times New Roman" w:hAnsi="Times New Roman" w:cs="Times New Roman"/>
        </w:rPr>
        <w:lastRenderedPageBreak/>
        <w:t>Isto se dá porque a cadeia produtiva se desenvolve através de projetos individuais e isolados, que não atendem a um plano global para o setor, tornando os esforços realizados em projetos de baixa capacidade de inclusão ou aderência de produtores similares até da mesma região</w:t>
      </w:r>
      <w:r w:rsidR="00CF6631" w:rsidRPr="00700524">
        <w:rPr>
          <w:rFonts w:ascii="Times New Roman" w:hAnsi="Times New Roman" w:cs="Times New Roman"/>
        </w:rPr>
        <w:t>. (SEBRAE MDIC, 2014)</w:t>
      </w:r>
    </w:p>
    <w:p w14:paraId="038F2E02" w14:textId="77777777" w:rsidR="00CB575B" w:rsidRPr="00037B60" w:rsidRDefault="00CB575B" w:rsidP="00CF6631">
      <w:pPr>
        <w:spacing w:after="0" w:line="240" w:lineRule="auto"/>
        <w:ind w:firstLine="709"/>
        <w:jc w:val="both"/>
        <w:rPr>
          <w:rFonts w:ascii="Times New Roman" w:hAnsi="Times New Roman" w:cs="Times New Roman"/>
          <w:sz w:val="24"/>
          <w:szCs w:val="24"/>
        </w:rPr>
      </w:pPr>
    </w:p>
    <w:p w14:paraId="26E4B980" w14:textId="74A521B0" w:rsidR="00A7210F" w:rsidRPr="00037B60" w:rsidRDefault="00CB575B" w:rsidP="00F375C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Ao longo da cadeia produtiva da </w:t>
      </w:r>
      <w:r w:rsidR="0002574F" w:rsidRPr="00037B60">
        <w:rPr>
          <w:rFonts w:ascii="Times New Roman" w:hAnsi="Times New Roman" w:cs="Times New Roman"/>
          <w:sz w:val="24"/>
          <w:szCs w:val="24"/>
        </w:rPr>
        <w:t>caprino</w:t>
      </w:r>
      <w:r w:rsidR="0002574F">
        <w:rPr>
          <w:rFonts w:ascii="Times New Roman" w:hAnsi="Times New Roman"/>
          <w:sz w:val="24"/>
          <w:szCs w:val="24"/>
        </w:rPr>
        <w:t>vino</w:t>
      </w:r>
      <w:r w:rsidR="0002574F"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o baixo número de empresas responsável pelo processamento também </w:t>
      </w:r>
      <w:r w:rsidR="00901D98">
        <w:rPr>
          <w:rFonts w:ascii="Times New Roman" w:hAnsi="Times New Roman" w:cs="Times New Roman"/>
          <w:sz w:val="24"/>
          <w:szCs w:val="24"/>
        </w:rPr>
        <w:t xml:space="preserve">se </w:t>
      </w:r>
      <w:r w:rsidRPr="00037B60">
        <w:rPr>
          <w:rFonts w:ascii="Times New Roman" w:hAnsi="Times New Roman" w:cs="Times New Roman"/>
          <w:sz w:val="24"/>
          <w:szCs w:val="24"/>
        </w:rPr>
        <w:t xml:space="preserve">constitui um entrave para o desenvolvimento do setor. Estudos realizados estimam que aproximadamente que 90% dos abates são realizados em péssimas condições </w:t>
      </w:r>
      <w:r w:rsidR="007D486F" w:rsidRPr="00037B60">
        <w:rPr>
          <w:rFonts w:ascii="Times New Roman" w:hAnsi="Times New Roman" w:cs="Times New Roman"/>
          <w:sz w:val="24"/>
          <w:szCs w:val="24"/>
        </w:rPr>
        <w:t xml:space="preserve">fitossanitárias e de forma clandestina, sem qualquer tipo de controle sanitário, dificultando a inserção nos mercados consumidores dos produtores oriundos da cadeia produtiva da </w:t>
      </w:r>
      <w:r w:rsidR="0002574F" w:rsidRPr="00037B60">
        <w:rPr>
          <w:rFonts w:ascii="Times New Roman" w:hAnsi="Times New Roman" w:cs="Times New Roman"/>
          <w:sz w:val="24"/>
          <w:szCs w:val="24"/>
        </w:rPr>
        <w:t>caprino</w:t>
      </w:r>
      <w:r w:rsidR="0002574F">
        <w:rPr>
          <w:rFonts w:ascii="Times New Roman" w:hAnsi="Times New Roman"/>
          <w:sz w:val="24"/>
          <w:szCs w:val="24"/>
        </w:rPr>
        <w:t>vino</w:t>
      </w:r>
      <w:r w:rsidR="0002574F" w:rsidRPr="00037B60">
        <w:rPr>
          <w:rFonts w:ascii="Times New Roman" w:hAnsi="Times New Roman" w:cs="Times New Roman"/>
          <w:sz w:val="24"/>
          <w:szCs w:val="24"/>
        </w:rPr>
        <w:t>cultura</w:t>
      </w:r>
      <w:r w:rsidR="007D486F" w:rsidRPr="00037B60">
        <w:rPr>
          <w:rFonts w:ascii="Times New Roman" w:hAnsi="Times New Roman" w:cs="Times New Roman"/>
          <w:sz w:val="24"/>
          <w:szCs w:val="24"/>
        </w:rPr>
        <w:t>.</w:t>
      </w:r>
    </w:p>
    <w:p w14:paraId="74F73389" w14:textId="580527B6" w:rsidR="009E6851" w:rsidRPr="00734828" w:rsidRDefault="009E6851" w:rsidP="00700524">
      <w:pPr>
        <w:spacing w:before="240" w:after="240" w:line="240" w:lineRule="auto"/>
        <w:ind w:left="2268"/>
        <w:jc w:val="both"/>
        <w:rPr>
          <w:rFonts w:ascii="Times New Roman" w:eastAsia="Times New Roman" w:hAnsi="Times New Roman" w:cs="Times New Roman"/>
          <w:lang w:eastAsia="pt-BR"/>
        </w:rPr>
      </w:pPr>
      <w:r w:rsidRPr="00734828">
        <w:rPr>
          <w:rFonts w:ascii="Times New Roman" w:eastAsia="Times New Roman" w:hAnsi="Times New Roman" w:cs="Times New Roman"/>
          <w:lang w:eastAsia="pt-BR"/>
        </w:rPr>
        <w:t>Esse cenário provoca uma baixa produção de informações seguras e revela a predominância na distribuição e comercialização de produtos derivados de ovinos e caprinos oriundos de animais sem registros de produçãonem de abate, condição que enfraquece todos os elos da cadeia produtiva no País. SEBRAE MDIC, 201</w:t>
      </w:r>
      <w:r w:rsidR="00901D98" w:rsidRPr="00734828">
        <w:rPr>
          <w:rFonts w:ascii="Times New Roman" w:eastAsia="Times New Roman" w:hAnsi="Times New Roman" w:cs="Times New Roman"/>
          <w:lang w:eastAsia="pt-BR"/>
        </w:rPr>
        <w:t>8</w:t>
      </w:r>
      <w:r w:rsidRPr="00734828">
        <w:rPr>
          <w:rFonts w:ascii="Times New Roman" w:eastAsia="Times New Roman" w:hAnsi="Times New Roman" w:cs="Times New Roman"/>
          <w:lang w:eastAsia="pt-BR"/>
        </w:rPr>
        <w:t>).</w:t>
      </w:r>
    </w:p>
    <w:p w14:paraId="51D2531A" w14:textId="12CC57C6" w:rsidR="009E6851" w:rsidRPr="00700524" w:rsidRDefault="008943B7" w:rsidP="00A32C46">
      <w:pPr>
        <w:pStyle w:val="Ttulo2"/>
        <w:rPr>
          <w:rFonts w:eastAsia="Times New Roman" w:cs="Times New Roman"/>
          <w:b/>
          <w:bCs/>
          <w:sz w:val="24"/>
          <w:szCs w:val="24"/>
          <w:lang w:eastAsia="pt-BR"/>
        </w:rPr>
      </w:pPr>
      <w:bookmarkStart w:id="45" w:name="_Toc174360125"/>
      <w:r w:rsidRPr="00700524">
        <w:rPr>
          <w:rFonts w:eastAsia="Times New Roman" w:cs="Times New Roman"/>
          <w:b/>
          <w:bCs/>
          <w:sz w:val="24"/>
          <w:szCs w:val="24"/>
          <w:lang w:eastAsia="pt-BR"/>
        </w:rPr>
        <w:t xml:space="preserve">3.1.3 </w:t>
      </w:r>
      <w:r w:rsidR="00700524" w:rsidRPr="00700524">
        <w:rPr>
          <w:rFonts w:eastAsia="Times New Roman" w:cs="Times New Roman"/>
          <w:b/>
          <w:bCs/>
          <w:sz w:val="24"/>
          <w:szCs w:val="24"/>
          <w:lang w:eastAsia="pt-BR"/>
        </w:rPr>
        <w:t xml:space="preserve">Obstáculos </w:t>
      </w:r>
      <w:r w:rsidR="00700524">
        <w:rPr>
          <w:rFonts w:eastAsia="Times New Roman" w:cs="Times New Roman"/>
          <w:b/>
          <w:bCs/>
          <w:sz w:val="24"/>
          <w:szCs w:val="24"/>
          <w:lang w:eastAsia="pt-BR"/>
        </w:rPr>
        <w:t>d</w:t>
      </w:r>
      <w:r w:rsidR="00700524" w:rsidRPr="00700524">
        <w:rPr>
          <w:rFonts w:eastAsia="Times New Roman" w:cs="Times New Roman"/>
          <w:b/>
          <w:bCs/>
          <w:sz w:val="24"/>
          <w:szCs w:val="24"/>
          <w:lang w:eastAsia="pt-BR"/>
        </w:rPr>
        <w:t xml:space="preserve">o Desenvolvimento </w:t>
      </w:r>
      <w:r w:rsidR="00700524">
        <w:rPr>
          <w:rFonts w:eastAsia="Times New Roman" w:cs="Times New Roman"/>
          <w:b/>
          <w:bCs/>
          <w:sz w:val="24"/>
          <w:szCs w:val="24"/>
          <w:lang w:eastAsia="pt-BR"/>
        </w:rPr>
        <w:t>d</w:t>
      </w:r>
      <w:r w:rsidR="00700524" w:rsidRPr="00700524">
        <w:rPr>
          <w:rFonts w:eastAsia="Times New Roman" w:cs="Times New Roman"/>
          <w:b/>
          <w:bCs/>
          <w:sz w:val="24"/>
          <w:szCs w:val="24"/>
          <w:lang w:eastAsia="pt-BR"/>
        </w:rPr>
        <w:t xml:space="preserve">a Caprinovinocultura </w:t>
      </w:r>
      <w:r w:rsidR="00700524">
        <w:rPr>
          <w:rFonts w:eastAsia="Times New Roman" w:cs="Times New Roman"/>
          <w:b/>
          <w:bCs/>
          <w:sz w:val="24"/>
          <w:szCs w:val="24"/>
          <w:lang w:eastAsia="pt-BR"/>
        </w:rPr>
        <w:t>n</w:t>
      </w:r>
      <w:r w:rsidR="00700524" w:rsidRPr="00700524">
        <w:rPr>
          <w:rFonts w:eastAsia="Times New Roman" w:cs="Times New Roman"/>
          <w:b/>
          <w:bCs/>
          <w:sz w:val="24"/>
          <w:szCs w:val="24"/>
          <w:lang w:eastAsia="pt-BR"/>
        </w:rPr>
        <w:t>o Brasil: perfil e participação da indústria</w:t>
      </w:r>
      <w:bookmarkEnd w:id="45"/>
    </w:p>
    <w:p w14:paraId="0CCAF9FE" w14:textId="77777777" w:rsidR="005D02B5" w:rsidRPr="00037B60" w:rsidRDefault="005D02B5" w:rsidP="005D02B5">
      <w:pPr>
        <w:spacing w:after="0" w:line="360" w:lineRule="auto"/>
        <w:jc w:val="both"/>
        <w:rPr>
          <w:rFonts w:ascii="Times New Roman" w:eastAsia="Times New Roman" w:hAnsi="Times New Roman" w:cs="Times New Roman"/>
          <w:b/>
          <w:sz w:val="24"/>
          <w:szCs w:val="24"/>
          <w:lang w:eastAsia="pt-BR"/>
        </w:rPr>
      </w:pPr>
    </w:p>
    <w:p w14:paraId="61E54E2D" w14:textId="7882947D" w:rsidR="005D02B5" w:rsidRPr="00500CC4" w:rsidRDefault="005D02B5" w:rsidP="005D02B5">
      <w:pPr>
        <w:spacing w:after="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A indústria frigorífica nacional tem pouca participação no desenvolvimento da atividade da </w:t>
      </w:r>
      <w:r w:rsidR="0002574F" w:rsidRPr="00037B60">
        <w:rPr>
          <w:rFonts w:ascii="Times New Roman" w:hAnsi="Times New Roman" w:cs="Times New Roman"/>
          <w:sz w:val="24"/>
          <w:szCs w:val="24"/>
        </w:rPr>
        <w:t>caprino</w:t>
      </w:r>
      <w:r w:rsidR="0002574F">
        <w:rPr>
          <w:rFonts w:ascii="Times New Roman" w:hAnsi="Times New Roman"/>
          <w:sz w:val="24"/>
          <w:szCs w:val="24"/>
        </w:rPr>
        <w:t>vino</w:t>
      </w:r>
      <w:r w:rsidR="0002574F" w:rsidRPr="00037B60">
        <w:rPr>
          <w:rFonts w:ascii="Times New Roman" w:hAnsi="Times New Roman" w:cs="Times New Roman"/>
          <w:sz w:val="24"/>
          <w:szCs w:val="24"/>
        </w:rPr>
        <w:t>cultura</w:t>
      </w:r>
      <w:r w:rsidRPr="00037B60">
        <w:rPr>
          <w:rFonts w:ascii="Times New Roman" w:eastAsia="Times New Roman" w:hAnsi="Times New Roman" w:cs="Times New Roman"/>
          <w:sz w:val="24"/>
          <w:szCs w:val="24"/>
          <w:lang w:eastAsia="pt-BR"/>
        </w:rPr>
        <w:t xml:space="preserve">, no que diz respeito a carnes e peles. Tão pouco demonstra interesse em organizar e promover o desenvolvimento de toda a cadeia produtiva nacional. No Brasil, é reduzido o número de frigoríficos e abatedouros que realizam o abate de ovino, existem </w:t>
      </w:r>
      <w:r w:rsidRPr="00500CC4">
        <w:rPr>
          <w:rFonts w:ascii="Times New Roman" w:eastAsia="Times New Roman" w:hAnsi="Times New Roman" w:cs="Times New Roman"/>
          <w:sz w:val="24"/>
          <w:szCs w:val="24"/>
          <w:lang w:eastAsia="pt-BR"/>
        </w:rPr>
        <w:t xml:space="preserve">somente 3 (três) frigoríficos em toda Região Nordeste que possui o SIF – Selo de Inspeção Federal do Ministério da Agricultura do Brasil, e que se destinam exclusivamente a realizar essa atividade. </w:t>
      </w:r>
    </w:p>
    <w:p w14:paraId="379E285B" w14:textId="090F939A" w:rsidR="002A6A52" w:rsidRPr="00700524" w:rsidRDefault="002A6A52" w:rsidP="00734828">
      <w:pPr>
        <w:spacing w:before="240" w:after="240" w:line="240" w:lineRule="auto"/>
        <w:ind w:left="2268"/>
        <w:jc w:val="both"/>
        <w:rPr>
          <w:rFonts w:ascii="Times New Roman" w:eastAsia="Times New Roman" w:hAnsi="Times New Roman" w:cs="Times New Roman"/>
          <w:lang w:eastAsia="pt-BR"/>
        </w:rPr>
      </w:pPr>
      <w:r w:rsidRPr="00700524">
        <w:rPr>
          <w:rFonts w:ascii="Times New Roman" w:eastAsia="Times New Roman" w:hAnsi="Times New Roman" w:cs="Times New Roman"/>
          <w:lang w:eastAsia="pt-BR"/>
        </w:rPr>
        <w:t>No Brasil estima que 90% do abate de ovinos e caprinos na região Nordeste sejam realizados fora das estruturas formais (abate clandestino). O produto é encontrado em açougues e barracas de feiras sem nenhuma garantia de qualidade, provenientes de processos de produção, transformação e comercialização</w:t>
      </w:r>
      <w:r w:rsidR="0002574F" w:rsidRPr="00700524">
        <w:rPr>
          <w:rFonts w:ascii="Times New Roman" w:eastAsia="Times New Roman" w:hAnsi="Times New Roman" w:cs="Times New Roman"/>
          <w:lang w:eastAsia="pt-BR"/>
        </w:rPr>
        <w:t xml:space="preserve"> </w:t>
      </w:r>
      <w:r w:rsidRPr="00700524">
        <w:rPr>
          <w:rFonts w:ascii="Times New Roman" w:eastAsia="Times New Roman" w:hAnsi="Times New Roman" w:cs="Times New Roman"/>
          <w:lang w:eastAsia="pt-BR"/>
        </w:rPr>
        <w:t>fora dos padrões de inocuidade. (SEBRAE MDIC, 201</w:t>
      </w:r>
      <w:r w:rsidR="0078399A" w:rsidRPr="00700524">
        <w:rPr>
          <w:rFonts w:ascii="Times New Roman" w:eastAsia="Times New Roman" w:hAnsi="Times New Roman" w:cs="Times New Roman"/>
          <w:lang w:eastAsia="pt-BR"/>
        </w:rPr>
        <w:t>8</w:t>
      </w:r>
      <w:r w:rsidRPr="00700524">
        <w:rPr>
          <w:rFonts w:ascii="Times New Roman" w:eastAsia="Times New Roman" w:hAnsi="Times New Roman" w:cs="Times New Roman"/>
          <w:lang w:eastAsia="pt-BR"/>
        </w:rPr>
        <w:t>).</w:t>
      </w:r>
    </w:p>
    <w:p w14:paraId="25FD7EFC" w14:textId="11FA332E" w:rsidR="005D02B5" w:rsidRPr="00037B60" w:rsidRDefault="0022545D" w:rsidP="005D02B5">
      <w:pPr>
        <w:spacing w:after="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No Brasil, produz-se anualmente aproximadamente 51 toneladas de carne de ovino, com preço médio de US$ 3,50 por </w:t>
      </w:r>
      <w:r w:rsidR="0002574F">
        <w:rPr>
          <w:rFonts w:ascii="Times New Roman" w:eastAsia="Times New Roman" w:hAnsi="Times New Roman" w:cs="Times New Roman"/>
          <w:sz w:val="24"/>
          <w:szCs w:val="24"/>
          <w:lang w:eastAsia="pt-BR"/>
        </w:rPr>
        <w:t>quilo</w:t>
      </w:r>
      <w:r w:rsidRPr="00037B60">
        <w:rPr>
          <w:rFonts w:ascii="Times New Roman" w:eastAsia="Times New Roman" w:hAnsi="Times New Roman" w:cs="Times New Roman"/>
          <w:sz w:val="24"/>
          <w:szCs w:val="24"/>
          <w:lang w:eastAsia="pt-BR"/>
        </w:rPr>
        <w:t>, alcançando faturamento da ordem de US$ 180 milhões, equivalente a cerca de 0,2 do PIB Agropecuário do Brasil em 2012</w:t>
      </w:r>
      <w:r w:rsidRPr="00037B60">
        <w:rPr>
          <w:rStyle w:val="Refdenotaderodap"/>
          <w:rFonts w:ascii="Times New Roman" w:eastAsia="Times New Roman" w:hAnsi="Times New Roman" w:cs="Times New Roman"/>
          <w:sz w:val="24"/>
          <w:szCs w:val="24"/>
          <w:lang w:eastAsia="pt-BR"/>
        </w:rPr>
        <w:footnoteReference w:id="2"/>
      </w:r>
      <w:r w:rsidR="00630266" w:rsidRPr="00037B60">
        <w:rPr>
          <w:rFonts w:ascii="Times New Roman" w:eastAsia="Times New Roman" w:hAnsi="Times New Roman" w:cs="Times New Roman"/>
          <w:sz w:val="24"/>
          <w:szCs w:val="24"/>
          <w:lang w:eastAsia="pt-BR"/>
        </w:rPr>
        <w:t>. Estudos realizados pelo SEBRAE MDIC (201</w:t>
      </w:r>
      <w:r w:rsidR="0078399A">
        <w:rPr>
          <w:rFonts w:ascii="Times New Roman" w:eastAsia="Times New Roman" w:hAnsi="Times New Roman" w:cs="Times New Roman"/>
          <w:sz w:val="24"/>
          <w:szCs w:val="24"/>
          <w:lang w:eastAsia="pt-BR"/>
        </w:rPr>
        <w:t>8</w:t>
      </w:r>
      <w:r w:rsidR="00630266" w:rsidRPr="00037B60">
        <w:rPr>
          <w:rFonts w:ascii="Times New Roman" w:eastAsia="Times New Roman" w:hAnsi="Times New Roman" w:cs="Times New Roman"/>
          <w:sz w:val="24"/>
          <w:szCs w:val="24"/>
          <w:lang w:eastAsia="pt-BR"/>
        </w:rPr>
        <w:t xml:space="preserve">) revelam que </w:t>
      </w:r>
      <w:r w:rsidR="00F50726" w:rsidRPr="00037B60">
        <w:rPr>
          <w:rFonts w:ascii="Times New Roman" w:eastAsia="Times New Roman" w:hAnsi="Times New Roman" w:cs="Times New Roman"/>
          <w:sz w:val="24"/>
          <w:szCs w:val="24"/>
          <w:lang w:eastAsia="pt-BR"/>
        </w:rPr>
        <w:t xml:space="preserve">120 toneladas são consumidas no Brasil. </w:t>
      </w:r>
    </w:p>
    <w:p w14:paraId="76403F2B" w14:textId="151E50A3" w:rsidR="00BB5D89" w:rsidRPr="00083365" w:rsidRDefault="008943B7" w:rsidP="00083365">
      <w:pPr>
        <w:pStyle w:val="Ttulo3"/>
        <w:rPr>
          <w:rFonts w:ascii="Times New Roman" w:eastAsia="Times New Roman" w:hAnsi="Times New Roman" w:cs="Times New Roman"/>
          <w:b/>
          <w:bCs/>
          <w:color w:val="000000" w:themeColor="text1"/>
          <w:lang w:eastAsia="pt-BR"/>
        </w:rPr>
      </w:pPr>
      <w:bookmarkStart w:id="46" w:name="_Toc174360126"/>
      <w:r w:rsidRPr="00083365">
        <w:rPr>
          <w:rFonts w:ascii="Times New Roman" w:eastAsia="Times New Roman" w:hAnsi="Times New Roman" w:cs="Times New Roman"/>
          <w:b/>
          <w:bCs/>
          <w:color w:val="000000" w:themeColor="text1"/>
          <w:lang w:eastAsia="pt-BR"/>
        </w:rPr>
        <w:lastRenderedPageBreak/>
        <w:t xml:space="preserve">3.1.4 </w:t>
      </w:r>
      <w:r w:rsidR="00700524" w:rsidRPr="00083365">
        <w:rPr>
          <w:rFonts w:ascii="Times New Roman" w:eastAsia="Times New Roman" w:hAnsi="Times New Roman" w:cs="Times New Roman"/>
          <w:b/>
          <w:bCs/>
          <w:color w:val="000000" w:themeColor="text1"/>
          <w:lang w:eastAsia="pt-BR"/>
        </w:rPr>
        <w:t>Obstáculos ao Desenvolvimento da Caprinovinocultura no Brasil: mercado doméstico e incentivo ao consumo</w:t>
      </w:r>
      <w:bookmarkEnd w:id="46"/>
    </w:p>
    <w:p w14:paraId="19C4452B" w14:textId="77777777" w:rsidR="00BB5D89" w:rsidRPr="00037B60" w:rsidRDefault="00BB5D89" w:rsidP="005D02B5">
      <w:pPr>
        <w:spacing w:after="0" w:line="360" w:lineRule="auto"/>
        <w:ind w:firstLine="709"/>
        <w:jc w:val="both"/>
        <w:rPr>
          <w:rFonts w:ascii="Times New Roman" w:eastAsia="Times New Roman" w:hAnsi="Times New Roman" w:cs="Times New Roman"/>
          <w:sz w:val="24"/>
          <w:szCs w:val="24"/>
          <w:lang w:eastAsia="pt-BR"/>
        </w:rPr>
      </w:pPr>
    </w:p>
    <w:p w14:paraId="199E2F81" w14:textId="77777777" w:rsidR="00BB5D89" w:rsidRPr="00037B60" w:rsidRDefault="004417E8" w:rsidP="00700524">
      <w:pPr>
        <w:spacing w:after="12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No Brasil, estima-se que o consumo de carne ovina seja de 0,700g po</w:t>
      </w:r>
      <w:r w:rsidR="00AB20C8" w:rsidRPr="00037B60">
        <w:rPr>
          <w:rFonts w:ascii="Times New Roman" w:eastAsia="Times New Roman" w:hAnsi="Times New Roman" w:cs="Times New Roman"/>
          <w:sz w:val="24"/>
          <w:szCs w:val="24"/>
          <w:lang w:eastAsia="pt-BR"/>
        </w:rPr>
        <w:t>r</w:t>
      </w:r>
      <w:r w:rsidRPr="00037B60">
        <w:rPr>
          <w:rFonts w:ascii="Times New Roman" w:eastAsia="Times New Roman" w:hAnsi="Times New Roman" w:cs="Times New Roman"/>
          <w:sz w:val="24"/>
          <w:szCs w:val="24"/>
          <w:lang w:eastAsia="pt-BR"/>
        </w:rPr>
        <w:t xml:space="preserve"> habitante por ano, </w:t>
      </w:r>
      <w:r w:rsidR="00AB20C8" w:rsidRPr="00037B60">
        <w:rPr>
          <w:rFonts w:ascii="Times New Roman" w:eastAsia="Times New Roman" w:hAnsi="Times New Roman" w:cs="Times New Roman"/>
          <w:sz w:val="24"/>
          <w:szCs w:val="24"/>
          <w:lang w:eastAsia="pt-BR"/>
        </w:rPr>
        <w:t xml:space="preserve">bem aquém dos 28kg de carne de frango e dos 35kg de carne bovina por pessoa consumida anualmente. </w:t>
      </w:r>
    </w:p>
    <w:p w14:paraId="64913A22" w14:textId="396C3DBB" w:rsidR="00AB20C8" w:rsidRPr="00037B60" w:rsidRDefault="00886012" w:rsidP="00700524">
      <w:pPr>
        <w:spacing w:after="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Embora seja crescente a oferta de carne de ovinos em pontos de consumo direto, tais como bares e restaurantes, contrapondo-se a essa tendência, a baixa oferta de produtos mais elaborados, como cortes especiais e carne resfriada, voltados para atender as redes varejistas e os principais canais de distribuição no País, constituindo-se uma dificuldade para promover a inserção dos produtos oriundos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00927797">
        <w:rPr>
          <w:rFonts w:ascii="Times New Roman" w:hAnsi="Times New Roman" w:cs="Times New Roman"/>
          <w:sz w:val="24"/>
          <w:szCs w:val="24"/>
        </w:rPr>
        <w:t>.</w:t>
      </w:r>
      <w:r w:rsidRPr="00037B60">
        <w:rPr>
          <w:rFonts w:ascii="Times New Roman" w:eastAsia="Times New Roman" w:hAnsi="Times New Roman" w:cs="Times New Roman"/>
          <w:sz w:val="24"/>
          <w:szCs w:val="24"/>
          <w:lang w:eastAsia="pt-BR"/>
        </w:rPr>
        <w:t xml:space="preserve"> </w:t>
      </w:r>
    </w:p>
    <w:p w14:paraId="10E74040" w14:textId="0D832DAB" w:rsidR="00886012" w:rsidRPr="00700524" w:rsidRDefault="00886012" w:rsidP="00700524">
      <w:pPr>
        <w:spacing w:before="240" w:after="240" w:line="240" w:lineRule="auto"/>
        <w:ind w:left="2268"/>
        <w:jc w:val="both"/>
        <w:rPr>
          <w:rFonts w:ascii="Times New Roman" w:eastAsia="Times New Roman" w:hAnsi="Times New Roman" w:cs="Times New Roman"/>
          <w:lang w:eastAsia="pt-BR"/>
        </w:rPr>
      </w:pPr>
      <w:r w:rsidRPr="00700524">
        <w:rPr>
          <w:rFonts w:ascii="Times New Roman" w:eastAsia="Times New Roman" w:hAnsi="Times New Roman" w:cs="Times New Roman"/>
          <w:lang w:eastAsia="pt-BR"/>
        </w:rPr>
        <w:t>Ainda</w:t>
      </w:r>
      <w:r w:rsidR="00B43B2D" w:rsidRPr="00700524">
        <w:rPr>
          <w:rFonts w:ascii="Times New Roman" w:eastAsia="Times New Roman" w:hAnsi="Times New Roman" w:cs="Times New Roman"/>
          <w:lang w:eastAsia="pt-BR"/>
        </w:rPr>
        <w:t xml:space="preserve"> </w:t>
      </w:r>
      <w:r w:rsidRPr="00700524">
        <w:rPr>
          <w:rFonts w:ascii="Times New Roman" w:eastAsia="Times New Roman" w:hAnsi="Times New Roman" w:cs="Times New Roman"/>
          <w:lang w:eastAsia="pt-BR"/>
        </w:rPr>
        <w:t xml:space="preserve">segundo os </w:t>
      </w:r>
      <w:r w:rsidR="00B43B2D" w:rsidRPr="00700524">
        <w:rPr>
          <w:rFonts w:ascii="Times New Roman" w:eastAsia="Times New Roman" w:hAnsi="Times New Roman" w:cs="Times New Roman"/>
          <w:lang w:eastAsia="pt-BR"/>
        </w:rPr>
        <w:t>e</w:t>
      </w:r>
      <w:r w:rsidRPr="00700524">
        <w:rPr>
          <w:rFonts w:ascii="Times New Roman" w:eastAsia="Times New Roman" w:hAnsi="Times New Roman" w:cs="Times New Roman"/>
          <w:lang w:eastAsia="pt-BR"/>
        </w:rPr>
        <w:t>studos d</w:t>
      </w:r>
      <w:r w:rsidR="00B43B2D" w:rsidRPr="00700524">
        <w:rPr>
          <w:rFonts w:ascii="Times New Roman" w:eastAsia="Times New Roman" w:hAnsi="Times New Roman" w:cs="Times New Roman"/>
          <w:lang w:eastAsia="pt-BR"/>
        </w:rPr>
        <w:t>o c</w:t>
      </w:r>
      <w:r w:rsidRPr="00700524">
        <w:rPr>
          <w:rFonts w:ascii="Times New Roman" w:eastAsia="Times New Roman" w:hAnsi="Times New Roman" w:cs="Times New Roman"/>
          <w:lang w:eastAsia="pt-BR"/>
        </w:rPr>
        <w:t>omplexo d</w:t>
      </w:r>
      <w:r w:rsidR="00B43B2D" w:rsidRPr="00700524">
        <w:rPr>
          <w:rFonts w:ascii="Times New Roman" w:eastAsia="Times New Roman" w:hAnsi="Times New Roman" w:cs="Times New Roman"/>
          <w:lang w:eastAsia="pt-BR"/>
        </w:rPr>
        <w:t xml:space="preserve">a </w:t>
      </w:r>
      <w:r w:rsidRPr="00700524">
        <w:rPr>
          <w:rFonts w:ascii="Times New Roman" w:eastAsia="Times New Roman" w:hAnsi="Times New Roman" w:cs="Times New Roman"/>
          <w:lang w:eastAsia="pt-BR"/>
        </w:rPr>
        <w:t>caprino</w:t>
      </w:r>
      <w:r w:rsidR="0078399A" w:rsidRPr="00700524">
        <w:rPr>
          <w:rFonts w:ascii="Times New Roman" w:eastAsia="Times New Roman" w:hAnsi="Times New Roman" w:cs="Times New Roman"/>
          <w:lang w:eastAsia="pt-BR"/>
        </w:rPr>
        <w:t>vino</w:t>
      </w:r>
      <w:r w:rsidRPr="00700524">
        <w:rPr>
          <w:rFonts w:ascii="Times New Roman" w:eastAsia="Times New Roman" w:hAnsi="Times New Roman" w:cs="Times New Roman"/>
          <w:lang w:eastAsia="pt-BR"/>
        </w:rPr>
        <w:t>cultura</w:t>
      </w:r>
      <w:r w:rsidR="00B43B2D" w:rsidRPr="00700524">
        <w:rPr>
          <w:rFonts w:ascii="Times New Roman" w:eastAsia="Times New Roman" w:hAnsi="Times New Roman" w:cs="Times New Roman"/>
          <w:lang w:eastAsia="pt-BR"/>
        </w:rPr>
        <w:t xml:space="preserve"> </w:t>
      </w:r>
      <w:r w:rsidRPr="00700524">
        <w:rPr>
          <w:rFonts w:ascii="Times New Roman" w:eastAsia="Times New Roman" w:hAnsi="Times New Roman" w:cs="Times New Roman"/>
          <w:lang w:eastAsia="pt-BR"/>
        </w:rPr>
        <w:t>, a falta de ações de promoção de consumo de produtos derivados da caprino</w:t>
      </w:r>
      <w:r w:rsidR="0078399A" w:rsidRPr="00700524">
        <w:rPr>
          <w:rFonts w:ascii="Times New Roman" w:eastAsia="Times New Roman" w:hAnsi="Times New Roman" w:cs="Times New Roman"/>
          <w:lang w:eastAsia="pt-BR"/>
        </w:rPr>
        <w:t>vino</w:t>
      </w:r>
      <w:r w:rsidRPr="00700524">
        <w:rPr>
          <w:rFonts w:ascii="Times New Roman" w:eastAsia="Times New Roman" w:hAnsi="Times New Roman" w:cs="Times New Roman"/>
          <w:lang w:eastAsia="pt-BR"/>
        </w:rPr>
        <w:t>cultura brasileira junto à classe média, sobretudo nas grandes cidades, que promovam informações ao consumidor sobre as qualidades nutricionais diferencia</w:t>
      </w:r>
      <w:r w:rsidR="00B43B2D" w:rsidRPr="00700524">
        <w:rPr>
          <w:rFonts w:ascii="Times New Roman" w:eastAsia="Times New Roman" w:hAnsi="Times New Roman" w:cs="Times New Roman"/>
          <w:lang w:eastAsia="pt-BR"/>
        </w:rPr>
        <w:t>d</w:t>
      </w:r>
      <w:r w:rsidRPr="00700524">
        <w:rPr>
          <w:rFonts w:ascii="Times New Roman" w:eastAsia="Times New Roman" w:hAnsi="Times New Roman" w:cs="Times New Roman"/>
          <w:lang w:eastAsia="pt-BR"/>
        </w:rPr>
        <w:t>as dos produtos derivados de ovinos e caprinos impede o aproveitamento do potencial de mercado instalado no Brasil como é realizado pelas cadeias produtivas de frango e suínos, por exemplo</w:t>
      </w:r>
      <w:r w:rsidR="00B43B2D" w:rsidRPr="00700524">
        <w:rPr>
          <w:rFonts w:ascii="Times New Roman" w:eastAsia="Times New Roman" w:hAnsi="Times New Roman" w:cs="Times New Roman"/>
          <w:lang w:eastAsia="pt-BR"/>
        </w:rPr>
        <w:t>. (SEBRAE MDIC, 201</w:t>
      </w:r>
      <w:r w:rsidR="0078399A" w:rsidRPr="00700524">
        <w:rPr>
          <w:rFonts w:ascii="Times New Roman" w:eastAsia="Times New Roman" w:hAnsi="Times New Roman" w:cs="Times New Roman"/>
          <w:lang w:eastAsia="pt-BR"/>
        </w:rPr>
        <w:t>8</w:t>
      </w:r>
      <w:r w:rsidR="00B43B2D" w:rsidRPr="00700524">
        <w:rPr>
          <w:rFonts w:ascii="Times New Roman" w:eastAsia="Times New Roman" w:hAnsi="Times New Roman" w:cs="Times New Roman"/>
          <w:lang w:eastAsia="pt-BR"/>
        </w:rPr>
        <w:t xml:space="preserve">). </w:t>
      </w:r>
    </w:p>
    <w:p w14:paraId="7F656661" w14:textId="4C893A12" w:rsidR="00B43B2D" w:rsidRPr="00037B60" w:rsidRDefault="00B43B2D" w:rsidP="00B43B2D">
      <w:pPr>
        <w:spacing w:after="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Ainda com relação ao mercado doméstico, a carência de informações acerca do consumo e do mercado, atrelado à dificuldade em se obter essas informações pelos atores envolvidos na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Pr="00037B60">
        <w:rPr>
          <w:rFonts w:ascii="Times New Roman" w:eastAsia="Times New Roman" w:hAnsi="Times New Roman" w:cs="Times New Roman"/>
          <w:sz w:val="24"/>
          <w:szCs w:val="24"/>
          <w:lang w:eastAsia="pt-BR"/>
        </w:rPr>
        <w:t xml:space="preserve"> do País, dificultam a elaboração e implementação </w:t>
      </w:r>
      <w:r w:rsidR="00547220" w:rsidRPr="00037B60">
        <w:rPr>
          <w:rFonts w:ascii="Times New Roman" w:eastAsia="Times New Roman" w:hAnsi="Times New Roman" w:cs="Times New Roman"/>
          <w:sz w:val="24"/>
          <w:szCs w:val="24"/>
          <w:lang w:eastAsia="pt-BR"/>
        </w:rPr>
        <w:t xml:space="preserve">de </w:t>
      </w:r>
      <w:r w:rsidRPr="00037B60">
        <w:rPr>
          <w:rFonts w:ascii="Times New Roman" w:eastAsia="Times New Roman" w:hAnsi="Times New Roman" w:cs="Times New Roman"/>
          <w:sz w:val="24"/>
          <w:szCs w:val="24"/>
          <w:lang w:eastAsia="pt-BR"/>
        </w:rPr>
        <w:t xml:space="preserve">estratégias eficazes para </w:t>
      </w:r>
      <w:r w:rsidR="00547220" w:rsidRPr="00037B60">
        <w:rPr>
          <w:rFonts w:ascii="Times New Roman" w:eastAsia="Times New Roman" w:hAnsi="Times New Roman" w:cs="Times New Roman"/>
          <w:sz w:val="24"/>
          <w:szCs w:val="24"/>
          <w:lang w:eastAsia="pt-BR"/>
        </w:rPr>
        <w:t xml:space="preserve">o desenvolvimento de um portfólio de produtos capaz de agregar valor aos produtos oriundos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00547220" w:rsidRPr="00037B60">
        <w:rPr>
          <w:rFonts w:ascii="Times New Roman" w:eastAsia="Times New Roman" w:hAnsi="Times New Roman" w:cs="Times New Roman"/>
          <w:sz w:val="24"/>
          <w:szCs w:val="24"/>
          <w:lang w:eastAsia="pt-BR"/>
        </w:rPr>
        <w:t xml:space="preserve">, tendo por objetivo a inserção desses produtos junto aos principais mercados consumidores. </w:t>
      </w:r>
    </w:p>
    <w:p w14:paraId="70159318" w14:textId="77777777" w:rsidR="00D541A4" w:rsidRDefault="00D541A4" w:rsidP="00B43B2D">
      <w:pPr>
        <w:spacing w:after="0" w:line="360" w:lineRule="auto"/>
        <w:ind w:firstLine="709"/>
        <w:jc w:val="both"/>
        <w:rPr>
          <w:rFonts w:ascii="Times New Roman" w:eastAsia="Times New Roman" w:hAnsi="Times New Roman" w:cs="Times New Roman"/>
          <w:sz w:val="24"/>
          <w:szCs w:val="24"/>
          <w:lang w:eastAsia="pt-BR"/>
        </w:rPr>
      </w:pPr>
    </w:p>
    <w:p w14:paraId="06B8E34D" w14:textId="5489AD1D" w:rsidR="00D541A4" w:rsidRPr="00083365" w:rsidRDefault="00611CD2" w:rsidP="00083365">
      <w:pPr>
        <w:pStyle w:val="Ttulo3"/>
        <w:rPr>
          <w:rFonts w:ascii="Times New Roman" w:eastAsia="Times New Roman" w:hAnsi="Times New Roman" w:cs="Times New Roman"/>
          <w:b/>
          <w:bCs/>
          <w:color w:val="000000" w:themeColor="text1"/>
          <w:lang w:eastAsia="pt-BR"/>
        </w:rPr>
      </w:pPr>
      <w:bookmarkStart w:id="47" w:name="_Toc174360127"/>
      <w:r w:rsidRPr="00083365">
        <w:rPr>
          <w:rFonts w:ascii="Times New Roman" w:eastAsia="Times New Roman" w:hAnsi="Times New Roman" w:cs="Times New Roman"/>
          <w:b/>
          <w:bCs/>
          <w:color w:val="000000" w:themeColor="text1"/>
          <w:lang w:eastAsia="pt-BR"/>
        </w:rPr>
        <w:t>3.1</w:t>
      </w:r>
      <w:r w:rsidR="00083365" w:rsidRPr="00083365">
        <w:rPr>
          <w:rFonts w:ascii="Times New Roman" w:eastAsia="Times New Roman" w:hAnsi="Times New Roman" w:cs="Times New Roman"/>
          <w:b/>
          <w:bCs/>
          <w:color w:val="000000" w:themeColor="text1"/>
          <w:lang w:eastAsia="pt-BR"/>
        </w:rPr>
        <w:t xml:space="preserve">. </w:t>
      </w:r>
      <w:r w:rsidRPr="00083365">
        <w:rPr>
          <w:rFonts w:ascii="Times New Roman" w:eastAsia="Times New Roman" w:hAnsi="Times New Roman" w:cs="Times New Roman"/>
          <w:b/>
          <w:bCs/>
          <w:color w:val="000000" w:themeColor="text1"/>
          <w:lang w:eastAsia="pt-BR"/>
        </w:rPr>
        <w:t xml:space="preserve">5 </w:t>
      </w:r>
      <w:r w:rsidR="00391B1D" w:rsidRPr="00083365">
        <w:rPr>
          <w:rFonts w:ascii="Times New Roman" w:eastAsia="Times New Roman" w:hAnsi="Times New Roman" w:cs="Times New Roman"/>
          <w:b/>
          <w:bCs/>
          <w:color w:val="000000" w:themeColor="text1"/>
          <w:lang w:eastAsia="pt-BR"/>
        </w:rPr>
        <w:t>Obstáculos ao Desenvolvimento da Caprinovinocultura no Brasil: sistema de produção e sanidade animal</w:t>
      </w:r>
      <w:bookmarkEnd w:id="47"/>
    </w:p>
    <w:p w14:paraId="7DF4C3E1" w14:textId="77777777" w:rsidR="00D541A4" w:rsidRPr="00083365" w:rsidRDefault="00D541A4" w:rsidP="00B43B2D">
      <w:pPr>
        <w:spacing w:after="0" w:line="360" w:lineRule="auto"/>
        <w:ind w:firstLine="709"/>
        <w:jc w:val="both"/>
        <w:rPr>
          <w:rFonts w:ascii="Times New Roman" w:eastAsia="Times New Roman" w:hAnsi="Times New Roman" w:cs="Times New Roman"/>
          <w:color w:val="000000" w:themeColor="text1"/>
          <w:sz w:val="24"/>
          <w:szCs w:val="24"/>
          <w:lang w:eastAsia="pt-BR"/>
        </w:rPr>
      </w:pPr>
    </w:p>
    <w:p w14:paraId="320B96CF" w14:textId="7459241C" w:rsidR="00886012" w:rsidRPr="00037B60" w:rsidRDefault="003E64BB" w:rsidP="008C7970">
      <w:pPr>
        <w:spacing w:after="12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N</w:t>
      </w:r>
      <w:r w:rsidR="00D541A4" w:rsidRPr="00037B60">
        <w:rPr>
          <w:rFonts w:ascii="Times New Roman" w:eastAsia="Times New Roman" w:hAnsi="Times New Roman" w:cs="Times New Roman"/>
          <w:sz w:val="24"/>
          <w:szCs w:val="24"/>
          <w:lang w:eastAsia="pt-BR"/>
        </w:rPr>
        <w:t>o que diz respeito às técnicas de manejo, ao uso de fertilizantes, de suplementos e de ração para consumo dos rebanhos de ovinos e caprinos, pode-se afirmar que</w:t>
      </w:r>
      <w:r w:rsidRPr="00037B60">
        <w:rPr>
          <w:rFonts w:ascii="Times New Roman" w:eastAsia="Times New Roman" w:hAnsi="Times New Roman" w:cs="Times New Roman"/>
          <w:sz w:val="24"/>
          <w:szCs w:val="24"/>
          <w:lang w:eastAsia="pt-BR"/>
        </w:rPr>
        <w:t xml:space="preserve">, no Brasil, </w:t>
      </w:r>
      <w:r w:rsidR="00D541A4" w:rsidRPr="00037B60">
        <w:rPr>
          <w:rFonts w:ascii="Times New Roman" w:eastAsia="Times New Roman" w:hAnsi="Times New Roman" w:cs="Times New Roman"/>
          <w:sz w:val="24"/>
          <w:szCs w:val="24"/>
          <w:lang w:eastAsia="pt-BR"/>
        </w:rPr>
        <w:t xml:space="preserve">a cadeia produtiva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00D541A4" w:rsidRPr="00037B60">
        <w:rPr>
          <w:rFonts w:ascii="Times New Roman" w:eastAsia="Times New Roman" w:hAnsi="Times New Roman" w:cs="Times New Roman"/>
          <w:sz w:val="24"/>
          <w:szCs w:val="24"/>
          <w:lang w:eastAsia="pt-BR"/>
        </w:rPr>
        <w:t xml:space="preserve"> apresenta formas variadas de produção. A produção nacional desenvolve-se nas mais diversas regiões </w:t>
      </w:r>
      <w:r w:rsidR="003C78F7" w:rsidRPr="00037B60">
        <w:rPr>
          <w:rFonts w:ascii="Times New Roman" w:eastAsia="Times New Roman" w:hAnsi="Times New Roman" w:cs="Times New Roman"/>
          <w:sz w:val="24"/>
          <w:szCs w:val="24"/>
          <w:lang w:eastAsia="pt-BR"/>
        </w:rPr>
        <w:t xml:space="preserve">brasileiras apresentando especificidades. Como exemplo, </w:t>
      </w:r>
      <w:r w:rsidR="00D541A4" w:rsidRPr="00037B60">
        <w:rPr>
          <w:rFonts w:ascii="Times New Roman" w:eastAsia="Times New Roman" w:hAnsi="Times New Roman" w:cs="Times New Roman"/>
          <w:sz w:val="24"/>
          <w:szCs w:val="24"/>
          <w:lang w:eastAsia="pt-BR"/>
        </w:rPr>
        <w:t xml:space="preserve">as Regiões Sul e Nordeste, </w:t>
      </w:r>
      <w:r w:rsidR="00B11919" w:rsidRPr="00037B60">
        <w:rPr>
          <w:rFonts w:ascii="Times New Roman" w:eastAsia="Times New Roman" w:hAnsi="Times New Roman" w:cs="Times New Roman"/>
          <w:sz w:val="24"/>
          <w:szCs w:val="24"/>
          <w:lang w:eastAsia="pt-BR"/>
        </w:rPr>
        <w:t>onde os principais criadores apresentam resultados diferenciados quanto à</w:t>
      </w:r>
      <w:r w:rsidR="001D7C4B" w:rsidRPr="00037B60">
        <w:rPr>
          <w:rFonts w:ascii="Times New Roman" w:eastAsia="Times New Roman" w:hAnsi="Times New Roman" w:cs="Times New Roman"/>
          <w:sz w:val="24"/>
          <w:szCs w:val="24"/>
          <w:lang w:eastAsia="pt-BR"/>
        </w:rPr>
        <w:t xml:space="preserve"> rentabilidade e produtividade do rebanho. </w:t>
      </w:r>
    </w:p>
    <w:p w14:paraId="01A557A6" w14:textId="5961406F" w:rsidR="001D7C4B" w:rsidRPr="00037B60" w:rsidRDefault="000502CA" w:rsidP="008C7970">
      <w:pPr>
        <w:spacing w:after="12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lastRenderedPageBreak/>
        <w:t>Tais</w:t>
      </w:r>
      <w:r w:rsidR="001D7C4B" w:rsidRPr="00037B60">
        <w:rPr>
          <w:rFonts w:ascii="Times New Roman" w:eastAsia="Times New Roman" w:hAnsi="Times New Roman" w:cs="Times New Roman"/>
          <w:sz w:val="24"/>
          <w:szCs w:val="24"/>
          <w:lang w:eastAsia="pt-BR"/>
        </w:rPr>
        <w:t xml:space="preserve"> diferenças de resultado entre as regiões, não </w:t>
      </w:r>
      <w:r w:rsidR="003C78F7" w:rsidRPr="00037B60">
        <w:rPr>
          <w:rFonts w:ascii="Times New Roman" w:eastAsia="Times New Roman" w:hAnsi="Times New Roman" w:cs="Times New Roman"/>
          <w:sz w:val="24"/>
          <w:szCs w:val="24"/>
          <w:lang w:eastAsia="pt-BR"/>
        </w:rPr>
        <w:t xml:space="preserve">se </w:t>
      </w:r>
      <w:r w:rsidR="001D7C4B" w:rsidRPr="00037B60">
        <w:rPr>
          <w:rFonts w:ascii="Times New Roman" w:eastAsia="Times New Roman" w:hAnsi="Times New Roman" w:cs="Times New Roman"/>
          <w:sz w:val="24"/>
          <w:szCs w:val="24"/>
          <w:lang w:eastAsia="pt-BR"/>
        </w:rPr>
        <w:t xml:space="preserve">encontram vinculadas </w:t>
      </w:r>
      <w:r w:rsidR="003C78F7" w:rsidRPr="00037B60">
        <w:rPr>
          <w:rFonts w:ascii="Times New Roman" w:eastAsia="Times New Roman" w:hAnsi="Times New Roman" w:cs="Times New Roman"/>
          <w:sz w:val="24"/>
          <w:szCs w:val="24"/>
          <w:lang w:eastAsia="pt-BR"/>
        </w:rPr>
        <w:t xml:space="preserve">apenas </w:t>
      </w:r>
      <w:r w:rsidR="001D7C4B" w:rsidRPr="00037B60">
        <w:rPr>
          <w:rFonts w:ascii="Times New Roman" w:eastAsia="Times New Roman" w:hAnsi="Times New Roman" w:cs="Times New Roman"/>
          <w:sz w:val="24"/>
          <w:szCs w:val="24"/>
          <w:lang w:eastAsia="pt-BR"/>
        </w:rPr>
        <w:t>às características edafoclimáticas e geográficas regionais, mas, principalmente pela baixa capacitação técnica dos recursos humanos, e pela dificuldade de acesso à informação e estatísticas, recursos tecnológicos e financeiros</w:t>
      </w:r>
      <w:r w:rsidR="009E418E" w:rsidRPr="00037B60">
        <w:rPr>
          <w:rFonts w:ascii="Times New Roman" w:eastAsia="Times New Roman" w:hAnsi="Times New Roman" w:cs="Times New Roman"/>
          <w:sz w:val="24"/>
          <w:szCs w:val="24"/>
          <w:lang w:eastAsia="pt-BR"/>
        </w:rPr>
        <w:t xml:space="preserve"> para promoção e desenvolvimento da atividade. (SEBRAE MDIC, 201</w:t>
      </w:r>
      <w:r w:rsidR="0078399A">
        <w:rPr>
          <w:rFonts w:ascii="Times New Roman" w:eastAsia="Times New Roman" w:hAnsi="Times New Roman" w:cs="Times New Roman"/>
          <w:sz w:val="24"/>
          <w:szCs w:val="24"/>
          <w:lang w:eastAsia="pt-BR"/>
        </w:rPr>
        <w:t>8</w:t>
      </w:r>
      <w:r w:rsidR="009E418E" w:rsidRPr="00037B60">
        <w:rPr>
          <w:rFonts w:ascii="Times New Roman" w:eastAsia="Times New Roman" w:hAnsi="Times New Roman" w:cs="Times New Roman"/>
          <w:sz w:val="24"/>
          <w:szCs w:val="24"/>
          <w:lang w:eastAsia="pt-BR"/>
        </w:rPr>
        <w:t>).</w:t>
      </w:r>
    </w:p>
    <w:p w14:paraId="3F20239E" w14:textId="5A922630" w:rsidR="009E418E" w:rsidRPr="00037B60" w:rsidRDefault="003A2ADE" w:rsidP="008C7970">
      <w:pPr>
        <w:spacing w:after="12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Uma grande parte </w:t>
      </w:r>
      <w:r w:rsidR="009E418E" w:rsidRPr="00037B60">
        <w:rPr>
          <w:rFonts w:ascii="Times New Roman" w:eastAsia="Times New Roman" w:hAnsi="Times New Roman" w:cs="Times New Roman"/>
          <w:sz w:val="24"/>
          <w:szCs w:val="24"/>
          <w:lang w:eastAsia="pt-BR"/>
        </w:rPr>
        <w:t xml:space="preserve">dos criadores envolvidos com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00927797" w:rsidRPr="00037B60">
        <w:rPr>
          <w:rFonts w:ascii="Times New Roman" w:eastAsia="Times New Roman" w:hAnsi="Times New Roman" w:cs="Times New Roman"/>
          <w:sz w:val="24"/>
          <w:szCs w:val="24"/>
          <w:lang w:eastAsia="pt-BR"/>
        </w:rPr>
        <w:t xml:space="preserve"> </w:t>
      </w:r>
      <w:r w:rsidR="009E418E" w:rsidRPr="00037B60">
        <w:rPr>
          <w:rFonts w:ascii="Times New Roman" w:eastAsia="Times New Roman" w:hAnsi="Times New Roman" w:cs="Times New Roman"/>
          <w:sz w:val="24"/>
          <w:szCs w:val="24"/>
          <w:lang w:eastAsia="pt-BR"/>
        </w:rPr>
        <w:t xml:space="preserve">no Brasil sofre com o ataque de predadores, com o roubo de animais, além de conviver com elevados níveis de mortalidade e a profilaxia do rebanho, sendo o combate e a erradicação da febre aftosa </w:t>
      </w:r>
      <w:r w:rsidRPr="00037B60">
        <w:rPr>
          <w:rFonts w:ascii="Times New Roman" w:eastAsia="Times New Roman" w:hAnsi="Times New Roman" w:cs="Times New Roman"/>
          <w:sz w:val="24"/>
          <w:szCs w:val="24"/>
          <w:lang w:eastAsia="pt-BR"/>
        </w:rPr>
        <w:t xml:space="preserve">o maior desafio, </w:t>
      </w:r>
      <w:r w:rsidR="009E418E" w:rsidRPr="00037B60">
        <w:rPr>
          <w:rFonts w:ascii="Times New Roman" w:eastAsia="Times New Roman" w:hAnsi="Times New Roman" w:cs="Times New Roman"/>
          <w:sz w:val="24"/>
          <w:szCs w:val="24"/>
          <w:lang w:eastAsia="pt-BR"/>
        </w:rPr>
        <w:t xml:space="preserve">sobretudo na Região Nordeste. </w:t>
      </w:r>
    </w:p>
    <w:p w14:paraId="4F033399" w14:textId="499B35C6" w:rsidR="009E6851" w:rsidRPr="00037B60" w:rsidRDefault="007D0CA7" w:rsidP="008C7970">
      <w:pPr>
        <w:spacing w:after="12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No Brasil ainda não existe um programa </w:t>
      </w:r>
      <w:r w:rsidR="00C800C0" w:rsidRPr="00037B60">
        <w:rPr>
          <w:rFonts w:ascii="Times New Roman" w:eastAsia="Times New Roman" w:hAnsi="Times New Roman" w:cs="Times New Roman"/>
          <w:sz w:val="24"/>
          <w:szCs w:val="24"/>
          <w:lang w:eastAsia="pt-BR"/>
        </w:rPr>
        <w:t xml:space="preserve">que vise promover o </w:t>
      </w:r>
      <w:r w:rsidRPr="00037B60">
        <w:rPr>
          <w:rFonts w:ascii="Times New Roman" w:eastAsia="Times New Roman" w:hAnsi="Times New Roman" w:cs="Times New Roman"/>
          <w:sz w:val="24"/>
          <w:szCs w:val="24"/>
          <w:lang w:eastAsia="pt-BR"/>
        </w:rPr>
        <w:t xml:space="preserve">melhoramento genético do rebanho, </w:t>
      </w:r>
      <w:r w:rsidR="00C800C0" w:rsidRPr="00037B60">
        <w:rPr>
          <w:rFonts w:ascii="Times New Roman" w:eastAsia="Times New Roman" w:hAnsi="Times New Roman" w:cs="Times New Roman"/>
          <w:sz w:val="24"/>
          <w:szCs w:val="24"/>
          <w:lang w:eastAsia="pt-BR"/>
        </w:rPr>
        <w:t xml:space="preserve">mas </w:t>
      </w:r>
      <w:r w:rsidRPr="00037B60">
        <w:rPr>
          <w:rFonts w:ascii="Times New Roman" w:eastAsia="Times New Roman" w:hAnsi="Times New Roman" w:cs="Times New Roman"/>
          <w:sz w:val="24"/>
          <w:szCs w:val="24"/>
          <w:lang w:eastAsia="pt-BR"/>
        </w:rPr>
        <w:t>ações pontuais e isoladas</w:t>
      </w:r>
      <w:r w:rsidR="00C800C0" w:rsidRPr="00037B60">
        <w:rPr>
          <w:rFonts w:ascii="Times New Roman" w:eastAsia="Times New Roman" w:hAnsi="Times New Roman" w:cs="Times New Roman"/>
          <w:sz w:val="24"/>
          <w:szCs w:val="24"/>
          <w:lang w:eastAsia="pt-BR"/>
        </w:rPr>
        <w:t xml:space="preserve">, que terminam dificultando a padronização e elaboração de produtos oriundos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00C800C0" w:rsidRPr="00037B60">
        <w:rPr>
          <w:rFonts w:ascii="Times New Roman" w:eastAsia="Times New Roman" w:hAnsi="Times New Roman" w:cs="Times New Roman"/>
          <w:sz w:val="24"/>
          <w:szCs w:val="24"/>
          <w:lang w:eastAsia="pt-BR"/>
        </w:rPr>
        <w:t xml:space="preserve"> com qualidade superior, </w:t>
      </w:r>
      <w:r w:rsidR="0003711F" w:rsidRPr="00037B60">
        <w:rPr>
          <w:rFonts w:ascii="Times New Roman" w:eastAsia="Times New Roman" w:hAnsi="Times New Roman" w:cs="Times New Roman"/>
          <w:sz w:val="24"/>
          <w:szCs w:val="24"/>
          <w:lang w:eastAsia="pt-BR"/>
        </w:rPr>
        <w:t xml:space="preserve">com isto a cadeia produtiva não consegue manter regularidade no atendimento à demanda dos mercados consumidores.  </w:t>
      </w:r>
      <w:r w:rsidR="00497B3C" w:rsidRPr="00037B60">
        <w:rPr>
          <w:rFonts w:ascii="Times New Roman" w:eastAsia="Times New Roman" w:hAnsi="Times New Roman" w:cs="Times New Roman"/>
          <w:sz w:val="24"/>
          <w:szCs w:val="24"/>
          <w:lang w:eastAsia="pt-BR"/>
        </w:rPr>
        <w:t>A falta de padronização</w:t>
      </w:r>
      <w:r w:rsidR="00F62E21" w:rsidRPr="00037B60">
        <w:rPr>
          <w:rFonts w:ascii="Times New Roman" w:eastAsia="Times New Roman" w:hAnsi="Times New Roman" w:cs="Times New Roman"/>
          <w:sz w:val="24"/>
          <w:szCs w:val="24"/>
          <w:lang w:eastAsia="pt-BR"/>
        </w:rPr>
        <w:t xml:space="preserve"> </w:t>
      </w:r>
      <w:r w:rsidR="00497B3C" w:rsidRPr="00037B60">
        <w:rPr>
          <w:rFonts w:ascii="Times New Roman" w:eastAsia="Times New Roman" w:hAnsi="Times New Roman" w:cs="Times New Roman"/>
          <w:sz w:val="24"/>
          <w:szCs w:val="24"/>
          <w:lang w:eastAsia="pt-BR"/>
        </w:rPr>
        <w:t>e das carcaças</w:t>
      </w:r>
      <w:r w:rsidR="00F62E21" w:rsidRPr="00037B60">
        <w:rPr>
          <w:rFonts w:ascii="Times New Roman" w:eastAsia="Times New Roman" w:hAnsi="Times New Roman" w:cs="Times New Roman"/>
          <w:sz w:val="24"/>
          <w:szCs w:val="24"/>
          <w:lang w:eastAsia="pt-BR"/>
        </w:rPr>
        <w:t>, com cortes e peças desuniform</w:t>
      </w:r>
      <w:r w:rsidR="00B76E65" w:rsidRPr="00037B60">
        <w:rPr>
          <w:rFonts w:ascii="Times New Roman" w:eastAsia="Times New Roman" w:hAnsi="Times New Roman" w:cs="Times New Roman"/>
          <w:sz w:val="24"/>
          <w:szCs w:val="24"/>
          <w:lang w:eastAsia="pt-BR"/>
        </w:rPr>
        <w:t>es, termina</w:t>
      </w:r>
      <w:r w:rsidR="00F62E21" w:rsidRPr="00037B60">
        <w:rPr>
          <w:rFonts w:ascii="Times New Roman" w:eastAsia="Times New Roman" w:hAnsi="Times New Roman" w:cs="Times New Roman"/>
          <w:sz w:val="24"/>
          <w:szCs w:val="24"/>
          <w:lang w:eastAsia="pt-BR"/>
        </w:rPr>
        <w:t xml:space="preserve"> </w:t>
      </w:r>
      <w:r w:rsidR="00B56D2F" w:rsidRPr="00037B60">
        <w:rPr>
          <w:rFonts w:ascii="Times New Roman" w:eastAsia="Times New Roman" w:hAnsi="Times New Roman" w:cs="Times New Roman"/>
          <w:sz w:val="24"/>
          <w:szCs w:val="24"/>
          <w:lang w:eastAsia="pt-BR"/>
        </w:rPr>
        <w:t>dificultando</w:t>
      </w:r>
      <w:r w:rsidR="00F62E21" w:rsidRPr="00037B60">
        <w:rPr>
          <w:rFonts w:ascii="Times New Roman" w:eastAsia="Times New Roman" w:hAnsi="Times New Roman" w:cs="Times New Roman"/>
          <w:sz w:val="24"/>
          <w:szCs w:val="24"/>
          <w:lang w:eastAsia="pt-BR"/>
        </w:rPr>
        <w:t xml:space="preserve"> a ampliação dos mercados e a melhoria do preço de venda dos produtos oriundos da cadeia produtiva. </w:t>
      </w:r>
    </w:p>
    <w:p w14:paraId="48DF59A9" w14:textId="77777777" w:rsidR="00666AFB" w:rsidRPr="00037B60" w:rsidRDefault="00666AFB" w:rsidP="00F62E21">
      <w:pPr>
        <w:spacing w:after="0" w:line="360" w:lineRule="auto"/>
        <w:ind w:firstLine="709"/>
        <w:jc w:val="both"/>
        <w:rPr>
          <w:rFonts w:ascii="Times New Roman" w:eastAsia="Times New Roman" w:hAnsi="Times New Roman" w:cs="Times New Roman"/>
          <w:sz w:val="24"/>
          <w:szCs w:val="24"/>
          <w:lang w:eastAsia="pt-BR"/>
        </w:rPr>
      </w:pPr>
    </w:p>
    <w:p w14:paraId="3B7F8382" w14:textId="09B57AED" w:rsidR="00666AFB" w:rsidRPr="00083365" w:rsidRDefault="00611CD2" w:rsidP="00083365">
      <w:pPr>
        <w:pStyle w:val="Ttulo3"/>
        <w:rPr>
          <w:rFonts w:ascii="Times New Roman" w:eastAsia="Times New Roman" w:hAnsi="Times New Roman" w:cs="Times New Roman"/>
          <w:b/>
          <w:bCs/>
          <w:color w:val="000000" w:themeColor="text1"/>
          <w:lang w:eastAsia="pt-BR"/>
        </w:rPr>
      </w:pPr>
      <w:bookmarkStart w:id="48" w:name="_Toc174360128"/>
      <w:r w:rsidRPr="00083365">
        <w:rPr>
          <w:rFonts w:ascii="Times New Roman" w:eastAsia="Times New Roman" w:hAnsi="Times New Roman" w:cs="Times New Roman"/>
          <w:b/>
          <w:bCs/>
          <w:color w:val="000000" w:themeColor="text1"/>
          <w:lang w:eastAsia="pt-BR"/>
        </w:rPr>
        <w:t xml:space="preserve">3.1.6 </w:t>
      </w:r>
      <w:r w:rsidR="008C7970" w:rsidRPr="00083365">
        <w:rPr>
          <w:rFonts w:ascii="Times New Roman" w:eastAsia="Times New Roman" w:hAnsi="Times New Roman" w:cs="Times New Roman"/>
          <w:b/>
          <w:bCs/>
          <w:color w:val="000000" w:themeColor="text1"/>
          <w:lang w:eastAsia="pt-BR"/>
        </w:rPr>
        <w:t>Obstáculos ao Desenvolvimento da Caprinovinocultura no Brasil: pesquisa, assistência técnica e extensão rural</w:t>
      </w:r>
      <w:bookmarkEnd w:id="48"/>
    </w:p>
    <w:p w14:paraId="25E4E746" w14:textId="77777777" w:rsidR="00BE5209" w:rsidRPr="00083365" w:rsidRDefault="00BE5209" w:rsidP="00F62E21">
      <w:pPr>
        <w:spacing w:after="0" w:line="360" w:lineRule="auto"/>
        <w:ind w:firstLine="709"/>
        <w:jc w:val="both"/>
        <w:rPr>
          <w:rFonts w:ascii="Times New Roman" w:eastAsia="Times New Roman" w:hAnsi="Times New Roman" w:cs="Times New Roman"/>
          <w:color w:val="000000" w:themeColor="text1"/>
          <w:sz w:val="24"/>
          <w:szCs w:val="24"/>
          <w:lang w:eastAsia="pt-BR"/>
        </w:rPr>
      </w:pPr>
    </w:p>
    <w:p w14:paraId="59892220" w14:textId="1DA5744A" w:rsidR="00431739" w:rsidRPr="00037B60" w:rsidRDefault="00431739" w:rsidP="008C7970">
      <w:pPr>
        <w:spacing w:after="12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No Brasil, ao longo das últimas décadas, o desenvolvimento da cadeia produtiva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Pr="00037B60">
        <w:rPr>
          <w:rFonts w:ascii="Times New Roman" w:eastAsia="Times New Roman" w:hAnsi="Times New Roman" w:cs="Times New Roman"/>
          <w:sz w:val="24"/>
          <w:szCs w:val="24"/>
          <w:lang w:eastAsia="pt-BR"/>
        </w:rPr>
        <w:t xml:space="preserve"> tem contribuído para o surgimento de instituições de pesquisa e ensino voltadas para o desenvolvimento de novas tecnologias e conhecimento, visando o fortalecimento do setor. </w:t>
      </w:r>
      <w:r w:rsidR="00786616" w:rsidRPr="00037B60">
        <w:rPr>
          <w:rFonts w:ascii="Times New Roman" w:eastAsia="Times New Roman" w:hAnsi="Times New Roman" w:cs="Times New Roman"/>
          <w:sz w:val="24"/>
          <w:szCs w:val="24"/>
          <w:lang w:eastAsia="pt-BR"/>
        </w:rPr>
        <w:t>Os programas de capacitação e de inter</w:t>
      </w:r>
      <w:r w:rsidRPr="00037B60">
        <w:rPr>
          <w:rFonts w:ascii="Times New Roman" w:eastAsia="Times New Roman" w:hAnsi="Times New Roman" w:cs="Times New Roman"/>
          <w:sz w:val="24"/>
          <w:szCs w:val="24"/>
          <w:lang w:eastAsia="pt-BR"/>
        </w:rPr>
        <w:t xml:space="preserve">câmbio </w:t>
      </w:r>
      <w:r w:rsidR="00786616" w:rsidRPr="00037B60">
        <w:rPr>
          <w:rFonts w:ascii="Times New Roman" w:eastAsia="Times New Roman" w:hAnsi="Times New Roman" w:cs="Times New Roman"/>
          <w:sz w:val="24"/>
          <w:szCs w:val="24"/>
          <w:lang w:eastAsia="pt-BR"/>
        </w:rPr>
        <w:t xml:space="preserve">entre pesquisadores brasileiros e de outros países colocam o conhecimento técnico do Brasil num mesmo patamar que </w:t>
      </w:r>
      <w:r w:rsidR="00EE2743" w:rsidRPr="00037B60">
        <w:rPr>
          <w:rFonts w:ascii="Times New Roman" w:eastAsia="Times New Roman" w:hAnsi="Times New Roman" w:cs="Times New Roman"/>
          <w:sz w:val="24"/>
          <w:szCs w:val="24"/>
          <w:lang w:eastAsia="pt-BR"/>
        </w:rPr>
        <w:t xml:space="preserve">de outros </w:t>
      </w:r>
      <w:r w:rsidR="00786616" w:rsidRPr="00037B60">
        <w:rPr>
          <w:rFonts w:ascii="Times New Roman" w:eastAsia="Times New Roman" w:hAnsi="Times New Roman" w:cs="Times New Roman"/>
          <w:sz w:val="24"/>
          <w:szCs w:val="24"/>
          <w:lang w:eastAsia="pt-BR"/>
        </w:rPr>
        <w:t xml:space="preserve">centros de referência mais avançados do mundo na criação de caprinos e ovinos. </w:t>
      </w:r>
    </w:p>
    <w:p w14:paraId="7CEEFA37" w14:textId="0F67A1F3" w:rsidR="00EE2743" w:rsidRPr="00037B60" w:rsidRDefault="00EE2743" w:rsidP="008C7970">
      <w:pPr>
        <w:spacing w:after="120" w:line="360" w:lineRule="auto"/>
        <w:ind w:firstLine="709"/>
        <w:jc w:val="both"/>
        <w:rPr>
          <w:rFonts w:ascii="Times New Roman" w:eastAsia="Times New Roman" w:hAnsi="Times New Roman" w:cs="Times New Roman"/>
          <w:sz w:val="24"/>
          <w:szCs w:val="24"/>
          <w:lang w:eastAsia="pt-BR"/>
        </w:rPr>
      </w:pPr>
      <w:r w:rsidRPr="00037B60">
        <w:rPr>
          <w:rFonts w:ascii="Times New Roman" w:eastAsia="Times New Roman" w:hAnsi="Times New Roman" w:cs="Times New Roman"/>
          <w:sz w:val="24"/>
          <w:szCs w:val="24"/>
          <w:lang w:eastAsia="pt-BR"/>
        </w:rPr>
        <w:t xml:space="preserve">Embora o conhecimento técnico exista, </w:t>
      </w:r>
      <w:r w:rsidR="002A1E63" w:rsidRPr="00037B60">
        <w:rPr>
          <w:rFonts w:ascii="Times New Roman" w:eastAsia="Times New Roman" w:hAnsi="Times New Roman" w:cs="Times New Roman"/>
          <w:sz w:val="24"/>
          <w:szCs w:val="24"/>
          <w:lang w:eastAsia="pt-BR"/>
        </w:rPr>
        <w:t xml:space="preserve">a falta de assistência técnica e de extensão rural, </w:t>
      </w:r>
      <w:r w:rsidRPr="00037B60">
        <w:rPr>
          <w:rFonts w:ascii="Times New Roman" w:eastAsia="Times New Roman" w:hAnsi="Times New Roman" w:cs="Times New Roman"/>
          <w:sz w:val="24"/>
          <w:szCs w:val="24"/>
          <w:lang w:eastAsia="pt-BR"/>
        </w:rPr>
        <w:t xml:space="preserve">não existem meios adequados </w:t>
      </w:r>
      <w:r w:rsidR="002A1E63" w:rsidRPr="00037B60">
        <w:rPr>
          <w:rFonts w:ascii="Times New Roman" w:eastAsia="Times New Roman" w:hAnsi="Times New Roman" w:cs="Times New Roman"/>
          <w:sz w:val="24"/>
          <w:szCs w:val="24"/>
          <w:lang w:eastAsia="pt-BR"/>
        </w:rPr>
        <w:t xml:space="preserve">capazes </w:t>
      </w:r>
      <w:r w:rsidRPr="00037B60">
        <w:rPr>
          <w:rFonts w:ascii="Times New Roman" w:eastAsia="Times New Roman" w:hAnsi="Times New Roman" w:cs="Times New Roman"/>
          <w:sz w:val="24"/>
          <w:szCs w:val="24"/>
          <w:lang w:eastAsia="pt-BR"/>
        </w:rPr>
        <w:t xml:space="preserve">de </w:t>
      </w:r>
      <w:r w:rsidR="002A1E63" w:rsidRPr="00037B60">
        <w:rPr>
          <w:rFonts w:ascii="Times New Roman" w:eastAsia="Times New Roman" w:hAnsi="Times New Roman" w:cs="Times New Roman"/>
          <w:sz w:val="24"/>
          <w:szCs w:val="24"/>
          <w:lang w:eastAsia="pt-BR"/>
        </w:rPr>
        <w:t>realizar a transferência de tecnologia</w:t>
      </w:r>
      <w:r w:rsidRPr="00037B60">
        <w:rPr>
          <w:rFonts w:ascii="Times New Roman" w:eastAsia="Times New Roman" w:hAnsi="Times New Roman" w:cs="Times New Roman"/>
          <w:sz w:val="24"/>
          <w:szCs w:val="24"/>
          <w:lang w:eastAsia="pt-BR"/>
        </w:rPr>
        <w:t xml:space="preserve"> </w:t>
      </w:r>
      <w:r w:rsidR="002A1E63" w:rsidRPr="00037B60">
        <w:rPr>
          <w:rFonts w:ascii="Times New Roman" w:eastAsia="Times New Roman" w:hAnsi="Times New Roman" w:cs="Times New Roman"/>
          <w:sz w:val="24"/>
          <w:szCs w:val="24"/>
          <w:lang w:eastAsia="pt-BR"/>
        </w:rPr>
        <w:t>utilizada</w:t>
      </w:r>
      <w:r w:rsidR="00602B12" w:rsidRPr="00037B60">
        <w:rPr>
          <w:rFonts w:ascii="Times New Roman" w:eastAsia="Times New Roman" w:hAnsi="Times New Roman" w:cs="Times New Roman"/>
          <w:sz w:val="24"/>
          <w:szCs w:val="24"/>
          <w:lang w:eastAsia="pt-BR"/>
        </w:rPr>
        <w:t xml:space="preserve"> pelos</w:t>
      </w:r>
      <w:r w:rsidRPr="00037B60">
        <w:rPr>
          <w:rFonts w:ascii="Times New Roman" w:eastAsia="Times New Roman" w:hAnsi="Times New Roman" w:cs="Times New Roman"/>
          <w:sz w:val="24"/>
          <w:szCs w:val="24"/>
          <w:lang w:eastAsia="pt-BR"/>
        </w:rPr>
        <w:t xml:space="preserve"> atores que formam a cadeia produtiva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00865F15" w:rsidRPr="00037B60">
        <w:rPr>
          <w:rFonts w:ascii="Times New Roman" w:eastAsia="Times New Roman" w:hAnsi="Times New Roman" w:cs="Times New Roman"/>
          <w:sz w:val="24"/>
          <w:szCs w:val="24"/>
          <w:lang w:eastAsia="pt-BR"/>
        </w:rPr>
        <w:t xml:space="preserve">, </w:t>
      </w:r>
      <w:r w:rsidR="00F2393A" w:rsidRPr="00037B60">
        <w:rPr>
          <w:rFonts w:ascii="Times New Roman" w:eastAsia="Times New Roman" w:hAnsi="Times New Roman" w:cs="Times New Roman"/>
          <w:sz w:val="24"/>
          <w:szCs w:val="24"/>
          <w:lang w:eastAsia="pt-BR"/>
        </w:rPr>
        <w:t xml:space="preserve">com vistas a promover </w:t>
      </w:r>
      <w:r w:rsidR="00865F15" w:rsidRPr="00037B60">
        <w:rPr>
          <w:rFonts w:ascii="Times New Roman" w:eastAsia="Times New Roman" w:hAnsi="Times New Roman" w:cs="Times New Roman"/>
          <w:sz w:val="24"/>
          <w:szCs w:val="24"/>
          <w:lang w:eastAsia="pt-BR"/>
        </w:rPr>
        <w:t xml:space="preserve">o </w:t>
      </w:r>
      <w:r w:rsidRPr="00037B60">
        <w:rPr>
          <w:rFonts w:ascii="Times New Roman" w:eastAsia="Times New Roman" w:hAnsi="Times New Roman" w:cs="Times New Roman"/>
          <w:sz w:val="24"/>
          <w:szCs w:val="24"/>
          <w:lang w:eastAsia="pt-BR"/>
        </w:rPr>
        <w:t xml:space="preserve">desenvolvimento </w:t>
      </w:r>
      <w:r w:rsidR="002A1E63" w:rsidRPr="00037B60">
        <w:rPr>
          <w:rFonts w:ascii="Times New Roman" w:eastAsia="Times New Roman" w:hAnsi="Times New Roman" w:cs="Times New Roman"/>
          <w:sz w:val="24"/>
          <w:szCs w:val="24"/>
          <w:lang w:eastAsia="pt-BR"/>
        </w:rPr>
        <w:t xml:space="preserve">e fortalecimento </w:t>
      </w:r>
      <w:r w:rsidRPr="00037B60">
        <w:rPr>
          <w:rFonts w:ascii="Times New Roman" w:eastAsia="Times New Roman" w:hAnsi="Times New Roman" w:cs="Times New Roman"/>
          <w:sz w:val="24"/>
          <w:szCs w:val="24"/>
          <w:lang w:eastAsia="pt-BR"/>
        </w:rPr>
        <w:t>d</w:t>
      </w:r>
      <w:r w:rsidR="00865F15" w:rsidRPr="00037B60">
        <w:rPr>
          <w:rFonts w:ascii="Times New Roman" w:eastAsia="Times New Roman" w:hAnsi="Times New Roman" w:cs="Times New Roman"/>
          <w:sz w:val="24"/>
          <w:szCs w:val="24"/>
          <w:lang w:eastAsia="pt-BR"/>
        </w:rPr>
        <w:t xml:space="preserve">o setor. </w:t>
      </w:r>
      <w:r w:rsidRPr="00037B60">
        <w:rPr>
          <w:rFonts w:ascii="Times New Roman" w:eastAsia="Times New Roman" w:hAnsi="Times New Roman" w:cs="Times New Roman"/>
          <w:sz w:val="24"/>
          <w:szCs w:val="24"/>
          <w:lang w:eastAsia="pt-BR"/>
        </w:rPr>
        <w:t xml:space="preserve"> </w:t>
      </w:r>
      <w:r w:rsidR="002A1E63" w:rsidRPr="00037B60">
        <w:rPr>
          <w:rFonts w:ascii="Times New Roman" w:eastAsia="Times New Roman" w:hAnsi="Times New Roman" w:cs="Times New Roman"/>
          <w:sz w:val="24"/>
          <w:szCs w:val="24"/>
          <w:lang w:eastAsia="pt-BR"/>
        </w:rPr>
        <w:t>Segundo SEBRAE MDIC (201</w:t>
      </w:r>
      <w:r w:rsidR="0078399A">
        <w:rPr>
          <w:rFonts w:ascii="Times New Roman" w:eastAsia="Times New Roman" w:hAnsi="Times New Roman" w:cs="Times New Roman"/>
          <w:sz w:val="24"/>
          <w:szCs w:val="24"/>
          <w:lang w:eastAsia="pt-BR"/>
        </w:rPr>
        <w:t>8</w:t>
      </w:r>
      <w:r w:rsidR="002A1E63" w:rsidRPr="00037B60">
        <w:rPr>
          <w:rFonts w:ascii="Times New Roman" w:eastAsia="Times New Roman" w:hAnsi="Times New Roman" w:cs="Times New Roman"/>
          <w:sz w:val="24"/>
          <w:szCs w:val="24"/>
          <w:lang w:eastAsia="pt-BR"/>
        </w:rPr>
        <w:t xml:space="preserve">), 64,9% dos produtores da região Nordeste, e 55,3% dos produtores da região Sul do Brasil, nunca participaram de nenhum programa de extensão rural. </w:t>
      </w:r>
    </w:p>
    <w:p w14:paraId="56E7BB78" w14:textId="03074A68" w:rsidR="00927797" w:rsidRDefault="00723624" w:rsidP="008C7970">
      <w:pPr>
        <w:spacing w:after="0" w:line="360" w:lineRule="auto"/>
        <w:ind w:firstLine="709"/>
        <w:jc w:val="both"/>
        <w:rPr>
          <w:rFonts w:ascii="Times New Roman" w:hAnsi="Times New Roman" w:cs="Times New Roman"/>
          <w:sz w:val="24"/>
          <w:szCs w:val="24"/>
        </w:rPr>
      </w:pPr>
      <w:r w:rsidRPr="00037B60">
        <w:rPr>
          <w:rFonts w:ascii="Times New Roman" w:eastAsia="Times New Roman" w:hAnsi="Times New Roman" w:cs="Times New Roman"/>
          <w:sz w:val="24"/>
          <w:szCs w:val="24"/>
          <w:lang w:eastAsia="pt-BR"/>
        </w:rPr>
        <w:lastRenderedPageBreak/>
        <w:t xml:space="preserve">No Brasil, a dificuldade para se estabilizar a oferta de carne proveniente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Pr="00037B60">
        <w:rPr>
          <w:rFonts w:ascii="Times New Roman" w:eastAsia="Times New Roman" w:hAnsi="Times New Roman" w:cs="Times New Roman"/>
          <w:sz w:val="24"/>
          <w:szCs w:val="24"/>
          <w:lang w:eastAsia="pt-BR"/>
        </w:rPr>
        <w:t xml:space="preserve"> est</w:t>
      </w:r>
      <w:r w:rsidR="00927797">
        <w:rPr>
          <w:rFonts w:ascii="Times New Roman" w:eastAsia="Times New Roman" w:hAnsi="Times New Roman" w:cs="Times New Roman"/>
          <w:sz w:val="24"/>
          <w:szCs w:val="24"/>
          <w:lang w:eastAsia="pt-BR"/>
        </w:rPr>
        <w:t>á</w:t>
      </w:r>
      <w:r w:rsidRPr="00037B60">
        <w:rPr>
          <w:rFonts w:ascii="Times New Roman" w:eastAsia="Times New Roman" w:hAnsi="Times New Roman" w:cs="Times New Roman"/>
          <w:sz w:val="24"/>
          <w:szCs w:val="24"/>
          <w:lang w:eastAsia="pt-BR"/>
        </w:rPr>
        <w:t xml:space="preserve"> atrelada à falta de um programa de melhoramento genético voltada para os diversos genótipos, o que termina comprometendo o aproveitamento da variedade genética existente no rebanho. </w:t>
      </w:r>
      <w:r w:rsidR="00F85C31" w:rsidRPr="00037B60">
        <w:rPr>
          <w:rFonts w:ascii="Times New Roman" w:eastAsia="Times New Roman" w:hAnsi="Times New Roman" w:cs="Times New Roman"/>
          <w:sz w:val="24"/>
          <w:szCs w:val="24"/>
          <w:lang w:eastAsia="pt-BR"/>
        </w:rPr>
        <w:t xml:space="preserve">A dificuldade para se disseminar a informação entre os elos constitutivos da cadeia produtiva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00F85C31" w:rsidRPr="00037B60">
        <w:rPr>
          <w:rFonts w:ascii="Times New Roman" w:eastAsia="Times New Roman" w:hAnsi="Times New Roman" w:cs="Times New Roman"/>
          <w:sz w:val="24"/>
          <w:szCs w:val="24"/>
          <w:lang w:eastAsia="pt-BR"/>
        </w:rPr>
        <w:t xml:space="preserve"> no Brasil, sobretudo para os criadores de ovinos e caprinos, comprovam </w:t>
      </w:r>
      <w:r w:rsidR="00157396" w:rsidRPr="00037B60">
        <w:rPr>
          <w:rFonts w:ascii="Times New Roman" w:eastAsia="Times New Roman" w:hAnsi="Times New Roman" w:cs="Times New Roman"/>
          <w:sz w:val="24"/>
          <w:szCs w:val="24"/>
          <w:lang w:eastAsia="pt-BR"/>
        </w:rPr>
        <w:t xml:space="preserve">que a total desarticulação no processo de extensão rural existente, fazendo com que a cadeia produtiva continue utilizando de processos de produção arcaicos e tradicionais, com baixa produtividade, o que termina se transformando em um dos entraves para o desenvolvimento do setor no Brasil. </w:t>
      </w:r>
    </w:p>
    <w:p w14:paraId="5F9F001B" w14:textId="77777777" w:rsidR="00927797" w:rsidRDefault="00927797" w:rsidP="00BE03BB">
      <w:pPr>
        <w:spacing w:after="0" w:line="360" w:lineRule="auto"/>
        <w:jc w:val="both"/>
        <w:rPr>
          <w:rFonts w:ascii="Times New Roman" w:hAnsi="Times New Roman" w:cs="Times New Roman"/>
          <w:sz w:val="24"/>
          <w:szCs w:val="24"/>
        </w:rPr>
      </w:pPr>
    </w:p>
    <w:p w14:paraId="3AA442CE" w14:textId="7DC17DA1" w:rsidR="00483B9F" w:rsidRPr="00037B60" w:rsidRDefault="00611CD2" w:rsidP="00264405">
      <w:pPr>
        <w:pStyle w:val="Ttulo2"/>
        <w:rPr>
          <w:rFonts w:cs="Times New Roman"/>
          <w:sz w:val="24"/>
          <w:szCs w:val="24"/>
        </w:rPr>
      </w:pPr>
      <w:bookmarkStart w:id="49" w:name="_Toc174360129"/>
      <w:r w:rsidRPr="00037B60">
        <w:rPr>
          <w:rFonts w:cs="Times New Roman"/>
          <w:sz w:val="24"/>
          <w:szCs w:val="24"/>
        </w:rPr>
        <w:t>3.2 CARACTERIZAÇÃO DA CAPRINO</w:t>
      </w:r>
      <w:r w:rsidR="00927797">
        <w:rPr>
          <w:rFonts w:cs="Times New Roman"/>
          <w:sz w:val="24"/>
          <w:szCs w:val="24"/>
        </w:rPr>
        <w:t>VINO</w:t>
      </w:r>
      <w:r w:rsidRPr="00037B60">
        <w:rPr>
          <w:rFonts w:cs="Times New Roman"/>
          <w:sz w:val="24"/>
          <w:szCs w:val="24"/>
        </w:rPr>
        <w:t>CULTURA NA REGIÃO NORDESTE E ESTADO DA BAHIA.</w:t>
      </w:r>
      <w:bookmarkEnd w:id="49"/>
      <w:r w:rsidRPr="00037B60">
        <w:rPr>
          <w:rFonts w:cs="Times New Roman"/>
          <w:sz w:val="24"/>
          <w:szCs w:val="24"/>
        </w:rPr>
        <w:t xml:space="preserve"> </w:t>
      </w:r>
    </w:p>
    <w:p w14:paraId="4AA3BBE4" w14:textId="77777777" w:rsidR="00066336" w:rsidRPr="00037B60" w:rsidRDefault="00066336" w:rsidP="00BE03BB">
      <w:pPr>
        <w:spacing w:after="0" w:line="360" w:lineRule="auto"/>
        <w:jc w:val="both"/>
        <w:rPr>
          <w:rFonts w:ascii="Times New Roman" w:hAnsi="Times New Roman" w:cs="Times New Roman"/>
          <w:b/>
          <w:sz w:val="24"/>
          <w:szCs w:val="24"/>
        </w:rPr>
      </w:pPr>
    </w:p>
    <w:p w14:paraId="253869EC" w14:textId="0F952A80" w:rsidR="007724A6" w:rsidRDefault="00D573B7" w:rsidP="00BC009D">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Considerada a maior produtora de caprinos e ovinos do País, como pode ser observado na tabela </w:t>
      </w:r>
      <w:r w:rsidR="00BC009D">
        <w:rPr>
          <w:rFonts w:ascii="Times New Roman" w:hAnsi="Times New Roman" w:cs="Times New Roman"/>
          <w:sz w:val="24"/>
          <w:szCs w:val="24"/>
        </w:rPr>
        <w:t>3</w:t>
      </w:r>
      <w:r w:rsidRPr="00037B60">
        <w:rPr>
          <w:rFonts w:ascii="Times New Roman" w:hAnsi="Times New Roman" w:cs="Times New Roman"/>
          <w:sz w:val="24"/>
          <w:szCs w:val="24"/>
        </w:rPr>
        <w:t xml:space="preserve">, a região Nordeste é onde se concentra 90% do rebanho nacional de caprinos, com 8,3 milhões de cabeças e 56,9% do rebanho de ovinos, com um total estimado de 9,6 milhões de cabeças. </w:t>
      </w:r>
    </w:p>
    <w:p w14:paraId="05CB052F" w14:textId="77777777" w:rsidR="005D28FF" w:rsidRPr="00037B60" w:rsidRDefault="005D28FF" w:rsidP="00BC009D">
      <w:pPr>
        <w:spacing w:after="0" w:line="360" w:lineRule="auto"/>
        <w:ind w:firstLine="709"/>
        <w:jc w:val="both"/>
        <w:rPr>
          <w:rFonts w:ascii="Times New Roman" w:hAnsi="Times New Roman" w:cs="Times New Roman"/>
          <w:sz w:val="20"/>
          <w:szCs w:val="20"/>
        </w:rPr>
      </w:pPr>
    </w:p>
    <w:p w14:paraId="79E19A90" w14:textId="7A945EF1" w:rsidR="00AE176A" w:rsidRPr="00AE176A" w:rsidRDefault="00AE176A" w:rsidP="00E03B4A">
      <w:pPr>
        <w:spacing w:after="0" w:line="360" w:lineRule="auto"/>
        <w:rPr>
          <w:rFonts w:ascii="Times New Roman" w:hAnsi="Times New Roman" w:cs="Times New Roman"/>
        </w:rPr>
      </w:pPr>
      <w:bookmarkStart w:id="50" w:name="_Toc174362806"/>
      <w:r w:rsidRPr="00AE176A">
        <w:rPr>
          <w:rFonts w:ascii="Times New Roman" w:hAnsi="Times New Roman" w:cs="Times New Roman"/>
          <w:b/>
          <w:bCs/>
        </w:rPr>
        <w:t xml:space="preserve">Tabela </w:t>
      </w:r>
      <w:r w:rsidRPr="00AE176A">
        <w:rPr>
          <w:rFonts w:ascii="Times New Roman" w:hAnsi="Times New Roman" w:cs="Times New Roman"/>
          <w:b/>
          <w:bCs/>
        </w:rPr>
        <w:fldChar w:fldCharType="begin"/>
      </w:r>
      <w:r w:rsidRPr="00AE176A">
        <w:rPr>
          <w:rFonts w:ascii="Times New Roman" w:hAnsi="Times New Roman" w:cs="Times New Roman"/>
          <w:b/>
          <w:bCs/>
        </w:rPr>
        <w:instrText xml:space="preserve"> SEQ Tabela \* ARABIC </w:instrText>
      </w:r>
      <w:r w:rsidRPr="00AE176A">
        <w:rPr>
          <w:rFonts w:ascii="Times New Roman" w:hAnsi="Times New Roman" w:cs="Times New Roman"/>
          <w:b/>
          <w:bCs/>
        </w:rPr>
        <w:fldChar w:fldCharType="separate"/>
      </w:r>
      <w:r w:rsidR="00320959">
        <w:rPr>
          <w:rFonts w:ascii="Times New Roman" w:hAnsi="Times New Roman" w:cs="Times New Roman"/>
          <w:b/>
          <w:bCs/>
          <w:noProof/>
        </w:rPr>
        <w:t>5</w:t>
      </w:r>
      <w:r w:rsidRPr="00AE176A">
        <w:rPr>
          <w:rFonts w:ascii="Times New Roman" w:hAnsi="Times New Roman" w:cs="Times New Roman"/>
          <w:b/>
          <w:bCs/>
        </w:rPr>
        <w:fldChar w:fldCharType="end"/>
      </w:r>
      <w:r w:rsidRPr="00AE176A">
        <w:rPr>
          <w:rFonts w:ascii="Times New Roman" w:hAnsi="Times New Roman" w:cs="Times New Roman"/>
        </w:rPr>
        <w:t xml:space="preserve"> - Distribuição dos rebanhos de caprinos e ovinos na região Nordeste - 2018</w:t>
      </w:r>
      <w:bookmarkEnd w:id="50"/>
    </w:p>
    <w:tbl>
      <w:tblPr>
        <w:tblStyle w:val="Tabelacomgrade"/>
        <w:tblW w:w="0" w:type="auto"/>
        <w:tblLook w:val="04A0" w:firstRow="1" w:lastRow="0" w:firstColumn="1" w:lastColumn="0" w:noHBand="0" w:noVBand="1"/>
      </w:tblPr>
      <w:tblGrid>
        <w:gridCol w:w="3026"/>
        <w:gridCol w:w="3022"/>
        <w:gridCol w:w="3023"/>
      </w:tblGrid>
      <w:tr w:rsidR="00891947" w:rsidRPr="00AE176A" w14:paraId="1CD5ACBB" w14:textId="77777777" w:rsidTr="00AE176A">
        <w:tc>
          <w:tcPr>
            <w:tcW w:w="3026" w:type="dxa"/>
            <w:tcBorders>
              <w:left w:val="nil"/>
              <w:bottom w:val="nil"/>
            </w:tcBorders>
          </w:tcPr>
          <w:p w14:paraId="55DA7087" w14:textId="77777777" w:rsidR="00891947" w:rsidRPr="00AE176A" w:rsidRDefault="00891947" w:rsidP="007724A6">
            <w:pPr>
              <w:spacing w:line="360" w:lineRule="auto"/>
              <w:jc w:val="both"/>
              <w:rPr>
                <w:rFonts w:ascii="Times New Roman" w:hAnsi="Times New Roman" w:cs="Times New Roman"/>
                <w:b/>
                <w:bCs/>
              </w:rPr>
            </w:pPr>
          </w:p>
        </w:tc>
        <w:tc>
          <w:tcPr>
            <w:tcW w:w="6045" w:type="dxa"/>
            <w:gridSpan w:val="2"/>
            <w:tcBorders>
              <w:right w:val="nil"/>
            </w:tcBorders>
          </w:tcPr>
          <w:p w14:paraId="381BC808" w14:textId="77777777" w:rsidR="00891947" w:rsidRPr="00AE176A" w:rsidRDefault="00891947" w:rsidP="007724A6">
            <w:pPr>
              <w:jc w:val="center"/>
              <w:rPr>
                <w:rFonts w:ascii="Times New Roman" w:hAnsi="Times New Roman" w:cs="Times New Roman"/>
                <w:b/>
                <w:bCs/>
              </w:rPr>
            </w:pPr>
            <w:r w:rsidRPr="00AE176A">
              <w:rPr>
                <w:rFonts w:ascii="Times New Roman" w:hAnsi="Times New Roman" w:cs="Times New Roman"/>
                <w:b/>
                <w:bCs/>
              </w:rPr>
              <w:t>Efetivo dos rebanhos (cabeças)</w:t>
            </w:r>
          </w:p>
        </w:tc>
      </w:tr>
      <w:tr w:rsidR="00891947" w:rsidRPr="00AE176A" w14:paraId="40ABB326" w14:textId="77777777" w:rsidTr="00AE176A">
        <w:tc>
          <w:tcPr>
            <w:tcW w:w="3026" w:type="dxa"/>
            <w:tcBorders>
              <w:top w:val="nil"/>
              <w:left w:val="nil"/>
              <w:bottom w:val="single" w:sz="4" w:space="0" w:color="000000" w:themeColor="text1"/>
            </w:tcBorders>
          </w:tcPr>
          <w:p w14:paraId="4C5042E5" w14:textId="77777777" w:rsidR="00891947" w:rsidRPr="00AE176A" w:rsidRDefault="00891947" w:rsidP="007724A6">
            <w:pPr>
              <w:jc w:val="center"/>
              <w:rPr>
                <w:rFonts w:ascii="Times New Roman" w:hAnsi="Times New Roman" w:cs="Times New Roman"/>
                <w:b/>
                <w:bCs/>
              </w:rPr>
            </w:pPr>
            <w:r w:rsidRPr="00AE176A">
              <w:rPr>
                <w:rFonts w:ascii="Times New Roman" w:hAnsi="Times New Roman" w:cs="Times New Roman"/>
                <w:b/>
                <w:bCs/>
              </w:rPr>
              <w:t>Grandes regiões do Brasil</w:t>
            </w:r>
          </w:p>
        </w:tc>
        <w:tc>
          <w:tcPr>
            <w:tcW w:w="3022" w:type="dxa"/>
            <w:tcBorders>
              <w:bottom w:val="single" w:sz="4" w:space="0" w:color="000000" w:themeColor="text1"/>
            </w:tcBorders>
          </w:tcPr>
          <w:p w14:paraId="3E23378A" w14:textId="77777777" w:rsidR="00891947" w:rsidRPr="00AE176A" w:rsidRDefault="00891947" w:rsidP="007724A6">
            <w:pPr>
              <w:jc w:val="center"/>
              <w:rPr>
                <w:rFonts w:ascii="Times New Roman" w:hAnsi="Times New Roman" w:cs="Times New Roman"/>
                <w:b/>
                <w:bCs/>
              </w:rPr>
            </w:pPr>
            <w:r w:rsidRPr="00AE176A">
              <w:rPr>
                <w:rFonts w:ascii="Times New Roman" w:hAnsi="Times New Roman" w:cs="Times New Roman"/>
                <w:b/>
                <w:bCs/>
              </w:rPr>
              <w:t>Caprinos</w:t>
            </w:r>
          </w:p>
        </w:tc>
        <w:tc>
          <w:tcPr>
            <w:tcW w:w="3023" w:type="dxa"/>
            <w:tcBorders>
              <w:bottom w:val="single" w:sz="4" w:space="0" w:color="000000" w:themeColor="text1"/>
              <w:right w:val="nil"/>
            </w:tcBorders>
          </w:tcPr>
          <w:p w14:paraId="681675A2" w14:textId="77777777" w:rsidR="00891947" w:rsidRPr="00AE176A" w:rsidRDefault="00891947" w:rsidP="007724A6">
            <w:pPr>
              <w:jc w:val="center"/>
              <w:rPr>
                <w:rFonts w:ascii="Times New Roman" w:hAnsi="Times New Roman" w:cs="Times New Roman"/>
                <w:b/>
                <w:bCs/>
              </w:rPr>
            </w:pPr>
            <w:r w:rsidRPr="00AE176A">
              <w:rPr>
                <w:rFonts w:ascii="Times New Roman" w:hAnsi="Times New Roman" w:cs="Times New Roman"/>
                <w:b/>
                <w:bCs/>
              </w:rPr>
              <w:t>Ovinos</w:t>
            </w:r>
          </w:p>
        </w:tc>
      </w:tr>
      <w:tr w:rsidR="002E01AF" w:rsidRPr="00AE176A" w14:paraId="29858C2E" w14:textId="77777777" w:rsidTr="00AE176A">
        <w:tc>
          <w:tcPr>
            <w:tcW w:w="3026" w:type="dxa"/>
            <w:tcBorders>
              <w:left w:val="nil"/>
              <w:bottom w:val="nil"/>
              <w:right w:val="nil"/>
            </w:tcBorders>
          </w:tcPr>
          <w:p w14:paraId="160496D8" w14:textId="77777777" w:rsidR="002E01AF" w:rsidRPr="00AE176A" w:rsidRDefault="002E01AF" w:rsidP="007724A6">
            <w:pPr>
              <w:jc w:val="both"/>
              <w:rPr>
                <w:rFonts w:ascii="Times New Roman" w:hAnsi="Times New Roman" w:cs="Times New Roman"/>
              </w:rPr>
            </w:pPr>
            <w:r w:rsidRPr="00AE176A">
              <w:rPr>
                <w:rFonts w:ascii="Times New Roman" w:hAnsi="Times New Roman" w:cs="Times New Roman"/>
              </w:rPr>
              <w:t>Nordeste</w:t>
            </w:r>
          </w:p>
        </w:tc>
        <w:tc>
          <w:tcPr>
            <w:tcW w:w="3022" w:type="dxa"/>
            <w:tcBorders>
              <w:left w:val="nil"/>
              <w:bottom w:val="nil"/>
              <w:right w:val="nil"/>
            </w:tcBorders>
          </w:tcPr>
          <w:p w14:paraId="491B8E5F" w14:textId="77777777" w:rsidR="002E01AF" w:rsidRPr="00AE176A" w:rsidRDefault="002E01AF" w:rsidP="007724A6">
            <w:pPr>
              <w:jc w:val="center"/>
              <w:rPr>
                <w:rFonts w:ascii="Times New Roman" w:hAnsi="Times New Roman" w:cs="Times New Roman"/>
              </w:rPr>
            </w:pPr>
            <w:r w:rsidRPr="00AE176A">
              <w:rPr>
                <w:rFonts w:ascii="Times New Roman" w:hAnsi="Times New Roman" w:cs="Times New Roman"/>
              </w:rPr>
              <w:t>7.841.373</w:t>
            </w:r>
          </w:p>
        </w:tc>
        <w:tc>
          <w:tcPr>
            <w:tcW w:w="3023" w:type="dxa"/>
            <w:tcBorders>
              <w:left w:val="nil"/>
              <w:bottom w:val="nil"/>
              <w:right w:val="nil"/>
            </w:tcBorders>
          </w:tcPr>
          <w:p w14:paraId="4131AB4D" w14:textId="77777777" w:rsidR="002E01AF" w:rsidRPr="00AE176A" w:rsidRDefault="002E01AF" w:rsidP="007724A6">
            <w:pPr>
              <w:jc w:val="center"/>
              <w:rPr>
                <w:rFonts w:ascii="Times New Roman" w:hAnsi="Times New Roman" w:cs="Times New Roman"/>
              </w:rPr>
            </w:pPr>
            <w:r w:rsidRPr="00AE176A">
              <w:rPr>
                <w:rFonts w:ascii="Times New Roman" w:hAnsi="Times New Roman" w:cs="Times New Roman"/>
              </w:rPr>
              <w:t>9.325.885</w:t>
            </w:r>
          </w:p>
        </w:tc>
      </w:tr>
      <w:tr w:rsidR="00891947" w:rsidRPr="00AE176A" w14:paraId="3C7EF3A3" w14:textId="77777777" w:rsidTr="00AE176A">
        <w:tc>
          <w:tcPr>
            <w:tcW w:w="3026" w:type="dxa"/>
            <w:tcBorders>
              <w:top w:val="nil"/>
              <w:left w:val="nil"/>
              <w:bottom w:val="nil"/>
              <w:right w:val="nil"/>
            </w:tcBorders>
          </w:tcPr>
          <w:p w14:paraId="035F8713" w14:textId="77777777" w:rsidR="00891947" w:rsidRPr="00AE176A" w:rsidRDefault="00891947" w:rsidP="00891947">
            <w:pPr>
              <w:jc w:val="both"/>
              <w:rPr>
                <w:rFonts w:ascii="Times New Roman" w:hAnsi="Times New Roman" w:cs="Times New Roman"/>
              </w:rPr>
            </w:pPr>
            <w:r w:rsidRPr="00AE176A">
              <w:rPr>
                <w:rFonts w:ascii="Times New Roman" w:hAnsi="Times New Roman" w:cs="Times New Roman"/>
              </w:rPr>
              <w:t>1. Bahia</w:t>
            </w:r>
          </w:p>
        </w:tc>
        <w:tc>
          <w:tcPr>
            <w:tcW w:w="3022" w:type="dxa"/>
            <w:tcBorders>
              <w:top w:val="nil"/>
              <w:left w:val="nil"/>
              <w:bottom w:val="nil"/>
              <w:right w:val="nil"/>
            </w:tcBorders>
          </w:tcPr>
          <w:p w14:paraId="02CD8686" w14:textId="77777777" w:rsidR="00891947" w:rsidRPr="00AE176A" w:rsidRDefault="00535A9E" w:rsidP="007724A6">
            <w:pPr>
              <w:jc w:val="center"/>
              <w:rPr>
                <w:rFonts w:ascii="Times New Roman" w:hAnsi="Times New Roman" w:cs="Times New Roman"/>
              </w:rPr>
            </w:pPr>
            <w:r w:rsidRPr="00AE176A">
              <w:rPr>
                <w:rFonts w:ascii="Times New Roman" w:hAnsi="Times New Roman" w:cs="Times New Roman"/>
              </w:rPr>
              <w:t>2.427.207</w:t>
            </w:r>
          </w:p>
        </w:tc>
        <w:tc>
          <w:tcPr>
            <w:tcW w:w="3023" w:type="dxa"/>
            <w:tcBorders>
              <w:top w:val="nil"/>
              <w:left w:val="nil"/>
              <w:bottom w:val="nil"/>
              <w:right w:val="nil"/>
            </w:tcBorders>
          </w:tcPr>
          <w:p w14:paraId="21AE7303" w14:textId="77777777" w:rsidR="00891947" w:rsidRPr="00AE176A" w:rsidRDefault="00535A9E" w:rsidP="007724A6">
            <w:pPr>
              <w:jc w:val="center"/>
              <w:rPr>
                <w:rFonts w:ascii="Times New Roman" w:hAnsi="Times New Roman" w:cs="Times New Roman"/>
              </w:rPr>
            </w:pPr>
            <w:r w:rsidRPr="00AE176A">
              <w:rPr>
                <w:rFonts w:ascii="Times New Roman" w:hAnsi="Times New Roman" w:cs="Times New Roman"/>
              </w:rPr>
              <w:t>2.812.360</w:t>
            </w:r>
          </w:p>
        </w:tc>
      </w:tr>
      <w:tr w:rsidR="00891947" w:rsidRPr="00AE176A" w14:paraId="3594CC16" w14:textId="77777777" w:rsidTr="00AE176A">
        <w:tc>
          <w:tcPr>
            <w:tcW w:w="3026" w:type="dxa"/>
            <w:tcBorders>
              <w:top w:val="nil"/>
              <w:left w:val="nil"/>
              <w:bottom w:val="nil"/>
              <w:right w:val="nil"/>
            </w:tcBorders>
          </w:tcPr>
          <w:p w14:paraId="6D5591DF" w14:textId="77777777" w:rsidR="00891947" w:rsidRPr="00AE176A" w:rsidRDefault="00891947" w:rsidP="003A5D53">
            <w:pPr>
              <w:jc w:val="both"/>
              <w:rPr>
                <w:rFonts w:ascii="Times New Roman" w:hAnsi="Times New Roman" w:cs="Times New Roman"/>
              </w:rPr>
            </w:pPr>
            <w:r w:rsidRPr="00AE176A">
              <w:rPr>
                <w:rFonts w:ascii="Times New Roman" w:hAnsi="Times New Roman" w:cs="Times New Roman"/>
              </w:rPr>
              <w:t xml:space="preserve">2. </w:t>
            </w:r>
            <w:r w:rsidR="003A5D53" w:rsidRPr="00AE176A">
              <w:rPr>
                <w:rFonts w:ascii="Times New Roman" w:hAnsi="Times New Roman" w:cs="Times New Roman"/>
              </w:rPr>
              <w:t>Pernambuco</w:t>
            </w:r>
          </w:p>
        </w:tc>
        <w:tc>
          <w:tcPr>
            <w:tcW w:w="3022" w:type="dxa"/>
            <w:tcBorders>
              <w:top w:val="nil"/>
              <w:left w:val="nil"/>
              <w:bottom w:val="nil"/>
              <w:right w:val="nil"/>
            </w:tcBorders>
          </w:tcPr>
          <w:p w14:paraId="06CA1A2A" w14:textId="77777777" w:rsidR="00891947" w:rsidRPr="00AE176A" w:rsidRDefault="00535A9E" w:rsidP="007724A6">
            <w:pPr>
              <w:jc w:val="center"/>
              <w:rPr>
                <w:rFonts w:ascii="Times New Roman" w:hAnsi="Times New Roman" w:cs="Times New Roman"/>
              </w:rPr>
            </w:pPr>
            <w:r w:rsidRPr="00AE176A">
              <w:rPr>
                <w:rFonts w:ascii="Times New Roman" w:hAnsi="Times New Roman" w:cs="Times New Roman"/>
              </w:rPr>
              <w:t>1.638.414</w:t>
            </w:r>
          </w:p>
        </w:tc>
        <w:tc>
          <w:tcPr>
            <w:tcW w:w="3023" w:type="dxa"/>
            <w:tcBorders>
              <w:top w:val="nil"/>
              <w:left w:val="nil"/>
              <w:bottom w:val="nil"/>
              <w:right w:val="nil"/>
            </w:tcBorders>
          </w:tcPr>
          <w:p w14:paraId="125A845E" w14:textId="77777777" w:rsidR="00891947" w:rsidRPr="00AE176A" w:rsidRDefault="00535A9E" w:rsidP="007724A6">
            <w:pPr>
              <w:jc w:val="center"/>
              <w:rPr>
                <w:rFonts w:ascii="Times New Roman" w:hAnsi="Times New Roman" w:cs="Times New Roman"/>
              </w:rPr>
            </w:pPr>
            <w:r w:rsidRPr="00AE176A">
              <w:rPr>
                <w:rFonts w:ascii="Times New Roman" w:hAnsi="Times New Roman" w:cs="Times New Roman"/>
              </w:rPr>
              <w:t>1.487.228</w:t>
            </w:r>
          </w:p>
        </w:tc>
      </w:tr>
      <w:tr w:rsidR="00891947" w:rsidRPr="00AE176A" w14:paraId="3A50DC9D" w14:textId="77777777" w:rsidTr="00AE176A">
        <w:tc>
          <w:tcPr>
            <w:tcW w:w="3026" w:type="dxa"/>
            <w:tcBorders>
              <w:top w:val="nil"/>
              <w:left w:val="nil"/>
              <w:bottom w:val="nil"/>
              <w:right w:val="nil"/>
            </w:tcBorders>
          </w:tcPr>
          <w:p w14:paraId="28663BD7" w14:textId="77777777" w:rsidR="00891947" w:rsidRPr="00AE176A" w:rsidRDefault="00891947" w:rsidP="003A5D53">
            <w:pPr>
              <w:jc w:val="both"/>
              <w:rPr>
                <w:rFonts w:ascii="Times New Roman" w:hAnsi="Times New Roman" w:cs="Times New Roman"/>
              </w:rPr>
            </w:pPr>
            <w:r w:rsidRPr="00AE176A">
              <w:rPr>
                <w:rFonts w:ascii="Times New Roman" w:hAnsi="Times New Roman" w:cs="Times New Roman"/>
              </w:rPr>
              <w:t xml:space="preserve">3. </w:t>
            </w:r>
            <w:r w:rsidR="003A5D53" w:rsidRPr="00AE176A">
              <w:rPr>
                <w:rFonts w:ascii="Times New Roman" w:hAnsi="Times New Roman" w:cs="Times New Roman"/>
              </w:rPr>
              <w:t>Ceará</w:t>
            </w:r>
          </w:p>
        </w:tc>
        <w:tc>
          <w:tcPr>
            <w:tcW w:w="3022" w:type="dxa"/>
            <w:tcBorders>
              <w:top w:val="nil"/>
              <w:left w:val="nil"/>
              <w:bottom w:val="nil"/>
              <w:right w:val="nil"/>
            </w:tcBorders>
          </w:tcPr>
          <w:p w14:paraId="75126465" w14:textId="77777777" w:rsidR="00891947" w:rsidRPr="00AE176A" w:rsidRDefault="00535A9E" w:rsidP="007724A6">
            <w:pPr>
              <w:jc w:val="center"/>
              <w:rPr>
                <w:rFonts w:ascii="Times New Roman" w:hAnsi="Times New Roman" w:cs="Times New Roman"/>
              </w:rPr>
            </w:pPr>
            <w:r w:rsidRPr="00AE176A">
              <w:rPr>
                <w:rFonts w:ascii="Times New Roman" w:hAnsi="Times New Roman" w:cs="Times New Roman"/>
              </w:rPr>
              <w:t>1.015.927</w:t>
            </w:r>
          </w:p>
        </w:tc>
        <w:tc>
          <w:tcPr>
            <w:tcW w:w="3023" w:type="dxa"/>
            <w:tcBorders>
              <w:top w:val="nil"/>
              <w:left w:val="nil"/>
              <w:bottom w:val="nil"/>
              <w:right w:val="nil"/>
            </w:tcBorders>
          </w:tcPr>
          <w:p w14:paraId="5DA266DC" w14:textId="77777777" w:rsidR="00891947" w:rsidRPr="00AE176A" w:rsidRDefault="00535A9E" w:rsidP="007724A6">
            <w:pPr>
              <w:jc w:val="center"/>
              <w:rPr>
                <w:rFonts w:ascii="Times New Roman" w:hAnsi="Times New Roman" w:cs="Times New Roman"/>
              </w:rPr>
            </w:pPr>
            <w:r w:rsidRPr="00AE176A">
              <w:rPr>
                <w:rFonts w:ascii="Times New Roman" w:hAnsi="Times New Roman" w:cs="Times New Roman"/>
              </w:rPr>
              <w:t>2.071.098</w:t>
            </w:r>
          </w:p>
        </w:tc>
      </w:tr>
      <w:tr w:rsidR="00891947" w:rsidRPr="00AE176A" w14:paraId="51DF1C8C" w14:textId="77777777" w:rsidTr="00AE176A">
        <w:tc>
          <w:tcPr>
            <w:tcW w:w="3026" w:type="dxa"/>
            <w:tcBorders>
              <w:top w:val="nil"/>
              <w:left w:val="nil"/>
              <w:bottom w:val="nil"/>
              <w:right w:val="nil"/>
            </w:tcBorders>
          </w:tcPr>
          <w:p w14:paraId="4B2C52F1" w14:textId="77777777" w:rsidR="00891947" w:rsidRPr="00AE176A" w:rsidRDefault="00891947" w:rsidP="003A5D53">
            <w:pPr>
              <w:jc w:val="both"/>
              <w:rPr>
                <w:rFonts w:ascii="Times New Roman" w:hAnsi="Times New Roman" w:cs="Times New Roman"/>
              </w:rPr>
            </w:pPr>
            <w:r w:rsidRPr="00AE176A">
              <w:rPr>
                <w:rFonts w:ascii="Times New Roman" w:hAnsi="Times New Roman" w:cs="Times New Roman"/>
              </w:rPr>
              <w:t xml:space="preserve">4. </w:t>
            </w:r>
            <w:r w:rsidR="003A5D53" w:rsidRPr="00AE176A">
              <w:rPr>
                <w:rFonts w:ascii="Times New Roman" w:hAnsi="Times New Roman" w:cs="Times New Roman"/>
              </w:rPr>
              <w:t>Piauí</w:t>
            </w:r>
          </w:p>
        </w:tc>
        <w:tc>
          <w:tcPr>
            <w:tcW w:w="3022" w:type="dxa"/>
            <w:tcBorders>
              <w:top w:val="nil"/>
              <w:left w:val="nil"/>
              <w:bottom w:val="nil"/>
              <w:right w:val="nil"/>
            </w:tcBorders>
          </w:tcPr>
          <w:p w14:paraId="7E76D491" w14:textId="77777777" w:rsidR="00891947" w:rsidRPr="00AE176A" w:rsidRDefault="00535A9E" w:rsidP="007724A6">
            <w:pPr>
              <w:jc w:val="center"/>
              <w:rPr>
                <w:rFonts w:ascii="Times New Roman" w:hAnsi="Times New Roman" w:cs="Times New Roman"/>
              </w:rPr>
            </w:pPr>
            <w:r w:rsidRPr="00AE176A">
              <w:rPr>
                <w:rFonts w:ascii="Times New Roman" w:hAnsi="Times New Roman" w:cs="Times New Roman"/>
              </w:rPr>
              <w:t>1.389.384</w:t>
            </w:r>
          </w:p>
        </w:tc>
        <w:tc>
          <w:tcPr>
            <w:tcW w:w="3023" w:type="dxa"/>
            <w:tcBorders>
              <w:top w:val="nil"/>
              <w:left w:val="nil"/>
              <w:bottom w:val="nil"/>
              <w:right w:val="nil"/>
            </w:tcBorders>
          </w:tcPr>
          <w:p w14:paraId="2FC5C9E5" w14:textId="77777777" w:rsidR="00891947" w:rsidRPr="00AE176A" w:rsidRDefault="00535A9E" w:rsidP="007724A6">
            <w:pPr>
              <w:jc w:val="center"/>
              <w:rPr>
                <w:rFonts w:ascii="Times New Roman" w:hAnsi="Times New Roman" w:cs="Times New Roman"/>
              </w:rPr>
            </w:pPr>
            <w:r w:rsidRPr="00AE176A">
              <w:rPr>
                <w:rFonts w:ascii="Times New Roman" w:hAnsi="Times New Roman" w:cs="Times New Roman"/>
              </w:rPr>
              <w:t>1.387.279</w:t>
            </w:r>
          </w:p>
        </w:tc>
      </w:tr>
      <w:tr w:rsidR="00891947" w:rsidRPr="00AE176A" w14:paraId="4D85E129" w14:textId="77777777" w:rsidTr="00AE176A">
        <w:tc>
          <w:tcPr>
            <w:tcW w:w="3026" w:type="dxa"/>
            <w:tcBorders>
              <w:top w:val="nil"/>
              <w:left w:val="nil"/>
              <w:bottom w:val="nil"/>
              <w:right w:val="nil"/>
            </w:tcBorders>
          </w:tcPr>
          <w:p w14:paraId="77571633" w14:textId="77777777" w:rsidR="00891947" w:rsidRPr="00AE176A" w:rsidRDefault="00891947" w:rsidP="003A5D53">
            <w:pPr>
              <w:jc w:val="both"/>
              <w:rPr>
                <w:rFonts w:ascii="Times New Roman" w:hAnsi="Times New Roman" w:cs="Times New Roman"/>
              </w:rPr>
            </w:pPr>
            <w:r w:rsidRPr="00AE176A">
              <w:rPr>
                <w:rFonts w:ascii="Times New Roman" w:hAnsi="Times New Roman" w:cs="Times New Roman"/>
              </w:rPr>
              <w:t xml:space="preserve">5. </w:t>
            </w:r>
            <w:r w:rsidR="003A5D53" w:rsidRPr="00AE176A">
              <w:rPr>
                <w:rFonts w:ascii="Times New Roman" w:hAnsi="Times New Roman" w:cs="Times New Roman"/>
              </w:rPr>
              <w:t>Paraíba</w:t>
            </w:r>
          </w:p>
        </w:tc>
        <w:tc>
          <w:tcPr>
            <w:tcW w:w="3022" w:type="dxa"/>
            <w:tcBorders>
              <w:top w:val="nil"/>
              <w:left w:val="nil"/>
              <w:bottom w:val="nil"/>
              <w:right w:val="nil"/>
            </w:tcBorders>
          </w:tcPr>
          <w:p w14:paraId="62FB9F95" w14:textId="77777777" w:rsidR="00891947" w:rsidRPr="00AE176A" w:rsidRDefault="004424D1" w:rsidP="007724A6">
            <w:pPr>
              <w:jc w:val="center"/>
              <w:rPr>
                <w:rFonts w:ascii="Times New Roman" w:hAnsi="Times New Roman" w:cs="Times New Roman"/>
              </w:rPr>
            </w:pPr>
            <w:r w:rsidRPr="00AE176A">
              <w:rPr>
                <w:rFonts w:ascii="Times New Roman" w:hAnsi="Times New Roman" w:cs="Times New Roman"/>
              </w:rPr>
              <w:t>624.205</w:t>
            </w:r>
          </w:p>
        </w:tc>
        <w:tc>
          <w:tcPr>
            <w:tcW w:w="3023" w:type="dxa"/>
            <w:tcBorders>
              <w:top w:val="nil"/>
              <w:left w:val="nil"/>
              <w:bottom w:val="nil"/>
              <w:right w:val="nil"/>
            </w:tcBorders>
          </w:tcPr>
          <w:p w14:paraId="6A25F71C" w14:textId="77777777" w:rsidR="00891947" w:rsidRPr="00AE176A" w:rsidRDefault="004424D1" w:rsidP="007724A6">
            <w:pPr>
              <w:jc w:val="center"/>
              <w:rPr>
                <w:rFonts w:ascii="Times New Roman" w:hAnsi="Times New Roman" w:cs="Times New Roman"/>
              </w:rPr>
            </w:pPr>
            <w:r w:rsidRPr="00AE176A">
              <w:rPr>
                <w:rFonts w:ascii="Times New Roman" w:hAnsi="Times New Roman" w:cs="Times New Roman"/>
              </w:rPr>
              <w:t>434.225</w:t>
            </w:r>
          </w:p>
        </w:tc>
      </w:tr>
      <w:tr w:rsidR="003A5D53" w:rsidRPr="00AE176A" w14:paraId="70C398ED" w14:textId="77777777" w:rsidTr="00AE176A">
        <w:tc>
          <w:tcPr>
            <w:tcW w:w="3026" w:type="dxa"/>
            <w:tcBorders>
              <w:top w:val="nil"/>
              <w:left w:val="nil"/>
              <w:bottom w:val="nil"/>
              <w:right w:val="nil"/>
            </w:tcBorders>
          </w:tcPr>
          <w:p w14:paraId="241BC2A1" w14:textId="77777777" w:rsidR="003A5D53" w:rsidRPr="00AE176A" w:rsidRDefault="003A5D53" w:rsidP="003A5D53">
            <w:pPr>
              <w:jc w:val="both"/>
              <w:rPr>
                <w:rFonts w:ascii="Times New Roman" w:hAnsi="Times New Roman" w:cs="Times New Roman"/>
              </w:rPr>
            </w:pPr>
            <w:r w:rsidRPr="00AE176A">
              <w:rPr>
                <w:rFonts w:ascii="Times New Roman" w:hAnsi="Times New Roman" w:cs="Times New Roman"/>
              </w:rPr>
              <w:t>6. Rio Grande do Norte</w:t>
            </w:r>
          </w:p>
        </w:tc>
        <w:tc>
          <w:tcPr>
            <w:tcW w:w="3022" w:type="dxa"/>
            <w:tcBorders>
              <w:top w:val="nil"/>
              <w:left w:val="nil"/>
              <w:bottom w:val="nil"/>
              <w:right w:val="nil"/>
            </w:tcBorders>
          </w:tcPr>
          <w:p w14:paraId="58066112" w14:textId="77777777" w:rsidR="003A5D53" w:rsidRPr="00AE176A" w:rsidRDefault="004424D1" w:rsidP="007724A6">
            <w:pPr>
              <w:jc w:val="center"/>
              <w:rPr>
                <w:rFonts w:ascii="Times New Roman" w:hAnsi="Times New Roman" w:cs="Times New Roman"/>
              </w:rPr>
            </w:pPr>
            <w:r w:rsidRPr="00AE176A">
              <w:rPr>
                <w:rFonts w:ascii="Times New Roman" w:hAnsi="Times New Roman" w:cs="Times New Roman"/>
              </w:rPr>
              <w:t>398.679</w:t>
            </w:r>
          </w:p>
        </w:tc>
        <w:tc>
          <w:tcPr>
            <w:tcW w:w="3023" w:type="dxa"/>
            <w:tcBorders>
              <w:top w:val="nil"/>
              <w:left w:val="nil"/>
              <w:bottom w:val="nil"/>
              <w:right w:val="nil"/>
            </w:tcBorders>
          </w:tcPr>
          <w:p w14:paraId="07C6CD6E" w14:textId="77777777" w:rsidR="003A5D53" w:rsidRPr="00AE176A" w:rsidRDefault="004424D1" w:rsidP="007724A6">
            <w:pPr>
              <w:jc w:val="center"/>
              <w:rPr>
                <w:rFonts w:ascii="Times New Roman" w:hAnsi="Times New Roman" w:cs="Times New Roman"/>
              </w:rPr>
            </w:pPr>
            <w:r w:rsidRPr="00AE176A">
              <w:rPr>
                <w:rFonts w:ascii="Times New Roman" w:hAnsi="Times New Roman" w:cs="Times New Roman"/>
              </w:rPr>
              <w:t>570.302</w:t>
            </w:r>
          </w:p>
        </w:tc>
      </w:tr>
      <w:tr w:rsidR="003A5D53" w:rsidRPr="00AE176A" w14:paraId="410E26A5" w14:textId="77777777" w:rsidTr="00AE176A">
        <w:tc>
          <w:tcPr>
            <w:tcW w:w="3026" w:type="dxa"/>
            <w:tcBorders>
              <w:top w:val="nil"/>
              <w:left w:val="nil"/>
              <w:bottom w:val="nil"/>
              <w:right w:val="nil"/>
            </w:tcBorders>
          </w:tcPr>
          <w:p w14:paraId="1ACE9D22" w14:textId="77777777" w:rsidR="003A5D53" w:rsidRPr="00AE176A" w:rsidRDefault="003A5D53" w:rsidP="003A5D53">
            <w:pPr>
              <w:jc w:val="both"/>
              <w:rPr>
                <w:rFonts w:ascii="Times New Roman" w:hAnsi="Times New Roman" w:cs="Times New Roman"/>
              </w:rPr>
            </w:pPr>
            <w:r w:rsidRPr="00AE176A">
              <w:rPr>
                <w:rFonts w:ascii="Times New Roman" w:hAnsi="Times New Roman" w:cs="Times New Roman"/>
              </w:rPr>
              <w:t>7. Maranhão</w:t>
            </w:r>
          </w:p>
        </w:tc>
        <w:tc>
          <w:tcPr>
            <w:tcW w:w="3022" w:type="dxa"/>
            <w:tcBorders>
              <w:top w:val="nil"/>
              <w:left w:val="nil"/>
              <w:bottom w:val="nil"/>
              <w:right w:val="nil"/>
            </w:tcBorders>
          </w:tcPr>
          <w:p w14:paraId="036EDD86" w14:textId="77777777" w:rsidR="003A5D53" w:rsidRPr="00AE176A" w:rsidRDefault="004424D1" w:rsidP="007724A6">
            <w:pPr>
              <w:jc w:val="center"/>
              <w:rPr>
                <w:rFonts w:ascii="Times New Roman" w:hAnsi="Times New Roman" w:cs="Times New Roman"/>
              </w:rPr>
            </w:pPr>
            <w:r w:rsidRPr="00AE176A">
              <w:rPr>
                <w:rFonts w:ascii="Times New Roman" w:hAnsi="Times New Roman" w:cs="Times New Roman"/>
              </w:rPr>
              <w:t>385.666</w:t>
            </w:r>
          </w:p>
        </w:tc>
        <w:tc>
          <w:tcPr>
            <w:tcW w:w="3023" w:type="dxa"/>
            <w:tcBorders>
              <w:top w:val="nil"/>
              <w:left w:val="nil"/>
              <w:bottom w:val="nil"/>
              <w:right w:val="nil"/>
            </w:tcBorders>
          </w:tcPr>
          <w:p w14:paraId="4F350BAF" w14:textId="77777777" w:rsidR="003A5D53" w:rsidRPr="00AE176A" w:rsidRDefault="004424D1" w:rsidP="007724A6">
            <w:pPr>
              <w:jc w:val="center"/>
              <w:rPr>
                <w:rFonts w:ascii="Times New Roman" w:hAnsi="Times New Roman" w:cs="Times New Roman"/>
              </w:rPr>
            </w:pPr>
            <w:r w:rsidRPr="00AE176A">
              <w:rPr>
                <w:rFonts w:ascii="Times New Roman" w:hAnsi="Times New Roman" w:cs="Times New Roman"/>
              </w:rPr>
              <w:t>232.339</w:t>
            </w:r>
          </w:p>
        </w:tc>
      </w:tr>
      <w:tr w:rsidR="003A5D53" w:rsidRPr="00AE176A" w14:paraId="561D2304" w14:textId="77777777" w:rsidTr="00AE176A">
        <w:tc>
          <w:tcPr>
            <w:tcW w:w="3026" w:type="dxa"/>
            <w:tcBorders>
              <w:top w:val="nil"/>
              <w:left w:val="nil"/>
              <w:bottom w:val="nil"/>
              <w:right w:val="nil"/>
            </w:tcBorders>
          </w:tcPr>
          <w:p w14:paraId="56ED5B43" w14:textId="77777777" w:rsidR="003A5D53" w:rsidRPr="00AE176A" w:rsidRDefault="003A5D53" w:rsidP="003A5D53">
            <w:pPr>
              <w:jc w:val="both"/>
              <w:rPr>
                <w:rFonts w:ascii="Times New Roman" w:hAnsi="Times New Roman" w:cs="Times New Roman"/>
              </w:rPr>
            </w:pPr>
            <w:r w:rsidRPr="00AE176A">
              <w:rPr>
                <w:rFonts w:ascii="Times New Roman" w:hAnsi="Times New Roman" w:cs="Times New Roman"/>
              </w:rPr>
              <w:t>8. Alagoas</w:t>
            </w:r>
          </w:p>
        </w:tc>
        <w:tc>
          <w:tcPr>
            <w:tcW w:w="3022" w:type="dxa"/>
            <w:tcBorders>
              <w:top w:val="nil"/>
              <w:left w:val="nil"/>
              <w:bottom w:val="nil"/>
              <w:right w:val="nil"/>
            </w:tcBorders>
          </w:tcPr>
          <w:p w14:paraId="6AD2F294" w14:textId="77777777" w:rsidR="003A5D53" w:rsidRPr="00AE176A" w:rsidRDefault="003A5D53" w:rsidP="007724A6">
            <w:pPr>
              <w:jc w:val="center"/>
              <w:rPr>
                <w:rFonts w:ascii="Times New Roman" w:hAnsi="Times New Roman" w:cs="Times New Roman"/>
              </w:rPr>
            </w:pPr>
            <w:r w:rsidRPr="00AE176A">
              <w:rPr>
                <w:rFonts w:ascii="Times New Roman" w:hAnsi="Times New Roman" w:cs="Times New Roman"/>
              </w:rPr>
              <w:t>62.839</w:t>
            </w:r>
          </w:p>
        </w:tc>
        <w:tc>
          <w:tcPr>
            <w:tcW w:w="3023" w:type="dxa"/>
            <w:tcBorders>
              <w:top w:val="nil"/>
              <w:left w:val="nil"/>
              <w:bottom w:val="nil"/>
              <w:right w:val="nil"/>
            </w:tcBorders>
          </w:tcPr>
          <w:p w14:paraId="39B0FE6B" w14:textId="77777777" w:rsidR="003A5D53" w:rsidRPr="00AE176A" w:rsidRDefault="003A5D53" w:rsidP="007724A6">
            <w:pPr>
              <w:jc w:val="center"/>
              <w:rPr>
                <w:rFonts w:ascii="Times New Roman" w:hAnsi="Times New Roman" w:cs="Times New Roman"/>
              </w:rPr>
            </w:pPr>
            <w:r w:rsidRPr="00AE176A">
              <w:rPr>
                <w:rFonts w:ascii="Times New Roman" w:hAnsi="Times New Roman" w:cs="Times New Roman"/>
              </w:rPr>
              <w:t>193.953</w:t>
            </w:r>
          </w:p>
        </w:tc>
      </w:tr>
      <w:tr w:rsidR="003A5D53" w:rsidRPr="00AE176A" w14:paraId="3383D53E" w14:textId="77777777" w:rsidTr="00AE176A">
        <w:tc>
          <w:tcPr>
            <w:tcW w:w="3026" w:type="dxa"/>
            <w:tcBorders>
              <w:top w:val="nil"/>
              <w:left w:val="nil"/>
              <w:right w:val="nil"/>
            </w:tcBorders>
          </w:tcPr>
          <w:p w14:paraId="36D5299E" w14:textId="77777777" w:rsidR="003A5D53" w:rsidRPr="00AE176A" w:rsidRDefault="003A5D53" w:rsidP="003A5D53">
            <w:pPr>
              <w:jc w:val="both"/>
              <w:rPr>
                <w:rFonts w:ascii="Times New Roman" w:hAnsi="Times New Roman" w:cs="Times New Roman"/>
              </w:rPr>
            </w:pPr>
            <w:r w:rsidRPr="00AE176A">
              <w:rPr>
                <w:rFonts w:ascii="Times New Roman" w:hAnsi="Times New Roman" w:cs="Times New Roman"/>
              </w:rPr>
              <w:t>9. Sergipe</w:t>
            </w:r>
          </w:p>
        </w:tc>
        <w:tc>
          <w:tcPr>
            <w:tcW w:w="3022" w:type="dxa"/>
            <w:tcBorders>
              <w:top w:val="nil"/>
              <w:left w:val="nil"/>
              <w:right w:val="nil"/>
            </w:tcBorders>
          </w:tcPr>
          <w:p w14:paraId="2AAA7215" w14:textId="77777777" w:rsidR="003A5D53" w:rsidRPr="00AE176A" w:rsidRDefault="003A5D53" w:rsidP="007724A6">
            <w:pPr>
              <w:jc w:val="center"/>
              <w:rPr>
                <w:rFonts w:ascii="Times New Roman" w:hAnsi="Times New Roman" w:cs="Times New Roman"/>
              </w:rPr>
            </w:pPr>
            <w:r w:rsidRPr="00AE176A">
              <w:rPr>
                <w:rFonts w:ascii="Times New Roman" w:hAnsi="Times New Roman" w:cs="Times New Roman"/>
              </w:rPr>
              <w:t>19.643</w:t>
            </w:r>
          </w:p>
        </w:tc>
        <w:tc>
          <w:tcPr>
            <w:tcW w:w="3023" w:type="dxa"/>
            <w:tcBorders>
              <w:top w:val="nil"/>
              <w:left w:val="nil"/>
              <w:right w:val="nil"/>
            </w:tcBorders>
          </w:tcPr>
          <w:p w14:paraId="67E767BE" w14:textId="77777777" w:rsidR="003A5D53" w:rsidRPr="00AE176A" w:rsidRDefault="003A5D53" w:rsidP="007724A6">
            <w:pPr>
              <w:jc w:val="center"/>
              <w:rPr>
                <w:rFonts w:ascii="Times New Roman" w:hAnsi="Times New Roman" w:cs="Times New Roman"/>
              </w:rPr>
            </w:pPr>
            <w:r w:rsidRPr="00AE176A">
              <w:rPr>
                <w:rFonts w:ascii="Times New Roman" w:hAnsi="Times New Roman" w:cs="Times New Roman"/>
              </w:rPr>
              <w:t>162.145</w:t>
            </w:r>
          </w:p>
        </w:tc>
      </w:tr>
    </w:tbl>
    <w:p w14:paraId="6398709B" w14:textId="688C1CA1" w:rsidR="00891947" w:rsidRPr="00AE176A" w:rsidRDefault="00891947" w:rsidP="00AE176A">
      <w:pPr>
        <w:spacing w:after="0" w:line="240" w:lineRule="auto"/>
        <w:rPr>
          <w:rFonts w:ascii="Times New Roman" w:hAnsi="Times New Roman" w:cs="Times New Roman"/>
        </w:rPr>
      </w:pPr>
      <w:r w:rsidRPr="00AE176A">
        <w:rPr>
          <w:rFonts w:ascii="Times New Roman" w:hAnsi="Times New Roman" w:cs="Times New Roman"/>
        </w:rPr>
        <w:t>Fonte: IBGE (201</w:t>
      </w:r>
      <w:r w:rsidR="00927797" w:rsidRPr="00AE176A">
        <w:rPr>
          <w:rFonts w:ascii="Times New Roman" w:hAnsi="Times New Roman" w:cs="Times New Roman"/>
        </w:rPr>
        <w:t>8</w:t>
      </w:r>
      <w:r w:rsidRPr="00AE176A">
        <w:rPr>
          <w:rFonts w:ascii="Times New Roman" w:hAnsi="Times New Roman" w:cs="Times New Roman"/>
        </w:rPr>
        <w:t>); elaboração próprio autor, 20</w:t>
      </w:r>
      <w:r w:rsidR="00927797" w:rsidRPr="00AE176A">
        <w:rPr>
          <w:rFonts w:ascii="Times New Roman" w:hAnsi="Times New Roman" w:cs="Times New Roman"/>
        </w:rPr>
        <w:t>20</w:t>
      </w:r>
    </w:p>
    <w:p w14:paraId="62334C2A" w14:textId="64FDD4E0" w:rsidR="00BC009D" w:rsidRDefault="00BC009D" w:rsidP="00891947">
      <w:pPr>
        <w:spacing w:after="0" w:line="240" w:lineRule="auto"/>
        <w:jc w:val="center"/>
        <w:rPr>
          <w:rFonts w:ascii="Times New Roman" w:hAnsi="Times New Roman" w:cs="Times New Roman"/>
          <w:sz w:val="20"/>
          <w:szCs w:val="20"/>
        </w:rPr>
      </w:pPr>
    </w:p>
    <w:p w14:paraId="3FE4D1A3" w14:textId="77777777" w:rsidR="00BC009D" w:rsidRPr="00037B60" w:rsidRDefault="00BC009D" w:rsidP="00BC009D">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Dentro da região Nordeste, o Estado da Bahia é o que mais se destaca na produção de ovinos e caprinos, com 33% do total do rebanho regional, conforme pode ser observado na tabela 3, ocupando posição de destaque na cadeia produtiva da caprino</w:t>
      </w:r>
      <w:r>
        <w:rPr>
          <w:rFonts w:ascii="Times New Roman" w:hAnsi="Times New Roman"/>
          <w:sz w:val="24"/>
          <w:szCs w:val="24"/>
        </w:rPr>
        <w:t>vino</w:t>
      </w:r>
      <w:r w:rsidRPr="00037B60">
        <w:rPr>
          <w:rFonts w:ascii="Times New Roman" w:hAnsi="Times New Roman" w:cs="Times New Roman"/>
          <w:sz w:val="24"/>
          <w:szCs w:val="24"/>
        </w:rPr>
        <w:t xml:space="preserve">cultura nacional. </w:t>
      </w:r>
    </w:p>
    <w:p w14:paraId="6A24D647" w14:textId="77777777" w:rsidR="00252EF9" w:rsidRDefault="00252EF9" w:rsidP="00BE03BB">
      <w:pPr>
        <w:spacing w:after="0" w:line="360" w:lineRule="auto"/>
        <w:jc w:val="both"/>
        <w:rPr>
          <w:rFonts w:ascii="Times New Roman" w:hAnsi="Times New Roman" w:cs="Times New Roman"/>
          <w:b/>
          <w:color w:val="FF0000"/>
          <w:sz w:val="24"/>
          <w:szCs w:val="24"/>
        </w:rPr>
      </w:pPr>
    </w:p>
    <w:p w14:paraId="0C65934B" w14:textId="77777777" w:rsidR="00500C8D" w:rsidRDefault="00500C8D" w:rsidP="00BE03BB">
      <w:pPr>
        <w:spacing w:after="0" w:line="360" w:lineRule="auto"/>
        <w:jc w:val="both"/>
        <w:rPr>
          <w:rFonts w:ascii="Times New Roman" w:hAnsi="Times New Roman" w:cs="Times New Roman"/>
          <w:b/>
          <w:color w:val="FF0000"/>
          <w:sz w:val="24"/>
          <w:szCs w:val="24"/>
        </w:rPr>
      </w:pPr>
    </w:p>
    <w:p w14:paraId="223D582F" w14:textId="6B7F5233" w:rsidR="004B7952" w:rsidRPr="00264405" w:rsidRDefault="00611CD2" w:rsidP="00264405">
      <w:pPr>
        <w:pStyle w:val="Ttulo3"/>
        <w:rPr>
          <w:rFonts w:ascii="Times New Roman" w:hAnsi="Times New Roman" w:cs="Times New Roman"/>
          <w:b/>
          <w:bCs/>
          <w:color w:val="000000" w:themeColor="text1"/>
        </w:rPr>
      </w:pPr>
      <w:bookmarkStart w:id="51" w:name="_Toc174360130"/>
      <w:r w:rsidRPr="00264405">
        <w:rPr>
          <w:rFonts w:ascii="Times New Roman" w:hAnsi="Times New Roman" w:cs="Times New Roman"/>
          <w:b/>
          <w:bCs/>
          <w:color w:val="000000" w:themeColor="text1"/>
        </w:rPr>
        <w:lastRenderedPageBreak/>
        <w:t>3.2.1</w:t>
      </w:r>
      <w:r w:rsidR="00AE176A" w:rsidRPr="00264405">
        <w:rPr>
          <w:rFonts w:ascii="Times New Roman" w:hAnsi="Times New Roman" w:cs="Times New Roman"/>
          <w:b/>
          <w:bCs/>
          <w:color w:val="000000" w:themeColor="text1"/>
        </w:rPr>
        <w:t xml:space="preserve"> Caracterização da Caprinovinocultura no Município de Juazeiro-Ba</w:t>
      </w:r>
      <w:bookmarkEnd w:id="51"/>
    </w:p>
    <w:p w14:paraId="266CB641" w14:textId="77777777" w:rsidR="00F736AA" w:rsidRPr="00037B60" w:rsidRDefault="00F736AA" w:rsidP="00545C36">
      <w:pPr>
        <w:spacing w:after="0" w:line="360" w:lineRule="auto"/>
        <w:ind w:firstLine="709"/>
        <w:jc w:val="both"/>
        <w:rPr>
          <w:rFonts w:ascii="Times New Roman" w:hAnsi="Times New Roman" w:cs="Times New Roman"/>
          <w:color w:val="0070C0"/>
          <w:sz w:val="24"/>
          <w:szCs w:val="24"/>
        </w:rPr>
      </w:pPr>
    </w:p>
    <w:p w14:paraId="3398916A" w14:textId="20D76283" w:rsidR="00B411E7" w:rsidRPr="00037B60" w:rsidRDefault="00545C36" w:rsidP="00AE176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Além de </w:t>
      </w:r>
      <w:r w:rsidR="0057161A" w:rsidRPr="00037B60">
        <w:rPr>
          <w:rFonts w:ascii="Times New Roman" w:hAnsi="Times New Roman" w:cs="Times New Roman"/>
          <w:sz w:val="24"/>
          <w:szCs w:val="24"/>
        </w:rPr>
        <w:t xml:space="preserve">se </w:t>
      </w:r>
      <w:r w:rsidRPr="00037B60">
        <w:rPr>
          <w:rFonts w:ascii="Times New Roman" w:hAnsi="Times New Roman" w:cs="Times New Roman"/>
          <w:sz w:val="24"/>
          <w:szCs w:val="24"/>
        </w:rPr>
        <w:t>destacar no cenário naciona</w:t>
      </w:r>
      <w:r w:rsidR="00EC0618" w:rsidRPr="00037B60">
        <w:rPr>
          <w:rFonts w:ascii="Times New Roman" w:hAnsi="Times New Roman" w:cs="Times New Roman"/>
          <w:sz w:val="24"/>
          <w:szCs w:val="24"/>
        </w:rPr>
        <w:t xml:space="preserve">l pela fruticultura irrigada e </w:t>
      </w:r>
      <w:r w:rsidRPr="00037B60">
        <w:rPr>
          <w:rFonts w:ascii="Times New Roman" w:hAnsi="Times New Roman" w:cs="Times New Roman"/>
          <w:sz w:val="24"/>
          <w:szCs w:val="24"/>
        </w:rPr>
        <w:t xml:space="preserve">pela produção de vinhos de mesa, Juazeiro </w:t>
      </w:r>
      <w:r w:rsidR="00BC6898" w:rsidRPr="00037B60">
        <w:rPr>
          <w:rFonts w:ascii="Times New Roman" w:hAnsi="Times New Roman" w:cs="Times New Roman"/>
          <w:sz w:val="24"/>
          <w:szCs w:val="24"/>
        </w:rPr>
        <w:t xml:space="preserve">ocupa posição de destaque no cenário nacional da </w:t>
      </w:r>
      <w:r w:rsidR="00927797" w:rsidRPr="00037B60">
        <w:rPr>
          <w:rFonts w:ascii="Times New Roman" w:hAnsi="Times New Roman" w:cs="Times New Roman"/>
          <w:sz w:val="24"/>
          <w:szCs w:val="24"/>
        </w:rPr>
        <w:t>caprino</w:t>
      </w:r>
      <w:r w:rsidR="00927797">
        <w:rPr>
          <w:rFonts w:ascii="Times New Roman" w:hAnsi="Times New Roman"/>
          <w:sz w:val="24"/>
          <w:szCs w:val="24"/>
        </w:rPr>
        <w:t>vino</w:t>
      </w:r>
      <w:r w:rsidR="00927797" w:rsidRPr="00037B60">
        <w:rPr>
          <w:rFonts w:ascii="Times New Roman" w:hAnsi="Times New Roman" w:cs="Times New Roman"/>
          <w:sz w:val="24"/>
          <w:szCs w:val="24"/>
        </w:rPr>
        <w:t>cultura</w:t>
      </w:r>
      <w:r w:rsidR="00BC6898" w:rsidRPr="00037B60">
        <w:rPr>
          <w:rFonts w:ascii="Times New Roman" w:hAnsi="Times New Roman" w:cs="Times New Roman"/>
          <w:sz w:val="24"/>
          <w:szCs w:val="24"/>
        </w:rPr>
        <w:t xml:space="preserve">, visto que detém </w:t>
      </w:r>
      <w:r w:rsidRPr="00037B60">
        <w:rPr>
          <w:rFonts w:ascii="Times New Roman" w:hAnsi="Times New Roman" w:cs="Times New Roman"/>
          <w:sz w:val="24"/>
          <w:szCs w:val="24"/>
        </w:rPr>
        <w:t xml:space="preserve">o 2º. </w:t>
      </w:r>
      <w:r w:rsidR="00AB487A" w:rsidRPr="00037B60">
        <w:rPr>
          <w:rFonts w:ascii="Times New Roman" w:hAnsi="Times New Roman" w:cs="Times New Roman"/>
          <w:sz w:val="24"/>
          <w:szCs w:val="24"/>
        </w:rPr>
        <w:t>rebanho</w:t>
      </w:r>
      <w:r w:rsidRPr="00037B60">
        <w:rPr>
          <w:rFonts w:ascii="Times New Roman" w:hAnsi="Times New Roman" w:cs="Times New Roman"/>
          <w:sz w:val="24"/>
          <w:szCs w:val="24"/>
        </w:rPr>
        <w:t xml:space="preserve"> de ovinos </w:t>
      </w:r>
      <w:r w:rsidR="00F375C8" w:rsidRPr="00037B60">
        <w:rPr>
          <w:rFonts w:ascii="Times New Roman" w:hAnsi="Times New Roman" w:cs="Times New Roman"/>
          <w:sz w:val="24"/>
          <w:szCs w:val="24"/>
        </w:rPr>
        <w:t xml:space="preserve">e caprinos </w:t>
      </w:r>
      <w:r w:rsidRPr="00037B60">
        <w:rPr>
          <w:rFonts w:ascii="Times New Roman" w:hAnsi="Times New Roman" w:cs="Times New Roman"/>
          <w:sz w:val="24"/>
          <w:szCs w:val="24"/>
        </w:rPr>
        <w:t xml:space="preserve">dentro do território </w:t>
      </w:r>
      <w:r w:rsidR="00AB487A" w:rsidRPr="00037B60">
        <w:rPr>
          <w:rFonts w:ascii="Times New Roman" w:hAnsi="Times New Roman" w:cs="Times New Roman"/>
          <w:sz w:val="24"/>
          <w:szCs w:val="24"/>
        </w:rPr>
        <w:t xml:space="preserve">de identidade </w:t>
      </w:r>
      <w:r w:rsidRPr="00037B60">
        <w:rPr>
          <w:rFonts w:ascii="Times New Roman" w:hAnsi="Times New Roman" w:cs="Times New Roman"/>
          <w:sz w:val="24"/>
          <w:szCs w:val="24"/>
        </w:rPr>
        <w:t xml:space="preserve">do Sertão do São Francisco-BA, </w:t>
      </w:r>
      <w:r w:rsidR="00326B02" w:rsidRPr="00037B60">
        <w:rPr>
          <w:rFonts w:ascii="Times New Roman" w:hAnsi="Times New Roman" w:cs="Times New Roman"/>
          <w:sz w:val="24"/>
          <w:szCs w:val="24"/>
        </w:rPr>
        <w:t>conforme tabela 2,</w:t>
      </w:r>
      <w:r w:rsidRPr="00037B60">
        <w:rPr>
          <w:rFonts w:ascii="Times New Roman" w:hAnsi="Times New Roman" w:cs="Times New Roman"/>
          <w:sz w:val="24"/>
          <w:szCs w:val="24"/>
        </w:rPr>
        <w:t xml:space="preserve"> </w:t>
      </w:r>
      <w:r w:rsidR="00326B02" w:rsidRPr="00037B60">
        <w:rPr>
          <w:rFonts w:ascii="Times New Roman" w:hAnsi="Times New Roman" w:cs="Times New Roman"/>
          <w:sz w:val="24"/>
          <w:szCs w:val="24"/>
        </w:rPr>
        <w:t>logo</w:t>
      </w:r>
      <w:r w:rsidRPr="00037B60">
        <w:rPr>
          <w:rFonts w:ascii="Times New Roman" w:hAnsi="Times New Roman" w:cs="Times New Roman"/>
          <w:sz w:val="24"/>
          <w:szCs w:val="24"/>
        </w:rPr>
        <w:t xml:space="preserve"> após o município de Casa Nova que detém o maior plantel do Estado da Bahia. </w:t>
      </w:r>
    </w:p>
    <w:p w14:paraId="7F0F5304" w14:textId="77777777" w:rsidR="00B411E7" w:rsidRPr="00037B60" w:rsidRDefault="005359E8" w:rsidP="00AE176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Vale destacar, que o território de identidade</w:t>
      </w:r>
      <w:r w:rsidR="00FE0AA9" w:rsidRPr="00037B60">
        <w:rPr>
          <w:rFonts w:ascii="Times New Roman" w:hAnsi="Times New Roman" w:cs="Times New Roman"/>
          <w:sz w:val="24"/>
          <w:szCs w:val="24"/>
        </w:rPr>
        <w:t xml:space="preserve">, do </w:t>
      </w:r>
      <w:r w:rsidRPr="00037B60">
        <w:rPr>
          <w:rFonts w:ascii="Times New Roman" w:hAnsi="Times New Roman" w:cs="Times New Roman"/>
          <w:sz w:val="24"/>
          <w:szCs w:val="24"/>
        </w:rPr>
        <w:t xml:space="preserve">qual </w:t>
      </w:r>
      <w:r w:rsidR="00FE0AA9" w:rsidRPr="00037B60">
        <w:rPr>
          <w:rFonts w:ascii="Times New Roman" w:hAnsi="Times New Roman" w:cs="Times New Roman"/>
          <w:sz w:val="24"/>
          <w:szCs w:val="24"/>
        </w:rPr>
        <w:t xml:space="preserve">faz parte </w:t>
      </w:r>
      <w:r w:rsidRPr="00037B60">
        <w:rPr>
          <w:rFonts w:ascii="Times New Roman" w:hAnsi="Times New Roman" w:cs="Times New Roman"/>
          <w:sz w:val="24"/>
          <w:szCs w:val="24"/>
        </w:rPr>
        <w:t xml:space="preserve">o município de Juazeiro, possui o </w:t>
      </w:r>
      <w:r w:rsidR="00F54A32" w:rsidRPr="00037B60">
        <w:rPr>
          <w:rFonts w:ascii="Times New Roman" w:hAnsi="Times New Roman" w:cs="Times New Roman"/>
          <w:sz w:val="24"/>
          <w:szCs w:val="24"/>
        </w:rPr>
        <w:t xml:space="preserve">segundo </w:t>
      </w:r>
      <w:r w:rsidRPr="00037B60">
        <w:rPr>
          <w:rFonts w:ascii="Times New Roman" w:hAnsi="Times New Roman" w:cs="Times New Roman"/>
          <w:sz w:val="24"/>
          <w:szCs w:val="24"/>
        </w:rPr>
        <w:t xml:space="preserve">maior rebanho de ovinos e caprinos do País, </w:t>
      </w:r>
      <w:r w:rsidR="005E52AF" w:rsidRPr="00037B60">
        <w:rPr>
          <w:rFonts w:ascii="Times New Roman" w:hAnsi="Times New Roman" w:cs="Times New Roman"/>
          <w:sz w:val="24"/>
          <w:szCs w:val="24"/>
        </w:rPr>
        <w:t>conform</w:t>
      </w:r>
      <w:r w:rsidR="009942BC" w:rsidRPr="00037B60">
        <w:rPr>
          <w:rFonts w:ascii="Times New Roman" w:hAnsi="Times New Roman" w:cs="Times New Roman"/>
          <w:sz w:val="24"/>
          <w:szCs w:val="24"/>
        </w:rPr>
        <w:t>e pode ser observado na tabelas 4 e 5</w:t>
      </w:r>
      <w:r w:rsidR="006670FF" w:rsidRPr="00037B60">
        <w:rPr>
          <w:rFonts w:ascii="Times New Roman" w:hAnsi="Times New Roman" w:cs="Times New Roman"/>
          <w:sz w:val="24"/>
          <w:szCs w:val="24"/>
        </w:rPr>
        <w:t xml:space="preserve">, </w:t>
      </w:r>
      <w:r w:rsidRPr="00037B60">
        <w:rPr>
          <w:rFonts w:ascii="Times New Roman" w:hAnsi="Times New Roman" w:cs="Times New Roman"/>
          <w:sz w:val="24"/>
          <w:szCs w:val="24"/>
        </w:rPr>
        <w:t>sendo que alguns de seus municípios apresentam destaque nacional no setor, sobretudo na produção de caprino</w:t>
      </w:r>
      <w:r w:rsidR="00F84A63" w:rsidRPr="00037B60">
        <w:rPr>
          <w:rFonts w:ascii="Times New Roman" w:hAnsi="Times New Roman" w:cs="Times New Roman"/>
          <w:sz w:val="24"/>
          <w:szCs w:val="24"/>
        </w:rPr>
        <w:t>s</w:t>
      </w:r>
      <w:r w:rsidRPr="00037B60">
        <w:rPr>
          <w:rFonts w:ascii="Times New Roman" w:hAnsi="Times New Roman" w:cs="Times New Roman"/>
          <w:sz w:val="24"/>
          <w:szCs w:val="24"/>
        </w:rPr>
        <w:t xml:space="preserve">. Destacam-se: Casa Nova, com 163.000 cabeças – 3% de participação relativa no rebanho nacional, seguido de Juazeiro com 98.547 cabeças e 2,2% de participação relativa, Curaçá com 87.987 de cabeças e </w:t>
      </w:r>
      <w:r w:rsidR="00ED26E9" w:rsidRPr="00037B60">
        <w:rPr>
          <w:rFonts w:ascii="Times New Roman" w:hAnsi="Times New Roman" w:cs="Times New Roman"/>
          <w:sz w:val="24"/>
          <w:szCs w:val="24"/>
        </w:rPr>
        <w:t>1,8% de participação relativa, Uauá com 135.000 cabeças e 1,4% de participação relativa e Remanso com 62.225 cabeças e 0,7% de participação relativa</w:t>
      </w:r>
      <w:r w:rsidR="005E52AF" w:rsidRPr="00037B60">
        <w:rPr>
          <w:rFonts w:ascii="Times New Roman" w:hAnsi="Times New Roman" w:cs="Times New Roman"/>
          <w:sz w:val="24"/>
          <w:szCs w:val="24"/>
        </w:rPr>
        <w:t>.</w:t>
      </w:r>
      <w:r w:rsidR="005F6CFC" w:rsidRPr="00037B60">
        <w:rPr>
          <w:rFonts w:ascii="Times New Roman" w:hAnsi="Times New Roman" w:cs="Times New Roman"/>
          <w:sz w:val="24"/>
          <w:szCs w:val="24"/>
        </w:rPr>
        <w:t xml:space="preserve"> Juntos, esses municípios possuem 823.000 cabeças de caprinos, equivalente a 9% do rebanho nacional.</w:t>
      </w:r>
    </w:p>
    <w:p w14:paraId="09F0B38C" w14:textId="125F9CA1" w:rsidR="00545C36" w:rsidRPr="00AE176A" w:rsidRDefault="00545C36" w:rsidP="00AE176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No período de compreendido entre </w:t>
      </w:r>
      <w:r w:rsidR="00927797">
        <w:rPr>
          <w:rFonts w:ascii="Times New Roman" w:hAnsi="Times New Roman" w:cs="Times New Roman"/>
          <w:sz w:val="24"/>
          <w:szCs w:val="24"/>
        </w:rPr>
        <w:t>2015 e 2018</w:t>
      </w:r>
      <w:r w:rsidRPr="00037B60">
        <w:rPr>
          <w:rFonts w:ascii="Times New Roman" w:hAnsi="Times New Roman" w:cs="Times New Roman"/>
          <w:sz w:val="24"/>
          <w:szCs w:val="24"/>
        </w:rPr>
        <w:t>, o município de Juazeiro sofreu uma redução de 5,5% em seu efetivo de ovinos</w:t>
      </w:r>
      <w:r w:rsidR="00601687" w:rsidRPr="00037B60">
        <w:rPr>
          <w:rFonts w:ascii="Times New Roman" w:hAnsi="Times New Roman" w:cs="Times New Roman"/>
          <w:sz w:val="24"/>
          <w:szCs w:val="24"/>
        </w:rPr>
        <w:t xml:space="preserve"> e caprinos</w:t>
      </w:r>
      <w:r w:rsidRPr="00037B60">
        <w:rPr>
          <w:rFonts w:ascii="Times New Roman" w:hAnsi="Times New Roman" w:cs="Times New Roman"/>
          <w:sz w:val="24"/>
          <w:szCs w:val="24"/>
        </w:rPr>
        <w:t xml:space="preserve">, atribui-se esta redução ao longo período de estiagem </w:t>
      </w:r>
      <w:r w:rsidR="006670FF" w:rsidRPr="00037B60">
        <w:rPr>
          <w:rFonts w:ascii="Times New Roman" w:hAnsi="Times New Roman" w:cs="Times New Roman"/>
          <w:sz w:val="24"/>
          <w:szCs w:val="24"/>
        </w:rPr>
        <w:t>que atinge toda a região semiárida desde 20</w:t>
      </w:r>
      <w:r w:rsidR="006819A6">
        <w:rPr>
          <w:rFonts w:ascii="Times New Roman" w:hAnsi="Times New Roman" w:cs="Times New Roman"/>
          <w:sz w:val="24"/>
          <w:szCs w:val="24"/>
        </w:rPr>
        <w:t>14</w:t>
      </w:r>
      <w:r w:rsidR="00D05CCA" w:rsidRPr="00037B60">
        <w:rPr>
          <w:rFonts w:ascii="Times New Roman" w:hAnsi="Times New Roman" w:cs="Times New Roman"/>
          <w:sz w:val="24"/>
          <w:szCs w:val="24"/>
        </w:rPr>
        <w:t xml:space="preserve">, e </w:t>
      </w:r>
      <w:r w:rsidRPr="00037B60">
        <w:rPr>
          <w:rFonts w:ascii="Times New Roman" w:hAnsi="Times New Roman" w:cs="Times New Roman"/>
          <w:sz w:val="24"/>
          <w:szCs w:val="24"/>
        </w:rPr>
        <w:t xml:space="preserve">ao aumento da fronteira </w:t>
      </w:r>
      <w:r w:rsidR="006670FF" w:rsidRPr="00037B60">
        <w:rPr>
          <w:rFonts w:ascii="Times New Roman" w:hAnsi="Times New Roman" w:cs="Times New Roman"/>
          <w:sz w:val="24"/>
          <w:szCs w:val="24"/>
        </w:rPr>
        <w:t xml:space="preserve">agrícola de </w:t>
      </w:r>
      <w:r w:rsidR="006670FF" w:rsidRPr="00AE176A">
        <w:rPr>
          <w:rFonts w:ascii="Times New Roman" w:hAnsi="Times New Roman" w:cs="Times New Roman"/>
          <w:sz w:val="24"/>
          <w:szCs w:val="24"/>
        </w:rPr>
        <w:t xml:space="preserve">culturas permanentes </w:t>
      </w:r>
      <w:r w:rsidRPr="00AE176A">
        <w:rPr>
          <w:rFonts w:ascii="Times New Roman" w:hAnsi="Times New Roman" w:cs="Times New Roman"/>
          <w:sz w:val="24"/>
          <w:szCs w:val="24"/>
        </w:rPr>
        <w:t xml:space="preserve">na região do </w:t>
      </w:r>
      <w:r w:rsidR="006670FF" w:rsidRPr="00AE176A">
        <w:rPr>
          <w:rFonts w:ascii="Times New Roman" w:hAnsi="Times New Roman" w:cs="Times New Roman"/>
          <w:sz w:val="24"/>
          <w:szCs w:val="24"/>
        </w:rPr>
        <w:t>S</w:t>
      </w:r>
      <w:r w:rsidR="00472EF8" w:rsidRPr="00AE176A">
        <w:rPr>
          <w:rFonts w:ascii="Times New Roman" w:hAnsi="Times New Roman" w:cs="Times New Roman"/>
          <w:sz w:val="24"/>
          <w:szCs w:val="24"/>
        </w:rPr>
        <w:t>ubmédio do São Francisco. S</w:t>
      </w:r>
      <w:r w:rsidR="00D05CCA" w:rsidRPr="00AE176A">
        <w:rPr>
          <w:rFonts w:ascii="Times New Roman" w:hAnsi="Times New Roman" w:cs="Times New Roman"/>
          <w:sz w:val="24"/>
          <w:szCs w:val="24"/>
        </w:rPr>
        <w:t>egundo IBGE (201</w:t>
      </w:r>
      <w:r w:rsidR="00BC009D" w:rsidRPr="00AE176A">
        <w:rPr>
          <w:rFonts w:ascii="Times New Roman" w:hAnsi="Times New Roman" w:cs="Times New Roman"/>
          <w:sz w:val="24"/>
          <w:szCs w:val="24"/>
        </w:rPr>
        <w:t>8</w:t>
      </w:r>
      <w:r w:rsidR="00D05CCA" w:rsidRPr="00AE176A">
        <w:rPr>
          <w:rFonts w:ascii="Times New Roman" w:hAnsi="Times New Roman" w:cs="Times New Roman"/>
          <w:sz w:val="24"/>
          <w:szCs w:val="24"/>
        </w:rPr>
        <w:t xml:space="preserve">), </w:t>
      </w:r>
      <w:r w:rsidR="00472EF8" w:rsidRPr="00AE176A">
        <w:rPr>
          <w:rFonts w:ascii="Times New Roman" w:hAnsi="Times New Roman" w:cs="Times New Roman"/>
          <w:sz w:val="24"/>
          <w:szCs w:val="24"/>
        </w:rPr>
        <w:t>entre os anos de 201</w:t>
      </w:r>
      <w:r w:rsidR="00BC009D" w:rsidRPr="00AE176A">
        <w:rPr>
          <w:rFonts w:ascii="Times New Roman" w:hAnsi="Times New Roman" w:cs="Times New Roman"/>
          <w:sz w:val="24"/>
          <w:szCs w:val="24"/>
        </w:rPr>
        <w:t>5</w:t>
      </w:r>
      <w:r w:rsidR="00472EF8" w:rsidRPr="00AE176A">
        <w:rPr>
          <w:rFonts w:ascii="Times New Roman" w:hAnsi="Times New Roman" w:cs="Times New Roman"/>
          <w:sz w:val="24"/>
          <w:szCs w:val="24"/>
        </w:rPr>
        <w:t xml:space="preserve"> e 201</w:t>
      </w:r>
      <w:r w:rsidR="00BC009D" w:rsidRPr="00AE176A">
        <w:rPr>
          <w:rFonts w:ascii="Times New Roman" w:hAnsi="Times New Roman" w:cs="Times New Roman"/>
          <w:sz w:val="24"/>
          <w:szCs w:val="24"/>
        </w:rPr>
        <w:t>8</w:t>
      </w:r>
      <w:r w:rsidR="00472EF8" w:rsidRPr="00AE176A">
        <w:rPr>
          <w:rFonts w:ascii="Times New Roman" w:hAnsi="Times New Roman" w:cs="Times New Roman"/>
          <w:sz w:val="24"/>
          <w:szCs w:val="24"/>
        </w:rPr>
        <w:t>, conforme pode ser observado nas tabelas 4, foi registrada no</w:t>
      </w:r>
      <w:r w:rsidR="00D05CCA" w:rsidRPr="00AE176A">
        <w:rPr>
          <w:rFonts w:ascii="Times New Roman" w:hAnsi="Times New Roman" w:cs="Times New Roman"/>
          <w:sz w:val="24"/>
          <w:szCs w:val="24"/>
        </w:rPr>
        <w:t xml:space="preserve"> município </w:t>
      </w:r>
      <w:r w:rsidR="003B49E7" w:rsidRPr="00AE176A">
        <w:rPr>
          <w:rFonts w:ascii="Times New Roman" w:hAnsi="Times New Roman" w:cs="Times New Roman"/>
          <w:sz w:val="24"/>
          <w:szCs w:val="24"/>
        </w:rPr>
        <w:t xml:space="preserve">uma </w:t>
      </w:r>
      <w:r w:rsidR="00D05CCA" w:rsidRPr="00AE176A">
        <w:rPr>
          <w:rFonts w:ascii="Times New Roman" w:hAnsi="Times New Roman" w:cs="Times New Roman"/>
          <w:sz w:val="24"/>
          <w:szCs w:val="24"/>
        </w:rPr>
        <w:t xml:space="preserve">redução </w:t>
      </w:r>
      <w:r w:rsidR="009942BC" w:rsidRPr="00AE176A">
        <w:rPr>
          <w:rFonts w:ascii="Times New Roman" w:hAnsi="Times New Roman" w:cs="Times New Roman"/>
          <w:sz w:val="24"/>
          <w:szCs w:val="24"/>
        </w:rPr>
        <w:t xml:space="preserve">de </w:t>
      </w:r>
      <w:r w:rsidR="00472EF8" w:rsidRPr="00AE176A">
        <w:rPr>
          <w:rFonts w:ascii="Times New Roman" w:hAnsi="Times New Roman" w:cs="Times New Roman"/>
          <w:sz w:val="24"/>
          <w:szCs w:val="24"/>
        </w:rPr>
        <w:t xml:space="preserve">16,6% </w:t>
      </w:r>
      <w:r w:rsidR="00D05CCA" w:rsidRPr="00AE176A">
        <w:rPr>
          <w:rFonts w:ascii="Times New Roman" w:hAnsi="Times New Roman" w:cs="Times New Roman"/>
          <w:sz w:val="24"/>
          <w:szCs w:val="24"/>
        </w:rPr>
        <w:t>no plantel de ovinos</w:t>
      </w:r>
      <w:r w:rsidR="00472EF8" w:rsidRPr="00AE176A">
        <w:rPr>
          <w:rFonts w:ascii="Times New Roman" w:hAnsi="Times New Roman" w:cs="Times New Roman"/>
          <w:sz w:val="24"/>
          <w:szCs w:val="24"/>
        </w:rPr>
        <w:t xml:space="preserve">, </w:t>
      </w:r>
      <w:r w:rsidR="003B49E7" w:rsidRPr="00AE176A">
        <w:rPr>
          <w:rFonts w:ascii="Times New Roman" w:hAnsi="Times New Roman" w:cs="Times New Roman"/>
          <w:sz w:val="24"/>
          <w:szCs w:val="24"/>
        </w:rPr>
        <w:t>logo após o</w:t>
      </w:r>
      <w:r w:rsidR="009942BC" w:rsidRPr="00AE176A">
        <w:rPr>
          <w:rFonts w:ascii="Times New Roman" w:hAnsi="Times New Roman" w:cs="Times New Roman"/>
          <w:sz w:val="24"/>
          <w:szCs w:val="24"/>
        </w:rPr>
        <w:t xml:space="preserve"> município de Casa de Nova, que sofreu uma redução em seu plantel de 18,8%</w:t>
      </w:r>
      <w:r w:rsidR="00803084" w:rsidRPr="00AE176A">
        <w:rPr>
          <w:rFonts w:ascii="Times New Roman" w:hAnsi="Times New Roman" w:cs="Times New Roman"/>
          <w:sz w:val="24"/>
          <w:szCs w:val="24"/>
        </w:rPr>
        <w:t xml:space="preserve">. Juazeiro ainda possui o segundo maior rebanho de ovinos do território de identidade do Sertão do Francisco com uma participação relativa de </w:t>
      </w:r>
      <w:r w:rsidRPr="00AE176A">
        <w:rPr>
          <w:rFonts w:ascii="Times New Roman" w:hAnsi="Times New Roman" w:cs="Times New Roman"/>
          <w:sz w:val="24"/>
          <w:szCs w:val="24"/>
        </w:rPr>
        <w:t xml:space="preserve">17,8% </w:t>
      </w:r>
      <w:r w:rsidR="00D05CCA" w:rsidRPr="00AE176A">
        <w:rPr>
          <w:rFonts w:ascii="Times New Roman" w:hAnsi="Times New Roman" w:cs="Times New Roman"/>
          <w:sz w:val="24"/>
          <w:szCs w:val="24"/>
        </w:rPr>
        <w:t>com uma densidade de 18,8 cabeças por km²</w:t>
      </w:r>
      <w:r w:rsidR="00803084" w:rsidRPr="00AE176A">
        <w:rPr>
          <w:rFonts w:ascii="Times New Roman" w:hAnsi="Times New Roman" w:cs="Times New Roman"/>
          <w:sz w:val="24"/>
          <w:szCs w:val="24"/>
        </w:rPr>
        <w:t xml:space="preserve">. </w:t>
      </w:r>
      <w:r w:rsidR="00821390" w:rsidRPr="00AE176A">
        <w:rPr>
          <w:rFonts w:ascii="Times New Roman" w:hAnsi="Times New Roman" w:cs="Times New Roman"/>
          <w:sz w:val="24"/>
          <w:szCs w:val="24"/>
        </w:rPr>
        <w:t>Em 2011, o município chegou a possui</w:t>
      </w:r>
      <w:r w:rsidR="00F84A63" w:rsidRPr="00AE176A">
        <w:rPr>
          <w:rFonts w:ascii="Times New Roman" w:hAnsi="Times New Roman" w:cs="Times New Roman"/>
          <w:sz w:val="24"/>
          <w:szCs w:val="24"/>
        </w:rPr>
        <w:t>r</w:t>
      </w:r>
      <w:r w:rsidR="00821390" w:rsidRPr="00AE176A">
        <w:rPr>
          <w:rFonts w:ascii="Times New Roman" w:hAnsi="Times New Roman" w:cs="Times New Roman"/>
          <w:sz w:val="24"/>
          <w:szCs w:val="24"/>
        </w:rPr>
        <w:t xml:space="preserve"> um rebanho de 146.872 cabeças com </w:t>
      </w:r>
      <w:r w:rsidR="00AE176A" w:rsidRPr="00AE176A">
        <w:rPr>
          <w:rFonts w:ascii="Times New Roman" w:hAnsi="Times New Roman" w:cs="Times New Roman"/>
          <w:sz w:val="24"/>
          <w:szCs w:val="24"/>
        </w:rPr>
        <w:t>uma densidade</w:t>
      </w:r>
      <w:r w:rsidR="00821390" w:rsidRPr="00AE176A">
        <w:rPr>
          <w:rFonts w:ascii="Times New Roman" w:hAnsi="Times New Roman" w:cs="Times New Roman"/>
          <w:sz w:val="24"/>
          <w:szCs w:val="24"/>
        </w:rPr>
        <w:t xml:space="preserve"> de 24,6 cabeças por km².</w:t>
      </w:r>
    </w:p>
    <w:p w14:paraId="7224B555" w14:textId="77777777" w:rsidR="00545C36" w:rsidRDefault="00545C36" w:rsidP="00C94581">
      <w:pPr>
        <w:spacing w:after="0" w:line="240" w:lineRule="auto"/>
        <w:jc w:val="center"/>
        <w:rPr>
          <w:rFonts w:ascii="Times New Roman" w:hAnsi="Times New Roman" w:cs="Times New Roman"/>
          <w:bCs/>
        </w:rPr>
      </w:pPr>
    </w:p>
    <w:p w14:paraId="65E6B1F1" w14:textId="77777777" w:rsidR="00AE176A" w:rsidRDefault="00AE176A" w:rsidP="00C94581">
      <w:pPr>
        <w:spacing w:after="0" w:line="240" w:lineRule="auto"/>
        <w:jc w:val="center"/>
        <w:rPr>
          <w:rFonts w:ascii="Times New Roman" w:hAnsi="Times New Roman" w:cs="Times New Roman"/>
          <w:bCs/>
        </w:rPr>
      </w:pPr>
    </w:p>
    <w:p w14:paraId="252C21AC" w14:textId="77777777" w:rsidR="00AE176A" w:rsidRDefault="00AE176A" w:rsidP="00C94581">
      <w:pPr>
        <w:spacing w:after="0" w:line="240" w:lineRule="auto"/>
        <w:jc w:val="center"/>
        <w:rPr>
          <w:rFonts w:ascii="Times New Roman" w:hAnsi="Times New Roman" w:cs="Times New Roman"/>
          <w:bCs/>
        </w:rPr>
      </w:pPr>
    </w:p>
    <w:p w14:paraId="017681B4" w14:textId="77777777" w:rsidR="000C39C8" w:rsidRDefault="000C39C8" w:rsidP="00C94581">
      <w:pPr>
        <w:spacing w:after="0" w:line="240" w:lineRule="auto"/>
        <w:jc w:val="center"/>
        <w:rPr>
          <w:rFonts w:ascii="Times New Roman" w:hAnsi="Times New Roman" w:cs="Times New Roman"/>
          <w:bCs/>
        </w:rPr>
        <w:sectPr w:rsidR="000C39C8" w:rsidSect="001572B4">
          <w:headerReference w:type="default" r:id="rId21"/>
          <w:pgSz w:w="11906" w:h="16838"/>
          <w:pgMar w:top="1701" w:right="1134" w:bottom="1134" w:left="1701" w:header="709" w:footer="709" w:gutter="0"/>
          <w:pgNumType w:start="18"/>
          <w:cols w:space="708"/>
          <w:docGrid w:linePitch="360"/>
        </w:sectPr>
      </w:pPr>
    </w:p>
    <w:p w14:paraId="33C759E6" w14:textId="70AA7FB6" w:rsidR="000C39C8" w:rsidRPr="000C39C8" w:rsidRDefault="000C39C8" w:rsidP="000C39C8">
      <w:pPr>
        <w:pStyle w:val="Legenda"/>
        <w:keepNext/>
        <w:spacing w:after="120"/>
        <w:rPr>
          <w:rFonts w:ascii="Times New Roman" w:hAnsi="Times New Roman" w:cs="Times New Roman"/>
          <w:i w:val="0"/>
          <w:iCs w:val="0"/>
          <w:color w:val="auto"/>
          <w:sz w:val="22"/>
          <w:szCs w:val="22"/>
        </w:rPr>
      </w:pPr>
      <w:bookmarkStart w:id="52" w:name="_Toc174362807"/>
      <w:r w:rsidRPr="000C39C8">
        <w:rPr>
          <w:rFonts w:ascii="Times New Roman" w:hAnsi="Times New Roman" w:cs="Times New Roman"/>
          <w:b/>
          <w:bCs/>
          <w:i w:val="0"/>
          <w:iCs w:val="0"/>
          <w:color w:val="auto"/>
          <w:sz w:val="22"/>
          <w:szCs w:val="22"/>
        </w:rPr>
        <w:lastRenderedPageBreak/>
        <w:t xml:space="preserve">Tabela </w:t>
      </w:r>
      <w:r w:rsidRPr="000C39C8">
        <w:rPr>
          <w:rFonts w:ascii="Times New Roman" w:hAnsi="Times New Roman" w:cs="Times New Roman"/>
          <w:b/>
          <w:bCs/>
          <w:i w:val="0"/>
          <w:iCs w:val="0"/>
          <w:color w:val="auto"/>
          <w:sz w:val="22"/>
          <w:szCs w:val="22"/>
        </w:rPr>
        <w:fldChar w:fldCharType="begin"/>
      </w:r>
      <w:r w:rsidRPr="000C39C8">
        <w:rPr>
          <w:rFonts w:ascii="Times New Roman" w:hAnsi="Times New Roman" w:cs="Times New Roman"/>
          <w:b/>
          <w:bCs/>
          <w:i w:val="0"/>
          <w:iCs w:val="0"/>
          <w:color w:val="auto"/>
          <w:sz w:val="22"/>
          <w:szCs w:val="22"/>
        </w:rPr>
        <w:instrText xml:space="preserve"> SEQ Tabela \* ARABIC </w:instrText>
      </w:r>
      <w:r w:rsidRPr="000C39C8">
        <w:rPr>
          <w:rFonts w:ascii="Times New Roman" w:hAnsi="Times New Roman" w:cs="Times New Roman"/>
          <w:b/>
          <w:bCs/>
          <w:i w:val="0"/>
          <w:iCs w:val="0"/>
          <w:color w:val="auto"/>
          <w:sz w:val="22"/>
          <w:szCs w:val="22"/>
        </w:rPr>
        <w:fldChar w:fldCharType="separate"/>
      </w:r>
      <w:r w:rsidR="00320959">
        <w:rPr>
          <w:rFonts w:ascii="Times New Roman" w:hAnsi="Times New Roman" w:cs="Times New Roman"/>
          <w:b/>
          <w:bCs/>
          <w:i w:val="0"/>
          <w:iCs w:val="0"/>
          <w:noProof/>
          <w:color w:val="auto"/>
          <w:sz w:val="22"/>
          <w:szCs w:val="22"/>
        </w:rPr>
        <w:t>6</w:t>
      </w:r>
      <w:r w:rsidRPr="000C39C8">
        <w:rPr>
          <w:rFonts w:ascii="Times New Roman" w:hAnsi="Times New Roman" w:cs="Times New Roman"/>
          <w:b/>
          <w:bCs/>
          <w:i w:val="0"/>
          <w:iCs w:val="0"/>
          <w:color w:val="auto"/>
          <w:sz w:val="22"/>
          <w:szCs w:val="22"/>
        </w:rPr>
        <w:fldChar w:fldCharType="end"/>
      </w:r>
      <w:r w:rsidRPr="000C39C8">
        <w:rPr>
          <w:rFonts w:ascii="Times New Roman" w:hAnsi="Times New Roman" w:cs="Times New Roman"/>
          <w:b/>
          <w:bCs/>
          <w:i w:val="0"/>
          <w:iCs w:val="0"/>
          <w:color w:val="auto"/>
          <w:sz w:val="22"/>
          <w:szCs w:val="22"/>
        </w:rPr>
        <w:t xml:space="preserve"> -</w:t>
      </w:r>
      <w:r w:rsidRPr="000C39C8">
        <w:rPr>
          <w:rFonts w:ascii="Times New Roman" w:hAnsi="Times New Roman" w:cs="Times New Roman"/>
          <w:i w:val="0"/>
          <w:iCs w:val="0"/>
          <w:color w:val="auto"/>
          <w:sz w:val="22"/>
          <w:szCs w:val="22"/>
        </w:rPr>
        <w:t xml:space="preserve"> </w:t>
      </w:r>
      <w:r w:rsidRPr="000C39C8">
        <w:rPr>
          <w:rFonts w:ascii="Times New Roman" w:hAnsi="Times New Roman" w:cs="Times New Roman"/>
          <w:bCs/>
          <w:i w:val="0"/>
          <w:iCs w:val="0"/>
          <w:color w:val="auto"/>
          <w:sz w:val="22"/>
          <w:szCs w:val="22"/>
        </w:rPr>
        <w:t>Área e efetivos de ovinos dos municípios do Sertão do São Francisco - BA – Período (2015 – 2018)</w:t>
      </w:r>
      <w:bookmarkEnd w:id="52"/>
    </w:p>
    <w:tbl>
      <w:tblPr>
        <w:tblStyle w:val="Tabelacomgrade"/>
        <w:tblW w:w="5000" w:type="pct"/>
        <w:tblLook w:val="04A0" w:firstRow="1" w:lastRow="0" w:firstColumn="1" w:lastColumn="0" w:noHBand="0" w:noVBand="1"/>
      </w:tblPr>
      <w:tblGrid>
        <w:gridCol w:w="1247"/>
        <w:gridCol w:w="1513"/>
        <w:gridCol w:w="1299"/>
        <w:gridCol w:w="756"/>
        <w:gridCol w:w="756"/>
        <w:gridCol w:w="1299"/>
        <w:gridCol w:w="647"/>
        <w:gridCol w:w="865"/>
        <w:gridCol w:w="1297"/>
        <w:gridCol w:w="650"/>
        <w:gridCol w:w="865"/>
        <w:gridCol w:w="1297"/>
        <w:gridCol w:w="647"/>
        <w:gridCol w:w="865"/>
      </w:tblGrid>
      <w:tr w:rsidR="00B411E7" w:rsidRPr="00037B60" w14:paraId="1D56FE5E" w14:textId="77777777" w:rsidTr="00500CC4">
        <w:tc>
          <w:tcPr>
            <w:tcW w:w="445" w:type="pct"/>
            <w:tcBorders>
              <w:left w:val="nil"/>
              <w:bottom w:val="nil"/>
            </w:tcBorders>
          </w:tcPr>
          <w:p w14:paraId="3C77B606" w14:textId="77777777" w:rsidR="00B411E7" w:rsidRPr="000C39C8" w:rsidRDefault="00B411E7" w:rsidP="00BC6898">
            <w:pPr>
              <w:jc w:val="center"/>
              <w:rPr>
                <w:rFonts w:ascii="Times New Roman" w:hAnsi="Times New Roman" w:cs="Times New Roman"/>
                <w:b/>
                <w:bCs/>
              </w:rPr>
            </w:pPr>
          </w:p>
        </w:tc>
        <w:tc>
          <w:tcPr>
            <w:tcW w:w="540" w:type="pct"/>
            <w:tcBorders>
              <w:bottom w:val="nil"/>
            </w:tcBorders>
          </w:tcPr>
          <w:p w14:paraId="578EC7B0" w14:textId="77777777" w:rsidR="00B411E7" w:rsidRPr="000C39C8" w:rsidRDefault="00B411E7" w:rsidP="00BC6898">
            <w:pPr>
              <w:jc w:val="center"/>
              <w:rPr>
                <w:rFonts w:ascii="Times New Roman" w:hAnsi="Times New Roman" w:cs="Times New Roman"/>
                <w:b/>
                <w:bCs/>
              </w:rPr>
            </w:pPr>
          </w:p>
          <w:p w14:paraId="1B8F9E08" w14:textId="77777777" w:rsidR="00B411E7" w:rsidRPr="000C39C8" w:rsidRDefault="00B411E7" w:rsidP="00BC6898">
            <w:pPr>
              <w:jc w:val="center"/>
              <w:rPr>
                <w:rFonts w:ascii="Times New Roman" w:hAnsi="Times New Roman" w:cs="Times New Roman"/>
                <w:b/>
                <w:bCs/>
              </w:rPr>
            </w:pPr>
          </w:p>
        </w:tc>
        <w:tc>
          <w:tcPr>
            <w:tcW w:w="1004" w:type="pct"/>
            <w:gridSpan w:val="3"/>
          </w:tcPr>
          <w:p w14:paraId="6FAE4C61" w14:textId="77777777" w:rsidR="00B411E7" w:rsidRPr="000C39C8" w:rsidRDefault="00B411E7" w:rsidP="00BC6898">
            <w:pPr>
              <w:jc w:val="center"/>
              <w:rPr>
                <w:rFonts w:ascii="Times New Roman" w:hAnsi="Times New Roman" w:cs="Times New Roman"/>
                <w:b/>
                <w:bCs/>
              </w:rPr>
            </w:pPr>
          </w:p>
          <w:p w14:paraId="0CB51D47" w14:textId="4CD19046"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20</w:t>
            </w:r>
            <w:r w:rsidR="006819A6" w:rsidRPr="000C39C8">
              <w:rPr>
                <w:rFonts w:ascii="Times New Roman" w:hAnsi="Times New Roman" w:cs="Times New Roman"/>
                <w:b/>
                <w:bCs/>
              </w:rPr>
              <w:t>15</w:t>
            </w:r>
          </w:p>
        </w:tc>
        <w:tc>
          <w:tcPr>
            <w:tcW w:w="1004" w:type="pct"/>
            <w:gridSpan w:val="3"/>
          </w:tcPr>
          <w:p w14:paraId="1B30DFF9" w14:textId="77777777" w:rsidR="00B411E7" w:rsidRPr="000C39C8" w:rsidRDefault="00B411E7" w:rsidP="00BC6898">
            <w:pPr>
              <w:jc w:val="center"/>
              <w:rPr>
                <w:rFonts w:ascii="Times New Roman" w:hAnsi="Times New Roman" w:cs="Times New Roman"/>
                <w:b/>
                <w:bCs/>
              </w:rPr>
            </w:pPr>
          </w:p>
          <w:p w14:paraId="3D0D0942" w14:textId="62080BB8"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201</w:t>
            </w:r>
            <w:r w:rsidR="006819A6" w:rsidRPr="000C39C8">
              <w:rPr>
                <w:rFonts w:ascii="Times New Roman" w:hAnsi="Times New Roman" w:cs="Times New Roman"/>
                <w:b/>
                <w:bCs/>
              </w:rPr>
              <w:t>6</w:t>
            </w:r>
          </w:p>
        </w:tc>
        <w:tc>
          <w:tcPr>
            <w:tcW w:w="1004" w:type="pct"/>
            <w:gridSpan w:val="3"/>
          </w:tcPr>
          <w:p w14:paraId="3828EC7D" w14:textId="77777777" w:rsidR="00B411E7" w:rsidRPr="000C39C8" w:rsidRDefault="00B411E7" w:rsidP="00BC6898">
            <w:pPr>
              <w:jc w:val="center"/>
              <w:rPr>
                <w:rFonts w:ascii="Times New Roman" w:hAnsi="Times New Roman" w:cs="Times New Roman"/>
                <w:b/>
                <w:bCs/>
              </w:rPr>
            </w:pPr>
          </w:p>
          <w:p w14:paraId="15054424" w14:textId="1830D486"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201</w:t>
            </w:r>
            <w:r w:rsidR="006819A6" w:rsidRPr="000C39C8">
              <w:rPr>
                <w:rFonts w:ascii="Times New Roman" w:hAnsi="Times New Roman" w:cs="Times New Roman"/>
                <w:b/>
                <w:bCs/>
              </w:rPr>
              <w:t>7</w:t>
            </w:r>
          </w:p>
        </w:tc>
        <w:tc>
          <w:tcPr>
            <w:tcW w:w="1003" w:type="pct"/>
            <w:gridSpan w:val="3"/>
            <w:tcBorders>
              <w:right w:val="nil"/>
            </w:tcBorders>
          </w:tcPr>
          <w:p w14:paraId="0613CC8F" w14:textId="77777777" w:rsidR="00B411E7" w:rsidRPr="000C39C8" w:rsidRDefault="00B411E7" w:rsidP="00BC6898">
            <w:pPr>
              <w:jc w:val="center"/>
              <w:rPr>
                <w:rFonts w:ascii="Times New Roman" w:hAnsi="Times New Roman" w:cs="Times New Roman"/>
                <w:b/>
                <w:bCs/>
              </w:rPr>
            </w:pPr>
          </w:p>
          <w:p w14:paraId="409B3542" w14:textId="0A2FB016"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201</w:t>
            </w:r>
            <w:r w:rsidR="006819A6" w:rsidRPr="000C39C8">
              <w:rPr>
                <w:rFonts w:ascii="Times New Roman" w:hAnsi="Times New Roman" w:cs="Times New Roman"/>
                <w:b/>
                <w:bCs/>
              </w:rPr>
              <w:t>8</w:t>
            </w:r>
          </w:p>
        </w:tc>
      </w:tr>
      <w:tr w:rsidR="00B411E7" w:rsidRPr="00037B60" w14:paraId="56A5B7DF" w14:textId="77777777" w:rsidTr="00500CC4">
        <w:tc>
          <w:tcPr>
            <w:tcW w:w="445" w:type="pct"/>
            <w:tcBorders>
              <w:top w:val="nil"/>
              <w:left w:val="nil"/>
              <w:bottom w:val="nil"/>
            </w:tcBorders>
          </w:tcPr>
          <w:p w14:paraId="2D692A60" w14:textId="77777777" w:rsidR="00B411E7" w:rsidRPr="000C39C8" w:rsidRDefault="00B411E7" w:rsidP="00BC6898">
            <w:pPr>
              <w:jc w:val="center"/>
              <w:rPr>
                <w:rFonts w:ascii="Times New Roman" w:hAnsi="Times New Roman" w:cs="Times New Roman"/>
                <w:b/>
                <w:bCs/>
              </w:rPr>
            </w:pPr>
          </w:p>
          <w:p w14:paraId="368B70A1"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Território</w:t>
            </w:r>
          </w:p>
        </w:tc>
        <w:tc>
          <w:tcPr>
            <w:tcW w:w="540" w:type="pct"/>
            <w:tcBorders>
              <w:top w:val="nil"/>
              <w:bottom w:val="nil"/>
            </w:tcBorders>
          </w:tcPr>
          <w:p w14:paraId="1E6C9C78" w14:textId="77777777" w:rsidR="00B411E7" w:rsidRPr="000C39C8" w:rsidRDefault="00B411E7" w:rsidP="00BC6898">
            <w:pPr>
              <w:jc w:val="center"/>
              <w:rPr>
                <w:rFonts w:ascii="Times New Roman" w:hAnsi="Times New Roman" w:cs="Times New Roman"/>
                <w:b/>
                <w:bCs/>
              </w:rPr>
            </w:pPr>
          </w:p>
          <w:p w14:paraId="47BB621D"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Área (km²)</w:t>
            </w:r>
          </w:p>
        </w:tc>
        <w:tc>
          <w:tcPr>
            <w:tcW w:w="464" w:type="pct"/>
            <w:tcBorders>
              <w:bottom w:val="nil"/>
            </w:tcBorders>
          </w:tcPr>
          <w:p w14:paraId="7AAFC70D" w14:textId="77777777" w:rsidR="00B411E7" w:rsidRPr="000C39C8" w:rsidRDefault="00B411E7" w:rsidP="00BC6898">
            <w:pPr>
              <w:jc w:val="center"/>
              <w:rPr>
                <w:rFonts w:ascii="Times New Roman" w:hAnsi="Times New Roman" w:cs="Times New Roman"/>
                <w:b/>
                <w:bCs/>
              </w:rPr>
            </w:pPr>
          </w:p>
          <w:p w14:paraId="447439BB"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Rebanho (cab)</w:t>
            </w:r>
          </w:p>
        </w:tc>
        <w:tc>
          <w:tcPr>
            <w:tcW w:w="540" w:type="pct"/>
            <w:gridSpan w:val="2"/>
            <w:tcBorders>
              <w:bottom w:val="nil"/>
            </w:tcBorders>
          </w:tcPr>
          <w:p w14:paraId="39D78616" w14:textId="77777777" w:rsidR="00B411E7" w:rsidRPr="000C39C8" w:rsidRDefault="00B411E7" w:rsidP="00BC6898">
            <w:pPr>
              <w:jc w:val="center"/>
              <w:rPr>
                <w:rFonts w:ascii="Times New Roman" w:hAnsi="Times New Roman" w:cs="Times New Roman"/>
                <w:b/>
                <w:bCs/>
              </w:rPr>
            </w:pPr>
          </w:p>
          <w:p w14:paraId="1C3FDAF4"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Densidade</w:t>
            </w:r>
          </w:p>
        </w:tc>
        <w:tc>
          <w:tcPr>
            <w:tcW w:w="464" w:type="pct"/>
            <w:tcBorders>
              <w:bottom w:val="nil"/>
            </w:tcBorders>
          </w:tcPr>
          <w:p w14:paraId="58BF77C3" w14:textId="77777777" w:rsidR="00B411E7" w:rsidRPr="000C39C8" w:rsidRDefault="00B411E7" w:rsidP="00BC6898">
            <w:pPr>
              <w:jc w:val="center"/>
              <w:rPr>
                <w:rFonts w:ascii="Times New Roman" w:hAnsi="Times New Roman" w:cs="Times New Roman"/>
                <w:b/>
                <w:bCs/>
              </w:rPr>
            </w:pPr>
          </w:p>
          <w:p w14:paraId="44626BBA"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Rebanho (cab)</w:t>
            </w:r>
          </w:p>
        </w:tc>
        <w:tc>
          <w:tcPr>
            <w:tcW w:w="540" w:type="pct"/>
            <w:gridSpan w:val="2"/>
            <w:tcBorders>
              <w:bottom w:val="nil"/>
            </w:tcBorders>
          </w:tcPr>
          <w:p w14:paraId="0ECB8A07" w14:textId="77777777" w:rsidR="00B411E7" w:rsidRPr="000C39C8" w:rsidRDefault="00B411E7" w:rsidP="00BC6898">
            <w:pPr>
              <w:jc w:val="both"/>
              <w:rPr>
                <w:rFonts w:ascii="Times New Roman" w:hAnsi="Times New Roman" w:cs="Times New Roman"/>
                <w:b/>
                <w:bCs/>
              </w:rPr>
            </w:pPr>
          </w:p>
          <w:p w14:paraId="317ADEA6"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Densidade</w:t>
            </w:r>
          </w:p>
        </w:tc>
        <w:tc>
          <w:tcPr>
            <w:tcW w:w="463" w:type="pct"/>
            <w:tcBorders>
              <w:bottom w:val="nil"/>
            </w:tcBorders>
          </w:tcPr>
          <w:p w14:paraId="51BC514F" w14:textId="77777777" w:rsidR="00B411E7" w:rsidRPr="000C39C8" w:rsidRDefault="00B411E7" w:rsidP="00BC6898">
            <w:pPr>
              <w:jc w:val="center"/>
              <w:rPr>
                <w:rFonts w:ascii="Times New Roman" w:hAnsi="Times New Roman" w:cs="Times New Roman"/>
                <w:b/>
                <w:bCs/>
              </w:rPr>
            </w:pPr>
          </w:p>
          <w:p w14:paraId="408816B8"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Rebanho (cab)</w:t>
            </w:r>
          </w:p>
        </w:tc>
        <w:tc>
          <w:tcPr>
            <w:tcW w:w="541" w:type="pct"/>
            <w:gridSpan w:val="2"/>
            <w:tcBorders>
              <w:bottom w:val="nil"/>
            </w:tcBorders>
          </w:tcPr>
          <w:p w14:paraId="3FDC7493" w14:textId="77777777" w:rsidR="00B411E7" w:rsidRPr="000C39C8" w:rsidRDefault="00B411E7" w:rsidP="00BC6898">
            <w:pPr>
              <w:jc w:val="both"/>
              <w:rPr>
                <w:rFonts w:ascii="Times New Roman" w:hAnsi="Times New Roman" w:cs="Times New Roman"/>
                <w:b/>
                <w:bCs/>
              </w:rPr>
            </w:pPr>
          </w:p>
          <w:p w14:paraId="0770FC2E"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Densidade</w:t>
            </w:r>
          </w:p>
        </w:tc>
        <w:tc>
          <w:tcPr>
            <w:tcW w:w="463" w:type="pct"/>
            <w:tcBorders>
              <w:bottom w:val="nil"/>
            </w:tcBorders>
          </w:tcPr>
          <w:p w14:paraId="14871CD9" w14:textId="77777777" w:rsidR="00B411E7" w:rsidRPr="000C39C8" w:rsidRDefault="00B411E7" w:rsidP="00BC6898">
            <w:pPr>
              <w:jc w:val="center"/>
              <w:rPr>
                <w:rFonts w:ascii="Times New Roman" w:hAnsi="Times New Roman" w:cs="Times New Roman"/>
                <w:b/>
                <w:bCs/>
              </w:rPr>
            </w:pPr>
          </w:p>
          <w:p w14:paraId="1E6A63C9"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Rebanho (cab)</w:t>
            </w:r>
          </w:p>
        </w:tc>
        <w:tc>
          <w:tcPr>
            <w:tcW w:w="540" w:type="pct"/>
            <w:gridSpan w:val="2"/>
            <w:tcBorders>
              <w:bottom w:val="nil"/>
              <w:right w:val="nil"/>
            </w:tcBorders>
          </w:tcPr>
          <w:p w14:paraId="7282DD46" w14:textId="77777777" w:rsidR="00B411E7" w:rsidRPr="000C39C8" w:rsidRDefault="00B411E7" w:rsidP="00BC6898">
            <w:pPr>
              <w:jc w:val="both"/>
              <w:rPr>
                <w:rFonts w:ascii="Times New Roman" w:hAnsi="Times New Roman" w:cs="Times New Roman"/>
                <w:b/>
                <w:bCs/>
              </w:rPr>
            </w:pPr>
          </w:p>
          <w:p w14:paraId="216FBCAB"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Densidade</w:t>
            </w:r>
          </w:p>
        </w:tc>
      </w:tr>
      <w:tr w:rsidR="00B411E7" w:rsidRPr="00037B60" w14:paraId="415312B9" w14:textId="77777777" w:rsidTr="00500CC4">
        <w:tc>
          <w:tcPr>
            <w:tcW w:w="445" w:type="pct"/>
            <w:tcBorders>
              <w:top w:val="nil"/>
              <w:left w:val="nil"/>
              <w:bottom w:val="single" w:sz="4" w:space="0" w:color="000000" w:themeColor="text1"/>
            </w:tcBorders>
          </w:tcPr>
          <w:p w14:paraId="2E8BD85B" w14:textId="77777777" w:rsidR="00B411E7" w:rsidRPr="000C39C8" w:rsidRDefault="00B411E7" w:rsidP="00BC6898">
            <w:pPr>
              <w:jc w:val="both"/>
              <w:rPr>
                <w:rFonts w:ascii="Times New Roman" w:hAnsi="Times New Roman" w:cs="Times New Roman"/>
                <w:b/>
                <w:bCs/>
              </w:rPr>
            </w:pPr>
          </w:p>
        </w:tc>
        <w:tc>
          <w:tcPr>
            <w:tcW w:w="540" w:type="pct"/>
            <w:tcBorders>
              <w:top w:val="nil"/>
              <w:bottom w:val="single" w:sz="4" w:space="0" w:color="000000" w:themeColor="text1"/>
            </w:tcBorders>
          </w:tcPr>
          <w:p w14:paraId="45F7D594" w14:textId="77777777" w:rsidR="00B411E7" w:rsidRPr="000C39C8" w:rsidRDefault="00B411E7" w:rsidP="00BC6898">
            <w:pPr>
              <w:jc w:val="both"/>
              <w:rPr>
                <w:rFonts w:ascii="Times New Roman" w:hAnsi="Times New Roman" w:cs="Times New Roman"/>
                <w:b/>
                <w:bCs/>
              </w:rPr>
            </w:pPr>
          </w:p>
        </w:tc>
        <w:tc>
          <w:tcPr>
            <w:tcW w:w="464" w:type="pct"/>
            <w:tcBorders>
              <w:top w:val="nil"/>
              <w:bottom w:val="single" w:sz="4" w:space="0" w:color="000000" w:themeColor="text1"/>
            </w:tcBorders>
          </w:tcPr>
          <w:p w14:paraId="4FC96349" w14:textId="77777777" w:rsidR="00B411E7" w:rsidRPr="000C39C8" w:rsidRDefault="00B411E7" w:rsidP="00BC6898">
            <w:pPr>
              <w:jc w:val="both"/>
              <w:rPr>
                <w:rFonts w:ascii="Times New Roman" w:hAnsi="Times New Roman" w:cs="Times New Roman"/>
                <w:b/>
                <w:bCs/>
              </w:rPr>
            </w:pPr>
          </w:p>
        </w:tc>
        <w:tc>
          <w:tcPr>
            <w:tcW w:w="270" w:type="pct"/>
            <w:tcBorders>
              <w:top w:val="nil"/>
              <w:bottom w:val="single" w:sz="4" w:space="0" w:color="000000" w:themeColor="text1"/>
              <w:right w:val="nil"/>
            </w:tcBorders>
          </w:tcPr>
          <w:p w14:paraId="7BF2BD29" w14:textId="77777777" w:rsidR="00B411E7" w:rsidRPr="000C39C8" w:rsidRDefault="00B411E7" w:rsidP="00BC6898">
            <w:pPr>
              <w:jc w:val="right"/>
              <w:rPr>
                <w:rFonts w:ascii="Times New Roman" w:hAnsi="Times New Roman" w:cs="Times New Roman"/>
                <w:b/>
                <w:bCs/>
              </w:rPr>
            </w:pPr>
            <w:r w:rsidRPr="000C39C8">
              <w:rPr>
                <w:rFonts w:ascii="Times New Roman" w:hAnsi="Times New Roman" w:cs="Times New Roman"/>
                <w:b/>
                <w:bCs/>
              </w:rPr>
              <w:t>km²</w:t>
            </w:r>
          </w:p>
        </w:tc>
        <w:tc>
          <w:tcPr>
            <w:tcW w:w="270" w:type="pct"/>
            <w:tcBorders>
              <w:top w:val="nil"/>
              <w:left w:val="nil"/>
              <w:bottom w:val="single" w:sz="4" w:space="0" w:color="000000" w:themeColor="text1"/>
            </w:tcBorders>
          </w:tcPr>
          <w:p w14:paraId="2A4FBF56"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w:t>
            </w:r>
          </w:p>
        </w:tc>
        <w:tc>
          <w:tcPr>
            <w:tcW w:w="464" w:type="pct"/>
            <w:tcBorders>
              <w:top w:val="nil"/>
              <w:bottom w:val="single" w:sz="4" w:space="0" w:color="000000" w:themeColor="text1"/>
            </w:tcBorders>
          </w:tcPr>
          <w:p w14:paraId="506C2061" w14:textId="77777777" w:rsidR="00B411E7" w:rsidRPr="000C39C8" w:rsidRDefault="00B411E7" w:rsidP="00BC6898">
            <w:pPr>
              <w:jc w:val="both"/>
              <w:rPr>
                <w:rFonts w:ascii="Times New Roman" w:hAnsi="Times New Roman" w:cs="Times New Roman"/>
                <w:b/>
                <w:bCs/>
              </w:rPr>
            </w:pPr>
          </w:p>
        </w:tc>
        <w:tc>
          <w:tcPr>
            <w:tcW w:w="231" w:type="pct"/>
            <w:tcBorders>
              <w:top w:val="nil"/>
              <w:bottom w:val="single" w:sz="4" w:space="0" w:color="000000" w:themeColor="text1"/>
              <w:right w:val="nil"/>
            </w:tcBorders>
          </w:tcPr>
          <w:p w14:paraId="5F2316C8" w14:textId="77777777" w:rsidR="00B411E7" w:rsidRPr="000C39C8" w:rsidRDefault="00B411E7" w:rsidP="00BC6898">
            <w:pPr>
              <w:jc w:val="right"/>
              <w:rPr>
                <w:rFonts w:ascii="Times New Roman" w:hAnsi="Times New Roman" w:cs="Times New Roman"/>
                <w:b/>
                <w:bCs/>
              </w:rPr>
            </w:pPr>
            <w:r w:rsidRPr="000C39C8">
              <w:rPr>
                <w:rFonts w:ascii="Times New Roman" w:hAnsi="Times New Roman" w:cs="Times New Roman"/>
                <w:b/>
                <w:bCs/>
              </w:rPr>
              <w:t>km²</w:t>
            </w:r>
          </w:p>
        </w:tc>
        <w:tc>
          <w:tcPr>
            <w:tcW w:w="309" w:type="pct"/>
            <w:tcBorders>
              <w:top w:val="nil"/>
              <w:left w:val="nil"/>
              <w:bottom w:val="single" w:sz="4" w:space="0" w:color="000000" w:themeColor="text1"/>
            </w:tcBorders>
          </w:tcPr>
          <w:p w14:paraId="602DE5EC"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w:t>
            </w:r>
          </w:p>
        </w:tc>
        <w:tc>
          <w:tcPr>
            <w:tcW w:w="463" w:type="pct"/>
            <w:tcBorders>
              <w:top w:val="nil"/>
              <w:bottom w:val="single" w:sz="4" w:space="0" w:color="000000" w:themeColor="text1"/>
            </w:tcBorders>
          </w:tcPr>
          <w:p w14:paraId="5BDA84D2" w14:textId="77777777" w:rsidR="00B411E7" w:rsidRPr="000C39C8" w:rsidRDefault="00B411E7" w:rsidP="00BC6898">
            <w:pPr>
              <w:jc w:val="center"/>
              <w:rPr>
                <w:rFonts w:ascii="Times New Roman" w:hAnsi="Times New Roman" w:cs="Times New Roman"/>
                <w:b/>
                <w:bCs/>
              </w:rPr>
            </w:pPr>
          </w:p>
        </w:tc>
        <w:tc>
          <w:tcPr>
            <w:tcW w:w="232" w:type="pct"/>
            <w:tcBorders>
              <w:top w:val="nil"/>
              <w:bottom w:val="single" w:sz="4" w:space="0" w:color="000000" w:themeColor="text1"/>
              <w:right w:val="nil"/>
            </w:tcBorders>
          </w:tcPr>
          <w:p w14:paraId="69265051" w14:textId="77777777" w:rsidR="00B411E7" w:rsidRPr="000C39C8" w:rsidRDefault="00B411E7" w:rsidP="00BC6898">
            <w:pPr>
              <w:jc w:val="right"/>
              <w:rPr>
                <w:rFonts w:ascii="Times New Roman" w:hAnsi="Times New Roman" w:cs="Times New Roman"/>
                <w:b/>
                <w:bCs/>
              </w:rPr>
            </w:pPr>
            <w:r w:rsidRPr="000C39C8">
              <w:rPr>
                <w:rFonts w:ascii="Times New Roman" w:hAnsi="Times New Roman" w:cs="Times New Roman"/>
                <w:b/>
                <w:bCs/>
              </w:rPr>
              <w:t>km²</w:t>
            </w:r>
          </w:p>
        </w:tc>
        <w:tc>
          <w:tcPr>
            <w:tcW w:w="309" w:type="pct"/>
            <w:tcBorders>
              <w:top w:val="nil"/>
              <w:left w:val="nil"/>
              <w:bottom w:val="single" w:sz="4" w:space="0" w:color="000000" w:themeColor="text1"/>
            </w:tcBorders>
          </w:tcPr>
          <w:p w14:paraId="7DE42011"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w:t>
            </w:r>
          </w:p>
        </w:tc>
        <w:tc>
          <w:tcPr>
            <w:tcW w:w="463" w:type="pct"/>
            <w:tcBorders>
              <w:top w:val="nil"/>
              <w:bottom w:val="single" w:sz="4" w:space="0" w:color="000000" w:themeColor="text1"/>
            </w:tcBorders>
          </w:tcPr>
          <w:p w14:paraId="33AF3AEA" w14:textId="77777777" w:rsidR="00B411E7" w:rsidRPr="000C39C8" w:rsidRDefault="00B411E7" w:rsidP="00BC6898">
            <w:pPr>
              <w:jc w:val="center"/>
              <w:rPr>
                <w:rFonts w:ascii="Times New Roman" w:hAnsi="Times New Roman" w:cs="Times New Roman"/>
                <w:b/>
                <w:bCs/>
              </w:rPr>
            </w:pPr>
          </w:p>
        </w:tc>
        <w:tc>
          <w:tcPr>
            <w:tcW w:w="231" w:type="pct"/>
            <w:tcBorders>
              <w:top w:val="nil"/>
              <w:bottom w:val="single" w:sz="4" w:space="0" w:color="000000" w:themeColor="text1"/>
              <w:right w:val="nil"/>
            </w:tcBorders>
          </w:tcPr>
          <w:p w14:paraId="6473FDE5" w14:textId="77777777" w:rsidR="00B411E7" w:rsidRPr="000C39C8" w:rsidRDefault="00B411E7" w:rsidP="00BC6898">
            <w:pPr>
              <w:jc w:val="right"/>
              <w:rPr>
                <w:rFonts w:ascii="Times New Roman" w:hAnsi="Times New Roman" w:cs="Times New Roman"/>
                <w:b/>
                <w:bCs/>
              </w:rPr>
            </w:pPr>
            <w:r w:rsidRPr="000C39C8">
              <w:rPr>
                <w:rFonts w:ascii="Times New Roman" w:hAnsi="Times New Roman" w:cs="Times New Roman"/>
                <w:b/>
                <w:bCs/>
              </w:rPr>
              <w:t>km²</w:t>
            </w:r>
          </w:p>
        </w:tc>
        <w:tc>
          <w:tcPr>
            <w:tcW w:w="309" w:type="pct"/>
            <w:tcBorders>
              <w:top w:val="nil"/>
              <w:left w:val="nil"/>
              <w:bottom w:val="single" w:sz="4" w:space="0" w:color="000000" w:themeColor="text1"/>
              <w:right w:val="nil"/>
            </w:tcBorders>
          </w:tcPr>
          <w:p w14:paraId="50E020B1" w14:textId="77777777" w:rsidR="00B411E7" w:rsidRPr="000C39C8" w:rsidRDefault="00B411E7" w:rsidP="00BC6898">
            <w:pPr>
              <w:jc w:val="center"/>
              <w:rPr>
                <w:rFonts w:ascii="Times New Roman" w:hAnsi="Times New Roman" w:cs="Times New Roman"/>
                <w:b/>
                <w:bCs/>
              </w:rPr>
            </w:pPr>
            <w:r w:rsidRPr="000C39C8">
              <w:rPr>
                <w:rFonts w:ascii="Times New Roman" w:hAnsi="Times New Roman" w:cs="Times New Roman"/>
                <w:b/>
                <w:bCs/>
              </w:rPr>
              <w:t>%</w:t>
            </w:r>
          </w:p>
        </w:tc>
      </w:tr>
      <w:tr w:rsidR="00B411E7" w:rsidRPr="00037B60" w14:paraId="7614DFD6" w14:textId="77777777" w:rsidTr="000C39C8">
        <w:tc>
          <w:tcPr>
            <w:tcW w:w="445" w:type="pct"/>
            <w:tcBorders>
              <w:left w:val="nil"/>
              <w:bottom w:val="nil"/>
              <w:right w:val="nil"/>
            </w:tcBorders>
          </w:tcPr>
          <w:p w14:paraId="2B0216AE"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Juazeiro</w:t>
            </w:r>
          </w:p>
        </w:tc>
        <w:tc>
          <w:tcPr>
            <w:tcW w:w="540" w:type="pct"/>
            <w:tcBorders>
              <w:left w:val="nil"/>
              <w:bottom w:val="nil"/>
              <w:right w:val="nil"/>
            </w:tcBorders>
          </w:tcPr>
          <w:p w14:paraId="0A2CD207"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6.500,6</w:t>
            </w:r>
          </w:p>
        </w:tc>
        <w:tc>
          <w:tcPr>
            <w:tcW w:w="464" w:type="pct"/>
            <w:tcBorders>
              <w:left w:val="nil"/>
              <w:bottom w:val="nil"/>
              <w:right w:val="nil"/>
            </w:tcBorders>
          </w:tcPr>
          <w:p w14:paraId="74820E96"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127.888</w:t>
            </w:r>
          </w:p>
        </w:tc>
        <w:tc>
          <w:tcPr>
            <w:tcW w:w="270" w:type="pct"/>
            <w:tcBorders>
              <w:left w:val="nil"/>
              <w:bottom w:val="nil"/>
              <w:right w:val="nil"/>
            </w:tcBorders>
          </w:tcPr>
          <w:p w14:paraId="3C768B9A"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19,7</w:t>
            </w:r>
          </w:p>
        </w:tc>
        <w:tc>
          <w:tcPr>
            <w:tcW w:w="270" w:type="pct"/>
            <w:tcBorders>
              <w:left w:val="nil"/>
              <w:bottom w:val="nil"/>
              <w:right w:val="nil"/>
            </w:tcBorders>
          </w:tcPr>
          <w:p w14:paraId="2AD65735"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16,5</w:t>
            </w:r>
          </w:p>
        </w:tc>
        <w:tc>
          <w:tcPr>
            <w:tcW w:w="464" w:type="pct"/>
            <w:tcBorders>
              <w:left w:val="nil"/>
              <w:bottom w:val="nil"/>
              <w:right w:val="nil"/>
            </w:tcBorders>
          </w:tcPr>
          <w:p w14:paraId="7BDC51EF" w14:textId="77777777" w:rsidR="00B411E7" w:rsidRPr="000C39C8" w:rsidRDefault="00B411E7" w:rsidP="00BC6898">
            <w:pPr>
              <w:jc w:val="right"/>
              <w:rPr>
                <w:rFonts w:ascii="Times New Roman" w:hAnsi="Times New Roman" w:cs="Times New Roman"/>
                <w:highlight w:val="yellow"/>
              </w:rPr>
            </w:pPr>
            <w:r w:rsidRPr="000C39C8">
              <w:rPr>
                <w:rFonts w:ascii="Times New Roman" w:hAnsi="Times New Roman" w:cs="Times New Roman"/>
              </w:rPr>
              <w:t>143.701</w:t>
            </w:r>
          </w:p>
        </w:tc>
        <w:tc>
          <w:tcPr>
            <w:tcW w:w="231" w:type="pct"/>
            <w:tcBorders>
              <w:left w:val="nil"/>
              <w:bottom w:val="nil"/>
              <w:right w:val="nil"/>
            </w:tcBorders>
          </w:tcPr>
          <w:p w14:paraId="4E403B2E"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22,1</w:t>
            </w:r>
          </w:p>
        </w:tc>
        <w:tc>
          <w:tcPr>
            <w:tcW w:w="309" w:type="pct"/>
            <w:tcBorders>
              <w:left w:val="nil"/>
              <w:bottom w:val="nil"/>
              <w:right w:val="nil"/>
            </w:tcBorders>
          </w:tcPr>
          <w:p w14:paraId="112B2935"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17.9</w:t>
            </w:r>
          </w:p>
        </w:tc>
        <w:tc>
          <w:tcPr>
            <w:tcW w:w="463" w:type="pct"/>
            <w:tcBorders>
              <w:left w:val="nil"/>
              <w:bottom w:val="nil"/>
              <w:right w:val="nil"/>
            </w:tcBorders>
          </w:tcPr>
          <w:p w14:paraId="3FD89365"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146.872</w:t>
            </w:r>
          </w:p>
        </w:tc>
        <w:tc>
          <w:tcPr>
            <w:tcW w:w="232" w:type="pct"/>
            <w:tcBorders>
              <w:left w:val="nil"/>
              <w:bottom w:val="nil"/>
              <w:right w:val="nil"/>
            </w:tcBorders>
          </w:tcPr>
          <w:p w14:paraId="729B6BEB"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22,6</w:t>
            </w:r>
          </w:p>
        </w:tc>
        <w:tc>
          <w:tcPr>
            <w:tcW w:w="309" w:type="pct"/>
            <w:tcBorders>
              <w:left w:val="nil"/>
              <w:bottom w:val="nil"/>
              <w:right w:val="nil"/>
            </w:tcBorders>
          </w:tcPr>
          <w:p w14:paraId="4F881B98"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18,8</w:t>
            </w:r>
          </w:p>
        </w:tc>
        <w:tc>
          <w:tcPr>
            <w:tcW w:w="463" w:type="pct"/>
            <w:tcBorders>
              <w:left w:val="nil"/>
              <w:bottom w:val="nil"/>
              <w:right w:val="nil"/>
            </w:tcBorders>
          </w:tcPr>
          <w:p w14:paraId="33976E8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122.500</w:t>
            </w:r>
          </w:p>
        </w:tc>
        <w:tc>
          <w:tcPr>
            <w:tcW w:w="231" w:type="pct"/>
            <w:tcBorders>
              <w:left w:val="nil"/>
              <w:bottom w:val="nil"/>
              <w:right w:val="nil"/>
            </w:tcBorders>
          </w:tcPr>
          <w:p w14:paraId="537943B5"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18,8</w:t>
            </w:r>
          </w:p>
        </w:tc>
        <w:tc>
          <w:tcPr>
            <w:tcW w:w="309" w:type="pct"/>
            <w:tcBorders>
              <w:left w:val="nil"/>
              <w:bottom w:val="nil"/>
              <w:right w:val="nil"/>
            </w:tcBorders>
          </w:tcPr>
          <w:p w14:paraId="6E2755D6"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17,8</w:t>
            </w:r>
          </w:p>
        </w:tc>
      </w:tr>
      <w:tr w:rsidR="00B411E7" w:rsidRPr="00037B60" w14:paraId="49BFC1A9" w14:textId="77777777" w:rsidTr="000C39C8">
        <w:tc>
          <w:tcPr>
            <w:tcW w:w="445" w:type="pct"/>
            <w:tcBorders>
              <w:top w:val="nil"/>
              <w:left w:val="nil"/>
              <w:bottom w:val="nil"/>
              <w:right w:val="nil"/>
            </w:tcBorders>
          </w:tcPr>
          <w:p w14:paraId="19DC0091"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C. Alegre</w:t>
            </w:r>
          </w:p>
        </w:tc>
        <w:tc>
          <w:tcPr>
            <w:tcW w:w="540" w:type="pct"/>
            <w:tcBorders>
              <w:top w:val="nil"/>
              <w:left w:val="nil"/>
              <w:bottom w:val="nil"/>
              <w:right w:val="nil"/>
            </w:tcBorders>
          </w:tcPr>
          <w:p w14:paraId="280E7CD7"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2.781,3</w:t>
            </w:r>
          </w:p>
        </w:tc>
        <w:tc>
          <w:tcPr>
            <w:tcW w:w="464" w:type="pct"/>
            <w:tcBorders>
              <w:top w:val="nil"/>
              <w:left w:val="nil"/>
              <w:bottom w:val="nil"/>
              <w:right w:val="nil"/>
            </w:tcBorders>
          </w:tcPr>
          <w:p w14:paraId="4ED8067E"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33.164</w:t>
            </w:r>
          </w:p>
        </w:tc>
        <w:tc>
          <w:tcPr>
            <w:tcW w:w="270" w:type="pct"/>
            <w:tcBorders>
              <w:top w:val="nil"/>
              <w:left w:val="nil"/>
              <w:bottom w:val="nil"/>
              <w:right w:val="nil"/>
            </w:tcBorders>
          </w:tcPr>
          <w:p w14:paraId="507DE710"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11,9</w:t>
            </w:r>
          </w:p>
        </w:tc>
        <w:tc>
          <w:tcPr>
            <w:tcW w:w="270" w:type="pct"/>
            <w:tcBorders>
              <w:top w:val="nil"/>
              <w:left w:val="nil"/>
              <w:bottom w:val="nil"/>
              <w:right w:val="nil"/>
            </w:tcBorders>
          </w:tcPr>
          <w:p w14:paraId="0916421C"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4,3</w:t>
            </w:r>
          </w:p>
        </w:tc>
        <w:tc>
          <w:tcPr>
            <w:tcW w:w="464" w:type="pct"/>
            <w:tcBorders>
              <w:top w:val="nil"/>
              <w:left w:val="nil"/>
              <w:bottom w:val="nil"/>
              <w:right w:val="nil"/>
            </w:tcBorders>
          </w:tcPr>
          <w:p w14:paraId="35F2D1DD"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34.822</w:t>
            </w:r>
          </w:p>
        </w:tc>
        <w:tc>
          <w:tcPr>
            <w:tcW w:w="231" w:type="pct"/>
            <w:tcBorders>
              <w:top w:val="nil"/>
              <w:left w:val="nil"/>
              <w:bottom w:val="nil"/>
              <w:right w:val="nil"/>
            </w:tcBorders>
          </w:tcPr>
          <w:p w14:paraId="3F69CCC6"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12,5</w:t>
            </w:r>
          </w:p>
        </w:tc>
        <w:tc>
          <w:tcPr>
            <w:tcW w:w="309" w:type="pct"/>
            <w:tcBorders>
              <w:top w:val="nil"/>
              <w:left w:val="nil"/>
              <w:bottom w:val="nil"/>
              <w:right w:val="nil"/>
            </w:tcBorders>
          </w:tcPr>
          <w:p w14:paraId="58E19854"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4,3</w:t>
            </w:r>
          </w:p>
        </w:tc>
        <w:tc>
          <w:tcPr>
            <w:tcW w:w="463" w:type="pct"/>
            <w:tcBorders>
              <w:top w:val="nil"/>
              <w:left w:val="nil"/>
              <w:bottom w:val="nil"/>
              <w:right w:val="nil"/>
            </w:tcBorders>
          </w:tcPr>
          <w:p w14:paraId="619DA488"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36.214</w:t>
            </w:r>
          </w:p>
        </w:tc>
        <w:tc>
          <w:tcPr>
            <w:tcW w:w="232" w:type="pct"/>
            <w:tcBorders>
              <w:top w:val="nil"/>
              <w:left w:val="nil"/>
              <w:bottom w:val="nil"/>
              <w:right w:val="nil"/>
            </w:tcBorders>
          </w:tcPr>
          <w:p w14:paraId="77BDE35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13,0</w:t>
            </w:r>
          </w:p>
        </w:tc>
        <w:tc>
          <w:tcPr>
            <w:tcW w:w="309" w:type="pct"/>
            <w:tcBorders>
              <w:top w:val="nil"/>
              <w:left w:val="nil"/>
              <w:bottom w:val="nil"/>
              <w:right w:val="nil"/>
            </w:tcBorders>
          </w:tcPr>
          <w:p w14:paraId="4AC6D2E6"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4,6</w:t>
            </w:r>
          </w:p>
        </w:tc>
        <w:tc>
          <w:tcPr>
            <w:tcW w:w="463" w:type="pct"/>
            <w:tcBorders>
              <w:top w:val="nil"/>
              <w:left w:val="nil"/>
              <w:bottom w:val="nil"/>
              <w:right w:val="nil"/>
            </w:tcBorders>
          </w:tcPr>
          <w:p w14:paraId="4895A330"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34.766</w:t>
            </w:r>
          </w:p>
        </w:tc>
        <w:tc>
          <w:tcPr>
            <w:tcW w:w="231" w:type="pct"/>
            <w:tcBorders>
              <w:top w:val="nil"/>
              <w:left w:val="nil"/>
              <w:bottom w:val="nil"/>
              <w:right w:val="nil"/>
            </w:tcBorders>
          </w:tcPr>
          <w:p w14:paraId="2FA235EA"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12,5</w:t>
            </w:r>
          </w:p>
        </w:tc>
        <w:tc>
          <w:tcPr>
            <w:tcW w:w="309" w:type="pct"/>
            <w:tcBorders>
              <w:top w:val="nil"/>
              <w:left w:val="nil"/>
              <w:bottom w:val="nil"/>
              <w:right w:val="nil"/>
            </w:tcBorders>
          </w:tcPr>
          <w:p w14:paraId="7CFB24CD"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5,1</w:t>
            </w:r>
          </w:p>
        </w:tc>
      </w:tr>
      <w:tr w:rsidR="00B411E7" w:rsidRPr="00037B60" w14:paraId="1A58F611" w14:textId="77777777" w:rsidTr="000C39C8">
        <w:tc>
          <w:tcPr>
            <w:tcW w:w="445" w:type="pct"/>
            <w:tcBorders>
              <w:top w:val="nil"/>
              <w:left w:val="nil"/>
              <w:bottom w:val="nil"/>
              <w:right w:val="nil"/>
            </w:tcBorders>
          </w:tcPr>
          <w:p w14:paraId="5C754D87"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Canudos</w:t>
            </w:r>
          </w:p>
        </w:tc>
        <w:tc>
          <w:tcPr>
            <w:tcW w:w="540" w:type="pct"/>
            <w:tcBorders>
              <w:top w:val="nil"/>
              <w:left w:val="nil"/>
              <w:bottom w:val="nil"/>
              <w:right w:val="nil"/>
            </w:tcBorders>
          </w:tcPr>
          <w:p w14:paraId="1B2C2BC8"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3.219,2</w:t>
            </w:r>
          </w:p>
        </w:tc>
        <w:tc>
          <w:tcPr>
            <w:tcW w:w="464" w:type="pct"/>
            <w:tcBorders>
              <w:top w:val="nil"/>
              <w:left w:val="nil"/>
              <w:bottom w:val="nil"/>
              <w:right w:val="nil"/>
            </w:tcBorders>
          </w:tcPr>
          <w:p w14:paraId="0898552D"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25.000</w:t>
            </w:r>
          </w:p>
        </w:tc>
        <w:tc>
          <w:tcPr>
            <w:tcW w:w="270" w:type="pct"/>
            <w:tcBorders>
              <w:top w:val="nil"/>
              <w:left w:val="nil"/>
              <w:bottom w:val="nil"/>
              <w:right w:val="nil"/>
            </w:tcBorders>
          </w:tcPr>
          <w:p w14:paraId="570857B1"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7,8</w:t>
            </w:r>
          </w:p>
        </w:tc>
        <w:tc>
          <w:tcPr>
            <w:tcW w:w="270" w:type="pct"/>
            <w:tcBorders>
              <w:top w:val="nil"/>
              <w:left w:val="nil"/>
              <w:bottom w:val="nil"/>
              <w:right w:val="nil"/>
            </w:tcBorders>
          </w:tcPr>
          <w:p w14:paraId="761911EA"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3,2</w:t>
            </w:r>
          </w:p>
        </w:tc>
        <w:tc>
          <w:tcPr>
            <w:tcW w:w="464" w:type="pct"/>
            <w:tcBorders>
              <w:top w:val="nil"/>
              <w:left w:val="nil"/>
              <w:bottom w:val="nil"/>
              <w:right w:val="nil"/>
            </w:tcBorders>
          </w:tcPr>
          <w:p w14:paraId="3AD13E70"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28.000</w:t>
            </w:r>
          </w:p>
        </w:tc>
        <w:tc>
          <w:tcPr>
            <w:tcW w:w="231" w:type="pct"/>
            <w:tcBorders>
              <w:top w:val="nil"/>
              <w:left w:val="nil"/>
              <w:bottom w:val="nil"/>
              <w:right w:val="nil"/>
            </w:tcBorders>
          </w:tcPr>
          <w:p w14:paraId="08550F0E"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8,7</w:t>
            </w:r>
          </w:p>
        </w:tc>
        <w:tc>
          <w:tcPr>
            <w:tcW w:w="309" w:type="pct"/>
            <w:tcBorders>
              <w:top w:val="nil"/>
              <w:left w:val="nil"/>
              <w:bottom w:val="nil"/>
              <w:right w:val="nil"/>
            </w:tcBorders>
          </w:tcPr>
          <w:p w14:paraId="422F40B0"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3,5</w:t>
            </w:r>
          </w:p>
        </w:tc>
        <w:tc>
          <w:tcPr>
            <w:tcW w:w="463" w:type="pct"/>
            <w:tcBorders>
              <w:top w:val="nil"/>
              <w:left w:val="nil"/>
              <w:bottom w:val="nil"/>
              <w:right w:val="nil"/>
            </w:tcBorders>
          </w:tcPr>
          <w:p w14:paraId="29D1670C"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28.500</w:t>
            </w:r>
          </w:p>
        </w:tc>
        <w:tc>
          <w:tcPr>
            <w:tcW w:w="232" w:type="pct"/>
            <w:tcBorders>
              <w:top w:val="nil"/>
              <w:left w:val="nil"/>
              <w:bottom w:val="nil"/>
              <w:right w:val="nil"/>
            </w:tcBorders>
          </w:tcPr>
          <w:p w14:paraId="616AF94B"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8,9</w:t>
            </w:r>
          </w:p>
        </w:tc>
        <w:tc>
          <w:tcPr>
            <w:tcW w:w="309" w:type="pct"/>
            <w:tcBorders>
              <w:top w:val="nil"/>
              <w:left w:val="nil"/>
              <w:bottom w:val="nil"/>
              <w:right w:val="nil"/>
            </w:tcBorders>
          </w:tcPr>
          <w:p w14:paraId="5FEAAC74"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3,7</w:t>
            </w:r>
          </w:p>
        </w:tc>
        <w:tc>
          <w:tcPr>
            <w:tcW w:w="463" w:type="pct"/>
            <w:tcBorders>
              <w:top w:val="nil"/>
              <w:left w:val="nil"/>
              <w:bottom w:val="nil"/>
              <w:right w:val="nil"/>
            </w:tcBorders>
          </w:tcPr>
          <w:p w14:paraId="48E6C1CC"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27.500</w:t>
            </w:r>
          </w:p>
        </w:tc>
        <w:tc>
          <w:tcPr>
            <w:tcW w:w="231" w:type="pct"/>
            <w:tcBorders>
              <w:top w:val="nil"/>
              <w:left w:val="nil"/>
              <w:bottom w:val="nil"/>
              <w:right w:val="nil"/>
            </w:tcBorders>
          </w:tcPr>
          <w:p w14:paraId="57A578EA"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8,5</w:t>
            </w:r>
          </w:p>
        </w:tc>
        <w:tc>
          <w:tcPr>
            <w:tcW w:w="309" w:type="pct"/>
            <w:tcBorders>
              <w:top w:val="nil"/>
              <w:left w:val="nil"/>
              <w:bottom w:val="nil"/>
              <w:right w:val="nil"/>
            </w:tcBorders>
          </w:tcPr>
          <w:p w14:paraId="021C7FA1" w14:textId="77777777" w:rsidR="00B411E7" w:rsidRPr="000C39C8" w:rsidRDefault="005D20BF" w:rsidP="00BC6898">
            <w:pPr>
              <w:jc w:val="right"/>
              <w:rPr>
                <w:rFonts w:ascii="Times New Roman" w:hAnsi="Times New Roman" w:cs="Times New Roman"/>
              </w:rPr>
            </w:pPr>
            <w:r w:rsidRPr="000C39C8">
              <w:rPr>
                <w:rFonts w:ascii="Times New Roman" w:hAnsi="Times New Roman" w:cs="Times New Roman"/>
              </w:rPr>
              <w:t>4,0</w:t>
            </w:r>
          </w:p>
        </w:tc>
      </w:tr>
      <w:tr w:rsidR="00B411E7" w:rsidRPr="00037B60" w14:paraId="35EDD06E" w14:textId="77777777" w:rsidTr="000C39C8">
        <w:tc>
          <w:tcPr>
            <w:tcW w:w="445" w:type="pct"/>
            <w:tcBorders>
              <w:top w:val="nil"/>
              <w:left w:val="nil"/>
              <w:bottom w:val="nil"/>
              <w:right w:val="nil"/>
            </w:tcBorders>
          </w:tcPr>
          <w:p w14:paraId="61E4B4F4"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Casa Nova</w:t>
            </w:r>
          </w:p>
        </w:tc>
        <w:tc>
          <w:tcPr>
            <w:tcW w:w="540" w:type="pct"/>
            <w:tcBorders>
              <w:top w:val="nil"/>
              <w:left w:val="nil"/>
              <w:bottom w:val="nil"/>
              <w:right w:val="nil"/>
            </w:tcBorders>
          </w:tcPr>
          <w:p w14:paraId="1DFEF020"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9.657,5</w:t>
            </w:r>
          </w:p>
        </w:tc>
        <w:tc>
          <w:tcPr>
            <w:tcW w:w="464" w:type="pct"/>
            <w:tcBorders>
              <w:top w:val="nil"/>
              <w:left w:val="nil"/>
              <w:bottom w:val="nil"/>
              <w:right w:val="nil"/>
            </w:tcBorders>
          </w:tcPr>
          <w:p w14:paraId="584EBC49"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225.832</w:t>
            </w:r>
          </w:p>
        </w:tc>
        <w:tc>
          <w:tcPr>
            <w:tcW w:w="270" w:type="pct"/>
            <w:tcBorders>
              <w:top w:val="nil"/>
              <w:left w:val="nil"/>
              <w:bottom w:val="nil"/>
              <w:right w:val="nil"/>
            </w:tcBorders>
          </w:tcPr>
          <w:p w14:paraId="5F9A335B"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23,4</w:t>
            </w:r>
          </w:p>
        </w:tc>
        <w:tc>
          <w:tcPr>
            <w:tcW w:w="270" w:type="pct"/>
            <w:tcBorders>
              <w:top w:val="nil"/>
              <w:left w:val="nil"/>
              <w:bottom w:val="nil"/>
              <w:right w:val="nil"/>
            </w:tcBorders>
          </w:tcPr>
          <w:p w14:paraId="39B1070C"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29,1</w:t>
            </w:r>
          </w:p>
        </w:tc>
        <w:tc>
          <w:tcPr>
            <w:tcW w:w="464" w:type="pct"/>
            <w:tcBorders>
              <w:top w:val="nil"/>
              <w:left w:val="nil"/>
              <w:bottom w:val="nil"/>
              <w:right w:val="nil"/>
            </w:tcBorders>
          </w:tcPr>
          <w:p w14:paraId="57681ACB"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210.024</w:t>
            </w:r>
          </w:p>
        </w:tc>
        <w:tc>
          <w:tcPr>
            <w:tcW w:w="231" w:type="pct"/>
            <w:tcBorders>
              <w:top w:val="nil"/>
              <w:left w:val="nil"/>
              <w:bottom w:val="nil"/>
              <w:right w:val="nil"/>
            </w:tcBorders>
          </w:tcPr>
          <w:p w14:paraId="4FD8C9DE"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21,7</w:t>
            </w:r>
          </w:p>
        </w:tc>
        <w:tc>
          <w:tcPr>
            <w:tcW w:w="309" w:type="pct"/>
            <w:tcBorders>
              <w:top w:val="nil"/>
              <w:left w:val="nil"/>
              <w:bottom w:val="nil"/>
              <w:right w:val="nil"/>
            </w:tcBorders>
          </w:tcPr>
          <w:p w14:paraId="4AC5279C"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26,2</w:t>
            </w:r>
          </w:p>
        </w:tc>
        <w:tc>
          <w:tcPr>
            <w:tcW w:w="463" w:type="pct"/>
            <w:tcBorders>
              <w:top w:val="nil"/>
              <w:left w:val="nil"/>
              <w:bottom w:val="nil"/>
              <w:right w:val="nil"/>
            </w:tcBorders>
          </w:tcPr>
          <w:p w14:paraId="088D5CF9"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184.588</w:t>
            </w:r>
          </w:p>
        </w:tc>
        <w:tc>
          <w:tcPr>
            <w:tcW w:w="232" w:type="pct"/>
            <w:tcBorders>
              <w:top w:val="nil"/>
              <w:left w:val="nil"/>
              <w:bottom w:val="nil"/>
              <w:right w:val="nil"/>
            </w:tcBorders>
          </w:tcPr>
          <w:p w14:paraId="32347302"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19,1</w:t>
            </w:r>
          </w:p>
        </w:tc>
        <w:tc>
          <w:tcPr>
            <w:tcW w:w="309" w:type="pct"/>
            <w:tcBorders>
              <w:top w:val="nil"/>
              <w:left w:val="nil"/>
              <w:bottom w:val="nil"/>
              <w:right w:val="nil"/>
            </w:tcBorders>
          </w:tcPr>
          <w:p w14:paraId="212CD032" w14:textId="77777777" w:rsidR="00B411E7" w:rsidRPr="000C39C8" w:rsidRDefault="00CB0095" w:rsidP="00BC6898">
            <w:pPr>
              <w:jc w:val="right"/>
              <w:rPr>
                <w:rFonts w:ascii="Times New Roman" w:hAnsi="Times New Roman" w:cs="Times New Roman"/>
              </w:rPr>
            </w:pPr>
            <w:r w:rsidRPr="000C39C8">
              <w:rPr>
                <w:rFonts w:ascii="Times New Roman" w:hAnsi="Times New Roman" w:cs="Times New Roman"/>
              </w:rPr>
              <w:t>23,6</w:t>
            </w:r>
          </w:p>
        </w:tc>
        <w:tc>
          <w:tcPr>
            <w:tcW w:w="463" w:type="pct"/>
            <w:tcBorders>
              <w:top w:val="nil"/>
              <w:left w:val="nil"/>
              <w:bottom w:val="nil"/>
              <w:right w:val="nil"/>
            </w:tcBorders>
          </w:tcPr>
          <w:p w14:paraId="4F3BD80B"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150.729</w:t>
            </w:r>
          </w:p>
        </w:tc>
        <w:tc>
          <w:tcPr>
            <w:tcW w:w="231" w:type="pct"/>
            <w:tcBorders>
              <w:top w:val="nil"/>
              <w:left w:val="nil"/>
              <w:bottom w:val="nil"/>
              <w:right w:val="nil"/>
            </w:tcBorders>
          </w:tcPr>
          <w:p w14:paraId="45DBFB95"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15,6</w:t>
            </w:r>
          </w:p>
        </w:tc>
        <w:tc>
          <w:tcPr>
            <w:tcW w:w="309" w:type="pct"/>
            <w:tcBorders>
              <w:top w:val="nil"/>
              <w:left w:val="nil"/>
              <w:bottom w:val="nil"/>
              <w:right w:val="nil"/>
            </w:tcBorders>
          </w:tcPr>
          <w:p w14:paraId="234F57F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21,9</w:t>
            </w:r>
          </w:p>
        </w:tc>
      </w:tr>
      <w:tr w:rsidR="00B411E7" w:rsidRPr="00037B60" w14:paraId="697A54E9" w14:textId="77777777" w:rsidTr="000C39C8">
        <w:tc>
          <w:tcPr>
            <w:tcW w:w="445" w:type="pct"/>
            <w:tcBorders>
              <w:top w:val="nil"/>
              <w:left w:val="nil"/>
              <w:bottom w:val="nil"/>
              <w:right w:val="nil"/>
            </w:tcBorders>
          </w:tcPr>
          <w:p w14:paraId="7F61ECEA"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Curaçá</w:t>
            </w:r>
          </w:p>
        </w:tc>
        <w:tc>
          <w:tcPr>
            <w:tcW w:w="540" w:type="pct"/>
            <w:tcBorders>
              <w:top w:val="nil"/>
              <w:left w:val="nil"/>
              <w:bottom w:val="nil"/>
              <w:right w:val="nil"/>
            </w:tcBorders>
          </w:tcPr>
          <w:p w14:paraId="6ACACEDB"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6.079,0</w:t>
            </w:r>
          </w:p>
        </w:tc>
        <w:tc>
          <w:tcPr>
            <w:tcW w:w="464" w:type="pct"/>
            <w:tcBorders>
              <w:top w:val="nil"/>
              <w:left w:val="nil"/>
              <w:bottom w:val="nil"/>
              <w:right w:val="nil"/>
            </w:tcBorders>
          </w:tcPr>
          <w:p w14:paraId="016E9F86"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95.825</w:t>
            </w:r>
          </w:p>
        </w:tc>
        <w:tc>
          <w:tcPr>
            <w:tcW w:w="270" w:type="pct"/>
            <w:tcBorders>
              <w:top w:val="nil"/>
              <w:left w:val="nil"/>
              <w:bottom w:val="nil"/>
              <w:right w:val="nil"/>
            </w:tcBorders>
          </w:tcPr>
          <w:p w14:paraId="0BEA83D1"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15,8</w:t>
            </w:r>
          </w:p>
        </w:tc>
        <w:tc>
          <w:tcPr>
            <w:tcW w:w="270" w:type="pct"/>
            <w:tcBorders>
              <w:top w:val="nil"/>
              <w:left w:val="nil"/>
              <w:bottom w:val="nil"/>
              <w:right w:val="nil"/>
            </w:tcBorders>
          </w:tcPr>
          <w:p w14:paraId="3ECF9BE1" w14:textId="77777777" w:rsidR="00B411E7" w:rsidRPr="000C39C8" w:rsidRDefault="00CB0095" w:rsidP="00BC6898">
            <w:pPr>
              <w:jc w:val="right"/>
              <w:rPr>
                <w:rFonts w:ascii="Times New Roman" w:hAnsi="Times New Roman" w:cs="Times New Roman"/>
              </w:rPr>
            </w:pPr>
            <w:r w:rsidRPr="000C39C8">
              <w:rPr>
                <w:rFonts w:ascii="Times New Roman" w:hAnsi="Times New Roman" w:cs="Times New Roman"/>
              </w:rPr>
              <w:t>12,4</w:t>
            </w:r>
          </w:p>
        </w:tc>
        <w:tc>
          <w:tcPr>
            <w:tcW w:w="464" w:type="pct"/>
            <w:tcBorders>
              <w:top w:val="nil"/>
              <w:left w:val="nil"/>
              <w:bottom w:val="nil"/>
              <w:right w:val="nil"/>
            </w:tcBorders>
          </w:tcPr>
          <w:p w14:paraId="3D9BD97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100.359</w:t>
            </w:r>
          </w:p>
        </w:tc>
        <w:tc>
          <w:tcPr>
            <w:tcW w:w="231" w:type="pct"/>
            <w:tcBorders>
              <w:top w:val="nil"/>
              <w:left w:val="nil"/>
              <w:bottom w:val="nil"/>
              <w:right w:val="nil"/>
            </w:tcBorders>
          </w:tcPr>
          <w:p w14:paraId="1EF3BBB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16,5</w:t>
            </w:r>
          </w:p>
        </w:tc>
        <w:tc>
          <w:tcPr>
            <w:tcW w:w="309" w:type="pct"/>
            <w:tcBorders>
              <w:top w:val="nil"/>
              <w:left w:val="nil"/>
              <w:bottom w:val="nil"/>
              <w:right w:val="nil"/>
            </w:tcBorders>
          </w:tcPr>
          <w:p w14:paraId="07747E59" w14:textId="77777777" w:rsidR="00B411E7" w:rsidRPr="000C39C8" w:rsidRDefault="00CB0095" w:rsidP="00BC6898">
            <w:pPr>
              <w:jc w:val="right"/>
              <w:rPr>
                <w:rFonts w:ascii="Times New Roman" w:hAnsi="Times New Roman" w:cs="Times New Roman"/>
              </w:rPr>
            </w:pPr>
            <w:r w:rsidRPr="000C39C8">
              <w:rPr>
                <w:rFonts w:ascii="Times New Roman" w:hAnsi="Times New Roman" w:cs="Times New Roman"/>
              </w:rPr>
              <w:t>12,5</w:t>
            </w:r>
          </w:p>
        </w:tc>
        <w:tc>
          <w:tcPr>
            <w:tcW w:w="463" w:type="pct"/>
            <w:tcBorders>
              <w:top w:val="nil"/>
              <w:left w:val="nil"/>
              <w:bottom w:val="nil"/>
              <w:right w:val="nil"/>
            </w:tcBorders>
          </w:tcPr>
          <w:p w14:paraId="1B1FD847"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98.754</w:t>
            </w:r>
          </w:p>
        </w:tc>
        <w:tc>
          <w:tcPr>
            <w:tcW w:w="232" w:type="pct"/>
            <w:tcBorders>
              <w:top w:val="nil"/>
              <w:left w:val="nil"/>
              <w:bottom w:val="nil"/>
              <w:right w:val="nil"/>
            </w:tcBorders>
          </w:tcPr>
          <w:p w14:paraId="2FB8DB42"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16,2</w:t>
            </w:r>
          </w:p>
        </w:tc>
        <w:tc>
          <w:tcPr>
            <w:tcW w:w="309" w:type="pct"/>
            <w:tcBorders>
              <w:top w:val="nil"/>
              <w:left w:val="nil"/>
              <w:bottom w:val="nil"/>
              <w:right w:val="nil"/>
            </w:tcBorders>
          </w:tcPr>
          <w:p w14:paraId="61C0470B" w14:textId="77777777" w:rsidR="00B411E7" w:rsidRPr="000C39C8" w:rsidRDefault="00CB0095" w:rsidP="00BC6898">
            <w:pPr>
              <w:jc w:val="right"/>
              <w:rPr>
                <w:rFonts w:ascii="Times New Roman" w:hAnsi="Times New Roman" w:cs="Times New Roman"/>
              </w:rPr>
            </w:pPr>
            <w:r w:rsidRPr="000C39C8">
              <w:rPr>
                <w:rFonts w:ascii="Times New Roman" w:hAnsi="Times New Roman" w:cs="Times New Roman"/>
              </w:rPr>
              <w:t>12,6</w:t>
            </w:r>
          </w:p>
        </w:tc>
        <w:tc>
          <w:tcPr>
            <w:tcW w:w="463" w:type="pct"/>
            <w:tcBorders>
              <w:top w:val="nil"/>
              <w:left w:val="nil"/>
              <w:bottom w:val="nil"/>
              <w:right w:val="nil"/>
            </w:tcBorders>
          </w:tcPr>
          <w:p w14:paraId="2872698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81.465</w:t>
            </w:r>
          </w:p>
        </w:tc>
        <w:tc>
          <w:tcPr>
            <w:tcW w:w="231" w:type="pct"/>
            <w:tcBorders>
              <w:top w:val="nil"/>
              <w:left w:val="nil"/>
              <w:bottom w:val="nil"/>
              <w:right w:val="nil"/>
            </w:tcBorders>
          </w:tcPr>
          <w:p w14:paraId="48485064"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13,4</w:t>
            </w:r>
          </w:p>
        </w:tc>
        <w:tc>
          <w:tcPr>
            <w:tcW w:w="309" w:type="pct"/>
            <w:tcBorders>
              <w:top w:val="nil"/>
              <w:left w:val="nil"/>
              <w:bottom w:val="nil"/>
              <w:right w:val="nil"/>
            </w:tcBorders>
          </w:tcPr>
          <w:p w14:paraId="1940E412" w14:textId="77777777" w:rsidR="00B411E7" w:rsidRPr="000C39C8" w:rsidRDefault="00CB0095" w:rsidP="00BC6898">
            <w:pPr>
              <w:jc w:val="right"/>
              <w:rPr>
                <w:rFonts w:ascii="Times New Roman" w:hAnsi="Times New Roman" w:cs="Times New Roman"/>
              </w:rPr>
            </w:pPr>
            <w:r w:rsidRPr="000C39C8">
              <w:rPr>
                <w:rFonts w:ascii="Times New Roman" w:hAnsi="Times New Roman" w:cs="Times New Roman"/>
              </w:rPr>
              <w:t>11,8</w:t>
            </w:r>
          </w:p>
        </w:tc>
      </w:tr>
      <w:tr w:rsidR="00B411E7" w:rsidRPr="00037B60" w14:paraId="34D9D8B1" w14:textId="77777777" w:rsidTr="000C39C8">
        <w:tc>
          <w:tcPr>
            <w:tcW w:w="445" w:type="pct"/>
            <w:tcBorders>
              <w:top w:val="nil"/>
              <w:left w:val="nil"/>
              <w:bottom w:val="nil"/>
              <w:right w:val="nil"/>
            </w:tcBorders>
          </w:tcPr>
          <w:p w14:paraId="15186EB3"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P. Arcado</w:t>
            </w:r>
          </w:p>
        </w:tc>
        <w:tc>
          <w:tcPr>
            <w:tcW w:w="540" w:type="pct"/>
            <w:tcBorders>
              <w:top w:val="nil"/>
              <w:left w:val="nil"/>
              <w:bottom w:val="nil"/>
              <w:right w:val="nil"/>
            </w:tcBorders>
          </w:tcPr>
          <w:p w14:paraId="655B8CC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11.732,2</w:t>
            </w:r>
          </w:p>
        </w:tc>
        <w:tc>
          <w:tcPr>
            <w:tcW w:w="464" w:type="pct"/>
            <w:tcBorders>
              <w:top w:val="nil"/>
              <w:left w:val="nil"/>
              <w:bottom w:val="nil"/>
              <w:right w:val="nil"/>
            </w:tcBorders>
          </w:tcPr>
          <w:p w14:paraId="0433F67A"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34.559</w:t>
            </w:r>
          </w:p>
        </w:tc>
        <w:tc>
          <w:tcPr>
            <w:tcW w:w="270" w:type="pct"/>
            <w:tcBorders>
              <w:top w:val="nil"/>
              <w:left w:val="nil"/>
              <w:bottom w:val="nil"/>
              <w:right w:val="nil"/>
            </w:tcBorders>
          </w:tcPr>
          <w:p w14:paraId="58834D6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2,9</w:t>
            </w:r>
          </w:p>
        </w:tc>
        <w:tc>
          <w:tcPr>
            <w:tcW w:w="270" w:type="pct"/>
            <w:tcBorders>
              <w:top w:val="nil"/>
              <w:left w:val="nil"/>
              <w:bottom w:val="nil"/>
              <w:right w:val="nil"/>
            </w:tcBorders>
          </w:tcPr>
          <w:p w14:paraId="403E6E1F" w14:textId="77777777" w:rsidR="00B411E7" w:rsidRPr="000C39C8" w:rsidRDefault="00342762" w:rsidP="00BC6898">
            <w:pPr>
              <w:jc w:val="right"/>
              <w:rPr>
                <w:rFonts w:ascii="Times New Roman" w:hAnsi="Times New Roman" w:cs="Times New Roman"/>
              </w:rPr>
            </w:pPr>
            <w:r w:rsidRPr="000C39C8">
              <w:rPr>
                <w:rFonts w:ascii="Times New Roman" w:hAnsi="Times New Roman" w:cs="Times New Roman"/>
              </w:rPr>
              <w:t>4,5</w:t>
            </w:r>
          </w:p>
        </w:tc>
        <w:tc>
          <w:tcPr>
            <w:tcW w:w="464" w:type="pct"/>
            <w:tcBorders>
              <w:top w:val="nil"/>
              <w:left w:val="nil"/>
              <w:bottom w:val="nil"/>
              <w:right w:val="nil"/>
            </w:tcBorders>
          </w:tcPr>
          <w:p w14:paraId="36136A16"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36.286</w:t>
            </w:r>
          </w:p>
        </w:tc>
        <w:tc>
          <w:tcPr>
            <w:tcW w:w="231" w:type="pct"/>
            <w:tcBorders>
              <w:top w:val="nil"/>
              <w:left w:val="nil"/>
              <w:bottom w:val="nil"/>
              <w:right w:val="nil"/>
            </w:tcBorders>
          </w:tcPr>
          <w:p w14:paraId="21D9AB21"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3,1</w:t>
            </w:r>
          </w:p>
        </w:tc>
        <w:tc>
          <w:tcPr>
            <w:tcW w:w="309" w:type="pct"/>
            <w:tcBorders>
              <w:top w:val="nil"/>
              <w:left w:val="nil"/>
              <w:bottom w:val="nil"/>
              <w:right w:val="nil"/>
            </w:tcBorders>
          </w:tcPr>
          <w:p w14:paraId="3686E25C" w14:textId="77777777" w:rsidR="00B411E7" w:rsidRPr="000C39C8" w:rsidRDefault="00342762" w:rsidP="00BC6898">
            <w:pPr>
              <w:jc w:val="right"/>
              <w:rPr>
                <w:rFonts w:ascii="Times New Roman" w:hAnsi="Times New Roman" w:cs="Times New Roman"/>
              </w:rPr>
            </w:pPr>
            <w:r w:rsidRPr="000C39C8">
              <w:rPr>
                <w:rFonts w:ascii="Times New Roman" w:hAnsi="Times New Roman" w:cs="Times New Roman"/>
              </w:rPr>
              <w:t>4,5</w:t>
            </w:r>
          </w:p>
        </w:tc>
        <w:tc>
          <w:tcPr>
            <w:tcW w:w="463" w:type="pct"/>
            <w:tcBorders>
              <w:top w:val="nil"/>
              <w:left w:val="nil"/>
              <w:bottom w:val="nil"/>
              <w:right w:val="nil"/>
            </w:tcBorders>
          </w:tcPr>
          <w:p w14:paraId="6FA6C74C"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38.100</w:t>
            </w:r>
          </w:p>
        </w:tc>
        <w:tc>
          <w:tcPr>
            <w:tcW w:w="232" w:type="pct"/>
            <w:tcBorders>
              <w:top w:val="nil"/>
              <w:left w:val="nil"/>
              <w:bottom w:val="nil"/>
              <w:right w:val="nil"/>
            </w:tcBorders>
          </w:tcPr>
          <w:p w14:paraId="6C38B3AE"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3,2</w:t>
            </w:r>
          </w:p>
        </w:tc>
        <w:tc>
          <w:tcPr>
            <w:tcW w:w="309" w:type="pct"/>
            <w:tcBorders>
              <w:top w:val="nil"/>
              <w:left w:val="nil"/>
              <w:bottom w:val="nil"/>
              <w:right w:val="nil"/>
            </w:tcBorders>
          </w:tcPr>
          <w:p w14:paraId="56520AD4" w14:textId="77777777" w:rsidR="00B411E7" w:rsidRPr="000C39C8" w:rsidRDefault="00342762" w:rsidP="00BC6898">
            <w:pPr>
              <w:jc w:val="right"/>
              <w:rPr>
                <w:rFonts w:ascii="Times New Roman" w:hAnsi="Times New Roman" w:cs="Times New Roman"/>
              </w:rPr>
            </w:pPr>
            <w:r w:rsidRPr="000C39C8">
              <w:rPr>
                <w:rFonts w:ascii="Times New Roman" w:hAnsi="Times New Roman" w:cs="Times New Roman"/>
              </w:rPr>
              <w:t>4,9</w:t>
            </w:r>
          </w:p>
        </w:tc>
        <w:tc>
          <w:tcPr>
            <w:tcW w:w="463" w:type="pct"/>
            <w:tcBorders>
              <w:top w:val="nil"/>
              <w:left w:val="nil"/>
              <w:bottom w:val="nil"/>
              <w:right w:val="nil"/>
            </w:tcBorders>
          </w:tcPr>
          <w:p w14:paraId="24764128"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38.862</w:t>
            </w:r>
          </w:p>
        </w:tc>
        <w:tc>
          <w:tcPr>
            <w:tcW w:w="231" w:type="pct"/>
            <w:tcBorders>
              <w:top w:val="nil"/>
              <w:left w:val="nil"/>
              <w:bottom w:val="nil"/>
              <w:right w:val="nil"/>
            </w:tcBorders>
          </w:tcPr>
          <w:p w14:paraId="67AE62B6"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3,3</w:t>
            </w:r>
          </w:p>
        </w:tc>
        <w:tc>
          <w:tcPr>
            <w:tcW w:w="309" w:type="pct"/>
            <w:tcBorders>
              <w:top w:val="nil"/>
              <w:left w:val="nil"/>
              <w:bottom w:val="nil"/>
              <w:right w:val="nil"/>
            </w:tcBorders>
          </w:tcPr>
          <w:p w14:paraId="280DCF63" w14:textId="77777777" w:rsidR="00B411E7" w:rsidRPr="000C39C8" w:rsidRDefault="00342762" w:rsidP="00BC6898">
            <w:pPr>
              <w:jc w:val="right"/>
              <w:rPr>
                <w:rFonts w:ascii="Times New Roman" w:hAnsi="Times New Roman" w:cs="Times New Roman"/>
              </w:rPr>
            </w:pPr>
            <w:r w:rsidRPr="000C39C8">
              <w:rPr>
                <w:rFonts w:ascii="Times New Roman" w:hAnsi="Times New Roman" w:cs="Times New Roman"/>
              </w:rPr>
              <w:t>5,6</w:t>
            </w:r>
          </w:p>
        </w:tc>
      </w:tr>
      <w:tr w:rsidR="00B411E7" w:rsidRPr="00037B60" w14:paraId="0F3EC371" w14:textId="77777777" w:rsidTr="000C39C8">
        <w:tc>
          <w:tcPr>
            <w:tcW w:w="445" w:type="pct"/>
            <w:tcBorders>
              <w:top w:val="nil"/>
              <w:left w:val="nil"/>
              <w:bottom w:val="nil"/>
              <w:right w:val="nil"/>
            </w:tcBorders>
          </w:tcPr>
          <w:p w14:paraId="245ABBF8"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Remanso</w:t>
            </w:r>
          </w:p>
        </w:tc>
        <w:tc>
          <w:tcPr>
            <w:tcW w:w="540" w:type="pct"/>
            <w:tcBorders>
              <w:top w:val="nil"/>
              <w:left w:val="nil"/>
              <w:bottom w:val="nil"/>
              <w:right w:val="nil"/>
            </w:tcBorders>
          </w:tcPr>
          <w:p w14:paraId="47E9DF60"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4.683,9</w:t>
            </w:r>
          </w:p>
        </w:tc>
        <w:tc>
          <w:tcPr>
            <w:tcW w:w="464" w:type="pct"/>
            <w:tcBorders>
              <w:top w:val="nil"/>
              <w:left w:val="nil"/>
              <w:bottom w:val="nil"/>
              <w:right w:val="nil"/>
            </w:tcBorders>
          </w:tcPr>
          <w:p w14:paraId="722B4E3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84.644</w:t>
            </w:r>
          </w:p>
        </w:tc>
        <w:tc>
          <w:tcPr>
            <w:tcW w:w="270" w:type="pct"/>
            <w:tcBorders>
              <w:top w:val="nil"/>
              <w:left w:val="nil"/>
              <w:bottom w:val="nil"/>
              <w:right w:val="nil"/>
            </w:tcBorders>
          </w:tcPr>
          <w:p w14:paraId="0265C811"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18,1</w:t>
            </w:r>
          </w:p>
        </w:tc>
        <w:tc>
          <w:tcPr>
            <w:tcW w:w="270" w:type="pct"/>
            <w:tcBorders>
              <w:top w:val="nil"/>
              <w:left w:val="nil"/>
              <w:bottom w:val="nil"/>
              <w:right w:val="nil"/>
            </w:tcBorders>
          </w:tcPr>
          <w:p w14:paraId="15B8ED59" w14:textId="77777777" w:rsidR="00B411E7" w:rsidRPr="000C39C8" w:rsidRDefault="00342762" w:rsidP="00BC6898">
            <w:pPr>
              <w:jc w:val="right"/>
              <w:rPr>
                <w:rFonts w:ascii="Times New Roman" w:hAnsi="Times New Roman" w:cs="Times New Roman"/>
              </w:rPr>
            </w:pPr>
            <w:r w:rsidRPr="000C39C8">
              <w:rPr>
                <w:rFonts w:ascii="Times New Roman" w:hAnsi="Times New Roman" w:cs="Times New Roman"/>
              </w:rPr>
              <w:t>10,9</w:t>
            </w:r>
          </w:p>
        </w:tc>
        <w:tc>
          <w:tcPr>
            <w:tcW w:w="464" w:type="pct"/>
            <w:tcBorders>
              <w:top w:val="nil"/>
              <w:left w:val="nil"/>
              <w:bottom w:val="nil"/>
              <w:right w:val="nil"/>
            </w:tcBorders>
          </w:tcPr>
          <w:p w14:paraId="7276398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87.138</w:t>
            </w:r>
          </w:p>
        </w:tc>
        <w:tc>
          <w:tcPr>
            <w:tcW w:w="231" w:type="pct"/>
            <w:tcBorders>
              <w:top w:val="nil"/>
              <w:left w:val="nil"/>
              <w:bottom w:val="nil"/>
              <w:right w:val="nil"/>
            </w:tcBorders>
          </w:tcPr>
          <w:p w14:paraId="3C8940B0"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18,6</w:t>
            </w:r>
          </w:p>
        </w:tc>
        <w:tc>
          <w:tcPr>
            <w:tcW w:w="309" w:type="pct"/>
            <w:tcBorders>
              <w:top w:val="nil"/>
              <w:left w:val="nil"/>
              <w:bottom w:val="nil"/>
              <w:right w:val="nil"/>
            </w:tcBorders>
          </w:tcPr>
          <w:p w14:paraId="78838191" w14:textId="77777777" w:rsidR="00B411E7" w:rsidRPr="000C39C8" w:rsidRDefault="00342762" w:rsidP="00BC6898">
            <w:pPr>
              <w:jc w:val="right"/>
              <w:rPr>
                <w:rFonts w:ascii="Times New Roman" w:hAnsi="Times New Roman" w:cs="Times New Roman"/>
              </w:rPr>
            </w:pPr>
            <w:r w:rsidRPr="000C39C8">
              <w:rPr>
                <w:rFonts w:ascii="Times New Roman" w:hAnsi="Times New Roman" w:cs="Times New Roman"/>
              </w:rPr>
              <w:t>10,9</w:t>
            </w:r>
          </w:p>
        </w:tc>
        <w:tc>
          <w:tcPr>
            <w:tcW w:w="463" w:type="pct"/>
            <w:tcBorders>
              <w:top w:val="nil"/>
              <w:left w:val="nil"/>
              <w:bottom w:val="nil"/>
              <w:right w:val="nil"/>
            </w:tcBorders>
          </w:tcPr>
          <w:p w14:paraId="680E8B8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82.781</w:t>
            </w:r>
          </w:p>
        </w:tc>
        <w:tc>
          <w:tcPr>
            <w:tcW w:w="232" w:type="pct"/>
            <w:tcBorders>
              <w:top w:val="nil"/>
              <w:left w:val="nil"/>
              <w:bottom w:val="nil"/>
              <w:right w:val="nil"/>
            </w:tcBorders>
          </w:tcPr>
          <w:p w14:paraId="110B19E7"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17,7</w:t>
            </w:r>
          </w:p>
        </w:tc>
        <w:tc>
          <w:tcPr>
            <w:tcW w:w="309" w:type="pct"/>
            <w:tcBorders>
              <w:top w:val="nil"/>
              <w:left w:val="nil"/>
              <w:bottom w:val="nil"/>
              <w:right w:val="nil"/>
            </w:tcBorders>
          </w:tcPr>
          <w:p w14:paraId="71ED6950" w14:textId="77777777" w:rsidR="00B411E7" w:rsidRPr="000C39C8" w:rsidRDefault="00342762" w:rsidP="00BC6898">
            <w:pPr>
              <w:jc w:val="right"/>
              <w:rPr>
                <w:rFonts w:ascii="Times New Roman" w:hAnsi="Times New Roman" w:cs="Times New Roman"/>
              </w:rPr>
            </w:pPr>
            <w:r w:rsidRPr="000C39C8">
              <w:rPr>
                <w:rFonts w:ascii="Times New Roman" w:hAnsi="Times New Roman" w:cs="Times New Roman"/>
              </w:rPr>
              <w:t>10,6</w:t>
            </w:r>
          </w:p>
        </w:tc>
        <w:tc>
          <w:tcPr>
            <w:tcW w:w="463" w:type="pct"/>
            <w:tcBorders>
              <w:top w:val="nil"/>
              <w:left w:val="nil"/>
              <w:bottom w:val="nil"/>
              <w:right w:val="nil"/>
            </w:tcBorders>
          </w:tcPr>
          <w:p w14:paraId="3BEE1D52"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79.470</w:t>
            </w:r>
          </w:p>
        </w:tc>
        <w:tc>
          <w:tcPr>
            <w:tcW w:w="231" w:type="pct"/>
            <w:tcBorders>
              <w:top w:val="nil"/>
              <w:left w:val="nil"/>
              <w:bottom w:val="nil"/>
              <w:right w:val="nil"/>
            </w:tcBorders>
          </w:tcPr>
          <w:p w14:paraId="38E7A4FC"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17,0</w:t>
            </w:r>
          </w:p>
        </w:tc>
        <w:tc>
          <w:tcPr>
            <w:tcW w:w="309" w:type="pct"/>
            <w:tcBorders>
              <w:top w:val="nil"/>
              <w:left w:val="nil"/>
              <w:bottom w:val="nil"/>
              <w:right w:val="nil"/>
            </w:tcBorders>
          </w:tcPr>
          <w:p w14:paraId="29B13B5A" w14:textId="77777777" w:rsidR="00B411E7" w:rsidRPr="000C39C8" w:rsidRDefault="00342762" w:rsidP="00BC6898">
            <w:pPr>
              <w:jc w:val="right"/>
              <w:rPr>
                <w:rFonts w:ascii="Times New Roman" w:hAnsi="Times New Roman" w:cs="Times New Roman"/>
              </w:rPr>
            </w:pPr>
            <w:r w:rsidRPr="000C39C8">
              <w:rPr>
                <w:rFonts w:ascii="Times New Roman" w:hAnsi="Times New Roman" w:cs="Times New Roman"/>
              </w:rPr>
              <w:t>11,6</w:t>
            </w:r>
          </w:p>
        </w:tc>
      </w:tr>
      <w:tr w:rsidR="00B411E7" w:rsidRPr="00037B60" w14:paraId="78B71584" w14:textId="77777777" w:rsidTr="000C39C8">
        <w:tc>
          <w:tcPr>
            <w:tcW w:w="445" w:type="pct"/>
            <w:tcBorders>
              <w:top w:val="nil"/>
              <w:left w:val="nil"/>
              <w:bottom w:val="nil"/>
              <w:right w:val="nil"/>
            </w:tcBorders>
          </w:tcPr>
          <w:p w14:paraId="75DC6E0F"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Sento Sé</w:t>
            </w:r>
          </w:p>
        </w:tc>
        <w:tc>
          <w:tcPr>
            <w:tcW w:w="540" w:type="pct"/>
            <w:tcBorders>
              <w:top w:val="nil"/>
              <w:left w:val="nil"/>
              <w:bottom w:val="nil"/>
              <w:right w:val="nil"/>
            </w:tcBorders>
          </w:tcPr>
          <w:p w14:paraId="24773581"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12.698,8</w:t>
            </w:r>
          </w:p>
        </w:tc>
        <w:tc>
          <w:tcPr>
            <w:tcW w:w="464" w:type="pct"/>
            <w:tcBorders>
              <w:top w:val="nil"/>
              <w:left w:val="nil"/>
              <w:bottom w:val="nil"/>
              <w:right w:val="nil"/>
            </w:tcBorders>
          </w:tcPr>
          <w:p w14:paraId="0C4C59AD"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28.458</w:t>
            </w:r>
          </w:p>
        </w:tc>
        <w:tc>
          <w:tcPr>
            <w:tcW w:w="270" w:type="pct"/>
            <w:tcBorders>
              <w:top w:val="nil"/>
              <w:left w:val="nil"/>
              <w:bottom w:val="nil"/>
              <w:right w:val="nil"/>
            </w:tcBorders>
          </w:tcPr>
          <w:p w14:paraId="68190415"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2,2</w:t>
            </w:r>
          </w:p>
        </w:tc>
        <w:tc>
          <w:tcPr>
            <w:tcW w:w="270" w:type="pct"/>
            <w:tcBorders>
              <w:top w:val="nil"/>
              <w:left w:val="nil"/>
              <w:bottom w:val="nil"/>
              <w:right w:val="nil"/>
            </w:tcBorders>
          </w:tcPr>
          <w:p w14:paraId="22BE8959"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3,7</w:t>
            </w:r>
          </w:p>
        </w:tc>
        <w:tc>
          <w:tcPr>
            <w:tcW w:w="464" w:type="pct"/>
            <w:tcBorders>
              <w:top w:val="nil"/>
              <w:left w:val="nil"/>
              <w:bottom w:val="nil"/>
              <w:right w:val="nil"/>
            </w:tcBorders>
          </w:tcPr>
          <w:p w14:paraId="02A7EE82"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23.051</w:t>
            </w:r>
          </w:p>
        </w:tc>
        <w:tc>
          <w:tcPr>
            <w:tcW w:w="231" w:type="pct"/>
            <w:tcBorders>
              <w:top w:val="nil"/>
              <w:left w:val="nil"/>
              <w:bottom w:val="nil"/>
              <w:right w:val="nil"/>
            </w:tcBorders>
          </w:tcPr>
          <w:p w14:paraId="7F75962A"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1,8</w:t>
            </w:r>
          </w:p>
        </w:tc>
        <w:tc>
          <w:tcPr>
            <w:tcW w:w="309" w:type="pct"/>
            <w:tcBorders>
              <w:top w:val="nil"/>
              <w:left w:val="nil"/>
              <w:bottom w:val="nil"/>
              <w:right w:val="nil"/>
            </w:tcBorders>
          </w:tcPr>
          <w:p w14:paraId="5D0EB827"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2,9</w:t>
            </w:r>
          </w:p>
        </w:tc>
        <w:tc>
          <w:tcPr>
            <w:tcW w:w="463" w:type="pct"/>
            <w:tcBorders>
              <w:top w:val="nil"/>
              <w:left w:val="nil"/>
              <w:bottom w:val="nil"/>
              <w:right w:val="nil"/>
            </w:tcBorders>
          </w:tcPr>
          <w:p w14:paraId="18BB9A7E"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24.458</w:t>
            </w:r>
          </w:p>
        </w:tc>
        <w:tc>
          <w:tcPr>
            <w:tcW w:w="232" w:type="pct"/>
            <w:tcBorders>
              <w:top w:val="nil"/>
              <w:left w:val="nil"/>
              <w:bottom w:val="nil"/>
              <w:right w:val="nil"/>
            </w:tcBorders>
          </w:tcPr>
          <w:p w14:paraId="7022A3F2"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1,9</w:t>
            </w:r>
          </w:p>
        </w:tc>
        <w:tc>
          <w:tcPr>
            <w:tcW w:w="309" w:type="pct"/>
            <w:tcBorders>
              <w:top w:val="nil"/>
              <w:left w:val="nil"/>
              <w:bottom w:val="nil"/>
              <w:right w:val="nil"/>
            </w:tcBorders>
          </w:tcPr>
          <w:p w14:paraId="7BF86263"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3,1</w:t>
            </w:r>
          </w:p>
        </w:tc>
        <w:tc>
          <w:tcPr>
            <w:tcW w:w="463" w:type="pct"/>
            <w:tcBorders>
              <w:top w:val="nil"/>
              <w:left w:val="nil"/>
              <w:bottom w:val="nil"/>
              <w:right w:val="nil"/>
            </w:tcBorders>
          </w:tcPr>
          <w:p w14:paraId="02E36A54"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20.856</w:t>
            </w:r>
          </w:p>
        </w:tc>
        <w:tc>
          <w:tcPr>
            <w:tcW w:w="231" w:type="pct"/>
            <w:tcBorders>
              <w:top w:val="nil"/>
              <w:left w:val="nil"/>
              <w:bottom w:val="nil"/>
              <w:right w:val="nil"/>
            </w:tcBorders>
          </w:tcPr>
          <w:p w14:paraId="6972BD74"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1,6</w:t>
            </w:r>
          </w:p>
        </w:tc>
        <w:tc>
          <w:tcPr>
            <w:tcW w:w="309" w:type="pct"/>
            <w:tcBorders>
              <w:top w:val="nil"/>
              <w:left w:val="nil"/>
              <w:bottom w:val="nil"/>
              <w:right w:val="nil"/>
            </w:tcBorders>
          </w:tcPr>
          <w:p w14:paraId="71DAFA09"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3,0</w:t>
            </w:r>
          </w:p>
        </w:tc>
      </w:tr>
      <w:tr w:rsidR="00B411E7" w:rsidRPr="00037B60" w14:paraId="082EF4B8" w14:textId="77777777" w:rsidTr="000C39C8">
        <w:tc>
          <w:tcPr>
            <w:tcW w:w="445" w:type="pct"/>
            <w:tcBorders>
              <w:top w:val="nil"/>
              <w:left w:val="nil"/>
              <w:bottom w:val="nil"/>
              <w:right w:val="nil"/>
            </w:tcBorders>
          </w:tcPr>
          <w:p w14:paraId="22C158AC"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Sobradinho</w:t>
            </w:r>
          </w:p>
        </w:tc>
        <w:tc>
          <w:tcPr>
            <w:tcW w:w="540" w:type="pct"/>
            <w:tcBorders>
              <w:top w:val="nil"/>
              <w:left w:val="nil"/>
              <w:bottom w:val="nil"/>
              <w:right w:val="nil"/>
            </w:tcBorders>
          </w:tcPr>
          <w:p w14:paraId="6E7391BA"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1.238,9</w:t>
            </w:r>
          </w:p>
        </w:tc>
        <w:tc>
          <w:tcPr>
            <w:tcW w:w="464" w:type="pct"/>
            <w:tcBorders>
              <w:top w:val="nil"/>
              <w:left w:val="nil"/>
              <w:bottom w:val="nil"/>
              <w:right w:val="nil"/>
            </w:tcBorders>
          </w:tcPr>
          <w:p w14:paraId="62AA8534"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12.646</w:t>
            </w:r>
          </w:p>
        </w:tc>
        <w:tc>
          <w:tcPr>
            <w:tcW w:w="270" w:type="pct"/>
            <w:tcBorders>
              <w:top w:val="nil"/>
              <w:left w:val="nil"/>
              <w:bottom w:val="nil"/>
              <w:right w:val="nil"/>
            </w:tcBorders>
          </w:tcPr>
          <w:p w14:paraId="42C506D0"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10,2</w:t>
            </w:r>
          </w:p>
        </w:tc>
        <w:tc>
          <w:tcPr>
            <w:tcW w:w="270" w:type="pct"/>
            <w:tcBorders>
              <w:top w:val="nil"/>
              <w:left w:val="nil"/>
              <w:bottom w:val="nil"/>
              <w:right w:val="nil"/>
            </w:tcBorders>
          </w:tcPr>
          <w:p w14:paraId="1BA33B1F"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1,6</w:t>
            </w:r>
          </w:p>
        </w:tc>
        <w:tc>
          <w:tcPr>
            <w:tcW w:w="464" w:type="pct"/>
            <w:tcBorders>
              <w:top w:val="nil"/>
              <w:left w:val="nil"/>
              <w:bottom w:val="nil"/>
              <w:right w:val="nil"/>
            </w:tcBorders>
          </w:tcPr>
          <w:p w14:paraId="601FDAC5"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18.693</w:t>
            </w:r>
          </w:p>
        </w:tc>
        <w:tc>
          <w:tcPr>
            <w:tcW w:w="231" w:type="pct"/>
            <w:tcBorders>
              <w:top w:val="nil"/>
              <w:left w:val="nil"/>
              <w:bottom w:val="nil"/>
              <w:right w:val="nil"/>
            </w:tcBorders>
          </w:tcPr>
          <w:p w14:paraId="41188E7C"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15,1</w:t>
            </w:r>
          </w:p>
        </w:tc>
        <w:tc>
          <w:tcPr>
            <w:tcW w:w="309" w:type="pct"/>
            <w:tcBorders>
              <w:top w:val="nil"/>
              <w:left w:val="nil"/>
              <w:bottom w:val="nil"/>
              <w:right w:val="nil"/>
            </w:tcBorders>
          </w:tcPr>
          <w:p w14:paraId="661EF97F"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2,3</w:t>
            </w:r>
          </w:p>
        </w:tc>
        <w:tc>
          <w:tcPr>
            <w:tcW w:w="463" w:type="pct"/>
            <w:tcBorders>
              <w:top w:val="nil"/>
              <w:left w:val="nil"/>
              <w:bottom w:val="nil"/>
              <w:right w:val="nil"/>
            </w:tcBorders>
          </w:tcPr>
          <w:p w14:paraId="4D565DCB"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19.545</w:t>
            </w:r>
          </w:p>
        </w:tc>
        <w:tc>
          <w:tcPr>
            <w:tcW w:w="232" w:type="pct"/>
            <w:tcBorders>
              <w:top w:val="nil"/>
              <w:left w:val="nil"/>
              <w:bottom w:val="nil"/>
              <w:right w:val="nil"/>
            </w:tcBorders>
          </w:tcPr>
          <w:p w14:paraId="05591ABA"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15,8</w:t>
            </w:r>
          </w:p>
        </w:tc>
        <w:tc>
          <w:tcPr>
            <w:tcW w:w="309" w:type="pct"/>
            <w:tcBorders>
              <w:top w:val="nil"/>
              <w:left w:val="nil"/>
              <w:bottom w:val="nil"/>
              <w:right w:val="nil"/>
            </w:tcBorders>
          </w:tcPr>
          <w:p w14:paraId="46630D37"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2,5</w:t>
            </w:r>
          </w:p>
        </w:tc>
        <w:tc>
          <w:tcPr>
            <w:tcW w:w="463" w:type="pct"/>
            <w:tcBorders>
              <w:top w:val="nil"/>
              <w:left w:val="nil"/>
              <w:bottom w:val="nil"/>
              <w:right w:val="nil"/>
            </w:tcBorders>
          </w:tcPr>
          <w:p w14:paraId="60FEC0E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16.535</w:t>
            </w:r>
          </w:p>
        </w:tc>
        <w:tc>
          <w:tcPr>
            <w:tcW w:w="231" w:type="pct"/>
            <w:tcBorders>
              <w:top w:val="nil"/>
              <w:left w:val="nil"/>
              <w:bottom w:val="nil"/>
              <w:right w:val="nil"/>
            </w:tcBorders>
          </w:tcPr>
          <w:p w14:paraId="283C7561"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13,3</w:t>
            </w:r>
          </w:p>
        </w:tc>
        <w:tc>
          <w:tcPr>
            <w:tcW w:w="309" w:type="pct"/>
            <w:tcBorders>
              <w:top w:val="nil"/>
              <w:left w:val="nil"/>
              <w:bottom w:val="nil"/>
              <w:right w:val="nil"/>
            </w:tcBorders>
          </w:tcPr>
          <w:p w14:paraId="326FDAF0"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2,4</w:t>
            </w:r>
          </w:p>
        </w:tc>
      </w:tr>
      <w:tr w:rsidR="00B411E7" w:rsidRPr="00037B60" w14:paraId="5FB23232" w14:textId="77777777" w:rsidTr="000C39C8">
        <w:tc>
          <w:tcPr>
            <w:tcW w:w="445" w:type="pct"/>
            <w:tcBorders>
              <w:top w:val="nil"/>
              <w:left w:val="nil"/>
              <w:bottom w:val="nil"/>
              <w:right w:val="nil"/>
            </w:tcBorders>
          </w:tcPr>
          <w:p w14:paraId="0C6EEDEB"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Uauá</w:t>
            </w:r>
          </w:p>
        </w:tc>
        <w:tc>
          <w:tcPr>
            <w:tcW w:w="540" w:type="pct"/>
            <w:tcBorders>
              <w:top w:val="nil"/>
              <w:left w:val="nil"/>
              <w:bottom w:val="nil"/>
              <w:right w:val="nil"/>
            </w:tcBorders>
          </w:tcPr>
          <w:p w14:paraId="16AA1742"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3.035,1</w:t>
            </w:r>
          </w:p>
        </w:tc>
        <w:tc>
          <w:tcPr>
            <w:tcW w:w="464" w:type="pct"/>
            <w:tcBorders>
              <w:top w:val="nil"/>
              <w:left w:val="nil"/>
              <w:bottom w:val="nil"/>
              <w:right w:val="nil"/>
            </w:tcBorders>
          </w:tcPr>
          <w:p w14:paraId="164AEC0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107.600</w:t>
            </w:r>
          </w:p>
        </w:tc>
        <w:tc>
          <w:tcPr>
            <w:tcW w:w="270" w:type="pct"/>
            <w:tcBorders>
              <w:top w:val="nil"/>
              <w:left w:val="nil"/>
              <w:bottom w:val="nil"/>
              <w:right w:val="nil"/>
            </w:tcBorders>
          </w:tcPr>
          <w:p w14:paraId="534CE8E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35,4</w:t>
            </w:r>
          </w:p>
        </w:tc>
        <w:tc>
          <w:tcPr>
            <w:tcW w:w="270" w:type="pct"/>
            <w:tcBorders>
              <w:top w:val="nil"/>
              <w:left w:val="nil"/>
              <w:bottom w:val="nil"/>
              <w:right w:val="nil"/>
            </w:tcBorders>
          </w:tcPr>
          <w:p w14:paraId="4890FB5B"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13,9</w:t>
            </w:r>
          </w:p>
        </w:tc>
        <w:tc>
          <w:tcPr>
            <w:tcW w:w="464" w:type="pct"/>
            <w:tcBorders>
              <w:top w:val="nil"/>
              <w:left w:val="nil"/>
              <w:bottom w:val="nil"/>
              <w:right w:val="nil"/>
            </w:tcBorders>
          </w:tcPr>
          <w:p w14:paraId="7D07A66D"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120.512</w:t>
            </w:r>
          </w:p>
        </w:tc>
        <w:tc>
          <w:tcPr>
            <w:tcW w:w="231" w:type="pct"/>
            <w:tcBorders>
              <w:top w:val="nil"/>
              <w:left w:val="nil"/>
              <w:bottom w:val="nil"/>
              <w:right w:val="nil"/>
            </w:tcBorders>
          </w:tcPr>
          <w:p w14:paraId="298891AB"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39,7</w:t>
            </w:r>
          </w:p>
        </w:tc>
        <w:tc>
          <w:tcPr>
            <w:tcW w:w="309" w:type="pct"/>
            <w:tcBorders>
              <w:top w:val="nil"/>
              <w:left w:val="nil"/>
              <w:bottom w:val="nil"/>
              <w:right w:val="nil"/>
            </w:tcBorders>
          </w:tcPr>
          <w:p w14:paraId="77492083"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15,1</w:t>
            </w:r>
          </w:p>
        </w:tc>
        <w:tc>
          <w:tcPr>
            <w:tcW w:w="463" w:type="pct"/>
            <w:tcBorders>
              <w:top w:val="nil"/>
              <w:left w:val="nil"/>
              <w:bottom w:val="nil"/>
              <w:right w:val="nil"/>
            </w:tcBorders>
          </w:tcPr>
          <w:p w14:paraId="4B714829"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121.000</w:t>
            </w:r>
          </w:p>
        </w:tc>
        <w:tc>
          <w:tcPr>
            <w:tcW w:w="232" w:type="pct"/>
            <w:tcBorders>
              <w:top w:val="nil"/>
              <w:left w:val="nil"/>
              <w:bottom w:val="nil"/>
              <w:right w:val="nil"/>
            </w:tcBorders>
          </w:tcPr>
          <w:p w14:paraId="53EA2F6D"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39,9</w:t>
            </w:r>
          </w:p>
        </w:tc>
        <w:tc>
          <w:tcPr>
            <w:tcW w:w="309" w:type="pct"/>
            <w:tcBorders>
              <w:top w:val="nil"/>
              <w:left w:val="nil"/>
              <w:bottom w:val="nil"/>
              <w:right w:val="nil"/>
            </w:tcBorders>
          </w:tcPr>
          <w:p w14:paraId="5A2A3CF7"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15,5</w:t>
            </w:r>
          </w:p>
        </w:tc>
        <w:tc>
          <w:tcPr>
            <w:tcW w:w="463" w:type="pct"/>
            <w:tcBorders>
              <w:top w:val="nil"/>
              <w:left w:val="nil"/>
              <w:bottom w:val="nil"/>
              <w:right w:val="nil"/>
            </w:tcBorders>
          </w:tcPr>
          <w:p w14:paraId="2171BDCD"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115.000</w:t>
            </w:r>
          </w:p>
        </w:tc>
        <w:tc>
          <w:tcPr>
            <w:tcW w:w="231" w:type="pct"/>
            <w:tcBorders>
              <w:top w:val="nil"/>
              <w:left w:val="nil"/>
              <w:bottom w:val="nil"/>
              <w:right w:val="nil"/>
            </w:tcBorders>
          </w:tcPr>
          <w:p w14:paraId="238B34CC"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37,9</w:t>
            </w:r>
          </w:p>
        </w:tc>
        <w:tc>
          <w:tcPr>
            <w:tcW w:w="309" w:type="pct"/>
            <w:tcBorders>
              <w:top w:val="nil"/>
              <w:left w:val="nil"/>
              <w:bottom w:val="nil"/>
              <w:right w:val="nil"/>
            </w:tcBorders>
          </w:tcPr>
          <w:p w14:paraId="2E7528FD" w14:textId="77777777" w:rsidR="00B411E7" w:rsidRPr="000C39C8" w:rsidRDefault="00DA68C3" w:rsidP="00BC6898">
            <w:pPr>
              <w:jc w:val="right"/>
              <w:rPr>
                <w:rFonts w:ascii="Times New Roman" w:hAnsi="Times New Roman" w:cs="Times New Roman"/>
              </w:rPr>
            </w:pPr>
            <w:r w:rsidRPr="000C39C8">
              <w:rPr>
                <w:rFonts w:ascii="Times New Roman" w:hAnsi="Times New Roman" w:cs="Times New Roman"/>
              </w:rPr>
              <w:t>16,7</w:t>
            </w:r>
          </w:p>
        </w:tc>
      </w:tr>
      <w:tr w:rsidR="00B411E7" w:rsidRPr="00037B60" w14:paraId="52CB902C" w14:textId="77777777" w:rsidTr="000C39C8">
        <w:tc>
          <w:tcPr>
            <w:tcW w:w="445" w:type="pct"/>
            <w:tcBorders>
              <w:top w:val="nil"/>
              <w:left w:val="nil"/>
              <w:bottom w:val="single" w:sz="4" w:space="0" w:color="000000" w:themeColor="text1"/>
              <w:right w:val="nil"/>
            </w:tcBorders>
          </w:tcPr>
          <w:p w14:paraId="523CA285" w14:textId="77777777" w:rsidR="00B411E7" w:rsidRPr="000C39C8" w:rsidRDefault="00B411E7" w:rsidP="00BC6898">
            <w:pPr>
              <w:jc w:val="center"/>
              <w:rPr>
                <w:rFonts w:ascii="Times New Roman" w:hAnsi="Times New Roman" w:cs="Times New Roman"/>
              </w:rPr>
            </w:pPr>
            <w:r w:rsidRPr="000C39C8">
              <w:rPr>
                <w:rFonts w:ascii="Times New Roman" w:hAnsi="Times New Roman" w:cs="Times New Roman"/>
              </w:rPr>
              <w:t>Total</w:t>
            </w:r>
          </w:p>
        </w:tc>
        <w:tc>
          <w:tcPr>
            <w:tcW w:w="540" w:type="pct"/>
            <w:tcBorders>
              <w:top w:val="nil"/>
              <w:left w:val="nil"/>
              <w:bottom w:val="single" w:sz="4" w:space="0" w:color="000000" w:themeColor="text1"/>
              <w:right w:val="nil"/>
            </w:tcBorders>
          </w:tcPr>
          <w:p w14:paraId="7B33B9E8"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fldChar w:fldCharType="begin"/>
            </w:r>
            <w:r w:rsidRPr="000C39C8">
              <w:rPr>
                <w:rFonts w:ascii="Times New Roman" w:hAnsi="Times New Roman" w:cs="Times New Roman"/>
              </w:rPr>
              <w:instrText xml:space="preserve"> =SUM(ABOVE) </w:instrText>
            </w:r>
            <w:r w:rsidRPr="000C39C8">
              <w:rPr>
                <w:rFonts w:ascii="Times New Roman" w:hAnsi="Times New Roman" w:cs="Times New Roman"/>
              </w:rPr>
              <w:fldChar w:fldCharType="separate"/>
            </w:r>
            <w:r w:rsidRPr="000C39C8">
              <w:rPr>
                <w:rFonts w:ascii="Times New Roman" w:hAnsi="Times New Roman" w:cs="Times New Roman"/>
                <w:noProof/>
              </w:rPr>
              <w:t>61.626,5</w:t>
            </w:r>
            <w:r w:rsidRPr="000C39C8">
              <w:rPr>
                <w:rFonts w:ascii="Times New Roman" w:hAnsi="Times New Roman" w:cs="Times New Roman"/>
              </w:rPr>
              <w:fldChar w:fldCharType="end"/>
            </w:r>
          </w:p>
        </w:tc>
        <w:tc>
          <w:tcPr>
            <w:tcW w:w="464" w:type="pct"/>
            <w:tcBorders>
              <w:top w:val="nil"/>
              <w:left w:val="nil"/>
              <w:bottom w:val="single" w:sz="4" w:space="0" w:color="000000" w:themeColor="text1"/>
              <w:right w:val="nil"/>
            </w:tcBorders>
          </w:tcPr>
          <w:p w14:paraId="0A6FE136"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fldChar w:fldCharType="begin"/>
            </w:r>
            <w:r w:rsidRPr="000C39C8">
              <w:rPr>
                <w:rFonts w:ascii="Times New Roman" w:hAnsi="Times New Roman" w:cs="Times New Roman"/>
              </w:rPr>
              <w:instrText xml:space="preserve"> =SUM(ABOVE) \# "#.##0" </w:instrText>
            </w:r>
            <w:r w:rsidRPr="000C39C8">
              <w:rPr>
                <w:rFonts w:ascii="Times New Roman" w:hAnsi="Times New Roman" w:cs="Times New Roman"/>
              </w:rPr>
              <w:fldChar w:fldCharType="separate"/>
            </w:r>
            <w:r w:rsidRPr="000C39C8">
              <w:rPr>
                <w:rFonts w:ascii="Times New Roman" w:hAnsi="Times New Roman" w:cs="Times New Roman"/>
                <w:noProof/>
              </w:rPr>
              <w:t>775.616</w:t>
            </w:r>
            <w:r w:rsidRPr="000C39C8">
              <w:rPr>
                <w:rFonts w:ascii="Times New Roman" w:hAnsi="Times New Roman" w:cs="Times New Roman"/>
              </w:rPr>
              <w:fldChar w:fldCharType="end"/>
            </w:r>
          </w:p>
        </w:tc>
        <w:tc>
          <w:tcPr>
            <w:tcW w:w="270" w:type="pct"/>
            <w:tcBorders>
              <w:top w:val="nil"/>
              <w:left w:val="nil"/>
              <w:bottom w:val="single" w:sz="4" w:space="0" w:color="000000" w:themeColor="text1"/>
              <w:right w:val="nil"/>
            </w:tcBorders>
          </w:tcPr>
          <w:p w14:paraId="011F85B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8,9</w:t>
            </w:r>
          </w:p>
        </w:tc>
        <w:tc>
          <w:tcPr>
            <w:tcW w:w="270" w:type="pct"/>
            <w:tcBorders>
              <w:top w:val="nil"/>
              <w:left w:val="nil"/>
              <w:bottom w:val="single" w:sz="4" w:space="0" w:color="000000" w:themeColor="text1"/>
              <w:right w:val="nil"/>
            </w:tcBorders>
          </w:tcPr>
          <w:p w14:paraId="3158D688"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100,0</w:t>
            </w:r>
          </w:p>
        </w:tc>
        <w:tc>
          <w:tcPr>
            <w:tcW w:w="464" w:type="pct"/>
            <w:tcBorders>
              <w:top w:val="nil"/>
              <w:left w:val="nil"/>
              <w:bottom w:val="single" w:sz="4" w:space="0" w:color="000000" w:themeColor="text1"/>
              <w:right w:val="nil"/>
            </w:tcBorders>
          </w:tcPr>
          <w:p w14:paraId="382AE338"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fldChar w:fldCharType="begin"/>
            </w:r>
            <w:r w:rsidRPr="000C39C8">
              <w:rPr>
                <w:rFonts w:ascii="Times New Roman" w:hAnsi="Times New Roman" w:cs="Times New Roman"/>
              </w:rPr>
              <w:instrText xml:space="preserve"> =SUM(ABOVE) </w:instrText>
            </w:r>
            <w:r w:rsidRPr="000C39C8">
              <w:rPr>
                <w:rFonts w:ascii="Times New Roman" w:hAnsi="Times New Roman" w:cs="Times New Roman"/>
              </w:rPr>
              <w:fldChar w:fldCharType="separate"/>
            </w:r>
            <w:r w:rsidRPr="000C39C8">
              <w:rPr>
                <w:rFonts w:ascii="Times New Roman" w:hAnsi="Times New Roman" w:cs="Times New Roman"/>
                <w:noProof/>
              </w:rPr>
              <w:t>802.586</w:t>
            </w:r>
            <w:r w:rsidRPr="000C39C8">
              <w:rPr>
                <w:rFonts w:ascii="Times New Roman" w:hAnsi="Times New Roman" w:cs="Times New Roman"/>
              </w:rPr>
              <w:fldChar w:fldCharType="end"/>
            </w:r>
          </w:p>
        </w:tc>
        <w:tc>
          <w:tcPr>
            <w:tcW w:w="231" w:type="pct"/>
            <w:tcBorders>
              <w:top w:val="nil"/>
              <w:left w:val="nil"/>
              <w:bottom w:val="single" w:sz="4" w:space="0" w:color="000000" w:themeColor="text1"/>
              <w:right w:val="nil"/>
            </w:tcBorders>
          </w:tcPr>
          <w:p w14:paraId="605BA915"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9,6</w:t>
            </w:r>
          </w:p>
        </w:tc>
        <w:tc>
          <w:tcPr>
            <w:tcW w:w="309" w:type="pct"/>
            <w:tcBorders>
              <w:top w:val="nil"/>
              <w:left w:val="nil"/>
              <w:bottom w:val="single" w:sz="4" w:space="0" w:color="000000" w:themeColor="text1"/>
              <w:right w:val="nil"/>
            </w:tcBorders>
          </w:tcPr>
          <w:p w14:paraId="37726298"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100,0</w:t>
            </w:r>
          </w:p>
        </w:tc>
        <w:tc>
          <w:tcPr>
            <w:tcW w:w="463" w:type="pct"/>
            <w:tcBorders>
              <w:top w:val="nil"/>
              <w:left w:val="nil"/>
              <w:bottom w:val="single" w:sz="4" w:space="0" w:color="000000" w:themeColor="text1"/>
              <w:right w:val="nil"/>
            </w:tcBorders>
          </w:tcPr>
          <w:p w14:paraId="3A3D4480"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fldChar w:fldCharType="begin"/>
            </w:r>
            <w:r w:rsidRPr="000C39C8">
              <w:rPr>
                <w:rFonts w:ascii="Times New Roman" w:hAnsi="Times New Roman" w:cs="Times New Roman"/>
              </w:rPr>
              <w:instrText xml:space="preserve"> =SUM(ABOVE) \# "#.##0" </w:instrText>
            </w:r>
            <w:r w:rsidRPr="000C39C8">
              <w:rPr>
                <w:rFonts w:ascii="Times New Roman" w:hAnsi="Times New Roman" w:cs="Times New Roman"/>
              </w:rPr>
              <w:fldChar w:fldCharType="separate"/>
            </w:r>
            <w:r w:rsidRPr="000C39C8">
              <w:rPr>
                <w:rFonts w:ascii="Times New Roman" w:hAnsi="Times New Roman" w:cs="Times New Roman"/>
                <w:noProof/>
              </w:rPr>
              <w:t>780.812</w:t>
            </w:r>
            <w:r w:rsidRPr="000C39C8">
              <w:rPr>
                <w:rFonts w:ascii="Times New Roman" w:hAnsi="Times New Roman" w:cs="Times New Roman"/>
              </w:rPr>
              <w:fldChar w:fldCharType="end"/>
            </w:r>
          </w:p>
        </w:tc>
        <w:tc>
          <w:tcPr>
            <w:tcW w:w="232" w:type="pct"/>
            <w:tcBorders>
              <w:top w:val="nil"/>
              <w:left w:val="nil"/>
              <w:bottom w:val="single" w:sz="4" w:space="0" w:color="000000" w:themeColor="text1"/>
              <w:right w:val="nil"/>
            </w:tcBorders>
          </w:tcPr>
          <w:p w14:paraId="5B79AFD3"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9,7</w:t>
            </w:r>
          </w:p>
        </w:tc>
        <w:tc>
          <w:tcPr>
            <w:tcW w:w="309" w:type="pct"/>
            <w:tcBorders>
              <w:top w:val="nil"/>
              <w:left w:val="nil"/>
              <w:bottom w:val="single" w:sz="4" w:space="0" w:color="000000" w:themeColor="text1"/>
              <w:right w:val="nil"/>
            </w:tcBorders>
          </w:tcPr>
          <w:p w14:paraId="665B1CD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100,0</w:t>
            </w:r>
          </w:p>
        </w:tc>
        <w:tc>
          <w:tcPr>
            <w:tcW w:w="463" w:type="pct"/>
            <w:tcBorders>
              <w:top w:val="nil"/>
              <w:left w:val="nil"/>
              <w:bottom w:val="single" w:sz="4" w:space="0" w:color="000000" w:themeColor="text1"/>
              <w:right w:val="nil"/>
            </w:tcBorders>
          </w:tcPr>
          <w:p w14:paraId="506F9471"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fldChar w:fldCharType="begin"/>
            </w:r>
            <w:r w:rsidRPr="000C39C8">
              <w:rPr>
                <w:rFonts w:ascii="Times New Roman" w:hAnsi="Times New Roman" w:cs="Times New Roman"/>
              </w:rPr>
              <w:instrText xml:space="preserve"> =SUM(ABOVE) \# "#.##0" </w:instrText>
            </w:r>
            <w:r w:rsidRPr="000C39C8">
              <w:rPr>
                <w:rFonts w:ascii="Times New Roman" w:hAnsi="Times New Roman" w:cs="Times New Roman"/>
              </w:rPr>
              <w:fldChar w:fldCharType="separate"/>
            </w:r>
            <w:r w:rsidRPr="000C39C8">
              <w:rPr>
                <w:rFonts w:ascii="Times New Roman" w:hAnsi="Times New Roman" w:cs="Times New Roman"/>
                <w:noProof/>
              </w:rPr>
              <w:t>687.683</w:t>
            </w:r>
            <w:r w:rsidRPr="000C39C8">
              <w:rPr>
                <w:rFonts w:ascii="Times New Roman" w:hAnsi="Times New Roman" w:cs="Times New Roman"/>
              </w:rPr>
              <w:fldChar w:fldCharType="end"/>
            </w:r>
          </w:p>
        </w:tc>
        <w:tc>
          <w:tcPr>
            <w:tcW w:w="231" w:type="pct"/>
            <w:tcBorders>
              <w:top w:val="nil"/>
              <w:left w:val="nil"/>
              <w:bottom w:val="single" w:sz="4" w:space="0" w:color="000000" w:themeColor="text1"/>
              <w:right w:val="nil"/>
            </w:tcBorders>
          </w:tcPr>
          <w:p w14:paraId="639E8F6F"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6,9</w:t>
            </w:r>
          </w:p>
        </w:tc>
        <w:tc>
          <w:tcPr>
            <w:tcW w:w="309" w:type="pct"/>
            <w:tcBorders>
              <w:top w:val="nil"/>
              <w:left w:val="nil"/>
              <w:bottom w:val="single" w:sz="4" w:space="0" w:color="000000" w:themeColor="text1"/>
              <w:right w:val="nil"/>
            </w:tcBorders>
          </w:tcPr>
          <w:p w14:paraId="54F1941A" w14:textId="77777777" w:rsidR="00B411E7" w:rsidRPr="000C39C8" w:rsidRDefault="00B411E7" w:rsidP="00BC6898">
            <w:pPr>
              <w:jc w:val="right"/>
              <w:rPr>
                <w:rFonts w:ascii="Times New Roman" w:hAnsi="Times New Roman" w:cs="Times New Roman"/>
              </w:rPr>
            </w:pPr>
            <w:r w:rsidRPr="000C39C8">
              <w:rPr>
                <w:rFonts w:ascii="Times New Roman" w:hAnsi="Times New Roman" w:cs="Times New Roman"/>
              </w:rPr>
              <w:t>100,0</w:t>
            </w:r>
          </w:p>
        </w:tc>
      </w:tr>
    </w:tbl>
    <w:p w14:paraId="6666C2F2" w14:textId="7F240111" w:rsidR="00C94581" w:rsidRPr="000C39C8" w:rsidRDefault="00C94581" w:rsidP="000C39C8">
      <w:pPr>
        <w:spacing w:after="0" w:line="240" w:lineRule="auto"/>
        <w:rPr>
          <w:rFonts w:ascii="Times New Roman" w:hAnsi="Times New Roman" w:cs="Times New Roman"/>
        </w:rPr>
      </w:pPr>
      <w:r w:rsidRPr="000C39C8">
        <w:rPr>
          <w:rFonts w:ascii="Times New Roman" w:hAnsi="Times New Roman" w:cs="Times New Roman"/>
        </w:rPr>
        <w:t>Fonte: IBGE, 201</w:t>
      </w:r>
      <w:r w:rsidR="006819A6" w:rsidRPr="000C39C8">
        <w:rPr>
          <w:rFonts w:ascii="Times New Roman" w:hAnsi="Times New Roman" w:cs="Times New Roman"/>
        </w:rPr>
        <w:t>8</w:t>
      </w:r>
      <w:r w:rsidRPr="000C39C8">
        <w:rPr>
          <w:rFonts w:ascii="Times New Roman" w:hAnsi="Times New Roman" w:cs="Times New Roman"/>
        </w:rPr>
        <w:t>; elaboração: próprio autor</w:t>
      </w:r>
      <w:r w:rsidR="008F1277" w:rsidRPr="000C39C8">
        <w:rPr>
          <w:rFonts w:ascii="Times New Roman" w:hAnsi="Times New Roman" w:cs="Times New Roman"/>
        </w:rPr>
        <w:t>, 20</w:t>
      </w:r>
      <w:r w:rsidR="006819A6" w:rsidRPr="000C39C8">
        <w:rPr>
          <w:rFonts w:ascii="Times New Roman" w:hAnsi="Times New Roman" w:cs="Times New Roman"/>
        </w:rPr>
        <w:t>20</w:t>
      </w:r>
    </w:p>
    <w:p w14:paraId="0F51AB63" w14:textId="77777777" w:rsidR="00C94581" w:rsidRPr="00037B60" w:rsidRDefault="00C94581" w:rsidP="00C94581">
      <w:pPr>
        <w:spacing w:after="0" w:line="240" w:lineRule="auto"/>
        <w:jc w:val="both"/>
        <w:rPr>
          <w:rFonts w:ascii="Times New Roman" w:hAnsi="Times New Roman" w:cs="Times New Roman"/>
        </w:rPr>
      </w:pPr>
    </w:p>
    <w:p w14:paraId="3A5A95C8" w14:textId="77777777" w:rsidR="000C39C8" w:rsidRDefault="000C39C8" w:rsidP="00545C36">
      <w:pPr>
        <w:spacing w:after="0" w:line="360" w:lineRule="auto"/>
        <w:ind w:firstLine="709"/>
        <w:jc w:val="both"/>
        <w:rPr>
          <w:rFonts w:ascii="Times New Roman" w:hAnsi="Times New Roman" w:cs="Times New Roman"/>
          <w:sz w:val="24"/>
          <w:szCs w:val="24"/>
        </w:rPr>
        <w:sectPr w:rsidR="000C39C8" w:rsidSect="000C39C8">
          <w:pgSz w:w="16838" w:h="11906" w:orient="landscape"/>
          <w:pgMar w:top="1701" w:right="1701" w:bottom="1134" w:left="1134" w:header="709" w:footer="709" w:gutter="0"/>
          <w:cols w:space="708"/>
          <w:docGrid w:linePitch="360"/>
        </w:sectPr>
      </w:pPr>
    </w:p>
    <w:p w14:paraId="4B28B6E7" w14:textId="4F9CCC6C" w:rsidR="00545C36" w:rsidRPr="00037B60" w:rsidRDefault="00F54A32" w:rsidP="00545C36">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Quanto ao efetivo de caprinos, c</w:t>
      </w:r>
      <w:r w:rsidR="00F93F18" w:rsidRPr="00037B60">
        <w:rPr>
          <w:rFonts w:ascii="Times New Roman" w:hAnsi="Times New Roman" w:cs="Times New Roman"/>
          <w:sz w:val="24"/>
          <w:szCs w:val="24"/>
        </w:rPr>
        <w:t xml:space="preserve">onforme pode ser observado na tabela </w:t>
      </w:r>
      <w:r w:rsidR="00C24A50" w:rsidRPr="00037B60">
        <w:rPr>
          <w:rFonts w:ascii="Times New Roman" w:hAnsi="Times New Roman" w:cs="Times New Roman"/>
          <w:sz w:val="24"/>
          <w:szCs w:val="24"/>
        </w:rPr>
        <w:t>5</w:t>
      </w:r>
      <w:r w:rsidRPr="00037B60">
        <w:rPr>
          <w:rFonts w:ascii="Times New Roman" w:hAnsi="Times New Roman" w:cs="Times New Roman"/>
          <w:sz w:val="24"/>
          <w:szCs w:val="24"/>
        </w:rPr>
        <w:t>,</w:t>
      </w:r>
      <w:r w:rsidR="00DC5706" w:rsidRPr="00037B60">
        <w:rPr>
          <w:rFonts w:ascii="Times New Roman" w:hAnsi="Times New Roman" w:cs="Times New Roman"/>
          <w:sz w:val="24"/>
          <w:szCs w:val="24"/>
        </w:rPr>
        <w:t xml:space="preserve"> </w:t>
      </w:r>
      <w:r w:rsidR="00545C36" w:rsidRPr="00037B60">
        <w:rPr>
          <w:rFonts w:ascii="Times New Roman" w:hAnsi="Times New Roman" w:cs="Times New Roman"/>
          <w:sz w:val="24"/>
          <w:szCs w:val="24"/>
        </w:rPr>
        <w:t>o município de Juazeiro</w:t>
      </w:r>
      <w:r w:rsidRPr="00037B60">
        <w:rPr>
          <w:rFonts w:ascii="Times New Roman" w:hAnsi="Times New Roman" w:cs="Times New Roman"/>
          <w:sz w:val="24"/>
          <w:szCs w:val="24"/>
        </w:rPr>
        <w:t>,</w:t>
      </w:r>
      <w:r w:rsidR="00545C36" w:rsidRPr="00037B60">
        <w:rPr>
          <w:rFonts w:ascii="Times New Roman" w:hAnsi="Times New Roman" w:cs="Times New Roman"/>
          <w:sz w:val="24"/>
          <w:szCs w:val="24"/>
        </w:rPr>
        <w:t xml:space="preserve"> </w:t>
      </w:r>
      <w:r w:rsidR="00DC5706" w:rsidRPr="00037B60">
        <w:rPr>
          <w:rFonts w:ascii="Times New Roman" w:hAnsi="Times New Roman" w:cs="Times New Roman"/>
          <w:sz w:val="24"/>
          <w:szCs w:val="24"/>
        </w:rPr>
        <w:t xml:space="preserve">no </w:t>
      </w:r>
      <w:r w:rsidR="00545C36" w:rsidRPr="00037B60">
        <w:rPr>
          <w:rFonts w:ascii="Times New Roman" w:hAnsi="Times New Roman" w:cs="Times New Roman"/>
          <w:sz w:val="24"/>
          <w:szCs w:val="24"/>
        </w:rPr>
        <w:t xml:space="preserve">período </w:t>
      </w:r>
      <w:r w:rsidRPr="00037B60">
        <w:rPr>
          <w:rFonts w:ascii="Times New Roman" w:hAnsi="Times New Roman" w:cs="Times New Roman"/>
          <w:sz w:val="24"/>
          <w:szCs w:val="24"/>
        </w:rPr>
        <w:t xml:space="preserve">compreendido entre </w:t>
      </w:r>
      <w:r w:rsidR="00545C36" w:rsidRPr="00037B60">
        <w:rPr>
          <w:rFonts w:ascii="Times New Roman" w:hAnsi="Times New Roman" w:cs="Times New Roman"/>
          <w:sz w:val="24"/>
          <w:szCs w:val="24"/>
        </w:rPr>
        <w:t>20</w:t>
      </w:r>
      <w:r w:rsidR="006819A6">
        <w:rPr>
          <w:rFonts w:ascii="Times New Roman" w:hAnsi="Times New Roman" w:cs="Times New Roman"/>
          <w:sz w:val="24"/>
          <w:szCs w:val="24"/>
        </w:rPr>
        <w:t>15</w:t>
      </w:r>
      <w:r w:rsidR="00545C36" w:rsidRPr="00037B60">
        <w:rPr>
          <w:rFonts w:ascii="Times New Roman" w:hAnsi="Times New Roman" w:cs="Times New Roman"/>
          <w:sz w:val="24"/>
          <w:szCs w:val="24"/>
        </w:rPr>
        <w:t xml:space="preserve"> </w:t>
      </w:r>
      <w:r w:rsidRPr="00037B60">
        <w:rPr>
          <w:rFonts w:ascii="Times New Roman" w:hAnsi="Times New Roman" w:cs="Times New Roman"/>
          <w:sz w:val="24"/>
          <w:szCs w:val="24"/>
        </w:rPr>
        <w:t>e</w:t>
      </w:r>
      <w:r w:rsidR="00545C36" w:rsidRPr="00037B60">
        <w:rPr>
          <w:rFonts w:ascii="Times New Roman" w:hAnsi="Times New Roman" w:cs="Times New Roman"/>
          <w:sz w:val="24"/>
          <w:szCs w:val="24"/>
        </w:rPr>
        <w:t xml:space="preserve"> 201</w:t>
      </w:r>
      <w:r w:rsidR="006819A6">
        <w:rPr>
          <w:rFonts w:ascii="Times New Roman" w:hAnsi="Times New Roman" w:cs="Times New Roman"/>
          <w:sz w:val="24"/>
          <w:szCs w:val="24"/>
        </w:rPr>
        <w:t>8</w:t>
      </w:r>
      <w:r w:rsidRPr="00037B60">
        <w:rPr>
          <w:rFonts w:ascii="Times New Roman" w:hAnsi="Times New Roman" w:cs="Times New Roman"/>
          <w:sz w:val="24"/>
          <w:szCs w:val="24"/>
        </w:rPr>
        <w:t>,</w:t>
      </w:r>
      <w:r w:rsidR="00545C36" w:rsidRPr="00037B60">
        <w:rPr>
          <w:rFonts w:ascii="Times New Roman" w:hAnsi="Times New Roman" w:cs="Times New Roman"/>
          <w:sz w:val="24"/>
          <w:szCs w:val="24"/>
        </w:rPr>
        <w:t xml:space="preserve"> </w:t>
      </w:r>
      <w:r w:rsidRPr="00037B60">
        <w:rPr>
          <w:rFonts w:ascii="Times New Roman" w:hAnsi="Times New Roman" w:cs="Times New Roman"/>
          <w:sz w:val="24"/>
          <w:szCs w:val="24"/>
        </w:rPr>
        <w:t>registrou</w:t>
      </w:r>
      <w:r w:rsidR="00DC5706" w:rsidRPr="00037B60">
        <w:rPr>
          <w:rFonts w:ascii="Times New Roman" w:hAnsi="Times New Roman" w:cs="Times New Roman"/>
          <w:sz w:val="24"/>
          <w:szCs w:val="24"/>
        </w:rPr>
        <w:t xml:space="preserve"> </w:t>
      </w:r>
      <w:r w:rsidR="00545C36" w:rsidRPr="00037B60">
        <w:rPr>
          <w:rFonts w:ascii="Times New Roman" w:hAnsi="Times New Roman" w:cs="Times New Roman"/>
          <w:sz w:val="24"/>
          <w:szCs w:val="24"/>
        </w:rPr>
        <w:t xml:space="preserve">uma redução </w:t>
      </w:r>
      <w:r w:rsidRPr="00037B60">
        <w:rPr>
          <w:rFonts w:ascii="Times New Roman" w:hAnsi="Times New Roman" w:cs="Times New Roman"/>
          <w:sz w:val="24"/>
          <w:szCs w:val="24"/>
        </w:rPr>
        <w:t xml:space="preserve">de </w:t>
      </w:r>
      <w:r w:rsidR="00545C36" w:rsidRPr="00037B60">
        <w:rPr>
          <w:rFonts w:ascii="Times New Roman" w:hAnsi="Times New Roman" w:cs="Times New Roman"/>
          <w:sz w:val="24"/>
          <w:szCs w:val="24"/>
        </w:rPr>
        <w:t xml:space="preserve">100.705 cabeças, equivalente a 50,5% do plantel. </w:t>
      </w:r>
      <w:r w:rsidR="00F93F18" w:rsidRPr="00037B60">
        <w:rPr>
          <w:rFonts w:ascii="Times New Roman" w:hAnsi="Times New Roman" w:cs="Times New Roman"/>
          <w:sz w:val="24"/>
          <w:szCs w:val="24"/>
        </w:rPr>
        <w:t xml:space="preserve">Como já mencionado anteriormente, </w:t>
      </w:r>
      <w:r w:rsidR="00384E8E" w:rsidRPr="00037B60">
        <w:rPr>
          <w:rFonts w:ascii="Times New Roman" w:hAnsi="Times New Roman" w:cs="Times New Roman"/>
          <w:sz w:val="24"/>
          <w:szCs w:val="24"/>
        </w:rPr>
        <w:t>o</w:t>
      </w:r>
      <w:r w:rsidR="00F93F18" w:rsidRPr="00037B60">
        <w:rPr>
          <w:rFonts w:ascii="Times New Roman" w:hAnsi="Times New Roman" w:cs="Times New Roman"/>
          <w:sz w:val="24"/>
          <w:szCs w:val="24"/>
        </w:rPr>
        <w:t xml:space="preserve">s motivos atribuídos a esta drástica redução </w:t>
      </w:r>
      <w:r w:rsidR="00467AA7" w:rsidRPr="00037B60">
        <w:rPr>
          <w:rFonts w:ascii="Times New Roman" w:hAnsi="Times New Roman" w:cs="Times New Roman"/>
          <w:sz w:val="24"/>
          <w:szCs w:val="24"/>
        </w:rPr>
        <w:t>estão atribuídos ao</w:t>
      </w:r>
      <w:r w:rsidR="00F93F18" w:rsidRPr="00037B60">
        <w:rPr>
          <w:rFonts w:ascii="Times New Roman" w:hAnsi="Times New Roman" w:cs="Times New Roman"/>
          <w:sz w:val="24"/>
          <w:szCs w:val="24"/>
        </w:rPr>
        <w:t xml:space="preserve"> longo período de estiagem que atinge toda a região semiárida desde 2008, e ao aumento da fronteira agrícola de culturas permanentes na região do Submédio do São Francisco. </w:t>
      </w:r>
      <w:r w:rsidR="00467AA7" w:rsidRPr="00037B60">
        <w:rPr>
          <w:rFonts w:ascii="Times New Roman" w:hAnsi="Times New Roman" w:cs="Times New Roman"/>
          <w:sz w:val="24"/>
          <w:szCs w:val="24"/>
        </w:rPr>
        <w:t>Em 20</w:t>
      </w:r>
      <w:r w:rsidR="006819A6">
        <w:rPr>
          <w:rFonts w:ascii="Times New Roman" w:hAnsi="Times New Roman" w:cs="Times New Roman"/>
          <w:sz w:val="24"/>
          <w:szCs w:val="24"/>
        </w:rPr>
        <w:t>12</w:t>
      </w:r>
      <w:r w:rsidR="00467AA7" w:rsidRPr="00037B60">
        <w:rPr>
          <w:rFonts w:ascii="Times New Roman" w:hAnsi="Times New Roman" w:cs="Times New Roman"/>
          <w:sz w:val="24"/>
          <w:szCs w:val="24"/>
        </w:rPr>
        <w:t>, Juazeiro chegou a possuir um rebanho de 199.252 cabeças, nos anos seguintes foram registradas perdas sucessivas no plantel, conforme pode ser observado na tabela 5. Entre os anos de 20</w:t>
      </w:r>
      <w:r w:rsidR="006819A6">
        <w:rPr>
          <w:rFonts w:ascii="Times New Roman" w:hAnsi="Times New Roman" w:cs="Times New Roman"/>
          <w:sz w:val="24"/>
          <w:szCs w:val="24"/>
        </w:rPr>
        <w:t>13</w:t>
      </w:r>
      <w:r w:rsidR="00467AA7" w:rsidRPr="00037B60">
        <w:rPr>
          <w:rFonts w:ascii="Times New Roman" w:hAnsi="Times New Roman" w:cs="Times New Roman"/>
          <w:sz w:val="24"/>
          <w:szCs w:val="24"/>
        </w:rPr>
        <w:t xml:space="preserve"> e 201</w:t>
      </w:r>
      <w:r w:rsidR="006819A6">
        <w:rPr>
          <w:rFonts w:ascii="Times New Roman" w:hAnsi="Times New Roman" w:cs="Times New Roman"/>
          <w:sz w:val="24"/>
          <w:szCs w:val="24"/>
        </w:rPr>
        <w:t>4</w:t>
      </w:r>
      <w:r w:rsidR="00467AA7" w:rsidRPr="00037B60">
        <w:rPr>
          <w:rFonts w:ascii="Times New Roman" w:hAnsi="Times New Roman" w:cs="Times New Roman"/>
          <w:sz w:val="24"/>
          <w:szCs w:val="24"/>
        </w:rPr>
        <w:t xml:space="preserve">, </w:t>
      </w:r>
      <w:r w:rsidR="00206C68" w:rsidRPr="00037B60">
        <w:rPr>
          <w:rFonts w:ascii="Times New Roman" w:hAnsi="Times New Roman" w:cs="Times New Roman"/>
          <w:sz w:val="24"/>
          <w:szCs w:val="24"/>
        </w:rPr>
        <w:t xml:space="preserve">o plantel de caprinos do município registrou uma redução em seu efetivo de 33,4%, equivalente a 49.315 cabeças. </w:t>
      </w:r>
      <w:r w:rsidR="00545C36" w:rsidRPr="00037B60">
        <w:rPr>
          <w:rFonts w:ascii="Times New Roman" w:hAnsi="Times New Roman" w:cs="Times New Roman"/>
          <w:sz w:val="24"/>
          <w:szCs w:val="24"/>
        </w:rPr>
        <w:t xml:space="preserve">Segundo </w:t>
      </w:r>
      <w:r w:rsidR="0063223F" w:rsidRPr="00037B60">
        <w:rPr>
          <w:rFonts w:ascii="Times New Roman" w:hAnsi="Times New Roman" w:cs="Times New Roman"/>
          <w:sz w:val="24"/>
          <w:szCs w:val="24"/>
        </w:rPr>
        <w:t xml:space="preserve">dados do </w:t>
      </w:r>
      <w:r w:rsidR="00545C36" w:rsidRPr="00037B60">
        <w:rPr>
          <w:rFonts w:ascii="Times New Roman" w:hAnsi="Times New Roman" w:cs="Times New Roman"/>
          <w:sz w:val="24"/>
          <w:szCs w:val="24"/>
        </w:rPr>
        <w:t>IBGE (20</w:t>
      </w:r>
      <w:r w:rsidR="006819A6">
        <w:rPr>
          <w:rFonts w:ascii="Times New Roman" w:hAnsi="Times New Roman" w:cs="Times New Roman"/>
          <w:sz w:val="24"/>
          <w:szCs w:val="24"/>
        </w:rPr>
        <w:t>18</w:t>
      </w:r>
      <w:r w:rsidR="00545C36" w:rsidRPr="00037B60">
        <w:rPr>
          <w:rFonts w:ascii="Times New Roman" w:hAnsi="Times New Roman" w:cs="Times New Roman"/>
          <w:sz w:val="24"/>
          <w:szCs w:val="24"/>
        </w:rPr>
        <w:t xml:space="preserve">), Juazeiro detém </w:t>
      </w:r>
      <w:r w:rsidR="00206C68" w:rsidRPr="00037B60">
        <w:rPr>
          <w:rFonts w:ascii="Times New Roman" w:hAnsi="Times New Roman" w:cs="Times New Roman"/>
          <w:sz w:val="24"/>
          <w:szCs w:val="24"/>
        </w:rPr>
        <w:t>13</w:t>
      </w:r>
      <w:r w:rsidR="00545C36" w:rsidRPr="00037B60">
        <w:rPr>
          <w:rFonts w:ascii="Times New Roman" w:hAnsi="Times New Roman" w:cs="Times New Roman"/>
          <w:sz w:val="24"/>
          <w:szCs w:val="24"/>
        </w:rPr>
        <w:t>,</w:t>
      </w:r>
      <w:r w:rsidR="00206C68" w:rsidRPr="00037B60">
        <w:rPr>
          <w:rFonts w:ascii="Times New Roman" w:hAnsi="Times New Roman" w:cs="Times New Roman"/>
          <w:sz w:val="24"/>
          <w:szCs w:val="24"/>
        </w:rPr>
        <w:t>1</w:t>
      </w:r>
      <w:r w:rsidR="00545C36" w:rsidRPr="00037B60">
        <w:rPr>
          <w:rFonts w:ascii="Times New Roman" w:hAnsi="Times New Roman" w:cs="Times New Roman"/>
          <w:sz w:val="24"/>
          <w:szCs w:val="24"/>
        </w:rPr>
        <w:t>% do</w:t>
      </w:r>
      <w:r w:rsidR="0063223F" w:rsidRPr="00037B60">
        <w:rPr>
          <w:rFonts w:ascii="Times New Roman" w:hAnsi="Times New Roman" w:cs="Times New Roman"/>
          <w:sz w:val="24"/>
          <w:szCs w:val="24"/>
        </w:rPr>
        <w:t xml:space="preserve"> rebanho de</w:t>
      </w:r>
      <w:r w:rsidR="00545C36" w:rsidRPr="00037B60">
        <w:rPr>
          <w:rFonts w:ascii="Times New Roman" w:hAnsi="Times New Roman" w:cs="Times New Roman"/>
          <w:sz w:val="24"/>
          <w:szCs w:val="24"/>
        </w:rPr>
        <w:t xml:space="preserve"> caprinos do território </w:t>
      </w:r>
      <w:r w:rsidR="0063223F" w:rsidRPr="00037B60">
        <w:rPr>
          <w:rFonts w:ascii="Times New Roman" w:hAnsi="Times New Roman" w:cs="Times New Roman"/>
          <w:sz w:val="24"/>
          <w:szCs w:val="24"/>
        </w:rPr>
        <w:t xml:space="preserve">de identidade do Sertão do São Francisco-BA, </w:t>
      </w:r>
      <w:r w:rsidR="00206C68" w:rsidRPr="00037B60">
        <w:rPr>
          <w:rFonts w:ascii="Times New Roman" w:hAnsi="Times New Roman" w:cs="Times New Roman"/>
          <w:sz w:val="24"/>
          <w:szCs w:val="24"/>
        </w:rPr>
        <w:t xml:space="preserve">percentual este que já chegou a ser de 19,2 </w:t>
      </w:r>
      <w:r w:rsidR="0063223F" w:rsidRPr="00037B60">
        <w:rPr>
          <w:rFonts w:ascii="Times New Roman" w:hAnsi="Times New Roman" w:cs="Times New Roman"/>
          <w:sz w:val="24"/>
          <w:szCs w:val="24"/>
        </w:rPr>
        <w:t xml:space="preserve">com densidade de </w:t>
      </w:r>
      <w:r w:rsidR="00206C68" w:rsidRPr="00037B60">
        <w:rPr>
          <w:rFonts w:ascii="Times New Roman" w:hAnsi="Times New Roman" w:cs="Times New Roman"/>
          <w:sz w:val="24"/>
          <w:szCs w:val="24"/>
        </w:rPr>
        <w:t>30,6</w:t>
      </w:r>
      <w:r w:rsidR="0063223F" w:rsidRPr="00037B60">
        <w:rPr>
          <w:rFonts w:ascii="Times New Roman" w:hAnsi="Times New Roman" w:cs="Times New Roman"/>
          <w:sz w:val="24"/>
          <w:szCs w:val="24"/>
        </w:rPr>
        <w:t xml:space="preserve"> cabeças por km²</w:t>
      </w:r>
      <w:r w:rsidR="00F872AB" w:rsidRPr="00037B60">
        <w:rPr>
          <w:rFonts w:ascii="Times New Roman" w:hAnsi="Times New Roman" w:cs="Times New Roman"/>
          <w:sz w:val="24"/>
          <w:szCs w:val="24"/>
        </w:rPr>
        <w:t xml:space="preserve">. </w:t>
      </w:r>
    </w:p>
    <w:p w14:paraId="73FD8FC3" w14:textId="77777777" w:rsidR="00D567B5" w:rsidRPr="00037B60" w:rsidRDefault="00D567B5" w:rsidP="00545C36">
      <w:pPr>
        <w:spacing w:after="0" w:line="360" w:lineRule="auto"/>
        <w:ind w:firstLine="709"/>
        <w:jc w:val="both"/>
        <w:rPr>
          <w:rFonts w:ascii="Times New Roman" w:hAnsi="Times New Roman" w:cs="Times New Roman"/>
          <w:bCs/>
          <w:sz w:val="20"/>
          <w:szCs w:val="20"/>
        </w:rPr>
      </w:pPr>
    </w:p>
    <w:p w14:paraId="37EAF8BA" w14:textId="77777777" w:rsidR="000C39C8" w:rsidRDefault="000C39C8" w:rsidP="00C94581">
      <w:pPr>
        <w:spacing w:after="0" w:line="240" w:lineRule="auto"/>
        <w:jc w:val="center"/>
        <w:rPr>
          <w:rFonts w:ascii="Times New Roman" w:hAnsi="Times New Roman" w:cs="Times New Roman"/>
          <w:bCs/>
          <w:sz w:val="20"/>
          <w:szCs w:val="20"/>
        </w:rPr>
        <w:sectPr w:rsidR="000C39C8" w:rsidSect="00F7695C">
          <w:pgSz w:w="11906" w:h="16838"/>
          <w:pgMar w:top="1701" w:right="1134" w:bottom="1134" w:left="1701" w:header="709" w:footer="709" w:gutter="0"/>
          <w:cols w:space="708"/>
          <w:docGrid w:linePitch="360"/>
        </w:sectPr>
      </w:pPr>
    </w:p>
    <w:p w14:paraId="53FCC178" w14:textId="21ECBAA1" w:rsidR="0051256A" w:rsidRPr="0051256A" w:rsidRDefault="0051256A" w:rsidP="0051256A">
      <w:pPr>
        <w:spacing w:after="120" w:line="240" w:lineRule="auto"/>
        <w:rPr>
          <w:rFonts w:ascii="Times New Roman" w:hAnsi="Times New Roman" w:cs="Times New Roman"/>
          <w:bCs/>
        </w:rPr>
      </w:pPr>
      <w:bookmarkStart w:id="53" w:name="_Toc174362808"/>
      <w:r w:rsidRPr="0051256A">
        <w:rPr>
          <w:rFonts w:ascii="Times New Roman" w:hAnsi="Times New Roman" w:cs="Times New Roman"/>
          <w:b/>
          <w:bCs/>
        </w:rPr>
        <w:lastRenderedPageBreak/>
        <w:t xml:space="preserve">Tabela </w:t>
      </w:r>
      <w:r w:rsidRPr="0051256A">
        <w:rPr>
          <w:rFonts w:ascii="Times New Roman" w:hAnsi="Times New Roman" w:cs="Times New Roman"/>
          <w:b/>
          <w:bCs/>
        </w:rPr>
        <w:fldChar w:fldCharType="begin"/>
      </w:r>
      <w:r w:rsidRPr="0051256A">
        <w:rPr>
          <w:rFonts w:ascii="Times New Roman" w:hAnsi="Times New Roman" w:cs="Times New Roman"/>
          <w:b/>
          <w:bCs/>
        </w:rPr>
        <w:instrText xml:space="preserve"> SEQ Tabela \* ARABIC </w:instrText>
      </w:r>
      <w:r w:rsidRPr="0051256A">
        <w:rPr>
          <w:rFonts w:ascii="Times New Roman" w:hAnsi="Times New Roman" w:cs="Times New Roman"/>
          <w:b/>
          <w:bCs/>
        </w:rPr>
        <w:fldChar w:fldCharType="separate"/>
      </w:r>
      <w:r w:rsidR="00320959">
        <w:rPr>
          <w:rFonts w:ascii="Times New Roman" w:hAnsi="Times New Roman" w:cs="Times New Roman"/>
          <w:b/>
          <w:bCs/>
          <w:noProof/>
        </w:rPr>
        <w:t>7</w:t>
      </w:r>
      <w:r w:rsidRPr="0051256A">
        <w:rPr>
          <w:rFonts w:ascii="Times New Roman" w:hAnsi="Times New Roman" w:cs="Times New Roman"/>
          <w:b/>
          <w:bCs/>
        </w:rPr>
        <w:fldChar w:fldCharType="end"/>
      </w:r>
      <w:r w:rsidRPr="0051256A">
        <w:rPr>
          <w:rFonts w:ascii="Times New Roman" w:hAnsi="Times New Roman" w:cs="Times New Roman"/>
        </w:rPr>
        <w:t xml:space="preserve">- </w:t>
      </w:r>
      <w:r w:rsidRPr="0051256A">
        <w:rPr>
          <w:rFonts w:ascii="Times New Roman" w:hAnsi="Times New Roman" w:cs="Times New Roman"/>
          <w:bCs/>
        </w:rPr>
        <w:t>Área e efetivos de caprinos dos municípios do Sertão do São Francisco – BA – Período (2015 – 2018)</w:t>
      </w:r>
      <w:bookmarkEnd w:id="53"/>
    </w:p>
    <w:tbl>
      <w:tblPr>
        <w:tblStyle w:val="Tabelacomgrade"/>
        <w:tblW w:w="5000" w:type="pct"/>
        <w:tblLook w:val="04A0" w:firstRow="1" w:lastRow="0" w:firstColumn="1" w:lastColumn="0" w:noHBand="0" w:noVBand="1"/>
      </w:tblPr>
      <w:tblGrid>
        <w:gridCol w:w="1247"/>
        <w:gridCol w:w="1513"/>
        <w:gridCol w:w="1299"/>
        <w:gridCol w:w="756"/>
        <w:gridCol w:w="756"/>
        <w:gridCol w:w="1299"/>
        <w:gridCol w:w="647"/>
        <w:gridCol w:w="865"/>
        <w:gridCol w:w="1297"/>
        <w:gridCol w:w="650"/>
        <w:gridCol w:w="865"/>
        <w:gridCol w:w="1297"/>
        <w:gridCol w:w="647"/>
        <w:gridCol w:w="865"/>
      </w:tblGrid>
      <w:tr w:rsidR="00C94581" w:rsidRPr="00037B60" w14:paraId="529C7AAF" w14:textId="77777777" w:rsidTr="00500CC4">
        <w:tc>
          <w:tcPr>
            <w:tcW w:w="445" w:type="pct"/>
            <w:tcBorders>
              <w:left w:val="nil"/>
              <w:bottom w:val="nil"/>
            </w:tcBorders>
          </w:tcPr>
          <w:p w14:paraId="363367E9" w14:textId="77777777" w:rsidR="00C94581" w:rsidRPr="000C39C8" w:rsidRDefault="00C94581" w:rsidP="0096649E">
            <w:pPr>
              <w:jc w:val="center"/>
              <w:rPr>
                <w:rFonts w:ascii="Times New Roman" w:hAnsi="Times New Roman" w:cs="Times New Roman"/>
              </w:rPr>
            </w:pPr>
          </w:p>
          <w:p w14:paraId="6D262657" w14:textId="77777777" w:rsidR="00C94581" w:rsidRPr="000C39C8" w:rsidRDefault="00C94581" w:rsidP="0096649E">
            <w:pPr>
              <w:jc w:val="center"/>
              <w:rPr>
                <w:rFonts w:ascii="Times New Roman" w:hAnsi="Times New Roman" w:cs="Times New Roman"/>
              </w:rPr>
            </w:pPr>
          </w:p>
        </w:tc>
        <w:tc>
          <w:tcPr>
            <w:tcW w:w="540" w:type="pct"/>
            <w:tcBorders>
              <w:bottom w:val="nil"/>
            </w:tcBorders>
          </w:tcPr>
          <w:p w14:paraId="6B99C97E" w14:textId="77777777" w:rsidR="00C94581" w:rsidRPr="000C39C8" w:rsidRDefault="00C94581" w:rsidP="0096649E">
            <w:pPr>
              <w:jc w:val="center"/>
              <w:rPr>
                <w:rFonts w:ascii="Times New Roman" w:hAnsi="Times New Roman" w:cs="Times New Roman"/>
              </w:rPr>
            </w:pPr>
          </w:p>
        </w:tc>
        <w:tc>
          <w:tcPr>
            <w:tcW w:w="1004" w:type="pct"/>
            <w:gridSpan w:val="3"/>
          </w:tcPr>
          <w:p w14:paraId="05D3EA94" w14:textId="77777777" w:rsidR="00C94581" w:rsidRPr="000C39C8" w:rsidRDefault="00C94581" w:rsidP="0096649E">
            <w:pPr>
              <w:jc w:val="center"/>
              <w:rPr>
                <w:rFonts w:ascii="Times New Roman" w:hAnsi="Times New Roman" w:cs="Times New Roman"/>
              </w:rPr>
            </w:pPr>
          </w:p>
          <w:p w14:paraId="2DDAD05C" w14:textId="06F5E079" w:rsidR="00C94581" w:rsidRPr="000C39C8" w:rsidRDefault="00C94581" w:rsidP="0096649E">
            <w:pPr>
              <w:jc w:val="center"/>
              <w:rPr>
                <w:rFonts w:ascii="Times New Roman" w:hAnsi="Times New Roman" w:cs="Times New Roman"/>
              </w:rPr>
            </w:pPr>
            <w:r w:rsidRPr="000C39C8">
              <w:rPr>
                <w:rFonts w:ascii="Times New Roman" w:hAnsi="Times New Roman" w:cs="Times New Roman"/>
              </w:rPr>
              <w:t>20</w:t>
            </w:r>
            <w:r w:rsidR="00AD07FF" w:rsidRPr="000C39C8">
              <w:rPr>
                <w:rFonts w:ascii="Times New Roman" w:hAnsi="Times New Roman" w:cs="Times New Roman"/>
              </w:rPr>
              <w:t>15</w:t>
            </w:r>
          </w:p>
        </w:tc>
        <w:tc>
          <w:tcPr>
            <w:tcW w:w="1004" w:type="pct"/>
            <w:gridSpan w:val="3"/>
          </w:tcPr>
          <w:p w14:paraId="3E7833C9" w14:textId="77777777" w:rsidR="00C94581" w:rsidRPr="000C39C8" w:rsidRDefault="00C94581" w:rsidP="0096649E">
            <w:pPr>
              <w:jc w:val="center"/>
              <w:rPr>
                <w:rFonts w:ascii="Times New Roman" w:hAnsi="Times New Roman" w:cs="Times New Roman"/>
              </w:rPr>
            </w:pPr>
          </w:p>
          <w:p w14:paraId="2467821C" w14:textId="294FB2FC" w:rsidR="00C94581" w:rsidRPr="000C39C8" w:rsidRDefault="00C94581" w:rsidP="0096649E">
            <w:pPr>
              <w:jc w:val="center"/>
              <w:rPr>
                <w:rFonts w:ascii="Times New Roman" w:hAnsi="Times New Roman" w:cs="Times New Roman"/>
              </w:rPr>
            </w:pPr>
            <w:r w:rsidRPr="000C39C8">
              <w:rPr>
                <w:rFonts w:ascii="Times New Roman" w:hAnsi="Times New Roman" w:cs="Times New Roman"/>
              </w:rPr>
              <w:t>201</w:t>
            </w:r>
            <w:r w:rsidR="00AD07FF" w:rsidRPr="000C39C8">
              <w:rPr>
                <w:rFonts w:ascii="Times New Roman" w:hAnsi="Times New Roman" w:cs="Times New Roman"/>
              </w:rPr>
              <w:t>6</w:t>
            </w:r>
          </w:p>
        </w:tc>
        <w:tc>
          <w:tcPr>
            <w:tcW w:w="1004" w:type="pct"/>
            <w:gridSpan w:val="3"/>
          </w:tcPr>
          <w:p w14:paraId="31F728B7" w14:textId="77777777" w:rsidR="00C94581" w:rsidRPr="000C39C8" w:rsidRDefault="00C94581" w:rsidP="0096649E">
            <w:pPr>
              <w:jc w:val="center"/>
              <w:rPr>
                <w:rFonts w:ascii="Times New Roman" w:hAnsi="Times New Roman" w:cs="Times New Roman"/>
              </w:rPr>
            </w:pPr>
          </w:p>
          <w:p w14:paraId="71E1C553" w14:textId="12456419" w:rsidR="00C94581" w:rsidRPr="000C39C8" w:rsidRDefault="00C94581" w:rsidP="0096649E">
            <w:pPr>
              <w:jc w:val="center"/>
              <w:rPr>
                <w:rFonts w:ascii="Times New Roman" w:hAnsi="Times New Roman" w:cs="Times New Roman"/>
              </w:rPr>
            </w:pPr>
            <w:r w:rsidRPr="000C39C8">
              <w:rPr>
                <w:rFonts w:ascii="Times New Roman" w:hAnsi="Times New Roman" w:cs="Times New Roman"/>
              </w:rPr>
              <w:t>201</w:t>
            </w:r>
            <w:r w:rsidR="00AD07FF" w:rsidRPr="000C39C8">
              <w:rPr>
                <w:rFonts w:ascii="Times New Roman" w:hAnsi="Times New Roman" w:cs="Times New Roman"/>
              </w:rPr>
              <w:t>7</w:t>
            </w:r>
          </w:p>
        </w:tc>
        <w:tc>
          <w:tcPr>
            <w:tcW w:w="1003" w:type="pct"/>
            <w:gridSpan w:val="3"/>
            <w:tcBorders>
              <w:right w:val="nil"/>
            </w:tcBorders>
          </w:tcPr>
          <w:p w14:paraId="7D5C00FA" w14:textId="77777777" w:rsidR="00C94581" w:rsidRPr="000C39C8" w:rsidRDefault="00C94581" w:rsidP="0096649E">
            <w:pPr>
              <w:jc w:val="center"/>
              <w:rPr>
                <w:rFonts w:ascii="Times New Roman" w:hAnsi="Times New Roman" w:cs="Times New Roman"/>
              </w:rPr>
            </w:pPr>
          </w:p>
          <w:p w14:paraId="4D9E7287" w14:textId="132B8D09" w:rsidR="00C94581" w:rsidRPr="000C39C8" w:rsidRDefault="00C94581" w:rsidP="0096649E">
            <w:pPr>
              <w:jc w:val="center"/>
              <w:rPr>
                <w:rFonts w:ascii="Times New Roman" w:hAnsi="Times New Roman" w:cs="Times New Roman"/>
              </w:rPr>
            </w:pPr>
            <w:r w:rsidRPr="000C39C8">
              <w:rPr>
                <w:rFonts w:ascii="Times New Roman" w:hAnsi="Times New Roman" w:cs="Times New Roman"/>
              </w:rPr>
              <w:t>201</w:t>
            </w:r>
            <w:r w:rsidR="00AD07FF" w:rsidRPr="000C39C8">
              <w:rPr>
                <w:rFonts w:ascii="Times New Roman" w:hAnsi="Times New Roman" w:cs="Times New Roman"/>
              </w:rPr>
              <w:t>8</w:t>
            </w:r>
          </w:p>
        </w:tc>
      </w:tr>
      <w:tr w:rsidR="00C94581" w:rsidRPr="00037B60" w14:paraId="22A90C49" w14:textId="77777777" w:rsidTr="00500CC4">
        <w:tc>
          <w:tcPr>
            <w:tcW w:w="445" w:type="pct"/>
            <w:tcBorders>
              <w:top w:val="nil"/>
              <w:left w:val="nil"/>
              <w:bottom w:val="nil"/>
            </w:tcBorders>
          </w:tcPr>
          <w:p w14:paraId="581B7D04" w14:textId="77777777" w:rsidR="00C94581" w:rsidRPr="000C39C8" w:rsidRDefault="00C94581" w:rsidP="0096649E">
            <w:pPr>
              <w:jc w:val="center"/>
              <w:rPr>
                <w:rFonts w:ascii="Times New Roman" w:hAnsi="Times New Roman" w:cs="Times New Roman"/>
              </w:rPr>
            </w:pPr>
          </w:p>
          <w:p w14:paraId="3197DC71"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Território</w:t>
            </w:r>
          </w:p>
        </w:tc>
        <w:tc>
          <w:tcPr>
            <w:tcW w:w="540" w:type="pct"/>
            <w:tcBorders>
              <w:top w:val="nil"/>
              <w:bottom w:val="nil"/>
            </w:tcBorders>
          </w:tcPr>
          <w:p w14:paraId="29F0BAA9" w14:textId="77777777" w:rsidR="00C94581" w:rsidRPr="000C39C8" w:rsidRDefault="00C94581" w:rsidP="0096649E">
            <w:pPr>
              <w:jc w:val="center"/>
              <w:rPr>
                <w:rFonts w:ascii="Times New Roman" w:hAnsi="Times New Roman" w:cs="Times New Roman"/>
              </w:rPr>
            </w:pPr>
          </w:p>
          <w:p w14:paraId="1335B68C"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Área (km²)</w:t>
            </w:r>
          </w:p>
        </w:tc>
        <w:tc>
          <w:tcPr>
            <w:tcW w:w="464" w:type="pct"/>
            <w:tcBorders>
              <w:bottom w:val="nil"/>
            </w:tcBorders>
          </w:tcPr>
          <w:p w14:paraId="0EA8C179" w14:textId="77777777" w:rsidR="00C94581" w:rsidRPr="000C39C8" w:rsidRDefault="00C94581" w:rsidP="0096649E">
            <w:pPr>
              <w:jc w:val="center"/>
              <w:rPr>
                <w:rFonts w:ascii="Times New Roman" w:hAnsi="Times New Roman" w:cs="Times New Roman"/>
              </w:rPr>
            </w:pPr>
          </w:p>
          <w:p w14:paraId="7B1303AA"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Rebanho (cab)</w:t>
            </w:r>
          </w:p>
        </w:tc>
        <w:tc>
          <w:tcPr>
            <w:tcW w:w="540" w:type="pct"/>
            <w:gridSpan w:val="2"/>
            <w:tcBorders>
              <w:bottom w:val="nil"/>
            </w:tcBorders>
          </w:tcPr>
          <w:p w14:paraId="23808041" w14:textId="77777777" w:rsidR="00C94581" w:rsidRPr="000C39C8" w:rsidRDefault="00C94581" w:rsidP="0096649E">
            <w:pPr>
              <w:jc w:val="center"/>
              <w:rPr>
                <w:rFonts w:ascii="Times New Roman" w:hAnsi="Times New Roman" w:cs="Times New Roman"/>
              </w:rPr>
            </w:pPr>
          </w:p>
          <w:p w14:paraId="13C4FBE2"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Densidade</w:t>
            </w:r>
          </w:p>
        </w:tc>
        <w:tc>
          <w:tcPr>
            <w:tcW w:w="464" w:type="pct"/>
            <w:tcBorders>
              <w:bottom w:val="nil"/>
            </w:tcBorders>
          </w:tcPr>
          <w:p w14:paraId="06FFBE68" w14:textId="77777777" w:rsidR="00C94581" w:rsidRPr="000C39C8" w:rsidRDefault="00C94581" w:rsidP="0096649E">
            <w:pPr>
              <w:jc w:val="center"/>
              <w:rPr>
                <w:rFonts w:ascii="Times New Roman" w:hAnsi="Times New Roman" w:cs="Times New Roman"/>
              </w:rPr>
            </w:pPr>
          </w:p>
          <w:p w14:paraId="1C386331"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Rebanho (cab)</w:t>
            </w:r>
          </w:p>
        </w:tc>
        <w:tc>
          <w:tcPr>
            <w:tcW w:w="540" w:type="pct"/>
            <w:gridSpan w:val="2"/>
            <w:tcBorders>
              <w:bottom w:val="nil"/>
            </w:tcBorders>
          </w:tcPr>
          <w:p w14:paraId="3A420640" w14:textId="77777777" w:rsidR="00C94581" w:rsidRPr="000C39C8" w:rsidRDefault="00C94581" w:rsidP="0096649E">
            <w:pPr>
              <w:jc w:val="both"/>
              <w:rPr>
                <w:rFonts w:ascii="Times New Roman" w:hAnsi="Times New Roman" w:cs="Times New Roman"/>
              </w:rPr>
            </w:pPr>
          </w:p>
          <w:p w14:paraId="11F6889D"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Densidade</w:t>
            </w:r>
          </w:p>
        </w:tc>
        <w:tc>
          <w:tcPr>
            <w:tcW w:w="463" w:type="pct"/>
            <w:tcBorders>
              <w:bottom w:val="nil"/>
            </w:tcBorders>
          </w:tcPr>
          <w:p w14:paraId="39E3ADD3" w14:textId="77777777" w:rsidR="00C94581" w:rsidRPr="000C39C8" w:rsidRDefault="00C94581" w:rsidP="0096649E">
            <w:pPr>
              <w:jc w:val="center"/>
              <w:rPr>
                <w:rFonts w:ascii="Times New Roman" w:hAnsi="Times New Roman" w:cs="Times New Roman"/>
              </w:rPr>
            </w:pPr>
          </w:p>
          <w:p w14:paraId="6E9059BB"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Rebanho (cab)</w:t>
            </w:r>
          </w:p>
        </w:tc>
        <w:tc>
          <w:tcPr>
            <w:tcW w:w="541" w:type="pct"/>
            <w:gridSpan w:val="2"/>
            <w:tcBorders>
              <w:bottom w:val="nil"/>
            </w:tcBorders>
          </w:tcPr>
          <w:p w14:paraId="32CF5238" w14:textId="77777777" w:rsidR="00C94581" w:rsidRPr="000C39C8" w:rsidRDefault="00C94581" w:rsidP="0096649E">
            <w:pPr>
              <w:jc w:val="both"/>
              <w:rPr>
                <w:rFonts w:ascii="Times New Roman" w:hAnsi="Times New Roman" w:cs="Times New Roman"/>
              </w:rPr>
            </w:pPr>
          </w:p>
          <w:p w14:paraId="56920EC7"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Densidade</w:t>
            </w:r>
          </w:p>
        </w:tc>
        <w:tc>
          <w:tcPr>
            <w:tcW w:w="463" w:type="pct"/>
            <w:tcBorders>
              <w:bottom w:val="nil"/>
            </w:tcBorders>
          </w:tcPr>
          <w:p w14:paraId="3C4DB95E" w14:textId="77777777" w:rsidR="00C94581" w:rsidRPr="000C39C8" w:rsidRDefault="00C94581" w:rsidP="0096649E">
            <w:pPr>
              <w:jc w:val="center"/>
              <w:rPr>
                <w:rFonts w:ascii="Times New Roman" w:hAnsi="Times New Roman" w:cs="Times New Roman"/>
              </w:rPr>
            </w:pPr>
          </w:p>
          <w:p w14:paraId="0CCD1328"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Rebanho (cab)</w:t>
            </w:r>
          </w:p>
        </w:tc>
        <w:tc>
          <w:tcPr>
            <w:tcW w:w="540" w:type="pct"/>
            <w:gridSpan w:val="2"/>
            <w:tcBorders>
              <w:bottom w:val="nil"/>
              <w:right w:val="nil"/>
            </w:tcBorders>
          </w:tcPr>
          <w:p w14:paraId="3264AE5D" w14:textId="77777777" w:rsidR="00C94581" w:rsidRPr="000C39C8" w:rsidRDefault="00C94581" w:rsidP="0096649E">
            <w:pPr>
              <w:jc w:val="both"/>
              <w:rPr>
                <w:rFonts w:ascii="Times New Roman" w:hAnsi="Times New Roman" w:cs="Times New Roman"/>
              </w:rPr>
            </w:pPr>
          </w:p>
          <w:p w14:paraId="5B81EE8A"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Densidade</w:t>
            </w:r>
          </w:p>
        </w:tc>
      </w:tr>
      <w:tr w:rsidR="00C94581" w:rsidRPr="00037B60" w14:paraId="76B0F4A3" w14:textId="77777777" w:rsidTr="00500CC4">
        <w:tc>
          <w:tcPr>
            <w:tcW w:w="445" w:type="pct"/>
            <w:tcBorders>
              <w:top w:val="nil"/>
              <w:left w:val="nil"/>
              <w:bottom w:val="single" w:sz="4" w:space="0" w:color="000000" w:themeColor="text1"/>
            </w:tcBorders>
          </w:tcPr>
          <w:p w14:paraId="4A49126D" w14:textId="77777777" w:rsidR="00C94581" w:rsidRPr="000C39C8" w:rsidRDefault="00C94581" w:rsidP="0096649E">
            <w:pPr>
              <w:jc w:val="both"/>
              <w:rPr>
                <w:rFonts w:ascii="Times New Roman" w:hAnsi="Times New Roman" w:cs="Times New Roman"/>
              </w:rPr>
            </w:pPr>
          </w:p>
        </w:tc>
        <w:tc>
          <w:tcPr>
            <w:tcW w:w="540" w:type="pct"/>
            <w:tcBorders>
              <w:top w:val="nil"/>
              <w:bottom w:val="single" w:sz="4" w:space="0" w:color="000000" w:themeColor="text1"/>
            </w:tcBorders>
          </w:tcPr>
          <w:p w14:paraId="7054CB7E" w14:textId="77777777" w:rsidR="00C94581" w:rsidRPr="000C39C8" w:rsidRDefault="00C94581" w:rsidP="0096649E">
            <w:pPr>
              <w:jc w:val="both"/>
              <w:rPr>
                <w:rFonts w:ascii="Times New Roman" w:hAnsi="Times New Roman" w:cs="Times New Roman"/>
              </w:rPr>
            </w:pPr>
          </w:p>
        </w:tc>
        <w:tc>
          <w:tcPr>
            <w:tcW w:w="464" w:type="pct"/>
            <w:tcBorders>
              <w:top w:val="nil"/>
              <w:bottom w:val="single" w:sz="4" w:space="0" w:color="000000" w:themeColor="text1"/>
            </w:tcBorders>
          </w:tcPr>
          <w:p w14:paraId="000F9032" w14:textId="77777777" w:rsidR="00C94581" w:rsidRPr="000C39C8" w:rsidRDefault="00C94581" w:rsidP="0096649E">
            <w:pPr>
              <w:jc w:val="both"/>
              <w:rPr>
                <w:rFonts w:ascii="Times New Roman" w:hAnsi="Times New Roman" w:cs="Times New Roman"/>
              </w:rPr>
            </w:pPr>
          </w:p>
        </w:tc>
        <w:tc>
          <w:tcPr>
            <w:tcW w:w="270" w:type="pct"/>
            <w:tcBorders>
              <w:top w:val="nil"/>
              <w:bottom w:val="single" w:sz="4" w:space="0" w:color="000000" w:themeColor="text1"/>
              <w:right w:val="nil"/>
            </w:tcBorders>
          </w:tcPr>
          <w:p w14:paraId="701B8589"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km²</w:t>
            </w:r>
          </w:p>
        </w:tc>
        <w:tc>
          <w:tcPr>
            <w:tcW w:w="270" w:type="pct"/>
            <w:tcBorders>
              <w:top w:val="nil"/>
              <w:left w:val="nil"/>
              <w:bottom w:val="single" w:sz="4" w:space="0" w:color="000000" w:themeColor="text1"/>
            </w:tcBorders>
          </w:tcPr>
          <w:p w14:paraId="6ADEBB86"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w:t>
            </w:r>
          </w:p>
        </w:tc>
        <w:tc>
          <w:tcPr>
            <w:tcW w:w="464" w:type="pct"/>
            <w:tcBorders>
              <w:top w:val="nil"/>
              <w:bottom w:val="single" w:sz="4" w:space="0" w:color="000000" w:themeColor="text1"/>
            </w:tcBorders>
          </w:tcPr>
          <w:p w14:paraId="7DCCFABD" w14:textId="77777777" w:rsidR="00C94581" w:rsidRPr="000C39C8" w:rsidRDefault="00C94581" w:rsidP="0096649E">
            <w:pPr>
              <w:jc w:val="both"/>
              <w:rPr>
                <w:rFonts w:ascii="Times New Roman" w:hAnsi="Times New Roman" w:cs="Times New Roman"/>
              </w:rPr>
            </w:pPr>
          </w:p>
        </w:tc>
        <w:tc>
          <w:tcPr>
            <w:tcW w:w="231" w:type="pct"/>
            <w:tcBorders>
              <w:top w:val="nil"/>
              <w:bottom w:val="single" w:sz="4" w:space="0" w:color="000000" w:themeColor="text1"/>
              <w:right w:val="nil"/>
            </w:tcBorders>
          </w:tcPr>
          <w:p w14:paraId="3BBC16A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km²</w:t>
            </w:r>
          </w:p>
        </w:tc>
        <w:tc>
          <w:tcPr>
            <w:tcW w:w="309" w:type="pct"/>
            <w:tcBorders>
              <w:top w:val="nil"/>
              <w:left w:val="nil"/>
              <w:bottom w:val="single" w:sz="4" w:space="0" w:color="000000" w:themeColor="text1"/>
            </w:tcBorders>
          </w:tcPr>
          <w:p w14:paraId="39BCDC9B"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w:t>
            </w:r>
          </w:p>
        </w:tc>
        <w:tc>
          <w:tcPr>
            <w:tcW w:w="463" w:type="pct"/>
            <w:tcBorders>
              <w:top w:val="nil"/>
              <w:bottom w:val="single" w:sz="4" w:space="0" w:color="000000" w:themeColor="text1"/>
            </w:tcBorders>
          </w:tcPr>
          <w:p w14:paraId="1D67F00A" w14:textId="77777777" w:rsidR="00C94581" w:rsidRPr="000C39C8" w:rsidRDefault="00C94581" w:rsidP="0096649E">
            <w:pPr>
              <w:jc w:val="center"/>
              <w:rPr>
                <w:rFonts w:ascii="Times New Roman" w:hAnsi="Times New Roman" w:cs="Times New Roman"/>
              </w:rPr>
            </w:pPr>
          </w:p>
        </w:tc>
        <w:tc>
          <w:tcPr>
            <w:tcW w:w="232" w:type="pct"/>
            <w:tcBorders>
              <w:top w:val="nil"/>
              <w:bottom w:val="single" w:sz="4" w:space="0" w:color="000000" w:themeColor="text1"/>
              <w:right w:val="nil"/>
            </w:tcBorders>
          </w:tcPr>
          <w:p w14:paraId="37707F48"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km²</w:t>
            </w:r>
          </w:p>
        </w:tc>
        <w:tc>
          <w:tcPr>
            <w:tcW w:w="309" w:type="pct"/>
            <w:tcBorders>
              <w:top w:val="nil"/>
              <w:left w:val="nil"/>
              <w:bottom w:val="single" w:sz="4" w:space="0" w:color="000000" w:themeColor="text1"/>
            </w:tcBorders>
          </w:tcPr>
          <w:p w14:paraId="71CFCA37"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w:t>
            </w:r>
          </w:p>
        </w:tc>
        <w:tc>
          <w:tcPr>
            <w:tcW w:w="463" w:type="pct"/>
            <w:tcBorders>
              <w:top w:val="nil"/>
              <w:bottom w:val="single" w:sz="4" w:space="0" w:color="000000" w:themeColor="text1"/>
            </w:tcBorders>
          </w:tcPr>
          <w:p w14:paraId="4B8D90BF" w14:textId="77777777" w:rsidR="00C94581" w:rsidRPr="000C39C8" w:rsidRDefault="00C94581" w:rsidP="0096649E">
            <w:pPr>
              <w:jc w:val="center"/>
              <w:rPr>
                <w:rFonts w:ascii="Times New Roman" w:hAnsi="Times New Roman" w:cs="Times New Roman"/>
              </w:rPr>
            </w:pPr>
          </w:p>
        </w:tc>
        <w:tc>
          <w:tcPr>
            <w:tcW w:w="231" w:type="pct"/>
            <w:tcBorders>
              <w:top w:val="nil"/>
              <w:bottom w:val="single" w:sz="4" w:space="0" w:color="000000" w:themeColor="text1"/>
              <w:right w:val="nil"/>
            </w:tcBorders>
          </w:tcPr>
          <w:p w14:paraId="10F6D777"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km²</w:t>
            </w:r>
          </w:p>
        </w:tc>
        <w:tc>
          <w:tcPr>
            <w:tcW w:w="309" w:type="pct"/>
            <w:tcBorders>
              <w:top w:val="nil"/>
              <w:left w:val="nil"/>
              <w:bottom w:val="single" w:sz="4" w:space="0" w:color="000000" w:themeColor="text1"/>
              <w:right w:val="nil"/>
            </w:tcBorders>
          </w:tcPr>
          <w:p w14:paraId="68B4AF2B"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w:t>
            </w:r>
          </w:p>
        </w:tc>
      </w:tr>
      <w:tr w:rsidR="00C94581" w:rsidRPr="00037B60" w14:paraId="325A8E42" w14:textId="77777777" w:rsidTr="000C39C8">
        <w:tc>
          <w:tcPr>
            <w:tcW w:w="445" w:type="pct"/>
            <w:tcBorders>
              <w:left w:val="nil"/>
              <w:bottom w:val="nil"/>
              <w:right w:val="nil"/>
            </w:tcBorders>
          </w:tcPr>
          <w:p w14:paraId="7DA60041"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Juazeiro</w:t>
            </w:r>
          </w:p>
        </w:tc>
        <w:tc>
          <w:tcPr>
            <w:tcW w:w="540" w:type="pct"/>
            <w:tcBorders>
              <w:left w:val="nil"/>
              <w:bottom w:val="nil"/>
              <w:right w:val="nil"/>
            </w:tcBorders>
          </w:tcPr>
          <w:p w14:paraId="6464C54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6.500,6</w:t>
            </w:r>
          </w:p>
        </w:tc>
        <w:tc>
          <w:tcPr>
            <w:tcW w:w="464" w:type="pct"/>
            <w:tcBorders>
              <w:left w:val="nil"/>
              <w:bottom w:val="nil"/>
              <w:right w:val="nil"/>
            </w:tcBorders>
          </w:tcPr>
          <w:p w14:paraId="08F23FB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199.252</w:t>
            </w:r>
          </w:p>
        </w:tc>
        <w:tc>
          <w:tcPr>
            <w:tcW w:w="270" w:type="pct"/>
            <w:tcBorders>
              <w:left w:val="nil"/>
              <w:bottom w:val="nil"/>
              <w:right w:val="nil"/>
            </w:tcBorders>
          </w:tcPr>
          <w:p w14:paraId="50841FE8"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30,6</w:t>
            </w:r>
          </w:p>
        </w:tc>
        <w:tc>
          <w:tcPr>
            <w:tcW w:w="270" w:type="pct"/>
            <w:tcBorders>
              <w:left w:val="nil"/>
              <w:bottom w:val="nil"/>
              <w:right w:val="nil"/>
            </w:tcBorders>
          </w:tcPr>
          <w:p w14:paraId="77C8F6D9" w14:textId="77777777" w:rsidR="00C94581" w:rsidRPr="000C39C8" w:rsidRDefault="00F67DA6" w:rsidP="0096649E">
            <w:pPr>
              <w:jc w:val="right"/>
              <w:rPr>
                <w:rFonts w:ascii="Times New Roman" w:hAnsi="Times New Roman" w:cs="Times New Roman"/>
              </w:rPr>
            </w:pPr>
            <w:r w:rsidRPr="000C39C8">
              <w:rPr>
                <w:rFonts w:ascii="Times New Roman" w:hAnsi="Times New Roman" w:cs="Times New Roman"/>
              </w:rPr>
              <w:t>19,2</w:t>
            </w:r>
          </w:p>
        </w:tc>
        <w:tc>
          <w:tcPr>
            <w:tcW w:w="464" w:type="pct"/>
            <w:tcBorders>
              <w:left w:val="nil"/>
              <w:bottom w:val="nil"/>
              <w:right w:val="nil"/>
            </w:tcBorders>
          </w:tcPr>
          <w:p w14:paraId="73B2CE6D"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184.505</w:t>
            </w:r>
          </w:p>
        </w:tc>
        <w:tc>
          <w:tcPr>
            <w:tcW w:w="231" w:type="pct"/>
            <w:tcBorders>
              <w:left w:val="nil"/>
              <w:bottom w:val="nil"/>
              <w:right w:val="nil"/>
            </w:tcBorders>
          </w:tcPr>
          <w:p w14:paraId="2DA6258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28,4</w:t>
            </w:r>
          </w:p>
        </w:tc>
        <w:tc>
          <w:tcPr>
            <w:tcW w:w="309" w:type="pct"/>
            <w:tcBorders>
              <w:left w:val="nil"/>
              <w:bottom w:val="nil"/>
              <w:right w:val="nil"/>
            </w:tcBorders>
          </w:tcPr>
          <w:p w14:paraId="59F9B415" w14:textId="77777777" w:rsidR="00C94581" w:rsidRPr="000C39C8" w:rsidRDefault="00F67DA6" w:rsidP="0096649E">
            <w:pPr>
              <w:jc w:val="right"/>
              <w:rPr>
                <w:rFonts w:ascii="Times New Roman" w:hAnsi="Times New Roman" w:cs="Times New Roman"/>
              </w:rPr>
            </w:pPr>
            <w:r w:rsidRPr="000C39C8">
              <w:rPr>
                <w:rFonts w:ascii="Times New Roman" w:hAnsi="Times New Roman" w:cs="Times New Roman"/>
              </w:rPr>
              <w:t>17,4</w:t>
            </w:r>
          </w:p>
        </w:tc>
        <w:tc>
          <w:tcPr>
            <w:tcW w:w="463" w:type="pct"/>
            <w:tcBorders>
              <w:left w:val="nil"/>
              <w:bottom w:val="nil"/>
              <w:right w:val="nil"/>
            </w:tcBorders>
          </w:tcPr>
          <w:p w14:paraId="5B7E6AE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147.862</w:t>
            </w:r>
          </w:p>
        </w:tc>
        <w:tc>
          <w:tcPr>
            <w:tcW w:w="232" w:type="pct"/>
            <w:tcBorders>
              <w:left w:val="nil"/>
              <w:bottom w:val="nil"/>
              <w:right w:val="nil"/>
            </w:tcBorders>
          </w:tcPr>
          <w:p w14:paraId="1BD75777"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22,7</w:t>
            </w:r>
          </w:p>
        </w:tc>
        <w:tc>
          <w:tcPr>
            <w:tcW w:w="309" w:type="pct"/>
            <w:tcBorders>
              <w:left w:val="nil"/>
              <w:bottom w:val="nil"/>
              <w:right w:val="nil"/>
            </w:tcBorders>
          </w:tcPr>
          <w:p w14:paraId="2F433145" w14:textId="77777777" w:rsidR="00C94581" w:rsidRPr="000C39C8" w:rsidRDefault="00F67DA6" w:rsidP="0096649E">
            <w:pPr>
              <w:jc w:val="right"/>
              <w:rPr>
                <w:rFonts w:ascii="Times New Roman" w:hAnsi="Times New Roman" w:cs="Times New Roman"/>
              </w:rPr>
            </w:pPr>
            <w:r w:rsidRPr="000C39C8">
              <w:rPr>
                <w:rFonts w:ascii="Times New Roman" w:hAnsi="Times New Roman" w:cs="Times New Roman"/>
              </w:rPr>
              <w:t>15,3</w:t>
            </w:r>
          </w:p>
        </w:tc>
        <w:tc>
          <w:tcPr>
            <w:tcW w:w="463" w:type="pct"/>
            <w:tcBorders>
              <w:left w:val="nil"/>
              <w:bottom w:val="nil"/>
              <w:right w:val="nil"/>
            </w:tcBorders>
          </w:tcPr>
          <w:p w14:paraId="3FC5F105"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98.547</w:t>
            </w:r>
          </w:p>
        </w:tc>
        <w:tc>
          <w:tcPr>
            <w:tcW w:w="231" w:type="pct"/>
            <w:tcBorders>
              <w:left w:val="nil"/>
              <w:bottom w:val="nil"/>
              <w:right w:val="nil"/>
            </w:tcBorders>
          </w:tcPr>
          <w:p w14:paraId="27BC1533"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15,2</w:t>
            </w:r>
          </w:p>
        </w:tc>
        <w:tc>
          <w:tcPr>
            <w:tcW w:w="309" w:type="pct"/>
            <w:tcBorders>
              <w:left w:val="nil"/>
              <w:bottom w:val="nil"/>
              <w:right w:val="nil"/>
            </w:tcBorders>
          </w:tcPr>
          <w:p w14:paraId="75860AD5" w14:textId="77777777" w:rsidR="00C94581" w:rsidRPr="000C39C8" w:rsidRDefault="00F67DA6" w:rsidP="0096649E">
            <w:pPr>
              <w:jc w:val="right"/>
              <w:rPr>
                <w:rFonts w:ascii="Times New Roman" w:hAnsi="Times New Roman" w:cs="Times New Roman"/>
              </w:rPr>
            </w:pPr>
            <w:r w:rsidRPr="000C39C8">
              <w:rPr>
                <w:rFonts w:ascii="Times New Roman" w:hAnsi="Times New Roman" w:cs="Times New Roman"/>
              </w:rPr>
              <w:t>13,1</w:t>
            </w:r>
          </w:p>
        </w:tc>
      </w:tr>
      <w:tr w:rsidR="00C94581" w:rsidRPr="00037B60" w14:paraId="1718AD2F" w14:textId="77777777" w:rsidTr="000C39C8">
        <w:tc>
          <w:tcPr>
            <w:tcW w:w="445" w:type="pct"/>
            <w:tcBorders>
              <w:top w:val="nil"/>
              <w:left w:val="nil"/>
              <w:bottom w:val="nil"/>
              <w:right w:val="nil"/>
            </w:tcBorders>
          </w:tcPr>
          <w:p w14:paraId="57103DA3"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C. Alegre</w:t>
            </w:r>
          </w:p>
        </w:tc>
        <w:tc>
          <w:tcPr>
            <w:tcW w:w="540" w:type="pct"/>
            <w:tcBorders>
              <w:top w:val="nil"/>
              <w:left w:val="nil"/>
              <w:bottom w:val="nil"/>
              <w:right w:val="nil"/>
            </w:tcBorders>
          </w:tcPr>
          <w:p w14:paraId="251970E1"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2.781,3</w:t>
            </w:r>
          </w:p>
        </w:tc>
        <w:tc>
          <w:tcPr>
            <w:tcW w:w="464" w:type="pct"/>
            <w:tcBorders>
              <w:top w:val="nil"/>
              <w:left w:val="nil"/>
              <w:bottom w:val="nil"/>
              <w:right w:val="nil"/>
            </w:tcBorders>
          </w:tcPr>
          <w:p w14:paraId="5C0C3955"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36.362</w:t>
            </w:r>
          </w:p>
        </w:tc>
        <w:tc>
          <w:tcPr>
            <w:tcW w:w="270" w:type="pct"/>
            <w:tcBorders>
              <w:top w:val="nil"/>
              <w:left w:val="nil"/>
              <w:bottom w:val="nil"/>
              <w:right w:val="nil"/>
            </w:tcBorders>
          </w:tcPr>
          <w:p w14:paraId="5C006AA9"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13,1</w:t>
            </w:r>
          </w:p>
        </w:tc>
        <w:tc>
          <w:tcPr>
            <w:tcW w:w="270" w:type="pct"/>
            <w:tcBorders>
              <w:top w:val="nil"/>
              <w:left w:val="nil"/>
              <w:bottom w:val="nil"/>
              <w:right w:val="nil"/>
            </w:tcBorders>
          </w:tcPr>
          <w:p w14:paraId="1708CE1B" w14:textId="77777777" w:rsidR="00C94581" w:rsidRPr="000C39C8" w:rsidRDefault="008D14EA" w:rsidP="0096649E">
            <w:pPr>
              <w:jc w:val="right"/>
              <w:rPr>
                <w:rFonts w:ascii="Times New Roman" w:hAnsi="Times New Roman" w:cs="Times New Roman"/>
              </w:rPr>
            </w:pPr>
            <w:r w:rsidRPr="000C39C8">
              <w:rPr>
                <w:rFonts w:ascii="Times New Roman" w:hAnsi="Times New Roman" w:cs="Times New Roman"/>
              </w:rPr>
              <w:t>3,5</w:t>
            </w:r>
          </w:p>
        </w:tc>
        <w:tc>
          <w:tcPr>
            <w:tcW w:w="464" w:type="pct"/>
            <w:tcBorders>
              <w:top w:val="nil"/>
              <w:left w:val="nil"/>
              <w:bottom w:val="nil"/>
              <w:right w:val="nil"/>
            </w:tcBorders>
          </w:tcPr>
          <w:p w14:paraId="47D7AD3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39.270</w:t>
            </w:r>
          </w:p>
        </w:tc>
        <w:tc>
          <w:tcPr>
            <w:tcW w:w="231" w:type="pct"/>
            <w:tcBorders>
              <w:top w:val="nil"/>
              <w:left w:val="nil"/>
              <w:bottom w:val="nil"/>
              <w:right w:val="nil"/>
            </w:tcBorders>
          </w:tcPr>
          <w:p w14:paraId="381BD9F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14,1</w:t>
            </w:r>
          </w:p>
        </w:tc>
        <w:tc>
          <w:tcPr>
            <w:tcW w:w="309" w:type="pct"/>
            <w:tcBorders>
              <w:top w:val="nil"/>
              <w:left w:val="nil"/>
              <w:bottom w:val="nil"/>
              <w:right w:val="nil"/>
            </w:tcBorders>
          </w:tcPr>
          <w:p w14:paraId="1F849B50" w14:textId="77777777" w:rsidR="00C94581" w:rsidRPr="000C39C8" w:rsidRDefault="008D14EA" w:rsidP="0096649E">
            <w:pPr>
              <w:jc w:val="right"/>
              <w:rPr>
                <w:rFonts w:ascii="Times New Roman" w:hAnsi="Times New Roman" w:cs="Times New Roman"/>
              </w:rPr>
            </w:pPr>
            <w:r w:rsidRPr="000C39C8">
              <w:rPr>
                <w:rFonts w:ascii="Times New Roman" w:hAnsi="Times New Roman" w:cs="Times New Roman"/>
              </w:rPr>
              <w:t>3,7</w:t>
            </w:r>
          </w:p>
        </w:tc>
        <w:tc>
          <w:tcPr>
            <w:tcW w:w="463" w:type="pct"/>
            <w:tcBorders>
              <w:top w:val="nil"/>
              <w:left w:val="nil"/>
              <w:bottom w:val="nil"/>
              <w:right w:val="nil"/>
            </w:tcBorders>
          </w:tcPr>
          <w:p w14:paraId="3D471EB5"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40.448</w:t>
            </w:r>
          </w:p>
        </w:tc>
        <w:tc>
          <w:tcPr>
            <w:tcW w:w="232" w:type="pct"/>
            <w:tcBorders>
              <w:top w:val="nil"/>
              <w:left w:val="nil"/>
              <w:bottom w:val="nil"/>
              <w:right w:val="nil"/>
            </w:tcBorders>
          </w:tcPr>
          <w:p w14:paraId="6C71ED01"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14,5</w:t>
            </w:r>
          </w:p>
        </w:tc>
        <w:tc>
          <w:tcPr>
            <w:tcW w:w="309" w:type="pct"/>
            <w:tcBorders>
              <w:top w:val="nil"/>
              <w:left w:val="nil"/>
              <w:bottom w:val="nil"/>
              <w:right w:val="nil"/>
            </w:tcBorders>
          </w:tcPr>
          <w:p w14:paraId="699E24BD" w14:textId="77777777" w:rsidR="00C94581" w:rsidRPr="000C39C8" w:rsidRDefault="008D14EA" w:rsidP="0096649E">
            <w:pPr>
              <w:jc w:val="right"/>
              <w:rPr>
                <w:rFonts w:ascii="Times New Roman" w:hAnsi="Times New Roman" w:cs="Times New Roman"/>
              </w:rPr>
            </w:pPr>
            <w:r w:rsidRPr="000C39C8">
              <w:rPr>
                <w:rFonts w:ascii="Times New Roman" w:hAnsi="Times New Roman" w:cs="Times New Roman"/>
              </w:rPr>
              <w:t>4,2</w:t>
            </w:r>
          </w:p>
        </w:tc>
        <w:tc>
          <w:tcPr>
            <w:tcW w:w="463" w:type="pct"/>
            <w:tcBorders>
              <w:top w:val="nil"/>
              <w:left w:val="nil"/>
              <w:bottom w:val="nil"/>
              <w:right w:val="nil"/>
            </w:tcBorders>
          </w:tcPr>
          <w:p w14:paraId="72F45DB8"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39.235</w:t>
            </w:r>
          </w:p>
        </w:tc>
        <w:tc>
          <w:tcPr>
            <w:tcW w:w="231" w:type="pct"/>
            <w:tcBorders>
              <w:top w:val="nil"/>
              <w:left w:val="nil"/>
              <w:bottom w:val="nil"/>
              <w:right w:val="nil"/>
            </w:tcBorders>
          </w:tcPr>
          <w:p w14:paraId="23BC4DBD"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14,1</w:t>
            </w:r>
          </w:p>
        </w:tc>
        <w:tc>
          <w:tcPr>
            <w:tcW w:w="309" w:type="pct"/>
            <w:tcBorders>
              <w:top w:val="nil"/>
              <w:left w:val="nil"/>
              <w:bottom w:val="nil"/>
              <w:right w:val="nil"/>
            </w:tcBorders>
          </w:tcPr>
          <w:p w14:paraId="09FF02BC" w14:textId="77777777" w:rsidR="00C94581" w:rsidRPr="000C39C8" w:rsidRDefault="008D14EA" w:rsidP="0096649E">
            <w:pPr>
              <w:jc w:val="right"/>
              <w:rPr>
                <w:rFonts w:ascii="Times New Roman" w:hAnsi="Times New Roman" w:cs="Times New Roman"/>
              </w:rPr>
            </w:pPr>
            <w:r w:rsidRPr="000C39C8">
              <w:rPr>
                <w:rFonts w:ascii="Times New Roman" w:hAnsi="Times New Roman" w:cs="Times New Roman"/>
              </w:rPr>
              <w:t>5,2</w:t>
            </w:r>
          </w:p>
        </w:tc>
      </w:tr>
      <w:tr w:rsidR="00C94581" w:rsidRPr="00037B60" w14:paraId="4D845B80" w14:textId="77777777" w:rsidTr="000C39C8">
        <w:tc>
          <w:tcPr>
            <w:tcW w:w="445" w:type="pct"/>
            <w:tcBorders>
              <w:top w:val="nil"/>
              <w:left w:val="nil"/>
              <w:bottom w:val="nil"/>
              <w:right w:val="nil"/>
            </w:tcBorders>
          </w:tcPr>
          <w:p w14:paraId="28B8911C"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Canudos</w:t>
            </w:r>
          </w:p>
        </w:tc>
        <w:tc>
          <w:tcPr>
            <w:tcW w:w="540" w:type="pct"/>
            <w:tcBorders>
              <w:top w:val="nil"/>
              <w:left w:val="nil"/>
              <w:bottom w:val="nil"/>
              <w:right w:val="nil"/>
            </w:tcBorders>
          </w:tcPr>
          <w:p w14:paraId="4BA39904"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3.219,2</w:t>
            </w:r>
          </w:p>
        </w:tc>
        <w:tc>
          <w:tcPr>
            <w:tcW w:w="464" w:type="pct"/>
            <w:tcBorders>
              <w:top w:val="nil"/>
              <w:left w:val="nil"/>
              <w:bottom w:val="nil"/>
              <w:right w:val="nil"/>
            </w:tcBorders>
          </w:tcPr>
          <w:p w14:paraId="5E3210FB"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79.600</w:t>
            </w:r>
          </w:p>
        </w:tc>
        <w:tc>
          <w:tcPr>
            <w:tcW w:w="270" w:type="pct"/>
            <w:tcBorders>
              <w:top w:val="nil"/>
              <w:left w:val="nil"/>
              <w:bottom w:val="nil"/>
              <w:right w:val="nil"/>
            </w:tcBorders>
          </w:tcPr>
          <w:p w14:paraId="41C267EB"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24,7</w:t>
            </w:r>
          </w:p>
        </w:tc>
        <w:tc>
          <w:tcPr>
            <w:tcW w:w="270" w:type="pct"/>
            <w:tcBorders>
              <w:top w:val="nil"/>
              <w:left w:val="nil"/>
              <w:bottom w:val="nil"/>
              <w:right w:val="nil"/>
            </w:tcBorders>
          </w:tcPr>
          <w:p w14:paraId="5A196A14" w14:textId="77777777" w:rsidR="00C94581" w:rsidRPr="000C39C8" w:rsidRDefault="002460F8" w:rsidP="0096649E">
            <w:pPr>
              <w:jc w:val="right"/>
              <w:rPr>
                <w:rFonts w:ascii="Times New Roman" w:hAnsi="Times New Roman" w:cs="Times New Roman"/>
              </w:rPr>
            </w:pPr>
            <w:r w:rsidRPr="000C39C8">
              <w:rPr>
                <w:rFonts w:ascii="Times New Roman" w:hAnsi="Times New Roman" w:cs="Times New Roman"/>
              </w:rPr>
              <w:t>7,7</w:t>
            </w:r>
          </w:p>
        </w:tc>
        <w:tc>
          <w:tcPr>
            <w:tcW w:w="464" w:type="pct"/>
            <w:tcBorders>
              <w:top w:val="nil"/>
              <w:left w:val="nil"/>
              <w:bottom w:val="nil"/>
              <w:right w:val="nil"/>
            </w:tcBorders>
          </w:tcPr>
          <w:p w14:paraId="1C075497"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87.560</w:t>
            </w:r>
          </w:p>
        </w:tc>
        <w:tc>
          <w:tcPr>
            <w:tcW w:w="231" w:type="pct"/>
            <w:tcBorders>
              <w:top w:val="nil"/>
              <w:left w:val="nil"/>
              <w:bottom w:val="nil"/>
              <w:right w:val="nil"/>
            </w:tcBorders>
          </w:tcPr>
          <w:p w14:paraId="6044D7BB"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27,2</w:t>
            </w:r>
          </w:p>
        </w:tc>
        <w:tc>
          <w:tcPr>
            <w:tcW w:w="309" w:type="pct"/>
            <w:tcBorders>
              <w:top w:val="nil"/>
              <w:left w:val="nil"/>
              <w:bottom w:val="nil"/>
              <w:right w:val="nil"/>
            </w:tcBorders>
          </w:tcPr>
          <w:p w14:paraId="4C150796" w14:textId="77777777" w:rsidR="00C94581" w:rsidRPr="000C39C8" w:rsidRDefault="002460F8" w:rsidP="0096649E">
            <w:pPr>
              <w:jc w:val="right"/>
              <w:rPr>
                <w:rFonts w:ascii="Times New Roman" w:hAnsi="Times New Roman" w:cs="Times New Roman"/>
              </w:rPr>
            </w:pPr>
            <w:r w:rsidRPr="000C39C8">
              <w:rPr>
                <w:rFonts w:ascii="Times New Roman" w:hAnsi="Times New Roman" w:cs="Times New Roman"/>
              </w:rPr>
              <w:t>8,3</w:t>
            </w:r>
          </w:p>
        </w:tc>
        <w:tc>
          <w:tcPr>
            <w:tcW w:w="463" w:type="pct"/>
            <w:tcBorders>
              <w:top w:val="nil"/>
              <w:left w:val="nil"/>
              <w:bottom w:val="nil"/>
              <w:right w:val="nil"/>
            </w:tcBorders>
          </w:tcPr>
          <w:p w14:paraId="5DD0D97C"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88.500</w:t>
            </w:r>
          </w:p>
        </w:tc>
        <w:tc>
          <w:tcPr>
            <w:tcW w:w="232" w:type="pct"/>
            <w:tcBorders>
              <w:top w:val="nil"/>
              <w:left w:val="nil"/>
              <w:bottom w:val="nil"/>
              <w:right w:val="nil"/>
            </w:tcBorders>
          </w:tcPr>
          <w:p w14:paraId="30345BA4"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27,5</w:t>
            </w:r>
          </w:p>
        </w:tc>
        <w:tc>
          <w:tcPr>
            <w:tcW w:w="309" w:type="pct"/>
            <w:tcBorders>
              <w:top w:val="nil"/>
              <w:left w:val="nil"/>
              <w:bottom w:val="nil"/>
              <w:right w:val="nil"/>
            </w:tcBorders>
          </w:tcPr>
          <w:p w14:paraId="63AC6423" w14:textId="77777777" w:rsidR="00C94581" w:rsidRPr="000C39C8" w:rsidRDefault="00C85BBF" w:rsidP="0096649E">
            <w:pPr>
              <w:jc w:val="right"/>
              <w:rPr>
                <w:rFonts w:ascii="Times New Roman" w:hAnsi="Times New Roman" w:cs="Times New Roman"/>
              </w:rPr>
            </w:pPr>
            <w:r w:rsidRPr="000C39C8">
              <w:rPr>
                <w:rFonts w:ascii="Times New Roman" w:hAnsi="Times New Roman" w:cs="Times New Roman"/>
              </w:rPr>
              <w:t>9,1</w:t>
            </w:r>
          </w:p>
        </w:tc>
        <w:tc>
          <w:tcPr>
            <w:tcW w:w="463" w:type="pct"/>
            <w:tcBorders>
              <w:top w:val="nil"/>
              <w:left w:val="nil"/>
              <w:bottom w:val="nil"/>
              <w:right w:val="nil"/>
            </w:tcBorders>
          </w:tcPr>
          <w:p w14:paraId="678A9071"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85.000</w:t>
            </w:r>
          </w:p>
        </w:tc>
        <w:tc>
          <w:tcPr>
            <w:tcW w:w="231" w:type="pct"/>
            <w:tcBorders>
              <w:top w:val="nil"/>
              <w:left w:val="nil"/>
              <w:bottom w:val="nil"/>
              <w:right w:val="nil"/>
            </w:tcBorders>
          </w:tcPr>
          <w:p w14:paraId="49D4374F"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26,4</w:t>
            </w:r>
          </w:p>
        </w:tc>
        <w:tc>
          <w:tcPr>
            <w:tcW w:w="309" w:type="pct"/>
            <w:tcBorders>
              <w:top w:val="nil"/>
              <w:left w:val="nil"/>
              <w:bottom w:val="nil"/>
              <w:right w:val="nil"/>
            </w:tcBorders>
          </w:tcPr>
          <w:p w14:paraId="6D5ABFFE" w14:textId="77777777" w:rsidR="00C94581" w:rsidRPr="000C39C8" w:rsidRDefault="00C85BBF" w:rsidP="0096649E">
            <w:pPr>
              <w:jc w:val="right"/>
              <w:rPr>
                <w:rFonts w:ascii="Times New Roman" w:hAnsi="Times New Roman" w:cs="Times New Roman"/>
              </w:rPr>
            </w:pPr>
            <w:r w:rsidRPr="000C39C8">
              <w:rPr>
                <w:rFonts w:ascii="Times New Roman" w:hAnsi="Times New Roman" w:cs="Times New Roman"/>
              </w:rPr>
              <w:t>11,3</w:t>
            </w:r>
          </w:p>
        </w:tc>
      </w:tr>
      <w:tr w:rsidR="00C94581" w:rsidRPr="00037B60" w14:paraId="3EF98636" w14:textId="77777777" w:rsidTr="000C39C8">
        <w:tc>
          <w:tcPr>
            <w:tcW w:w="445" w:type="pct"/>
            <w:tcBorders>
              <w:top w:val="nil"/>
              <w:left w:val="nil"/>
              <w:bottom w:val="nil"/>
              <w:right w:val="nil"/>
            </w:tcBorders>
          </w:tcPr>
          <w:p w14:paraId="69B70A73"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Casa Nova</w:t>
            </w:r>
          </w:p>
        </w:tc>
        <w:tc>
          <w:tcPr>
            <w:tcW w:w="540" w:type="pct"/>
            <w:tcBorders>
              <w:top w:val="nil"/>
              <w:left w:val="nil"/>
              <w:bottom w:val="nil"/>
              <w:right w:val="nil"/>
            </w:tcBorders>
          </w:tcPr>
          <w:p w14:paraId="2E18CC86"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9.657,5</w:t>
            </w:r>
          </w:p>
        </w:tc>
        <w:tc>
          <w:tcPr>
            <w:tcW w:w="464" w:type="pct"/>
            <w:tcBorders>
              <w:top w:val="nil"/>
              <w:left w:val="nil"/>
              <w:bottom w:val="nil"/>
              <w:right w:val="nil"/>
            </w:tcBorders>
          </w:tcPr>
          <w:p w14:paraId="086AF5F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270.000</w:t>
            </w:r>
          </w:p>
        </w:tc>
        <w:tc>
          <w:tcPr>
            <w:tcW w:w="270" w:type="pct"/>
            <w:tcBorders>
              <w:top w:val="nil"/>
              <w:left w:val="nil"/>
              <w:bottom w:val="nil"/>
              <w:right w:val="nil"/>
            </w:tcBorders>
          </w:tcPr>
          <w:p w14:paraId="0A6BC56D"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28,0</w:t>
            </w:r>
          </w:p>
        </w:tc>
        <w:tc>
          <w:tcPr>
            <w:tcW w:w="270" w:type="pct"/>
            <w:tcBorders>
              <w:top w:val="nil"/>
              <w:left w:val="nil"/>
              <w:bottom w:val="nil"/>
              <w:right w:val="nil"/>
            </w:tcBorders>
          </w:tcPr>
          <w:p w14:paraId="6381AA4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26,0</w:t>
            </w:r>
          </w:p>
        </w:tc>
        <w:tc>
          <w:tcPr>
            <w:tcW w:w="464" w:type="pct"/>
            <w:tcBorders>
              <w:top w:val="nil"/>
              <w:left w:val="nil"/>
              <w:bottom w:val="nil"/>
              <w:right w:val="nil"/>
            </w:tcBorders>
          </w:tcPr>
          <w:p w14:paraId="006D80A5"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284.207</w:t>
            </w:r>
          </w:p>
        </w:tc>
        <w:tc>
          <w:tcPr>
            <w:tcW w:w="231" w:type="pct"/>
            <w:tcBorders>
              <w:top w:val="nil"/>
              <w:left w:val="nil"/>
              <w:bottom w:val="nil"/>
              <w:right w:val="nil"/>
            </w:tcBorders>
          </w:tcPr>
          <w:p w14:paraId="03ECE52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29,4</w:t>
            </w:r>
          </w:p>
        </w:tc>
        <w:tc>
          <w:tcPr>
            <w:tcW w:w="309" w:type="pct"/>
            <w:tcBorders>
              <w:top w:val="nil"/>
              <w:left w:val="nil"/>
              <w:bottom w:val="nil"/>
              <w:right w:val="nil"/>
            </w:tcBorders>
          </w:tcPr>
          <w:p w14:paraId="3220C1C5"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26,8</w:t>
            </w:r>
          </w:p>
        </w:tc>
        <w:tc>
          <w:tcPr>
            <w:tcW w:w="463" w:type="pct"/>
            <w:tcBorders>
              <w:top w:val="nil"/>
              <w:left w:val="nil"/>
              <w:bottom w:val="nil"/>
              <w:right w:val="nil"/>
            </w:tcBorders>
          </w:tcPr>
          <w:p w14:paraId="2DB68069"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244.000</w:t>
            </w:r>
          </w:p>
        </w:tc>
        <w:tc>
          <w:tcPr>
            <w:tcW w:w="232" w:type="pct"/>
            <w:tcBorders>
              <w:top w:val="nil"/>
              <w:left w:val="nil"/>
              <w:bottom w:val="nil"/>
              <w:right w:val="nil"/>
            </w:tcBorders>
          </w:tcPr>
          <w:p w14:paraId="4D690E87"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25,3</w:t>
            </w:r>
          </w:p>
        </w:tc>
        <w:tc>
          <w:tcPr>
            <w:tcW w:w="309" w:type="pct"/>
            <w:tcBorders>
              <w:top w:val="nil"/>
              <w:left w:val="nil"/>
              <w:bottom w:val="nil"/>
              <w:right w:val="nil"/>
            </w:tcBorders>
          </w:tcPr>
          <w:p w14:paraId="525F3316"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25,2</w:t>
            </w:r>
          </w:p>
        </w:tc>
        <w:tc>
          <w:tcPr>
            <w:tcW w:w="463" w:type="pct"/>
            <w:tcBorders>
              <w:top w:val="nil"/>
              <w:left w:val="nil"/>
              <w:bottom w:val="nil"/>
              <w:right w:val="nil"/>
            </w:tcBorders>
          </w:tcPr>
          <w:p w14:paraId="2937B3A7"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163.000</w:t>
            </w:r>
          </w:p>
        </w:tc>
        <w:tc>
          <w:tcPr>
            <w:tcW w:w="231" w:type="pct"/>
            <w:tcBorders>
              <w:top w:val="nil"/>
              <w:left w:val="nil"/>
              <w:bottom w:val="nil"/>
              <w:right w:val="nil"/>
            </w:tcBorders>
          </w:tcPr>
          <w:p w14:paraId="58F3CD48"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16,9</w:t>
            </w:r>
          </w:p>
        </w:tc>
        <w:tc>
          <w:tcPr>
            <w:tcW w:w="309" w:type="pct"/>
            <w:tcBorders>
              <w:top w:val="nil"/>
              <w:left w:val="nil"/>
              <w:bottom w:val="nil"/>
              <w:right w:val="nil"/>
            </w:tcBorders>
          </w:tcPr>
          <w:p w14:paraId="1C17252A"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21,7</w:t>
            </w:r>
          </w:p>
        </w:tc>
      </w:tr>
      <w:tr w:rsidR="00C94581" w:rsidRPr="00037B60" w14:paraId="7A3CAA48" w14:textId="77777777" w:rsidTr="000C39C8">
        <w:tc>
          <w:tcPr>
            <w:tcW w:w="445" w:type="pct"/>
            <w:tcBorders>
              <w:top w:val="nil"/>
              <w:left w:val="nil"/>
              <w:bottom w:val="nil"/>
              <w:right w:val="nil"/>
            </w:tcBorders>
          </w:tcPr>
          <w:p w14:paraId="059EAA2D"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Curaçá</w:t>
            </w:r>
          </w:p>
        </w:tc>
        <w:tc>
          <w:tcPr>
            <w:tcW w:w="540" w:type="pct"/>
            <w:tcBorders>
              <w:top w:val="nil"/>
              <w:left w:val="nil"/>
              <w:bottom w:val="nil"/>
              <w:right w:val="nil"/>
            </w:tcBorders>
          </w:tcPr>
          <w:p w14:paraId="32F32AAF"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6.079,0</w:t>
            </w:r>
          </w:p>
        </w:tc>
        <w:tc>
          <w:tcPr>
            <w:tcW w:w="464" w:type="pct"/>
            <w:tcBorders>
              <w:top w:val="nil"/>
              <w:left w:val="nil"/>
              <w:bottom w:val="nil"/>
              <w:right w:val="nil"/>
            </w:tcBorders>
          </w:tcPr>
          <w:p w14:paraId="35B9471A"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164.563</w:t>
            </w:r>
          </w:p>
        </w:tc>
        <w:tc>
          <w:tcPr>
            <w:tcW w:w="270" w:type="pct"/>
            <w:tcBorders>
              <w:top w:val="nil"/>
              <w:left w:val="nil"/>
              <w:bottom w:val="nil"/>
              <w:right w:val="nil"/>
            </w:tcBorders>
          </w:tcPr>
          <w:p w14:paraId="1FE98DE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27,1</w:t>
            </w:r>
          </w:p>
        </w:tc>
        <w:tc>
          <w:tcPr>
            <w:tcW w:w="270" w:type="pct"/>
            <w:tcBorders>
              <w:top w:val="nil"/>
              <w:left w:val="nil"/>
              <w:bottom w:val="nil"/>
              <w:right w:val="nil"/>
            </w:tcBorders>
          </w:tcPr>
          <w:p w14:paraId="5DF4DDFB" w14:textId="77777777" w:rsidR="00C94581" w:rsidRPr="000C39C8" w:rsidRDefault="00C85BBF" w:rsidP="0096649E">
            <w:pPr>
              <w:jc w:val="right"/>
              <w:rPr>
                <w:rFonts w:ascii="Times New Roman" w:hAnsi="Times New Roman" w:cs="Times New Roman"/>
              </w:rPr>
            </w:pPr>
            <w:r w:rsidRPr="000C39C8">
              <w:rPr>
                <w:rFonts w:ascii="Times New Roman" w:hAnsi="Times New Roman" w:cs="Times New Roman"/>
              </w:rPr>
              <w:t>15,9</w:t>
            </w:r>
          </w:p>
        </w:tc>
        <w:tc>
          <w:tcPr>
            <w:tcW w:w="464" w:type="pct"/>
            <w:tcBorders>
              <w:top w:val="nil"/>
              <w:left w:val="nil"/>
              <w:bottom w:val="nil"/>
              <w:right w:val="nil"/>
            </w:tcBorders>
          </w:tcPr>
          <w:p w14:paraId="15F4DFF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163.230</w:t>
            </w:r>
          </w:p>
        </w:tc>
        <w:tc>
          <w:tcPr>
            <w:tcW w:w="231" w:type="pct"/>
            <w:tcBorders>
              <w:top w:val="nil"/>
              <w:left w:val="nil"/>
              <w:bottom w:val="nil"/>
              <w:right w:val="nil"/>
            </w:tcBorders>
          </w:tcPr>
          <w:p w14:paraId="6E4000C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26,9</w:t>
            </w:r>
          </w:p>
        </w:tc>
        <w:tc>
          <w:tcPr>
            <w:tcW w:w="309" w:type="pct"/>
            <w:tcBorders>
              <w:top w:val="nil"/>
              <w:left w:val="nil"/>
              <w:bottom w:val="nil"/>
              <w:right w:val="nil"/>
            </w:tcBorders>
          </w:tcPr>
          <w:p w14:paraId="2869F502" w14:textId="77777777" w:rsidR="00C94581" w:rsidRPr="000C39C8" w:rsidRDefault="00C85BBF" w:rsidP="0096649E">
            <w:pPr>
              <w:jc w:val="right"/>
              <w:rPr>
                <w:rFonts w:ascii="Times New Roman" w:hAnsi="Times New Roman" w:cs="Times New Roman"/>
              </w:rPr>
            </w:pPr>
            <w:r w:rsidRPr="000C39C8">
              <w:rPr>
                <w:rFonts w:ascii="Times New Roman" w:hAnsi="Times New Roman" w:cs="Times New Roman"/>
              </w:rPr>
              <w:t>15,4</w:t>
            </w:r>
          </w:p>
        </w:tc>
        <w:tc>
          <w:tcPr>
            <w:tcW w:w="463" w:type="pct"/>
            <w:tcBorders>
              <w:top w:val="nil"/>
              <w:left w:val="nil"/>
              <w:bottom w:val="nil"/>
              <w:right w:val="nil"/>
            </w:tcBorders>
          </w:tcPr>
          <w:p w14:paraId="03E9222D"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145.821</w:t>
            </w:r>
          </w:p>
        </w:tc>
        <w:tc>
          <w:tcPr>
            <w:tcW w:w="232" w:type="pct"/>
            <w:tcBorders>
              <w:top w:val="nil"/>
              <w:left w:val="nil"/>
              <w:bottom w:val="nil"/>
              <w:right w:val="nil"/>
            </w:tcBorders>
          </w:tcPr>
          <w:p w14:paraId="21D0C0A9"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24,0</w:t>
            </w:r>
          </w:p>
        </w:tc>
        <w:tc>
          <w:tcPr>
            <w:tcW w:w="309" w:type="pct"/>
            <w:tcBorders>
              <w:top w:val="nil"/>
              <w:left w:val="nil"/>
              <w:bottom w:val="nil"/>
              <w:right w:val="nil"/>
            </w:tcBorders>
          </w:tcPr>
          <w:p w14:paraId="607BE298" w14:textId="77777777" w:rsidR="00C94581" w:rsidRPr="000C39C8" w:rsidRDefault="00C85BBF" w:rsidP="0096649E">
            <w:pPr>
              <w:jc w:val="right"/>
              <w:rPr>
                <w:rFonts w:ascii="Times New Roman" w:hAnsi="Times New Roman" w:cs="Times New Roman"/>
              </w:rPr>
            </w:pPr>
            <w:r w:rsidRPr="000C39C8">
              <w:rPr>
                <w:rFonts w:ascii="Times New Roman" w:hAnsi="Times New Roman" w:cs="Times New Roman"/>
              </w:rPr>
              <w:t>15,1</w:t>
            </w:r>
          </w:p>
        </w:tc>
        <w:tc>
          <w:tcPr>
            <w:tcW w:w="463" w:type="pct"/>
            <w:tcBorders>
              <w:top w:val="nil"/>
              <w:left w:val="nil"/>
              <w:bottom w:val="nil"/>
              <w:right w:val="nil"/>
            </w:tcBorders>
          </w:tcPr>
          <w:p w14:paraId="0BB0BAD6"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87.987</w:t>
            </w:r>
          </w:p>
        </w:tc>
        <w:tc>
          <w:tcPr>
            <w:tcW w:w="231" w:type="pct"/>
            <w:tcBorders>
              <w:top w:val="nil"/>
              <w:left w:val="nil"/>
              <w:bottom w:val="nil"/>
              <w:right w:val="nil"/>
            </w:tcBorders>
          </w:tcPr>
          <w:p w14:paraId="15FC6083"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14,5</w:t>
            </w:r>
          </w:p>
        </w:tc>
        <w:tc>
          <w:tcPr>
            <w:tcW w:w="309" w:type="pct"/>
            <w:tcBorders>
              <w:top w:val="nil"/>
              <w:left w:val="nil"/>
              <w:bottom w:val="nil"/>
              <w:right w:val="nil"/>
            </w:tcBorders>
          </w:tcPr>
          <w:p w14:paraId="0E0F40FC" w14:textId="77777777" w:rsidR="00C94581" w:rsidRPr="000C39C8" w:rsidRDefault="00C85BBF" w:rsidP="0096649E">
            <w:pPr>
              <w:jc w:val="right"/>
              <w:rPr>
                <w:rFonts w:ascii="Times New Roman" w:hAnsi="Times New Roman" w:cs="Times New Roman"/>
              </w:rPr>
            </w:pPr>
            <w:r w:rsidRPr="000C39C8">
              <w:rPr>
                <w:rFonts w:ascii="Times New Roman" w:hAnsi="Times New Roman" w:cs="Times New Roman"/>
              </w:rPr>
              <w:t>11,7</w:t>
            </w:r>
          </w:p>
        </w:tc>
      </w:tr>
      <w:tr w:rsidR="00C94581" w:rsidRPr="00037B60" w14:paraId="03CB52EC" w14:textId="77777777" w:rsidTr="000C39C8">
        <w:tc>
          <w:tcPr>
            <w:tcW w:w="445" w:type="pct"/>
            <w:tcBorders>
              <w:top w:val="nil"/>
              <w:left w:val="nil"/>
              <w:bottom w:val="nil"/>
              <w:right w:val="nil"/>
            </w:tcBorders>
          </w:tcPr>
          <w:p w14:paraId="045D88D7"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P. Arcado</w:t>
            </w:r>
          </w:p>
        </w:tc>
        <w:tc>
          <w:tcPr>
            <w:tcW w:w="540" w:type="pct"/>
            <w:tcBorders>
              <w:top w:val="nil"/>
              <w:left w:val="nil"/>
              <w:bottom w:val="nil"/>
              <w:right w:val="nil"/>
            </w:tcBorders>
          </w:tcPr>
          <w:p w14:paraId="13575D2D"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11.732,2</w:t>
            </w:r>
          </w:p>
        </w:tc>
        <w:tc>
          <w:tcPr>
            <w:tcW w:w="464" w:type="pct"/>
            <w:tcBorders>
              <w:top w:val="nil"/>
              <w:left w:val="nil"/>
              <w:bottom w:val="nil"/>
              <w:right w:val="nil"/>
            </w:tcBorders>
          </w:tcPr>
          <w:p w14:paraId="199E3C4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48.771</w:t>
            </w:r>
          </w:p>
        </w:tc>
        <w:tc>
          <w:tcPr>
            <w:tcW w:w="270" w:type="pct"/>
            <w:tcBorders>
              <w:top w:val="nil"/>
              <w:left w:val="nil"/>
              <w:bottom w:val="nil"/>
              <w:right w:val="nil"/>
            </w:tcBorders>
          </w:tcPr>
          <w:p w14:paraId="667A1FDD"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4,2</w:t>
            </w:r>
          </w:p>
        </w:tc>
        <w:tc>
          <w:tcPr>
            <w:tcW w:w="270" w:type="pct"/>
            <w:tcBorders>
              <w:top w:val="nil"/>
              <w:left w:val="nil"/>
              <w:bottom w:val="nil"/>
              <w:right w:val="nil"/>
            </w:tcBorders>
          </w:tcPr>
          <w:p w14:paraId="76255F76" w14:textId="77777777" w:rsidR="00C94581" w:rsidRPr="000C39C8" w:rsidRDefault="00E15A36" w:rsidP="0096649E">
            <w:pPr>
              <w:jc w:val="right"/>
              <w:rPr>
                <w:rFonts w:ascii="Times New Roman" w:hAnsi="Times New Roman" w:cs="Times New Roman"/>
              </w:rPr>
            </w:pPr>
            <w:r w:rsidRPr="000C39C8">
              <w:rPr>
                <w:rFonts w:ascii="Times New Roman" w:hAnsi="Times New Roman" w:cs="Times New Roman"/>
              </w:rPr>
              <w:t>4,7</w:t>
            </w:r>
          </w:p>
        </w:tc>
        <w:tc>
          <w:tcPr>
            <w:tcW w:w="464" w:type="pct"/>
            <w:tcBorders>
              <w:top w:val="nil"/>
              <w:left w:val="nil"/>
              <w:bottom w:val="nil"/>
              <w:right w:val="nil"/>
            </w:tcBorders>
          </w:tcPr>
          <w:p w14:paraId="12CC2D94"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52.184</w:t>
            </w:r>
          </w:p>
        </w:tc>
        <w:tc>
          <w:tcPr>
            <w:tcW w:w="231" w:type="pct"/>
            <w:tcBorders>
              <w:top w:val="nil"/>
              <w:left w:val="nil"/>
              <w:bottom w:val="nil"/>
              <w:right w:val="nil"/>
            </w:tcBorders>
          </w:tcPr>
          <w:p w14:paraId="3DFD360C"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4,4</w:t>
            </w:r>
          </w:p>
        </w:tc>
        <w:tc>
          <w:tcPr>
            <w:tcW w:w="309" w:type="pct"/>
            <w:tcBorders>
              <w:top w:val="nil"/>
              <w:left w:val="nil"/>
              <w:bottom w:val="nil"/>
              <w:right w:val="nil"/>
            </w:tcBorders>
          </w:tcPr>
          <w:p w14:paraId="360F3570" w14:textId="77777777" w:rsidR="00C94581" w:rsidRPr="000C39C8" w:rsidRDefault="00E15A36" w:rsidP="0096649E">
            <w:pPr>
              <w:jc w:val="right"/>
              <w:rPr>
                <w:rFonts w:ascii="Times New Roman" w:hAnsi="Times New Roman" w:cs="Times New Roman"/>
              </w:rPr>
            </w:pPr>
            <w:r w:rsidRPr="000C39C8">
              <w:rPr>
                <w:rFonts w:ascii="Times New Roman" w:hAnsi="Times New Roman" w:cs="Times New Roman"/>
              </w:rPr>
              <w:t>4,9</w:t>
            </w:r>
          </w:p>
        </w:tc>
        <w:tc>
          <w:tcPr>
            <w:tcW w:w="463" w:type="pct"/>
            <w:tcBorders>
              <w:top w:val="nil"/>
              <w:left w:val="nil"/>
              <w:bottom w:val="nil"/>
              <w:right w:val="nil"/>
            </w:tcBorders>
          </w:tcPr>
          <w:p w14:paraId="0081E3A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54.823</w:t>
            </w:r>
          </w:p>
        </w:tc>
        <w:tc>
          <w:tcPr>
            <w:tcW w:w="232" w:type="pct"/>
            <w:tcBorders>
              <w:top w:val="nil"/>
              <w:left w:val="nil"/>
              <w:bottom w:val="nil"/>
              <w:right w:val="nil"/>
            </w:tcBorders>
          </w:tcPr>
          <w:p w14:paraId="12084376"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4,7</w:t>
            </w:r>
          </w:p>
        </w:tc>
        <w:tc>
          <w:tcPr>
            <w:tcW w:w="309" w:type="pct"/>
            <w:tcBorders>
              <w:top w:val="nil"/>
              <w:left w:val="nil"/>
              <w:bottom w:val="nil"/>
              <w:right w:val="nil"/>
            </w:tcBorders>
          </w:tcPr>
          <w:p w14:paraId="6210B0A7" w14:textId="77777777" w:rsidR="00C94581" w:rsidRPr="000C39C8" w:rsidRDefault="00E15A36" w:rsidP="0096649E">
            <w:pPr>
              <w:jc w:val="right"/>
              <w:rPr>
                <w:rFonts w:ascii="Times New Roman" w:hAnsi="Times New Roman" w:cs="Times New Roman"/>
              </w:rPr>
            </w:pPr>
            <w:r w:rsidRPr="000C39C8">
              <w:rPr>
                <w:rFonts w:ascii="Times New Roman" w:hAnsi="Times New Roman" w:cs="Times New Roman"/>
              </w:rPr>
              <w:t>5,7</w:t>
            </w:r>
          </w:p>
        </w:tc>
        <w:tc>
          <w:tcPr>
            <w:tcW w:w="463" w:type="pct"/>
            <w:tcBorders>
              <w:top w:val="nil"/>
              <w:left w:val="nil"/>
              <w:bottom w:val="nil"/>
              <w:right w:val="nil"/>
            </w:tcBorders>
          </w:tcPr>
          <w:p w14:paraId="3555D125"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52.082</w:t>
            </w:r>
          </w:p>
        </w:tc>
        <w:tc>
          <w:tcPr>
            <w:tcW w:w="231" w:type="pct"/>
            <w:tcBorders>
              <w:top w:val="nil"/>
              <w:left w:val="nil"/>
              <w:bottom w:val="nil"/>
              <w:right w:val="nil"/>
            </w:tcBorders>
          </w:tcPr>
          <w:p w14:paraId="38454BC3"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4,4</w:t>
            </w:r>
          </w:p>
        </w:tc>
        <w:tc>
          <w:tcPr>
            <w:tcW w:w="309" w:type="pct"/>
            <w:tcBorders>
              <w:top w:val="nil"/>
              <w:left w:val="nil"/>
              <w:bottom w:val="nil"/>
              <w:right w:val="nil"/>
            </w:tcBorders>
          </w:tcPr>
          <w:p w14:paraId="55785114" w14:textId="77777777" w:rsidR="00C94581" w:rsidRPr="000C39C8" w:rsidRDefault="00E15A36" w:rsidP="0096649E">
            <w:pPr>
              <w:jc w:val="right"/>
              <w:rPr>
                <w:rFonts w:ascii="Times New Roman" w:hAnsi="Times New Roman" w:cs="Times New Roman"/>
              </w:rPr>
            </w:pPr>
            <w:r w:rsidRPr="000C39C8">
              <w:rPr>
                <w:rFonts w:ascii="Times New Roman" w:hAnsi="Times New Roman" w:cs="Times New Roman"/>
              </w:rPr>
              <w:t>6,9</w:t>
            </w:r>
          </w:p>
        </w:tc>
      </w:tr>
      <w:tr w:rsidR="00C94581" w:rsidRPr="00037B60" w14:paraId="0672C355" w14:textId="77777777" w:rsidTr="000C39C8">
        <w:tc>
          <w:tcPr>
            <w:tcW w:w="445" w:type="pct"/>
            <w:tcBorders>
              <w:top w:val="nil"/>
              <w:left w:val="nil"/>
              <w:bottom w:val="nil"/>
              <w:right w:val="nil"/>
            </w:tcBorders>
          </w:tcPr>
          <w:p w14:paraId="2A38D55E"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Remanso</w:t>
            </w:r>
          </w:p>
        </w:tc>
        <w:tc>
          <w:tcPr>
            <w:tcW w:w="540" w:type="pct"/>
            <w:tcBorders>
              <w:top w:val="nil"/>
              <w:left w:val="nil"/>
              <w:bottom w:val="nil"/>
              <w:right w:val="nil"/>
            </w:tcBorders>
          </w:tcPr>
          <w:p w14:paraId="615E426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4.683,9</w:t>
            </w:r>
          </w:p>
        </w:tc>
        <w:tc>
          <w:tcPr>
            <w:tcW w:w="464" w:type="pct"/>
            <w:tcBorders>
              <w:top w:val="nil"/>
              <w:left w:val="nil"/>
              <w:bottom w:val="nil"/>
              <w:right w:val="nil"/>
            </w:tcBorders>
          </w:tcPr>
          <w:p w14:paraId="782544CC"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61.317</w:t>
            </w:r>
          </w:p>
        </w:tc>
        <w:tc>
          <w:tcPr>
            <w:tcW w:w="270" w:type="pct"/>
            <w:tcBorders>
              <w:top w:val="nil"/>
              <w:left w:val="nil"/>
              <w:bottom w:val="nil"/>
              <w:right w:val="nil"/>
            </w:tcBorders>
          </w:tcPr>
          <w:p w14:paraId="48CD43D7"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13,1</w:t>
            </w:r>
          </w:p>
        </w:tc>
        <w:tc>
          <w:tcPr>
            <w:tcW w:w="270" w:type="pct"/>
            <w:tcBorders>
              <w:top w:val="nil"/>
              <w:left w:val="nil"/>
              <w:bottom w:val="nil"/>
              <w:right w:val="nil"/>
            </w:tcBorders>
          </w:tcPr>
          <w:p w14:paraId="05B06128" w14:textId="77777777" w:rsidR="00C94581" w:rsidRPr="000C39C8" w:rsidRDefault="00292FA8" w:rsidP="0096649E">
            <w:pPr>
              <w:jc w:val="right"/>
              <w:rPr>
                <w:rFonts w:ascii="Times New Roman" w:hAnsi="Times New Roman" w:cs="Times New Roman"/>
              </w:rPr>
            </w:pPr>
            <w:r w:rsidRPr="000C39C8">
              <w:rPr>
                <w:rFonts w:ascii="Times New Roman" w:hAnsi="Times New Roman" w:cs="Times New Roman"/>
              </w:rPr>
              <w:t>5,9</w:t>
            </w:r>
          </w:p>
        </w:tc>
        <w:tc>
          <w:tcPr>
            <w:tcW w:w="464" w:type="pct"/>
            <w:tcBorders>
              <w:top w:val="nil"/>
              <w:left w:val="nil"/>
              <w:bottom w:val="nil"/>
              <w:right w:val="nil"/>
            </w:tcBorders>
          </w:tcPr>
          <w:p w14:paraId="5A8BEB09"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64.382</w:t>
            </w:r>
          </w:p>
        </w:tc>
        <w:tc>
          <w:tcPr>
            <w:tcW w:w="231" w:type="pct"/>
            <w:tcBorders>
              <w:top w:val="nil"/>
              <w:left w:val="nil"/>
              <w:bottom w:val="nil"/>
              <w:right w:val="nil"/>
            </w:tcBorders>
          </w:tcPr>
          <w:p w14:paraId="44C49841"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13,7</w:t>
            </w:r>
          </w:p>
        </w:tc>
        <w:tc>
          <w:tcPr>
            <w:tcW w:w="309" w:type="pct"/>
            <w:tcBorders>
              <w:top w:val="nil"/>
              <w:left w:val="nil"/>
              <w:bottom w:val="nil"/>
              <w:right w:val="nil"/>
            </w:tcBorders>
          </w:tcPr>
          <w:p w14:paraId="4511C33D" w14:textId="77777777" w:rsidR="00C94581" w:rsidRPr="000C39C8" w:rsidRDefault="00292FA8" w:rsidP="0096649E">
            <w:pPr>
              <w:jc w:val="right"/>
              <w:rPr>
                <w:rFonts w:ascii="Times New Roman" w:hAnsi="Times New Roman" w:cs="Times New Roman"/>
              </w:rPr>
            </w:pPr>
            <w:r w:rsidRPr="000C39C8">
              <w:rPr>
                <w:rFonts w:ascii="Times New Roman" w:hAnsi="Times New Roman" w:cs="Times New Roman"/>
              </w:rPr>
              <w:t>6,1</w:t>
            </w:r>
          </w:p>
        </w:tc>
        <w:tc>
          <w:tcPr>
            <w:tcW w:w="463" w:type="pct"/>
            <w:tcBorders>
              <w:top w:val="nil"/>
              <w:left w:val="nil"/>
              <w:bottom w:val="nil"/>
              <w:right w:val="nil"/>
            </w:tcBorders>
          </w:tcPr>
          <w:p w14:paraId="557BDBE4"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65.500</w:t>
            </w:r>
          </w:p>
        </w:tc>
        <w:tc>
          <w:tcPr>
            <w:tcW w:w="232" w:type="pct"/>
            <w:tcBorders>
              <w:top w:val="nil"/>
              <w:left w:val="nil"/>
              <w:bottom w:val="nil"/>
              <w:right w:val="nil"/>
            </w:tcBorders>
          </w:tcPr>
          <w:p w14:paraId="0BAFA6C7"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14,0</w:t>
            </w:r>
          </w:p>
        </w:tc>
        <w:tc>
          <w:tcPr>
            <w:tcW w:w="309" w:type="pct"/>
            <w:tcBorders>
              <w:top w:val="nil"/>
              <w:left w:val="nil"/>
              <w:bottom w:val="nil"/>
              <w:right w:val="nil"/>
            </w:tcBorders>
          </w:tcPr>
          <w:p w14:paraId="6C9DD7D0" w14:textId="77777777" w:rsidR="00C94581" w:rsidRPr="000C39C8" w:rsidRDefault="00292FA8" w:rsidP="0096649E">
            <w:pPr>
              <w:jc w:val="right"/>
              <w:rPr>
                <w:rFonts w:ascii="Times New Roman" w:hAnsi="Times New Roman" w:cs="Times New Roman"/>
              </w:rPr>
            </w:pPr>
            <w:r w:rsidRPr="000C39C8">
              <w:rPr>
                <w:rFonts w:ascii="Times New Roman" w:hAnsi="Times New Roman" w:cs="Times New Roman"/>
              </w:rPr>
              <w:t>6,8</w:t>
            </w:r>
          </w:p>
        </w:tc>
        <w:tc>
          <w:tcPr>
            <w:tcW w:w="463" w:type="pct"/>
            <w:tcBorders>
              <w:top w:val="nil"/>
              <w:left w:val="nil"/>
              <w:bottom w:val="nil"/>
              <w:right w:val="nil"/>
            </w:tcBorders>
          </w:tcPr>
          <w:p w14:paraId="7E6D374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62.225</w:t>
            </w:r>
          </w:p>
        </w:tc>
        <w:tc>
          <w:tcPr>
            <w:tcW w:w="231" w:type="pct"/>
            <w:tcBorders>
              <w:top w:val="nil"/>
              <w:left w:val="nil"/>
              <w:bottom w:val="nil"/>
              <w:right w:val="nil"/>
            </w:tcBorders>
          </w:tcPr>
          <w:p w14:paraId="3EED99A5"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13,3</w:t>
            </w:r>
          </w:p>
        </w:tc>
        <w:tc>
          <w:tcPr>
            <w:tcW w:w="309" w:type="pct"/>
            <w:tcBorders>
              <w:top w:val="nil"/>
              <w:left w:val="nil"/>
              <w:bottom w:val="nil"/>
              <w:right w:val="nil"/>
            </w:tcBorders>
          </w:tcPr>
          <w:p w14:paraId="3C2C3179" w14:textId="77777777" w:rsidR="00C94581" w:rsidRPr="000C39C8" w:rsidRDefault="00292FA8" w:rsidP="0096649E">
            <w:pPr>
              <w:jc w:val="right"/>
              <w:rPr>
                <w:rFonts w:ascii="Times New Roman" w:hAnsi="Times New Roman" w:cs="Times New Roman"/>
              </w:rPr>
            </w:pPr>
            <w:r w:rsidRPr="000C39C8">
              <w:rPr>
                <w:rFonts w:ascii="Times New Roman" w:hAnsi="Times New Roman" w:cs="Times New Roman"/>
              </w:rPr>
              <w:t>8,3</w:t>
            </w:r>
          </w:p>
        </w:tc>
      </w:tr>
      <w:tr w:rsidR="00C94581" w:rsidRPr="00037B60" w14:paraId="69DE8A56" w14:textId="77777777" w:rsidTr="000C39C8">
        <w:tc>
          <w:tcPr>
            <w:tcW w:w="445" w:type="pct"/>
            <w:tcBorders>
              <w:top w:val="nil"/>
              <w:left w:val="nil"/>
              <w:bottom w:val="nil"/>
              <w:right w:val="nil"/>
            </w:tcBorders>
          </w:tcPr>
          <w:p w14:paraId="7BBC3538"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Sento Sé</w:t>
            </w:r>
          </w:p>
        </w:tc>
        <w:tc>
          <w:tcPr>
            <w:tcW w:w="540" w:type="pct"/>
            <w:tcBorders>
              <w:top w:val="nil"/>
              <w:left w:val="nil"/>
              <w:bottom w:val="nil"/>
              <w:right w:val="nil"/>
            </w:tcBorders>
          </w:tcPr>
          <w:p w14:paraId="7E529F06"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12.698,8</w:t>
            </w:r>
          </w:p>
        </w:tc>
        <w:tc>
          <w:tcPr>
            <w:tcW w:w="464" w:type="pct"/>
            <w:tcBorders>
              <w:top w:val="nil"/>
              <w:left w:val="nil"/>
              <w:bottom w:val="nil"/>
              <w:right w:val="nil"/>
            </w:tcBorders>
          </w:tcPr>
          <w:p w14:paraId="42ABA8C8"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33.786</w:t>
            </w:r>
          </w:p>
        </w:tc>
        <w:tc>
          <w:tcPr>
            <w:tcW w:w="270" w:type="pct"/>
            <w:tcBorders>
              <w:top w:val="nil"/>
              <w:left w:val="nil"/>
              <w:bottom w:val="nil"/>
              <w:right w:val="nil"/>
            </w:tcBorders>
          </w:tcPr>
          <w:p w14:paraId="4E76E76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2,7</w:t>
            </w:r>
          </w:p>
        </w:tc>
        <w:tc>
          <w:tcPr>
            <w:tcW w:w="270" w:type="pct"/>
            <w:tcBorders>
              <w:top w:val="nil"/>
              <w:left w:val="nil"/>
              <w:bottom w:val="nil"/>
              <w:right w:val="nil"/>
            </w:tcBorders>
          </w:tcPr>
          <w:p w14:paraId="42977591" w14:textId="77777777" w:rsidR="00C94581" w:rsidRPr="000C39C8" w:rsidRDefault="000850C0" w:rsidP="0096649E">
            <w:pPr>
              <w:jc w:val="right"/>
              <w:rPr>
                <w:rFonts w:ascii="Times New Roman" w:hAnsi="Times New Roman" w:cs="Times New Roman"/>
              </w:rPr>
            </w:pPr>
            <w:r w:rsidRPr="000C39C8">
              <w:rPr>
                <w:rFonts w:ascii="Times New Roman" w:hAnsi="Times New Roman" w:cs="Times New Roman"/>
              </w:rPr>
              <w:t>3,3</w:t>
            </w:r>
          </w:p>
        </w:tc>
        <w:tc>
          <w:tcPr>
            <w:tcW w:w="464" w:type="pct"/>
            <w:tcBorders>
              <w:top w:val="nil"/>
              <w:left w:val="nil"/>
              <w:bottom w:val="nil"/>
              <w:right w:val="nil"/>
            </w:tcBorders>
          </w:tcPr>
          <w:p w14:paraId="478602C8"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27.367</w:t>
            </w:r>
          </w:p>
        </w:tc>
        <w:tc>
          <w:tcPr>
            <w:tcW w:w="231" w:type="pct"/>
            <w:tcBorders>
              <w:top w:val="nil"/>
              <w:left w:val="nil"/>
              <w:bottom w:val="nil"/>
              <w:right w:val="nil"/>
            </w:tcBorders>
          </w:tcPr>
          <w:p w14:paraId="7B259AF4"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2,2</w:t>
            </w:r>
          </w:p>
        </w:tc>
        <w:tc>
          <w:tcPr>
            <w:tcW w:w="309" w:type="pct"/>
            <w:tcBorders>
              <w:top w:val="nil"/>
              <w:left w:val="nil"/>
              <w:bottom w:val="nil"/>
              <w:right w:val="nil"/>
            </w:tcBorders>
          </w:tcPr>
          <w:p w14:paraId="6CB67CD9" w14:textId="77777777" w:rsidR="00C94581" w:rsidRPr="000C39C8" w:rsidRDefault="000850C0" w:rsidP="0096649E">
            <w:pPr>
              <w:jc w:val="right"/>
              <w:rPr>
                <w:rFonts w:ascii="Times New Roman" w:hAnsi="Times New Roman" w:cs="Times New Roman"/>
              </w:rPr>
            </w:pPr>
            <w:r w:rsidRPr="000C39C8">
              <w:rPr>
                <w:rFonts w:ascii="Times New Roman" w:hAnsi="Times New Roman" w:cs="Times New Roman"/>
              </w:rPr>
              <w:t>2,6</w:t>
            </w:r>
          </w:p>
        </w:tc>
        <w:tc>
          <w:tcPr>
            <w:tcW w:w="463" w:type="pct"/>
            <w:tcBorders>
              <w:top w:val="nil"/>
              <w:left w:val="nil"/>
              <w:bottom w:val="nil"/>
              <w:right w:val="nil"/>
            </w:tcBorders>
          </w:tcPr>
          <w:p w14:paraId="2FE0749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24.506</w:t>
            </w:r>
          </w:p>
        </w:tc>
        <w:tc>
          <w:tcPr>
            <w:tcW w:w="232" w:type="pct"/>
            <w:tcBorders>
              <w:top w:val="nil"/>
              <w:left w:val="nil"/>
              <w:bottom w:val="nil"/>
              <w:right w:val="nil"/>
            </w:tcBorders>
          </w:tcPr>
          <w:p w14:paraId="50E48929"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1,9</w:t>
            </w:r>
          </w:p>
        </w:tc>
        <w:tc>
          <w:tcPr>
            <w:tcW w:w="309" w:type="pct"/>
            <w:tcBorders>
              <w:top w:val="nil"/>
              <w:left w:val="nil"/>
              <w:bottom w:val="nil"/>
              <w:right w:val="nil"/>
            </w:tcBorders>
          </w:tcPr>
          <w:p w14:paraId="6A6EC35B" w14:textId="77777777" w:rsidR="00C94581" w:rsidRPr="000C39C8" w:rsidRDefault="000850C0" w:rsidP="0096649E">
            <w:pPr>
              <w:jc w:val="right"/>
              <w:rPr>
                <w:rFonts w:ascii="Times New Roman" w:hAnsi="Times New Roman" w:cs="Times New Roman"/>
              </w:rPr>
            </w:pPr>
            <w:r w:rsidRPr="000C39C8">
              <w:rPr>
                <w:rFonts w:ascii="Times New Roman" w:hAnsi="Times New Roman" w:cs="Times New Roman"/>
              </w:rPr>
              <w:t>2,5</w:t>
            </w:r>
          </w:p>
        </w:tc>
        <w:tc>
          <w:tcPr>
            <w:tcW w:w="463" w:type="pct"/>
            <w:tcBorders>
              <w:top w:val="nil"/>
              <w:left w:val="nil"/>
              <w:bottom w:val="nil"/>
              <w:right w:val="nil"/>
            </w:tcBorders>
          </w:tcPr>
          <w:p w14:paraId="3649759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15.807</w:t>
            </w:r>
          </w:p>
        </w:tc>
        <w:tc>
          <w:tcPr>
            <w:tcW w:w="231" w:type="pct"/>
            <w:tcBorders>
              <w:top w:val="nil"/>
              <w:left w:val="nil"/>
              <w:bottom w:val="nil"/>
              <w:right w:val="nil"/>
            </w:tcBorders>
          </w:tcPr>
          <w:p w14:paraId="3B31F608"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1,2</w:t>
            </w:r>
          </w:p>
        </w:tc>
        <w:tc>
          <w:tcPr>
            <w:tcW w:w="309" w:type="pct"/>
            <w:tcBorders>
              <w:top w:val="nil"/>
              <w:left w:val="nil"/>
              <w:bottom w:val="nil"/>
              <w:right w:val="nil"/>
            </w:tcBorders>
          </w:tcPr>
          <w:p w14:paraId="06B85D43" w14:textId="77777777" w:rsidR="00C94581" w:rsidRPr="000C39C8" w:rsidRDefault="000850C0" w:rsidP="0096649E">
            <w:pPr>
              <w:jc w:val="right"/>
              <w:rPr>
                <w:rFonts w:ascii="Times New Roman" w:hAnsi="Times New Roman" w:cs="Times New Roman"/>
              </w:rPr>
            </w:pPr>
            <w:r w:rsidRPr="000C39C8">
              <w:rPr>
                <w:rFonts w:ascii="Times New Roman" w:hAnsi="Times New Roman" w:cs="Times New Roman"/>
              </w:rPr>
              <w:t>2,1</w:t>
            </w:r>
          </w:p>
        </w:tc>
      </w:tr>
      <w:tr w:rsidR="00C94581" w:rsidRPr="00037B60" w14:paraId="2FA4AA9B" w14:textId="77777777" w:rsidTr="000C39C8">
        <w:tc>
          <w:tcPr>
            <w:tcW w:w="445" w:type="pct"/>
            <w:tcBorders>
              <w:top w:val="nil"/>
              <w:left w:val="nil"/>
              <w:bottom w:val="nil"/>
              <w:right w:val="nil"/>
            </w:tcBorders>
          </w:tcPr>
          <w:p w14:paraId="196DEB86"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Sobradinho</w:t>
            </w:r>
          </w:p>
        </w:tc>
        <w:tc>
          <w:tcPr>
            <w:tcW w:w="540" w:type="pct"/>
            <w:tcBorders>
              <w:top w:val="nil"/>
              <w:left w:val="nil"/>
              <w:bottom w:val="nil"/>
              <w:right w:val="nil"/>
            </w:tcBorders>
          </w:tcPr>
          <w:p w14:paraId="28F124D6"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1.238,9</w:t>
            </w:r>
          </w:p>
        </w:tc>
        <w:tc>
          <w:tcPr>
            <w:tcW w:w="464" w:type="pct"/>
            <w:tcBorders>
              <w:top w:val="nil"/>
              <w:left w:val="nil"/>
              <w:bottom w:val="nil"/>
              <w:right w:val="nil"/>
            </w:tcBorders>
          </w:tcPr>
          <w:p w14:paraId="461EDF36"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16.850</w:t>
            </w:r>
          </w:p>
        </w:tc>
        <w:tc>
          <w:tcPr>
            <w:tcW w:w="270" w:type="pct"/>
            <w:tcBorders>
              <w:top w:val="nil"/>
              <w:left w:val="nil"/>
              <w:bottom w:val="nil"/>
              <w:right w:val="nil"/>
            </w:tcBorders>
          </w:tcPr>
          <w:p w14:paraId="296600AC"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13,6</w:t>
            </w:r>
          </w:p>
        </w:tc>
        <w:tc>
          <w:tcPr>
            <w:tcW w:w="270" w:type="pct"/>
            <w:tcBorders>
              <w:top w:val="nil"/>
              <w:left w:val="nil"/>
              <w:bottom w:val="nil"/>
              <w:right w:val="nil"/>
            </w:tcBorders>
          </w:tcPr>
          <w:p w14:paraId="49348918" w14:textId="77777777" w:rsidR="00C94581" w:rsidRPr="000C39C8" w:rsidRDefault="00AF5B92" w:rsidP="0096649E">
            <w:pPr>
              <w:jc w:val="right"/>
              <w:rPr>
                <w:rFonts w:ascii="Times New Roman" w:hAnsi="Times New Roman" w:cs="Times New Roman"/>
              </w:rPr>
            </w:pPr>
            <w:r w:rsidRPr="000C39C8">
              <w:rPr>
                <w:rFonts w:ascii="Times New Roman" w:hAnsi="Times New Roman" w:cs="Times New Roman"/>
              </w:rPr>
              <w:t>1,6</w:t>
            </w:r>
          </w:p>
        </w:tc>
        <w:tc>
          <w:tcPr>
            <w:tcW w:w="464" w:type="pct"/>
            <w:tcBorders>
              <w:top w:val="nil"/>
              <w:left w:val="nil"/>
              <w:bottom w:val="nil"/>
              <w:right w:val="nil"/>
            </w:tcBorders>
          </w:tcPr>
          <w:p w14:paraId="7F7C49E9"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16.830</w:t>
            </w:r>
          </w:p>
        </w:tc>
        <w:tc>
          <w:tcPr>
            <w:tcW w:w="231" w:type="pct"/>
            <w:tcBorders>
              <w:top w:val="nil"/>
              <w:left w:val="nil"/>
              <w:bottom w:val="nil"/>
              <w:right w:val="nil"/>
            </w:tcBorders>
          </w:tcPr>
          <w:p w14:paraId="5E2C7AEF"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13,6</w:t>
            </w:r>
          </w:p>
        </w:tc>
        <w:tc>
          <w:tcPr>
            <w:tcW w:w="309" w:type="pct"/>
            <w:tcBorders>
              <w:top w:val="nil"/>
              <w:left w:val="nil"/>
              <w:bottom w:val="nil"/>
              <w:right w:val="nil"/>
            </w:tcBorders>
          </w:tcPr>
          <w:p w14:paraId="6B751670" w14:textId="77777777" w:rsidR="00C94581" w:rsidRPr="000C39C8" w:rsidRDefault="00AF5B92" w:rsidP="0096649E">
            <w:pPr>
              <w:jc w:val="right"/>
              <w:rPr>
                <w:rFonts w:ascii="Times New Roman" w:hAnsi="Times New Roman" w:cs="Times New Roman"/>
              </w:rPr>
            </w:pPr>
            <w:r w:rsidRPr="000C39C8">
              <w:rPr>
                <w:rFonts w:ascii="Times New Roman" w:hAnsi="Times New Roman" w:cs="Times New Roman"/>
              </w:rPr>
              <w:t>1,6</w:t>
            </w:r>
          </w:p>
        </w:tc>
        <w:tc>
          <w:tcPr>
            <w:tcW w:w="463" w:type="pct"/>
            <w:tcBorders>
              <w:top w:val="nil"/>
              <w:left w:val="nil"/>
              <w:bottom w:val="nil"/>
              <w:right w:val="nil"/>
            </w:tcBorders>
          </w:tcPr>
          <w:p w14:paraId="05EAAAF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17.320</w:t>
            </w:r>
          </w:p>
        </w:tc>
        <w:tc>
          <w:tcPr>
            <w:tcW w:w="232" w:type="pct"/>
            <w:tcBorders>
              <w:top w:val="nil"/>
              <w:left w:val="nil"/>
              <w:bottom w:val="nil"/>
              <w:right w:val="nil"/>
            </w:tcBorders>
          </w:tcPr>
          <w:p w14:paraId="16ACBAE4"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14,0</w:t>
            </w:r>
          </w:p>
        </w:tc>
        <w:tc>
          <w:tcPr>
            <w:tcW w:w="309" w:type="pct"/>
            <w:tcBorders>
              <w:top w:val="nil"/>
              <w:left w:val="nil"/>
              <w:bottom w:val="nil"/>
              <w:right w:val="nil"/>
            </w:tcBorders>
          </w:tcPr>
          <w:p w14:paraId="7B8A8069" w14:textId="77777777" w:rsidR="00C94581" w:rsidRPr="000C39C8" w:rsidRDefault="00AF5B92" w:rsidP="0096649E">
            <w:pPr>
              <w:jc w:val="right"/>
              <w:rPr>
                <w:rFonts w:ascii="Times New Roman" w:hAnsi="Times New Roman" w:cs="Times New Roman"/>
              </w:rPr>
            </w:pPr>
            <w:r w:rsidRPr="000C39C8">
              <w:rPr>
                <w:rFonts w:ascii="Times New Roman" w:hAnsi="Times New Roman" w:cs="Times New Roman"/>
              </w:rPr>
              <w:t>1,8</w:t>
            </w:r>
          </w:p>
        </w:tc>
        <w:tc>
          <w:tcPr>
            <w:tcW w:w="463" w:type="pct"/>
            <w:tcBorders>
              <w:top w:val="nil"/>
              <w:left w:val="nil"/>
              <w:bottom w:val="nil"/>
              <w:right w:val="nil"/>
            </w:tcBorders>
          </w:tcPr>
          <w:p w14:paraId="0B6D3635"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11.728</w:t>
            </w:r>
          </w:p>
        </w:tc>
        <w:tc>
          <w:tcPr>
            <w:tcW w:w="231" w:type="pct"/>
            <w:tcBorders>
              <w:top w:val="nil"/>
              <w:left w:val="nil"/>
              <w:bottom w:val="nil"/>
              <w:right w:val="nil"/>
            </w:tcBorders>
          </w:tcPr>
          <w:p w14:paraId="77C53EA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9,5</w:t>
            </w:r>
          </w:p>
        </w:tc>
        <w:tc>
          <w:tcPr>
            <w:tcW w:w="309" w:type="pct"/>
            <w:tcBorders>
              <w:top w:val="nil"/>
              <w:left w:val="nil"/>
              <w:bottom w:val="nil"/>
              <w:right w:val="nil"/>
            </w:tcBorders>
          </w:tcPr>
          <w:p w14:paraId="65029896" w14:textId="77777777" w:rsidR="00C94581" w:rsidRPr="000C39C8" w:rsidRDefault="00AF5B92" w:rsidP="0096649E">
            <w:pPr>
              <w:jc w:val="right"/>
              <w:rPr>
                <w:rFonts w:ascii="Times New Roman" w:hAnsi="Times New Roman" w:cs="Times New Roman"/>
              </w:rPr>
            </w:pPr>
            <w:r w:rsidRPr="000C39C8">
              <w:rPr>
                <w:rFonts w:ascii="Times New Roman" w:hAnsi="Times New Roman" w:cs="Times New Roman"/>
              </w:rPr>
              <w:t>1,6</w:t>
            </w:r>
          </w:p>
        </w:tc>
      </w:tr>
      <w:tr w:rsidR="00C94581" w:rsidRPr="00037B60" w14:paraId="1A746D7F" w14:textId="77777777" w:rsidTr="000C39C8">
        <w:tc>
          <w:tcPr>
            <w:tcW w:w="445" w:type="pct"/>
            <w:tcBorders>
              <w:top w:val="nil"/>
              <w:left w:val="nil"/>
              <w:bottom w:val="nil"/>
              <w:right w:val="nil"/>
            </w:tcBorders>
          </w:tcPr>
          <w:p w14:paraId="5B31B64D" w14:textId="77777777" w:rsidR="00C94581" w:rsidRPr="000C39C8" w:rsidRDefault="00C94581" w:rsidP="0096649E">
            <w:pPr>
              <w:jc w:val="center"/>
              <w:rPr>
                <w:rFonts w:ascii="Times New Roman" w:hAnsi="Times New Roman" w:cs="Times New Roman"/>
              </w:rPr>
            </w:pPr>
            <w:r w:rsidRPr="000C39C8">
              <w:rPr>
                <w:rFonts w:ascii="Times New Roman" w:hAnsi="Times New Roman" w:cs="Times New Roman"/>
              </w:rPr>
              <w:t>Uauá</w:t>
            </w:r>
          </w:p>
        </w:tc>
        <w:tc>
          <w:tcPr>
            <w:tcW w:w="540" w:type="pct"/>
            <w:tcBorders>
              <w:top w:val="nil"/>
              <w:left w:val="nil"/>
              <w:bottom w:val="nil"/>
              <w:right w:val="nil"/>
            </w:tcBorders>
          </w:tcPr>
          <w:p w14:paraId="1D2B9871"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3.035,1</w:t>
            </w:r>
          </w:p>
        </w:tc>
        <w:tc>
          <w:tcPr>
            <w:tcW w:w="464" w:type="pct"/>
            <w:tcBorders>
              <w:top w:val="nil"/>
              <w:left w:val="nil"/>
              <w:bottom w:val="nil"/>
              <w:right w:val="nil"/>
            </w:tcBorders>
          </w:tcPr>
          <w:p w14:paraId="2C83F32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127.000</w:t>
            </w:r>
          </w:p>
        </w:tc>
        <w:tc>
          <w:tcPr>
            <w:tcW w:w="270" w:type="pct"/>
            <w:tcBorders>
              <w:top w:val="nil"/>
              <w:left w:val="nil"/>
              <w:bottom w:val="nil"/>
              <w:right w:val="nil"/>
            </w:tcBorders>
          </w:tcPr>
          <w:p w14:paraId="5D14F42A"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41,8</w:t>
            </w:r>
          </w:p>
        </w:tc>
        <w:tc>
          <w:tcPr>
            <w:tcW w:w="270" w:type="pct"/>
            <w:tcBorders>
              <w:top w:val="nil"/>
              <w:left w:val="nil"/>
              <w:bottom w:val="nil"/>
              <w:right w:val="nil"/>
            </w:tcBorders>
          </w:tcPr>
          <w:p w14:paraId="07E7E1E7" w14:textId="77777777" w:rsidR="00C94581" w:rsidRPr="000C39C8" w:rsidRDefault="00AF5B92" w:rsidP="0096649E">
            <w:pPr>
              <w:jc w:val="right"/>
              <w:rPr>
                <w:rFonts w:ascii="Times New Roman" w:hAnsi="Times New Roman" w:cs="Times New Roman"/>
              </w:rPr>
            </w:pPr>
            <w:r w:rsidRPr="000C39C8">
              <w:rPr>
                <w:rFonts w:ascii="Times New Roman" w:hAnsi="Times New Roman" w:cs="Times New Roman"/>
              </w:rPr>
              <w:t>12,2</w:t>
            </w:r>
          </w:p>
        </w:tc>
        <w:tc>
          <w:tcPr>
            <w:tcW w:w="464" w:type="pct"/>
            <w:tcBorders>
              <w:top w:val="nil"/>
              <w:left w:val="nil"/>
              <w:bottom w:val="nil"/>
              <w:right w:val="nil"/>
            </w:tcBorders>
          </w:tcPr>
          <w:p w14:paraId="65D20AF2"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139.700</w:t>
            </w:r>
          </w:p>
        </w:tc>
        <w:tc>
          <w:tcPr>
            <w:tcW w:w="231" w:type="pct"/>
            <w:tcBorders>
              <w:top w:val="nil"/>
              <w:left w:val="nil"/>
              <w:bottom w:val="nil"/>
              <w:right w:val="nil"/>
            </w:tcBorders>
          </w:tcPr>
          <w:p w14:paraId="45FAD05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46,0</w:t>
            </w:r>
          </w:p>
        </w:tc>
        <w:tc>
          <w:tcPr>
            <w:tcW w:w="309" w:type="pct"/>
            <w:tcBorders>
              <w:top w:val="nil"/>
              <w:left w:val="nil"/>
              <w:bottom w:val="nil"/>
              <w:right w:val="nil"/>
            </w:tcBorders>
          </w:tcPr>
          <w:p w14:paraId="42166434" w14:textId="77777777" w:rsidR="00C94581" w:rsidRPr="000C39C8" w:rsidRDefault="00AF5B92" w:rsidP="0096649E">
            <w:pPr>
              <w:jc w:val="right"/>
              <w:rPr>
                <w:rFonts w:ascii="Times New Roman" w:hAnsi="Times New Roman" w:cs="Times New Roman"/>
              </w:rPr>
            </w:pPr>
            <w:r w:rsidRPr="000C39C8">
              <w:rPr>
                <w:rFonts w:ascii="Times New Roman" w:hAnsi="Times New Roman" w:cs="Times New Roman"/>
              </w:rPr>
              <w:t>13,2</w:t>
            </w:r>
          </w:p>
        </w:tc>
        <w:tc>
          <w:tcPr>
            <w:tcW w:w="463" w:type="pct"/>
            <w:tcBorders>
              <w:top w:val="nil"/>
              <w:left w:val="nil"/>
              <w:bottom w:val="nil"/>
              <w:right w:val="nil"/>
            </w:tcBorders>
          </w:tcPr>
          <w:p w14:paraId="700F023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140.000</w:t>
            </w:r>
          </w:p>
        </w:tc>
        <w:tc>
          <w:tcPr>
            <w:tcW w:w="232" w:type="pct"/>
            <w:tcBorders>
              <w:top w:val="nil"/>
              <w:left w:val="nil"/>
              <w:bottom w:val="nil"/>
              <w:right w:val="nil"/>
            </w:tcBorders>
          </w:tcPr>
          <w:p w14:paraId="0AD5FF2F"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46,1</w:t>
            </w:r>
          </w:p>
        </w:tc>
        <w:tc>
          <w:tcPr>
            <w:tcW w:w="309" w:type="pct"/>
            <w:tcBorders>
              <w:top w:val="nil"/>
              <w:left w:val="nil"/>
              <w:bottom w:val="nil"/>
              <w:right w:val="nil"/>
            </w:tcBorders>
          </w:tcPr>
          <w:p w14:paraId="4EAB6EE3" w14:textId="77777777" w:rsidR="00C94581" w:rsidRPr="000C39C8" w:rsidRDefault="00AF5B92" w:rsidP="0096649E">
            <w:pPr>
              <w:jc w:val="right"/>
              <w:rPr>
                <w:rFonts w:ascii="Times New Roman" w:hAnsi="Times New Roman" w:cs="Times New Roman"/>
              </w:rPr>
            </w:pPr>
            <w:r w:rsidRPr="000C39C8">
              <w:rPr>
                <w:rFonts w:ascii="Times New Roman" w:hAnsi="Times New Roman" w:cs="Times New Roman"/>
              </w:rPr>
              <w:t>14,5</w:t>
            </w:r>
          </w:p>
        </w:tc>
        <w:tc>
          <w:tcPr>
            <w:tcW w:w="463" w:type="pct"/>
            <w:tcBorders>
              <w:top w:val="nil"/>
              <w:left w:val="nil"/>
              <w:bottom w:val="nil"/>
              <w:right w:val="nil"/>
            </w:tcBorders>
          </w:tcPr>
          <w:p w14:paraId="21C9D8E0"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135.000</w:t>
            </w:r>
          </w:p>
        </w:tc>
        <w:tc>
          <w:tcPr>
            <w:tcW w:w="231" w:type="pct"/>
            <w:tcBorders>
              <w:top w:val="nil"/>
              <w:left w:val="nil"/>
              <w:bottom w:val="nil"/>
              <w:right w:val="nil"/>
            </w:tcBorders>
          </w:tcPr>
          <w:p w14:paraId="5791DE1E" w14:textId="77777777" w:rsidR="00C94581" w:rsidRPr="000C39C8" w:rsidRDefault="00C94581" w:rsidP="0096649E">
            <w:pPr>
              <w:jc w:val="right"/>
              <w:rPr>
                <w:rFonts w:ascii="Times New Roman" w:hAnsi="Times New Roman" w:cs="Times New Roman"/>
              </w:rPr>
            </w:pPr>
            <w:r w:rsidRPr="000C39C8">
              <w:rPr>
                <w:rFonts w:ascii="Times New Roman" w:hAnsi="Times New Roman" w:cs="Times New Roman"/>
              </w:rPr>
              <w:t>44,5</w:t>
            </w:r>
          </w:p>
        </w:tc>
        <w:tc>
          <w:tcPr>
            <w:tcW w:w="309" w:type="pct"/>
            <w:tcBorders>
              <w:top w:val="nil"/>
              <w:left w:val="nil"/>
              <w:bottom w:val="nil"/>
              <w:right w:val="nil"/>
            </w:tcBorders>
          </w:tcPr>
          <w:p w14:paraId="12030F73" w14:textId="77777777" w:rsidR="00C94581" w:rsidRPr="000C39C8" w:rsidRDefault="00AF5B92" w:rsidP="0096649E">
            <w:pPr>
              <w:jc w:val="right"/>
              <w:rPr>
                <w:rFonts w:ascii="Times New Roman" w:hAnsi="Times New Roman" w:cs="Times New Roman"/>
              </w:rPr>
            </w:pPr>
            <w:r w:rsidRPr="000C39C8">
              <w:rPr>
                <w:rFonts w:ascii="Times New Roman" w:hAnsi="Times New Roman" w:cs="Times New Roman"/>
              </w:rPr>
              <w:t>18,0</w:t>
            </w:r>
          </w:p>
        </w:tc>
      </w:tr>
      <w:tr w:rsidR="00C94581" w:rsidRPr="00037B60" w14:paraId="186692C2" w14:textId="77777777" w:rsidTr="000C39C8">
        <w:tc>
          <w:tcPr>
            <w:tcW w:w="445" w:type="pct"/>
            <w:tcBorders>
              <w:top w:val="nil"/>
              <w:left w:val="nil"/>
              <w:bottom w:val="single" w:sz="4" w:space="0" w:color="000000" w:themeColor="text1"/>
              <w:right w:val="nil"/>
            </w:tcBorders>
          </w:tcPr>
          <w:p w14:paraId="7F9955E2" w14:textId="77777777" w:rsidR="00C94581" w:rsidRPr="00037B60" w:rsidRDefault="00C94581" w:rsidP="0096649E">
            <w:pPr>
              <w:jc w:val="center"/>
              <w:rPr>
                <w:rFonts w:ascii="Times New Roman" w:hAnsi="Times New Roman" w:cs="Times New Roman"/>
                <w:sz w:val="10"/>
                <w:szCs w:val="10"/>
              </w:rPr>
            </w:pPr>
            <w:r w:rsidRPr="00037B60">
              <w:rPr>
                <w:rFonts w:ascii="Times New Roman" w:hAnsi="Times New Roman" w:cs="Times New Roman"/>
                <w:sz w:val="10"/>
                <w:szCs w:val="10"/>
              </w:rPr>
              <w:t>Total</w:t>
            </w:r>
          </w:p>
        </w:tc>
        <w:tc>
          <w:tcPr>
            <w:tcW w:w="540" w:type="pct"/>
            <w:tcBorders>
              <w:top w:val="nil"/>
              <w:left w:val="nil"/>
              <w:bottom w:val="single" w:sz="4" w:space="0" w:color="000000" w:themeColor="text1"/>
              <w:right w:val="nil"/>
            </w:tcBorders>
          </w:tcPr>
          <w:p w14:paraId="3880BA82"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fldChar w:fldCharType="begin"/>
            </w:r>
            <w:r w:rsidRPr="00037B60">
              <w:rPr>
                <w:rFonts w:ascii="Times New Roman" w:hAnsi="Times New Roman" w:cs="Times New Roman"/>
                <w:sz w:val="10"/>
                <w:szCs w:val="10"/>
              </w:rPr>
              <w:instrText xml:space="preserve"> =SUM(ABOVE) </w:instrText>
            </w:r>
            <w:r w:rsidRPr="00037B60">
              <w:rPr>
                <w:rFonts w:ascii="Times New Roman" w:hAnsi="Times New Roman" w:cs="Times New Roman"/>
                <w:sz w:val="10"/>
                <w:szCs w:val="10"/>
              </w:rPr>
              <w:fldChar w:fldCharType="separate"/>
            </w:r>
            <w:r w:rsidRPr="00037B60">
              <w:rPr>
                <w:rFonts w:ascii="Times New Roman" w:hAnsi="Times New Roman" w:cs="Times New Roman"/>
                <w:noProof/>
                <w:sz w:val="10"/>
                <w:szCs w:val="10"/>
              </w:rPr>
              <w:t>61.626,5</w:t>
            </w:r>
            <w:r w:rsidRPr="00037B60">
              <w:rPr>
                <w:rFonts w:ascii="Times New Roman" w:hAnsi="Times New Roman" w:cs="Times New Roman"/>
                <w:sz w:val="10"/>
                <w:szCs w:val="10"/>
              </w:rPr>
              <w:fldChar w:fldCharType="end"/>
            </w:r>
          </w:p>
        </w:tc>
        <w:tc>
          <w:tcPr>
            <w:tcW w:w="464" w:type="pct"/>
            <w:tcBorders>
              <w:top w:val="nil"/>
              <w:left w:val="nil"/>
              <w:bottom w:val="single" w:sz="4" w:space="0" w:color="000000" w:themeColor="text1"/>
              <w:right w:val="nil"/>
            </w:tcBorders>
          </w:tcPr>
          <w:p w14:paraId="3D7FED5C"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fldChar w:fldCharType="begin"/>
            </w:r>
            <w:r w:rsidRPr="00037B60">
              <w:rPr>
                <w:rFonts w:ascii="Times New Roman" w:hAnsi="Times New Roman" w:cs="Times New Roman"/>
                <w:sz w:val="10"/>
                <w:szCs w:val="10"/>
              </w:rPr>
              <w:instrText xml:space="preserve"> =SUM(ABOVE) </w:instrText>
            </w:r>
            <w:r w:rsidRPr="00037B60">
              <w:rPr>
                <w:rFonts w:ascii="Times New Roman" w:hAnsi="Times New Roman" w:cs="Times New Roman"/>
                <w:sz w:val="10"/>
                <w:szCs w:val="10"/>
              </w:rPr>
              <w:fldChar w:fldCharType="separate"/>
            </w:r>
            <w:r w:rsidRPr="00037B60">
              <w:rPr>
                <w:rFonts w:ascii="Times New Roman" w:hAnsi="Times New Roman" w:cs="Times New Roman"/>
                <w:noProof/>
                <w:sz w:val="10"/>
                <w:szCs w:val="10"/>
              </w:rPr>
              <w:t>1.037.501</w:t>
            </w:r>
            <w:r w:rsidRPr="00037B60">
              <w:rPr>
                <w:rFonts w:ascii="Times New Roman" w:hAnsi="Times New Roman" w:cs="Times New Roman"/>
                <w:sz w:val="10"/>
                <w:szCs w:val="10"/>
              </w:rPr>
              <w:fldChar w:fldCharType="end"/>
            </w:r>
          </w:p>
        </w:tc>
        <w:tc>
          <w:tcPr>
            <w:tcW w:w="270" w:type="pct"/>
            <w:tcBorders>
              <w:top w:val="nil"/>
              <w:left w:val="nil"/>
              <w:bottom w:val="single" w:sz="4" w:space="0" w:color="000000" w:themeColor="text1"/>
              <w:right w:val="nil"/>
            </w:tcBorders>
          </w:tcPr>
          <w:p w14:paraId="6FC1BDFB"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14,8</w:t>
            </w:r>
          </w:p>
        </w:tc>
        <w:tc>
          <w:tcPr>
            <w:tcW w:w="270" w:type="pct"/>
            <w:tcBorders>
              <w:top w:val="nil"/>
              <w:left w:val="nil"/>
              <w:bottom w:val="single" w:sz="4" w:space="0" w:color="000000" w:themeColor="text1"/>
              <w:right w:val="nil"/>
            </w:tcBorders>
          </w:tcPr>
          <w:p w14:paraId="76A24509"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100,0</w:t>
            </w:r>
          </w:p>
        </w:tc>
        <w:tc>
          <w:tcPr>
            <w:tcW w:w="464" w:type="pct"/>
            <w:tcBorders>
              <w:top w:val="nil"/>
              <w:left w:val="nil"/>
              <w:bottom w:val="single" w:sz="4" w:space="0" w:color="000000" w:themeColor="text1"/>
              <w:right w:val="nil"/>
            </w:tcBorders>
          </w:tcPr>
          <w:p w14:paraId="4A3F580A"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fldChar w:fldCharType="begin"/>
            </w:r>
            <w:r w:rsidRPr="00037B60">
              <w:rPr>
                <w:rFonts w:ascii="Times New Roman" w:hAnsi="Times New Roman" w:cs="Times New Roman"/>
                <w:sz w:val="10"/>
                <w:szCs w:val="10"/>
              </w:rPr>
              <w:instrText xml:space="preserve"> =SUM(ABOVE) </w:instrText>
            </w:r>
            <w:r w:rsidRPr="00037B60">
              <w:rPr>
                <w:rFonts w:ascii="Times New Roman" w:hAnsi="Times New Roman" w:cs="Times New Roman"/>
                <w:sz w:val="10"/>
                <w:szCs w:val="10"/>
              </w:rPr>
              <w:fldChar w:fldCharType="separate"/>
            </w:r>
            <w:r w:rsidRPr="00037B60">
              <w:rPr>
                <w:rFonts w:ascii="Times New Roman" w:hAnsi="Times New Roman" w:cs="Times New Roman"/>
                <w:noProof/>
                <w:sz w:val="10"/>
                <w:szCs w:val="10"/>
              </w:rPr>
              <w:t>1.059.235</w:t>
            </w:r>
            <w:r w:rsidRPr="00037B60">
              <w:rPr>
                <w:rFonts w:ascii="Times New Roman" w:hAnsi="Times New Roman" w:cs="Times New Roman"/>
                <w:sz w:val="10"/>
                <w:szCs w:val="10"/>
              </w:rPr>
              <w:fldChar w:fldCharType="end"/>
            </w:r>
          </w:p>
        </w:tc>
        <w:tc>
          <w:tcPr>
            <w:tcW w:w="231" w:type="pct"/>
            <w:tcBorders>
              <w:top w:val="nil"/>
              <w:left w:val="nil"/>
              <w:bottom w:val="single" w:sz="4" w:space="0" w:color="000000" w:themeColor="text1"/>
              <w:right w:val="nil"/>
            </w:tcBorders>
          </w:tcPr>
          <w:p w14:paraId="7B215584"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14,9</w:t>
            </w:r>
          </w:p>
        </w:tc>
        <w:tc>
          <w:tcPr>
            <w:tcW w:w="309" w:type="pct"/>
            <w:tcBorders>
              <w:top w:val="nil"/>
              <w:left w:val="nil"/>
              <w:bottom w:val="single" w:sz="4" w:space="0" w:color="000000" w:themeColor="text1"/>
              <w:right w:val="nil"/>
            </w:tcBorders>
          </w:tcPr>
          <w:p w14:paraId="48DA99A5"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100,0</w:t>
            </w:r>
          </w:p>
        </w:tc>
        <w:tc>
          <w:tcPr>
            <w:tcW w:w="463" w:type="pct"/>
            <w:tcBorders>
              <w:top w:val="nil"/>
              <w:left w:val="nil"/>
              <w:bottom w:val="single" w:sz="4" w:space="0" w:color="000000" w:themeColor="text1"/>
              <w:right w:val="nil"/>
            </w:tcBorders>
          </w:tcPr>
          <w:p w14:paraId="05452FFA"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fldChar w:fldCharType="begin"/>
            </w:r>
            <w:r w:rsidRPr="00037B60">
              <w:rPr>
                <w:rFonts w:ascii="Times New Roman" w:hAnsi="Times New Roman" w:cs="Times New Roman"/>
                <w:sz w:val="10"/>
                <w:szCs w:val="10"/>
              </w:rPr>
              <w:instrText xml:space="preserve"> =SUM(ABOVE) </w:instrText>
            </w:r>
            <w:r w:rsidRPr="00037B60">
              <w:rPr>
                <w:rFonts w:ascii="Times New Roman" w:hAnsi="Times New Roman" w:cs="Times New Roman"/>
                <w:sz w:val="10"/>
                <w:szCs w:val="10"/>
              </w:rPr>
              <w:fldChar w:fldCharType="separate"/>
            </w:r>
            <w:r w:rsidRPr="00037B60">
              <w:rPr>
                <w:rFonts w:ascii="Times New Roman" w:hAnsi="Times New Roman" w:cs="Times New Roman"/>
                <w:noProof/>
                <w:sz w:val="10"/>
                <w:szCs w:val="10"/>
              </w:rPr>
              <w:t>968.780</w:t>
            </w:r>
            <w:r w:rsidRPr="00037B60">
              <w:rPr>
                <w:rFonts w:ascii="Times New Roman" w:hAnsi="Times New Roman" w:cs="Times New Roman"/>
                <w:sz w:val="10"/>
                <w:szCs w:val="10"/>
              </w:rPr>
              <w:fldChar w:fldCharType="end"/>
            </w:r>
          </w:p>
        </w:tc>
        <w:tc>
          <w:tcPr>
            <w:tcW w:w="232" w:type="pct"/>
            <w:tcBorders>
              <w:top w:val="nil"/>
              <w:left w:val="nil"/>
              <w:bottom w:val="single" w:sz="4" w:space="0" w:color="000000" w:themeColor="text1"/>
              <w:right w:val="nil"/>
            </w:tcBorders>
          </w:tcPr>
          <w:p w14:paraId="4A4E45EA"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13,9</w:t>
            </w:r>
          </w:p>
        </w:tc>
        <w:tc>
          <w:tcPr>
            <w:tcW w:w="309" w:type="pct"/>
            <w:tcBorders>
              <w:top w:val="nil"/>
              <w:left w:val="nil"/>
              <w:bottom w:val="single" w:sz="4" w:space="0" w:color="000000" w:themeColor="text1"/>
              <w:right w:val="nil"/>
            </w:tcBorders>
          </w:tcPr>
          <w:p w14:paraId="37DCEF69"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100,0</w:t>
            </w:r>
          </w:p>
        </w:tc>
        <w:tc>
          <w:tcPr>
            <w:tcW w:w="463" w:type="pct"/>
            <w:tcBorders>
              <w:top w:val="nil"/>
              <w:left w:val="nil"/>
              <w:bottom w:val="single" w:sz="4" w:space="0" w:color="000000" w:themeColor="text1"/>
              <w:right w:val="nil"/>
            </w:tcBorders>
          </w:tcPr>
          <w:p w14:paraId="31D95AF9"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fldChar w:fldCharType="begin"/>
            </w:r>
            <w:r w:rsidRPr="00037B60">
              <w:rPr>
                <w:rFonts w:ascii="Times New Roman" w:hAnsi="Times New Roman" w:cs="Times New Roman"/>
                <w:sz w:val="10"/>
                <w:szCs w:val="10"/>
              </w:rPr>
              <w:instrText xml:space="preserve"> =SUM(ABOVE) </w:instrText>
            </w:r>
            <w:r w:rsidRPr="00037B60">
              <w:rPr>
                <w:rFonts w:ascii="Times New Roman" w:hAnsi="Times New Roman" w:cs="Times New Roman"/>
                <w:sz w:val="10"/>
                <w:szCs w:val="10"/>
              </w:rPr>
              <w:fldChar w:fldCharType="separate"/>
            </w:r>
            <w:r w:rsidRPr="00037B60">
              <w:rPr>
                <w:rFonts w:ascii="Times New Roman" w:hAnsi="Times New Roman" w:cs="Times New Roman"/>
                <w:noProof/>
                <w:sz w:val="10"/>
                <w:szCs w:val="10"/>
              </w:rPr>
              <w:t>750.611</w:t>
            </w:r>
            <w:r w:rsidRPr="00037B60">
              <w:rPr>
                <w:rFonts w:ascii="Times New Roman" w:hAnsi="Times New Roman" w:cs="Times New Roman"/>
                <w:sz w:val="10"/>
                <w:szCs w:val="10"/>
              </w:rPr>
              <w:fldChar w:fldCharType="end"/>
            </w:r>
          </w:p>
        </w:tc>
        <w:tc>
          <w:tcPr>
            <w:tcW w:w="231" w:type="pct"/>
            <w:tcBorders>
              <w:top w:val="nil"/>
              <w:left w:val="nil"/>
              <w:bottom w:val="single" w:sz="4" w:space="0" w:color="000000" w:themeColor="text1"/>
              <w:right w:val="nil"/>
            </w:tcBorders>
          </w:tcPr>
          <w:p w14:paraId="7A83D566"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11,3</w:t>
            </w:r>
          </w:p>
        </w:tc>
        <w:tc>
          <w:tcPr>
            <w:tcW w:w="309" w:type="pct"/>
            <w:tcBorders>
              <w:top w:val="nil"/>
              <w:left w:val="nil"/>
              <w:bottom w:val="single" w:sz="4" w:space="0" w:color="000000" w:themeColor="text1"/>
              <w:right w:val="nil"/>
            </w:tcBorders>
          </w:tcPr>
          <w:p w14:paraId="2E9EAD2E"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100,0</w:t>
            </w:r>
          </w:p>
        </w:tc>
      </w:tr>
    </w:tbl>
    <w:p w14:paraId="3218D62C" w14:textId="73DC3AA5" w:rsidR="00C94581" w:rsidRPr="0051256A" w:rsidRDefault="00C94581" w:rsidP="0051256A">
      <w:pPr>
        <w:spacing w:after="0" w:line="240" w:lineRule="auto"/>
        <w:rPr>
          <w:rFonts w:ascii="Times New Roman" w:hAnsi="Times New Roman" w:cs="Times New Roman"/>
        </w:rPr>
      </w:pPr>
      <w:r w:rsidRPr="0051256A">
        <w:rPr>
          <w:rFonts w:ascii="Times New Roman" w:hAnsi="Times New Roman" w:cs="Times New Roman"/>
        </w:rPr>
        <w:t>Fonte: IBGE, 201</w:t>
      </w:r>
      <w:r w:rsidR="00AD07FF" w:rsidRPr="0051256A">
        <w:rPr>
          <w:rFonts w:ascii="Times New Roman" w:hAnsi="Times New Roman" w:cs="Times New Roman"/>
        </w:rPr>
        <w:t>8</w:t>
      </w:r>
      <w:r w:rsidRPr="0051256A">
        <w:rPr>
          <w:rFonts w:ascii="Times New Roman" w:hAnsi="Times New Roman" w:cs="Times New Roman"/>
        </w:rPr>
        <w:t>; elaboração: próprio autor</w:t>
      </w:r>
      <w:r w:rsidR="008F1277" w:rsidRPr="0051256A">
        <w:rPr>
          <w:rFonts w:ascii="Times New Roman" w:hAnsi="Times New Roman" w:cs="Times New Roman"/>
        </w:rPr>
        <w:t>, 20</w:t>
      </w:r>
      <w:r w:rsidR="00AD07FF" w:rsidRPr="0051256A">
        <w:rPr>
          <w:rFonts w:ascii="Times New Roman" w:hAnsi="Times New Roman" w:cs="Times New Roman"/>
        </w:rPr>
        <w:t>20</w:t>
      </w:r>
    </w:p>
    <w:p w14:paraId="7DDD2A93" w14:textId="77777777" w:rsidR="00545C36" w:rsidRPr="00037B60" w:rsidRDefault="00545C36" w:rsidP="00C94581">
      <w:pPr>
        <w:spacing w:after="0" w:line="240" w:lineRule="auto"/>
        <w:jc w:val="both"/>
        <w:rPr>
          <w:rFonts w:ascii="Times New Roman" w:hAnsi="Times New Roman" w:cs="Times New Roman"/>
          <w:sz w:val="20"/>
          <w:szCs w:val="20"/>
        </w:rPr>
      </w:pPr>
    </w:p>
    <w:p w14:paraId="4C54D78E" w14:textId="77777777" w:rsidR="000C39C8" w:rsidRDefault="000C39C8" w:rsidP="008F1277">
      <w:pPr>
        <w:spacing w:after="0" w:line="360" w:lineRule="auto"/>
        <w:ind w:firstLine="709"/>
        <w:jc w:val="both"/>
        <w:rPr>
          <w:rFonts w:ascii="Times New Roman" w:hAnsi="Times New Roman" w:cs="Times New Roman"/>
          <w:sz w:val="24"/>
          <w:szCs w:val="24"/>
        </w:rPr>
        <w:sectPr w:rsidR="000C39C8" w:rsidSect="000C39C8">
          <w:pgSz w:w="16838" w:h="11906" w:orient="landscape"/>
          <w:pgMar w:top="1701" w:right="1701" w:bottom="1134" w:left="1134" w:header="709" w:footer="709" w:gutter="0"/>
          <w:cols w:space="708"/>
          <w:docGrid w:linePitch="360"/>
        </w:sectPr>
      </w:pPr>
    </w:p>
    <w:p w14:paraId="28B74C61" w14:textId="1C981E81" w:rsidR="00AF6CEE" w:rsidRPr="00037B60" w:rsidRDefault="00FA5FBB" w:rsidP="008F1277">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Analisando-se os dados da tabela 6, quanto ao efetivo de ovinos do município de Juazeiro em comparação com o efetivo estadual, </w:t>
      </w:r>
      <w:r w:rsidR="0030212F" w:rsidRPr="00037B60">
        <w:rPr>
          <w:rFonts w:ascii="Times New Roman" w:hAnsi="Times New Roman" w:cs="Times New Roman"/>
          <w:sz w:val="24"/>
          <w:szCs w:val="24"/>
        </w:rPr>
        <w:t>no período compreendido entre os anos de 20</w:t>
      </w:r>
      <w:r w:rsidR="00AD07FF">
        <w:rPr>
          <w:rFonts w:ascii="Times New Roman" w:hAnsi="Times New Roman" w:cs="Times New Roman"/>
          <w:sz w:val="24"/>
          <w:szCs w:val="24"/>
        </w:rPr>
        <w:t>15</w:t>
      </w:r>
      <w:r w:rsidR="0030212F" w:rsidRPr="00037B60">
        <w:rPr>
          <w:rFonts w:ascii="Times New Roman" w:hAnsi="Times New Roman" w:cs="Times New Roman"/>
          <w:sz w:val="24"/>
          <w:szCs w:val="24"/>
        </w:rPr>
        <w:t xml:space="preserve"> e 201</w:t>
      </w:r>
      <w:r w:rsidR="00AD07FF">
        <w:rPr>
          <w:rFonts w:ascii="Times New Roman" w:hAnsi="Times New Roman" w:cs="Times New Roman"/>
          <w:sz w:val="24"/>
          <w:szCs w:val="24"/>
        </w:rPr>
        <w:t>8</w:t>
      </w:r>
      <w:r w:rsidR="0030212F" w:rsidRPr="00037B60">
        <w:rPr>
          <w:rFonts w:ascii="Times New Roman" w:hAnsi="Times New Roman" w:cs="Times New Roman"/>
          <w:sz w:val="24"/>
          <w:szCs w:val="24"/>
        </w:rPr>
        <w:t>, registrou-se uma participação relativa 4,5% em relação ao efetivo de ovinos existente na Bahia. Entre 201</w:t>
      </w:r>
      <w:r w:rsidR="00BC009D">
        <w:rPr>
          <w:rFonts w:ascii="Times New Roman" w:hAnsi="Times New Roman" w:cs="Times New Roman"/>
          <w:sz w:val="24"/>
          <w:szCs w:val="24"/>
        </w:rPr>
        <w:t>5</w:t>
      </w:r>
      <w:r w:rsidR="0030212F" w:rsidRPr="00037B60">
        <w:rPr>
          <w:rFonts w:ascii="Times New Roman" w:hAnsi="Times New Roman" w:cs="Times New Roman"/>
          <w:sz w:val="24"/>
          <w:szCs w:val="24"/>
        </w:rPr>
        <w:t xml:space="preserve"> e 201</w:t>
      </w:r>
      <w:r w:rsidR="00BC009D">
        <w:rPr>
          <w:rFonts w:ascii="Times New Roman" w:hAnsi="Times New Roman" w:cs="Times New Roman"/>
          <w:sz w:val="24"/>
          <w:szCs w:val="24"/>
        </w:rPr>
        <w:t>8</w:t>
      </w:r>
      <w:r w:rsidR="0030212F" w:rsidRPr="00037B60">
        <w:rPr>
          <w:rFonts w:ascii="Times New Roman" w:hAnsi="Times New Roman" w:cs="Times New Roman"/>
          <w:sz w:val="24"/>
          <w:szCs w:val="24"/>
        </w:rPr>
        <w:t xml:space="preserve">, o município de Juazeiro sofreu uma redução de 24.373 cabeças em seu plantel, equivalente a uma redução 16,6%. </w:t>
      </w:r>
      <w:r w:rsidR="00AF6CEE" w:rsidRPr="00037B60">
        <w:rPr>
          <w:rFonts w:ascii="Times New Roman" w:hAnsi="Times New Roman" w:cs="Times New Roman"/>
          <w:sz w:val="24"/>
          <w:szCs w:val="24"/>
        </w:rPr>
        <w:t>Segundo IBGE (201</w:t>
      </w:r>
      <w:r w:rsidR="00BC009D">
        <w:rPr>
          <w:rFonts w:ascii="Times New Roman" w:hAnsi="Times New Roman" w:cs="Times New Roman"/>
          <w:sz w:val="24"/>
          <w:szCs w:val="24"/>
        </w:rPr>
        <w:t>8</w:t>
      </w:r>
      <w:r w:rsidR="00AF6CEE" w:rsidRPr="00037B60">
        <w:rPr>
          <w:rFonts w:ascii="Times New Roman" w:hAnsi="Times New Roman" w:cs="Times New Roman"/>
          <w:sz w:val="24"/>
          <w:szCs w:val="24"/>
        </w:rPr>
        <w:t xml:space="preserve">), </w:t>
      </w:r>
      <w:r w:rsidR="00182B78" w:rsidRPr="00037B60">
        <w:rPr>
          <w:rFonts w:ascii="Times New Roman" w:hAnsi="Times New Roman" w:cs="Times New Roman"/>
          <w:sz w:val="24"/>
          <w:szCs w:val="24"/>
        </w:rPr>
        <w:t>c</w:t>
      </w:r>
      <w:r w:rsidR="000D0E42" w:rsidRPr="00037B60">
        <w:rPr>
          <w:rFonts w:ascii="Times New Roman" w:hAnsi="Times New Roman" w:cs="Times New Roman"/>
          <w:sz w:val="24"/>
          <w:szCs w:val="24"/>
        </w:rPr>
        <w:t xml:space="preserve">om relação </w:t>
      </w:r>
      <w:r w:rsidR="004360E2" w:rsidRPr="00037B60">
        <w:rPr>
          <w:rFonts w:ascii="Times New Roman" w:hAnsi="Times New Roman" w:cs="Times New Roman"/>
          <w:sz w:val="24"/>
          <w:szCs w:val="24"/>
        </w:rPr>
        <w:t xml:space="preserve">à </w:t>
      </w:r>
      <w:r w:rsidR="000D0E42" w:rsidRPr="00037B60">
        <w:rPr>
          <w:rFonts w:ascii="Times New Roman" w:hAnsi="Times New Roman" w:cs="Times New Roman"/>
          <w:sz w:val="24"/>
          <w:szCs w:val="24"/>
        </w:rPr>
        <w:t xml:space="preserve">participação </w:t>
      </w:r>
      <w:r w:rsidR="00E772E1" w:rsidRPr="00037B60">
        <w:rPr>
          <w:rFonts w:ascii="Times New Roman" w:hAnsi="Times New Roman" w:cs="Times New Roman"/>
          <w:sz w:val="24"/>
          <w:szCs w:val="24"/>
        </w:rPr>
        <w:t>d</w:t>
      </w:r>
      <w:r w:rsidR="000D0E42" w:rsidRPr="00037B60">
        <w:rPr>
          <w:rFonts w:ascii="Times New Roman" w:hAnsi="Times New Roman" w:cs="Times New Roman"/>
          <w:sz w:val="24"/>
          <w:szCs w:val="24"/>
        </w:rPr>
        <w:t xml:space="preserve">o efetivo de </w:t>
      </w:r>
      <w:r w:rsidR="00AF6CEE" w:rsidRPr="00037B60">
        <w:rPr>
          <w:rFonts w:ascii="Times New Roman" w:hAnsi="Times New Roman" w:cs="Times New Roman"/>
          <w:sz w:val="24"/>
          <w:szCs w:val="24"/>
        </w:rPr>
        <w:t>caprinos</w:t>
      </w:r>
      <w:r w:rsidR="000D0E42" w:rsidRPr="00037B60">
        <w:rPr>
          <w:rFonts w:ascii="Times New Roman" w:hAnsi="Times New Roman" w:cs="Times New Roman"/>
          <w:sz w:val="24"/>
          <w:szCs w:val="24"/>
        </w:rPr>
        <w:t xml:space="preserve"> existentes n</w:t>
      </w:r>
      <w:r w:rsidR="00E772E1" w:rsidRPr="00037B60">
        <w:rPr>
          <w:rFonts w:ascii="Times New Roman" w:hAnsi="Times New Roman" w:cs="Times New Roman"/>
          <w:sz w:val="24"/>
          <w:szCs w:val="24"/>
        </w:rPr>
        <w:t xml:space="preserve">o município em comparação com o efetivo do Estado da </w:t>
      </w:r>
      <w:r w:rsidR="000D0E42" w:rsidRPr="00037B60">
        <w:rPr>
          <w:rFonts w:ascii="Times New Roman" w:hAnsi="Times New Roman" w:cs="Times New Roman"/>
          <w:sz w:val="24"/>
          <w:szCs w:val="24"/>
        </w:rPr>
        <w:t xml:space="preserve">Bahia, </w:t>
      </w:r>
      <w:r w:rsidR="00AF6CEE" w:rsidRPr="00037B60">
        <w:rPr>
          <w:rFonts w:ascii="Times New Roman" w:hAnsi="Times New Roman" w:cs="Times New Roman"/>
          <w:sz w:val="24"/>
          <w:szCs w:val="24"/>
        </w:rPr>
        <w:t>no ano de 201</w:t>
      </w:r>
      <w:r w:rsidR="00AD07FF">
        <w:rPr>
          <w:rFonts w:ascii="Times New Roman" w:hAnsi="Times New Roman" w:cs="Times New Roman"/>
          <w:sz w:val="24"/>
          <w:szCs w:val="24"/>
        </w:rPr>
        <w:t>8</w:t>
      </w:r>
      <w:r w:rsidR="00AF6CEE" w:rsidRPr="00037B60">
        <w:rPr>
          <w:rFonts w:ascii="Times New Roman" w:hAnsi="Times New Roman" w:cs="Times New Roman"/>
          <w:sz w:val="24"/>
          <w:szCs w:val="24"/>
        </w:rPr>
        <w:t xml:space="preserve">, </w:t>
      </w:r>
      <w:r w:rsidR="000D0E42" w:rsidRPr="00037B60">
        <w:rPr>
          <w:rFonts w:ascii="Times New Roman" w:hAnsi="Times New Roman" w:cs="Times New Roman"/>
          <w:sz w:val="24"/>
          <w:szCs w:val="24"/>
        </w:rPr>
        <w:t>o município de Juazeiro dis</w:t>
      </w:r>
      <w:r w:rsidR="00AF6CEE" w:rsidRPr="00037B60">
        <w:rPr>
          <w:rFonts w:ascii="Times New Roman" w:hAnsi="Times New Roman" w:cs="Times New Roman"/>
          <w:sz w:val="24"/>
          <w:szCs w:val="24"/>
        </w:rPr>
        <w:t>punha</w:t>
      </w:r>
      <w:r w:rsidR="000D0E42" w:rsidRPr="00037B60">
        <w:rPr>
          <w:rFonts w:ascii="Times New Roman" w:hAnsi="Times New Roman" w:cs="Times New Roman"/>
          <w:sz w:val="24"/>
          <w:szCs w:val="24"/>
        </w:rPr>
        <w:t xml:space="preserve"> de 4,1% do plantel estadual </w:t>
      </w:r>
      <w:r w:rsidR="00AF6CEE" w:rsidRPr="00037B60">
        <w:rPr>
          <w:rFonts w:ascii="Times New Roman" w:hAnsi="Times New Roman" w:cs="Times New Roman"/>
          <w:sz w:val="24"/>
          <w:szCs w:val="24"/>
        </w:rPr>
        <w:t>e</w:t>
      </w:r>
      <w:r w:rsidR="000D0E42" w:rsidRPr="00037B60">
        <w:rPr>
          <w:rFonts w:ascii="Times New Roman" w:hAnsi="Times New Roman" w:cs="Times New Roman"/>
          <w:sz w:val="24"/>
          <w:szCs w:val="24"/>
        </w:rPr>
        <w:t>m 2012, contra 7,2% em 20</w:t>
      </w:r>
      <w:r w:rsidR="00AD07FF">
        <w:rPr>
          <w:rFonts w:ascii="Times New Roman" w:hAnsi="Times New Roman" w:cs="Times New Roman"/>
          <w:sz w:val="24"/>
          <w:szCs w:val="24"/>
        </w:rPr>
        <w:t>15</w:t>
      </w:r>
      <w:r w:rsidR="00AF6CEE" w:rsidRPr="00037B60">
        <w:rPr>
          <w:rFonts w:ascii="Times New Roman" w:hAnsi="Times New Roman" w:cs="Times New Roman"/>
          <w:sz w:val="24"/>
          <w:szCs w:val="24"/>
        </w:rPr>
        <w:t>, conforme pode ser observado na tabela 7</w:t>
      </w:r>
      <w:r w:rsidR="000D0E42" w:rsidRPr="00037B60">
        <w:rPr>
          <w:rFonts w:ascii="Times New Roman" w:hAnsi="Times New Roman" w:cs="Times New Roman"/>
          <w:sz w:val="24"/>
          <w:szCs w:val="24"/>
        </w:rPr>
        <w:t xml:space="preserve">. </w:t>
      </w:r>
    </w:p>
    <w:p w14:paraId="1AF9EC33" w14:textId="77777777" w:rsidR="00B76F19" w:rsidRPr="00037B60" w:rsidRDefault="00B76F19" w:rsidP="00C94581">
      <w:pPr>
        <w:spacing w:after="0" w:line="240" w:lineRule="auto"/>
        <w:jc w:val="both"/>
        <w:rPr>
          <w:rFonts w:ascii="Times New Roman" w:hAnsi="Times New Roman" w:cs="Times New Roman"/>
          <w:sz w:val="20"/>
          <w:szCs w:val="20"/>
        </w:rPr>
      </w:pPr>
    </w:p>
    <w:p w14:paraId="6D346DE3" w14:textId="77777777" w:rsidR="0051256A" w:rsidRDefault="0051256A" w:rsidP="00C94581">
      <w:pPr>
        <w:spacing w:after="0" w:line="240" w:lineRule="auto"/>
        <w:jc w:val="both"/>
        <w:rPr>
          <w:rFonts w:ascii="Times New Roman" w:hAnsi="Times New Roman" w:cs="Times New Roman"/>
          <w:sz w:val="20"/>
          <w:szCs w:val="20"/>
        </w:rPr>
        <w:sectPr w:rsidR="0051256A" w:rsidSect="00F7695C">
          <w:pgSz w:w="11906" w:h="16838"/>
          <w:pgMar w:top="1701" w:right="1134" w:bottom="1134" w:left="1701" w:header="709" w:footer="709" w:gutter="0"/>
          <w:cols w:space="708"/>
          <w:docGrid w:linePitch="360"/>
        </w:sectPr>
      </w:pPr>
    </w:p>
    <w:p w14:paraId="1612979A" w14:textId="6D95261B" w:rsidR="000B21ED" w:rsidRPr="000B21ED" w:rsidRDefault="000B21ED" w:rsidP="000B21ED">
      <w:pPr>
        <w:spacing w:after="120" w:line="240" w:lineRule="auto"/>
        <w:jc w:val="both"/>
        <w:rPr>
          <w:rFonts w:ascii="Times New Roman" w:hAnsi="Times New Roman" w:cs="Times New Roman"/>
        </w:rPr>
      </w:pPr>
      <w:bookmarkStart w:id="54" w:name="_Toc174362809"/>
      <w:r w:rsidRPr="000B21ED">
        <w:rPr>
          <w:rFonts w:ascii="Times New Roman" w:hAnsi="Times New Roman" w:cs="Times New Roman"/>
          <w:b/>
          <w:bCs/>
        </w:rPr>
        <w:lastRenderedPageBreak/>
        <w:t xml:space="preserve">Tabela </w:t>
      </w:r>
      <w:r w:rsidRPr="000B21ED">
        <w:rPr>
          <w:rFonts w:ascii="Times New Roman" w:hAnsi="Times New Roman" w:cs="Times New Roman"/>
          <w:b/>
          <w:bCs/>
        </w:rPr>
        <w:fldChar w:fldCharType="begin"/>
      </w:r>
      <w:r w:rsidRPr="000B21ED">
        <w:rPr>
          <w:rFonts w:ascii="Times New Roman" w:hAnsi="Times New Roman" w:cs="Times New Roman"/>
          <w:b/>
          <w:bCs/>
        </w:rPr>
        <w:instrText xml:space="preserve"> SEQ Tabela \* ARABIC </w:instrText>
      </w:r>
      <w:r w:rsidRPr="000B21ED">
        <w:rPr>
          <w:rFonts w:ascii="Times New Roman" w:hAnsi="Times New Roman" w:cs="Times New Roman"/>
          <w:b/>
          <w:bCs/>
        </w:rPr>
        <w:fldChar w:fldCharType="separate"/>
      </w:r>
      <w:r w:rsidR="00320959">
        <w:rPr>
          <w:rFonts w:ascii="Times New Roman" w:hAnsi="Times New Roman" w:cs="Times New Roman"/>
          <w:b/>
          <w:bCs/>
          <w:noProof/>
        </w:rPr>
        <w:t>8</w:t>
      </w:r>
      <w:r w:rsidRPr="000B21ED">
        <w:rPr>
          <w:rFonts w:ascii="Times New Roman" w:hAnsi="Times New Roman" w:cs="Times New Roman"/>
          <w:b/>
          <w:bCs/>
        </w:rPr>
        <w:fldChar w:fldCharType="end"/>
      </w:r>
      <w:r w:rsidRPr="000B21ED">
        <w:rPr>
          <w:rFonts w:ascii="Times New Roman" w:hAnsi="Times New Roman" w:cs="Times New Roman"/>
        </w:rPr>
        <w:t xml:space="preserve"> - Participação percentual do efetivo de ovinos do município de Juazeiro-BA em relação ao Estado da Bahia – Período (2015 – 2018)</w:t>
      </w:r>
      <w:bookmarkEnd w:id="54"/>
    </w:p>
    <w:tbl>
      <w:tblPr>
        <w:tblStyle w:val="Tabelacomgrade"/>
        <w:tblW w:w="5000" w:type="pct"/>
        <w:tblLook w:val="04A0" w:firstRow="1" w:lastRow="0" w:firstColumn="1" w:lastColumn="0" w:noHBand="0" w:noVBand="1"/>
      </w:tblPr>
      <w:tblGrid>
        <w:gridCol w:w="1247"/>
        <w:gridCol w:w="1513"/>
        <w:gridCol w:w="1299"/>
        <w:gridCol w:w="756"/>
        <w:gridCol w:w="756"/>
        <w:gridCol w:w="1299"/>
        <w:gridCol w:w="647"/>
        <w:gridCol w:w="865"/>
        <w:gridCol w:w="1297"/>
        <w:gridCol w:w="650"/>
        <w:gridCol w:w="865"/>
        <w:gridCol w:w="1297"/>
        <w:gridCol w:w="647"/>
        <w:gridCol w:w="865"/>
      </w:tblGrid>
      <w:tr w:rsidR="00C94581" w:rsidRPr="0051256A" w14:paraId="79E9DF73" w14:textId="77777777" w:rsidTr="00207CF2">
        <w:tc>
          <w:tcPr>
            <w:tcW w:w="445" w:type="pct"/>
            <w:tcBorders>
              <w:top w:val="single" w:sz="4" w:space="0" w:color="auto"/>
              <w:left w:val="nil"/>
              <w:bottom w:val="nil"/>
              <w:right w:val="nil"/>
            </w:tcBorders>
          </w:tcPr>
          <w:p w14:paraId="1AB3E3E6" w14:textId="77777777" w:rsidR="00C94581" w:rsidRPr="0051256A" w:rsidRDefault="00C94581" w:rsidP="0096649E">
            <w:pPr>
              <w:jc w:val="center"/>
              <w:rPr>
                <w:rFonts w:ascii="Times New Roman" w:hAnsi="Times New Roman" w:cs="Times New Roman"/>
              </w:rPr>
            </w:pPr>
          </w:p>
          <w:p w14:paraId="023AA482" w14:textId="77777777" w:rsidR="00962A9E" w:rsidRPr="0051256A" w:rsidRDefault="00962A9E" w:rsidP="0096649E">
            <w:pPr>
              <w:jc w:val="center"/>
              <w:rPr>
                <w:rFonts w:ascii="Times New Roman" w:hAnsi="Times New Roman" w:cs="Times New Roman"/>
              </w:rPr>
            </w:pPr>
          </w:p>
        </w:tc>
        <w:tc>
          <w:tcPr>
            <w:tcW w:w="540" w:type="pct"/>
            <w:tcBorders>
              <w:top w:val="single" w:sz="4" w:space="0" w:color="auto"/>
              <w:left w:val="nil"/>
              <w:bottom w:val="nil"/>
            </w:tcBorders>
          </w:tcPr>
          <w:p w14:paraId="1EC5BA50" w14:textId="77777777" w:rsidR="00C94581" w:rsidRPr="0051256A" w:rsidRDefault="00C94581" w:rsidP="0096649E">
            <w:pPr>
              <w:jc w:val="center"/>
              <w:rPr>
                <w:rFonts w:ascii="Times New Roman" w:hAnsi="Times New Roman" w:cs="Times New Roman"/>
              </w:rPr>
            </w:pPr>
          </w:p>
        </w:tc>
        <w:tc>
          <w:tcPr>
            <w:tcW w:w="1004" w:type="pct"/>
            <w:gridSpan w:val="3"/>
          </w:tcPr>
          <w:p w14:paraId="2289538D" w14:textId="77777777" w:rsidR="00C94581" w:rsidRPr="0051256A" w:rsidRDefault="00C94581" w:rsidP="0096649E">
            <w:pPr>
              <w:jc w:val="center"/>
              <w:rPr>
                <w:rFonts w:ascii="Times New Roman" w:hAnsi="Times New Roman" w:cs="Times New Roman"/>
              </w:rPr>
            </w:pPr>
          </w:p>
          <w:p w14:paraId="09571374" w14:textId="1D7511D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w:t>
            </w:r>
            <w:r w:rsidR="00AD07FF" w:rsidRPr="0051256A">
              <w:rPr>
                <w:rFonts w:ascii="Times New Roman" w:hAnsi="Times New Roman" w:cs="Times New Roman"/>
              </w:rPr>
              <w:t>15</w:t>
            </w:r>
          </w:p>
        </w:tc>
        <w:tc>
          <w:tcPr>
            <w:tcW w:w="1004" w:type="pct"/>
            <w:gridSpan w:val="3"/>
          </w:tcPr>
          <w:p w14:paraId="6C920AB3" w14:textId="77777777" w:rsidR="00C94581" w:rsidRPr="0051256A" w:rsidRDefault="00C94581" w:rsidP="0096649E">
            <w:pPr>
              <w:jc w:val="center"/>
              <w:rPr>
                <w:rFonts w:ascii="Times New Roman" w:hAnsi="Times New Roman" w:cs="Times New Roman"/>
              </w:rPr>
            </w:pPr>
          </w:p>
          <w:p w14:paraId="39B172C2" w14:textId="62666274"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AD07FF" w:rsidRPr="0051256A">
              <w:rPr>
                <w:rFonts w:ascii="Times New Roman" w:hAnsi="Times New Roman" w:cs="Times New Roman"/>
              </w:rPr>
              <w:t>6</w:t>
            </w:r>
          </w:p>
        </w:tc>
        <w:tc>
          <w:tcPr>
            <w:tcW w:w="1004" w:type="pct"/>
            <w:gridSpan w:val="3"/>
          </w:tcPr>
          <w:p w14:paraId="678C4E85" w14:textId="77777777" w:rsidR="00C94581" w:rsidRPr="0051256A" w:rsidRDefault="00C94581" w:rsidP="0096649E">
            <w:pPr>
              <w:jc w:val="center"/>
              <w:rPr>
                <w:rFonts w:ascii="Times New Roman" w:hAnsi="Times New Roman" w:cs="Times New Roman"/>
              </w:rPr>
            </w:pPr>
          </w:p>
          <w:p w14:paraId="0CAD408D" w14:textId="6D97D735"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AD07FF" w:rsidRPr="0051256A">
              <w:rPr>
                <w:rFonts w:ascii="Times New Roman" w:hAnsi="Times New Roman" w:cs="Times New Roman"/>
              </w:rPr>
              <w:t>7</w:t>
            </w:r>
          </w:p>
        </w:tc>
        <w:tc>
          <w:tcPr>
            <w:tcW w:w="1003" w:type="pct"/>
            <w:gridSpan w:val="3"/>
            <w:tcBorders>
              <w:right w:val="nil"/>
            </w:tcBorders>
          </w:tcPr>
          <w:p w14:paraId="6D921AD7" w14:textId="77777777" w:rsidR="00C94581" w:rsidRPr="0051256A" w:rsidRDefault="00C94581" w:rsidP="0096649E">
            <w:pPr>
              <w:jc w:val="center"/>
              <w:rPr>
                <w:rFonts w:ascii="Times New Roman" w:hAnsi="Times New Roman" w:cs="Times New Roman"/>
              </w:rPr>
            </w:pPr>
          </w:p>
          <w:p w14:paraId="191C9E19" w14:textId="1C16BA64"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AD07FF" w:rsidRPr="0051256A">
              <w:rPr>
                <w:rFonts w:ascii="Times New Roman" w:hAnsi="Times New Roman" w:cs="Times New Roman"/>
              </w:rPr>
              <w:t>8</w:t>
            </w:r>
          </w:p>
        </w:tc>
      </w:tr>
      <w:tr w:rsidR="00C94581" w:rsidRPr="0051256A" w14:paraId="521E79F0" w14:textId="77777777" w:rsidTr="00207CF2">
        <w:tc>
          <w:tcPr>
            <w:tcW w:w="445" w:type="pct"/>
            <w:tcBorders>
              <w:top w:val="nil"/>
              <w:left w:val="nil"/>
              <w:bottom w:val="nil"/>
              <w:right w:val="nil"/>
            </w:tcBorders>
          </w:tcPr>
          <w:p w14:paraId="1C2E2BBA" w14:textId="77777777" w:rsidR="00C94581" w:rsidRPr="0051256A" w:rsidRDefault="00C94581" w:rsidP="0096649E">
            <w:pPr>
              <w:jc w:val="center"/>
              <w:rPr>
                <w:rFonts w:ascii="Times New Roman" w:hAnsi="Times New Roman" w:cs="Times New Roman"/>
              </w:rPr>
            </w:pPr>
          </w:p>
          <w:p w14:paraId="3250363E"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Território</w:t>
            </w:r>
          </w:p>
        </w:tc>
        <w:tc>
          <w:tcPr>
            <w:tcW w:w="540" w:type="pct"/>
            <w:tcBorders>
              <w:top w:val="nil"/>
              <w:left w:val="nil"/>
              <w:bottom w:val="nil"/>
            </w:tcBorders>
          </w:tcPr>
          <w:p w14:paraId="4A3DC0CA" w14:textId="77777777" w:rsidR="00C94581" w:rsidRPr="0051256A" w:rsidRDefault="00C94581" w:rsidP="0096649E">
            <w:pPr>
              <w:jc w:val="center"/>
              <w:rPr>
                <w:rFonts w:ascii="Times New Roman" w:hAnsi="Times New Roman" w:cs="Times New Roman"/>
              </w:rPr>
            </w:pPr>
          </w:p>
          <w:p w14:paraId="3E19DE2C"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Área (km²)</w:t>
            </w:r>
          </w:p>
        </w:tc>
        <w:tc>
          <w:tcPr>
            <w:tcW w:w="464" w:type="pct"/>
            <w:tcBorders>
              <w:bottom w:val="nil"/>
            </w:tcBorders>
          </w:tcPr>
          <w:p w14:paraId="016D2132" w14:textId="77777777" w:rsidR="00C94581" w:rsidRPr="0051256A" w:rsidRDefault="00C94581" w:rsidP="0096649E">
            <w:pPr>
              <w:jc w:val="center"/>
              <w:rPr>
                <w:rFonts w:ascii="Times New Roman" w:hAnsi="Times New Roman" w:cs="Times New Roman"/>
              </w:rPr>
            </w:pPr>
          </w:p>
          <w:p w14:paraId="529F1B28"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40" w:type="pct"/>
            <w:gridSpan w:val="2"/>
            <w:tcBorders>
              <w:bottom w:val="nil"/>
            </w:tcBorders>
          </w:tcPr>
          <w:p w14:paraId="3CE1BCE0" w14:textId="77777777" w:rsidR="00C94581" w:rsidRPr="0051256A" w:rsidRDefault="00C94581" w:rsidP="0096649E">
            <w:pPr>
              <w:jc w:val="center"/>
              <w:rPr>
                <w:rFonts w:ascii="Times New Roman" w:hAnsi="Times New Roman" w:cs="Times New Roman"/>
              </w:rPr>
            </w:pPr>
          </w:p>
          <w:p w14:paraId="3B17BF88"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64" w:type="pct"/>
            <w:tcBorders>
              <w:bottom w:val="nil"/>
            </w:tcBorders>
          </w:tcPr>
          <w:p w14:paraId="191B9C4D" w14:textId="77777777" w:rsidR="00C94581" w:rsidRPr="0051256A" w:rsidRDefault="00C94581" w:rsidP="0096649E">
            <w:pPr>
              <w:jc w:val="center"/>
              <w:rPr>
                <w:rFonts w:ascii="Times New Roman" w:hAnsi="Times New Roman" w:cs="Times New Roman"/>
              </w:rPr>
            </w:pPr>
          </w:p>
          <w:p w14:paraId="5347EBEC"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40" w:type="pct"/>
            <w:gridSpan w:val="2"/>
            <w:tcBorders>
              <w:bottom w:val="nil"/>
            </w:tcBorders>
          </w:tcPr>
          <w:p w14:paraId="09328E2F" w14:textId="77777777" w:rsidR="00C94581" w:rsidRPr="0051256A" w:rsidRDefault="00C94581" w:rsidP="0096649E">
            <w:pPr>
              <w:jc w:val="both"/>
              <w:rPr>
                <w:rFonts w:ascii="Times New Roman" w:hAnsi="Times New Roman" w:cs="Times New Roman"/>
              </w:rPr>
            </w:pPr>
          </w:p>
          <w:p w14:paraId="7385658E"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63" w:type="pct"/>
            <w:tcBorders>
              <w:bottom w:val="nil"/>
            </w:tcBorders>
          </w:tcPr>
          <w:p w14:paraId="5F95F989" w14:textId="77777777" w:rsidR="00C94581" w:rsidRPr="0051256A" w:rsidRDefault="00C94581" w:rsidP="0096649E">
            <w:pPr>
              <w:jc w:val="center"/>
              <w:rPr>
                <w:rFonts w:ascii="Times New Roman" w:hAnsi="Times New Roman" w:cs="Times New Roman"/>
              </w:rPr>
            </w:pPr>
          </w:p>
          <w:p w14:paraId="1792EDD7"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41" w:type="pct"/>
            <w:gridSpan w:val="2"/>
            <w:tcBorders>
              <w:bottom w:val="nil"/>
            </w:tcBorders>
          </w:tcPr>
          <w:p w14:paraId="7ABB0840" w14:textId="77777777" w:rsidR="00C94581" w:rsidRPr="0051256A" w:rsidRDefault="00C94581" w:rsidP="0096649E">
            <w:pPr>
              <w:jc w:val="both"/>
              <w:rPr>
                <w:rFonts w:ascii="Times New Roman" w:hAnsi="Times New Roman" w:cs="Times New Roman"/>
              </w:rPr>
            </w:pPr>
          </w:p>
          <w:p w14:paraId="74387376"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63" w:type="pct"/>
            <w:tcBorders>
              <w:bottom w:val="nil"/>
            </w:tcBorders>
          </w:tcPr>
          <w:p w14:paraId="34B26B95" w14:textId="77777777" w:rsidR="00C94581" w:rsidRPr="0051256A" w:rsidRDefault="00C94581" w:rsidP="0096649E">
            <w:pPr>
              <w:jc w:val="center"/>
              <w:rPr>
                <w:rFonts w:ascii="Times New Roman" w:hAnsi="Times New Roman" w:cs="Times New Roman"/>
              </w:rPr>
            </w:pPr>
          </w:p>
          <w:p w14:paraId="3BD5F464"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40" w:type="pct"/>
            <w:gridSpan w:val="2"/>
            <w:tcBorders>
              <w:bottom w:val="nil"/>
              <w:right w:val="nil"/>
            </w:tcBorders>
          </w:tcPr>
          <w:p w14:paraId="1A0D8230" w14:textId="77777777" w:rsidR="00C94581" w:rsidRPr="0051256A" w:rsidRDefault="00C94581" w:rsidP="0096649E">
            <w:pPr>
              <w:jc w:val="both"/>
              <w:rPr>
                <w:rFonts w:ascii="Times New Roman" w:hAnsi="Times New Roman" w:cs="Times New Roman"/>
              </w:rPr>
            </w:pPr>
          </w:p>
          <w:p w14:paraId="1348277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r>
      <w:tr w:rsidR="00C94581" w:rsidRPr="0051256A" w14:paraId="39E96C1B" w14:textId="77777777" w:rsidTr="00207CF2">
        <w:tc>
          <w:tcPr>
            <w:tcW w:w="445" w:type="pct"/>
            <w:tcBorders>
              <w:top w:val="nil"/>
              <w:left w:val="nil"/>
              <w:bottom w:val="single" w:sz="4" w:space="0" w:color="auto"/>
              <w:right w:val="nil"/>
            </w:tcBorders>
          </w:tcPr>
          <w:p w14:paraId="7638BC22" w14:textId="77777777" w:rsidR="00C94581" w:rsidRPr="0051256A" w:rsidRDefault="00C94581" w:rsidP="0096649E">
            <w:pPr>
              <w:jc w:val="both"/>
              <w:rPr>
                <w:rFonts w:ascii="Times New Roman" w:hAnsi="Times New Roman" w:cs="Times New Roman"/>
              </w:rPr>
            </w:pPr>
          </w:p>
        </w:tc>
        <w:tc>
          <w:tcPr>
            <w:tcW w:w="540" w:type="pct"/>
            <w:tcBorders>
              <w:top w:val="nil"/>
              <w:left w:val="nil"/>
              <w:bottom w:val="single" w:sz="4" w:space="0" w:color="auto"/>
            </w:tcBorders>
          </w:tcPr>
          <w:p w14:paraId="79965D48" w14:textId="77777777" w:rsidR="00C94581" w:rsidRPr="0051256A" w:rsidRDefault="00C94581" w:rsidP="0096649E">
            <w:pPr>
              <w:jc w:val="both"/>
              <w:rPr>
                <w:rFonts w:ascii="Times New Roman" w:hAnsi="Times New Roman" w:cs="Times New Roman"/>
              </w:rPr>
            </w:pPr>
          </w:p>
        </w:tc>
        <w:tc>
          <w:tcPr>
            <w:tcW w:w="464" w:type="pct"/>
            <w:tcBorders>
              <w:top w:val="nil"/>
              <w:bottom w:val="single" w:sz="4" w:space="0" w:color="000000" w:themeColor="text1"/>
            </w:tcBorders>
          </w:tcPr>
          <w:p w14:paraId="188599F4" w14:textId="77777777" w:rsidR="00C94581" w:rsidRPr="0051256A" w:rsidRDefault="00C94581" w:rsidP="0096649E">
            <w:pPr>
              <w:jc w:val="both"/>
              <w:rPr>
                <w:rFonts w:ascii="Times New Roman" w:hAnsi="Times New Roman" w:cs="Times New Roman"/>
              </w:rPr>
            </w:pPr>
          </w:p>
        </w:tc>
        <w:tc>
          <w:tcPr>
            <w:tcW w:w="270" w:type="pct"/>
            <w:tcBorders>
              <w:top w:val="nil"/>
              <w:bottom w:val="single" w:sz="4" w:space="0" w:color="000000" w:themeColor="text1"/>
              <w:right w:val="nil"/>
            </w:tcBorders>
          </w:tcPr>
          <w:p w14:paraId="586FF6C9"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km²</w:t>
            </w:r>
          </w:p>
        </w:tc>
        <w:tc>
          <w:tcPr>
            <w:tcW w:w="270" w:type="pct"/>
            <w:tcBorders>
              <w:top w:val="nil"/>
              <w:left w:val="nil"/>
              <w:bottom w:val="single" w:sz="4" w:space="0" w:color="000000" w:themeColor="text1"/>
            </w:tcBorders>
          </w:tcPr>
          <w:p w14:paraId="5A5B725B"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64" w:type="pct"/>
            <w:tcBorders>
              <w:top w:val="nil"/>
              <w:bottom w:val="single" w:sz="4" w:space="0" w:color="000000" w:themeColor="text1"/>
            </w:tcBorders>
          </w:tcPr>
          <w:p w14:paraId="013EF823" w14:textId="77777777" w:rsidR="00C94581" w:rsidRPr="0051256A" w:rsidRDefault="00C94581" w:rsidP="0096649E">
            <w:pPr>
              <w:jc w:val="both"/>
              <w:rPr>
                <w:rFonts w:ascii="Times New Roman" w:hAnsi="Times New Roman" w:cs="Times New Roman"/>
              </w:rPr>
            </w:pPr>
          </w:p>
        </w:tc>
        <w:tc>
          <w:tcPr>
            <w:tcW w:w="231" w:type="pct"/>
            <w:tcBorders>
              <w:top w:val="nil"/>
              <w:bottom w:val="single" w:sz="4" w:space="0" w:color="000000" w:themeColor="text1"/>
              <w:right w:val="nil"/>
            </w:tcBorders>
          </w:tcPr>
          <w:p w14:paraId="67C1F97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km²</w:t>
            </w:r>
          </w:p>
        </w:tc>
        <w:tc>
          <w:tcPr>
            <w:tcW w:w="309" w:type="pct"/>
            <w:tcBorders>
              <w:top w:val="nil"/>
              <w:left w:val="nil"/>
              <w:bottom w:val="single" w:sz="4" w:space="0" w:color="000000" w:themeColor="text1"/>
            </w:tcBorders>
          </w:tcPr>
          <w:p w14:paraId="178CC851"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63" w:type="pct"/>
            <w:tcBorders>
              <w:top w:val="nil"/>
              <w:bottom w:val="single" w:sz="4" w:space="0" w:color="000000" w:themeColor="text1"/>
            </w:tcBorders>
          </w:tcPr>
          <w:p w14:paraId="0EED8832" w14:textId="77777777" w:rsidR="00C94581" w:rsidRPr="0051256A" w:rsidRDefault="00C94581" w:rsidP="0096649E">
            <w:pPr>
              <w:jc w:val="center"/>
              <w:rPr>
                <w:rFonts w:ascii="Times New Roman" w:hAnsi="Times New Roman" w:cs="Times New Roman"/>
              </w:rPr>
            </w:pPr>
          </w:p>
        </w:tc>
        <w:tc>
          <w:tcPr>
            <w:tcW w:w="232" w:type="pct"/>
            <w:tcBorders>
              <w:top w:val="nil"/>
              <w:bottom w:val="single" w:sz="4" w:space="0" w:color="000000" w:themeColor="text1"/>
              <w:right w:val="nil"/>
            </w:tcBorders>
          </w:tcPr>
          <w:p w14:paraId="498EA58E"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km²</w:t>
            </w:r>
          </w:p>
        </w:tc>
        <w:tc>
          <w:tcPr>
            <w:tcW w:w="309" w:type="pct"/>
            <w:tcBorders>
              <w:top w:val="nil"/>
              <w:left w:val="nil"/>
              <w:bottom w:val="single" w:sz="4" w:space="0" w:color="000000" w:themeColor="text1"/>
            </w:tcBorders>
          </w:tcPr>
          <w:p w14:paraId="007205B1"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63" w:type="pct"/>
            <w:tcBorders>
              <w:top w:val="nil"/>
              <w:bottom w:val="single" w:sz="4" w:space="0" w:color="000000" w:themeColor="text1"/>
            </w:tcBorders>
          </w:tcPr>
          <w:p w14:paraId="31510742" w14:textId="77777777" w:rsidR="00C94581" w:rsidRPr="0051256A" w:rsidRDefault="00C94581" w:rsidP="0096649E">
            <w:pPr>
              <w:jc w:val="center"/>
              <w:rPr>
                <w:rFonts w:ascii="Times New Roman" w:hAnsi="Times New Roman" w:cs="Times New Roman"/>
              </w:rPr>
            </w:pPr>
          </w:p>
        </w:tc>
        <w:tc>
          <w:tcPr>
            <w:tcW w:w="231" w:type="pct"/>
            <w:tcBorders>
              <w:top w:val="nil"/>
              <w:bottom w:val="single" w:sz="4" w:space="0" w:color="000000" w:themeColor="text1"/>
              <w:right w:val="nil"/>
            </w:tcBorders>
          </w:tcPr>
          <w:p w14:paraId="0C902C0C"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km²</w:t>
            </w:r>
          </w:p>
        </w:tc>
        <w:tc>
          <w:tcPr>
            <w:tcW w:w="309" w:type="pct"/>
            <w:tcBorders>
              <w:top w:val="nil"/>
              <w:left w:val="nil"/>
              <w:bottom w:val="single" w:sz="4" w:space="0" w:color="000000" w:themeColor="text1"/>
              <w:right w:val="nil"/>
            </w:tcBorders>
          </w:tcPr>
          <w:p w14:paraId="11F688C3"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r>
      <w:tr w:rsidR="00C94581" w:rsidRPr="0051256A" w14:paraId="15B0C796" w14:textId="77777777" w:rsidTr="00207CF2">
        <w:tc>
          <w:tcPr>
            <w:tcW w:w="445" w:type="pct"/>
            <w:tcBorders>
              <w:top w:val="single" w:sz="4" w:space="0" w:color="auto"/>
              <w:left w:val="nil"/>
              <w:bottom w:val="nil"/>
              <w:right w:val="nil"/>
            </w:tcBorders>
          </w:tcPr>
          <w:p w14:paraId="4AE52009"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Juazeiro</w:t>
            </w:r>
          </w:p>
        </w:tc>
        <w:tc>
          <w:tcPr>
            <w:tcW w:w="540" w:type="pct"/>
            <w:tcBorders>
              <w:top w:val="single" w:sz="4" w:space="0" w:color="auto"/>
              <w:left w:val="nil"/>
              <w:bottom w:val="nil"/>
              <w:right w:val="nil"/>
            </w:tcBorders>
          </w:tcPr>
          <w:p w14:paraId="530AE1B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6.500,6</w:t>
            </w:r>
          </w:p>
        </w:tc>
        <w:tc>
          <w:tcPr>
            <w:tcW w:w="464" w:type="pct"/>
            <w:tcBorders>
              <w:left w:val="nil"/>
              <w:bottom w:val="nil"/>
              <w:right w:val="nil"/>
            </w:tcBorders>
          </w:tcPr>
          <w:p w14:paraId="638231A0"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127.888</w:t>
            </w:r>
          </w:p>
        </w:tc>
        <w:tc>
          <w:tcPr>
            <w:tcW w:w="270" w:type="pct"/>
            <w:tcBorders>
              <w:left w:val="nil"/>
              <w:bottom w:val="nil"/>
              <w:right w:val="nil"/>
            </w:tcBorders>
          </w:tcPr>
          <w:p w14:paraId="14B6A28A"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19,7</w:t>
            </w:r>
          </w:p>
        </w:tc>
        <w:tc>
          <w:tcPr>
            <w:tcW w:w="270" w:type="pct"/>
            <w:tcBorders>
              <w:left w:val="nil"/>
              <w:bottom w:val="nil"/>
              <w:right w:val="nil"/>
            </w:tcBorders>
          </w:tcPr>
          <w:p w14:paraId="3D8652B0" w14:textId="77777777" w:rsidR="00C94581" w:rsidRPr="0051256A" w:rsidRDefault="00FA5FBB" w:rsidP="0096649E">
            <w:pPr>
              <w:jc w:val="right"/>
              <w:rPr>
                <w:rFonts w:ascii="Times New Roman" w:hAnsi="Times New Roman" w:cs="Times New Roman"/>
              </w:rPr>
            </w:pPr>
            <w:r w:rsidRPr="0051256A">
              <w:rPr>
                <w:rFonts w:ascii="Times New Roman" w:hAnsi="Times New Roman" w:cs="Times New Roman"/>
              </w:rPr>
              <w:t>4,2</w:t>
            </w:r>
          </w:p>
        </w:tc>
        <w:tc>
          <w:tcPr>
            <w:tcW w:w="464" w:type="pct"/>
            <w:tcBorders>
              <w:left w:val="nil"/>
              <w:bottom w:val="nil"/>
              <w:right w:val="nil"/>
            </w:tcBorders>
          </w:tcPr>
          <w:p w14:paraId="651EF982"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143.701</w:t>
            </w:r>
          </w:p>
        </w:tc>
        <w:tc>
          <w:tcPr>
            <w:tcW w:w="231" w:type="pct"/>
            <w:tcBorders>
              <w:left w:val="nil"/>
              <w:bottom w:val="nil"/>
              <w:right w:val="nil"/>
            </w:tcBorders>
          </w:tcPr>
          <w:p w14:paraId="7056ECAE"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22,1</w:t>
            </w:r>
          </w:p>
        </w:tc>
        <w:tc>
          <w:tcPr>
            <w:tcW w:w="309" w:type="pct"/>
            <w:tcBorders>
              <w:left w:val="nil"/>
              <w:bottom w:val="nil"/>
              <w:right w:val="nil"/>
            </w:tcBorders>
          </w:tcPr>
          <w:p w14:paraId="51C2C419" w14:textId="77777777" w:rsidR="00C94581" w:rsidRPr="0051256A" w:rsidRDefault="00C405C8" w:rsidP="0096649E">
            <w:pPr>
              <w:jc w:val="right"/>
              <w:rPr>
                <w:rFonts w:ascii="Times New Roman" w:hAnsi="Times New Roman" w:cs="Times New Roman"/>
              </w:rPr>
            </w:pPr>
            <w:r w:rsidRPr="0051256A">
              <w:rPr>
                <w:rFonts w:ascii="Times New Roman" w:hAnsi="Times New Roman" w:cs="Times New Roman"/>
              </w:rPr>
              <w:t>4,6</w:t>
            </w:r>
          </w:p>
        </w:tc>
        <w:tc>
          <w:tcPr>
            <w:tcW w:w="463" w:type="pct"/>
            <w:tcBorders>
              <w:left w:val="nil"/>
              <w:bottom w:val="nil"/>
              <w:right w:val="nil"/>
            </w:tcBorders>
          </w:tcPr>
          <w:p w14:paraId="37E9DAB5"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146.872</w:t>
            </w:r>
          </w:p>
        </w:tc>
        <w:tc>
          <w:tcPr>
            <w:tcW w:w="232" w:type="pct"/>
            <w:tcBorders>
              <w:left w:val="nil"/>
              <w:bottom w:val="nil"/>
              <w:right w:val="nil"/>
            </w:tcBorders>
          </w:tcPr>
          <w:p w14:paraId="2178339D"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22,6</w:t>
            </w:r>
          </w:p>
        </w:tc>
        <w:tc>
          <w:tcPr>
            <w:tcW w:w="309" w:type="pct"/>
            <w:tcBorders>
              <w:left w:val="nil"/>
              <w:bottom w:val="nil"/>
              <w:right w:val="nil"/>
            </w:tcBorders>
          </w:tcPr>
          <w:p w14:paraId="1B60CA0E" w14:textId="77777777" w:rsidR="00C94581" w:rsidRPr="0051256A" w:rsidRDefault="00C405C8" w:rsidP="0096649E">
            <w:pPr>
              <w:jc w:val="right"/>
              <w:rPr>
                <w:rFonts w:ascii="Times New Roman" w:hAnsi="Times New Roman" w:cs="Times New Roman"/>
              </w:rPr>
            </w:pPr>
            <w:r w:rsidRPr="0051256A">
              <w:rPr>
                <w:rFonts w:ascii="Times New Roman" w:hAnsi="Times New Roman" w:cs="Times New Roman"/>
              </w:rPr>
              <w:t>4,8</w:t>
            </w:r>
          </w:p>
        </w:tc>
        <w:tc>
          <w:tcPr>
            <w:tcW w:w="463" w:type="pct"/>
            <w:tcBorders>
              <w:left w:val="nil"/>
              <w:bottom w:val="nil"/>
              <w:right w:val="nil"/>
            </w:tcBorders>
          </w:tcPr>
          <w:p w14:paraId="6B344184"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122.500</w:t>
            </w:r>
          </w:p>
        </w:tc>
        <w:tc>
          <w:tcPr>
            <w:tcW w:w="231" w:type="pct"/>
            <w:tcBorders>
              <w:left w:val="nil"/>
              <w:bottom w:val="nil"/>
              <w:right w:val="nil"/>
            </w:tcBorders>
          </w:tcPr>
          <w:p w14:paraId="4EC25B44"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18,8</w:t>
            </w:r>
          </w:p>
        </w:tc>
        <w:tc>
          <w:tcPr>
            <w:tcW w:w="309" w:type="pct"/>
            <w:tcBorders>
              <w:left w:val="nil"/>
              <w:bottom w:val="nil"/>
              <w:right w:val="nil"/>
            </w:tcBorders>
          </w:tcPr>
          <w:p w14:paraId="1134125A" w14:textId="77777777" w:rsidR="00C94581" w:rsidRPr="0051256A" w:rsidRDefault="00C405C8" w:rsidP="0096649E">
            <w:pPr>
              <w:jc w:val="right"/>
              <w:rPr>
                <w:rFonts w:ascii="Times New Roman" w:hAnsi="Times New Roman" w:cs="Times New Roman"/>
              </w:rPr>
            </w:pPr>
            <w:r w:rsidRPr="0051256A">
              <w:rPr>
                <w:rFonts w:ascii="Times New Roman" w:hAnsi="Times New Roman" w:cs="Times New Roman"/>
              </w:rPr>
              <w:t>4,4</w:t>
            </w:r>
          </w:p>
        </w:tc>
      </w:tr>
      <w:tr w:rsidR="00C94581" w:rsidRPr="0051256A" w14:paraId="33AEF54C" w14:textId="77777777" w:rsidTr="0051256A">
        <w:tc>
          <w:tcPr>
            <w:tcW w:w="445" w:type="pct"/>
            <w:tcBorders>
              <w:top w:val="nil"/>
              <w:left w:val="nil"/>
              <w:bottom w:val="single" w:sz="4" w:space="0" w:color="auto"/>
              <w:right w:val="nil"/>
            </w:tcBorders>
          </w:tcPr>
          <w:p w14:paraId="39E58482"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Bahia</w:t>
            </w:r>
          </w:p>
        </w:tc>
        <w:tc>
          <w:tcPr>
            <w:tcW w:w="540" w:type="pct"/>
            <w:tcBorders>
              <w:top w:val="nil"/>
              <w:left w:val="nil"/>
              <w:bottom w:val="single" w:sz="4" w:space="0" w:color="auto"/>
              <w:right w:val="nil"/>
            </w:tcBorders>
          </w:tcPr>
          <w:p w14:paraId="35193FDA"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559.951,0</w:t>
            </w:r>
          </w:p>
        </w:tc>
        <w:tc>
          <w:tcPr>
            <w:tcW w:w="464" w:type="pct"/>
            <w:tcBorders>
              <w:top w:val="nil"/>
              <w:left w:val="nil"/>
              <w:bottom w:val="single" w:sz="4" w:space="0" w:color="auto"/>
              <w:right w:val="nil"/>
            </w:tcBorders>
          </w:tcPr>
          <w:p w14:paraId="24B352C2"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3.028.507</w:t>
            </w:r>
          </w:p>
        </w:tc>
        <w:tc>
          <w:tcPr>
            <w:tcW w:w="270" w:type="pct"/>
            <w:tcBorders>
              <w:top w:val="nil"/>
              <w:left w:val="nil"/>
              <w:bottom w:val="single" w:sz="4" w:space="0" w:color="auto"/>
              <w:right w:val="nil"/>
            </w:tcBorders>
          </w:tcPr>
          <w:p w14:paraId="0E7A97AC"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5,4</w:t>
            </w:r>
          </w:p>
        </w:tc>
        <w:tc>
          <w:tcPr>
            <w:tcW w:w="270" w:type="pct"/>
            <w:tcBorders>
              <w:top w:val="nil"/>
              <w:left w:val="nil"/>
              <w:bottom w:val="single" w:sz="4" w:space="0" w:color="auto"/>
              <w:right w:val="nil"/>
            </w:tcBorders>
          </w:tcPr>
          <w:p w14:paraId="101967FF" w14:textId="77777777" w:rsidR="00C94581" w:rsidRPr="0051256A" w:rsidRDefault="00C94581" w:rsidP="0096649E">
            <w:pPr>
              <w:jc w:val="right"/>
              <w:rPr>
                <w:rFonts w:ascii="Times New Roman" w:hAnsi="Times New Roman" w:cs="Times New Roman"/>
              </w:rPr>
            </w:pPr>
          </w:p>
        </w:tc>
        <w:tc>
          <w:tcPr>
            <w:tcW w:w="464" w:type="pct"/>
            <w:tcBorders>
              <w:top w:val="nil"/>
              <w:left w:val="nil"/>
              <w:bottom w:val="single" w:sz="4" w:space="0" w:color="auto"/>
              <w:right w:val="nil"/>
            </w:tcBorders>
          </w:tcPr>
          <w:p w14:paraId="39B75231"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3.125.766</w:t>
            </w:r>
          </w:p>
        </w:tc>
        <w:tc>
          <w:tcPr>
            <w:tcW w:w="231" w:type="pct"/>
            <w:tcBorders>
              <w:top w:val="nil"/>
              <w:left w:val="nil"/>
              <w:bottom w:val="single" w:sz="4" w:space="0" w:color="auto"/>
              <w:right w:val="nil"/>
            </w:tcBorders>
          </w:tcPr>
          <w:p w14:paraId="48D8F040"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5,6</w:t>
            </w:r>
          </w:p>
        </w:tc>
        <w:tc>
          <w:tcPr>
            <w:tcW w:w="309" w:type="pct"/>
            <w:tcBorders>
              <w:top w:val="nil"/>
              <w:left w:val="nil"/>
              <w:bottom w:val="single" w:sz="4" w:space="0" w:color="auto"/>
              <w:right w:val="nil"/>
            </w:tcBorders>
          </w:tcPr>
          <w:p w14:paraId="4585A7E8" w14:textId="77777777" w:rsidR="00C94581" w:rsidRPr="0051256A" w:rsidRDefault="00C94581" w:rsidP="0096649E">
            <w:pPr>
              <w:jc w:val="right"/>
              <w:rPr>
                <w:rFonts w:ascii="Times New Roman" w:hAnsi="Times New Roman" w:cs="Times New Roman"/>
              </w:rPr>
            </w:pPr>
          </w:p>
        </w:tc>
        <w:tc>
          <w:tcPr>
            <w:tcW w:w="463" w:type="pct"/>
            <w:tcBorders>
              <w:top w:val="nil"/>
              <w:left w:val="nil"/>
              <w:bottom w:val="single" w:sz="4" w:space="0" w:color="auto"/>
              <w:right w:val="nil"/>
            </w:tcBorders>
          </w:tcPr>
          <w:p w14:paraId="33875542"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3.072.176</w:t>
            </w:r>
          </w:p>
        </w:tc>
        <w:tc>
          <w:tcPr>
            <w:tcW w:w="232" w:type="pct"/>
            <w:tcBorders>
              <w:top w:val="nil"/>
              <w:left w:val="nil"/>
              <w:bottom w:val="single" w:sz="4" w:space="0" w:color="auto"/>
              <w:right w:val="nil"/>
            </w:tcBorders>
          </w:tcPr>
          <w:p w14:paraId="69DEA6F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5,5</w:t>
            </w:r>
          </w:p>
        </w:tc>
        <w:tc>
          <w:tcPr>
            <w:tcW w:w="309" w:type="pct"/>
            <w:tcBorders>
              <w:top w:val="nil"/>
              <w:left w:val="nil"/>
              <w:bottom w:val="single" w:sz="4" w:space="0" w:color="auto"/>
              <w:right w:val="nil"/>
            </w:tcBorders>
          </w:tcPr>
          <w:p w14:paraId="1DB8DB81" w14:textId="77777777" w:rsidR="00C94581" w:rsidRPr="0051256A" w:rsidRDefault="00C94581" w:rsidP="0096649E">
            <w:pPr>
              <w:jc w:val="right"/>
              <w:rPr>
                <w:rFonts w:ascii="Times New Roman" w:hAnsi="Times New Roman" w:cs="Times New Roman"/>
              </w:rPr>
            </w:pPr>
          </w:p>
        </w:tc>
        <w:tc>
          <w:tcPr>
            <w:tcW w:w="463" w:type="pct"/>
            <w:tcBorders>
              <w:top w:val="nil"/>
              <w:left w:val="nil"/>
              <w:bottom w:val="single" w:sz="4" w:space="0" w:color="auto"/>
              <w:right w:val="nil"/>
            </w:tcBorders>
          </w:tcPr>
          <w:p w14:paraId="57C9A20D"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2.812.360</w:t>
            </w:r>
          </w:p>
        </w:tc>
        <w:tc>
          <w:tcPr>
            <w:tcW w:w="231" w:type="pct"/>
            <w:tcBorders>
              <w:top w:val="nil"/>
              <w:left w:val="nil"/>
              <w:bottom w:val="single" w:sz="4" w:space="0" w:color="auto"/>
              <w:right w:val="nil"/>
            </w:tcBorders>
          </w:tcPr>
          <w:p w14:paraId="6D5AC3C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5,0</w:t>
            </w:r>
          </w:p>
        </w:tc>
        <w:tc>
          <w:tcPr>
            <w:tcW w:w="309" w:type="pct"/>
            <w:tcBorders>
              <w:top w:val="nil"/>
              <w:left w:val="nil"/>
              <w:bottom w:val="single" w:sz="4" w:space="0" w:color="auto"/>
              <w:right w:val="nil"/>
            </w:tcBorders>
          </w:tcPr>
          <w:p w14:paraId="4E15C18C" w14:textId="77777777" w:rsidR="00C94581" w:rsidRPr="0051256A" w:rsidRDefault="00C94581" w:rsidP="0096649E">
            <w:pPr>
              <w:jc w:val="right"/>
              <w:rPr>
                <w:rFonts w:ascii="Times New Roman" w:hAnsi="Times New Roman" w:cs="Times New Roman"/>
              </w:rPr>
            </w:pPr>
          </w:p>
        </w:tc>
      </w:tr>
    </w:tbl>
    <w:p w14:paraId="5A052B7E" w14:textId="2B16B387" w:rsidR="00C94581" w:rsidRPr="0051256A" w:rsidRDefault="00C94581" w:rsidP="0051256A">
      <w:pPr>
        <w:spacing w:after="0" w:line="240" w:lineRule="auto"/>
        <w:rPr>
          <w:rFonts w:ascii="Times New Roman" w:hAnsi="Times New Roman" w:cs="Times New Roman"/>
        </w:rPr>
      </w:pPr>
      <w:r w:rsidRPr="0051256A">
        <w:rPr>
          <w:rFonts w:ascii="Times New Roman" w:hAnsi="Times New Roman" w:cs="Times New Roman"/>
        </w:rPr>
        <w:t>Fonte: IBGE, 201</w:t>
      </w:r>
      <w:r w:rsidR="00AD07FF" w:rsidRPr="0051256A">
        <w:rPr>
          <w:rFonts w:ascii="Times New Roman" w:hAnsi="Times New Roman" w:cs="Times New Roman"/>
        </w:rPr>
        <w:t>8</w:t>
      </w:r>
      <w:r w:rsidRPr="0051256A">
        <w:rPr>
          <w:rFonts w:ascii="Times New Roman" w:hAnsi="Times New Roman" w:cs="Times New Roman"/>
        </w:rPr>
        <w:t>; elaboração: próprio autor</w:t>
      </w:r>
      <w:r w:rsidR="008F1277" w:rsidRPr="0051256A">
        <w:rPr>
          <w:rFonts w:ascii="Times New Roman" w:hAnsi="Times New Roman" w:cs="Times New Roman"/>
        </w:rPr>
        <w:t>, 20</w:t>
      </w:r>
      <w:r w:rsidR="00AD07FF" w:rsidRPr="0051256A">
        <w:rPr>
          <w:rFonts w:ascii="Times New Roman" w:hAnsi="Times New Roman" w:cs="Times New Roman"/>
        </w:rPr>
        <w:t>20</w:t>
      </w:r>
    </w:p>
    <w:p w14:paraId="1362542C" w14:textId="77777777" w:rsidR="00C94581" w:rsidRPr="0051256A" w:rsidRDefault="00C94581" w:rsidP="0051256A">
      <w:pPr>
        <w:spacing w:after="0" w:line="240" w:lineRule="auto"/>
        <w:rPr>
          <w:rFonts w:ascii="Times New Roman" w:hAnsi="Times New Roman" w:cs="Times New Roman"/>
        </w:rPr>
      </w:pPr>
    </w:p>
    <w:p w14:paraId="27E6AC9A" w14:textId="0F3513B8" w:rsidR="000B21ED" w:rsidRPr="000B21ED" w:rsidRDefault="000B21ED" w:rsidP="000B21ED">
      <w:pPr>
        <w:pStyle w:val="Legenda"/>
        <w:keepNext/>
        <w:spacing w:after="120"/>
        <w:rPr>
          <w:i w:val="0"/>
          <w:iCs w:val="0"/>
          <w:color w:val="auto"/>
          <w:sz w:val="22"/>
          <w:szCs w:val="22"/>
        </w:rPr>
      </w:pPr>
      <w:bookmarkStart w:id="55" w:name="_Toc174362810"/>
      <w:r w:rsidRPr="000B21ED">
        <w:rPr>
          <w:b/>
          <w:bCs/>
          <w:i w:val="0"/>
          <w:iCs w:val="0"/>
          <w:color w:val="auto"/>
          <w:sz w:val="22"/>
          <w:szCs w:val="22"/>
        </w:rPr>
        <w:t xml:space="preserve">Tabela </w:t>
      </w:r>
      <w:r w:rsidRPr="000B21ED">
        <w:rPr>
          <w:b/>
          <w:bCs/>
          <w:i w:val="0"/>
          <w:iCs w:val="0"/>
          <w:color w:val="auto"/>
          <w:sz w:val="22"/>
          <w:szCs w:val="22"/>
        </w:rPr>
        <w:fldChar w:fldCharType="begin"/>
      </w:r>
      <w:r w:rsidRPr="000B21ED">
        <w:rPr>
          <w:b/>
          <w:bCs/>
          <w:i w:val="0"/>
          <w:iCs w:val="0"/>
          <w:color w:val="auto"/>
          <w:sz w:val="22"/>
          <w:szCs w:val="22"/>
        </w:rPr>
        <w:instrText xml:space="preserve"> SEQ Tabela \* ARABIC </w:instrText>
      </w:r>
      <w:r w:rsidRPr="000B21ED">
        <w:rPr>
          <w:b/>
          <w:bCs/>
          <w:i w:val="0"/>
          <w:iCs w:val="0"/>
          <w:color w:val="auto"/>
          <w:sz w:val="22"/>
          <w:szCs w:val="22"/>
        </w:rPr>
        <w:fldChar w:fldCharType="separate"/>
      </w:r>
      <w:r w:rsidR="00320959">
        <w:rPr>
          <w:b/>
          <w:bCs/>
          <w:i w:val="0"/>
          <w:iCs w:val="0"/>
          <w:noProof/>
          <w:color w:val="auto"/>
          <w:sz w:val="22"/>
          <w:szCs w:val="22"/>
        </w:rPr>
        <w:t>9</w:t>
      </w:r>
      <w:r w:rsidRPr="000B21ED">
        <w:rPr>
          <w:b/>
          <w:bCs/>
          <w:i w:val="0"/>
          <w:iCs w:val="0"/>
          <w:color w:val="auto"/>
          <w:sz w:val="22"/>
          <w:szCs w:val="22"/>
        </w:rPr>
        <w:fldChar w:fldCharType="end"/>
      </w:r>
      <w:r w:rsidRPr="000B21ED">
        <w:rPr>
          <w:i w:val="0"/>
          <w:iCs w:val="0"/>
          <w:color w:val="auto"/>
          <w:sz w:val="22"/>
          <w:szCs w:val="22"/>
        </w:rPr>
        <w:t xml:space="preserve"> - </w:t>
      </w:r>
      <w:r w:rsidRPr="000B21ED">
        <w:rPr>
          <w:rFonts w:ascii="Times New Roman" w:hAnsi="Times New Roman" w:cs="Times New Roman"/>
          <w:i w:val="0"/>
          <w:iCs w:val="0"/>
          <w:color w:val="auto"/>
          <w:sz w:val="22"/>
          <w:szCs w:val="22"/>
        </w:rPr>
        <w:t>Participação percentual do efetivo de caprinos do município de Juazeiro-BA em relação ao Estado da Bahia – Período (2015 - 2018)</w:t>
      </w:r>
      <w:bookmarkEnd w:id="55"/>
    </w:p>
    <w:tbl>
      <w:tblPr>
        <w:tblStyle w:val="Tabelacomgrade"/>
        <w:tblW w:w="5000" w:type="pct"/>
        <w:tblLook w:val="04A0" w:firstRow="1" w:lastRow="0" w:firstColumn="1" w:lastColumn="0" w:noHBand="0" w:noVBand="1"/>
      </w:tblPr>
      <w:tblGrid>
        <w:gridCol w:w="1247"/>
        <w:gridCol w:w="1513"/>
        <w:gridCol w:w="1299"/>
        <w:gridCol w:w="756"/>
        <w:gridCol w:w="756"/>
        <w:gridCol w:w="1299"/>
        <w:gridCol w:w="647"/>
        <w:gridCol w:w="865"/>
        <w:gridCol w:w="1297"/>
        <w:gridCol w:w="650"/>
        <w:gridCol w:w="865"/>
        <w:gridCol w:w="1297"/>
        <w:gridCol w:w="647"/>
        <w:gridCol w:w="865"/>
      </w:tblGrid>
      <w:tr w:rsidR="00C94581" w:rsidRPr="00037B60" w14:paraId="667FEBB7" w14:textId="77777777" w:rsidTr="00207CF2">
        <w:tc>
          <w:tcPr>
            <w:tcW w:w="445" w:type="pct"/>
            <w:tcBorders>
              <w:left w:val="nil"/>
              <w:bottom w:val="nil"/>
            </w:tcBorders>
          </w:tcPr>
          <w:p w14:paraId="7DA7B73A" w14:textId="77777777" w:rsidR="00C94581" w:rsidRPr="0051256A" w:rsidRDefault="00C94581" w:rsidP="0096649E">
            <w:pPr>
              <w:jc w:val="center"/>
              <w:rPr>
                <w:rFonts w:ascii="Times New Roman" w:hAnsi="Times New Roman" w:cs="Times New Roman"/>
              </w:rPr>
            </w:pPr>
          </w:p>
          <w:p w14:paraId="262D1A24" w14:textId="77777777" w:rsidR="00C94581" w:rsidRPr="0051256A" w:rsidRDefault="00C94581" w:rsidP="0096649E">
            <w:pPr>
              <w:jc w:val="center"/>
              <w:rPr>
                <w:rFonts w:ascii="Times New Roman" w:hAnsi="Times New Roman" w:cs="Times New Roman"/>
              </w:rPr>
            </w:pPr>
          </w:p>
        </w:tc>
        <w:tc>
          <w:tcPr>
            <w:tcW w:w="540" w:type="pct"/>
            <w:tcBorders>
              <w:bottom w:val="nil"/>
            </w:tcBorders>
          </w:tcPr>
          <w:p w14:paraId="2B50AA7A" w14:textId="77777777" w:rsidR="00C94581" w:rsidRPr="0051256A" w:rsidRDefault="00C94581" w:rsidP="0096649E">
            <w:pPr>
              <w:jc w:val="center"/>
              <w:rPr>
                <w:rFonts w:ascii="Times New Roman" w:hAnsi="Times New Roman" w:cs="Times New Roman"/>
              </w:rPr>
            </w:pPr>
          </w:p>
        </w:tc>
        <w:tc>
          <w:tcPr>
            <w:tcW w:w="1004" w:type="pct"/>
            <w:gridSpan w:val="3"/>
          </w:tcPr>
          <w:p w14:paraId="50A8C42A" w14:textId="77777777" w:rsidR="00C94581" w:rsidRPr="0051256A" w:rsidRDefault="00C94581" w:rsidP="0096649E">
            <w:pPr>
              <w:jc w:val="center"/>
              <w:rPr>
                <w:rFonts w:ascii="Times New Roman" w:hAnsi="Times New Roman" w:cs="Times New Roman"/>
              </w:rPr>
            </w:pPr>
          </w:p>
          <w:p w14:paraId="757A61C9" w14:textId="467DD883"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w:t>
            </w:r>
            <w:r w:rsidR="002E59D1" w:rsidRPr="0051256A">
              <w:rPr>
                <w:rFonts w:ascii="Times New Roman" w:hAnsi="Times New Roman" w:cs="Times New Roman"/>
              </w:rPr>
              <w:t>15</w:t>
            </w:r>
          </w:p>
        </w:tc>
        <w:tc>
          <w:tcPr>
            <w:tcW w:w="1004" w:type="pct"/>
            <w:gridSpan w:val="3"/>
          </w:tcPr>
          <w:p w14:paraId="730656C0" w14:textId="77777777" w:rsidR="00C94581" w:rsidRPr="0051256A" w:rsidRDefault="00C94581" w:rsidP="0096649E">
            <w:pPr>
              <w:jc w:val="center"/>
              <w:rPr>
                <w:rFonts w:ascii="Times New Roman" w:hAnsi="Times New Roman" w:cs="Times New Roman"/>
              </w:rPr>
            </w:pPr>
          </w:p>
          <w:p w14:paraId="553AF1F8" w14:textId="2EE628FE"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2E59D1" w:rsidRPr="0051256A">
              <w:rPr>
                <w:rFonts w:ascii="Times New Roman" w:hAnsi="Times New Roman" w:cs="Times New Roman"/>
              </w:rPr>
              <w:t>6</w:t>
            </w:r>
          </w:p>
        </w:tc>
        <w:tc>
          <w:tcPr>
            <w:tcW w:w="1004" w:type="pct"/>
            <w:gridSpan w:val="3"/>
          </w:tcPr>
          <w:p w14:paraId="5161986D" w14:textId="77777777" w:rsidR="00C94581" w:rsidRPr="0051256A" w:rsidRDefault="00C94581" w:rsidP="0096649E">
            <w:pPr>
              <w:jc w:val="center"/>
              <w:rPr>
                <w:rFonts w:ascii="Times New Roman" w:hAnsi="Times New Roman" w:cs="Times New Roman"/>
              </w:rPr>
            </w:pPr>
          </w:p>
          <w:p w14:paraId="28216591" w14:textId="2252CB28"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2E59D1" w:rsidRPr="0051256A">
              <w:rPr>
                <w:rFonts w:ascii="Times New Roman" w:hAnsi="Times New Roman" w:cs="Times New Roman"/>
              </w:rPr>
              <w:t>7</w:t>
            </w:r>
          </w:p>
        </w:tc>
        <w:tc>
          <w:tcPr>
            <w:tcW w:w="1003" w:type="pct"/>
            <w:gridSpan w:val="3"/>
            <w:tcBorders>
              <w:right w:val="nil"/>
            </w:tcBorders>
          </w:tcPr>
          <w:p w14:paraId="24422898" w14:textId="77777777" w:rsidR="00C94581" w:rsidRPr="0051256A" w:rsidRDefault="00C94581" w:rsidP="0096649E">
            <w:pPr>
              <w:jc w:val="center"/>
              <w:rPr>
                <w:rFonts w:ascii="Times New Roman" w:hAnsi="Times New Roman" w:cs="Times New Roman"/>
              </w:rPr>
            </w:pPr>
          </w:p>
          <w:p w14:paraId="191C1C8C" w14:textId="41D60C5C"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2E59D1" w:rsidRPr="0051256A">
              <w:rPr>
                <w:rFonts w:ascii="Times New Roman" w:hAnsi="Times New Roman" w:cs="Times New Roman"/>
              </w:rPr>
              <w:t>8</w:t>
            </w:r>
          </w:p>
        </w:tc>
      </w:tr>
      <w:tr w:rsidR="00C94581" w:rsidRPr="00037B60" w14:paraId="7CA91D10" w14:textId="77777777" w:rsidTr="00207CF2">
        <w:tc>
          <w:tcPr>
            <w:tcW w:w="445" w:type="pct"/>
            <w:tcBorders>
              <w:top w:val="nil"/>
              <w:left w:val="nil"/>
              <w:bottom w:val="nil"/>
            </w:tcBorders>
          </w:tcPr>
          <w:p w14:paraId="5482C8E9" w14:textId="77777777" w:rsidR="00C94581" w:rsidRPr="0051256A" w:rsidRDefault="00C94581" w:rsidP="0096649E">
            <w:pPr>
              <w:jc w:val="center"/>
              <w:rPr>
                <w:rFonts w:ascii="Times New Roman" w:hAnsi="Times New Roman" w:cs="Times New Roman"/>
              </w:rPr>
            </w:pPr>
          </w:p>
          <w:p w14:paraId="38626F08"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Território</w:t>
            </w:r>
          </w:p>
        </w:tc>
        <w:tc>
          <w:tcPr>
            <w:tcW w:w="540" w:type="pct"/>
            <w:tcBorders>
              <w:top w:val="nil"/>
              <w:bottom w:val="nil"/>
            </w:tcBorders>
          </w:tcPr>
          <w:p w14:paraId="334A5E53" w14:textId="77777777" w:rsidR="00C94581" w:rsidRPr="0051256A" w:rsidRDefault="00C94581" w:rsidP="0096649E">
            <w:pPr>
              <w:jc w:val="center"/>
              <w:rPr>
                <w:rFonts w:ascii="Times New Roman" w:hAnsi="Times New Roman" w:cs="Times New Roman"/>
              </w:rPr>
            </w:pPr>
          </w:p>
          <w:p w14:paraId="47115684"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Área (km²)</w:t>
            </w:r>
          </w:p>
        </w:tc>
        <w:tc>
          <w:tcPr>
            <w:tcW w:w="464" w:type="pct"/>
            <w:tcBorders>
              <w:bottom w:val="nil"/>
            </w:tcBorders>
          </w:tcPr>
          <w:p w14:paraId="7F30E0EA" w14:textId="77777777" w:rsidR="00C94581" w:rsidRPr="0051256A" w:rsidRDefault="00C94581" w:rsidP="0096649E">
            <w:pPr>
              <w:jc w:val="center"/>
              <w:rPr>
                <w:rFonts w:ascii="Times New Roman" w:hAnsi="Times New Roman" w:cs="Times New Roman"/>
              </w:rPr>
            </w:pPr>
          </w:p>
          <w:p w14:paraId="11315E7B"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40" w:type="pct"/>
            <w:gridSpan w:val="2"/>
            <w:tcBorders>
              <w:bottom w:val="nil"/>
            </w:tcBorders>
          </w:tcPr>
          <w:p w14:paraId="2E0256B2" w14:textId="77777777" w:rsidR="00C94581" w:rsidRPr="0051256A" w:rsidRDefault="00C94581" w:rsidP="0096649E">
            <w:pPr>
              <w:jc w:val="center"/>
              <w:rPr>
                <w:rFonts w:ascii="Times New Roman" w:hAnsi="Times New Roman" w:cs="Times New Roman"/>
              </w:rPr>
            </w:pPr>
          </w:p>
          <w:p w14:paraId="2AC4C57B"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64" w:type="pct"/>
            <w:tcBorders>
              <w:bottom w:val="nil"/>
            </w:tcBorders>
          </w:tcPr>
          <w:p w14:paraId="59D8B8DA" w14:textId="77777777" w:rsidR="00C94581" w:rsidRPr="0051256A" w:rsidRDefault="00C94581" w:rsidP="0096649E">
            <w:pPr>
              <w:jc w:val="center"/>
              <w:rPr>
                <w:rFonts w:ascii="Times New Roman" w:hAnsi="Times New Roman" w:cs="Times New Roman"/>
              </w:rPr>
            </w:pPr>
          </w:p>
          <w:p w14:paraId="6A3873BC"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40" w:type="pct"/>
            <w:gridSpan w:val="2"/>
            <w:tcBorders>
              <w:bottom w:val="nil"/>
            </w:tcBorders>
          </w:tcPr>
          <w:p w14:paraId="12BCECC2" w14:textId="77777777" w:rsidR="00C94581" w:rsidRPr="0051256A" w:rsidRDefault="00C94581" w:rsidP="0096649E">
            <w:pPr>
              <w:jc w:val="both"/>
              <w:rPr>
                <w:rFonts w:ascii="Times New Roman" w:hAnsi="Times New Roman" w:cs="Times New Roman"/>
              </w:rPr>
            </w:pPr>
          </w:p>
          <w:p w14:paraId="74D392CF"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63" w:type="pct"/>
            <w:tcBorders>
              <w:bottom w:val="nil"/>
            </w:tcBorders>
          </w:tcPr>
          <w:p w14:paraId="73B40236" w14:textId="77777777" w:rsidR="00C94581" w:rsidRPr="0051256A" w:rsidRDefault="00C94581" w:rsidP="0096649E">
            <w:pPr>
              <w:jc w:val="center"/>
              <w:rPr>
                <w:rFonts w:ascii="Times New Roman" w:hAnsi="Times New Roman" w:cs="Times New Roman"/>
              </w:rPr>
            </w:pPr>
          </w:p>
          <w:p w14:paraId="5BC5CAED"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41" w:type="pct"/>
            <w:gridSpan w:val="2"/>
            <w:tcBorders>
              <w:bottom w:val="nil"/>
            </w:tcBorders>
          </w:tcPr>
          <w:p w14:paraId="4E06C2EF" w14:textId="77777777" w:rsidR="00C94581" w:rsidRPr="0051256A" w:rsidRDefault="00C94581" w:rsidP="0096649E">
            <w:pPr>
              <w:jc w:val="both"/>
              <w:rPr>
                <w:rFonts w:ascii="Times New Roman" w:hAnsi="Times New Roman" w:cs="Times New Roman"/>
              </w:rPr>
            </w:pPr>
          </w:p>
          <w:p w14:paraId="747126AF"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63" w:type="pct"/>
            <w:tcBorders>
              <w:bottom w:val="nil"/>
            </w:tcBorders>
          </w:tcPr>
          <w:p w14:paraId="33E5FBF0" w14:textId="77777777" w:rsidR="00C94581" w:rsidRPr="0051256A" w:rsidRDefault="00C94581" w:rsidP="0096649E">
            <w:pPr>
              <w:jc w:val="center"/>
              <w:rPr>
                <w:rFonts w:ascii="Times New Roman" w:hAnsi="Times New Roman" w:cs="Times New Roman"/>
              </w:rPr>
            </w:pPr>
          </w:p>
          <w:p w14:paraId="18FF037A"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40" w:type="pct"/>
            <w:gridSpan w:val="2"/>
            <w:tcBorders>
              <w:bottom w:val="nil"/>
              <w:right w:val="nil"/>
            </w:tcBorders>
          </w:tcPr>
          <w:p w14:paraId="0A351845" w14:textId="77777777" w:rsidR="00C94581" w:rsidRPr="0051256A" w:rsidRDefault="00C94581" w:rsidP="0096649E">
            <w:pPr>
              <w:jc w:val="both"/>
              <w:rPr>
                <w:rFonts w:ascii="Times New Roman" w:hAnsi="Times New Roman" w:cs="Times New Roman"/>
              </w:rPr>
            </w:pPr>
          </w:p>
          <w:p w14:paraId="31F0C457"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r>
      <w:tr w:rsidR="00C94581" w:rsidRPr="00037B60" w14:paraId="26C5B465" w14:textId="77777777" w:rsidTr="00207CF2">
        <w:tc>
          <w:tcPr>
            <w:tcW w:w="445" w:type="pct"/>
            <w:tcBorders>
              <w:top w:val="nil"/>
              <w:left w:val="nil"/>
              <w:bottom w:val="single" w:sz="4" w:space="0" w:color="000000" w:themeColor="text1"/>
            </w:tcBorders>
          </w:tcPr>
          <w:p w14:paraId="7ECCD862" w14:textId="77777777" w:rsidR="00C94581" w:rsidRPr="0051256A" w:rsidRDefault="00C94581" w:rsidP="0096649E">
            <w:pPr>
              <w:jc w:val="both"/>
              <w:rPr>
                <w:rFonts w:ascii="Times New Roman" w:hAnsi="Times New Roman" w:cs="Times New Roman"/>
              </w:rPr>
            </w:pPr>
          </w:p>
        </w:tc>
        <w:tc>
          <w:tcPr>
            <w:tcW w:w="540" w:type="pct"/>
            <w:tcBorders>
              <w:top w:val="nil"/>
              <w:bottom w:val="single" w:sz="4" w:space="0" w:color="000000" w:themeColor="text1"/>
            </w:tcBorders>
          </w:tcPr>
          <w:p w14:paraId="13962542" w14:textId="77777777" w:rsidR="00C94581" w:rsidRPr="0051256A" w:rsidRDefault="00C94581" w:rsidP="0096649E">
            <w:pPr>
              <w:jc w:val="both"/>
              <w:rPr>
                <w:rFonts w:ascii="Times New Roman" w:hAnsi="Times New Roman" w:cs="Times New Roman"/>
              </w:rPr>
            </w:pPr>
          </w:p>
        </w:tc>
        <w:tc>
          <w:tcPr>
            <w:tcW w:w="464" w:type="pct"/>
            <w:tcBorders>
              <w:top w:val="nil"/>
              <w:bottom w:val="single" w:sz="4" w:space="0" w:color="000000" w:themeColor="text1"/>
            </w:tcBorders>
          </w:tcPr>
          <w:p w14:paraId="02201FFC" w14:textId="77777777" w:rsidR="00C94581" w:rsidRPr="0051256A" w:rsidRDefault="00C94581" w:rsidP="0096649E">
            <w:pPr>
              <w:jc w:val="both"/>
              <w:rPr>
                <w:rFonts w:ascii="Times New Roman" w:hAnsi="Times New Roman" w:cs="Times New Roman"/>
              </w:rPr>
            </w:pPr>
          </w:p>
        </w:tc>
        <w:tc>
          <w:tcPr>
            <w:tcW w:w="270" w:type="pct"/>
            <w:tcBorders>
              <w:top w:val="nil"/>
              <w:bottom w:val="single" w:sz="4" w:space="0" w:color="000000" w:themeColor="text1"/>
              <w:right w:val="nil"/>
            </w:tcBorders>
          </w:tcPr>
          <w:p w14:paraId="2577B335"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km²</w:t>
            </w:r>
          </w:p>
        </w:tc>
        <w:tc>
          <w:tcPr>
            <w:tcW w:w="270" w:type="pct"/>
            <w:tcBorders>
              <w:top w:val="nil"/>
              <w:left w:val="nil"/>
              <w:bottom w:val="single" w:sz="4" w:space="0" w:color="000000" w:themeColor="text1"/>
            </w:tcBorders>
          </w:tcPr>
          <w:p w14:paraId="7C22B59F"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64" w:type="pct"/>
            <w:tcBorders>
              <w:top w:val="nil"/>
              <w:bottom w:val="single" w:sz="4" w:space="0" w:color="000000" w:themeColor="text1"/>
            </w:tcBorders>
          </w:tcPr>
          <w:p w14:paraId="5A9E7C89" w14:textId="77777777" w:rsidR="00C94581" w:rsidRPr="0051256A" w:rsidRDefault="00C94581" w:rsidP="0096649E">
            <w:pPr>
              <w:jc w:val="both"/>
              <w:rPr>
                <w:rFonts w:ascii="Times New Roman" w:hAnsi="Times New Roman" w:cs="Times New Roman"/>
              </w:rPr>
            </w:pPr>
          </w:p>
        </w:tc>
        <w:tc>
          <w:tcPr>
            <w:tcW w:w="231" w:type="pct"/>
            <w:tcBorders>
              <w:top w:val="nil"/>
              <w:bottom w:val="single" w:sz="4" w:space="0" w:color="000000" w:themeColor="text1"/>
              <w:right w:val="nil"/>
            </w:tcBorders>
          </w:tcPr>
          <w:p w14:paraId="0D1C83A4"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km²</w:t>
            </w:r>
          </w:p>
        </w:tc>
        <w:tc>
          <w:tcPr>
            <w:tcW w:w="309" w:type="pct"/>
            <w:tcBorders>
              <w:top w:val="nil"/>
              <w:left w:val="nil"/>
              <w:bottom w:val="single" w:sz="4" w:space="0" w:color="000000" w:themeColor="text1"/>
            </w:tcBorders>
          </w:tcPr>
          <w:p w14:paraId="19F2E553"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63" w:type="pct"/>
            <w:tcBorders>
              <w:top w:val="nil"/>
              <w:bottom w:val="single" w:sz="4" w:space="0" w:color="000000" w:themeColor="text1"/>
            </w:tcBorders>
          </w:tcPr>
          <w:p w14:paraId="16546437" w14:textId="77777777" w:rsidR="00C94581" w:rsidRPr="0051256A" w:rsidRDefault="00C94581" w:rsidP="0096649E">
            <w:pPr>
              <w:jc w:val="center"/>
              <w:rPr>
                <w:rFonts w:ascii="Times New Roman" w:hAnsi="Times New Roman" w:cs="Times New Roman"/>
              </w:rPr>
            </w:pPr>
          </w:p>
        </w:tc>
        <w:tc>
          <w:tcPr>
            <w:tcW w:w="232" w:type="pct"/>
            <w:tcBorders>
              <w:top w:val="nil"/>
              <w:bottom w:val="single" w:sz="4" w:space="0" w:color="000000" w:themeColor="text1"/>
              <w:right w:val="nil"/>
            </w:tcBorders>
          </w:tcPr>
          <w:p w14:paraId="3E955B43"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km²</w:t>
            </w:r>
          </w:p>
        </w:tc>
        <w:tc>
          <w:tcPr>
            <w:tcW w:w="309" w:type="pct"/>
            <w:tcBorders>
              <w:top w:val="nil"/>
              <w:left w:val="nil"/>
              <w:bottom w:val="single" w:sz="4" w:space="0" w:color="000000" w:themeColor="text1"/>
            </w:tcBorders>
          </w:tcPr>
          <w:p w14:paraId="02DAE58C"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63" w:type="pct"/>
            <w:tcBorders>
              <w:top w:val="nil"/>
              <w:bottom w:val="single" w:sz="4" w:space="0" w:color="000000" w:themeColor="text1"/>
            </w:tcBorders>
          </w:tcPr>
          <w:p w14:paraId="22A4D4EC" w14:textId="77777777" w:rsidR="00C94581" w:rsidRPr="0051256A" w:rsidRDefault="00C94581" w:rsidP="0096649E">
            <w:pPr>
              <w:jc w:val="center"/>
              <w:rPr>
                <w:rFonts w:ascii="Times New Roman" w:hAnsi="Times New Roman" w:cs="Times New Roman"/>
              </w:rPr>
            </w:pPr>
          </w:p>
        </w:tc>
        <w:tc>
          <w:tcPr>
            <w:tcW w:w="231" w:type="pct"/>
            <w:tcBorders>
              <w:top w:val="nil"/>
              <w:bottom w:val="single" w:sz="4" w:space="0" w:color="000000" w:themeColor="text1"/>
              <w:right w:val="nil"/>
            </w:tcBorders>
          </w:tcPr>
          <w:p w14:paraId="288929E5"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km²</w:t>
            </w:r>
          </w:p>
        </w:tc>
        <w:tc>
          <w:tcPr>
            <w:tcW w:w="309" w:type="pct"/>
            <w:tcBorders>
              <w:top w:val="nil"/>
              <w:left w:val="nil"/>
              <w:bottom w:val="single" w:sz="4" w:space="0" w:color="000000" w:themeColor="text1"/>
              <w:right w:val="nil"/>
            </w:tcBorders>
          </w:tcPr>
          <w:p w14:paraId="3118FD99"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r>
      <w:tr w:rsidR="00C94581" w:rsidRPr="00037B60" w14:paraId="53EBFD84" w14:textId="77777777" w:rsidTr="0051256A">
        <w:tc>
          <w:tcPr>
            <w:tcW w:w="445" w:type="pct"/>
            <w:tcBorders>
              <w:left w:val="nil"/>
              <w:bottom w:val="nil"/>
              <w:right w:val="nil"/>
            </w:tcBorders>
          </w:tcPr>
          <w:p w14:paraId="09A64A0E" w14:textId="77777777" w:rsidR="00C94581" w:rsidRPr="00037B60" w:rsidRDefault="00C94581" w:rsidP="0096649E">
            <w:pPr>
              <w:jc w:val="center"/>
              <w:rPr>
                <w:rFonts w:ascii="Times New Roman" w:hAnsi="Times New Roman" w:cs="Times New Roman"/>
                <w:sz w:val="10"/>
                <w:szCs w:val="10"/>
              </w:rPr>
            </w:pPr>
            <w:r w:rsidRPr="00037B60">
              <w:rPr>
                <w:rFonts w:ascii="Times New Roman" w:hAnsi="Times New Roman" w:cs="Times New Roman"/>
                <w:sz w:val="10"/>
                <w:szCs w:val="10"/>
              </w:rPr>
              <w:t>Juazeiro</w:t>
            </w:r>
          </w:p>
        </w:tc>
        <w:tc>
          <w:tcPr>
            <w:tcW w:w="540" w:type="pct"/>
            <w:tcBorders>
              <w:left w:val="nil"/>
              <w:bottom w:val="nil"/>
              <w:right w:val="nil"/>
            </w:tcBorders>
          </w:tcPr>
          <w:p w14:paraId="4B73B9E0"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6.500,6</w:t>
            </w:r>
          </w:p>
        </w:tc>
        <w:tc>
          <w:tcPr>
            <w:tcW w:w="464" w:type="pct"/>
            <w:tcBorders>
              <w:left w:val="nil"/>
              <w:bottom w:val="nil"/>
              <w:right w:val="nil"/>
            </w:tcBorders>
          </w:tcPr>
          <w:p w14:paraId="31AEA875"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199.252</w:t>
            </w:r>
          </w:p>
        </w:tc>
        <w:tc>
          <w:tcPr>
            <w:tcW w:w="270" w:type="pct"/>
            <w:tcBorders>
              <w:left w:val="nil"/>
              <w:bottom w:val="nil"/>
              <w:right w:val="nil"/>
            </w:tcBorders>
          </w:tcPr>
          <w:p w14:paraId="1481616E"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30,7</w:t>
            </w:r>
          </w:p>
        </w:tc>
        <w:tc>
          <w:tcPr>
            <w:tcW w:w="270" w:type="pct"/>
            <w:tcBorders>
              <w:left w:val="nil"/>
              <w:bottom w:val="nil"/>
              <w:right w:val="nil"/>
            </w:tcBorders>
          </w:tcPr>
          <w:p w14:paraId="42837308"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7,2</w:t>
            </w:r>
          </w:p>
        </w:tc>
        <w:tc>
          <w:tcPr>
            <w:tcW w:w="464" w:type="pct"/>
            <w:tcBorders>
              <w:left w:val="nil"/>
              <w:bottom w:val="nil"/>
              <w:right w:val="nil"/>
            </w:tcBorders>
          </w:tcPr>
          <w:p w14:paraId="47E0CAFA"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184.505</w:t>
            </w:r>
          </w:p>
        </w:tc>
        <w:tc>
          <w:tcPr>
            <w:tcW w:w="231" w:type="pct"/>
            <w:tcBorders>
              <w:left w:val="nil"/>
              <w:bottom w:val="nil"/>
              <w:right w:val="nil"/>
            </w:tcBorders>
          </w:tcPr>
          <w:p w14:paraId="15D7C731"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28,4</w:t>
            </w:r>
          </w:p>
        </w:tc>
        <w:tc>
          <w:tcPr>
            <w:tcW w:w="309" w:type="pct"/>
            <w:tcBorders>
              <w:left w:val="nil"/>
              <w:bottom w:val="nil"/>
              <w:right w:val="nil"/>
            </w:tcBorders>
          </w:tcPr>
          <w:p w14:paraId="12016BA2"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6,5</w:t>
            </w:r>
          </w:p>
        </w:tc>
        <w:tc>
          <w:tcPr>
            <w:tcW w:w="463" w:type="pct"/>
            <w:tcBorders>
              <w:left w:val="nil"/>
              <w:bottom w:val="nil"/>
              <w:right w:val="nil"/>
            </w:tcBorders>
          </w:tcPr>
          <w:p w14:paraId="5B8AEE9B"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147.862</w:t>
            </w:r>
          </w:p>
        </w:tc>
        <w:tc>
          <w:tcPr>
            <w:tcW w:w="232" w:type="pct"/>
            <w:tcBorders>
              <w:left w:val="nil"/>
              <w:bottom w:val="nil"/>
              <w:right w:val="nil"/>
            </w:tcBorders>
          </w:tcPr>
          <w:p w14:paraId="7BF09875"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22,7</w:t>
            </w:r>
          </w:p>
        </w:tc>
        <w:tc>
          <w:tcPr>
            <w:tcW w:w="309" w:type="pct"/>
            <w:tcBorders>
              <w:left w:val="nil"/>
              <w:bottom w:val="nil"/>
              <w:right w:val="nil"/>
            </w:tcBorders>
          </w:tcPr>
          <w:p w14:paraId="5815ACC6"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5,4</w:t>
            </w:r>
          </w:p>
        </w:tc>
        <w:tc>
          <w:tcPr>
            <w:tcW w:w="463" w:type="pct"/>
            <w:tcBorders>
              <w:left w:val="nil"/>
              <w:bottom w:val="nil"/>
              <w:right w:val="nil"/>
            </w:tcBorders>
          </w:tcPr>
          <w:p w14:paraId="529213E7"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98.547</w:t>
            </w:r>
          </w:p>
        </w:tc>
        <w:tc>
          <w:tcPr>
            <w:tcW w:w="231" w:type="pct"/>
            <w:tcBorders>
              <w:left w:val="nil"/>
              <w:bottom w:val="nil"/>
              <w:right w:val="nil"/>
            </w:tcBorders>
          </w:tcPr>
          <w:p w14:paraId="491254F1"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15,2</w:t>
            </w:r>
          </w:p>
        </w:tc>
        <w:tc>
          <w:tcPr>
            <w:tcW w:w="309" w:type="pct"/>
            <w:tcBorders>
              <w:left w:val="nil"/>
              <w:bottom w:val="nil"/>
              <w:right w:val="nil"/>
            </w:tcBorders>
          </w:tcPr>
          <w:p w14:paraId="5F517B17"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4,1</w:t>
            </w:r>
          </w:p>
        </w:tc>
      </w:tr>
      <w:tr w:rsidR="00C94581" w:rsidRPr="00037B60" w14:paraId="0661599A" w14:textId="77777777" w:rsidTr="0051256A">
        <w:tc>
          <w:tcPr>
            <w:tcW w:w="445" w:type="pct"/>
            <w:tcBorders>
              <w:top w:val="nil"/>
              <w:left w:val="nil"/>
              <w:bottom w:val="single" w:sz="4" w:space="0" w:color="auto"/>
              <w:right w:val="nil"/>
            </w:tcBorders>
          </w:tcPr>
          <w:p w14:paraId="1F699AD4" w14:textId="77777777" w:rsidR="00C94581" w:rsidRPr="00037B60" w:rsidRDefault="00C94581" w:rsidP="0096649E">
            <w:pPr>
              <w:jc w:val="center"/>
              <w:rPr>
                <w:rFonts w:ascii="Times New Roman" w:hAnsi="Times New Roman" w:cs="Times New Roman"/>
                <w:sz w:val="10"/>
                <w:szCs w:val="10"/>
              </w:rPr>
            </w:pPr>
            <w:r w:rsidRPr="00037B60">
              <w:rPr>
                <w:rFonts w:ascii="Times New Roman" w:hAnsi="Times New Roman" w:cs="Times New Roman"/>
                <w:sz w:val="10"/>
                <w:szCs w:val="10"/>
              </w:rPr>
              <w:t>Bahia</w:t>
            </w:r>
          </w:p>
        </w:tc>
        <w:tc>
          <w:tcPr>
            <w:tcW w:w="540" w:type="pct"/>
            <w:tcBorders>
              <w:top w:val="nil"/>
              <w:left w:val="nil"/>
              <w:bottom w:val="single" w:sz="4" w:space="0" w:color="auto"/>
              <w:right w:val="nil"/>
            </w:tcBorders>
          </w:tcPr>
          <w:p w14:paraId="316583BE"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559.951,0</w:t>
            </w:r>
          </w:p>
        </w:tc>
        <w:tc>
          <w:tcPr>
            <w:tcW w:w="464" w:type="pct"/>
            <w:tcBorders>
              <w:top w:val="nil"/>
              <w:left w:val="nil"/>
              <w:bottom w:val="single" w:sz="4" w:space="0" w:color="auto"/>
              <w:right w:val="nil"/>
            </w:tcBorders>
          </w:tcPr>
          <w:p w14:paraId="1E7BE9DD"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2.768.286</w:t>
            </w:r>
          </w:p>
        </w:tc>
        <w:tc>
          <w:tcPr>
            <w:tcW w:w="270" w:type="pct"/>
            <w:tcBorders>
              <w:top w:val="nil"/>
              <w:left w:val="nil"/>
              <w:bottom w:val="single" w:sz="4" w:space="0" w:color="auto"/>
              <w:right w:val="nil"/>
            </w:tcBorders>
          </w:tcPr>
          <w:p w14:paraId="12C794F6"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4,9</w:t>
            </w:r>
          </w:p>
        </w:tc>
        <w:tc>
          <w:tcPr>
            <w:tcW w:w="270" w:type="pct"/>
            <w:tcBorders>
              <w:top w:val="nil"/>
              <w:left w:val="nil"/>
              <w:bottom w:val="single" w:sz="4" w:space="0" w:color="auto"/>
              <w:right w:val="nil"/>
            </w:tcBorders>
          </w:tcPr>
          <w:p w14:paraId="0DAA5466" w14:textId="77777777" w:rsidR="00C94581" w:rsidRPr="00037B60" w:rsidRDefault="00C94581" w:rsidP="0096649E">
            <w:pPr>
              <w:jc w:val="right"/>
              <w:rPr>
                <w:rFonts w:ascii="Times New Roman" w:hAnsi="Times New Roman" w:cs="Times New Roman"/>
                <w:sz w:val="10"/>
                <w:szCs w:val="10"/>
              </w:rPr>
            </w:pPr>
          </w:p>
        </w:tc>
        <w:tc>
          <w:tcPr>
            <w:tcW w:w="464" w:type="pct"/>
            <w:tcBorders>
              <w:top w:val="nil"/>
              <w:left w:val="nil"/>
              <w:bottom w:val="single" w:sz="4" w:space="0" w:color="auto"/>
              <w:right w:val="nil"/>
            </w:tcBorders>
          </w:tcPr>
          <w:p w14:paraId="5A7474EA"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2.847.148</w:t>
            </w:r>
          </w:p>
        </w:tc>
        <w:tc>
          <w:tcPr>
            <w:tcW w:w="231" w:type="pct"/>
            <w:tcBorders>
              <w:top w:val="nil"/>
              <w:left w:val="nil"/>
              <w:bottom w:val="single" w:sz="4" w:space="0" w:color="auto"/>
              <w:right w:val="nil"/>
            </w:tcBorders>
          </w:tcPr>
          <w:p w14:paraId="40B62720"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5,1</w:t>
            </w:r>
          </w:p>
        </w:tc>
        <w:tc>
          <w:tcPr>
            <w:tcW w:w="309" w:type="pct"/>
            <w:tcBorders>
              <w:top w:val="nil"/>
              <w:left w:val="nil"/>
              <w:bottom w:val="single" w:sz="4" w:space="0" w:color="auto"/>
              <w:right w:val="nil"/>
            </w:tcBorders>
          </w:tcPr>
          <w:p w14:paraId="2707C29B" w14:textId="77777777" w:rsidR="00C94581" w:rsidRPr="00037B60" w:rsidRDefault="00C94581" w:rsidP="0096649E">
            <w:pPr>
              <w:jc w:val="right"/>
              <w:rPr>
                <w:rFonts w:ascii="Times New Roman" w:hAnsi="Times New Roman" w:cs="Times New Roman"/>
                <w:sz w:val="10"/>
                <w:szCs w:val="10"/>
              </w:rPr>
            </w:pPr>
          </w:p>
        </w:tc>
        <w:tc>
          <w:tcPr>
            <w:tcW w:w="463" w:type="pct"/>
            <w:tcBorders>
              <w:top w:val="nil"/>
              <w:left w:val="nil"/>
              <w:bottom w:val="single" w:sz="4" w:space="0" w:color="auto"/>
              <w:right w:val="nil"/>
            </w:tcBorders>
          </w:tcPr>
          <w:p w14:paraId="6FC16ED3"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2.741.818</w:t>
            </w:r>
          </w:p>
        </w:tc>
        <w:tc>
          <w:tcPr>
            <w:tcW w:w="232" w:type="pct"/>
            <w:tcBorders>
              <w:top w:val="nil"/>
              <w:left w:val="nil"/>
              <w:bottom w:val="single" w:sz="4" w:space="0" w:color="auto"/>
              <w:right w:val="nil"/>
            </w:tcBorders>
          </w:tcPr>
          <w:p w14:paraId="6AC58F88"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4,9</w:t>
            </w:r>
          </w:p>
        </w:tc>
        <w:tc>
          <w:tcPr>
            <w:tcW w:w="309" w:type="pct"/>
            <w:tcBorders>
              <w:top w:val="nil"/>
              <w:left w:val="nil"/>
              <w:bottom w:val="single" w:sz="4" w:space="0" w:color="auto"/>
              <w:right w:val="nil"/>
            </w:tcBorders>
          </w:tcPr>
          <w:p w14:paraId="3820506A" w14:textId="77777777" w:rsidR="00C94581" w:rsidRPr="00037B60" w:rsidRDefault="00C94581" w:rsidP="0096649E">
            <w:pPr>
              <w:jc w:val="right"/>
              <w:rPr>
                <w:rFonts w:ascii="Times New Roman" w:hAnsi="Times New Roman" w:cs="Times New Roman"/>
                <w:sz w:val="10"/>
                <w:szCs w:val="10"/>
              </w:rPr>
            </w:pPr>
          </w:p>
        </w:tc>
        <w:tc>
          <w:tcPr>
            <w:tcW w:w="463" w:type="pct"/>
            <w:tcBorders>
              <w:top w:val="nil"/>
              <w:left w:val="nil"/>
              <w:bottom w:val="single" w:sz="4" w:space="0" w:color="auto"/>
              <w:right w:val="nil"/>
            </w:tcBorders>
          </w:tcPr>
          <w:p w14:paraId="4AB9BDA9"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2.427.207</w:t>
            </w:r>
          </w:p>
        </w:tc>
        <w:tc>
          <w:tcPr>
            <w:tcW w:w="231" w:type="pct"/>
            <w:tcBorders>
              <w:top w:val="nil"/>
              <w:left w:val="nil"/>
              <w:bottom w:val="single" w:sz="4" w:space="0" w:color="auto"/>
              <w:right w:val="nil"/>
            </w:tcBorders>
          </w:tcPr>
          <w:p w14:paraId="52ADDD5A" w14:textId="77777777" w:rsidR="00C94581" w:rsidRPr="00037B60" w:rsidRDefault="00C94581" w:rsidP="0096649E">
            <w:pPr>
              <w:jc w:val="right"/>
              <w:rPr>
                <w:rFonts w:ascii="Times New Roman" w:hAnsi="Times New Roman" w:cs="Times New Roman"/>
                <w:sz w:val="10"/>
                <w:szCs w:val="10"/>
              </w:rPr>
            </w:pPr>
            <w:r w:rsidRPr="00037B60">
              <w:rPr>
                <w:rFonts w:ascii="Times New Roman" w:hAnsi="Times New Roman" w:cs="Times New Roman"/>
                <w:sz w:val="10"/>
                <w:szCs w:val="10"/>
              </w:rPr>
              <w:t>4,3</w:t>
            </w:r>
          </w:p>
        </w:tc>
        <w:tc>
          <w:tcPr>
            <w:tcW w:w="309" w:type="pct"/>
            <w:tcBorders>
              <w:top w:val="nil"/>
              <w:left w:val="nil"/>
              <w:bottom w:val="single" w:sz="4" w:space="0" w:color="auto"/>
              <w:right w:val="nil"/>
            </w:tcBorders>
          </w:tcPr>
          <w:p w14:paraId="7311A12E" w14:textId="77777777" w:rsidR="00C94581" w:rsidRPr="00037B60" w:rsidRDefault="00C94581" w:rsidP="0096649E">
            <w:pPr>
              <w:jc w:val="right"/>
              <w:rPr>
                <w:rFonts w:ascii="Times New Roman" w:hAnsi="Times New Roman" w:cs="Times New Roman"/>
                <w:sz w:val="10"/>
                <w:szCs w:val="10"/>
              </w:rPr>
            </w:pPr>
          </w:p>
        </w:tc>
      </w:tr>
    </w:tbl>
    <w:p w14:paraId="5FB70E09" w14:textId="0D78EDDC" w:rsidR="00C94581" w:rsidRPr="000B21ED" w:rsidRDefault="00C94581" w:rsidP="000B21ED">
      <w:pPr>
        <w:spacing w:after="0" w:line="240" w:lineRule="auto"/>
        <w:rPr>
          <w:rFonts w:ascii="Times New Roman" w:hAnsi="Times New Roman" w:cs="Times New Roman"/>
        </w:rPr>
      </w:pPr>
      <w:r w:rsidRPr="000B21ED">
        <w:rPr>
          <w:rFonts w:ascii="Times New Roman" w:hAnsi="Times New Roman" w:cs="Times New Roman"/>
        </w:rPr>
        <w:t>Fonte: IBGE, 201</w:t>
      </w:r>
      <w:r w:rsidR="002E59D1" w:rsidRPr="000B21ED">
        <w:rPr>
          <w:rFonts w:ascii="Times New Roman" w:hAnsi="Times New Roman" w:cs="Times New Roman"/>
        </w:rPr>
        <w:t>8</w:t>
      </w:r>
      <w:r w:rsidRPr="000B21ED">
        <w:rPr>
          <w:rFonts w:ascii="Times New Roman" w:hAnsi="Times New Roman" w:cs="Times New Roman"/>
        </w:rPr>
        <w:t>; elaboração: próprio autor</w:t>
      </w:r>
      <w:r w:rsidR="008F1277" w:rsidRPr="000B21ED">
        <w:rPr>
          <w:rFonts w:ascii="Times New Roman" w:hAnsi="Times New Roman" w:cs="Times New Roman"/>
        </w:rPr>
        <w:t>, 20</w:t>
      </w:r>
      <w:r w:rsidR="002E59D1" w:rsidRPr="000B21ED">
        <w:rPr>
          <w:rFonts w:ascii="Times New Roman" w:hAnsi="Times New Roman" w:cs="Times New Roman"/>
        </w:rPr>
        <w:t>20</w:t>
      </w:r>
    </w:p>
    <w:p w14:paraId="0CA245BE" w14:textId="77777777" w:rsidR="00180BB8" w:rsidRPr="00037B60" w:rsidRDefault="00180BB8" w:rsidP="00C94581">
      <w:pPr>
        <w:spacing w:after="0" w:line="240" w:lineRule="auto"/>
        <w:jc w:val="both"/>
        <w:rPr>
          <w:rFonts w:ascii="Times New Roman" w:hAnsi="Times New Roman" w:cs="Times New Roman"/>
          <w:sz w:val="20"/>
          <w:szCs w:val="20"/>
        </w:rPr>
      </w:pPr>
    </w:p>
    <w:p w14:paraId="485A2EAA" w14:textId="77777777" w:rsidR="00180BB8" w:rsidRPr="00037B60" w:rsidRDefault="00180BB8" w:rsidP="00180BB8">
      <w:pPr>
        <w:spacing w:after="0" w:line="360" w:lineRule="auto"/>
        <w:ind w:firstLine="709"/>
        <w:jc w:val="both"/>
        <w:rPr>
          <w:rFonts w:ascii="Times New Roman" w:hAnsi="Times New Roman" w:cs="Times New Roman"/>
          <w:sz w:val="20"/>
          <w:szCs w:val="20"/>
        </w:rPr>
      </w:pPr>
      <w:r w:rsidRPr="00037B60">
        <w:rPr>
          <w:rFonts w:ascii="Times New Roman" w:hAnsi="Times New Roman" w:cs="Times New Roman"/>
          <w:sz w:val="24"/>
          <w:szCs w:val="24"/>
        </w:rPr>
        <w:t xml:space="preserve">Quanto à participação em nível regional, como pode ser observado nas tabelas 8 e 9, o território em estudo tem participação relativa de 1,4% no total do rebanho de ovinos e 5,8% no efetivo de caprinos da região Nordeste. </w:t>
      </w:r>
    </w:p>
    <w:p w14:paraId="46BD02C7" w14:textId="77777777" w:rsidR="00C94581" w:rsidRPr="00037B60" w:rsidRDefault="00C94581" w:rsidP="00C94581">
      <w:pPr>
        <w:spacing w:after="0" w:line="240" w:lineRule="auto"/>
        <w:jc w:val="both"/>
        <w:rPr>
          <w:rFonts w:ascii="Times New Roman" w:hAnsi="Times New Roman" w:cs="Times New Roman"/>
          <w:sz w:val="20"/>
          <w:szCs w:val="20"/>
        </w:rPr>
      </w:pPr>
    </w:p>
    <w:p w14:paraId="528BCE38" w14:textId="77777777" w:rsidR="0051256A" w:rsidRDefault="0051256A" w:rsidP="00C94581">
      <w:pPr>
        <w:spacing w:after="0" w:line="240" w:lineRule="auto"/>
        <w:jc w:val="both"/>
        <w:rPr>
          <w:rFonts w:ascii="Times New Roman" w:hAnsi="Times New Roman" w:cs="Times New Roman"/>
          <w:sz w:val="20"/>
          <w:szCs w:val="20"/>
        </w:rPr>
      </w:pPr>
    </w:p>
    <w:p w14:paraId="50DA4C41" w14:textId="77777777" w:rsidR="0051256A" w:rsidRDefault="0051256A" w:rsidP="00C94581">
      <w:pPr>
        <w:spacing w:after="0" w:line="240" w:lineRule="auto"/>
        <w:jc w:val="both"/>
        <w:rPr>
          <w:rFonts w:ascii="Times New Roman" w:hAnsi="Times New Roman" w:cs="Times New Roman"/>
          <w:sz w:val="20"/>
          <w:szCs w:val="20"/>
        </w:rPr>
      </w:pPr>
    </w:p>
    <w:p w14:paraId="29667679" w14:textId="77777777" w:rsidR="0051256A" w:rsidRDefault="0051256A" w:rsidP="00C94581">
      <w:pPr>
        <w:spacing w:after="0" w:line="240" w:lineRule="auto"/>
        <w:jc w:val="both"/>
        <w:rPr>
          <w:rFonts w:ascii="Times New Roman" w:hAnsi="Times New Roman" w:cs="Times New Roman"/>
          <w:sz w:val="20"/>
          <w:szCs w:val="20"/>
        </w:rPr>
      </w:pPr>
    </w:p>
    <w:p w14:paraId="3E1CE5D8" w14:textId="77777777" w:rsidR="0051256A" w:rsidRDefault="0051256A" w:rsidP="00C94581">
      <w:pPr>
        <w:spacing w:after="0" w:line="240" w:lineRule="auto"/>
        <w:jc w:val="both"/>
        <w:rPr>
          <w:rFonts w:ascii="Times New Roman" w:hAnsi="Times New Roman" w:cs="Times New Roman"/>
          <w:sz w:val="20"/>
          <w:szCs w:val="20"/>
        </w:rPr>
      </w:pPr>
    </w:p>
    <w:p w14:paraId="24A8381B" w14:textId="77777777" w:rsidR="0051256A" w:rsidRDefault="0051256A" w:rsidP="00C94581">
      <w:pPr>
        <w:spacing w:after="0" w:line="240" w:lineRule="auto"/>
        <w:jc w:val="both"/>
        <w:rPr>
          <w:rFonts w:ascii="Times New Roman" w:hAnsi="Times New Roman" w:cs="Times New Roman"/>
          <w:sz w:val="20"/>
          <w:szCs w:val="20"/>
        </w:rPr>
      </w:pPr>
    </w:p>
    <w:p w14:paraId="3328E12F" w14:textId="77777777" w:rsidR="0051256A" w:rsidRDefault="0051256A" w:rsidP="00C94581">
      <w:pPr>
        <w:spacing w:after="0" w:line="240" w:lineRule="auto"/>
        <w:jc w:val="both"/>
        <w:rPr>
          <w:rFonts w:ascii="Times New Roman" w:hAnsi="Times New Roman" w:cs="Times New Roman"/>
          <w:sz w:val="20"/>
          <w:szCs w:val="20"/>
        </w:rPr>
      </w:pPr>
    </w:p>
    <w:p w14:paraId="1E4C161D" w14:textId="77777777" w:rsidR="0051256A" w:rsidRDefault="0051256A" w:rsidP="00C94581">
      <w:pPr>
        <w:spacing w:after="0" w:line="240" w:lineRule="auto"/>
        <w:jc w:val="both"/>
        <w:rPr>
          <w:rFonts w:ascii="Times New Roman" w:hAnsi="Times New Roman" w:cs="Times New Roman"/>
          <w:sz w:val="20"/>
          <w:szCs w:val="20"/>
        </w:rPr>
      </w:pPr>
    </w:p>
    <w:p w14:paraId="583B642D" w14:textId="77777777" w:rsidR="0051256A" w:rsidRDefault="0051256A" w:rsidP="00C94581">
      <w:pPr>
        <w:spacing w:after="0" w:line="240" w:lineRule="auto"/>
        <w:jc w:val="both"/>
        <w:rPr>
          <w:rFonts w:ascii="Times New Roman" w:hAnsi="Times New Roman" w:cs="Times New Roman"/>
          <w:sz w:val="20"/>
          <w:szCs w:val="20"/>
        </w:rPr>
      </w:pPr>
    </w:p>
    <w:p w14:paraId="144C09B8" w14:textId="77777777" w:rsidR="0051256A" w:rsidRDefault="0051256A" w:rsidP="00C94581">
      <w:pPr>
        <w:spacing w:after="0" w:line="240" w:lineRule="auto"/>
        <w:jc w:val="both"/>
        <w:rPr>
          <w:rFonts w:ascii="Times New Roman" w:hAnsi="Times New Roman" w:cs="Times New Roman"/>
          <w:sz w:val="20"/>
          <w:szCs w:val="20"/>
        </w:rPr>
      </w:pPr>
    </w:p>
    <w:p w14:paraId="3B4BA7E9" w14:textId="77777777" w:rsidR="0051256A" w:rsidRDefault="0051256A" w:rsidP="00C94581">
      <w:pPr>
        <w:spacing w:after="0" w:line="240" w:lineRule="auto"/>
        <w:jc w:val="both"/>
        <w:rPr>
          <w:rFonts w:ascii="Times New Roman" w:hAnsi="Times New Roman" w:cs="Times New Roman"/>
          <w:sz w:val="20"/>
          <w:szCs w:val="20"/>
        </w:rPr>
      </w:pPr>
    </w:p>
    <w:p w14:paraId="7005AD1B" w14:textId="1C963292" w:rsidR="000B21ED" w:rsidRPr="000B21ED" w:rsidRDefault="000B21ED" w:rsidP="000B21ED">
      <w:pPr>
        <w:pStyle w:val="Legenda"/>
        <w:keepNext/>
        <w:spacing w:after="120"/>
        <w:rPr>
          <w:rFonts w:ascii="Times New Roman" w:hAnsi="Times New Roman" w:cs="Times New Roman"/>
          <w:i w:val="0"/>
          <w:iCs w:val="0"/>
          <w:color w:val="auto"/>
          <w:sz w:val="22"/>
          <w:szCs w:val="22"/>
        </w:rPr>
      </w:pPr>
      <w:bookmarkStart w:id="56" w:name="_Toc174362811"/>
      <w:r w:rsidRPr="000B21ED">
        <w:rPr>
          <w:rFonts w:ascii="Times New Roman" w:hAnsi="Times New Roman" w:cs="Times New Roman"/>
          <w:b/>
          <w:bCs/>
          <w:i w:val="0"/>
          <w:iCs w:val="0"/>
          <w:color w:val="auto"/>
          <w:sz w:val="22"/>
          <w:szCs w:val="22"/>
        </w:rPr>
        <w:t xml:space="preserve">Tabela </w:t>
      </w:r>
      <w:r w:rsidRPr="000B21ED">
        <w:rPr>
          <w:rFonts w:ascii="Times New Roman" w:hAnsi="Times New Roman" w:cs="Times New Roman"/>
          <w:b/>
          <w:bCs/>
          <w:i w:val="0"/>
          <w:iCs w:val="0"/>
          <w:color w:val="auto"/>
          <w:sz w:val="22"/>
          <w:szCs w:val="22"/>
        </w:rPr>
        <w:fldChar w:fldCharType="begin"/>
      </w:r>
      <w:r w:rsidRPr="000B21ED">
        <w:rPr>
          <w:rFonts w:ascii="Times New Roman" w:hAnsi="Times New Roman" w:cs="Times New Roman"/>
          <w:b/>
          <w:bCs/>
          <w:i w:val="0"/>
          <w:iCs w:val="0"/>
          <w:color w:val="auto"/>
          <w:sz w:val="22"/>
          <w:szCs w:val="22"/>
        </w:rPr>
        <w:instrText xml:space="preserve"> SEQ Tabela \* ARABIC </w:instrText>
      </w:r>
      <w:r w:rsidRPr="000B21ED">
        <w:rPr>
          <w:rFonts w:ascii="Times New Roman" w:hAnsi="Times New Roman" w:cs="Times New Roman"/>
          <w:b/>
          <w:bCs/>
          <w:i w:val="0"/>
          <w:iCs w:val="0"/>
          <w:color w:val="auto"/>
          <w:sz w:val="22"/>
          <w:szCs w:val="22"/>
        </w:rPr>
        <w:fldChar w:fldCharType="separate"/>
      </w:r>
      <w:r w:rsidR="00320959">
        <w:rPr>
          <w:rFonts w:ascii="Times New Roman" w:hAnsi="Times New Roman" w:cs="Times New Roman"/>
          <w:b/>
          <w:bCs/>
          <w:i w:val="0"/>
          <w:iCs w:val="0"/>
          <w:noProof/>
          <w:color w:val="auto"/>
          <w:sz w:val="22"/>
          <w:szCs w:val="22"/>
        </w:rPr>
        <w:t>10</w:t>
      </w:r>
      <w:r w:rsidRPr="000B21ED">
        <w:rPr>
          <w:rFonts w:ascii="Times New Roman" w:hAnsi="Times New Roman" w:cs="Times New Roman"/>
          <w:b/>
          <w:bCs/>
          <w:i w:val="0"/>
          <w:iCs w:val="0"/>
          <w:color w:val="auto"/>
          <w:sz w:val="22"/>
          <w:szCs w:val="22"/>
        </w:rPr>
        <w:fldChar w:fldCharType="end"/>
      </w:r>
      <w:r w:rsidRPr="000B21ED">
        <w:rPr>
          <w:rFonts w:ascii="Times New Roman" w:hAnsi="Times New Roman" w:cs="Times New Roman"/>
          <w:i w:val="0"/>
          <w:iCs w:val="0"/>
          <w:color w:val="auto"/>
          <w:sz w:val="22"/>
          <w:szCs w:val="22"/>
        </w:rPr>
        <w:t xml:space="preserve"> - Participação percentual do efetivo de ovinos do município de Juazeiro-BA em relação à região Nordeste – Período (2015 - 2018)</w:t>
      </w:r>
      <w:bookmarkEnd w:id="56"/>
    </w:p>
    <w:tbl>
      <w:tblPr>
        <w:tblStyle w:val="Tabelacomgrade"/>
        <w:tblW w:w="5000" w:type="pct"/>
        <w:tblLook w:val="04A0" w:firstRow="1" w:lastRow="0" w:firstColumn="1" w:lastColumn="0" w:noHBand="0" w:noVBand="1"/>
      </w:tblPr>
      <w:tblGrid>
        <w:gridCol w:w="1342"/>
        <w:gridCol w:w="1563"/>
        <w:gridCol w:w="1369"/>
        <w:gridCol w:w="795"/>
        <w:gridCol w:w="667"/>
        <w:gridCol w:w="1269"/>
        <w:gridCol w:w="910"/>
        <w:gridCol w:w="653"/>
        <w:gridCol w:w="1257"/>
        <w:gridCol w:w="795"/>
        <w:gridCol w:w="667"/>
        <w:gridCol w:w="1257"/>
        <w:gridCol w:w="795"/>
        <w:gridCol w:w="664"/>
      </w:tblGrid>
      <w:tr w:rsidR="00C94581" w:rsidRPr="00037B60" w14:paraId="554BC69D" w14:textId="77777777" w:rsidTr="00207CF2">
        <w:tc>
          <w:tcPr>
            <w:tcW w:w="479" w:type="pct"/>
            <w:tcBorders>
              <w:left w:val="nil"/>
              <w:bottom w:val="nil"/>
              <w:right w:val="single" w:sz="4" w:space="0" w:color="auto"/>
            </w:tcBorders>
          </w:tcPr>
          <w:p w14:paraId="50587123" w14:textId="77777777" w:rsidR="00C94581" w:rsidRPr="0051256A" w:rsidRDefault="00C94581" w:rsidP="0096649E">
            <w:pPr>
              <w:jc w:val="center"/>
              <w:rPr>
                <w:rFonts w:ascii="Times New Roman" w:hAnsi="Times New Roman" w:cs="Times New Roman"/>
              </w:rPr>
            </w:pPr>
          </w:p>
          <w:p w14:paraId="6BF92507" w14:textId="77777777" w:rsidR="00C94581" w:rsidRPr="0051256A" w:rsidRDefault="00C94581" w:rsidP="0096649E">
            <w:pPr>
              <w:jc w:val="center"/>
              <w:rPr>
                <w:rFonts w:ascii="Times New Roman" w:hAnsi="Times New Roman" w:cs="Times New Roman"/>
              </w:rPr>
            </w:pPr>
          </w:p>
        </w:tc>
        <w:tc>
          <w:tcPr>
            <w:tcW w:w="558" w:type="pct"/>
            <w:tcBorders>
              <w:left w:val="single" w:sz="4" w:space="0" w:color="auto"/>
              <w:bottom w:val="nil"/>
            </w:tcBorders>
          </w:tcPr>
          <w:p w14:paraId="500E6B2A" w14:textId="77777777" w:rsidR="00C94581" w:rsidRPr="0051256A" w:rsidRDefault="00C94581" w:rsidP="0096649E">
            <w:pPr>
              <w:jc w:val="center"/>
              <w:rPr>
                <w:rFonts w:ascii="Times New Roman" w:hAnsi="Times New Roman" w:cs="Times New Roman"/>
              </w:rPr>
            </w:pPr>
          </w:p>
        </w:tc>
        <w:tc>
          <w:tcPr>
            <w:tcW w:w="1011" w:type="pct"/>
            <w:gridSpan w:val="3"/>
          </w:tcPr>
          <w:p w14:paraId="5431FA35" w14:textId="77777777" w:rsidR="00C94581" w:rsidRPr="0051256A" w:rsidRDefault="00C94581" w:rsidP="0096649E">
            <w:pPr>
              <w:jc w:val="center"/>
              <w:rPr>
                <w:rFonts w:ascii="Times New Roman" w:hAnsi="Times New Roman" w:cs="Times New Roman"/>
              </w:rPr>
            </w:pPr>
          </w:p>
          <w:p w14:paraId="1C5895D4" w14:textId="164C29EC"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w:t>
            </w:r>
            <w:r w:rsidR="00BC009D" w:rsidRPr="0051256A">
              <w:rPr>
                <w:rFonts w:ascii="Times New Roman" w:hAnsi="Times New Roman" w:cs="Times New Roman"/>
              </w:rPr>
              <w:t>15</w:t>
            </w:r>
          </w:p>
        </w:tc>
        <w:tc>
          <w:tcPr>
            <w:tcW w:w="1011" w:type="pct"/>
            <w:gridSpan w:val="3"/>
          </w:tcPr>
          <w:p w14:paraId="0D789FF0" w14:textId="77777777" w:rsidR="00C94581" w:rsidRPr="0051256A" w:rsidRDefault="00C94581" w:rsidP="0096649E">
            <w:pPr>
              <w:jc w:val="center"/>
              <w:rPr>
                <w:rFonts w:ascii="Times New Roman" w:hAnsi="Times New Roman" w:cs="Times New Roman"/>
              </w:rPr>
            </w:pPr>
          </w:p>
          <w:p w14:paraId="679C7D52" w14:textId="19DDAA03"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BC009D" w:rsidRPr="0051256A">
              <w:rPr>
                <w:rFonts w:ascii="Times New Roman" w:hAnsi="Times New Roman" w:cs="Times New Roman"/>
              </w:rPr>
              <w:t>6</w:t>
            </w:r>
          </w:p>
        </w:tc>
        <w:tc>
          <w:tcPr>
            <w:tcW w:w="971" w:type="pct"/>
            <w:gridSpan w:val="3"/>
          </w:tcPr>
          <w:p w14:paraId="7980A966" w14:textId="77777777" w:rsidR="00C94581" w:rsidRPr="0051256A" w:rsidRDefault="00C94581" w:rsidP="0096649E">
            <w:pPr>
              <w:jc w:val="center"/>
              <w:rPr>
                <w:rFonts w:ascii="Times New Roman" w:hAnsi="Times New Roman" w:cs="Times New Roman"/>
              </w:rPr>
            </w:pPr>
          </w:p>
          <w:p w14:paraId="57EF9C7F" w14:textId="2FEE5F45"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BC009D" w:rsidRPr="0051256A">
              <w:rPr>
                <w:rFonts w:ascii="Times New Roman" w:hAnsi="Times New Roman" w:cs="Times New Roman"/>
              </w:rPr>
              <w:t>7</w:t>
            </w:r>
          </w:p>
        </w:tc>
        <w:tc>
          <w:tcPr>
            <w:tcW w:w="970" w:type="pct"/>
            <w:gridSpan w:val="3"/>
            <w:tcBorders>
              <w:right w:val="nil"/>
            </w:tcBorders>
          </w:tcPr>
          <w:p w14:paraId="1E53AA73" w14:textId="77777777" w:rsidR="00C94581" w:rsidRPr="0051256A" w:rsidRDefault="00C94581" w:rsidP="0096649E">
            <w:pPr>
              <w:jc w:val="center"/>
              <w:rPr>
                <w:rFonts w:ascii="Times New Roman" w:hAnsi="Times New Roman" w:cs="Times New Roman"/>
              </w:rPr>
            </w:pPr>
          </w:p>
          <w:p w14:paraId="0ABED05A" w14:textId="60081F7B"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BC009D" w:rsidRPr="0051256A">
              <w:rPr>
                <w:rFonts w:ascii="Times New Roman" w:hAnsi="Times New Roman" w:cs="Times New Roman"/>
              </w:rPr>
              <w:t>8</w:t>
            </w:r>
          </w:p>
        </w:tc>
      </w:tr>
      <w:tr w:rsidR="00C94581" w:rsidRPr="00037B60" w14:paraId="233C634C" w14:textId="77777777" w:rsidTr="00207CF2">
        <w:tc>
          <w:tcPr>
            <w:tcW w:w="479" w:type="pct"/>
            <w:tcBorders>
              <w:top w:val="nil"/>
              <w:left w:val="nil"/>
              <w:bottom w:val="nil"/>
              <w:right w:val="single" w:sz="4" w:space="0" w:color="auto"/>
            </w:tcBorders>
          </w:tcPr>
          <w:p w14:paraId="570F5E88" w14:textId="77777777" w:rsidR="00C94581" w:rsidRPr="0051256A" w:rsidRDefault="00C94581" w:rsidP="0096649E">
            <w:pPr>
              <w:jc w:val="center"/>
              <w:rPr>
                <w:rFonts w:ascii="Times New Roman" w:hAnsi="Times New Roman" w:cs="Times New Roman"/>
              </w:rPr>
            </w:pPr>
          </w:p>
          <w:p w14:paraId="03AA7E06"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Território</w:t>
            </w:r>
          </w:p>
        </w:tc>
        <w:tc>
          <w:tcPr>
            <w:tcW w:w="558" w:type="pct"/>
            <w:tcBorders>
              <w:top w:val="nil"/>
              <w:left w:val="single" w:sz="4" w:space="0" w:color="auto"/>
              <w:bottom w:val="nil"/>
            </w:tcBorders>
          </w:tcPr>
          <w:p w14:paraId="3EB14DE6" w14:textId="77777777" w:rsidR="00C94581" w:rsidRPr="0051256A" w:rsidRDefault="00C94581" w:rsidP="0096649E">
            <w:pPr>
              <w:jc w:val="center"/>
              <w:rPr>
                <w:rFonts w:ascii="Times New Roman" w:hAnsi="Times New Roman" w:cs="Times New Roman"/>
              </w:rPr>
            </w:pPr>
          </w:p>
          <w:p w14:paraId="3306405B"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Área (km²)</w:t>
            </w:r>
          </w:p>
        </w:tc>
        <w:tc>
          <w:tcPr>
            <w:tcW w:w="489" w:type="pct"/>
            <w:tcBorders>
              <w:bottom w:val="nil"/>
            </w:tcBorders>
          </w:tcPr>
          <w:p w14:paraId="11DFA7B2" w14:textId="77777777" w:rsidR="00C94581" w:rsidRPr="0051256A" w:rsidRDefault="00C94581" w:rsidP="0096649E">
            <w:pPr>
              <w:jc w:val="center"/>
              <w:rPr>
                <w:rFonts w:ascii="Times New Roman" w:hAnsi="Times New Roman" w:cs="Times New Roman"/>
              </w:rPr>
            </w:pPr>
          </w:p>
          <w:p w14:paraId="4C3119D3"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2" w:type="pct"/>
            <w:gridSpan w:val="2"/>
            <w:tcBorders>
              <w:bottom w:val="nil"/>
            </w:tcBorders>
          </w:tcPr>
          <w:p w14:paraId="12B89C68" w14:textId="77777777" w:rsidR="00C94581" w:rsidRPr="0051256A" w:rsidRDefault="00C94581" w:rsidP="0096649E">
            <w:pPr>
              <w:jc w:val="center"/>
              <w:rPr>
                <w:rFonts w:ascii="Times New Roman" w:hAnsi="Times New Roman" w:cs="Times New Roman"/>
              </w:rPr>
            </w:pPr>
          </w:p>
          <w:p w14:paraId="4F54F2B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53" w:type="pct"/>
            <w:tcBorders>
              <w:bottom w:val="nil"/>
            </w:tcBorders>
          </w:tcPr>
          <w:p w14:paraId="08EFFB0D" w14:textId="77777777" w:rsidR="00C94581" w:rsidRPr="0051256A" w:rsidRDefault="00C94581" w:rsidP="0096649E">
            <w:pPr>
              <w:jc w:val="center"/>
              <w:rPr>
                <w:rFonts w:ascii="Times New Roman" w:hAnsi="Times New Roman" w:cs="Times New Roman"/>
              </w:rPr>
            </w:pPr>
          </w:p>
          <w:p w14:paraId="797EC769"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58" w:type="pct"/>
            <w:gridSpan w:val="2"/>
            <w:tcBorders>
              <w:bottom w:val="nil"/>
            </w:tcBorders>
          </w:tcPr>
          <w:p w14:paraId="0FB4EF00" w14:textId="77777777" w:rsidR="00C94581" w:rsidRPr="0051256A" w:rsidRDefault="00C94581" w:rsidP="0096649E">
            <w:pPr>
              <w:jc w:val="both"/>
              <w:rPr>
                <w:rFonts w:ascii="Times New Roman" w:hAnsi="Times New Roman" w:cs="Times New Roman"/>
              </w:rPr>
            </w:pPr>
          </w:p>
          <w:p w14:paraId="2B417D30"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c>
          <w:tcPr>
            <w:tcW w:w="449" w:type="pct"/>
            <w:tcBorders>
              <w:bottom w:val="nil"/>
            </w:tcBorders>
          </w:tcPr>
          <w:p w14:paraId="0A6C5808" w14:textId="77777777" w:rsidR="00C94581" w:rsidRPr="0051256A" w:rsidRDefault="00C94581" w:rsidP="0096649E">
            <w:pPr>
              <w:jc w:val="center"/>
              <w:rPr>
                <w:rFonts w:ascii="Times New Roman" w:hAnsi="Times New Roman" w:cs="Times New Roman"/>
              </w:rPr>
            </w:pPr>
          </w:p>
          <w:p w14:paraId="7979EA38"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2" w:type="pct"/>
            <w:gridSpan w:val="2"/>
            <w:tcBorders>
              <w:bottom w:val="nil"/>
            </w:tcBorders>
          </w:tcPr>
          <w:p w14:paraId="551B52D7" w14:textId="77777777" w:rsidR="00C94581" w:rsidRPr="0051256A" w:rsidRDefault="00C94581" w:rsidP="0096649E">
            <w:pPr>
              <w:jc w:val="both"/>
              <w:rPr>
                <w:rFonts w:ascii="Times New Roman" w:hAnsi="Times New Roman" w:cs="Times New Roman"/>
              </w:rPr>
            </w:pPr>
          </w:p>
          <w:p w14:paraId="1445DC8C"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c>
          <w:tcPr>
            <w:tcW w:w="449" w:type="pct"/>
            <w:tcBorders>
              <w:bottom w:val="nil"/>
            </w:tcBorders>
          </w:tcPr>
          <w:p w14:paraId="572AA38D" w14:textId="77777777" w:rsidR="00C94581" w:rsidRPr="0051256A" w:rsidRDefault="00C94581" w:rsidP="0096649E">
            <w:pPr>
              <w:jc w:val="center"/>
              <w:rPr>
                <w:rFonts w:ascii="Times New Roman" w:hAnsi="Times New Roman" w:cs="Times New Roman"/>
              </w:rPr>
            </w:pPr>
          </w:p>
          <w:p w14:paraId="19D13702"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1" w:type="pct"/>
            <w:gridSpan w:val="2"/>
            <w:tcBorders>
              <w:bottom w:val="single" w:sz="4" w:space="0" w:color="auto"/>
              <w:right w:val="nil"/>
            </w:tcBorders>
          </w:tcPr>
          <w:p w14:paraId="0A3818F4" w14:textId="77777777" w:rsidR="00C94581" w:rsidRPr="0051256A" w:rsidRDefault="00C94581" w:rsidP="0096649E">
            <w:pPr>
              <w:jc w:val="both"/>
              <w:rPr>
                <w:rFonts w:ascii="Times New Roman" w:hAnsi="Times New Roman" w:cs="Times New Roman"/>
              </w:rPr>
            </w:pPr>
          </w:p>
          <w:p w14:paraId="2521F839"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r>
      <w:tr w:rsidR="00C94581" w:rsidRPr="00037B60" w14:paraId="20776DC6" w14:textId="77777777" w:rsidTr="00207CF2">
        <w:tc>
          <w:tcPr>
            <w:tcW w:w="479" w:type="pct"/>
            <w:tcBorders>
              <w:top w:val="nil"/>
              <w:left w:val="nil"/>
              <w:bottom w:val="single" w:sz="4" w:space="0" w:color="auto"/>
              <w:right w:val="single" w:sz="4" w:space="0" w:color="auto"/>
            </w:tcBorders>
          </w:tcPr>
          <w:p w14:paraId="5EBA241D" w14:textId="77777777" w:rsidR="00C94581" w:rsidRPr="0051256A" w:rsidRDefault="00C94581" w:rsidP="0096649E">
            <w:pPr>
              <w:jc w:val="both"/>
              <w:rPr>
                <w:rFonts w:ascii="Times New Roman" w:hAnsi="Times New Roman" w:cs="Times New Roman"/>
              </w:rPr>
            </w:pPr>
          </w:p>
        </w:tc>
        <w:tc>
          <w:tcPr>
            <w:tcW w:w="558" w:type="pct"/>
            <w:tcBorders>
              <w:top w:val="nil"/>
              <w:left w:val="single" w:sz="4" w:space="0" w:color="auto"/>
              <w:bottom w:val="single" w:sz="4" w:space="0" w:color="auto"/>
            </w:tcBorders>
          </w:tcPr>
          <w:p w14:paraId="26084DA5" w14:textId="77777777" w:rsidR="00C94581" w:rsidRPr="0051256A" w:rsidRDefault="00C94581" w:rsidP="0096649E">
            <w:pPr>
              <w:jc w:val="both"/>
              <w:rPr>
                <w:rFonts w:ascii="Times New Roman" w:hAnsi="Times New Roman" w:cs="Times New Roman"/>
              </w:rPr>
            </w:pPr>
          </w:p>
        </w:tc>
        <w:tc>
          <w:tcPr>
            <w:tcW w:w="489" w:type="pct"/>
            <w:tcBorders>
              <w:top w:val="nil"/>
              <w:bottom w:val="single" w:sz="4" w:space="0" w:color="000000" w:themeColor="text1"/>
            </w:tcBorders>
          </w:tcPr>
          <w:p w14:paraId="27977601" w14:textId="77777777" w:rsidR="00C94581" w:rsidRPr="0051256A" w:rsidRDefault="00C94581" w:rsidP="0096649E">
            <w:pPr>
              <w:jc w:val="both"/>
              <w:rPr>
                <w:rFonts w:ascii="Times New Roman" w:hAnsi="Times New Roman" w:cs="Times New Roman"/>
              </w:rPr>
            </w:pPr>
          </w:p>
        </w:tc>
        <w:tc>
          <w:tcPr>
            <w:tcW w:w="284" w:type="pct"/>
            <w:tcBorders>
              <w:top w:val="nil"/>
              <w:bottom w:val="single" w:sz="4" w:space="0" w:color="000000" w:themeColor="text1"/>
              <w:right w:val="nil"/>
            </w:tcBorders>
          </w:tcPr>
          <w:p w14:paraId="7896CDA4"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km²</w:t>
            </w:r>
          </w:p>
        </w:tc>
        <w:tc>
          <w:tcPr>
            <w:tcW w:w="238" w:type="pct"/>
            <w:tcBorders>
              <w:top w:val="nil"/>
              <w:left w:val="nil"/>
              <w:bottom w:val="single" w:sz="4" w:space="0" w:color="000000" w:themeColor="text1"/>
            </w:tcBorders>
          </w:tcPr>
          <w:p w14:paraId="4C5BFF2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53" w:type="pct"/>
            <w:tcBorders>
              <w:top w:val="nil"/>
              <w:bottom w:val="single" w:sz="4" w:space="0" w:color="000000" w:themeColor="text1"/>
            </w:tcBorders>
          </w:tcPr>
          <w:p w14:paraId="0057FDF2" w14:textId="77777777" w:rsidR="00C94581" w:rsidRPr="0051256A" w:rsidRDefault="00C94581" w:rsidP="0096649E">
            <w:pPr>
              <w:jc w:val="both"/>
              <w:rPr>
                <w:rFonts w:ascii="Times New Roman" w:hAnsi="Times New Roman" w:cs="Times New Roman"/>
              </w:rPr>
            </w:pPr>
          </w:p>
        </w:tc>
        <w:tc>
          <w:tcPr>
            <w:tcW w:w="325" w:type="pct"/>
            <w:tcBorders>
              <w:top w:val="nil"/>
              <w:bottom w:val="single" w:sz="4" w:space="0" w:color="000000" w:themeColor="text1"/>
              <w:right w:val="nil"/>
            </w:tcBorders>
          </w:tcPr>
          <w:p w14:paraId="4AB5D5AD"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3" w:type="pct"/>
            <w:tcBorders>
              <w:top w:val="nil"/>
              <w:left w:val="nil"/>
              <w:bottom w:val="single" w:sz="4" w:space="0" w:color="000000" w:themeColor="text1"/>
            </w:tcBorders>
          </w:tcPr>
          <w:p w14:paraId="3CD3207F"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49" w:type="pct"/>
            <w:tcBorders>
              <w:top w:val="nil"/>
              <w:bottom w:val="single" w:sz="4" w:space="0" w:color="000000" w:themeColor="text1"/>
            </w:tcBorders>
          </w:tcPr>
          <w:p w14:paraId="0A92776A" w14:textId="77777777" w:rsidR="00C94581" w:rsidRPr="0051256A" w:rsidRDefault="00C94581" w:rsidP="0096649E">
            <w:pPr>
              <w:jc w:val="center"/>
              <w:rPr>
                <w:rFonts w:ascii="Times New Roman" w:hAnsi="Times New Roman" w:cs="Times New Roman"/>
              </w:rPr>
            </w:pPr>
          </w:p>
        </w:tc>
        <w:tc>
          <w:tcPr>
            <w:tcW w:w="284" w:type="pct"/>
            <w:tcBorders>
              <w:top w:val="nil"/>
              <w:bottom w:val="single" w:sz="4" w:space="0" w:color="000000" w:themeColor="text1"/>
              <w:right w:val="nil"/>
            </w:tcBorders>
          </w:tcPr>
          <w:p w14:paraId="2FFBD7BA"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8" w:type="pct"/>
            <w:tcBorders>
              <w:top w:val="nil"/>
              <w:left w:val="nil"/>
              <w:bottom w:val="single" w:sz="4" w:space="0" w:color="000000" w:themeColor="text1"/>
            </w:tcBorders>
          </w:tcPr>
          <w:p w14:paraId="6B8FD994"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49" w:type="pct"/>
            <w:tcBorders>
              <w:top w:val="nil"/>
              <w:bottom w:val="single" w:sz="4" w:space="0" w:color="000000" w:themeColor="text1"/>
            </w:tcBorders>
          </w:tcPr>
          <w:p w14:paraId="089AE8E6" w14:textId="77777777" w:rsidR="00C94581" w:rsidRPr="0051256A" w:rsidRDefault="00C94581" w:rsidP="0096649E">
            <w:pPr>
              <w:jc w:val="center"/>
              <w:rPr>
                <w:rFonts w:ascii="Times New Roman" w:hAnsi="Times New Roman" w:cs="Times New Roman"/>
              </w:rPr>
            </w:pPr>
          </w:p>
        </w:tc>
        <w:tc>
          <w:tcPr>
            <w:tcW w:w="284" w:type="pct"/>
            <w:tcBorders>
              <w:top w:val="single" w:sz="4" w:space="0" w:color="auto"/>
              <w:bottom w:val="single" w:sz="4" w:space="0" w:color="000000" w:themeColor="text1"/>
              <w:right w:val="nil"/>
            </w:tcBorders>
          </w:tcPr>
          <w:p w14:paraId="39E562D9"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7" w:type="pct"/>
            <w:tcBorders>
              <w:top w:val="single" w:sz="4" w:space="0" w:color="auto"/>
              <w:left w:val="nil"/>
              <w:bottom w:val="single" w:sz="4" w:space="0" w:color="000000" w:themeColor="text1"/>
              <w:right w:val="nil"/>
            </w:tcBorders>
          </w:tcPr>
          <w:p w14:paraId="300DE784"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r>
      <w:tr w:rsidR="00C94581" w:rsidRPr="00037B60" w14:paraId="31B2A2F4" w14:textId="77777777" w:rsidTr="00207CF2">
        <w:tc>
          <w:tcPr>
            <w:tcW w:w="479" w:type="pct"/>
            <w:tcBorders>
              <w:top w:val="single" w:sz="4" w:space="0" w:color="auto"/>
              <w:left w:val="nil"/>
              <w:bottom w:val="nil"/>
              <w:right w:val="nil"/>
            </w:tcBorders>
          </w:tcPr>
          <w:p w14:paraId="20BB0EF6"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Juazeiro</w:t>
            </w:r>
          </w:p>
        </w:tc>
        <w:tc>
          <w:tcPr>
            <w:tcW w:w="558" w:type="pct"/>
            <w:tcBorders>
              <w:top w:val="single" w:sz="4" w:space="0" w:color="auto"/>
              <w:left w:val="nil"/>
              <w:bottom w:val="nil"/>
              <w:right w:val="nil"/>
            </w:tcBorders>
          </w:tcPr>
          <w:p w14:paraId="4339B887"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6.500,6</w:t>
            </w:r>
          </w:p>
        </w:tc>
        <w:tc>
          <w:tcPr>
            <w:tcW w:w="489" w:type="pct"/>
            <w:tcBorders>
              <w:left w:val="nil"/>
              <w:bottom w:val="nil"/>
              <w:right w:val="nil"/>
            </w:tcBorders>
          </w:tcPr>
          <w:p w14:paraId="1868DF9F"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127.888</w:t>
            </w:r>
          </w:p>
        </w:tc>
        <w:tc>
          <w:tcPr>
            <w:tcW w:w="284" w:type="pct"/>
            <w:tcBorders>
              <w:left w:val="nil"/>
              <w:bottom w:val="nil"/>
              <w:right w:val="nil"/>
            </w:tcBorders>
          </w:tcPr>
          <w:p w14:paraId="0A57A2A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19,7</w:t>
            </w:r>
          </w:p>
        </w:tc>
        <w:tc>
          <w:tcPr>
            <w:tcW w:w="238" w:type="pct"/>
            <w:tcBorders>
              <w:left w:val="nil"/>
              <w:bottom w:val="nil"/>
              <w:right w:val="nil"/>
            </w:tcBorders>
          </w:tcPr>
          <w:p w14:paraId="5F082DAC" w14:textId="77777777" w:rsidR="00C94581" w:rsidRPr="0051256A" w:rsidRDefault="00AF6CEE" w:rsidP="0096649E">
            <w:pPr>
              <w:jc w:val="right"/>
              <w:rPr>
                <w:rFonts w:ascii="Times New Roman" w:hAnsi="Times New Roman" w:cs="Times New Roman"/>
              </w:rPr>
            </w:pPr>
            <w:r w:rsidRPr="0051256A">
              <w:rPr>
                <w:rFonts w:ascii="Times New Roman" w:hAnsi="Times New Roman" w:cs="Times New Roman"/>
              </w:rPr>
              <w:t>1,3</w:t>
            </w:r>
          </w:p>
        </w:tc>
        <w:tc>
          <w:tcPr>
            <w:tcW w:w="453" w:type="pct"/>
            <w:tcBorders>
              <w:left w:val="nil"/>
              <w:bottom w:val="nil"/>
              <w:right w:val="nil"/>
            </w:tcBorders>
          </w:tcPr>
          <w:p w14:paraId="57CCF820"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143.701</w:t>
            </w:r>
          </w:p>
        </w:tc>
        <w:tc>
          <w:tcPr>
            <w:tcW w:w="325" w:type="pct"/>
            <w:tcBorders>
              <w:left w:val="nil"/>
              <w:bottom w:val="nil"/>
              <w:right w:val="nil"/>
            </w:tcBorders>
          </w:tcPr>
          <w:p w14:paraId="6D57B8E4"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22,1</w:t>
            </w:r>
          </w:p>
        </w:tc>
        <w:tc>
          <w:tcPr>
            <w:tcW w:w="233" w:type="pct"/>
            <w:tcBorders>
              <w:left w:val="nil"/>
              <w:bottom w:val="nil"/>
              <w:right w:val="nil"/>
            </w:tcBorders>
          </w:tcPr>
          <w:p w14:paraId="595CF7CA" w14:textId="77777777" w:rsidR="00C94581" w:rsidRPr="0051256A" w:rsidRDefault="00AF6CEE" w:rsidP="0096649E">
            <w:pPr>
              <w:jc w:val="right"/>
              <w:rPr>
                <w:rFonts w:ascii="Times New Roman" w:hAnsi="Times New Roman" w:cs="Times New Roman"/>
              </w:rPr>
            </w:pPr>
            <w:r w:rsidRPr="0051256A">
              <w:rPr>
                <w:rFonts w:ascii="Times New Roman" w:hAnsi="Times New Roman" w:cs="Times New Roman"/>
              </w:rPr>
              <w:t>1,5</w:t>
            </w:r>
          </w:p>
        </w:tc>
        <w:tc>
          <w:tcPr>
            <w:tcW w:w="449" w:type="pct"/>
            <w:tcBorders>
              <w:left w:val="nil"/>
              <w:bottom w:val="nil"/>
              <w:right w:val="nil"/>
            </w:tcBorders>
          </w:tcPr>
          <w:p w14:paraId="5E9AEF0D"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146.872</w:t>
            </w:r>
          </w:p>
        </w:tc>
        <w:tc>
          <w:tcPr>
            <w:tcW w:w="284" w:type="pct"/>
            <w:tcBorders>
              <w:left w:val="nil"/>
              <w:bottom w:val="nil"/>
              <w:right w:val="nil"/>
            </w:tcBorders>
          </w:tcPr>
          <w:p w14:paraId="78D1AA6C"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22,6</w:t>
            </w:r>
          </w:p>
        </w:tc>
        <w:tc>
          <w:tcPr>
            <w:tcW w:w="238" w:type="pct"/>
            <w:tcBorders>
              <w:left w:val="nil"/>
              <w:bottom w:val="nil"/>
              <w:right w:val="nil"/>
            </w:tcBorders>
          </w:tcPr>
          <w:p w14:paraId="1E83F63C" w14:textId="77777777" w:rsidR="00C94581" w:rsidRPr="0051256A" w:rsidRDefault="00AF6CEE" w:rsidP="0096649E">
            <w:pPr>
              <w:jc w:val="right"/>
              <w:rPr>
                <w:rFonts w:ascii="Times New Roman" w:hAnsi="Times New Roman" w:cs="Times New Roman"/>
              </w:rPr>
            </w:pPr>
            <w:r w:rsidRPr="0051256A">
              <w:rPr>
                <w:rFonts w:ascii="Times New Roman" w:hAnsi="Times New Roman" w:cs="Times New Roman"/>
              </w:rPr>
              <w:t>1,5</w:t>
            </w:r>
          </w:p>
        </w:tc>
        <w:tc>
          <w:tcPr>
            <w:tcW w:w="449" w:type="pct"/>
            <w:tcBorders>
              <w:left w:val="nil"/>
              <w:bottom w:val="nil"/>
              <w:right w:val="nil"/>
            </w:tcBorders>
          </w:tcPr>
          <w:p w14:paraId="478A1F2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122.500</w:t>
            </w:r>
          </w:p>
        </w:tc>
        <w:tc>
          <w:tcPr>
            <w:tcW w:w="284" w:type="pct"/>
            <w:tcBorders>
              <w:left w:val="nil"/>
              <w:bottom w:val="nil"/>
              <w:right w:val="nil"/>
            </w:tcBorders>
          </w:tcPr>
          <w:p w14:paraId="18DA26B0"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18,8</w:t>
            </w:r>
          </w:p>
        </w:tc>
        <w:tc>
          <w:tcPr>
            <w:tcW w:w="237" w:type="pct"/>
            <w:tcBorders>
              <w:left w:val="nil"/>
              <w:bottom w:val="nil"/>
              <w:right w:val="nil"/>
            </w:tcBorders>
          </w:tcPr>
          <w:p w14:paraId="040AE9A9" w14:textId="77777777" w:rsidR="00C94581" w:rsidRPr="0051256A" w:rsidRDefault="00AF6CEE" w:rsidP="0096649E">
            <w:pPr>
              <w:jc w:val="right"/>
              <w:rPr>
                <w:rFonts w:ascii="Times New Roman" w:hAnsi="Times New Roman" w:cs="Times New Roman"/>
              </w:rPr>
            </w:pPr>
            <w:r w:rsidRPr="0051256A">
              <w:rPr>
                <w:rFonts w:ascii="Times New Roman" w:hAnsi="Times New Roman" w:cs="Times New Roman"/>
              </w:rPr>
              <w:t>1,3</w:t>
            </w:r>
          </w:p>
        </w:tc>
      </w:tr>
      <w:tr w:rsidR="00C94581" w:rsidRPr="00037B60" w14:paraId="0A272E37" w14:textId="77777777" w:rsidTr="000B21ED">
        <w:tc>
          <w:tcPr>
            <w:tcW w:w="479" w:type="pct"/>
            <w:tcBorders>
              <w:top w:val="nil"/>
              <w:left w:val="nil"/>
              <w:bottom w:val="single" w:sz="4" w:space="0" w:color="000000" w:themeColor="text1"/>
              <w:right w:val="nil"/>
            </w:tcBorders>
          </w:tcPr>
          <w:p w14:paraId="2D224B13"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Nordeste</w:t>
            </w:r>
          </w:p>
        </w:tc>
        <w:tc>
          <w:tcPr>
            <w:tcW w:w="558" w:type="pct"/>
            <w:tcBorders>
              <w:top w:val="nil"/>
              <w:left w:val="nil"/>
              <w:bottom w:val="single" w:sz="4" w:space="0" w:color="000000" w:themeColor="text1"/>
              <w:right w:val="nil"/>
            </w:tcBorders>
          </w:tcPr>
          <w:p w14:paraId="17A6E8FA"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1.561.177,8</w:t>
            </w:r>
          </w:p>
        </w:tc>
        <w:tc>
          <w:tcPr>
            <w:tcW w:w="489" w:type="pct"/>
            <w:tcBorders>
              <w:top w:val="nil"/>
              <w:left w:val="nil"/>
              <w:bottom w:val="single" w:sz="4" w:space="0" w:color="000000" w:themeColor="text1"/>
              <w:right w:val="nil"/>
            </w:tcBorders>
          </w:tcPr>
          <w:p w14:paraId="794486D3"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9.566.968</w:t>
            </w:r>
          </w:p>
        </w:tc>
        <w:tc>
          <w:tcPr>
            <w:tcW w:w="284" w:type="pct"/>
            <w:tcBorders>
              <w:top w:val="nil"/>
              <w:left w:val="nil"/>
              <w:bottom w:val="single" w:sz="4" w:space="0" w:color="000000" w:themeColor="text1"/>
              <w:right w:val="nil"/>
            </w:tcBorders>
          </w:tcPr>
          <w:p w14:paraId="54F53BD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6,1</w:t>
            </w:r>
          </w:p>
        </w:tc>
        <w:tc>
          <w:tcPr>
            <w:tcW w:w="238" w:type="pct"/>
            <w:tcBorders>
              <w:top w:val="nil"/>
              <w:left w:val="nil"/>
              <w:bottom w:val="single" w:sz="4" w:space="0" w:color="000000" w:themeColor="text1"/>
              <w:right w:val="nil"/>
            </w:tcBorders>
          </w:tcPr>
          <w:p w14:paraId="5F05BC96" w14:textId="77777777" w:rsidR="00C94581" w:rsidRPr="0051256A" w:rsidRDefault="00C94581" w:rsidP="0096649E">
            <w:pPr>
              <w:jc w:val="right"/>
              <w:rPr>
                <w:rFonts w:ascii="Times New Roman" w:hAnsi="Times New Roman" w:cs="Times New Roman"/>
              </w:rPr>
            </w:pPr>
          </w:p>
        </w:tc>
        <w:tc>
          <w:tcPr>
            <w:tcW w:w="453" w:type="pct"/>
            <w:tcBorders>
              <w:top w:val="nil"/>
              <w:left w:val="nil"/>
              <w:bottom w:val="single" w:sz="4" w:space="0" w:color="000000" w:themeColor="text1"/>
              <w:right w:val="nil"/>
            </w:tcBorders>
          </w:tcPr>
          <w:p w14:paraId="7A20AEA4"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9.857.754</w:t>
            </w:r>
          </w:p>
        </w:tc>
        <w:tc>
          <w:tcPr>
            <w:tcW w:w="325" w:type="pct"/>
            <w:tcBorders>
              <w:top w:val="nil"/>
              <w:left w:val="nil"/>
              <w:bottom w:val="single" w:sz="4" w:space="0" w:color="000000" w:themeColor="text1"/>
              <w:right w:val="nil"/>
            </w:tcBorders>
          </w:tcPr>
          <w:p w14:paraId="52D8B5D9"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6,3</w:t>
            </w:r>
          </w:p>
        </w:tc>
        <w:tc>
          <w:tcPr>
            <w:tcW w:w="233" w:type="pct"/>
            <w:tcBorders>
              <w:top w:val="nil"/>
              <w:left w:val="nil"/>
              <w:bottom w:val="single" w:sz="4" w:space="0" w:color="000000" w:themeColor="text1"/>
              <w:right w:val="nil"/>
            </w:tcBorders>
          </w:tcPr>
          <w:p w14:paraId="5EC531CD" w14:textId="77777777" w:rsidR="00C94581" w:rsidRPr="0051256A" w:rsidRDefault="00C94581" w:rsidP="0096649E">
            <w:pPr>
              <w:jc w:val="right"/>
              <w:rPr>
                <w:rFonts w:ascii="Times New Roman" w:hAnsi="Times New Roman" w:cs="Times New Roman"/>
              </w:rPr>
            </w:pPr>
          </w:p>
        </w:tc>
        <w:tc>
          <w:tcPr>
            <w:tcW w:w="449" w:type="pct"/>
            <w:tcBorders>
              <w:top w:val="nil"/>
              <w:left w:val="nil"/>
              <w:bottom w:val="single" w:sz="4" w:space="0" w:color="000000" w:themeColor="text1"/>
              <w:right w:val="nil"/>
            </w:tcBorders>
          </w:tcPr>
          <w:p w14:paraId="4E147BDC"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10.112.726</w:t>
            </w:r>
          </w:p>
        </w:tc>
        <w:tc>
          <w:tcPr>
            <w:tcW w:w="284" w:type="pct"/>
            <w:tcBorders>
              <w:top w:val="nil"/>
              <w:left w:val="nil"/>
              <w:bottom w:val="single" w:sz="4" w:space="0" w:color="000000" w:themeColor="text1"/>
              <w:right w:val="nil"/>
            </w:tcBorders>
          </w:tcPr>
          <w:p w14:paraId="02E08077"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6,5</w:t>
            </w:r>
          </w:p>
        </w:tc>
        <w:tc>
          <w:tcPr>
            <w:tcW w:w="238" w:type="pct"/>
            <w:tcBorders>
              <w:top w:val="nil"/>
              <w:left w:val="nil"/>
              <w:bottom w:val="single" w:sz="4" w:space="0" w:color="000000" w:themeColor="text1"/>
              <w:right w:val="nil"/>
            </w:tcBorders>
          </w:tcPr>
          <w:p w14:paraId="79AD0B07" w14:textId="77777777" w:rsidR="00C94581" w:rsidRPr="0051256A" w:rsidRDefault="00C94581" w:rsidP="0096649E">
            <w:pPr>
              <w:jc w:val="right"/>
              <w:rPr>
                <w:rFonts w:ascii="Times New Roman" w:hAnsi="Times New Roman" w:cs="Times New Roman"/>
              </w:rPr>
            </w:pPr>
          </w:p>
        </w:tc>
        <w:tc>
          <w:tcPr>
            <w:tcW w:w="449" w:type="pct"/>
            <w:tcBorders>
              <w:top w:val="nil"/>
              <w:left w:val="nil"/>
              <w:bottom w:val="single" w:sz="4" w:space="0" w:color="000000" w:themeColor="text1"/>
              <w:right w:val="nil"/>
            </w:tcBorders>
          </w:tcPr>
          <w:p w14:paraId="7E8CF56A"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9.325.885</w:t>
            </w:r>
          </w:p>
        </w:tc>
        <w:tc>
          <w:tcPr>
            <w:tcW w:w="284" w:type="pct"/>
            <w:tcBorders>
              <w:top w:val="nil"/>
              <w:left w:val="nil"/>
              <w:bottom w:val="single" w:sz="4" w:space="0" w:color="000000" w:themeColor="text1"/>
              <w:right w:val="nil"/>
            </w:tcBorders>
          </w:tcPr>
          <w:p w14:paraId="00AFED9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6,0</w:t>
            </w:r>
          </w:p>
        </w:tc>
        <w:tc>
          <w:tcPr>
            <w:tcW w:w="237" w:type="pct"/>
            <w:tcBorders>
              <w:top w:val="nil"/>
              <w:left w:val="nil"/>
              <w:bottom w:val="single" w:sz="4" w:space="0" w:color="000000" w:themeColor="text1"/>
              <w:right w:val="nil"/>
            </w:tcBorders>
          </w:tcPr>
          <w:p w14:paraId="783AFDCA" w14:textId="77777777" w:rsidR="00C94581" w:rsidRPr="0051256A" w:rsidRDefault="00C94581" w:rsidP="0096649E">
            <w:pPr>
              <w:jc w:val="right"/>
              <w:rPr>
                <w:rFonts w:ascii="Times New Roman" w:hAnsi="Times New Roman" w:cs="Times New Roman"/>
              </w:rPr>
            </w:pPr>
          </w:p>
        </w:tc>
      </w:tr>
    </w:tbl>
    <w:p w14:paraId="1C24AE5A" w14:textId="5B53D227" w:rsidR="00C94581" w:rsidRPr="00037B60" w:rsidRDefault="00C94581" w:rsidP="005D28FF">
      <w:pPr>
        <w:spacing w:after="0" w:line="240" w:lineRule="auto"/>
        <w:rPr>
          <w:rFonts w:ascii="Times New Roman" w:hAnsi="Times New Roman" w:cs="Times New Roman"/>
          <w:sz w:val="20"/>
          <w:szCs w:val="20"/>
        </w:rPr>
      </w:pPr>
      <w:r w:rsidRPr="00037B60">
        <w:rPr>
          <w:rFonts w:ascii="Times New Roman" w:hAnsi="Times New Roman" w:cs="Times New Roman"/>
          <w:sz w:val="20"/>
          <w:szCs w:val="20"/>
        </w:rPr>
        <w:t>Fonte: IBGE, 201</w:t>
      </w:r>
      <w:r w:rsidR="00C02B65">
        <w:rPr>
          <w:rFonts w:ascii="Times New Roman" w:hAnsi="Times New Roman" w:cs="Times New Roman"/>
          <w:sz w:val="20"/>
          <w:szCs w:val="20"/>
        </w:rPr>
        <w:t>8</w:t>
      </w:r>
      <w:r w:rsidRPr="00037B60">
        <w:rPr>
          <w:rFonts w:ascii="Times New Roman" w:hAnsi="Times New Roman" w:cs="Times New Roman"/>
          <w:sz w:val="20"/>
          <w:szCs w:val="20"/>
        </w:rPr>
        <w:t>; elaboração: próprio autor</w:t>
      </w:r>
      <w:r w:rsidR="00E374EB" w:rsidRPr="00037B60">
        <w:rPr>
          <w:rFonts w:ascii="Times New Roman" w:hAnsi="Times New Roman" w:cs="Times New Roman"/>
          <w:sz w:val="20"/>
          <w:szCs w:val="20"/>
        </w:rPr>
        <w:t>, 20</w:t>
      </w:r>
      <w:r w:rsidR="00C02B65">
        <w:rPr>
          <w:rFonts w:ascii="Times New Roman" w:hAnsi="Times New Roman" w:cs="Times New Roman"/>
          <w:sz w:val="20"/>
          <w:szCs w:val="20"/>
        </w:rPr>
        <w:t>20</w:t>
      </w:r>
    </w:p>
    <w:p w14:paraId="46417947" w14:textId="77777777" w:rsidR="00C94581" w:rsidRPr="00037B60" w:rsidRDefault="00C94581" w:rsidP="00C94581">
      <w:pPr>
        <w:spacing w:after="0" w:line="240" w:lineRule="auto"/>
        <w:jc w:val="both"/>
        <w:rPr>
          <w:rFonts w:ascii="Times New Roman" w:hAnsi="Times New Roman" w:cs="Times New Roman"/>
          <w:sz w:val="20"/>
          <w:szCs w:val="20"/>
        </w:rPr>
      </w:pPr>
    </w:p>
    <w:p w14:paraId="3693BB8A" w14:textId="77777777" w:rsidR="00C94581" w:rsidRPr="000B21ED" w:rsidRDefault="00C94581" w:rsidP="000B21ED">
      <w:pPr>
        <w:spacing w:after="120" w:line="240" w:lineRule="auto"/>
        <w:jc w:val="both"/>
        <w:rPr>
          <w:rFonts w:ascii="Times New Roman" w:hAnsi="Times New Roman" w:cs="Times New Roman"/>
          <w:b/>
          <w:bCs/>
          <w:sz w:val="20"/>
          <w:szCs w:val="20"/>
        </w:rPr>
      </w:pPr>
    </w:p>
    <w:p w14:paraId="35C9D2EA" w14:textId="6370B169" w:rsidR="000B21ED" w:rsidRPr="000B21ED" w:rsidRDefault="000B21ED" w:rsidP="000B21ED">
      <w:pPr>
        <w:pStyle w:val="Legenda"/>
        <w:keepNext/>
        <w:spacing w:after="120"/>
        <w:rPr>
          <w:rFonts w:ascii="Times New Roman" w:hAnsi="Times New Roman" w:cs="Times New Roman"/>
          <w:color w:val="auto"/>
          <w:sz w:val="22"/>
          <w:szCs w:val="22"/>
        </w:rPr>
      </w:pPr>
      <w:bookmarkStart w:id="57" w:name="_Toc174362812"/>
      <w:r w:rsidRPr="000B21ED">
        <w:rPr>
          <w:rFonts w:ascii="Times New Roman" w:hAnsi="Times New Roman" w:cs="Times New Roman"/>
          <w:b/>
          <w:bCs/>
          <w:color w:val="auto"/>
          <w:sz w:val="22"/>
          <w:szCs w:val="22"/>
        </w:rPr>
        <w:t>T</w:t>
      </w:r>
      <w:r w:rsidRPr="000B21ED">
        <w:rPr>
          <w:rFonts w:ascii="Times New Roman" w:hAnsi="Times New Roman" w:cs="Times New Roman"/>
          <w:b/>
          <w:bCs/>
          <w:i w:val="0"/>
          <w:iCs w:val="0"/>
          <w:color w:val="auto"/>
          <w:sz w:val="22"/>
          <w:szCs w:val="22"/>
        </w:rPr>
        <w:t xml:space="preserve">abela </w:t>
      </w:r>
      <w:r w:rsidRPr="000B21ED">
        <w:rPr>
          <w:rFonts w:ascii="Times New Roman" w:hAnsi="Times New Roman" w:cs="Times New Roman"/>
          <w:b/>
          <w:bCs/>
          <w:i w:val="0"/>
          <w:iCs w:val="0"/>
          <w:color w:val="auto"/>
          <w:sz w:val="22"/>
          <w:szCs w:val="22"/>
        </w:rPr>
        <w:fldChar w:fldCharType="begin"/>
      </w:r>
      <w:r w:rsidRPr="000B21ED">
        <w:rPr>
          <w:rFonts w:ascii="Times New Roman" w:hAnsi="Times New Roman" w:cs="Times New Roman"/>
          <w:b/>
          <w:bCs/>
          <w:i w:val="0"/>
          <w:iCs w:val="0"/>
          <w:color w:val="auto"/>
          <w:sz w:val="22"/>
          <w:szCs w:val="22"/>
        </w:rPr>
        <w:instrText xml:space="preserve"> SEQ Tabela \* ARABIC </w:instrText>
      </w:r>
      <w:r w:rsidRPr="000B21ED">
        <w:rPr>
          <w:rFonts w:ascii="Times New Roman" w:hAnsi="Times New Roman" w:cs="Times New Roman"/>
          <w:b/>
          <w:bCs/>
          <w:i w:val="0"/>
          <w:iCs w:val="0"/>
          <w:color w:val="auto"/>
          <w:sz w:val="22"/>
          <w:szCs w:val="22"/>
        </w:rPr>
        <w:fldChar w:fldCharType="separate"/>
      </w:r>
      <w:r w:rsidR="00320959">
        <w:rPr>
          <w:rFonts w:ascii="Times New Roman" w:hAnsi="Times New Roman" w:cs="Times New Roman"/>
          <w:b/>
          <w:bCs/>
          <w:i w:val="0"/>
          <w:iCs w:val="0"/>
          <w:noProof/>
          <w:color w:val="auto"/>
          <w:sz w:val="22"/>
          <w:szCs w:val="22"/>
        </w:rPr>
        <w:t>11</w:t>
      </w:r>
      <w:r w:rsidRPr="000B21ED">
        <w:rPr>
          <w:rFonts w:ascii="Times New Roman" w:hAnsi="Times New Roman" w:cs="Times New Roman"/>
          <w:b/>
          <w:bCs/>
          <w:i w:val="0"/>
          <w:iCs w:val="0"/>
          <w:color w:val="auto"/>
          <w:sz w:val="22"/>
          <w:szCs w:val="22"/>
        </w:rPr>
        <w:fldChar w:fldCharType="end"/>
      </w:r>
      <w:r w:rsidRPr="000B21ED">
        <w:rPr>
          <w:rFonts w:ascii="Times New Roman" w:hAnsi="Times New Roman" w:cs="Times New Roman"/>
          <w:b/>
          <w:bCs/>
          <w:i w:val="0"/>
          <w:iCs w:val="0"/>
          <w:color w:val="auto"/>
          <w:sz w:val="22"/>
          <w:szCs w:val="22"/>
        </w:rPr>
        <w:t xml:space="preserve"> -</w:t>
      </w:r>
      <w:r w:rsidRPr="000B21ED">
        <w:rPr>
          <w:rFonts w:ascii="Times New Roman" w:hAnsi="Times New Roman" w:cs="Times New Roman"/>
          <w:i w:val="0"/>
          <w:iCs w:val="0"/>
          <w:color w:val="auto"/>
          <w:sz w:val="22"/>
          <w:szCs w:val="22"/>
        </w:rPr>
        <w:t xml:space="preserve"> Participação percentual do efetivo de caprinos do município de Juazeiro-BA em relação à região Nordeste – Período (2015 - 2018)</w:t>
      </w:r>
      <w:bookmarkEnd w:id="57"/>
    </w:p>
    <w:tbl>
      <w:tblPr>
        <w:tblStyle w:val="Tabelacomgrade"/>
        <w:tblW w:w="5000" w:type="pct"/>
        <w:tblLook w:val="04A0" w:firstRow="1" w:lastRow="0" w:firstColumn="1" w:lastColumn="0" w:noHBand="0" w:noVBand="1"/>
      </w:tblPr>
      <w:tblGrid>
        <w:gridCol w:w="1342"/>
        <w:gridCol w:w="1563"/>
        <w:gridCol w:w="1369"/>
        <w:gridCol w:w="795"/>
        <w:gridCol w:w="667"/>
        <w:gridCol w:w="1269"/>
        <w:gridCol w:w="910"/>
        <w:gridCol w:w="653"/>
        <w:gridCol w:w="1257"/>
        <w:gridCol w:w="795"/>
        <w:gridCol w:w="667"/>
        <w:gridCol w:w="1257"/>
        <w:gridCol w:w="795"/>
        <w:gridCol w:w="664"/>
      </w:tblGrid>
      <w:tr w:rsidR="00C94581" w:rsidRPr="0051256A" w14:paraId="3BF8B88F" w14:textId="77777777" w:rsidTr="00207CF2">
        <w:tc>
          <w:tcPr>
            <w:tcW w:w="479" w:type="pct"/>
            <w:tcBorders>
              <w:top w:val="single" w:sz="4" w:space="0" w:color="auto"/>
              <w:left w:val="nil"/>
              <w:bottom w:val="nil"/>
              <w:right w:val="single" w:sz="4" w:space="0" w:color="auto"/>
            </w:tcBorders>
          </w:tcPr>
          <w:p w14:paraId="5C8E7E2A" w14:textId="77777777" w:rsidR="00C94581" w:rsidRPr="0051256A" w:rsidRDefault="00C94581" w:rsidP="0096649E">
            <w:pPr>
              <w:jc w:val="center"/>
              <w:rPr>
                <w:rFonts w:ascii="Times New Roman" w:hAnsi="Times New Roman" w:cs="Times New Roman"/>
              </w:rPr>
            </w:pPr>
          </w:p>
          <w:p w14:paraId="618AF3B6" w14:textId="77777777" w:rsidR="00C94581" w:rsidRPr="0051256A" w:rsidRDefault="00C94581" w:rsidP="0096649E">
            <w:pPr>
              <w:jc w:val="center"/>
              <w:rPr>
                <w:rFonts w:ascii="Times New Roman" w:hAnsi="Times New Roman" w:cs="Times New Roman"/>
              </w:rPr>
            </w:pPr>
          </w:p>
        </w:tc>
        <w:tc>
          <w:tcPr>
            <w:tcW w:w="558" w:type="pct"/>
            <w:tcBorders>
              <w:top w:val="single" w:sz="4" w:space="0" w:color="auto"/>
              <w:left w:val="single" w:sz="4" w:space="0" w:color="auto"/>
              <w:bottom w:val="nil"/>
            </w:tcBorders>
          </w:tcPr>
          <w:p w14:paraId="2AB480E2" w14:textId="77777777" w:rsidR="00C94581" w:rsidRPr="0051256A" w:rsidRDefault="00C94581" w:rsidP="0096649E">
            <w:pPr>
              <w:jc w:val="center"/>
              <w:rPr>
                <w:rFonts w:ascii="Times New Roman" w:hAnsi="Times New Roman" w:cs="Times New Roman"/>
              </w:rPr>
            </w:pPr>
          </w:p>
        </w:tc>
        <w:tc>
          <w:tcPr>
            <w:tcW w:w="1011" w:type="pct"/>
            <w:gridSpan w:val="3"/>
          </w:tcPr>
          <w:p w14:paraId="69C129ED" w14:textId="77777777" w:rsidR="00C94581" w:rsidRPr="0051256A" w:rsidRDefault="00C94581" w:rsidP="0096649E">
            <w:pPr>
              <w:jc w:val="center"/>
              <w:rPr>
                <w:rFonts w:ascii="Times New Roman" w:hAnsi="Times New Roman" w:cs="Times New Roman"/>
              </w:rPr>
            </w:pPr>
          </w:p>
          <w:p w14:paraId="32726268" w14:textId="7122ADE3"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w:t>
            </w:r>
            <w:r w:rsidR="00CA0B57" w:rsidRPr="0051256A">
              <w:rPr>
                <w:rFonts w:ascii="Times New Roman" w:hAnsi="Times New Roman" w:cs="Times New Roman"/>
              </w:rPr>
              <w:t>15</w:t>
            </w:r>
          </w:p>
        </w:tc>
        <w:tc>
          <w:tcPr>
            <w:tcW w:w="1011" w:type="pct"/>
            <w:gridSpan w:val="3"/>
          </w:tcPr>
          <w:p w14:paraId="69360C8A" w14:textId="77777777" w:rsidR="00C94581" w:rsidRPr="0051256A" w:rsidRDefault="00C94581" w:rsidP="0096649E">
            <w:pPr>
              <w:jc w:val="center"/>
              <w:rPr>
                <w:rFonts w:ascii="Times New Roman" w:hAnsi="Times New Roman" w:cs="Times New Roman"/>
              </w:rPr>
            </w:pPr>
          </w:p>
          <w:p w14:paraId="598C0563" w14:textId="728CEB7E"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CA0B57" w:rsidRPr="0051256A">
              <w:rPr>
                <w:rFonts w:ascii="Times New Roman" w:hAnsi="Times New Roman" w:cs="Times New Roman"/>
              </w:rPr>
              <w:t>6</w:t>
            </w:r>
          </w:p>
        </w:tc>
        <w:tc>
          <w:tcPr>
            <w:tcW w:w="971" w:type="pct"/>
            <w:gridSpan w:val="3"/>
          </w:tcPr>
          <w:p w14:paraId="6BB79F72" w14:textId="77777777" w:rsidR="00C94581" w:rsidRPr="0051256A" w:rsidRDefault="00C94581" w:rsidP="0096649E">
            <w:pPr>
              <w:jc w:val="center"/>
              <w:rPr>
                <w:rFonts w:ascii="Times New Roman" w:hAnsi="Times New Roman" w:cs="Times New Roman"/>
              </w:rPr>
            </w:pPr>
          </w:p>
          <w:p w14:paraId="7E6CDB9C" w14:textId="7DC9C5BD"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CA0B57" w:rsidRPr="0051256A">
              <w:rPr>
                <w:rFonts w:ascii="Times New Roman" w:hAnsi="Times New Roman" w:cs="Times New Roman"/>
              </w:rPr>
              <w:t>7</w:t>
            </w:r>
          </w:p>
        </w:tc>
        <w:tc>
          <w:tcPr>
            <w:tcW w:w="970" w:type="pct"/>
            <w:gridSpan w:val="3"/>
            <w:tcBorders>
              <w:right w:val="nil"/>
            </w:tcBorders>
          </w:tcPr>
          <w:p w14:paraId="3131F1F9" w14:textId="77777777" w:rsidR="00C94581" w:rsidRPr="0051256A" w:rsidRDefault="00C94581" w:rsidP="0096649E">
            <w:pPr>
              <w:jc w:val="center"/>
              <w:rPr>
                <w:rFonts w:ascii="Times New Roman" w:hAnsi="Times New Roman" w:cs="Times New Roman"/>
              </w:rPr>
            </w:pPr>
          </w:p>
          <w:p w14:paraId="641CB280" w14:textId="4D7926CB"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CA0B57" w:rsidRPr="0051256A">
              <w:rPr>
                <w:rFonts w:ascii="Times New Roman" w:hAnsi="Times New Roman" w:cs="Times New Roman"/>
              </w:rPr>
              <w:t>8</w:t>
            </w:r>
          </w:p>
        </w:tc>
      </w:tr>
      <w:tr w:rsidR="00C94581" w:rsidRPr="0051256A" w14:paraId="1BAEA280" w14:textId="77777777" w:rsidTr="00207CF2">
        <w:tc>
          <w:tcPr>
            <w:tcW w:w="479" w:type="pct"/>
            <w:tcBorders>
              <w:top w:val="nil"/>
              <w:left w:val="nil"/>
              <w:bottom w:val="nil"/>
              <w:right w:val="nil"/>
            </w:tcBorders>
          </w:tcPr>
          <w:p w14:paraId="4FCD1A8B" w14:textId="77777777" w:rsidR="00C94581" w:rsidRPr="0051256A" w:rsidRDefault="00C94581" w:rsidP="0096649E">
            <w:pPr>
              <w:jc w:val="center"/>
              <w:rPr>
                <w:rFonts w:ascii="Times New Roman" w:hAnsi="Times New Roman" w:cs="Times New Roman"/>
              </w:rPr>
            </w:pPr>
          </w:p>
          <w:p w14:paraId="0A80231C"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Território</w:t>
            </w:r>
          </w:p>
        </w:tc>
        <w:tc>
          <w:tcPr>
            <w:tcW w:w="558" w:type="pct"/>
            <w:tcBorders>
              <w:top w:val="nil"/>
              <w:left w:val="nil"/>
              <w:bottom w:val="nil"/>
            </w:tcBorders>
          </w:tcPr>
          <w:p w14:paraId="70CFB020" w14:textId="77777777" w:rsidR="00C94581" w:rsidRPr="0051256A" w:rsidRDefault="00C94581" w:rsidP="0096649E">
            <w:pPr>
              <w:jc w:val="center"/>
              <w:rPr>
                <w:rFonts w:ascii="Times New Roman" w:hAnsi="Times New Roman" w:cs="Times New Roman"/>
              </w:rPr>
            </w:pPr>
          </w:p>
          <w:p w14:paraId="6AA4BC59"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Área (km²)</w:t>
            </w:r>
          </w:p>
        </w:tc>
        <w:tc>
          <w:tcPr>
            <w:tcW w:w="489" w:type="pct"/>
            <w:tcBorders>
              <w:bottom w:val="nil"/>
            </w:tcBorders>
          </w:tcPr>
          <w:p w14:paraId="4CDAA4EE" w14:textId="77777777" w:rsidR="00C94581" w:rsidRPr="0051256A" w:rsidRDefault="00C94581" w:rsidP="0096649E">
            <w:pPr>
              <w:jc w:val="center"/>
              <w:rPr>
                <w:rFonts w:ascii="Times New Roman" w:hAnsi="Times New Roman" w:cs="Times New Roman"/>
              </w:rPr>
            </w:pPr>
          </w:p>
          <w:p w14:paraId="7AF62F4D"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2" w:type="pct"/>
            <w:gridSpan w:val="2"/>
            <w:tcBorders>
              <w:bottom w:val="nil"/>
            </w:tcBorders>
          </w:tcPr>
          <w:p w14:paraId="51818BF1" w14:textId="77777777" w:rsidR="00C94581" w:rsidRPr="0051256A" w:rsidRDefault="00C94581" w:rsidP="0096649E">
            <w:pPr>
              <w:jc w:val="center"/>
              <w:rPr>
                <w:rFonts w:ascii="Times New Roman" w:hAnsi="Times New Roman" w:cs="Times New Roman"/>
              </w:rPr>
            </w:pPr>
          </w:p>
          <w:p w14:paraId="71E276D6"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53" w:type="pct"/>
            <w:tcBorders>
              <w:bottom w:val="nil"/>
            </w:tcBorders>
          </w:tcPr>
          <w:p w14:paraId="17F5EB3A" w14:textId="77777777" w:rsidR="00C94581" w:rsidRPr="0051256A" w:rsidRDefault="00C94581" w:rsidP="0096649E">
            <w:pPr>
              <w:jc w:val="center"/>
              <w:rPr>
                <w:rFonts w:ascii="Times New Roman" w:hAnsi="Times New Roman" w:cs="Times New Roman"/>
              </w:rPr>
            </w:pPr>
          </w:p>
          <w:p w14:paraId="504DD0BC"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58" w:type="pct"/>
            <w:gridSpan w:val="2"/>
            <w:tcBorders>
              <w:bottom w:val="nil"/>
            </w:tcBorders>
          </w:tcPr>
          <w:p w14:paraId="544D8CC5" w14:textId="77777777" w:rsidR="00C94581" w:rsidRPr="0051256A" w:rsidRDefault="00C94581" w:rsidP="0096649E">
            <w:pPr>
              <w:jc w:val="both"/>
              <w:rPr>
                <w:rFonts w:ascii="Times New Roman" w:hAnsi="Times New Roman" w:cs="Times New Roman"/>
              </w:rPr>
            </w:pPr>
          </w:p>
          <w:p w14:paraId="3E1E3E8E"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c>
          <w:tcPr>
            <w:tcW w:w="449" w:type="pct"/>
            <w:tcBorders>
              <w:bottom w:val="nil"/>
            </w:tcBorders>
          </w:tcPr>
          <w:p w14:paraId="29529106" w14:textId="77777777" w:rsidR="00C94581" w:rsidRPr="0051256A" w:rsidRDefault="00C94581" w:rsidP="0096649E">
            <w:pPr>
              <w:jc w:val="center"/>
              <w:rPr>
                <w:rFonts w:ascii="Times New Roman" w:hAnsi="Times New Roman" w:cs="Times New Roman"/>
              </w:rPr>
            </w:pPr>
          </w:p>
          <w:p w14:paraId="5F9258F0"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2" w:type="pct"/>
            <w:gridSpan w:val="2"/>
            <w:tcBorders>
              <w:bottom w:val="nil"/>
            </w:tcBorders>
          </w:tcPr>
          <w:p w14:paraId="0C6ACD27" w14:textId="77777777" w:rsidR="00C94581" w:rsidRPr="0051256A" w:rsidRDefault="00C94581" w:rsidP="0096649E">
            <w:pPr>
              <w:jc w:val="both"/>
              <w:rPr>
                <w:rFonts w:ascii="Times New Roman" w:hAnsi="Times New Roman" w:cs="Times New Roman"/>
              </w:rPr>
            </w:pPr>
          </w:p>
          <w:p w14:paraId="784CFC19"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c>
          <w:tcPr>
            <w:tcW w:w="449" w:type="pct"/>
            <w:tcBorders>
              <w:bottom w:val="nil"/>
            </w:tcBorders>
          </w:tcPr>
          <w:p w14:paraId="3C704E5B" w14:textId="77777777" w:rsidR="00C94581" w:rsidRPr="0051256A" w:rsidRDefault="00C94581" w:rsidP="0096649E">
            <w:pPr>
              <w:jc w:val="center"/>
              <w:rPr>
                <w:rFonts w:ascii="Times New Roman" w:hAnsi="Times New Roman" w:cs="Times New Roman"/>
              </w:rPr>
            </w:pPr>
          </w:p>
          <w:p w14:paraId="3B7ADBE4"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1" w:type="pct"/>
            <w:gridSpan w:val="2"/>
            <w:tcBorders>
              <w:bottom w:val="nil"/>
              <w:right w:val="nil"/>
            </w:tcBorders>
          </w:tcPr>
          <w:p w14:paraId="735283B4" w14:textId="77777777" w:rsidR="00C94581" w:rsidRPr="0051256A" w:rsidRDefault="00C94581" w:rsidP="0096649E">
            <w:pPr>
              <w:jc w:val="both"/>
              <w:rPr>
                <w:rFonts w:ascii="Times New Roman" w:hAnsi="Times New Roman" w:cs="Times New Roman"/>
              </w:rPr>
            </w:pPr>
          </w:p>
          <w:p w14:paraId="3F939457"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r>
      <w:tr w:rsidR="00C94581" w:rsidRPr="0051256A" w14:paraId="1B0F1783" w14:textId="77777777" w:rsidTr="00207CF2">
        <w:tc>
          <w:tcPr>
            <w:tcW w:w="479" w:type="pct"/>
            <w:tcBorders>
              <w:top w:val="nil"/>
              <w:left w:val="nil"/>
              <w:bottom w:val="single" w:sz="4" w:space="0" w:color="auto"/>
              <w:right w:val="nil"/>
            </w:tcBorders>
          </w:tcPr>
          <w:p w14:paraId="159CDAA0" w14:textId="77777777" w:rsidR="00C94581" w:rsidRPr="0051256A" w:rsidRDefault="00C94581" w:rsidP="0096649E">
            <w:pPr>
              <w:jc w:val="both"/>
              <w:rPr>
                <w:rFonts w:ascii="Times New Roman" w:hAnsi="Times New Roman" w:cs="Times New Roman"/>
              </w:rPr>
            </w:pPr>
          </w:p>
        </w:tc>
        <w:tc>
          <w:tcPr>
            <w:tcW w:w="558" w:type="pct"/>
            <w:tcBorders>
              <w:top w:val="nil"/>
              <w:left w:val="nil"/>
              <w:bottom w:val="single" w:sz="4" w:space="0" w:color="auto"/>
            </w:tcBorders>
          </w:tcPr>
          <w:p w14:paraId="3D7BE299" w14:textId="77777777" w:rsidR="00C94581" w:rsidRPr="0051256A" w:rsidRDefault="00C94581" w:rsidP="0096649E">
            <w:pPr>
              <w:jc w:val="both"/>
              <w:rPr>
                <w:rFonts w:ascii="Times New Roman" w:hAnsi="Times New Roman" w:cs="Times New Roman"/>
              </w:rPr>
            </w:pPr>
          </w:p>
        </w:tc>
        <w:tc>
          <w:tcPr>
            <w:tcW w:w="489" w:type="pct"/>
            <w:tcBorders>
              <w:top w:val="nil"/>
              <w:bottom w:val="single" w:sz="4" w:space="0" w:color="000000" w:themeColor="text1"/>
            </w:tcBorders>
          </w:tcPr>
          <w:p w14:paraId="54B0E371" w14:textId="77777777" w:rsidR="00C94581" w:rsidRPr="0051256A" w:rsidRDefault="00C94581" w:rsidP="0096649E">
            <w:pPr>
              <w:jc w:val="both"/>
              <w:rPr>
                <w:rFonts w:ascii="Times New Roman" w:hAnsi="Times New Roman" w:cs="Times New Roman"/>
              </w:rPr>
            </w:pPr>
          </w:p>
        </w:tc>
        <w:tc>
          <w:tcPr>
            <w:tcW w:w="284" w:type="pct"/>
            <w:tcBorders>
              <w:top w:val="nil"/>
              <w:bottom w:val="single" w:sz="4" w:space="0" w:color="000000" w:themeColor="text1"/>
              <w:right w:val="nil"/>
            </w:tcBorders>
          </w:tcPr>
          <w:p w14:paraId="21125A6B"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km²</w:t>
            </w:r>
          </w:p>
        </w:tc>
        <w:tc>
          <w:tcPr>
            <w:tcW w:w="238" w:type="pct"/>
            <w:tcBorders>
              <w:top w:val="nil"/>
              <w:left w:val="nil"/>
              <w:bottom w:val="single" w:sz="4" w:space="0" w:color="000000" w:themeColor="text1"/>
            </w:tcBorders>
          </w:tcPr>
          <w:p w14:paraId="582371B8"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53" w:type="pct"/>
            <w:tcBorders>
              <w:top w:val="nil"/>
              <w:bottom w:val="single" w:sz="4" w:space="0" w:color="000000" w:themeColor="text1"/>
            </w:tcBorders>
          </w:tcPr>
          <w:p w14:paraId="62CE782F" w14:textId="77777777" w:rsidR="00C94581" w:rsidRPr="0051256A" w:rsidRDefault="00C94581" w:rsidP="0096649E">
            <w:pPr>
              <w:jc w:val="both"/>
              <w:rPr>
                <w:rFonts w:ascii="Times New Roman" w:hAnsi="Times New Roman" w:cs="Times New Roman"/>
              </w:rPr>
            </w:pPr>
          </w:p>
        </w:tc>
        <w:tc>
          <w:tcPr>
            <w:tcW w:w="325" w:type="pct"/>
            <w:tcBorders>
              <w:top w:val="nil"/>
              <w:bottom w:val="single" w:sz="4" w:space="0" w:color="000000" w:themeColor="text1"/>
              <w:right w:val="nil"/>
            </w:tcBorders>
          </w:tcPr>
          <w:p w14:paraId="25E582D6"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3" w:type="pct"/>
            <w:tcBorders>
              <w:top w:val="nil"/>
              <w:left w:val="nil"/>
              <w:bottom w:val="single" w:sz="4" w:space="0" w:color="000000" w:themeColor="text1"/>
            </w:tcBorders>
          </w:tcPr>
          <w:p w14:paraId="70D90476"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49" w:type="pct"/>
            <w:tcBorders>
              <w:top w:val="nil"/>
              <w:bottom w:val="single" w:sz="4" w:space="0" w:color="000000" w:themeColor="text1"/>
            </w:tcBorders>
          </w:tcPr>
          <w:p w14:paraId="508D0FF6" w14:textId="77777777" w:rsidR="00C94581" w:rsidRPr="0051256A" w:rsidRDefault="00C94581" w:rsidP="0096649E">
            <w:pPr>
              <w:jc w:val="center"/>
              <w:rPr>
                <w:rFonts w:ascii="Times New Roman" w:hAnsi="Times New Roman" w:cs="Times New Roman"/>
              </w:rPr>
            </w:pPr>
          </w:p>
        </w:tc>
        <w:tc>
          <w:tcPr>
            <w:tcW w:w="284" w:type="pct"/>
            <w:tcBorders>
              <w:top w:val="nil"/>
              <w:bottom w:val="single" w:sz="4" w:space="0" w:color="000000" w:themeColor="text1"/>
              <w:right w:val="nil"/>
            </w:tcBorders>
          </w:tcPr>
          <w:p w14:paraId="4EAA3C30"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8" w:type="pct"/>
            <w:tcBorders>
              <w:top w:val="nil"/>
              <w:left w:val="nil"/>
              <w:bottom w:val="single" w:sz="4" w:space="0" w:color="000000" w:themeColor="text1"/>
            </w:tcBorders>
          </w:tcPr>
          <w:p w14:paraId="73D3E5E2"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49" w:type="pct"/>
            <w:tcBorders>
              <w:top w:val="nil"/>
              <w:bottom w:val="single" w:sz="4" w:space="0" w:color="000000" w:themeColor="text1"/>
            </w:tcBorders>
          </w:tcPr>
          <w:p w14:paraId="23271740" w14:textId="77777777" w:rsidR="00C94581" w:rsidRPr="0051256A" w:rsidRDefault="00C94581" w:rsidP="0096649E">
            <w:pPr>
              <w:jc w:val="center"/>
              <w:rPr>
                <w:rFonts w:ascii="Times New Roman" w:hAnsi="Times New Roman" w:cs="Times New Roman"/>
              </w:rPr>
            </w:pPr>
          </w:p>
        </w:tc>
        <w:tc>
          <w:tcPr>
            <w:tcW w:w="284" w:type="pct"/>
            <w:tcBorders>
              <w:top w:val="nil"/>
              <w:bottom w:val="single" w:sz="4" w:space="0" w:color="000000" w:themeColor="text1"/>
              <w:right w:val="nil"/>
            </w:tcBorders>
          </w:tcPr>
          <w:p w14:paraId="2DB3A760"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7" w:type="pct"/>
            <w:tcBorders>
              <w:top w:val="nil"/>
              <w:left w:val="nil"/>
              <w:bottom w:val="single" w:sz="4" w:space="0" w:color="000000" w:themeColor="text1"/>
              <w:right w:val="nil"/>
            </w:tcBorders>
          </w:tcPr>
          <w:p w14:paraId="6028DF6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r>
      <w:tr w:rsidR="00C94581" w:rsidRPr="0051256A" w14:paraId="3A9866CF" w14:textId="77777777" w:rsidTr="00207CF2">
        <w:tc>
          <w:tcPr>
            <w:tcW w:w="479" w:type="pct"/>
            <w:tcBorders>
              <w:top w:val="single" w:sz="4" w:space="0" w:color="auto"/>
              <w:left w:val="nil"/>
              <w:bottom w:val="nil"/>
              <w:right w:val="nil"/>
            </w:tcBorders>
          </w:tcPr>
          <w:p w14:paraId="2D05ACB2"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Juazeiro</w:t>
            </w:r>
          </w:p>
        </w:tc>
        <w:tc>
          <w:tcPr>
            <w:tcW w:w="558" w:type="pct"/>
            <w:tcBorders>
              <w:top w:val="single" w:sz="4" w:space="0" w:color="auto"/>
              <w:left w:val="nil"/>
              <w:bottom w:val="nil"/>
              <w:right w:val="nil"/>
            </w:tcBorders>
          </w:tcPr>
          <w:p w14:paraId="4DBEF3A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6.500,6</w:t>
            </w:r>
          </w:p>
        </w:tc>
        <w:tc>
          <w:tcPr>
            <w:tcW w:w="489" w:type="pct"/>
            <w:tcBorders>
              <w:left w:val="nil"/>
              <w:bottom w:val="nil"/>
              <w:right w:val="nil"/>
            </w:tcBorders>
          </w:tcPr>
          <w:p w14:paraId="3196BA25"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199.252</w:t>
            </w:r>
          </w:p>
        </w:tc>
        <w:tc>
          <w:tcPr>
            <w:tcW w:w="284" w:type="pct"/>
            <w:tcBorders>
              <w:left w:val="nil"/>
              <w:bottom w:val="nil"/>
              <w:right w:val="nil"/>
            </w:tcBorders>
          </w:tcPr>
          <w:p w14:paraId="7E6FDACE"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30,7</w:t>
            </w:r>
          </w:p>
        </w:tc>
        <w:tc>
          <w:tcPr>
            <w:tcW w:w="238" w:type="pct"/>
            <w:tcBorders>
              <w:left w:val="nil"/>
              <w:bottom w:val="nil"/>
              <w:right w:val="nil"/>
            </w:tcBorders>
          </w:tcPr>
          <w:p w14:paraId="242A07F9"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7,2</w:t>
            </w:r>
          </w:p>
        </w:tc>
        <w:tc>
          <w:tcPr>
            <w:tcW w:w="453" w:type="pct"/>
            <w:tcBorders>
              <w:left w:val="nil"/>
              <w:bottom w:val="nil"/>
              <w:right w:val="nil"/>
            </w:tcBorders>
          </w:tcPr>
          <w:p w14:paraId="7B80AE1A"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184.505</w:t>
            </w:r>
          </w:p>
        </w:tc>
        <w:tc>
          <w:tcPr>
            <w:tcW w:w="325" w:type="pct"/>
            <w:tcBorders>
              <w:left w:val="nil"/>
              <w:bottom w:val="nil"/>
              <w:right w:val="nil"/>
            </w:tcBorders>
          </w:tcPr>
          <w:p w14:paraId="12A402B3"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28,4</w:t>
            </w:r>
          </w:p>
        </w:tc>
        <w:tc>
          <w:tcPr>
            <w:tcW w:w="233" w:type="pct"/>
            <w:tcBorders>
              <w:left w:val="nil"/>
              <w:bottom w:val="nil"/>
              <w:right w:val="nil"/>
            </w:tcBorders>
          </w:tcPr>
          <w:p w14:paraId="39084C31"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6,5</w:t>
            </w:r>
          </w:p>
        </w:tc>
        <w:tc>
          <w:tcPr>
            <w:tcW w:w="449" w:type="pct"/>
            <w:tcBorders>
              <w:left w:val="nil"/>
              <w:bottom w:val="nil"/>
              <w:right w:val="nil"/>
            </w:tcBorders>
          </w:tcPr>
          <w:p w14:paraId="0E5FD25D"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147.862</w:t>
            </w:r>
          </w:p>
        </w:tc>
        <w:tc>
          <w:tcPr>
            <w:tcW w:w="284" w:type="pct"/>
            <w:tcBorders>
              <w:left w:val="nil"/>
              <w:bottom w:val="nil"/>
              <w:right w:val="nil"/>
            </w:tcBorders>
          </w:tcPr>
          <w:p w14:paraId="0D15F61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22,7</w:t>
            </w:r>
          </w:p>
        </w:tc>
        <w:tc>
          <w:tcPr>
            <w:tcW w:w="238" w:type="pct"/>
            <w:tcBorders>
              <w:left w:val="nil"/>
              <w:bottom w:val="nil"/>
              <w:right w:val="nil"/>
            </w:tcBorders>
          </w:tcPr>
          <w:p w14:paraId="1E8F25C1"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5,4</w:t>
            </w:r>
          </w:p>
        </w:tc>
        <w:tc>
          <w:tcPr>
            <w:tcW w:w="449" w:type="pct"/>
            <w:tcBorders>
              <w:left w:val="nil"/>
              <w:bottom w:val="nil"/>
              <w:right w:val="nil"/>
            </w:tcBorders>
          </w:tcPr>
          <w:p w14:paraId="74A81C93"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98.547</w:t>
            </w:r>
          </w:p>
        </w:tc>
        <w:tc>
          <w:tcPr>
            <w:tcW w:w="284" w:type="pct"/>
            <w:tcBorders>
              <w:left w:val="nil"/>
              <w:bottom w:val="nil"/>
              <w:right w:val="nil"/>
            </w:tcBorders>
          </w:tcPr>
          <w:p w14:paraId="705D2DD5"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15,2</w:t>
            </w:r>
          </w:p>
        </w:tc>
        <w:tc>
          <w:tcPr>
            <w:tcW w:w="237" w:type="pct"/>
            <w:tcBorders>
              <w:left w:val="nil"/>
              <w:bottom w:val="nil"/>
              <w:right w:val="nil"/>
            </w:tcBorders>
          </w:tcPr>
          <w:p w14:paraId="41B43D17"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4,1</w:t>
            </w:r>
          </w:p>
        </w:tc>
      </w:tr>
      <w:tr w:rsidR="00C94581" w:rsidRPr="0051256A" w14:paraId="13DD6052" w14:textId="77777777" w:rsidTr="000B21ED">
        <w:tc>
          <w:tcPr>
            <w:tcW w:w="479" w:type="pct"/>
            <w:tcBorders>
              <w:top w:val="nil"/>
              <w:left w:val="nil"/>
              <w:bottom w:val="single" w:sz="4" w:space="0" w:color="000000" w:themeColor="text1"/>
              <w:right w:val="nil"/>
            </w:tcBorders>
          </w:tcPr>
          <w:p w14:paraId="03ACE9AC"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Nordeste</w:t>
            </w:r>
          </w:p>
        </w:tc>
        <w:tc>
          <w:tcPr>
            <w:tcW w:w="558" w:type="pct"/>
            <w:tcBorders>
              <w:top w:val="nil"/>
              <w:left w:val="nil"/>
              <w:bottom w:val="single" w:sz="4" w:space="0" w:color="000000" w:themeColor="text1"/>
              <w:right w:val="nil"/>
            </w:tcBorders>
          </w:tcPr>
          <w:p w14:paraId="1B8D1020"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1.561.177,8</w:t>
            </w:r>
          </w:p>
        </w:tc>
        <w:tc>
          <w:tcPr>
            <w:tcW w:w="489" w:type="pct"/>
            <w:tcBorders>
              <w:top w:val="nil"/>
              <w:left w:val="nil"/>
              <w:bottom w:val="single" w:sz="4" w:space="0" w:color="000000" w:themeColor="text1"/>
              <w:right w:val="nil"/>
            </w:tcBorders>
          </w:tcPr>
          <w:p w14:paraId="0DB06EA6"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8.302.817</w:t>
            </w:r>
          </w:p>
        </w:tc>
        <w:tc>
          <w:tcPr>
            <w:tcW w:w="284" w:type="pct"/>
            <w:tcBorders>
              <w:top w:val="nil"/>
              <w:left w:val="nil"/>
              <w:bottom w:val="single" w:sz="4" w:space="0" w:color="000000" w:themeColor="text1"/>
              <w:right w:val="nil"/>
            </w:tcBorders>
          </w:tcPr>
          <w:p w14:paraId="449193AC"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5,3</w:t>
            </w:r>
          </w:p>
        </w:tc>
        <w:tc>
          <w:tcPr>
            <w:tcW w:w="238" w:type="pct"/>
            <w:tcBorders>
              <w:top w:val="nil"/>
              <w:left w:val="nil"/>
              <w:bottom w:val="single" w:sz="4" w:space="0" w:color="000000" w:themeColor="text1"/>
              <w:right w:val="nil"/>
            </w:tcBorders>
          </w:tcPr>
          <w:p w14:paraId="1FDAFE42" w14:textId="77777777" w:rsidR="00C94581" w:rsidRPr="0051256A" w:rsidRDefault="00C94581" w:rsidP="0096649E">
            <w:pPr>
              <w:jc w:val="right"/>
              <w:rPr>
                <w:rFonts w:ascii="Times New Roman" w:hAnsi="Times New Roman" w:cs="Times New Roman"/>
              </w:rPr>
            </w:pPr>
          </w:p>
        </w:tc>
        <w:tc>
          <w:tcPr>
            <w:tcW w:w="453" w:type="pct"/>
            <w:tcBorders>
              <w:top w:val="nil"/>
              <w:left w:val="nil"/>
              <w:bottom w:val="single" w:sz="4" w:space="0" w:color="000000" w:themeColor="text1"/>
              <w:right w:val="nil"/>
            </w:tcBorders>
          </w:tcPr>
          <w:p w14:paraId="2F58FC79"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8.458.578</w:t>
            </w:r>
          </w:p>
        </w:tc>
        <w:tc>
          <w:tcPr>
            <w:tcW w:w="325" w:type="pct"/>
            <w:tcBorders>
              <w:top w:val="nil"/>
              <w:left w:val="nil"/>
              <w:bottom w:val="single" w:sz="4" w:space="0" w:color="000000" w:themeColor="text1"/>
              <w:right w:val="nil"/>
            </w:tcBorders>
          </w:tcPr>
          <w:p w14:paraId="03DA8747"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5,4</w:t>
            </w:r>
          </w:p>
        </w:tc>
        <w:tc>
          <w:tcPr>
            <w:tcW w:w="233" w:type="pct"/>
            <w:tcBorders>
              <w:top w:val="nil"/>
              <w:left w:val="nil"/>
              <w:bottom w:val="single" w:sz="4" w:space="0" w:color="000000" w:themeColor="text1"/>
              <w:right w:val="nil"/>
            </w:tcBorders>
          </w:tcPr>
          <w:p w14:paraId="71844FAF" w14:textId="77777777" w:rsidR="00C94581" w:rsidRPr="0051256A" w:rsidRDefault="00C94581" w:rsidP="0096649E">
            <w:pPr>
              <w:jc w:val="right"/>
              <w:rPr>
                <w:rFonts w:ascii="Times New Roman" w:hAnsi="Times New Roman" w:cs="Times New Roman"/>
              </w:rPr>
            </w:pPr>
          </w:p>
        </w:tc>
        <w:tc>
          <w:tcPr>
            <w:tcW w:w="449" w:type="pct"/>
            <w:tcBorders>
              <w:top w:val="nil"/>
              <w:left w:val="nil"/>
              <w:bottom w:val="single" w:sz="4" w:space="0" w:color="000000" w:themeColor="text1"/>
              <w:right w:val="nil"/>
            </w:tcBorders>
          </w:tcPr>
          <w:p w14:paraId="7BF1E2CF"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8.538.290</w:t>
            </w:r>
          </w:p>
        </w:tc>
        <w:tc>
          <w:tcPr>
            <w:tcW w:w="284" w:type="pct"/>
            <w:tcBorders>
              <w:top w:val="nil"/>
              <w:left w:val="nil"/>
              <w:bottom w:val="single" w:sz="4" w:space="0" w:color="000000" w:themeColor="text1"/>
              <w:right w:val="nil"/>
            </w:tcBorders>
          </w:tcPr>
          <w:p w14:paraId="09971152"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5,5</w:t>
            </w:r>
          </w:p>
        </w:tc>
        <w:tc>
          <w:tcPr>
            <w:tcW w:w="238" w:type="pct"/>
            <w:tcBorders>
              <w:top w:val="nil"/>
              <w:left w:val="nil"/>
              <w:bottom w:val="single" w:sz="4" w:space="0" w:color="000000" w:themeColor="text1"/>
              <w:right w:val="nil"/>
            </w:tcBorders>
          </w:tcPr>
          <w:p w14:paraId="03801C7B" w14:textId="77777777" w:rsidR="00C94581" w:rsidRPr="0051256A" w:rsidRDefault="00C94581" w:rsidP="0096649E">
            <w:pPr>
              <w:jc w:val="right"/>
              <w:rPr>
                <w:rFonts w:ascii="Times New Roman" w:hAnsi="Times New Roman" w:cs="Times New Roman"/>
              </w:rPr>
            </w:pPr>
          </w:p>
        </w:tc>
        <w:tc>
          <w:tcPr>
            <w:tcW w:w="449" w:type="pct"/>
            <w:tcBorders>
              <w:top w:val="nil"/>
              <w:left w:val="nil"/>
              <w:bottom w:val="single" w:sz="4" w:space="0" w:color="000000" w:themeColor="text1"/>
              <w:right w:val="nil"/>
            </w:tcBorders>
          </w:tcPr>
          <w:p w14:paraId="64D15C2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7.841.373</w:t>
            </w:r>
          </w:p>
        </w:tc>
        <w:tc>
          <w:tcPr>
            <w:tcW w:w="284" w:type="pct"/>
            <w:tcBorders>
              <w:top w:val="nil"/>
              <w:left w:val="nil"/>
              <w:bottom w:val="single" w:sz="4" w:space="0" w:color="000000" w:themeColor="text1"/>
              <w:right w:val="nil"/>
            </w:tcBorders>
          </w:tcPr>
          <w:p w14:paraId="4EC9D462"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5,0</w:t>
            </w:r>
          </w:p>
        </w:tc>
        <w:tc>
          <w:tcPr>
            <w:tcW w:w="237" w:type="pct"/>
            <w:tcBorders>
              <w:top w:val="nil"/>
              <w:left w:val="nil"/>
              <w:bottom w:val="single" w:sz="4" w:space="0" w:color="000000" w:themeColor="text1"/>
              <w:right w:val="nil"/>
            </w:tcBorders>
          </w:tcPr>
          <w:p w14:paraId="2FE5899F" w14:textId="77777777" w:rsidR="00C94581" w:rsidRPr="0051256A" w:rsidRDefault="00C94581" w:rsidP="0096649E">
            <w:pPr>
              <w:jc w:val="right"/>
              <w:rPr>
                <w:rFonts w:ascii="Times New Roman" w:hAnsi="Times New Roman" w:cs="Times New Roman"/>
              </w:rPr>
            </w:pPr>
          </w:p>
        </w:tc>
      </w:tr>
    </w:tbl>
    <w:p w14:paraId="2EC4EF2D" w14:textId="77777777" w:rsidR="00C94581" w:rsidRPr="000B21ED" w:rsidRDefault="00C94581" w:rsidP="00C94581">
      <w:pPr>
        <w:spacing w:after="0" w:line="240" w:lineRule="auto"/>
        <w:jc w:val="both"/>
        <w:rPr>
          <w:rFonts w:ascii="Times New Roman" w:hAnsi="Times New Roman" w:cs="Times New Roman"/>
        </w:rPr>
      </w:pPr>
      <w:r w:rsidRPr="000B21ED">
        <w:rPr>
          <w:rFonts w:ascii="Times New Roman" w:hAnsi="Times New Roman" w:cs="Times New Roman"/>
        </w:rPr>
        <w:t>Fonte: IBGE, 2010; elaboração: próprio autor</w:t>
      </w:r>
      <w:r w:rsidR="00E374EB" w:rsidRPr="000B21ED">
        <w:rPr>
          <w:rFonts w:ascii="Times New Roman" w:hAnsi="Times New Roman" w:cs="Times New Roman"/>
        </w:rPr>
        <w:t>, 2014</w:t>
      </w:r>
    </w:p>
    <w:p w14:paraId="54184C77" w14:textId="77777777" w:rsidR="00CA7284" w:rsidRPr="000B21ED" w:rsidRDefault="00CA7284" w:rsidP="00C94581">
      <w:pPr>
        <w:spacing w:after="0" w:line="240" w:lineRule="auto"/>
        <w:jc w:val="both"/>
        <w:rPr>
          <w:rFonts w:ascii="Times New Roman" w:hAnsi="Times New Roman" w:cs="Times New Roman"/>
        </w:rPr>
      </w:pPr>
    </w:p>
    <w:p w14:paraId="433A5722" w14:textId="1FAC13B0" w:rsidR="00F25D37" w:rsidRPr="00037B60" w:rsidRDefault="00F25D37" w:rsidP="00252EF9">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Com</w:t>
      </w:r>
      <w:r w:rsidR="00117826" w:rsidRPr="00037B60">
        <w:rPr>
          <w:rFonts w:ascii="Times New Roman" w:hAnsi="Times New Roman" w:cs="Times New Roman"/>
          <w:sz w:val="24"/>
          <w:szCs w:val="24"/>
        </w:rPr>
        <w:t>o pode ser observado na</w:t>
      </w:r>
      <w:r w:rsidR="008A5174" w:rsidRPr="00037B60">
        <w:rPr>
          <w:rFonts w:ascii="Times New Roman" w:hAnsi="Times New Roman" w:cs="Times New Roman"/>
          <w:sz w:val="24"/>
          <w:szCs w:val="24"/>
        </w:rPr>
        <w:t xml:space="preserve"> tabela</w:t>
      </w:r>
      <w:r w:rsidRPr="00037B60">
        <w:rPr>
          <w:rFonts w:ascii="Times New Roman" w:hAnsi="Times New Roman" w:cs="Times New Roman"/>
          <w:sz w:val="24"/>
          <w:szCs w:val="24"/>
        </w:rPr>
        <w:t xml:space="preserve"> 10, o efetivo de ovinos do município de Juazeiro </w:t>
      </w:r>
      <w:r w:rsidR="00F213C3" w:rsidRPr="00037B60">
        <w:rPr>
          <w:rFonts w:ascii="Times New Roman" w:hAnsi="Times New Roman" w:cs="Times New Roman"/>
          <w:sz w:val="24"/>
          <w:szCs w:val="24"/>
        </w:rPr>
        <w:t>t</w:t>
      </w:r>
      <w:r w:rsidR="00D646FA" w:rsidRPr="00037B60">
        <w:rPr>
          <w:rFonts w:ascii="Times New Roman" w:hAnsi="Times New Roman" w:cs="Times New Roman"/>
          <w:sz w:val="24"/>
          <w:szCs w:val="24"/>
        </w:rPr>
        <w:t>em</w:t>
      </w:r>
      <w:r w:rsidR="00F213C3" w:rsidRPr="00037B60">
        <w:rPr>
          <w:rFonts w:ascii="Times New Roman" w:hAnsi="Times New Roman" w:cs="Times New Roman"/>
          <w:sz w:val="24"/>
          <w:szCs w:val="24"/>
        </w:rPr>
        <w:t xml:space="preserve"> </w:t>
      </w:r>
      <w:r w:rsidR="0057329B" w:rsidRPr="00037B60">
        <w:rPr>
          <w:rFonts w:ascii="Times New Roman" w:hAnsi="Times New Roman" w:cs="Times New Roman"/>
          <w:sz w:val="24"/>
          <w:szCs w:val="24"/>
        </w:rPr>
        <w:t xml:space="preserve">participação relativa de </w:t>
      </w:r>
      <w:r w:rsidR="00F213C3" w:rsidRPr="00037B60">
        <w:rPr>
          <w:rFonts w:ascii="Times New Roman" w:hAnsi="Times New Roman" w:cs="Times New Roman"/>
          <w:sz w:val="24"/>
          <w:szCs w:val="24"/>
        </w:rPr>
        <w:t xml:space="preserve">0,8% em relação ao efetivo nacional. </w:t>
      </w:r>
      <w:r w:rsidR="002707C4" w:rsidRPr="00037B60">
        <w:rPr>
          <w:rFonts w:ascii="Times New Roman" w:hAnsi="Times New Roman" w:cs="Times New Roman"/>
          <w:sz w:val="24"/>
          <w:szCs w:val="24"/>
        </w:rPr>
        <w:t>No Brasil, no período compreendido entre 20</w:t>
      </w:r>
      <w:r w:rsidR="00CA0B57">
        <w:rPr>
          <w:rFonts w:ascii="Times New Roman" w:hAnsi="Times New Roman" w:cs="Times New Roman"/>
          <w:sz w:val="24"/>
          <w:szCs w:val="24"/>
        </w:rPr>
        <w:t>15</w:t>
      </w:r>
      <w:r w:rsidR="002707C4" w:rsidRPr="00037B60">
        <w:rPr>
          <w:rFonts w:ascii="Times New Roman" w:hAnsi="Times New Roman" w:cs="Times New Roman"/>
          <w:sz w:val="24"/>
          <w:szCs w:val="24"/>
        </w:rPr>
        <w:t xml:space="preserve"> e 201</w:t>
      </w:r>
      <w:r w:rsidR="00CA0B57">
        <w:rPr>
          <w:rFonts w:ascii="Times New Roman" w:hAnsi="Times New Roman" w:cs="Times New Roman"/>
          <w:sz w:val="24"/>
          <w:szCs w:val="24"/>
        </w:rPr>
        <w:t>8</w:t>
      </w:r>
      <w:r w:rsidR="002707C4" w:rsidRPr="00037B60">
        <w:rPr>
          <w:rFonts w:ascii="Times New Roman" w:hAnsi="Times New Roman" w:cs="Times New Roman"/>
          <w:sz w:val="24"/>
          <w:szCs w:val="24"/>
        </w:rPr>
        <w:t xml:space="preserve">, registrou-se </w:t>
      </w:r>
      <w:r w:rsidR="008A5174" w:rsidRPr="00037B60">
        <w:rPr>
          <w:rFonts w:ascii="Times New Roman" w:hAnsi="Times New Roman" w:cs="Times New Roman"/>
          <w:sz w:val="24"/>
          <w:szCs w:val="24"/>
        </w:rPr>
        <w:t xml:space="preserve">uma redução no rebanho de 0,13%, contra 4,21% no município de Juazeiro. </w:t>
      </w:r>
    </w:p>
    <w:p w14:paraId="302D8E64" w14:textId="77777777" w:rsidR="00B76F19" w:rsidRDefault="00B76F19" w:rsidP="00C94581">
      <w:pPr>
        <w:spacing w:after="0" w:line="240" w:lineRule="auto"/>
        <w:jc w:val="both"/>
        <w:rPr>
          <w:rFonts w:ascii="Times New Roman" w:hAnsi="Times New Roman" w:cs="Times New Roman"/>
          <w:sz w:val="20"/>
          <w:szCs w:val="20"/>
        </w:rPr>
      </w:pPr>
    </w:p>
    <w:p w14:paraId="174CE69A" w14:textId="77777777" w:rsidR="0051256A" w:rsidRDefault="0051256A" w:rsidP="00C94581">
      <w:pPr>
        <w:spacing w:after="0" w:line="240" w:lineRule="auto"/>
        <w:jc w:val="both"/>
        <w:rPr>
          <w:rFonts w:ascii="Times New Roman" w:hAnsi="Times New Roman" w:cs="Times New Roman"/>
          <w:sz w:val="20"/>
          <w:szCs w:val="20"/>
        </w:rPr>
      </w:pPr>
    </w:p>
    <w:p w14:paraId="7589773A" w14:textId="77777777" w:rsidR="0051256A" w:rsidRDefault="0051256A" w:rsidP="00C94581">
      <w:pPr>
        <w:spacing w:after="0" w:line="240" w:lineRule="auto"/>
        <w:jc w:val="both"/>
        <w:rPr>
          <w:rFonts w:ascii="Times New Roman" w:hAnsi="Times New Roman" w:cs="Times New Roman"/>
          <w:sz w:val="20"/>
          <w:szCs w:val="20"/>
        </w:rPr>
      </w:pPr>
    </w:p>
    <w:p w14:paraId="3661A9B3" w14:textId="77777777" w:rsidR="0051256A" w:rsidRDefault="0051256A" w:rsidP="00C94581">
      <w:pPr>
        <w:spacing w:after="0" w:line="240" w:lineRule="auto"/>
        <w:jc w:val="both"/>
        <w:rPr>
          <w:rFonts w:ascii="Times New Roman" w:hAnsi="Times New Roman" w:cs="Times New Roman"/>
          <w:sz w:val="20"/>
          <w:szCs w:val="20"/>
        </w:rPr>
      </w:pPr>
    </w:p>
    <w:p w14:paraId="3CD20301" w14:textId="77777777" w:rsidR="0051256A" w:rsidRDefault="0051256A" w:rsidP="00C94581">
      <w:pPr>
        <w:spacing w:after="0" w:line="240" w:lineRule="auto"/>
        <w:jc w:val="both"/>
        <w:rPr>
          <w:rFonts w:ascii="Times New Roman" w:hAnsi="Times New Roman" w:cs="Times New Roman"/>
          <w:sz w:val="20"/>
          <w:szCs w:val="20"/>
        </w:rPr>
      </w:pPr>
    </w:p>
    <w:p w14:paraId="7BCB3398" w14:textId="77777777" w:rsidR="00C94581" w:rsidRPr="00037B60" w:rsidRDefault="00C94581" w:rsidP="00C94581">
      <w:pPr>
        <w:spacing w:after="0" w:line="240" w:lineRule="auto"/>
        <w:jc w:val="both"/>
        <w:rPr>
          <w:rFonts w:ascii="Times New Roman" w:hAnsi="Times New Roman" w:cs="Times New Roman"/>
          <w:sz w:val="20"/>
          <w:szCs w:val="20"/>
        </w:rPr>
      </w:pPr>
    </w:p>
    <w:p w14:paraId="4ECB52C8" w14:textId="48BE8903" w:rsidR="005D28FF" w:rsidRPr="005D28FF" w:rsidRDefault="005D28FF" w:rsidP="00CD2208">
      <w:pPr>
        <w:pStyle w:val="Legenda"/>
        <w:keepNext/>
        <w:spacing w:after="120"/>
        <w:rPr>
          <w:rFonts w:ascii="Times New Roman" w:hAnsi="Times New Roman" w:cs="Times New Roman"/>
          <w:i w:val="0"/>
          <w:iCs w:val="0"/>
          <w:color w:val="auto"/>
          <w:sz w:val="22"/>
          <w:szCs w:val="22"/>
        </w:rPr>
      </w:pPr>
      <w:bookmarkStart w:id="58" w:name="_Toc174362813"/>
      <w:r w:rsidRPr="005D28FF">
        <w:rPr>
          <w:rFonts w:ascii="Times New Roman" w:hAnsi="Times New Roman" w:cs="Times New Roman"/>
          <w:b/>
          <w:bCs/>
          <w:i w:val="0"/>
          <w:iCs w:val="0"/>
          <w:color w:val="auto"/>
          <w:sz w:val="22"/>
          <w:szCs w:val="22"/>
        </w:rPr>
        <w:t xml:space="preserve">Tabela </w:t>
      </w:r>
      <w:r w:rsidRPr="005D28FF">
        <w:rPr>
          <w:rFonts w:ascii="Times New Roman" w:hAnsi="Times New Roman" w:cs="Times New Roman"/>
          <w:b/>
          <w:bCs/>
          <w:i w:val="0"/>
          <w:iCs w:val="0"/>
          <w:color w:val="auto"/>
          <w:sz w:val="22"/>
          <w:szCs w:val="22"/>
        </w:rPr>
        <w:fldChar w:fldCharType="begin"/>
      </w:r>
      <w:r w:rsidRPr="005D28FF">
        <w:rPr>
          <w:rFonts w:ascii="Times New Roman" w:hAnsi="Times New Roman" w:cs="Times New Roman"/>
          <w:b/>
          <w:bCs/>
          <w:i w:val="0"/>
          <w:iCs w:val="0"/>
          <w:color w:val="auto"/>
          <w:sz w:val="22"/>
          <w:szCs w:val="22"/>
        </w:rPr>
        <w:instrText xml:space="preserve"> SEQ Tabela \* ARABIC </w:instrText>
      </w:r>
      <w:r w:rsidRPr="005D28FF">
        <w:rPr>
          <w:rFonts w:ascii="Times New Roman" w:hAnsi="Times New Roman" w:cs="Times New Roman"/>
          <w:b/>
          <w:bCs/>
          <w:i w:val="0"/>
          <w:iCs w:val="0"/>
          <w:color w:val="auto"/>
          <w:sz w:val="22"/>
          <w:szCs w:val="22"/>
        </w:rPr>
        <w:fldChar w:fldCharType="separate"/>
      </w:r>
      <w:r w:rsidR="00320959">
        <w:rPr>
          <w:rFonts w:ascii="Times New Roman" w:hAnsi="Times New Roman" w:cs="Times New Roman"/>
          <w:b/>
          <w:bCs/>
          <w:i w:val="0"/>
          <w:iCs w:val="0"/>
          <w:noProof/>
          <w:color w:val="auto"/>
          <w:sz w:val="22"/>
          <w:szCs w:val="22"/>
        </w:rPr>
        <w:t>12</w:t>
      </w:r>
      <w:r w:rsidRPr="005D28FF">
        <w:rPr>
          <w:rFonts w:ascii="Times New Roman" w:hAnsi="Times New Roman" w:cs="Times New Roman"/>
          <w:b/>
          <w:bCs/>
          <w:i w:val="0"/>
          <w:iCs w:val="0"/>
          <w:color w:val="auto"/>
          <w:sz w:val="22"/>
          <w:szCs w:val="22"/>
        </w:rPr>
        <w:fldChar w:fldCharType="end"/>
      </w:r>
      <w:r w:rsidRPr="005D28FF">
        <w:rPr>
          <w:rFonts w:ascii="Times New Roman" w:hAnsi="Times New Roman" w:cs="Times New Roman"/>
          <w:i w:val="0"/>
          <w:iCs w:val="0"/>
          <w:color w:val="auto"/>
          <w:sz w:val="22"/>
          <w:szCs w:val="22"/>
        </w:rPr>
        <w:t xml:space="preserve"> - Participação percentual do efetivo de ovinos do município de Juazeiro-BA em relação ao Brasil – Período (2015 – 2018)</w:t>
      </w:r>
      <w:bookmarkEnd w:id="58"/>
    </w:p>
    <w:tbl>
      <w:tblPr>
        <w:tblStyle w:val="Tabelacomgrade"/>
        <w:tblW w:w="5000" w:type="pct"/>
        <w:tblLook w:val="04A0" w:firstRow="1" w:lastRow="0" w:firstColumn="1" w:lastColumn="0" w:noHBand="0" w:noVBand="1"/>
      </w:tblPr>
      <w:tblGrid>
        <w:gridCol w:w="1342"/>
        <w:gridCol w:w="1563"/>
        <w:gridCol w:w="1369"/>
        <w:gridCol w:w="795"/>
        <w:gridCol w:w="667"/>
        <w:gridCol w:w="1269"/>
        <w:gridCol w:w="910"/>
        <w:gridCol w:w="653"/>
        <w:gridCol w:w="1257"/>
        <w:gridCol w:w="795"/>
        <w:gridCol w:w="667"/>
        <w:gridCol w:w="1257"/>
        <w:gridCol w:w="795"/>
        <w:gridCol w:w="664"/>
      </w:tblGrid>
      <w:tr w:rsidR="00C94581" w:rsidRPr="00037B60" w14:paraId="1C891D13" w14:textId="77777777" w:rsidTr="00207CF2">
        <w:tc>
          <w:tcPr>
            <w:tcW w:w="479" w:type="pct"/>
            <w:tcBorders>
              <w:top w:val="single" w:sz="4" w:space="0" w:color="auto"/>
              <w:left w:val="nil"/>
              <w:bottom w:val="nil"/>
              <w:right w:val="nil"/>
            </w:tcBorders>
          </w:tcPr>
          <w:p w14:paraId="3D8748CD" w14:textId="77777777" w:rsidR="00C94581" w:rsidRPr="0051256A" w:rsidRDefault="00C94581" w:rsidP="0096649E">
            <w:pPr>
              <w:jc w:val="center"/>
              <w:rPr>
                <w:rFonts w:ascii="Times New Roman" w:hAnsi="Times New Roman" w:cs="Times New Roman"/>
              </w:rPr>
            </w:pPr>
          </w:p>
          <w:p w14:paraId="0A00C09C" w14:textId="77777777" w:rsidR="00C94581" w:rsidRPr="0051256A" w:rsidRDefault="00C94581" w:rsidP="0096649E">
            <w:pPr>
              <w:jc w:val="center"/>
              <w:rPr>
                <w:rFonts w:ascii="Times New Roman" w:hAnsi="Times New Roman" w:cs="Times New Roman"/>
              </w:rPr>
            </w:pPr>
          </w:p>
        </w:tc>
        <w:tc>
          <w:tcPr>
            <w:tcW w:w="558" w:type="pct"/>
            <w:tcBorders>
              <w:top w:val="single" w:sz="4" w:space="0" w:color="auto"/>
              <w:left w:val="nil"/>
              <w:bottom w:val="nil"/>
            </w:tcBorders>
          </w:tcPr>
          <w:p w14:paraId="59E9D5DF" w14:textId="77777777" w:rsidR="00C94581" w:rsidRPr="0051256A" w:rsidRDefault="00C94581" w:rsidP="0096649E">
            <w:pPr>
              <w:jc w:val="center"/>
              <w:rPr>
                <w:rFonts w:ascii="Times New Roman" w:hAnsi="Times New Roman" w:cs="Times New Roman"/>
              </w:rPr>
            </w:pPr>
          </w:p>
        </w:tc>
        <w:tc>
          <w:tcPr>
            <w:tcW w:w="1011" w:type="pct"/>
            <w:gridSpan w:val="3"/>
          </w:tcPr>
          <w:p w14:paraId="7ABEA480" w14:textId="77777777" w:rsidR="00C94581" w:rsidRPr="0051256A" w:rsidRDefault="00C94581" w:rsidP="0096649E">
            <w:pPr>
              <w:jc w:val="center"/>
              <w:rPr>
                <w:rFonts w:ascii="Times New Roman" w:hAnsi="Times New Roman" w:cs="Times New Roman"/>
              </w:rPr>
            </w:pPr>
          </w:p>
          <w:p w14:paraId="7EB9B031" w14:textId="4460DCFD"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w:t>
            </w:r>
            <w:r w:rsidR="00CA0B57" w:rsidRPr="0051256A">
              <w:rPr>
                <w:rFonts w:ascii="Times New Roman" w:hAnsi="Times New Roman" w:cs="Times New Roman"/>
              </w:rPr>
              <w:t>15</w:t>
            </w:r>
          </w:p>
        </w:tc>
        <w:tc>
          <w:tcPr>
            <w:tcW w:w="1011" w:type="pct"/>
            <w:gridSpan w:val="3"/>
          </w:tcPr>
          <w:p w14:paraId="34A94502" w14:textId="77777777" w:rsidR="00C94581" w:rsidRPr="0051256A" w:rsidRDefault="00C94581" w:rsidP="0096649E">
            <w:pPr>
              <w:jc w:val="center"/>
              <w:rPr>
                <w:rFonts w:ascii="Times New Roman" w:hAnsi="Times New Roman" w:cs="Times New Roman"/>
              </w:rPr>
            </w:pPr>
          </w:p>
          <w:p w14:paraId="5CC92548" w14:textId="5CC5C1C1"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CA0B57" w:rsidRPr="0051256A">
              <w:rPr>
                <w:rFonts w:ascii="Times New Roman" w:hAnsi="Times New Roman" w:cs="Times New Roman"/>
              </w:rPr>
              <w:t>6</w:t>
            </w:r>
          </w:p>
        </w:tc>
        <w:tc>
          <w:tcPr>
            <w:tcW w:w="971" w:type="pct"/>
            <w:gridSpan w:val="3"/>
          </w:tcPr>
          <w:p w14:paraId="2BA826E8" w14:textId="77777777" w:rsidR="00C94581" w:rsidRPr="0051256A" w:rsidRDefault="00C94581" w:rsidP="0096649E">
            <w:pPr>
              <w:jc w:val="center"/>
              <w:rPr>
                <w:rFonts w:ascii="Times New Roman" w:hAnsi="Times New Roman" w:cs="Times New Roman"/>
              </w:rPr>
            </w:pPr>
          </w:p>
          <w:p w14:paraId="6CE94D66" w14:textId="06E9A7F0"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CA0B57" w:rsidRPr="0051256A">
              <w:rPr>
                <w:rFonts w:ascii="Times New Roman" w:hAnsi="Times New Roman" w:cs="Times New Roman"/>
              </w:rPr>
              <w:t>7</w:t>
            </w:r>
          </w:p>
        </w:tc>
        <w:tc>
          <w:tcPr>
            <w:tcW w:w="970" w:type="pct"/>
            <w:gridSpan w:val="3"/>
            <w:tcBorders>
              <w:right w:val="nil"/>
            </w:tcBorders>
          </w:tcPr>
          <w:p w14:paraId="4D4B27F5" w14:textId="77777777" w:rsidR="00C94581" w:rsidRPr="0051256A" w:rsidRDefault="00C94581" w:rsidP="0096649E">
            <w:pPr>
              <w:jc w:val="center"/>
              <w:rPr>
                <w:rFonts w:ascii="Times New Roman" w:hAnsi="Times New Roman" w:cs="Times New Roman"/>
              </w:rPr>
            </w:pPr>
          </w:p>
          <w:p w14:paraId="5748BD0A" w14:textId="3E952C7D"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CA0B57" w:rsidRPr="0051256A">
              <w:rPr>
                <w:rFonts w:ascii="Times New Roman" w:hAnsi="Times New Roman" w:cs="Times New Roman"/>
              </w:rPr>
              <w:t>8</w:t>
            </w:r>
          </w:p>
        </w:tc>
      </w:tr>
      <w:tr w:rsidR="00C94581" w:rsidRPr="00037B60" w14:paraId="59D05D19" w14:textId="77777777" w:rsidTr="00207CF2">
        <w:tc>
          <w:tcPr>
            <w:tcW w:w="479" w:type="pct"/>
            <w:tcBorders>
              <w:top w:val="nil"/>
              <w:left w:val="nil"/>
              <w:bottom w:val="nil"/>
              <w:right w:val="nil"/>
            </w:tcBorders>
          </w:tcPr>
          <w:p w14:paraId="532D1FB8" w14:textId="77777777" w:rsidR="00C94581" w:rsidRPr="0051256A" w:rsidRDefault="00C94581" w:rsidP="0096649E">
            <w:pPr>
              <w:jc w:val="center"/>
              <w:rPr>
                <w:rFonts w:ascii="Times New Roman" w:hAnsi="Times New Roman" w:cs="Times New Roman"/>
              </w:rPr>
            </w:pPr>
          </w:p>
          <w:p w14:paraId="0526AA11"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Território</w:t>
            </w:r>
          </w:p>
        </w:tc>
        <w:tc>
          <w:tcPr>
            <w:tcW w:w="558" w:type="pct"/>
            <w:tcBorders>
              <w:top w:val="nil"/>
              <w:left w:val="nil"/>
              <w:bottom w:val="nil"/>
            </w:tcBorders>
          </w:tcPr>
          <w:p w14:paraId="375707F2" w14:textId="77777777" w:rsidR="00C94581" w:rsidRPr="0051256A" w:rsidRDefault="00C94581" w:rsidP="0096649E">
            <w:pPr>
              <w:jc w:val="center"/>
              <w:rPr>
                <w:rFonts w:ascii="Times New Roman" w:hAnsi="Times New Roman" w:cs="Times New Roman"/>
              </w:rPr>
            </w:pPr>
          </w:p>
          <w:p w14:paraId="20D8AA7B"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Área (km²)</w:t>
            </w:r>
          </w:p>
        </w:tc>
        <w:tc>
          <w:tcPr>
            <w:tcW w:w="489" w:type="pct"/>
            <w:tcBorders>
              <w:bottom w:val="nil"/>
            </w:tcBorders>
          </w:tcPr>
          <w:p w14:paraId="3310E2D0" w14:textId="77777777" w:rsidR="00C94581" w:rsidRPr="0051256A" w:rsidRDefault="00C94581" w:rsidP="0096649E">
            <w:pPr>
              <w:jc w:val="center"/>
              <w:rPr>
                <w:rFonts w:ascii="Times New Roman" w:hAnsi="Times New Roman" w:cs="Times New Roman"/>
              </w:rPr>
            </w:pPr>
          </w:p>
          <w:p w14:paraId="29DA0CE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2" w:type="pct"/>
            <w:gridSpan w:val="2"/>
            <w:tcBorders>
              <w:bottom w:val="nil"/>
            </w:tcBorders>
          </w:tcPr>
          <w:p w14:paraId="2D2D8409" w14:textId="77777777" w:rsidR="00C94581" w:rsidRPr="0051256A" w:rsidRDefault="00C94581" w:rsidP="0096649E">
            <w:pPr>
              <w:jc w:val="center"/>
              <w:rPr>
                <w:rFonts w:ascii="Times New Roman" w:hAnsi="Times New Roman" w:cs="Times New Roman"/>
              </w:rPr>
            </w:pPr>
          </w:p>
          <w:p w14:paraId="462F14C0"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53" w:type="pct"/>
            <w:tcBorders>
              <w:bottom w:val="nil"/>
            </w:tcBorders>
          </w:tcPr>
          <w:p w14:paraId="173BEE88" w14:textId="77777777" w:rsidR="00C94581" w:rsidRPr="0051256A" w:rsidRDefault="00C94581" w:rsidP="0096649E">
            <w:pPr>
              <w:jc w:val="center"/>
              <w:rPr>
                <w:rFonts w:ascii="Times New Roman" w:hAnsi="Times New Roman" w:cs="Times New Roman"/>
              </w:rPr>
            </w:pPr>
          </w:p>
          <w:p w14:paraId="713A96A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58" w:type="pct"/>
            <w:gridSpan w:val="2"/>
            <w:tcBorders>
              <w:bottom w:val="nil"/>
            </w:tcBorders>
          </w:tcPr>
          <w:p w14:paraId="6FB21D77" w14:textId="77777777" w:rsidR="00C94581" w:rsidRPr="0051256A" w:rsidRDefault="00C94581" w:rsidP="0096649E">
            <w:pPr>
              <w:jc w:val="both"/>
              <w:rPr>
                <w:rFonts w:ascii="Times New Roman" w:hAnsi="Times New Roman" w:cs="Times New Roman"/>
              </w:rPr>
            </w:pPr>
          </w:p>
          <w:p w14:paraId="1F21633B"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c>
          <w:tcPr>
            <w:tcW w:w="449" w:type="pct"/>
            <w:tcBorders>
              <w:bottom w:val="nil"/>
            </w:tcBorders>
          </w:tcPr>
          <w:p w14:paraId="5EE891CB" w14:textId="77777777" w:rsidR="00C94581" w:rsidRPr="0051256A" w:rsidRDefault="00C94581" w:rsidP="0096649E">
            <w:pPr>
              <w:jc w:val="center"/>
              <w:rPr>
                <w:rFonts w:ascii="Times New Roman" w:hAnsi="Times New Roman" w:cs="Times New Roman"/>
              </w:rPr>
            </w:pPr>
          </w:p>
          <w:p w14:paraId="1B2DFDE7"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2" w:type="pct"/>
            <w:gridSpan w:val="2"/>
            <w:tcBorders>
              <w:bottom w:val="nil"/>
            </w:tcBorders>
          </w:tcPr>
          <w:p w14:paraId="4E7242A3" w14:textId="77777777" w:rsidR="00C94581" w:rsidRPr="0051256A" w:rsidRDefault="00C94581" w:rsidP="0096649E">
            <w:pPr>
              <w:jc w:val="both"/>
              <w:rPr>
                <w:rFonts w:ascii="Times New Roman" w:hAnsi="Times New Roman" w:cs="Times New Roman"/>
              </w:rPr>
            </w:pPr>
          </w:p>
          <w:p w14:paraId="10733824"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c>
          <w:tcPr>
            <w:tcW w:w="449" w:type="pct"/>
            <w:tcBorders>
              <w:bottom w:val="nil"/>
            </w:tcBorders>
          </w:tcPr>
          <w:p w14:paraId="2F3D7726" w14:textId="77777777" w:rsidR="00C94581" w:rsidRPr="0051256A" w:rsidRDefault="00C94581" w:rsidP="0096649E">
            <w:pPr>
              <w:jc w:val="center"/>
              <w:rPr>
                <w:rFonts w:ascii="Times New Roman" w:hAnsi="Times New Roman" w:cs="Times New Roman"/>
              </w:rPr>
            </w:pPr>
          </w:p>
          <w:p w14:paraId="6410BDE0"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1" w:type="pct"/>
            <w:gridSpan w:val="2"/>
            <w:tcBorders>
              <w:bottom w:val="nil"/>
              <w:right w:val="nil"/>
            </w:tcBorders>
          </w:tcPr>
          <w:p w14:paraId="715128BE" w14:textId="77777777" w:rsidR="00C94581" w:rsidRPr="0051256A" w:rsidRDefault="00C94581" w:rsidP="0096649E">
            <w:pPr>
              <w:jc w:val="both"/>
              <w:rPr>
                <w:rFonts w:ascii="Times New Roman" w:hAnsi="Times New Roman" w:cs="Times New Roman"/>
              </w:rPr>
            </w:pPr>
          </w:p>
          <w:p w14:paraId="5194F037"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r>
      <w:tr w:rsidR="00C94581" w:rsidRPr="00037B60" w14:paraId="0B48C3FA" w14:textId="77777777" w:rsidTr="00207CF2">
        <w:tc>
          <w:tcPr>
            <w:tcW w:w="479" w:type="pct"/>
            <w:tcBorders>
              <w:top w:val="nil"/>
              <w:left w:val="nil"/>
              <w:bottom w:val="single" w:sz="4" w:space="0" w:color="auto"/>
              <w:right w:val="nil"/>
            </w:tcBorders>
          </w:tcPr>
          <w:p w14:paraId="2990703C" w14:textId="77777777" w:rsidR="00C94581" w:rsidRPr="0051256A" w:rsidRDefault="00C94581" w:rsidP="0096649E">
            <w:pPr>
              <w:jc w:val="both"/>
              <w:rPr>
                <w:rFonts w:ascii="Times New Roman" w:hAnsi="Times New Roman" w:cs="Times New Roman"/>
              </w:rPr>
            </w:pPr>
          </w:p>
        </w:tc>
        <w:tc>
          <w:tcPr>
            <w:tcW w:w="558" w:type="pct"/>
            <w:tcBorders>
              <w:top w:val="nil"/>
              <w:left w:val="nil"/>
              <w:bottom w:val="single" w:sz="4" w:space="0" w:color="auto"/>
            </w:tcBorders>
          </w:tcPr>
          <w:p w14:paraId="252E73B5" w14:textId="77777777" w:rsidR="00C94581" w:rsidRPr="0051256A" w:rsidRDefault="00C94581" w:rsidP="0096649E">
            <w:pPr>
              <w:jc w:val="both"/>
              <w:rPr>
                <w:rFonts w:ascii="Times New Roman" w:hAnsi="Times New Roman" w:cs="Times New Roman"/>
              </w:rPr>
            </w:pPr>
          </w:p>
        </w:tc>
        <w:tc>
          <w:tcPr>
            <w:tcW w:w="489" w:type="pct"/>
            <w:tcBorders>
              <w:top w:val="nil"/>
              <w:bottom w:val="single" w:sz="4" w:space="0" w:color="000000" w:themeColor="text1"/>
            </w:tcBorders>
          </w:tcPr>
          <w:p w14:paraId="0219AC4B" w14:textId="77777777" w:rsidR="00C94581" w:rsidRPr="0051256A" w:rsidRDefault="00C94581" w:rsidP="0096649E">
            <w:pPr>
              <w:jc w:val="both"/>
              <w:rPr>
                <w:rFonts w:ascii="Times New Roman" w:hAnsi="Times New Roman" w:cs="Times New Roman"/>
              </w:rPr>
            </w:pPr>
          </w:p>
        </w:tc>
        <w:tc>
          <w:tcPr>
            <w:tcW w:w="284" w:type="pct"/>
            <w:tcBorders>
              <w:top w:val="nil"/>
              <w:bottom w:val="single" w:sz="4" w:space="0" w:color="000000" w:themeColor="text1"/>
              <w:right w:val="nil"/>
            </w:tcBorders>
          </w:tcPr>
          <w:p w14:paraId="2DF35BF0"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km²</w:t>
            </w:r>
          </w:p>
        </w:tc>
        <w:tc>
          <w:tcPr>
            <w:tcW w:w="238" w:type="pct"/>
            <w:tcBorders>
              <w:top w:val="nil"/>
              <w:left w:val="nil"/>
              <w:bottom w:val="single" w:sz="4" w:space="0" w:color="000000" w:themeColor="text1"/>
            </w:tcBorders>
          </w:tcPr>
          <w:p w14:paraId="6C1AE3D9"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53" w:type="pct"/>
            <w:tcBorders>
              <w:top w:val="nil"/>
              <w:bottom w:val="single" w:sz="4" w:space="0" w:color="000000" w:themeColor="text1"/>
            </w:tcBorders>
          </w:tcPr>
          <w:p w14:paraId="5EA3EE9F" w14:textId="77777777" w:rsidR="00C94581" w:rsidRPr="0051256A" w:rsidRDefault="00C94581" w:rsidP="0096649E">
            <w:pPr>
              <w:jc w:val="both"/>
              <w:rPr>
                <w:rFonts w:ascii="Times New Roman" w:hAnsi="Times New Roman" w:cs="Times New Roman"/>
              </w:rPr>
            </w:pPr>
          </w:p>
        </w:tc>
        <w:tc>
          <w:tcPr>
            <w:tcW w:w="325" w:type="pct"/>
            <w:tcBorders>
              <w:top w:val="nil"/>
              <w:bottom w:val="single" w:sz="4" w:space="0" w:color="000000" w:themeColor="text1"/>
              <w:right w:val="nil"/>
            </w:tcBorders>
          </w:tcPr>
          <w:p w14:paraId="52062E17"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3" w:type="pct"/>
            <w:tcBorders>
              <w:top w:val="nil"/>
              <w:left w:val="nil"/>
              <w:bottom w:val="single" w:sz="4" w:space="0" w:color="000000" w:themeColor="text1"/>
            </w:tcBorders>
          </w:tcPr>
          <w:p w14:paraId="52230A83"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49" w:type="pct"/>
            <w:tcBorders>
              <w:top w:val="nil"/>
              <w:bottom w:val="single" w:sz="4" w:space="0" w:color="000000" w:themeColor="text1"/>
            </w:tcBorders>
          </w:tcPr>
          <w:p w14:paraId="25571B7C" w14:textId="77777777" w:rsidR="00C94581" w:rsidRPr="0051256A" w:rsidRDefault="00C94581" w:rsidP="0096649E">
            <w:pPr>
              <w:jc w:val="center"/>
              <w:rPr>
                <w:rFonts w:ascii="Times New Roman" w:hAnsi="Times New Roman" w:cs="Times New Roman"/>
              </w:rPr>
            </w:pPr>
          </w:p>
        </w:tc>
        <w:tc>
          <w:tcPr>
            <w:tcW w:w="284" w:type="pct"/>
            <w:tcBorders>
              <w:top w:val="nil"/>
              <w:bottom w:val="single" w:sz="4" w:space="0" w:color="000000" w:themeColor="text1"/>
              <w:right w:val="nil"/>
            </w:tcBorders>
          </w:tcPr>
          <w:p w14:paraId="19C619FF"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8" w:type="pct"/>
            <w:tcBorders>
              <w:top w:val="nil"/>
              <w:left w:val="nil"/>
              <w:bottom w:val="single" w:sz="4" w:space="0" w:color="000000" w:themeColor="text1"/>
            </w:tcBorders>
          </w:tcPr>
          <w:p w14:paraId="5FE01D1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49" w:type="pct"/>
            <w:tcBorders>
              <w:top w:val="nil"/>
              <w:bottom w:val="single" w:sz="4" w:space="0" w:color="000000" w:themeColor="text1"/>
            </w:tcBorders>
          </w:tcPr>
          <w:p w14:paraId="33C8997A" w14:textId="77777777" w:rsidR="00C94581" w:rsidRPr="0051256A" w:rsidRDefault="00C94581" w:rsidP="0096649E">
            <w:pPr>
              <w:jc w:val="center"/>
              <w:rPr>
                <w:rFonts w:ascii="Times New Roman" w:hAnsi="Times New Roman" w:cs="Times New Roman"/>
              </w:rPr>
            </w:pPr>
          </w:p>
        </w:tc>
        <w:tc>
          <w:tcPr>
            <w:tcW w:w="284" w:type="pct"/>
            <w:tcBorders>
              <w:top w:val="nil"/>
              <w:bottom w:val="single" w:sz="4" w:space="0" w:color="000000" w:themeColor="text1"/>
              <w:right w:val="nil"/>
            </w:tcBorders>
          </w:tcPr>
          <w:p w14:paraId="31B4B7E9"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7" w:type="pct"/>
            <w:tcBorders>
              <w:top w:val="nil"/>
              <w:left w:val="nil"/>
              <w:bottom w:val="single" w:sz="4" w:space="0" w:color="000000" w:themeColor="text1"/>
              <w:right w:val="nil"/>
            </w:tcBorders>
          </w:tcPr>
          <w:p w14:paraId="7D00304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r>
      <w:tr w:rsidR="00C94581" w:rsidRPr="00037B60" w14:paraId="29D9AF53" w14:textId="77777777" w:rsidTr="00207CF2">
        <w:tc>
          <w:tcPr>
            <w:tcW w:w="479" w:type="pct"/>
            <w:tcBorders>
              <w:top w:val="single" w:sz="4" w:space="0" w:color="auto"/>
              <w:left w:val="nil"/>
              <w:bottom w:val="nil"/>
              <w:right w:val="nil"/>
            </w:tcBorders>
          </w:tcPr>
          <w:p w14:paraId="0192F982"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Juazeiro</w:t>
            </w:r>
          </w:p>
        </w:tc>
        <w:tc>
          <w:tcPr>
            <w:tcW w:w="558" w:type="pct"/>
            <w:tcBorders>
              <w:top w:val="single" w:sz="4" w:space="0" w:color="auto"/>
              <w:left w:val="nil"/>
              <w:bottom w:val="nil"/>
              <w:right w:val="nil"/>
            </w:tcBorders>
          </w:tcPr>
          <w:p w14:paraId="7E7A9FBA"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6.500,6</w:t>
            </w:r>
          </w:p>
        </w:tc>
        <w:tc>
          <w:tcPr>
            <w:tcW w:w="489" w:type="pct"/>
            <w:tcBorders>
              <w:left w:val="nil"/>
              <w:bottom w:val="nil"/>
              <w:right w:val="nil"/>
            </w:tcBorders>
          </w:tcPr>
          <w:p w14:paraId="414EA8E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127.888</w:t>
            </w:r>
          </w:p>
        </w:tc>
        <w:tc>
          <w:tcPr>
            <w:tcW w:w="284" w:type="pct"/>
            <w:tcBorders>
              <w:left w:val="nil"/>
              <w:bottom w:val="nil"/>
              <w:right w:val="nil"/>
            </w:tcBorders>
          </w:tcPr>
          <w:p w14:paraId="01B3189D"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19,7</w:t>
            </w:r>
          </w:p>
        </w:tc>
        <w:tc>
          <w:tcPr>
            <w:tcW w:w="238" w:type="pct"/>
            <w:tcBorders>
              <w:left w:val="nil"/>
              <w:bottom w:val="nil"/>
              <w:right w:val="nil"/>
            </w:tcBorders>
          </w:tcPr>
          <w:p w14:paraId="4EC3FF53" w14:textId="77777777" w:rsidR="00C94581" w:rsidRPr="0051256A" w:rsidRDefault="0057329B" w:rsidP="0096649E">
            <w:pPr>
              <w:jc w:val="right"/>
              <w:rPr>
                <w:rFonts w:ascii="Times New Roman" w:hAnsi="Times New Roman" w:cs="Times New Roman"/>
              </w:rPr>
            </w:pPr>
            <w:r w:rsidRPr="0051256A">
              <w:rPr>
                <w:rFonts w:ascii="Times New Roman" w:hAnsi="Times New Roman" w:cs="Times New Roman"/>
              </w:rPr>
              <w:t>0,8</w:t>
            </w:r>
          </w:p>
        </w:tc>
        <w:tc>
          <w:tcPr>
            <w:tcW w:w="453" w:type="pct"/>
            <w:tcBorders>
              <w:left w:val="nil"/>
              <w:bottom w:val="nil"/>
              <w:right w:val="nil"/>
            </w:tcBorders>
          </w:tcPr>
          <w:p w14:paraId="5026E726"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143.701</w:t>
            </w:r>
          </w:p>
        </w:tc>
        <w:tc>
          <w:tcPr>
            <w:tcW w:w="325" w:type="pct"/>
            <w:tcBorders>
              <w:left w:val="nil"/>
              <w:bottom w:val="nil"/>
              <w:right w:val="nil"/>
            </w:tcBorders>
          </w:tcPr>
          <w:p w14:paraId="7F7E7F0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22,1</w:t>
            </w:r>
          </w:p>
        </w:tc>
        <w:tc>
          <w:tcPr>
            <w:tcW w:w="233" w:type="pct"/>
            <w:tcBorders>
              <w:left w:val="nil"/>
              <w:bottom w:val="nil"/>
              <w:right w:val="nil"/>
            </w:tcBorders>
          </w:tcPr>
          <w:p w14:paraId="32DC5B21" w14:textId="77777777" w:rsidR="00C94581" w:rsidRPr="0051256A" w:rsidRDefault="0057329B" w:rsidP="0096649E">
            <w:pPr>
              <w:jc w:val="right"/>
              <w:rPr>
                <w:rFonts w:ascii="Times New Roman" w:hAnsi="Times New Roman" w:cs="Times New Roman"/>
              </w:rPr>
            </w:pPr>
            <w:r w:rsidRPr="0051256A">
              <w:rPr>
                <w:rFonts w:ascii="Times New Roman" w:hAnsi="Times New Roman" w:cs="Times New Roman"/>
              </w:rPr>
              <w:t>0,8</w:t>
            </w:r>
          </w:p>
        </w:tc>
        <w:tc>
          <w:tcPr>
            <w:tcW w:w="449" w:type="pct"/>
            <w:tcBorders>
              <w:left w:val="nil"/>
              <w:bottom w:val="nil"/>
              <w:right w:val="nil"/>
            </w:tcBorders>
          </w:tcPr>
          <w:p w14:paraId="4AA0D954"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146.872</w:t>
            </w:r>
          </w:p>
        </w:tc>
        <w:tc>
          <w:tcPr>
            <w:tcW w:w="284" w:type="pct"/>
            <w:tcBorders>
              <w:left w:val="nil"/>
              <w:bottom w:val="nil"/>
              <w:right w:val="nil"/>
            </w:tcBorders>
          </w:tcPr>
          <w:p w14:paraId="17BE4B47"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22,6</w:t>
            </w:r>
          </w:p>
        </w:tc>
        <w:tc>
          <w:tcPr>
            <w:tcW w:w="238" w:type="pct"/>
            <w:tcBorders>
              <w:left w:val="nil"/>
              <w:bottom w:val="nil"/>
              <w:right w:val="nil"/>
            </w:tcBorders>
          </w:tcPr>
          <w:p w14:paraId="7A5A9B83" w14:textId="77777777" w:rsidR="00C94581" w:rsidRPr="0051256A" w:rsidRDefault="0057329B" w:rsidP="0096649E">
            <w:pPr>
              <w:jc w:val="right"/>
              <w:rPr>
                <w:rFonts w:ascii="Times New Roman" w:hAnsi="Times New Roman" w:cs="Times New Roman"/>
              </w:rPr>
            </w:pPr>
            <w:r w:rsidRPr="0051256A">
              <w:rPr>
                <w:rFonts w:ascii="Times New Roman" w:hAnsi="Times New Roman" w:cs="Times New Roman"/>
              </w:rPr>
              <w:t>0,8</w:t>
            </w:r>
          </w:p>
        </w:tc>
        <w:tc>
          <w:tcPr>
            <w:tcW w:w="449" w:type="pct"/>
            <w:tcBorders>
              <w:left w:val="nil"/>
              <w:bottom w:val="nil"/>
              <w:right w:val="nil"/>
            </w:tcBorders>
          </w:tcPr>
          <w:p w14:paraId="010CDDB1"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122.500</w:t>
            </w:r>
          </w:p>
        </w:tc>
        <w:tc>
          <w:tcPr>
            <w:tcW w:w="284" w:type="pct"/>
            <w:tcBorders>
              <w:left w:val="nil"/>
              <w:bottom w:val="nil"/>
              <w:right w:val="nil"/>
            </w:tcBorders>
          </w:tcPr>
          <w:p w14:paraId="65A16E65"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18,8</w:t>
            </w:r>
          </w:p>
        </w:tc>
        <w:tc>
          <w:tcPr>
            <w:tcW w:w="237" w:type="pct"/>
            <w:tcBorders>
              <w:left w:val="nil"/>
              <w:bottom w:val="nil"/>
              <w:right w:val="nil"/>
            </w:tcBorders>
          </w:tcPr>
          <w:p w14:paraId="7D150124" w14:textId="77777777" w:rsidR="00C94581" w:rsidRPr="0051256A" w:rsidRDefault="0057329B" w:rsidP="0096649E">
            <w:pPr>
              <w:jc w:val="right"/>
              <w:rPr>
                <w:rFonts w:ascii="Times New Roman" w:hAnsi="Times New Roman" w:cs="Times New Roman"/>
              </w:rPr>
            </w:pPr>
            <w:r w:rsidRPr="0051256A">
              <w:rPr>
                <w:rFonts w:ascii="Times New Roman" w:hAnsi="Times New Roman" w:cs="Times New Roman"/>
              </w:rPr>
              <w:t>0,7</w:t>
            </w:r>
          </w:p>
        </w:tc>
      </w:tr>
      <w:tr w:rsidR="00C94581" w:rsidRPr="00037B60" w14:paraId="5F94B6B0" w14:textId="77777777" w:rsidTr="005D28FF">
        <w:tc>
          <w:tcPr>
            <w:tcW w:w="479" w:type="pct"/>
            <w:tcBorders>
              <w:top w:val="nil"/>
              <w:left w:val="nil"/>
              <w:bottom w:val="single" w:sz="4" w:space="0" w:color="000000" w:themeColor="text1"/>
              <w:right w:val="nil"/>
            </w:tcBorders>
          </w:tcPr>
          <w:p w14:paraId="1F27D6B3"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Brasil</w:t>
            </w:r>
          </w:p>
        </w:tc>
        <w:tc>
          <w:tcPr>
            <w:tcW w:w="558" w:type="pct"/>
            <w:tcBorders>
              <w:top w:val="nil"/>
              <w:left w:val="nil"/>
              <w:bottom w:val="single" w:sz="4" w:space="0" w:color="000000" w:themeColor="text1"/>
              <w:right w:val="nil"/>
            </w:tcBorders>
          </w:tcPr>
          <w:p w14:paraId="566458CF"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8.515.767,0</w:t>
            </w:r>
          </w:p>
        </w:tc>
        <w:tc>
          <w:tcPr>
            <w:tcW w:w="489" w:type="pct"/>
            <w:tcBorders>
              <w:top w:val="nil"/>
              <w:left w:val="nil"/>
              <w:bottom w:val="single" w:sz="4" w:space="0" w:color="000000" w:themeColor="text1"/>
              <w:right w:val="nil"/>
            </w:tcBorders>
          </w:tcPr>
          <w:p w14:paraId="62AFD77C"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16.811.721</w:t>
            </w:r>
          </w:p>
        </w:tc>
        <w:tc>
          <w:tcPr>
            <w:tcW w:w="284" w:type="pct"/>
            <w:tcBorders>
              <w:top w:val="nil"/>
              <w:left w:val="nil"/>
              <w:bottom w:val="single" w:sz="4" w:space="0" w:color="000000" w:themeColor="text1"/>
              <w:right w:val="nil"/>
            </w:tcBorders>
          </w:tcPr>
          <w:p w14:paraId="0EEAAB8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2,0</w:t>
            </w:r>
          </w:p>
        </w:tc>
        <w:tc>
          <w:tcPr>
            <w:tcW w:w="238" w:type="pct"/>
            <w:tcBorders>
              <w:top w:val="nil"/>
              <w:left w:val="nil"/>
              <w:bottom w:val="single" w:sz="4" w:space="0" w:color="000000" w:themeColor="text1"/>
              <w:right w:val="nil"/>
            </w:tcBorders>
          </w:tcPr>
          <w:p w14:paraId="5BC34111" w14:textId="77777777" w:rsidR="00C94581" w:rsidRPr="0051256A" w:rsidRDefault="00C94581" w:rsidP="0096649E">
            <w:pPr>
              <w:jc w:val="right"/>
              <w:rPr>
                <w:rFonts w:ascii="Times New Roman" w:hAnsi="Times New Roman" w:cs="Times New Roman"/>
              </w:rPr>
            </w:pPr>
          </w:p>
        </w:tc>
        <w:tc>
          <w:tcPr>
            <w:tcW w:w="453" w:type="pct"/>
            <w:tcBorders>
              <w:top w:val="nil"/>
              <w:left w:val="nil"/>
              <w:bottom w:val="single" w:sz="4" w:space="0" w:color="000000" w:themeColor="text1"/>
              <w:right w:val="nil"/>
            </w:tcBorders>
          </w:tcPr>
          <w:p w14:paraId="6CA42002"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17.380.581</w:t>
            </w:r>
          </w:p>
        </w:tc>
        <w:tc>
          <w:tcPr>
            <w:tcW w:w="325" w:type="pct"/>
            <w:tcBorders>
              <w:top w:val="nil"/>
              <w:left w:val="nil"/>
              <w:bottom w:val="single" w:sz="4" w:space="0" w:color="000000" w:themeColor="text1"/>
              <w:right w:val="nil"/>
            </w:tcBorders>
          </w:tcPr>
          <w:p w14:paraId="6F6CF013"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2,0</w:t>
            </w:r>
          </w:p>
        </w:tc>
        <w:tc>
          <w:tcPr>
            <w:tcW w:w="233" w:type="pct"/>
            <w:tcBorders>
              <w:top w:val="nil"/>
              <w:left w:val="nil"/>
              <w:bottom w:val="single" w:sz="4" w:space="0" w:color="000000" w:themeColor="text1"/>
              <w:right w:val="nil"/>
            </w:tcBorders>
          </w:tcPr>
          <w:p w14:paraId="4142F2C7" w14:textId="77777777" w:rsidR="00C94581" w:rsidRPr="0051256A" w:rsidRDefault="00C94581" w:rsidP="0096649E">
            <w:pPr>
              <w:jc w:val="right"/>
              <w:rPr>
                <w:rFonts w:ascii="Times New Roman" w:hAnsi="Times New Roman" w:cs="Times New Roman"/>
              </w:rPr>
            </w:pPr>
          </w:p>
        </w:tc>
        <w:tc>
          <w:tcPr>
            <w:tcW w:w="449" w:type="pct"/>
            <w:tcBorders>
              <w:top w:val="nil"/>
              <w:left w:val="nil"/>
              <w:bottom w:val="single" w:sz="4" w:space="0" w:color="000000" w:themeColor="text1"/>
              <w:right w:val="nil"/>
            </w:tcBorders>
          </w:tcPr>
          <w:p w14:paraId="4068891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17.668.063</w:t>
            </w:r>
          </w:p>
        </w:tc>
        <w:tc>
          <w:tcPr>
            <w:tcW w:w="284" w:type="pct"/>
            <w:tcBorders>
              <w:top w:val="nil"/>
              <w:left w:val="nil"/>
              <w:bottom w:val="single" w:sz="4" w:space="0" w:color="000000" w:themeColor="text1"/>
              <w:right w:val="nil"/>
            </w:tcBorders>
          </w:tcPr>
          <w:p w14:paraId="05603E8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2,1</w:t>
            </w:r>
          </w:p>
        </w:tc>
        <w:tc>
          <w:tcPr>
            <w:tcW w:w="238" w:type="pct"/>
            <w:tcBorders>
              <w:top w:val="nil"/>
              <w:left w:val="nil"/>
              <w:bottom w:val="single" w:sz="4" w:space="0" w:color="000000" w:themeColor="text1"/>
              <w:right w:val="nil"/>
            </w:tcBorders>
          </w:tcPr>
          <w:p w14:paraId="584B8E98" w14:textId="77777777" w:rsidR="00C94581" w:rsidRPr="0051256A" w:rsidRDefault="00C94581" w:rsidP="0096649E">
            <w:pPr>
              <w:jc w:val="right"/>
              <w:rPr>
                <w:rFonts w:ascii="Times New Roman" w:hAnsi="Times New Roman" w:cs="Times New Roman"/>
              </w:rPr>
            </w:pPr>
          </w:p>
        </w:tc>
        <w:tc>
          <w:tcPr>
            <w:tcW w:w="449" w:type="pct"/>
            <w:tcBorders>
              <w:top w:val="nil"/>
              <w:left w:val="nil"/>
              <w:bottom w:val="single" w:sz="4" w:space="0" w:color="000000" w:themeColor="text1"/>
              <w:right w:val="nil"/>
            </w:tcBorders>
          </w:tcPr>
          <w:p w14:paraId="65AA36F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16.789.492</w:t>
            </w:r>
          </w:p>
        </w:tc>
        <w:tc>
          <w:tcPr>
            <w:tcW w:w="284" w:type="pct"/>
            <w:tcBorders>
              <w:top w:val="nil"/>
              <w:left w:val="nil"/>
              <w:bottom w:val="single" w:sz="4" w:space="0" w:color="000000" w:themeColor="text1"/>
              <w:right w:val="nil"/>
            </w:tcBorders>
          </w:tcPr>
          <w:p w14:paraId="4E0C2C40"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2,0</w:t>
            </w:r>
          </w:p>
        </w:tc>
        <w:tc>
          <w:tcPr>
            <w:tcW w:w="237" w:type="pct"/>
            <w:tcBorders>
              <w:top w:val="nil"/>
              <w:left w:val="nil"/>
              <w:bottom w:val="single" w:sz="4" w:space="0" w:color="000000" w:themeColor="text1"/>
              <w:right w:val="nil"/>
            </w:tcBorders>
          </w:tcPr>
          <w:p w14:paraId="440A70C3" w14:textId="77777777" w:rsidR="00C94581" w:rsidRPr="0051256A" w:rsidRDefault="00C94581" w:rsidP="0096649E">
            <w:pPr>
              <w:jc w:val="right"/>
              <w:rPr>
                <w:rFonts w:ascii="Times New Roman" w:hAnsi="Times New Roman" w:cs="Times New Roman"/>
              </w:rPr>
            </w:pPr>
          </w:p>
        </w:tc>
      </w:tr>
    </w:tbl>
    <w:p w14:paraId="67317393" w14:textId="24DED290" w:rsidR="00C94581" w:rsidRPr="00037B60" w:rsidRDefault="00C94581" w:rsidP="00CA0B57">
      <w:pPr>
        <w:spacing w:after="0" w:line="240" w:lineRule="auto"/>
        <w:jc w:val="center"/>
        <w:rPr>
          <w:rFonts w:ascii="Times New Roman" w:hAnsi="Times New Roman" w:cs="Times New Roman"/>
          <w:sz w:val="20"/>
          <w:szCs w:val="20"/>
        </w:rPr>
      </w:pPr>
      <w:r w:rsidRPr="00037B60">
        <w:rPr>
          <w:rFonts w:ascii="Times New Roman" w:hAnsi="Times New Roman" w:cs="Times New Roman"/>
          <w:sz w:val="20"/>
          <w:szCs w:val="20"/>
        </w:rPr>
        <w:t>Fonte: IBGE, 201</w:t>
      </w:r>
      <w:r w:rsidR="00CA0B57">
        <w:rPr>
          <w:rFonts w:ascii="Times New Roman" w:hAnsi="Times New Roman" w:cs="Times New Roman"/>
          <w:sz w:val="20"/>
          <w:szCs w:val="20"/>
        </w:rPr>
        <w:t>8</w:t>
      </w:r>
      <w:r w:rsidRPr="00037B60">
        <w:rPr>
          <w:rFonts w:ascii="Times New Roman" w:hAnsi="Times New Roman" w:cs="Times New Roman"/>
          <w:sz w:val="20"/>
          <w:szCs w:val="20"/>
        </w:rPr>
        <w:t>; elaboração: próprio autor</w:t>
      </w:r>
      <w:r w:rsidR="00E374EB" w:rsidRPr="00037B60">
        <w:rPr>
          <w:rFonts w:ascii="Times New Roman" w:hAnsi="Times New Roman" w:cs="Times New Roman"/>
          <w:sz w:val="20"/>
          <w:szCs w:val="20"/>
        </w:rPr>
        <w:t>, 20</w:t>
      </w:r>
      <w:r w:rsidR="00CA0B57">
        <w:rPr>
          <w:rFonts w:ascii="Times New Roman" w:hAnsi="Times New Roman" w:cs="Times New Roman"/>
          <w:sz w:val="20"/>
          <w:szCs w:val="20"/>
        </w:rPr>
        <w:t>20</w:t>
      </w:r>
    </w:p>
    <w:p w14:paraId="6F2BAEFB" w14:textId="77777777" w:rsidR="00117826" w:rsidRPr="00037B60" w:rsidRDefault="00117826" w:rsidP="00CA0B57">
      <w:pPr>
        <w:spacing w:after="0" w:line="240" w:lineRule="auto"/>
        <w:jc w:val="center"/>
        <w:rPr>
          <w:rFonts w:ascii="Times New Roman" w:hAnsi="Times New Roman" w:cs="Times New Roman"/>
          <w:sz w:val="20"/>
          <w:szCs w:val="20"/>
        </w:rPr>
      </w:pPr>
    </w:p>
    <w:p w14:paraId="79E4D88E" w14:textId="551F23FE" w:rsidR="00117826" w:rsidRDefault="00117826" w:rsidP="00117826">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No que diz respeito ao efetivo de caprinos, como pode ser observado na tabela 11, o rebanho existente no município de Juazeiro, no período compreendido entre 20</w:t>
      </w:r>
      <w:r w:rsidR="003E151C">
        <w:rPr>
          <w:rFonts w:ascii="Times New Roman" w:hAnsi="Times New Roman" w:cs="Times New Roman"/>
          <w:sz w:val="24"/>
          <w:szCs w:val="24"/>
        </w:rPr>
        <w:t>15</w:t>
      </w:r>
      <w:r w:rsidRPr="00037B60">
        <w:rPr>
          <w:rFonts w:ascii="Times New Roman" w:hAnsi="Times New Roman" w:cs="Times New Roman"/>
          <w:sz w:val="24"/>
          <w:szCs w:val="24"/>
        </w:rPr>
        <w:t xml:space="preserve"> e 2012 (IBGE, 201</w:t>
      </w:r>
      <w:r w:rsidR="0038258E">
        <w:rPr>
          <w:rFonts w:ascii="Times New Roman" w:hAnsi="Times New Roman" w:cs="Times New Roman"/>
          <w:sz w:val="24"/>
          <w:szCs w:val="24"/>
        </w:rPr>
        <w:t>8</w:t>
      </w:r>
      <w:r w:rsidRPr="00037B60">
        <w:rPr>
          <w:rFonts w:ascii="Times New Roman" w:hAnsi="Times New Roman" w:cs="Times New Roman"/>
          <w:sz w:val="24"/>
          <w:szCs w:val="24"/>
        </w:rPr>
        <w:t>), teve participação relativa média de 1,7% do plantel nacional, participação esta que chegou a ser de 2,2% em 20</w:t>
      </w:r>
      <w:r w:rsidR="0038258E">
        <w:rPr>
          <w:rFonts w:ascii="Times New Roman" w:hAnsi="Times New Roman" w:cs="Times New Roman"/>
          <w:sz w:val="24"/>
          <w:szCs w:val="24"/>
        </w:rPr>
        <w:t>15</w:t>
      </w:r>
      <w:r w:rsidRPr="00037B60">
        <w:rPr>
          <w:rFonts w:ascii="Times New Roman" w:hAnsi="Times New Roman" w:cs="Times New Roman"/>
          <w:sz w:val="24"/>
          <w:szCs w:val="24"/>
        </w:rPr>
        <w:t xml:space="preserve">. Neste mesmo período, no Brasil foi registrada uma redução no plantel nacional de 5,64%, contra 50,54% no município de Juazeiro. </w:t>
      </w:r>
    </w:p>
    <w:p w14:paraId="17BD04FC" w14:textId="77777777" w:rsidR="005D28FF" w:rsidRPr="00037B60" w:rsidRDefault="005D28FF" w:rsidP="00117826">
      <w:pPr>
        <w:spacing w:after="0" w:line="360" w:lineRule="auto"/>
        <w:ind w:firstLine="709"/>
        <w:jc w:val="both"/>
        <w:rPr>
          <w:rFonts w:ascii="Times New Roman" w:hAnsi="Times New Roman" w:cs="Times New Roman"/>
          <w:sz w:val="24"/>
          <w:szCs w:val="24"/>
        </w:rPr>
      </w:pPr>
    </w:p>
    <w:p w14:paraId="52EC4361" w14:textId="0A51563F" w:rsidR="005D28FF" w:rsidRPr="005D28FF" w:rsidRDefault="005D28FF" w:rsidP="00CD2208">
      <w:pPr>
        <w:pStyle w:val="Legenda"/>
        <w:keepNext/>
        <w:spacing w:after="120"/>
        <w:rPr>
          <w:rFonts w:ascii="Times New Roman" w:hAnsi="Times New Roman" w:cs="Times New Roman"/>
          <w:i w:val="0"/>
          <w:iCs w:val="0"/>
          <w:color w:val="auto"/>
          <w:sz w:val="22"/>
          <w:szCs w:val="22"/>
        </w:rPr>
      </w:pPr>
      <w:bookmarkStart w:id="59" w:name="_Toc174362814"/>
      <w:r w:rsidRPr="005D28FF">
        <w:rPr>
          <w:rFonts w:ascii="Times New Roman" w:hAnsi="Times New Roman" w:cs="Times New Roman"/>
          <w:b/>
          <w:bCs/>
          <w:i w:val="0"/>
          <w:iCs w:val="0"/>
          <w:color w:val="auto"/>
          <w:sz w:val="22"/>
          <w:szCs w:val="22"/>
        </w:rPr>
        <w:t xml:space="preserve">Tabela </w:t>
      </w:r>
      <w:r w:rsidRPr="005D28FF">
        <w:rPr>
          <w:rFonts w:ascii="Times New Roman" w:hAnsi="Times New Roman" w:cs="Times New Roman"/>
          <w:b/>
          <w:bCs/>
          <w:i w:val="0"/>
          <w:iCs w:val="0"/>
          <w:color w:val="auto"/>
          <w:sz w:val="22"/>
          <w:szCs w:val="22"/>
        </w:rPr>
        <w:fldChar w:fldCharType="begin"/>
      </w:r>
      <w:r w:rsidRPr="005D28FF">
        <w:rPr>
          <w:rFonts w:ascii="Times New Roman" w:hAnsi="Times New Roman" w:cs="Times New Roman"/>
          <w:b/>
          <w:bCs/>
          <w:i w:val="0"/>
          <w:iCs w:val="0"/>
          <w:color w:val="auto"/>
          <w:sz w:val="22"/>
          <w:szCs w:val="22"/>
        </w:rPr>
        <w:instrText xml:space="preserve"> SEQ Tabela \* ARABIC </w:instrText>
      </w:r>
      <w:r w:rsidRPr="005D28FF">
        <w:rPr>
          <w:rFonts w:ascii="Times New Roman" w:hAnsi="Times New Roman" w:cs="Times New Roman"/>
          <w:b/>
          <w:bCs/>
          <w:i w:val="0"/>
          <w:iCs w:val="0"/>
          <w:color w:val="auto"/>
          <w:sz w:val="22"/>
          <w:szCs w:val="22"/>
        </w:rPr>
        <w:fldChar w:fldCharType="separate"/>
      </w:r>
      <w:r w:rsidR="00320959">
        <w:rPr>
          <w:rFonts w:ascii="Times New Roman" w:hAnsi="Times New Roman" w:cs="Times New Roman"/>
          <w:b/>
          <w:bCs/>
          <w:i w:val="0"/>
          <w:iCs w:val="0"/>
          <w:noProof/>
          <w:color w:val="auto"/>
          <w:sz w:val="22"/>
          <w:szCs w:val="22"/>
        </w:rPr>
        <w:t>13</w:t>
      </w:r>
      <w:r w:rsidRPr="005D28FF">
        <w:rPr>
          <w:rFonts w:ascii="Times New Roman" w:hAnsi="Times New Roman" w:cs="Times New Roman"/>
          <w:b/>
          <w:bCs/>
          <w:i w:val="0"/>
          <w:iCs w:val="0"/>
          <w:color w:val="auto"/>
          <w:sz w:val="22"/>
          <w:szCs w:val="22"/>
        </w:rPr>
        <w:fldChar w:fldCharType="end"/>
      </w:r>
      <w:r w:rsidRPr="005D28FF">
        <w:rPr>
          <w:rFonts w:ascii="Times New Roman" w:hAnsi="Times New Roman" w:cs="Times New Roman"/>
          <w:i w:val="0"/>
          <w:iCs w:val="0"/>
          <w:color w:val="auto"/>
          <w:sz w:val="22"/>
          <w:szCs w:val="22"/>
        </w:rPr>
        <w:t xml:space="preserve"> - Participação percentual do efetivo de caprinos do município de Juazeiro-BA em relação ao Brasil – Período (2015 – 2018)</w:t>
      </w:r>
      <w:bookmarkEnd w:id="59"/>
    </w:p>
    <w:tbl>
      <w:tblPr>
        <w:tblStyle w:val="Tabelacomgrade"/>
        <w:tblW w:w="5000" w:type="pct"/>
        <w:tblLook w:val="04A0" w:firstRow="1" w:lastRow="0" w:firstColumn="1" w:lastColumn="0" w:noHBand="0" w:noVBand="1"/>
      </w:tblPr>
      <w:tblGrid>
        <w:gridCol w:w="1342"/>
        <w:gridCol w:w="1563"/>
        <w:gridCol w:w="1369"/>
        <w:gridCol w:w="795"/>
        <w:gridCol w:w="667"/>
        <w:gridCol w:w="1269"/>
        <w:gridCol w:w="910"/>
        <w:gridCol w:w="653"/>
        <w:gridCol w:w="1257"/>
        <w:gridCol w:w="795"/>
        <w:gridCol w:w="667"/>
        <w:gridCol w:w="1257"/>
        <w:gridCol w:w="795"/>
        <w:gridCol w:w="664"/>
      </w:tblGrid>
      <w:tr w:rsidR="00C94581" w:rsidRPr="00037B60" w14:paraId="7E680F81" w14:textId="77777777" w:rsidTr="00207CF2">
        <w:tc>
          <w:tcPr>
            <w:tcW w:w="479" w:type="pct"/>
            <w:tcBorders>
              <w:top w:val="single" w:sz="4" w:space="0" w:color="auto"/>
              <w:left w:val="nil"/>
              <w:bottom w:val="nil"/>
              <w:right w:val="single" w:sz="4" w:space="0" w:color="auto"/>
            </w:tcBorders>
          </w:tcPr>
          <w:p w14:paraId="3EF83265" w14:textId="77777777" w:rsidR="00C94581" w:rsidRPr="0051256A" w:rsidRDefault="00C94581" w:rsidP="0096649E">
            <w:pPr>
              <w:jc w:val="center"/>
              <w:rPr>
                <w:rFonts w:ascii="Times New Roman" w:hAnsi="Times New Roman" w:cs="Times New Roman"/>
              </w:rPr>
            </w:pPr>
          </w:p>
          <w:p w14:paraId="52B22DDF" w14:textId="77777777" w:rsidR="00C94581" w:rsidRPr="0051256A" w:rsidRDefault="00C94581" w:rsidP="0096649E">
            <w:pPr>
              <w:jc w:val="center"/>
              <w:rPr>
                <w:rFonts w:ascii="Times New Roman" w:hAnsi="Times New Roman" w:cs="Times New Roman"/>
              </w:rPr>
            </w:pPr>
          </w:p>
        </w:tc>
        <w:tc>
          <w:tcPr>
            <w:tcW w:w="558" w:type="pct"/>
            <w:tcBorders>
              <w:top w:val="single" w:sz="4" w:space="0" w:color="auto"/>
              <w:left w:val="single" w:sz="4" w:space="0" w:color="auto"/>
              <w:bottom w:val="nil"/>
            </w:tcBorders>
          </w:tcPr>
          <w:p w14:paraId="1896B468" w14:textId="77777777" w:rsidR="00C94581" w:rsidRPr="0051256A" w:rsidRDefault="00C94581" w:rsidP="0096649E">
            <w:pPr>
              <w:jc w:val="center"/>
              <w:rPr>
                <w:rFonts w:ascii="Times New Roman" w:hAnsi="Times New Roman" w:cs="Times New Roman"/>
              </w:rPr>
            </w:pPr>
          </w:p>
        </w:tc>
        <w:tc>
          <w:tcPr>
            <w:tcW w:w="1011" w:type="pct"/>
            <w:gridSpan w:val="3"/>
          </w:tcPr>
          <w:p w14:paraId="6893BEF0" w14:textId="77777777" w:rsidR="00C94581" w:rsidRPr="0051256A" w:rsidRDefault="00C94581" w:rsidP="0096649E">
            <w:pPr>
              <w:jc w:val="center"/>
              <w:rPr>
                <w:rFonts w:ascii="Times New Roman" w:hAnsi="Times New Roman" w:cs="Times New Roman"/>
              </w:rPr>
            </w:pPr>
          </w:p>
          <w:p w14:paraId="0710F022" w14:textId="5EC13AA8"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w:t>
            </w:r>
            <w:r w:rsidR="0038258E" w:rsidRPr="0051256A">
              <w:rPr>
                <w:rFonts w:ascii="Times New Roman" w:hAnsi="Times New Roman" w:cs="Times New Roman"/>
              </w:rPr>
              <w:t>15</w:t>
            </w:r>
          </w:p>
        </w:tc>
        <w:tc>
          <w:tcPr>
            <w:tcW w:w="1011" w:type="pct"/>
            <w:gridSpan w:val="3"/>
          </w:tcPr>
          <w:p w14:paraId="2FD8EDE4" w14:textId="77777777" w:rsidR="00C94581" w:rsidRPr="0051256A" w:rsidRDefault="00C94581" w:rsidP="0096649E">
            <w:pPr>
              <w:jc w:val="center"/>
              <w:rPr>
                <w:rFonts w:ascii="Times New Roman" w:hAnsi="Times New Roman" w:cs="Times New Roman"/>
              </w:rPr>
            </w:pPr>
          </w:p>
          <w:p w14:paraId="302B1DBE" w14:textId="7575B19E"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38258E" w:rsidRPr="0051256A">
              <w:rPr>
                <w:rFonts w:ascii="Times New Roman" w:hAnsi="Times New Roman" w:cs="Times New Roman"/>
              </w:rPr>
              <w:t>6</w:t>
            </w:r>
          </w:p>
        </w:tc>
        <w:tc>
          <w:tcPr>
            <w:tcW w:w="971" w:type="pct"/>
            <w:gridSpan w:val="3"/>
          </w:tcPr>
          <w:p w14:paraId="0120DAAB" w14:textId="77777777" w:rsidR="00C94581" w:rsidRPr="0051256A" w:rsidRDefault="00C94581" w:rsidP="0096649E">
            <w:pPr>
              <w:jc w:val="center"/>
              <w:rPr>
                <w:rFonts w:ascii="Times New Roman" w:hAnsi="Times New Roman" w:cs="Times New Roman"/>
              </w:rPr>
            </w:pPr>
          </w:p>
          <w:p w14:paraId="64718106" w14:textId="12769782"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38258E" w:rsidRPr="0051256A">
              <w:rPr>
                <w:rFonts w:ascii="Times New Roman" w:hAnsi="Times New Roman" w:cs="Times New Roman"/>
              </w:rPr>
              <w:t>7</w:t>
            </w:r>
          </w:p>
        </w:tc>
        <w:tc>
          <w:tcPr>
            <w:tcW w:w="970" w:type="pct"/>
            <w:gridSpan w:val="3"/>
            <w:tcBorders>
              <w:right w:val="nil"/>
            </w:tcBorders>
          </w:tcPr>
          <w:p w14:paraId="716FB824" w14:textId="77777777" w:rsidR="00C94581" w:rsidRPr="0051256A" w:rsidRDefault="00C94581" w:rsidP="0096649E">
            <w:pPr>
              <w:jc w:val="center"/>
              <w:rPr>
                <w:rFonts w:ascii="Times New Roman" w:hAnsi="Times New Roman" w:cs="Times New Roman"/>
              </w:rPr>
            </w:pPr>
          </w:p>
          <w:p w14:paraId="65F83722" w14:textId="75B0C89D" w:rsidR="00C94581" w:rsidRPr="0051256A" w:rsidRDefault="00C94581" w:rsidP="0096649E">
            <w:pPr>
              <w:jc w:val="center"/>
              <w:rPr>
                <w:rFonts w:ascii="Times New Roman" w:hAnsi="Times New Roman" w:cs="Times New Roman"/>
              </w:rPr>
            </w:pPr>
            <w:r w:rsidRPr="0051256A">
              <w:rPr>
                <w:rFonts w:ascii="Times New Roman" w:hAnsi="Times New Roman" w:cs="Times New Roman"/>
              </w:rPr>
              <w:t>201</w:t>
            </w:r>
            <w:r w:rsidR="0038258E" w:rsidRPr="0051256A">
              <w:rPr>
                <w:rFonts w:ascii="Times New Roman" w:hAnsi="Times New Roman" w:cs="Times New Roman"/>
              </w:rPr>
              <w:t>8</w:t>
            </w:r>
          </w:p>
        </w:tc>
      </w:tr>
      <w:tr w:rsidR="00C94581" w:rsidRPr="00037B60" w14:paraId="70DDAB7C" w14:textId="77777777" w:rsidTr="00207CF2">
        <w:tc>
          <w:tcPr>
            <w:tcW w:w="479" w:type="pct"/>
            <w:tcBorders>
              <w:top w:val="nil"/>
              <w:left w:val="nil"/>
              <w:bottom w:val="nil"/>
              <w:right w:val="single" w:sz="4" w:space="0" w:color="auto"/>
            </w:tcBorders>
          </w:tcPr>
          <w:p w14:paraId="7927C73D" w14:textId="77777777" w:rsidR="00C94581" w:rsidRPr="0051256A" w:rsidRDefault="00C94581" w:rsidP="0096649E">
            <w:pPr>
              <w:jc w:val="center"/>
              <w:rPr>
                <w:rFonts w:ascii="Times New Roman" w:hAnsi="Times New Roman" w:cs="Times New Roman"/>
              </w:rPr>
            </w:pPr>
          </w:p>
          <w:p w14:paraId="06136746"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Território</w:t>
            </w:r>
          </w:p>
        </w:tc>
        <w:tc>
          <w:tcPr>
            <w:tcW w:w="558" w:type="pct"/>
            <w:tcBorders>
              <w:top w:val="nil"/>
              <w:left w:val="single" w:sz="4" w:space="0" w:color="auto"/>
              <w:bottom w:val="nil"/>
            </w:tcBorders>
          </w:tcPr>
          <w:p w14:paraId="316DA280" w14:textId="77777777" w:rsidR="00C94581" w:rsidRPr="0051256A" w:rsidRDefault="00C94581" w:rsidP="0096649E">
            <w:pPr>
              <w:jc w:val="center"/>
              <w:rPr>
                <w:rFonts w:ascii="Times New Roman" w:hAnsi="Times New Roman" w:cs="Times New Roman"/>
              </w:rPr>
            </w:pPr>
          </w:p>
          <w:p w14:paraId="55FFD992"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Área (km²)</w:t>
            </w:r>
          </w:p>
        </w:tc>
        <w:tc>
          <w:tcPr>
            <w:tcW w:w="489" w:type="pct"/>
            <w:tcBorders>
              <w:bottom w:val="nil"/>
            </w:tcBorders>
          </w:tcPr>
          <w:p w14:paraId="534AA468" w14:textId="77777777" w:rsidR="00C94581" w:rsidRPr="0051256A" w:rsidRDefault="00C94581" w:rsidP="0096649E">
            <w:pPr>
              <w:jc w:val="center"/>
              <w:rPr>
                <w:rFonts w:ascii="Times New Roman" w:hAnsi="Times New Roman" w:cs="Times New Roman"/>
              </w:rPr>
            </w:pPr>
          </w:p>
          <w:p w14:paraId="719218F9"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2" w:type="pct"/>
            <w:gridSpan w:val="2"/>
            <w:tcBorders>
              <w:bottom w:val="nil"/>
            </w:tcBorders>
          </w:tcPr>
          <w:p w14:paraId="0CD4F794" w14:textId="77777777" w:rsidR="00C94581" w:rsidRPr="0051256A" w:rsidRDefault="00C94581" w:rsidP="0096649E">
            <w:pPr>
              <w:jc w:val="center"/>
              <w:rPr>
                <w:rFonts w:ascii="Times New Roman" w:hAnsi="Times New Roman" w:cs="Times New Roman"/>
              </w:rPr>
            </w:pPr>
          </w:p>
          <w:p w14:paraId="612AAAA0"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Densidade</w:t>
            </w:r>
          </w:p>
        </w:tc>
        <w:tc>
          <w:tcPr>
            <w:tcW w:w="453" w:type="pct"/>
            <w:tcBorders>
              <w:bottom w:val="nil"/>
            </w:tcBorders>
          </w:tcPr>
          <w:p w14:paraId="3CE0AF5D" w14:textId="77777777" w:rsidR="00C94581" w:rsidRPr="0051256A" w:rsidRDefault="00C94581" w:rsidP="0096649E">
            <w:pPr>
              <w:jc w:val="center"/>
              <w:rPr>
                <w:rFonts w:ascii="Times New Roman" w:hAnsi="Times New Roman" w:cs="Times New Roman"/>
              </w:rPr>
            </w:pPr>
          </w:p>
          <w:p w14:paraId="12B46A90"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58" w:type="pct"/>
            <w:gridSpan w:val="2"/>
            <w:tcBorders>
              <w:bottom w:val="nil"/>
            </w:tcBorders>
          </w:tcPr>
          <w:p w14:paraId="2E68DFBE" w14:textId="77777777" w:rsidR="00C94581" w:rsidRPr="0051256A" w:rsidRDefault="00C94581" w:rsidP="0096649E">
            <w:pPr>
              <w:jc w:val="both"/>
              <w:rPr>
                <w:rFonts w:ascii="Times New Roman" w:hAnsi="Times New Roman" w:cs="Times New Roman"/>
              </w:rPr>
            </w:pPr>
          </w:p>
          <w:p w14:paraId="085C562A"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c>
          <w:tcPr>
            <w:tcW w:w="449" w:type="pct"/>
            <w:tcBorders>
              <w:bottom w:val="nil"/>
            </w:tcBorders>
          </w:tcPr>
          <w:p w14:paraId="59625070" w14:textId="77777777" w:rsidR="00C94581" w:rsidRPr="0051256A" w:rsidRDefault="00C94581" w:rsidP="0096649E">
            <w:pPr>
              <w:jc w:val="center"/>
              <w:rPr>
                <w:rFonts w:ascii="Times New Roman" w:hAnsi="Times New Roman" w:cs="Times New Roman"/>
              </w:rPr>
            </w:pPr>
          </w:p>
          <w:p w14:paraId="2BB4C7F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2" w:type="pct"/>
            <w:gridSpan w:val="2"/>
            <w:tcBorders>
              <w:bottom w:val="nil"/>
            </w:tcBorders>
          </w:tcPr>
          <w:p w14:paraId="5167D1BA" w14:textId="77777777" w:rsidR="00C94581" w:rsidRPr="0051256A" w:rsidRDefault="00C94581" w:rsidP="0096649E">
            <w:pPr>
              <w:jc w:val="both"/>
              <w:rPr>
                <w:rFonts w:ascii="Times New Roman" w:hAnsi="Times New Roman" w:cs="Times New Roman"/>
              </w:rPr>
            </w:pPr>
          </w:p>
          <w:p w14:paraId="16E5B09A"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c>
          <w:tcPr>
            <w:tcW w:w="449" w:type="pct"/>
            <w:tcBorders>
              <w:bottom w:val="nil"/>
            </w:tcBorders>
          </w:tcPr>
          <w:p w14:paraId="04B4CA3B" w14:textId="77777777" w:rsidR="00C94581" w:rsidRPr="0051256A" w:rsidRDefault="00C94581" w:rsidP="0096649E">
            <w:pPr>
              <w:jc w:val="center"/>
              <w:rPr>
                <w:rFonts w:ascii="Times New Roman" w:hAnsi="Times New Roman" w:cs="Times New Roman"/>
              </w:rPr>
            </w:pPr>
          </w:p>
          <w:p w14:paraId="26BEFB73"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Rebanho (cab)</w:t>
            </w:r>
          </w:p>
        </w:tc>
        <w:tc>
          <w:tcPr>
            <w:tcW w:w="521" w:type="pct"/>
            <w:gridSpan w:val="2"/>
            <w:tcBorders>
              <w:bottom w:val="nil"/>
              <w:right w:val="nil"/>
            </w:tcBorders>
          </w:tcPr>
          <w:p w14:paraId="07C11F3B" w14:textId="77777777" w:rsidR="00C94581" w:rsidRPr="0051256A" w:rsidRDefault="00C94581" w:rsidP="0096649E">
            <w:pPr>
              <w:jc w:val="both"/>
              <w:rPr>
                <w:rFonts w:ascii="Times New Roman" w:hAnsi="Times New Roman" w:cs="Times New Roman"/>
              </w:rPr>
            </w:pPr>
          </w:p>
          <w:p w14:paraId="16D7D39B"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Densidade</w:t>
            </w:r>
          </w:p>
        </w:tc>
      </w:tr>
      <w:tr w:rsidR="00C94581" w:rsidRPr="00037B60" w14:paraId="4A6BAF51" w14:textId="77777777" w:rsidTr="00207CF2">
        <w:tc>
          <w:tcPr>
            <w:tcW w:w="479" w:type="pct"/>
            <w:tcBorders>
              <w:top w:val="nil"/>
              <w:left w:val="nil"/>
              <w:bottom w:val="single" w:sz="4" w:space="0" w:color="auto"/>
              <w:right w:val="nil"/>
            </w:tcBorders>
          </w:tcPr>
          <w:p w14:paraId="0308AD82" w14:textId="77777777" w:rsidR="00C94581" w:rsidRPr="0051256A" w:rsidRDefault="00C94581" w:rsidP="0096649E">
            <w:pPr>
              <w:jc w:val="both"/>
              <w:rPr>
                <w:rFonts w:ascii="Times New Roman" w:hAnsi="Times New Roman" w:cs="Times New Roman"/>
              </w:rPr>
            </w:pPr>
          </w:p>
        </w:tc>
        <w:tc>
          <w:tcPr>
            <w:tcW w:w="558" w:type="pct"/>
            <w:tcBorders>
              <w:top w:val="nil"/>
              <w:left w:val="nil"/>
              <w:bottom w:val="single" w:sz="4" w:space="0" w:color="auto"/>
            </w:tcBorders>
          </w:tcPr>
          <w:p w14:paraId="7EF518A2" w14:textId="77777777" w:rsidR="00C94581" w:rsidRPr="0051256A" w:rsidRDefault="00C94581" w:rsidP="0096649E">
            <w:pPr>
              <w:jc w:val="both"/>
              <w:rPr>
                <w:rFonts w:ascii="Times New Roman" w:hAnsi="Times New Roman" w:cs="Times New Roman"/>
              </w:rPr>
            </w:pPr>
          </w:p>
        </w:tc>
        <w:tc>
          <w:tcPr>
            <w:tcW w:w="489" w:type="pct"/>
            <w:tcBorders>
              <w:top w:val="nil"/>
              <w:bottom w:val="single" w:sz="4" w:space="0" w:color="000000" w:themeColor="text1"/>
            </w:tcBorders>
          </w:tcPr>
          <w:p w14:paraId="1BBEF8D7" w14:textId="77777777" w:rsidR="00C94581" w:rsidRPr="0051256A" w:rsidRDefault="00C94581" w:rsidP="0096649E">
            <w:pPr>
              <w:jc w:val="both"/>
              <w:rPr>
                <w:rFonts w:ascii="Times New Roman" w:hAnsi="Times New Roman" w:cs="Times New Roman"/>
              </w:rPr>
            </w:pPr>
          </w:p>
        </w:tc>
        <w:tc>
          <w:tcPr>
            <w:tcW w:w="284" w:type="pct"/>
            <w:tcBorders>
              <w:top w:val="nil"/>
              <w:bottom w:val="single" w:sz="4" w:space="0" w:color="000000" w:themeColor="text1"/>
              <w:right w:val="nil"/>
            </w:tcBorders>
          </w:tcPr>
          <w:p w14:paraId="085D0F93"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km²</w:t>
            </w:r>
          </w:p>
        </w:tc>
        <w:tc>
          <w:tcPr>
            <w:tcW w:w="238" w:type="pct"/>
            <w:tcBorders>
              <w:top w:val="nil"/>
              <w:left w:val="nil"/>
              <w:bottom w:val="single" w:sz="4" w:space="0" w:color="000000" w:themeColor="text1"/>
            </w:tcBorders>
          </w:tcPr>
          <w:p w14:paraId="752B281B"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53" w:type="pct"/>
            <w:tcBorders>
              <w:top w:val="nil"/>
              <w:bottom w:val="single" w:sz="4" w:space="0" w:color="000000" w:themeColor="text1"/>
            </w:tcBorders>
          </w:tcPr>
          <w:p w14:paraId="13AE8C5F" w14:textId="77777777" w:rsidR="00C94581" w:rsidRPr="0051256A" w:rsidRDefault="00C94581" w:rsidP="0096649E">
            <w:pPr>
              <w:jc w:val="both"/>
              <w:rPr>
                <w:rFonts w:ascii="Times New Roman" w:hAnsi="Times New Roman" w:cs="Times New Roman"/>
              </w:rPr>
            </w:pPr>
          </w:p>
        </w:tc>
        <w:tc>
          <w:tcPr>
            <w:tcW w:w="325" w:type="pct"/>
            <w:tcBorders>
              <w:top w:val="nil"/>
              <w:bottom w:val="single" w:sz="4" w:space="0" w:color="000000" w:themeColor="text1"/>
              <w:right w:val="nil"/>
            </w:tcBorders>
          </w:tcPr>
          <w:p w14:paraId="2A4BD608"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3" w:type="pct"/>
            <w:tcBorders>
              <w:top w:val="nil"/>
              <w:left w:val="nil"/>
              <w:bottom w:val="single" w:sz="4" w:space="0" w:color="000000" w:themeColor="text1"/>
            </w:tcBorders>
          </w:tcPr>
          <w:p w14:paraId="3A5EA941"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49" w:type="pct"/>
            <w:tcBorders>
              <w:top w:val="nil"/>
              <w:bottom w:val="single" w:sz="4" w:space="0" w:color="000000" w:themeColor="text1"/>
            </w:tcBorders>
          </w:tcPr>
          <w:p w14:paraId="5C8FECDE" w14:textId="77777777" w:rsidR="00C94581" w:rsidRPr="0051256A" w:rsidRDefault="00C94581" w:rsidP="0096649E">
            <w:pPr>
              <w:jc w:val="center"/>
              <w:rPr>
                <w:rFonts w:ascii="Times New Roman" w:hAnsi="Times New Roman" w:cs="Times New Roman"/>
              </w:rPr>
            </w:pPr>
          </w:p>
        </w:tc>
        <w:tc>
          <w:tcPr>
            <w:tcW w:w="284" w:type="pct"/>
            <w:tcBorders>
              <w:top w:val="nil"/>
              <w:bottom w:val="single" w:sz="4" w:space="0" w:color="000000" w:themeColor="text1"/>
              <w:right w:val="nil"/>
            </w:tcBorders>
          </w:tcPr>
          <w:p w14:paraId="187EDAB7"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8" w:type="pct"/>
            <w:tcBorders>
              <w:top w:val="nil"/>
              <w:left w:val="nil"/>
              <w:bottom w:val="single" w:sz="4" w:space="0" w:color="000000" w:themeColor="text1"/>
            </w:tcBorders>
          </w:tcPr>
          <w:p w14:paraId="55995EB1"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c>
          <w:tcPr>
            <w:tcW w:w="449" w:type="pct"/>
            <w:tcBorders>
              <w:top w:val="nil"/>
              <w:bottom w:val="single" w:sz="4" w:space="0" w:color="000000" w:themeColor="text1"/>
            </w:tcBorders>
          </w:tcPr>
          <w:p w14:paraId="77D29FB0" w14:textId="77777777" w:rsidR="00C94581" w:rsidRPr="0051256A" w:rsidRDefault="00C94581" w:rsidP="0096649E">
            <w:pPr>
              <w:jc w:val="center"/>
              <w:rPr>
                <w:rFonts w:ascii="Times New Roman" w:hAnsi="Times New Roman" w:cs="Times New Roman"/>
              </w:rPr>
            </w:pPr>
          </w:p>
        </w:tc>
        <w:tc>
          <w:tcPr>
            <w:tcW w:w="284" w:type="pct"/>
            <w:tcBorders>
              <w:top w:val="nil"/>
              <w:bottom w:val="single" w:sz="4" w:space="0" w:color="000000" w:themeColor="text1"/>
              <w:right w:val="nil"/>
            </w:tcBorders>
          </w:tcPr>
          <w:p w14:paraId="664518A6" w14:textId="77777777" w:rsidR="00C94581" w:rsidRPr="0051256A" w:rsidRDefault="00C94581" w:rsidP="0096649E">
            <w:pPr>
              <w:jc w:val="both"/>
              <w:rPr>
                <w:rFonts w:ascii="Times New Roman" w:hAnsi="Times New Roman" w:cs="Times New Roman"/>
              </w:rPr>
            </w:pPr>
            <w:r w:rsidRPr="0051256A">
              <w:rPr>
                <w:rFonts w:ascii="Times New Roman" w:hAnsi="Times New Roman" w:cs="Times New Roman"/>
              </w:rPr>
              <w:t>km²</w:t>
            </w:r>
          </w:p>
        </w:tc>
        <w:tc>
          <w:tcPr>
            <w:tcW w:w="237" w:type="pct"/>
            <w:tcBorders>
              <w:top w:val="nil"/>
              <w:left w:val="nil"/>
              <w:bottom w:val="single" w:sz="4" w:space="0" w:color="000000" w:themeColor="text1"/>
              <w:right w:val="nil"/>
            </w:tcBorders>
          </w:tcPr>
          <w:p w14:paraId="03CF7FEF"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w:t>
            </w:r>
          </w:p>
        </w:tc>
      </w:tr>
      <w:tr w:rsidR="00C94581" w:rsidRPr="00037B60" w14:paraId="2E929603" w14:textId="77777777" w:rsidTr="00207CF2">
        <w:tc>
          <w:tcPr>
            <w:tcW w:w="479" w:type="pct"/>
            <w:tcBorders>
              <w:top w:val="single" w:sz="4" w:space="0" w:color="auto"/>
              <w:left w:val="nil"/>
              <w:bottom w:val="nil"/>
              <w:right w:val="nil"/>
            </w:tcBorders>
          </w:tcPr>
          <w:p w14:paraId="203198CF"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Juazeiro</w:t>
            </w:r>
          </w:p>
        </w:tc>
        <w:tc>
          <w:tcPr>
            <w:tcW w:w="558" w:type="pct"/>
            <w:tcBorders>
              <w:top w:val="single" w:sz="4" w:space="0" w:color="auto"/>
              <w:left w:val="nil"/>
              <w:bottom w:val="nil"/>
              <w:right w:val="nil"/>
            </w:tcBorders>
          </w:tcPr>
          <w:p w14:paraId="29C003A2"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6.500,6</w:t>
            </w:r>
          </w:p>
        </w:tc>
        <w:tc>
          <w:tcPr>
            <w:tcW w:w="489" w:type="pct"/>
            <w:tcBorders>
              <w:left w:val="nil"/>
              <w:bottom w:val="nil"/>
              <w:right w:val="nil"/>
            </w:tcBorders>
          </w:tcPr>
          <w:p w14:paraId="46582DCD"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199.252</w:t>
            </w:r>
          </w:p>
        </w:tc>
        <w:tc>
          <w:tcPr>
            <w:tcW w:w="284" w:type="pct"/>
            <w:tcBorders>
              <w:left w:val="nil"/>
              <w:bottom w:val="nil"/>
              <w:right w:val="nil"/>
            </w:tcBorders>
          </w:tcPr>
          <w:p w14:paraId="3FE1E40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30,7</w:t>
            </w:r>
          </w:p>
        </w:tc>
        <w:tc>
          <w:tcPr>
            <w:tcW w:w="238" w:type="pct"/>
            <w:tcBorders>
              <w:left w:val="nil"/>
              <w:bottom w:val="nil"/>
              <w:right w:val="nil"/>
            </w:tcBorders>
          </w:tcPr>
          <w:p w14:paraId="57F65A47" w14:textId="77777777" w:rsidR="00C94581" w:rsidRPr="0051256A" w:rsidRDefault="00F213C3" w:rsidP="0096649E">
            <w:pPr>
              <w:jc w:val="right"/>
              <w:rPr>
                <w:rFonts w:ascii="Times New Roman" w:hAnsi="Times New Roman" w:cs="Times New Roman"/>
              </w:rPr>
            </w:pPr>
            <w:r w:rsidRPr="0051256A">
              <w:rPr>
                <w:rFonts w:ascii="Times New Roman" w:hAnsi="Times New Roman" w:cs="Times New Roman"/>
              </w:rPr>
              <w:t>2,2</w:t>
            </w:r>
          </w:p>
        </w:tc>
        <w:tc>
          <w:tcPr>
            <w:tcW w:w="453" w:type="pct"/>
            <w:tcBorders>
              <w:left w:val="nil"/>
              <w:bottom w:val="nil"/>
              <w:right w:val="nil"/>
            </w:tcBorders>
          </w:tcPr>
          <w:p w14:paraId="20F23F4B"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184.505</w:t>
            </w:r>
          </w:p>
        </w:tc>
        <w:tc>
          <w:tcPr>
            <w:tcW w:w="325" w:type="pct"/>
            <w:tcBorders>
              <w:left w:val="nil"/>
              <w:bottom w:val="nil"/>
              <w:right w:val="nil"/>
            </w:tcBorders>
          </w:tcPr>
          <w:p w14:paraId="0872F07F"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28,4</w:t>
            </w:r>
          </w:p>
        </w:tc>
        <w:tc>
          <w:tcPr>
            <w:tcW w:w="233" w:type="pct"/>
            <w:tcBorders>
              <w:left w:val="nil"/>
              <w:bottom w:val="nil"/>
              <w:right w:val="nil"/>
            </w:tcBorders>
          </w:tcPr>
          <w:p w14:paraId="3C810038" w14:textId="77777777" w:rsidR="00C94581" w:rsidRPr="0051256A" w:rsidRDefault="00F213C3" w:rsidP="0096649E">
            <w:pPr>
              <w:jc w:val="right"/>
              <w:rPr>
                <w:rFonts w:ascii="Times New Roman" w:hAnsi="Times New Roman" w:cs="Times New Roman"/>
              </w:rPr>
            </w:pPr>
            <w:r w:rsidRPr="0051256A">
              <w:rPr>
                <w:rFonts w:ascii="Times New Roman" w:hAnsi="Times New Roman" w:cs="Times New Roman"/>
              </w:rPr>
              <w:t>2,0</w:t>
            </w:r>
          </w:p>
        </w:tc>
        <w:tc>
          <w:tcPr>
            <w:tcW w:w="449" w:type="pct"/>
            <w:tcBorders>
              <w:left w:val="nil"/>
              <w:bottom w:val="nil"/>
              <w:right w:val="nil"/>
            </w:tcBorders>
          </w:tcPr>
          <w:p w14:paraId="3BF23425"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147.862</w:t>
            </w:r>
          </w:p>
        </w:tc>
        <w:tc>
          <w:tcPr>
            <w:tcW w:w="284" w:type="pct"/>
            <w:tcBorders>
              <w:left w:val="nil"/>
              <w:bottom w:val="nil"/>
              <w:right w:val="nil"/>
            </w:tcBorders>
          </w:tcPr>
          <w:p w14:paraId="55C73413"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22,7</w:t>
            </w:r>
          </w:p>
        </w:tc>
        <w:tc>
          <w:tcPr>
            <w:tcW w:w="238" w:type="pct"/>
            <w:tcBorders>
              <w:left w:val="nil"/>
              <w:bottom w:val="nil"/>
              <w:right w:val="nil"/>
            </w:tcBorders>
          </w:tcPr>
          <w:p w14:paraId="5625A56D" w14:textId="77777777" w:rsidR="00C94581" w:rsidRPr="0051256A" w:rsidRDefault="00F213C3" w:rsidP="0096649E">
            <w:pPr>
              <w:jc w:val="right"/>
              <w:rPr>
                <w:rFonts w:ascii="Times New Roman" w:hAnsi="Times New Roman" w:cs="Times New Roman"/>
              </w:rPr>
            </w:pPr>
            <w:r w:rsidRPr="0051256A">
              <w:rPr>
                <w:rFonts w:ascii="Times New Roman" w:hAnsi="Times New Roman" w:cs="Times New Roman"/>
              </w:rPr>
              <w:t>1,6</w:t>
            </w:r>
          </w:p>
        </w:tc>
        <w:tc>
          <w:tcPr>
            <w:tcW w:w="449" w:type="pct"/>
            <w:tcBorders>
              <w:left w:val="nil"/>
              <w:bottom w:val="nil"/>
              <w:right w:val="nil"/>
            </w:tcBorders>
          </w:tcPr>
          <w:p w14:paraId="7D482F5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98.547</w:t>
            </w:r>
          </w:p>
        </w:tc>
        <w:tc>
          <w:tcPr>
            <w:tcW w:w="284" w:type="pct"/>
            <w:tcBorders>
              <w:left w:val="nil"/>
              <w:bottom w:val="nil"/>
              <w:right w:val="nil"/>
            </w:tcBorders>
          </w:tcPr>
          <w:p w14:paraId="554D409F"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15,2</w:t>
            </w:r>
          </w:p>
        </w:tc>
        <w:tc>
          <w:tcPr>
            <w:tcW w:w="237" w:type="pct"/>
            <w:tcBorders>
              <w:left w:val="nil"/>
              <w:bottom w:val="nil"/>
              <w:right w:val="nil"/>
            </w:tcBorders>
          </w:tcPr>
          <w:p w14:paraId="0FB50522" w14:textId="77777777" w:rsidR="00C94581" w:rsidRPr="0051256A" w:rsidRDefault="00F213C3" w:rsidP="0096649E">
            <w:pPr>
              <w:jc w:val="right"/>
              <w:rPr>
                <w:rFonts w:ascii="Times New Roman" w:hAnsi="Times New Roman" w:cs="Times New Roman"/>
              </w:rPr>
            </w:pPr>
            <w:r w:rsidRPr="0051256A">
              <w:rPr>
                <w:rFonts w:ascii="Times New Roman" w:hAnsi="Times New Roman" w:cs="Times New Roman"/>
              </w:rPr>
              <w:t>1,1</w:t>
            </w:r>
          </w:p>
        </w:tc>
      </w:tr>
      <w:tr w:rsidR="00C94581" w:rsidRPr="00037B60" w14:paraId="457BC4F0" w14:textId="77777777" w:rsidTr="005D28FF">
        <w:tc>
          <w:tcPr>
            <w:tcW w:w="479" w:type="pct"/>
            <w:tcBorders>
              <w:top w:val="nil"/>
              <w:left w:val="nil"/>
              <w:bottom w:val="single" w:sz="4" w:space="0" w:color="000000" w:themeColor="text1"/>
              <w:right w:val="nil"/>
            </w:tcBorders>
          </w:tcPr>
          <w:p w14:paraId="4891AE75" w14:textId="77777777" w:rsidR="00C94581" w:rsidRPr="0051256A" w:rsidRDefault="00C94581" w:rsidP="0096649E">
            <w:pPr>
              <w:jc w:val="center"/>
              <w:rPr>
                <w:rFonts w:ascii="Times New Roman" w:hAnsi="Times New Roman" w:cs="Times New Roman"/>
              </w:rPr>
            </w:pPr>
            <w:r w:rsidRPr="0051256A">
              <w:rPr>
                <w:rFonts w:ascii="Times New Roman" w:hAnsi="Times New Roman" w:cs="Times New Roman"/>
              </w:rPr>
              <w:t>Brasil</w:t>
            </w:r>
          </w:p>
        </w:tc>
        <w:tc>
          <w:tcPr>
            <w:tcW w:w="558" w:type="pct"/>
            <w:tcBorders>
              <w:top w:val="nil"/>
              <w:left w:val="nil"/>
              <w:bottom w:val="single" w:sz="4" w:space="0" w:color="000000" w:themeColor="text1"/>
              <w:right w:val="nil"/>
            </w:tcBorders>
          </w:tcPr>
          <w:p w14:paraId="17DE8F48"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8.515.767,0</w:t>
            </w:r>
          </w:p>
        </w:tc>
        <w:tc>
          <w:tcPr>
            <w:tcW w:w="489" w:type="pct"/>
            <w:tcBorders>
              <w:top w:val="nil"/>
              <w:left w:val="nil"/>
              <w:bottom w:val="single" w:sz="4" w:space="0" w:color="000000" w:themeColor="text1"/>
              <w:right w:val="nil"/>
            </w:tcBorders>
          </w:tcPr>
          <w:p w14:paraId="502B694A"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9.163.560</w:t>
            </w:r>
          </w:p>
        </w:tc>
        <w:tc>
          <w:tcPr>
            <w:tcW w:w="284" w:type="pct"/>
            <w:tcBorders>
              <w:top w:val="nil"/>
              <w:left w:val="nil"/>
              <w:bottom w:val="single" w:sz="4" w:space="0" w:color="000000" w:themeColor="text1"/>
              <w:right w:val="nil"/>
            </w:tcBorders>
          </w:tcPr>
          <w:p w14:paraId="2C731533"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1,1</w:t>
            </w:r>
          </w:p>
        </w:tc>
        <w:tc>
          <w:tcPr>
            <w:tcW w:w="238" w:type="pct"/>
            <w:tcBorders>
              <w:top w:val="nil"/>
              <w:left w:val="nil"/>
              <w:bottom w:val="single" w:sz="4" w:space="0" w:color="000000" w:themeColor="text1"/>
              <w:right w:val="nil"/>
            </w:tcBorders>
          </w:tcPr>
          <w:p w14:paraId="56010CC8" w14:textId="77777777" w:rsidR="00C94581" w:rsidRPr="0051256A" w:rsidRDefault="00C94581" w:rsidP="0096649E">
            <w:pPr>
              <w:jc w:val="right"/>
              <w:rPr>
                <w:rFonts w:ascii="Times New Roman" w:hAnsi="Times New Roman" w:cs="Times New Roman"/>
              </w:rPr>
            </w:pPr>
          </w:p>
        </w:tc>
        <w:tc>
          <w:tcPr>
            <w:tcW w:w="453" w:type="pct"/>
            <w:tcBorders>
              <w:top w:val="nil"/>
              <w:left w:val="nil"/>
              <w:bottom w:val="single" w:sz="4" w:space="0" w:color="000000" w:themeColor="text1"/>
              <w:right w:val="nil"/>
            </w:tcBorders>
          </w:tcPr>
          <w:p w14:paraId="01544AE6"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9.312.784</w:t>
            </w:r>
          </w:p>
        </w:tc>
        <w:tc>
          <w:tcPr>
            <w:tcW w:w="325" w:type="pct"/>
            <w:tcBorders>
              <w:top w:val="nil"/>
              <w:left w:val="nil"/>
              <w:bottom w:val="single" w:sz="4" w:space="0" w:color="000000" w:themeColor="text1"/>
              <w:right w:val="nil"/>
            </w:tcBorders>
          </w:tcPr>
          <w:p w14:paraId="19C9FECC"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1,1</w:t>
            </w:r>
          </w:p>
        </w:tc>
        <w:tc>
          <w:tcPr>
            <w:tcW w:w="233" w:type="pct"/>
            <w:tcBorders>
              <w:top w:val="nil"/>
              <w:left w:val="nil"/>
              <w:bottom w:val="single" w:sz="4" w:space="0" w:color="000000" w:themeColor="text1"/>
              <w:right w:val="nil"/>
            </w:tcBorders>
          </w:tcPr>
          <w:p w14:paraId="75409626" w14:textId="77777777" w:rsidR="00C94581" w:rsidRPr="0051256A" w:rsidRDefault="00C94581" w:rsidP="0096649E">
            <w:pPr>
              <w:jc w:val="right"/>
              <w:rPr>
                <w:rFonts w:ascii="Times New Roman" w:hAnsi="Times New Roman" w:cs="Times New Roman"/>
              </w:rPr>
            </w:pPr>
          </w:p>
        </w:tc>
        <w:tc>
          <w:tcPr>
            <w:tcW w:w="449" w:type="pct"/>
            <w:tcBorders>
              <w:top w:val="nil"/>
              <w:left w:val="nil"/>
              <w:bottom w:val="single" w:sz="4" w:space="0" w:color="000000" w:themeColor="text1"/>
              <w:right w:val="nil"/>
            </w:tcBorders>
          </w:tcPr>
          <w:p w14:paraId="49CD246E"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9.386.316</w:t>
            </w:r>
          </w:p>
        </w:tc>
        <w:tc>
          <w:tcPr>
            <w:tcW w:w="284" w:type="pct"/>
            <w:tcBorders>
              <w:top w:val="nil"/>
              <w:left w:val="nil"/>
              <w:bottom w:val="single" w:sz="4" w:space="0" w:color="000000" w:themeColor="text1"/>
              <w:right w:val="nil"/>
            </w:tcBorders>
          </w:tcPr>
          <w:p w14:paraId="5DFB727D"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1,1</w:t>
            </w:r>
          </w:p>
        </w:tc>
        <w:tc>
          <w:tcPr>
            <w:tcW w:w="238" w:type="pct"/>
            <w:tcBorders>
              <w:top w:val="nil"/>
              <w:left w:val="nil"/>
              <w:bottom w:val="single" w:sz="4" w:space="0" w:color="000000" w:themeColor="text1"/>
              <w:right w:val="nil"/>
            </w:tcBorders>
          </w:tcPr>
          <w:p w14:paraId="12642025" w14:textId="77777777" w:rsidR="00C94581" w:rsidRPr="0051256A" w:rsidRDefault="00C94581" w:rsidP="0096649E">
            <w:pPr>
              <w:jc w:val="right"/>
              <w:rPr>
                <w:rFonts w:ascii="Times New Roman" w:hAnsi="Times New Roman" w:cs="Times New Roman"/>
              </w:rPr>
            </w:pPr>
          </w:p>
        </w:tc>
        <w:tc>
          <w:tcPr>
            <w:tcW w:w="449" w:type="pct"/>
            <w:tcBorders>
              <w:top w:val="nil"/>
              <w:left w:val="nil"/>
              <w:bottom w:val="single" w:sz="4" w:space="0" w:color="000000" w:themeColor="text1"/>
              <w:right w:val="nil"/>
            </w:tcBorders>
          </w:tcPr>
          <w:p w14:paraId="2631F326"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8.646.463</w:t>
            </w:r>
          </w:p>
        </w:tc>
        <w:tc>
          <w:tcPr>
            <w:tcW w:w="284" w:type="pct"/>
            <w:tcBorders>
              <w:top w:val="nil"/>
              <w:left w:val="nil"/>
              <w:bottom w:val="single" w:sz="4" w:space="0" w:color="000000" w:themeColor="text1"/>
              <w:right w:val="nil"/>
            </w:tcBorders>
          </w:tcPr>
          <w:p w14:paraId="6549CC1F" w14:textId="77777777" w:rsidR="00C94581" w:rsidRPr="0051256A" w:rsidRDefault="00C94581" w:rsidP="0096649E">
            <w:pPr>
              <w:jc w:val="right"/>
              <w:rPr>
                <w:rFonts w:ascii="Times New Roman" w:hAnsi="Times New Roman" w:cs="Times New Roman"/>
              </w:rPr>
            </w:pPr>
            <w:r w:rsidRPr="0051256A">
              <w:rPr>
                <w:rFonts w:ascii="Times New Roman" w:hAnsi="Times New Roman" w:cs="Times New Roman"/>
              </w:rPr>
              <w:t>1,1</w:t>
            </w:r>
          </w:p>
        </w:tc>
        <w:tc>
          <w:tcPr>
            <w:tcW w:w="237" w:type="pct"/>
            <w:tcBorders>
              <w:top w:val="nil"/>
              <w:left w:val="nil"/>
              <w:bottom w:val="single" w:sz="4" w:space="0" w:color="000000" w:themeColor="text1"/>
              <w:right w:val="nil"/>
            </w:tcBorders>
          </w:tcPr>
          <w:p w14:paraId="5B28C0DD" w14:textId="77777777" w:rsidR="00C94581" w:rsidRPr="0051256A" w:rsidRDefault="00C94581" w:rsidP="0096649E">
            <w:pPr>
              <w:jc w:val="right"/>
              <w:rPr>
                <w:rFonts w:ascii="Times New Roman" w:hAnsi="Times New Roman" w:cs="Times New Roman"/>
              </w:rPr>
            </w:pPr>
          </w:p>
        </w:tc>
      </w:tr>
    </w:tbl>
    <w:p w14:paraId="383EFF2F" w14:textId="23995F15" w:rsidR="000B7544" w:rsidRPr="00037B60" w:rsidRDefault="00C94581" w:rsidP="0038258E">
      <w:pPr>
        <w:spacing w:after="0" w:line="240" w:lineRule="auto"/>
        <w:jc w:val="center"/>
        <w:rPr>
          <w:rFonts w:ascii="Times New Roman" w:hAnsi="Times New Roman" w:cs="Times New Roman"/>
          <w:sz w:val="20"/>
          <w:szCs w:val="20"/>
        </w:rPr>
      </w:pPr>
      <w:r w:rsidRPr="00037B60">
        <w:rPr>
          <w:rFonts w:ascii="Times New Roman" w:hAnsi="Times New Roman" w:cs="Times New Roman"/>
          <w:sz w:val="20"/>
          <w:szCs w:val="20"/>
        </w:rPr>
        <w:t>Fonte: IBGE, 201</w:t>
      </w:r>
      <w:r w:rsidR="0038258E">
        <w:rPr>
          <w:rFonts w:ascii="Times New Roman" w:hAnsi="Times New Roman" w:cs="Times New Roman"/>
          <w:sz w:val="20"/>
          <w:szCs w:val="20"/>
        </w:rPr>
        <w:t>8</w:t>
      </w:r>
      <w:r w:rsidRPr="00037B60">
        <w:rPr>
          <w:rFonts w:ascii="Times New Roman" w:hAnsi="Times New Roman" w:cs="Times New Roman"/>
          <w:sz w:val="20"/>
          <w:szCs w:val="20"/>
        </w:rPr>
        <w:t>; elaboração: próprio autor</w:t>
      </w:r>
      <w:r w:rsidR="00731A6A" w:rsidRPr="00037B60">
        <w:rPr>
          <w:rFonts w:ascii="Times New Roman" w:hAnsi="Times New Roman" w:cs="Times New Roman"/>
          <w:sz w:val="20"/>
          <w:szCs w:val="20"/>
        </w:rPr>
        <w:t>, 20</w:t>
      </w:r>
      <w:r w:rsidR="0038258E">
        <w:rPr>
          <w:rFonts w:ascii="Times New Roman" w:hAnsi="Times New Roman" w:cs="Times New Roman"/>
          <w:sz w:val="20"/>
          <w:szCs w:val="20"/>
        </w:rPr>
        <w:t>20</w:t>
      </w:r>
    </w:p>
    <w:p w14:paraId="63D0794D" w14:textId="77777777" w:rsidR="000B7544" w:rsidRPr="00037B60" w:rsidRDefault="000B7544" w:rsidP="000B7544">
      <w:pPr>
        <w:spacing w:after="0" w:line="240" w:lineRule="auto"/>
        <w:jc w:val="both"/>
        <w:rPr>
          <w:rFonts w:ascii="Times New Roman" w:hAnsi="Times New Roman" w:cs="Times New Roman"/>
          <w:sz w:val="20"/>
          <w:szCs w:val="20"/>
        </w:rPr>
      </w:pPr>
    </w:p>
    <w:p w14:paraId="244B58FF" w14:textId="77777777" w:rsidR="00BC009D" w:rsidRDefault="00BC009D" w:rsidP="00611CD2">
      <w:pPr>
        <w:spacing w:after="0" w:line="360" w:lineRule="auto"/>
        <w:jc w:val="both"/>
        <w:rPr>
          <w:rFonts w:ascii="Times New Roman" w:hAnsi="Times New Roman" w:cs="Times New Roman"/>
          <w:sz w:val="24"/>
          <w:szCs w:val="24"/>
        </w:rPr>
      </w:pPr>
    </w:p>
    <w:p w14:paraId="0F6898BA" w14:textId="77777777" w:rsidR="0051256A" w:rsidRDefault="0051256A" w:rsidP="00611CD2">
      <w:pPr>
        <w:spacing w:after="0" w:line="360" w:lineRule="auto"/>
        <w:jc w:val="both"/>
        <w:rPr>
          <w:rFonts w:ascii="Times New Roman" w:hAnsi="Times New Roman" w:cs="Times New Roman"/>
          <w:sz w:val="24"/>
          <w:szCs w:val="24"/>
        </w:rPr>
        <w:sectPr w:rsidR="0051256A" w:rsidSect="0051256A">
          <w:pgSz w:w="16838" w:h="11906" w:orient="landscape"/>
          <w:pgMar w:top="1701" w:right="1701" w:bottom="1134" w:left="1134" w:header="709" w:footer="709" w:gutter="0"/>
          <w:cols w:space="708"/>
          <w:docGrid w:linePitch="360"/>
        </w:sectPr>
      </w:pPr>
    </w:p>
    <w:p w14:paraId="22DA5CEC" w14:textId="4E54A19F" w:rsidR="00C247EC" w:rsidRPr="00264405" w:rsidRDefault="00611CD2" w:rsidP="00264405">
      <w:pPr>
        <w:pStyle w:val="Ttulo3"/>
        <w:rPr>
          <w:rFonts w:ascii="Times New Roman" w:hAnsi="Times New Roman" w:cs="Times New Roman"/>
          <w:b/>
          <w:bCs/>
          <w:color w:val="000000" w:themeColor="text1"/>
        </w:rPr>
      </w:pPr>
      <w:bookmarkStart w:id="60" w:name="_Toc174360131"/>
      <w:r w:rsidRPr="00264405">
        <w:rPr>
          <w:rFonts w:ascii="Times New Roman" w:hAnsi="Times New Roman" w:cs="Times New Roman"/>
          <w:b/>
          <w:bCs/>
          <w:color w:val="000000" w:themeColor="text1"/>
        </w:rPr>
        <w:lastRenderedPageBreak/>
        <w:t xml:space="preserve">3.2.2 </w:t>
      </w:r>
      <w:r w:rsidR="005D28FF" w:rsidRPr="00264405">
        <w:rPr>
          <w:rFonts w:ascii="Times New Roman" w:hAnsi="Times New Roman" w:cs="Times New Roman"/>
          <w:b/>
          <w:bCs/>
          <w:color w:val="000000" w:themeColor="text1"/>
        </w:rPr>
        <w:t>Identificação da Forma de Produção, Distribuição e Comercialização</w:t>
      </w:r>
      <w:bookmarkEnd w:id="60"/>
    </w:p>
    <w:p w14:paraId="2E2B9BA2" w14:textId="77777777" w:rsidR="00FE6961" w:rsidRPr="00037B60" w:rsidRDefault="00FE6961" w:rsidP="00C247EC">
      <w:pPr>
        <w:spacing w:after="0" w:line="240" w:lineRule="auto"/>
        <w:jc w:val="both"/>
        <w:rPr>
          <w:rFonts w:ascii="Times New Roman" w:hAnsi="Times New Roman" w:cs="Times New Roman"/>
          <w:b/>
          <w:sz w:val="24"/>
          <w:szCs w:val="24"/>
        </w:rPr>
      </w:pPr>
    </w:p>
    <w:p w14:paraId="0E60A9E3" w14:textId="59D686A2" w:rsidR="00F04777" w:rsidRPr="005D28FF" w:rsidRDefault="00F04777" w:rsidP="005D28FF">
      <w:pPr>
        <w:spacing w:after="120" w:line="360" w:lineRule="auto"/>
        <w:ind w:firstLine="709"/>
        <w:jc w:val="both"/>
        <w:rPr>
          <w:rFonts w:ascii="Times New Roman" w:hAnsi="Times New Roman" w:cs="Times New Roman"/>
          <w:sz w:val="24"/>
          <w:szCs w:val="24"/>
        </w:rPr>
      </w:pPr>
      <w:r w:rsidRPr="005D28FF">
        <w:rPr>
          <w:rFonts w:ascii="Times New Roman" w:hAnsi="Times New Roman" w:cs="Times New Roman"/>
          <w:sz w:val="24"/>
          <w:szCs w:val="24"/>
        </w:rPr>
        <w:t xml:space="preserve">A maioria dos criadores de ovinos e caprinos do município de Juazeiro priorizam a produção de carne, pouca atenção é voltada para a produção leiteira e de seus derivados. </w:t>
      </w:r>
      <w:r w:rsidR="007817DB" w:rsidRPr="005D28FF">
        <w:rPr>
          <w:rFonts w:ascii="Times New Roman" w:hAnsi="Times New Roman" w:cs="Times New Roman"/>
          <w:sz w:val="24"/>
          <w:szCs w:val="24"/>
        </w:rPr>
        <w:t xml:space="preserve">Face ao desempenho da </w:t>
      </w:r>
      <w:r w:rsidR="000B7544" w:rsidRPr="005D28FF">
        <w:rPr>
          <w:rFonts w:ascii="Times New Roman" w:hAnsi="Times New Roman" w:cs="Times New Roman"/>
          <w:sz w:val="24"/>
          <w:szCs w:val="24"/>
        </w:rPr>
        <w:t xml:space="preserve">própria </w:t>
      </w:r>
      <w:r w:rsidR="007817DB" w:rsidRPr="005D28FF">
        <w:rPr>
          <w:rFonts w:ascii="Times New Roman" w:hAnsi="Times New Roman" w:cs="Times New Roman"/>
          <w:sz w:val="24"/>
          <w:szCs w:val="24"/>
        </w:rPr>
        <w:t xml:space="preserve">atividade, </w:t>
      </w:r>
      <w:r w:rsidR="000B7544" w:rsidRPr="005D28FF">
        <w:rPr>
          <w:rFonts w:ascii="Times New Roman" w:hAnsi="Times New Roman" w:cs="Times New Roman"/>
          <w:sz w:val="24"/>
          <w:szCs w:val="24"/>
        </w:rPr>
        <w:t xml:space="preserve">convém destacar que dela se originam subprodutos que representam outras fontes alternativas de renda para os </w:t>
      </w:r>
      <w:r w:rsidR="0038258E" w:rsidRPr="005D28FF">
        <w:rPr>
          <w:rFonts w:ascii="Times New Roman" w:hAnsi="Times New Roman" w:cs="Times New Roman"/>
          <w:sz w:val="24"/>
          <w:szCs w:val="24"/>
        </w:rPr>
        <w:t>caprino</w:t>
      </w:r>
      <w:r w:rsidR="0038258E" w:rsidRPr="005D28FF">
        <w:rPr>
          <w:rFonts w:ascii="Times New Roman" w:hAnsi="Times New Roman"/>
          <w:sz w:val="24"/>
          <w:szCs w:val="24"/>
        </w:rPr>
        <w:t>vino</w:t>
      </w:r>
      <w:r w:rsidR="0038258E" w:rsidRPr="005D28FF">
        <w:rPr>
          <w:rFonts w:ascii="Times New Roman" w:hAnsi="Times New Roman" w:cs="Times New Roman"/>
          <w:sz w:val="24"/>
          <w:szCs w:val="24"/>
        </w:rPr>
        <w:t>cultura</w:t>
      </w:r>
      <w:r w:rsidR="000B7544" w:rsidRPr="005D28FF">
        <w:rPr>
          <w:rFonts w:ascii="Times New Roman" w:hAnsi="Times New Roman" w:cs="Times New Roman"/>
          <w:sz w:val="24"/>
          <w:szCs w:val="24"/>
        </w:rPr>
        <w:t xml:space="preserve">, como as vísceras dos animais, a pele e o esterco. </w:t>
      </w:r>
      <w:r w:rsidR="007817DB" w:rsidRPr="005D28FF">
        <w:rPr>
          <w:rFonts w:ascii="Times New Roman" w:hAnsi="Times New Roman" w:cs="Times New Roman"/>
          <w:sz w:val="24"/>
          <w:szCs w:val="24"/>
        </w:rPr>
        <w:t xml:space="preserve"> </w:t>
      </w:r>
    </w:p>
    <w:p w14:paraId="2D620FFB" w14:textId="77777777" w:rsidR="000B7544" w:rsidRPr="005D28FF" w:rsidRDefault="000B7544" w:rsidP="005D28FF">
      <w:pPr>
        <w:spacing w:after="120" w:line="360" w:lineRule="auto"/>
        <w:ind w:firstLine="709"/>
        <w:jc w:val="both"/>
        <w:rPr>
          <w:rFonts w:ascii="Times New Roman" w:hAnsi="Times New Roman" w:cs="Times New Roman"/>
          <w:sz w:val="24"/>
          <w:szCs w:val="24"/>
        </w:rPr>
      </w:pPr>
      <w:r w:rsidRPr="005D28FF">
        <w:rPr>
          <w:rFonts w:ascii="Times New Roman" w:hAnsi="Times New Roman" w:cs="Times New Roman"/>
          <w:sz w:val="24"/>
          <w:szCs w:val="24"/>
        </w:rPr>
        <w:t xml:space="preserve">Quanto ao modo de produção utilizado pelos criadores, pode-se observar durante a pesquisa realizada, a existência de três sistemas de produção: i) a criação extensiva; ii) semi intensiva, e; iii) intensiva ou de confinamento. </w:t>
      </w:r>
    </w:p>
    <w:p w14:paraId="260BD199" w14:textId="77777777" w:rsidR="000B7544" w:rsidRPr="005D28FF" w:rsidRDefault="008F0DA3" w:rsidP="005D28FF">
      <w:pPr>
        <w:spacing w:after="120" w:line="360" w:lineRule="auto"/>
        <w:ind w:firstLine="709"/>
        <w:jc w:val="both"/>
        <w:rPr>
          <w:rFonts w:ascii="Times New Roman" w:hAnsi="Times New Roman" w:cs="Times New Roman"/>
          <w:sz w:val="24"/>
          <w:szCs w:val="24"/>
        </w:rPr>
      </w:pPr>
      <w:r w:rsidRPr="005D28FF">
        <w:rPr>
          <w:rFonts w:ascii="Times New Roman" w:hAnsi="Times New Roman" w:cs="Times New Roman"/>
          <w:sz w:val="24"/>
          <w:szCs w:val="24"/>
        </w:rPr>
        <w:t xml:space="preserve">Na criação extensiva, </w:t>
      </w:r>
      <w:r w:rsidR="00B20C75" w:rsidRPr="005D28FF">
        <w:rPr>
          <w:rFonts w:ascii="Times New Roman" w:hAnsi="Times New Roman" w:cs="Times New Roman"/>
          <w:sz w:val="24"/>
          <w:szCs w:val="24"/>
        </w:rPr>
        <w:t>devido à escassez de mão-de-obra, utiliza</w:t>
      </w:r>
      <w:r w:rsidR="00F23D57" w:rsidRPr="005D28FF">
        <w:rPr>
          <w:rFonts w:ascii="Times New Roman" w:hAnsi="Times New Roman" w:cs="Times New Roman"/>
          <w:sz w:val="24"/>
          <w:szCs w:val="24"/>
        </w:rPr>
        <w:t>m</w:t>
      </w:r>
      <w:r w:rsidR="00B20C75" w:rsidRPr="005D28FF">
        <w:rPr>
          <w:rFonts w:ascii="Times New Roman" w:hAnsi="Times New Roman" w:cs="Times New Roman"/>
          <w:sz w:val="24"/>
          <w:szCs w:val="24"/>
        </w:rPr>
        <w:t xml:space="preserve">-se grandes extensões de terra, denominadas fundos de pastos, onde são aproveitados os recursos naturais existentes. </w:t>
      </w:r>
      <w:r w:rsidR="00724683" w:rsidRPr="005D28FF">
        <w:rPr>
          <w:rFonts w:ascii="Times New Roman" w:hAnsi="Times New Roman" w:cs="Times New Roman"/>
          <w:sz w:val="24"/>
          <w:szCs w:val="24"/>
        </w:rPr>
        <w:t>Poucas são as propriedades que investem na manutenção das áreas de pastagens e depósi</w:t>
      </w:r>
      <w:r w:rsidR="00F23D57" w:rsidRPr="005D28FF">
        <w:rPr>
          <w:rFonts w:ascii="Times New Roman" w:hAnsi="Times New Roman" w:cs="Times New Roman"/>
          <w:sz w:val="24"/>
          <w:szCs w:val="24"/>
        </w:rPr>
        <w:t>tos para alimentação (silagens).</w:t>
      </w:r>
      <w:r w:rsidR="00724683" w:rsidRPr="005D28FF">
        <w:rPr>
          <w:rFonts w:ascii="Times New Roman" w:hAnsi="Times New Roman" w:cs="Times New Roman"/>
          <w:sz w:val="24"/>
          <w:szCs w:val="24"/>
        </w:rPr>
        <w:t xml:space="preserve"> </w:t>
      </w:r>
      <w:r w:rsidR="00F23D57" w:rsidRPr="005D28FF">
        <w:rPr>
          <w:rFonts w:ascii="Times New Roman" w:hAnsi="Times New Roman" w:cs="Times New Roman"/>
          <w:sz w:val="24"/>
          <w:szCs w:val="24"/>
        </w:rPr>
        <w:t>D</w:t>
      </w:r>
      <w:r w:rsidR="00724683" w:rsidRPr="005D28FF">
        <w:rPr>
          <w:rFonts w:ascii="Times New Roman" w:hAnsi="Times New Roman" w:cs="Times New Roman"/>
          <w:sz w:val="24"/>
          <w:szCs w:val="24"/>
        </w:rPr>
        <w:t xml:space="preserve">evido à existência de poucas instalações, os investimentos nessas propriedades são baixos. </w:t>
      </w:r>
    </w:p>
    <w:p w14:paraId="2E74A403" w14:textId="62590496" w:rsidR="009B57A6" w:rsidRPr="005D28FF" w:rsidRDefault="00F23D57" w:rsidP="005D28FF">
      <w:pPr>
        <w:spacing w:after="120" w:line="360" w:lineRule="auto"/>
        <w:ind w:firstLine="709"/>
        <w:jc w:val="both"/>
        <w:rPr>
          <w:rFonts w:ascii="Times New Roman" w:hAnsi="Times New Roman" w:cs="Times New Roman"/>
          <w:sz w:val="24"/>
          <w:szCs w:val="24"/>
        </w:rPr>
      </w:pPr>
      <w:r w:rsidRPr="005D28FF">
        <w:rPr>
          <w:rFonts w:ascii="Times New Roman" w:hAnsi="Times New Roman" w:cs="Times New Roman"/>
          <w:sz w:val="24"/>
          <w:szCs w:val="24"/>
        </w:rPr>
        <w:t>Geralmente realizadas em extensões de terras menores, a criação semi</w:t>
      </w:r>
      <w:r w:rsidR="0038258E" w:rsidRPr="005D28FF">
        <w:rPr>
          <w:rFonts w:ascii="Times New Roman" w:hAnsi="Times New Roman" w:cs="Times New Roman"/>
          <w:sz w:val="24"/>
          <w:szCs w:val="24"/>
        </w:rPr>
        <w:t xml:space="preserve"> </w:t>
      </w:r>
      <w:r w:rsidRPr="005D28FF">
        <w:rPr>
          <w:rFonts w:ascii="Times New Roman" w:hAnsi="Times New Roman" w:cs="Times New Roman"/>
          <w:sz w:val="24"/>
          <w:szCs w:val="24"/>
        </w:rPr>
        <w:t>intensiva requer a utilização de mais capital e mão-de-obra mais qualificada, demandando por animais de melhor qualidade e maiores investimentos</w:t>
      </w:r>
      <w:r w:rsidR="009B57A6" w:rsidRPr="005D28FF">
        <w:rPr>
          <w:rFonts w:ascii="Times New Roman" w:hAnsi="Times New Roman" w:cs="Times New Roman"/>
          <w:sz w:val="24"/>
          <w:szCs w:val="24"/>
        </w:rPr>
        <w:t xml:space="preserve"> (melhoramento genético, qualificação e treinamento de empregados, culturas forrageiras e alimentação). </w:t>
      </w:r>
      <w:r w:rsidR="00715C85" w:rsidRPr="005D28FF">
        <w:rPr>
          <w:rFonts w:ascii="Times New Roman" w:hAnsi="Times New Roman" w:cs="Times New Roman"/>
          <w:sz w:val="24"/>
          <w:szCs w:val="24"/>
        </w:rPr>
        <w:t xml:space="preserve">Este </w:t>
      </w:r>
      <w:r w:rsidR="009B57A6" w:rsidRPr="005D28FF">
        <w:rPr>
          <w:rFonts w:ascii="Times New Roman" w:hAnsi="Times New Roman" w:cs="Times New Roman"/>
          <w:sz w:val="24"/>
          <w:szCs w:val="24"/>
        </w:rPr>
        <w:t>tipo</w:t>
      </w:r>
      <w:r w:rsidR="00715C85" w:rsidRPr="005D28FF">
        <w:rPr>
          <w:rFonts w:ascii="Times New Roman" w:hAnsi="Times New Roman" w:cs="Times New Roman"/>
          <w:sz w:val="24"/>
          <w:szCs w:val="24"/>
        </w:rPr>
        <w:t xml:space="preserve"> de</w:t>
      </w:r>
      <w:r w:rsidR="009B57A6" w:rsidRPr="005D28FF">
        <w:rPr>
          <w:rFonts w:ascii="Times New Roman" w:hAnsi="Times New Roman" w:cs="Times New Roman"/>
          <w:sz w:val="24"/>
          <w:szCs w:val="24"/>
        </w:rPr>
        <w:t xml:space="preserve"> criação </w:t>
      </w:r>
      <w:r w:rsidR="00715C85" w:rsidRPr="005D28FF">
        <w:rPr>
          <w:rFonts w:ascii="Times New Roman" w:hAnsi="Times New Roman" w:cs="Times New Roman"/>
          <w:sz w:val="24"/>
          <w:szCs w:val="24"/>
        </w:rPr>
        <w:t>requer</w:t>
      </w:r>
      <w:r w:rsidR="009B57A6" w:rsidRPr="005D28FF">
        <w:rPr>
          <w:rFonts w:ascii="Times New Roman" w:hAnsi="Times New Roman" w:cs="Times New Roman"/>
          <w:sz w:val="24"/>
          <w:szCs w:val="24"/>
        </w:rPr>
        <w:t xml:space="preserve"> uma maior preocupação com a qualidade do rebanho, os animais são apartados por idade com objetivos específicos para a criação e melhores condições fitossanitárias. </w:t>
      </w:r>
    </w:p>
    <w:p w14:paraId="4BC4E13A" w14:textId="77777777" w:rsidR="00F23D57" w:rsidRPr="005D28FF" w:rsidRDefault="00E73409" w:rsidP="005D28FF">
      <w:pPr>
        <w:spacing w:after="120" w:line="360" w:lineRule="auto"/>
        <w:ind w:firstLine="709"/>
        <w:jc w:val="both"/>
        <w:rPr>
          <w:rFonts w:ascii="Times New Roman" w:hAnsi="Times New Roman" w:cs="Times New Roman"/>
          <w:sz w:val="24"/>
          <w:szCs w:val="24"/>
        </w:rPr>
      </w:pPr>
      <w:r w:rsidRPr="005D28FF">
        <w:rPr>
          <w:rFonts w:ascii="Times New Roman" w:hAnsi="Times New Roman" w:cs="Times New Roman"/>
          <w:sz w:val="24"/>
          <w:szCs w:val="24"/>
        </w:rPr>
        <w:t>Quanto à</w:t>
      </w:r>
      <w:r w:rsidR="009B57A6" w:rsidRPr="005D28FF">
        <w:rPr>
          <w:rFonts w:ascii="Times New Roman" w:hAnsi="Times New Roman" w:cs="Times New Roman"/>
          <w:sz w:val="24"/>
          <w:szCs w:val="24"/>
        </w:rPr>
        <w:t xml:space="preserve"> criação intensiva, os animais são criados em um ambiente mais fechado e de forma mais controlada, mesmo qu</w:t>
      </w:r>
      <w:r w:rsidR="006834D6" w:rsidRPr="005D28FF">
        <w:rPr>
          <w:rFonts w:ascii="Times New Roman" w:hAnsi="Times New Roman" w:cs="Times New Roman"/>
          <w:sz w:val="24"/>
          <w:szCs w:val="24"/>
        </w:rPr>
        <w:t xml:space="preserve">e </w:t>
      </w:r>
      <w:r w:rsidR="009B57A6" w:rsidRPr="005D28FF">
        <w:rPr>
          <w:rFonts w:ascii="Times New Roman" w:hAnsi="Times New Roman" w:cs="Times New Roman"/>
          <w:sz w:val="24"/>
          <w:szCs w:val="24"/>
        </w:rPr>
        <w:t xml:space="preserve">instalados em piquetes coletivos. Este tipo modo de produção requer alto investimento em </w:t>
      </w:r>
      <w:r w:rsidR="006834D6" w:rsidRPr="005D28FF">
        <w:rPr>
          <w:rFonts w:ascii="Times New Roman" w:hAnsi="Times New Roman" w:cs="Times New Roman"/>
          <w:sz w:val="24"/>
          <w:szCs w:val="24"/>
        </w:rPr>
        <w:t xml:space="preserve">infraestrutura e em </w:t>
      </w:r>
      <w:r w:rsidR="009B57A6" w:rsidRPr="005D28FF">
        <w:rPr>
          <w:rFonts w:ascii="Times New Roman" w:hAnsi="Times New Roman" w:cs="Times New Roman"/>
          <w:sz w:val="24"/>
          <w:szCs w:val="24"/>
        </w:rPr>
        <w:t xml:space="preserve">animais com melhoramento genético, </w:t>
      </w:r>
      <w:r w:rsidR="006834D6" w:rsidRPr="005D28FF">
        <w:rPr>
          <w:rFonts w:ascii="Times New Roman" w:hAnsi="Times New Roman" w:cs="Times New Roman"/>
          <w:sz w:val="24"/>
          <w:szCs w:val="24"/>
        </w:rPr>
        <w:t>buscando</w:t>
      </w:r>
      <w:r w:rsidR="009B57A6" w:rsidRPr="005D28FF">
        <w:rPr>
          <w:rFonts w:ascii="Times New Roman" w:hAnsi="Times New Roman" w:cs="Times New Roman"/>
          <w:sz w:val="24"/>
          <w:szCs w:val="24"/>
        </w:rPr>
        <w:t xml:space="preserve"> maximizar a produtividade por animal.   </w:t>
      </w:r>
    </w:p>
    <w:p w14:paraId="5B015B9D" w14:textId="533E1AC4" w:rsidR="00E20E23" w:rsidRPr="00037B60" w:rsidRDefault="00240C4D" w:rsidP="005D28FF">
      <w:pPr>
        <w:spacing w:after="120" w:line="360" w:lineRule="auto"/>
        <w:ind w:firstLine="709"/>
        <w:jc w:val="both"/>
        <w:rPr>
          <w:rFonts w:ascii="Times New Roman" w:hAnsi="Times New Roman" w:cs="Times New Roman"/>
          <w:sz w:val="24"/>
          <w:szCs w:val="24"/>
        </w:rPr>
      </w:pPr>
      <w:r w:rsidRPr="005D28FF">
        <w:rPr>
          <w:rFonts w:ascii="Times New Roman" w:hAnsi="Times New Roman" w:cs="Times New Roman"/>
          <w:sz w:val="24"/>
          <w:szCs w:val="24"/>
        </w:rPr>
        <w:t>De acordo com estudos realizados (SEBRAE MDIC, 201</w:t>
      </w:r>
      <w:r w:rsidR="00BC009D" w:rsidRPr="005D28FF">
        <w:rPr>
          <w:rFonts w:ascii="Times New Roman" w:hAnsi="Times New Roman" w:cs="Times New Roman"/>
          <w:sz w:val="24"/>
          <w:szCs w:val="24"/>
        </w:rPr>
        <w:t>8</w:t>
      </w:r>
      <w:r w:rsidRPr="005D28FF">
        <w:rPr>
          <w:rFonts w:ascii="Times New Roman" w:hAnsi="Times New Roman" w:cs="Times New Roman"/>
          <w:sz w:val="24"/>
          <w:szCs w:val="24"/>
        </w:rPr>
        <w:t>), p</w:t>
      </w:r>
      <w:r w:rsidR="00E20E23" w:rsidRPr="005D28FF">
        <w:rPr>
          <w:rFonts w:ascii="Times New Roman" w:hAnsi="Times New Roman" w:cs="Times New Roman"/>
          <w:sz w:val="24"/>
          <w:szCs w:val="24"/>
        </w:rPr>
        <w:t>or encontrar-se localizado na região semiárida, onde os longos períodos de estiagem são uma de suas principais características, os sistemas de criação</w:t>
      </w:r>
      <w:r w:rsidR="00E20E23" w:rsidRPr="00037B60">
        <w:rPr>
          <w:rFonts w:ascii="Times New Roman" w:hAnsi="Times New Roman" w:cs="Times New Roman"/>
          <w:sz w:val="24"/>
          <w:szCs w:val="24"/>
        </w:rPr>
        <w:t xml:space="preserve"> no município de Juazeiro-B</w:t>
      </w:r>
      <w:r w:rsidR="00715C85" w:rsidRPr="00037B60">
        <w:rPr>
          <w:rFonts w:ascii="Times New Roman" w:hAnsi="Times New Roman" w:cs="Times New Roman"/>
          <w:sz w:val="24"/>
          <w:szCs w:val="24"/>
        </w:rPr>
        <w:t>A</w:t>
      </w:r>
      <w:r w:rsidR="00E20E23" w:rsidRPr="00037B60">
        <w:rPr>
          <w:rFonts w:ascii="Times New Roman" w:hAnsi="Times New Roman" w:cs="Times New Roman"/>
          <w:sz w:val="24"/>
          <w:szCs w:val="24"/>
        </w:rPr>
        <w:t xml:space="preserve"> apresentam as se</w:t>
      </w:r>
      <w:r w:rsidRPr="00037B60">
        <w:rPr>
          <w:rFonts w:ascii="Times New Roman" w:hAnsi="Times New Roman" w:cs="Times New Roman"/>
          <w:sz w:val="24"/>
          <w:szCs w:val="24"/>
        </w:rPr>
        <w:t xml:space="preserve">guintes características: </w:t>
      </w:r>
    </w:p>
    <w:p w14:paraId="3A1AD10F" w14:textId="77777777" w:rsidR="00240C4D" w:rsidRPr="00037B60" w:rsidRDefault="00240C4D" w:rsidP="005D28FF">
      <w:pPr>
        <w:pStyle w:val="PargrafodaLista"/>
        <w:numPr>
          <w:ilvl w:val="0"/>
          <w:numId w:val="20"/>
        </w:numPr>
        <w:spacing w:after="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Área de sequeiro: área totalmente cercada e localizadas em local com menor oferta de água, onde existem chiqueiros e áreas de suplementação alimentar (palma, mandioca, sorgo, capim buffel, capim cana e milho);</w:t>
      </w:r>
    </w:p>
    <w:p w14:paraId="31D3107B" w14:textId="77777777" w:rsidR="00240C4D" w:rsidRPr="00037B60" w:rsidRDefault="00240C4D" w:rsidP="005D28FF">
      <w:pPr>
        <w:pStyle w:val="PargrafodaLista"/>
        <w:numPr>
          <w:ilvl w:val="0"/>
          <w:numId w:val="20"/>
        </w:numPr>
        <w:spacing w:after="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Perímetros irrigados: área totalmente cercada e vizinhas às áreas irrigadas dos pequenos e médios produtores, que consorciam a atividade pecuária com diferentes culturas agrícolas; </w:t>
      </w:r>
    </w:p>
    <w:p w14:paraId="092C04F8" w14:textId="77777777" w:rsidR="00240C4D" w:rsidRPr="00037B60" w:rsidRDefault="00240C4D" w:rsidP="005D28FF">
      <w:pPr>
        <w:pStyle w:val="PargrafodaLista"/>
        <w:numPr>
          <w:ilvl w:val="0"/>
          <w:numId w:val="20"/>
        </w:numPr>
        <w:spacing w:after="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Margem de rio</w:t>
      </w:r>
      <w:r w:rsidR="002008EC" w:rsidRPr="00037B60">
        <w:rPr>
          <w:rFonts w:ascii="Times New Roman" w:hAnsi="Times New Roman" w:cs="Times New Roman"/>
          <w:sz w:val="24"/>
          <w:szCs w:val="24"/>
        </w:rPr>
        <w:t xml:space="preserve">/açude: área com pastos e/ou forrageiras cultivadas sob irrigação em margens de açudes e fornecem sistematicamente suplementação concentrada em qualquer época do ano. </w:t>
      </w:r>
    </w:p>
    <w:p w14:paraId="13BEC6A0" w14:textId="24C5CDF2" w:rsidR="00500759" w:rsidRPr="00037B60" w:rsidRDefault="002B410D" w:rsidP="005D28F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Conforme pode ser observado na figura 03, a</w:t>
      </w:r>
      <w:r w:rsidR="00500759" w:rsidRPr="00037B60">
        <w:rPr>
          <w:rFonts w:ascii="Times New Roman" w:hAnsi="Times New Roman" w:cs="Times New Roman"/>
          <w:sz w:val="24"/>
          <w:szCs w:val="24"/>
        </w:rPr>
        <w:t xml:space="preserve"> cadeia produtiva da </w:t>
      </w:r>
      <w:r w:rsidR="0038258E" w:rsidRPr="00037B60">
        <w:rPr>
          <w:rFonts w:ascii="Times New Roman" w:hAnsi="Times New Roman" w:cs="Times New Roman"/>
          <w:sz w:val="24"/>
          <w:szCs w:val="24"/>
        </w:rPr>
        <w:t>caprino</w:t>
      </w:r>
      <w:r w:rsidR="0038258E">
        <w:rPr>
          <w:rFonts w:ascii="Times New Roman" w:hAnsi="Times New Roman"/>
          <w:sz w:val="24"/>
          <w:szCs w:val="24"/>
        </w:rPr>
        <w:t>vino</w:t>
      </w:r>
      <w:r w:rsidR="0038258E" w:rsidRPr="00037B60">
        <w:rPr>
          <w:rFonts w:ascii="Times New Roman" w:hAnsi="Times New Roman" w:cs="Times New Roman"/>
          <w:sz w:val="24"/>
          <w:szCs w:val="24"/>
        </w:rPr>
        <w:t>cultura</w:t>
      </w:r>
      <w:r w:rsidR="00500759" w:rsidRPr="00037B60">
        <w:rPr>
          <w:rFonts w:ascii="Times New Roman" w:hAnsi="Times New Roman" w:cs="Times New Roman"/>
          <w:sz w:val="24"/>
          <w:szCs w:val="24"/>
        </w:rPr>
        <w:t xml:space="preserve"> no município de Juazeiro-BA, além dos criadores, conta com a participação de outros agentes econômicos com participação direta na cadeia. São os atravessadores, as fateiras, a indústria processadora, o distribuidor atacadista e comércio varejista. </w:t>
      </w:r>
    </w:p>
    <w:p w14:paraId="18D6A14C" w14:textId="2524E852" w:rsidR="009E4F6F" w:rsidRPr="00037B60" w:rsidRDefault="00500759" w:rsidP="005D28F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Os atravessadores são agentes econômicos que atuam dentro da cadeia produtiva </w:t>
      </w:r>
      <w:r w:rsidR="00487BC5" w:rsidRPr="00037B60">
        <w:rPr>
          <w:rFonts w:ascii="Times New Roman" w:hAnsi="Times New Roman" w:cs="Times New Roman"/>
          <w:sz w:val="24"/>
          <w:szCs w:val="24"/>
        </w:rPr>
        <w:t xml:space="preserve">da </w:t>
      </w:r>
      <w:r w:rsidR="0038258E" w:rsidRPr="00037B60">
        <w:rPr>
          <w:rFonts w:ascii="Times New Roman" w:hAnsi="Times New Roman" w:cs="Times New Roman"/>
          <w:sz w:val="24"/>
          <w:szCs w:val="24"/>
        </w:rPr>
        <w:t>caprino</w:t>
      </w:r>
      <w:r w:rsidR="0038258E">
        <w:rPr>
          <w:rFonts w:ascii="Times New Roman" w:hAnsi="Times New Roman"/>
          <w:sz w:val="24"/>
          <w:szCs w:val="24"/>
        </w:rPr>
        <w:t>vino</w:t>
      </w:r>
      <w:r w:rsidR="0038258E" w:rsidRPr="00037B60">
        <w:rPr>
          <w:rFonts w:ascii="Times New Roman" w:hAnsi="Times New Roman" w:cs="Times New Roman"/>
          <w:sz w:val="24"/>
          <w:szCs w:val="24"/>
        </w:rPr>
        <w:t xml:space="preserve">cultura </w:t>
      </w:r>
      <w:r w:rsidRPr="00037B60">
        <w:rPr>
          <w:rFonts w:ascii="Times New Roman" w:hAnsi="Times New Roman" w:cs="Times New Roman"/>
          <w:sz w:val="24"/>
          <w:szCs w:val="24"/>
        </w:rPr>
        <w:t xml:space="preserve">realizando as operações de compra e venda de </w:t>
      </w:r>
      <w:r w:rsidRPr="00037B60">
        <w:rPr>
          <w:rFonts w:ascii="Times New Roman" w:hAnsi="Times New Roman" w:cs="Times New Roman"/>
          <w:i/>
          <w:sz w:val="24"/>
          <w:szCs w:val="24"/>
        </w:rPr>
        <w:t>commodities</w:t>
      </w:r>
      <w:r w:rsidRPr="00037B60">
        <w:rPr>
          <w:rFonts w:ascii="Times New Roman" w:hAnsi="Times New Roman" w:cs="Times New Roman"/>
          <w:sz w:val="24"/>
          <w:szCs w:val="24"/>
        </w:rPr>
        <w:t xml:space="preserve"> (animal </w:t>
      </w:r>
      <w:r w:rsidR="009E4F6F" w:rsidRPr="00037B60">
        <w:rPr>
          <w:rFonts w:ascii="Times New Roman" w:hAnsi="Times New Roman" w:cs="Times New Roman"/>
          <w:sz w:val="24"/>
          <w:szCs w:val="24"/>
        </w:rPr>
        <w:t xml:space="preserve">vivo, pele, carcaças e esterco). A participação desses agentes ganha destaque maior nas localidades onde há predominância das atividades de subsistência e menor organização cooperativa. </w:t>
      </w:r>
    </w:p>
    <w:p w14:paraId="7CF6AAC9" w14:textId="77777777" w:rsidR="00500759" w:rsidRPr="00037B60" w:rsidRDefault="009E4F6F" w:rsidP="005D28F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As fateiras adquirem as vísceras dos animais para comercialização como prato da culinária local, normalmente em feiras livres, nos bares e restaurantes da região. </w:t>
      </w:r>
    </w:p>
    <w:p w14:paraId="1E02DA7B" w14:textId="2CF1F13C" w:rsidR="00DD22F0" w:rsidRPr="00037B60" w:rsidRDefault="00D92009" w:rsidP="005D28F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Considerado o elo mais importante da cadeia produtiva, a indústria processadora realiza o processamento dos animais e o leite produzidos nas propriedades, </w:t>
      </w:r>
      <w:r w:rsidR="00DD22F0" w:rsidRPr="00037B60">
        <w:rPr>
          <w:rFonts w:ascii="Times New Roman" w:hAnsi="Times New Roman" w:cs="Times New Roman"/>
          <w:sz w:val="24"/>
          <w:szCs w:val="24"/>
        </w:rPr>
        <w:t>sendo constituída</w:t>
      </w:r>
      <w:r w:rsidRPr="00037B60">
        <w:rPr>
          <w:rFonts w:ascii="Times New Roman" w:hAnsi="Times New Roman" w:cs="Times New Roman"/>
          <w:sz w:val="24"/>
          <w:szCs w:val="24"/>
        </w:rPr>
        <w:t xml:space="preserve"> por dois frigoríficos, um curtume e um laticínio</w:t>
      </w:r>
      <w:r w:rsidR="00DD22F0" w:rsidRPr="00037B60">
        <w:rPr>
          <w:rFonts w:ascii="Times New Roman" w:hAnsi="Times New Roman" w:cs="Times New Roman"/>
          <w:sz w:val="24"/>
          <w:szCs w:val="24"/>
        </w:rPr>
        <w:t xml:space="preserve">. A indústria desempenha o papel importante dentro da cadeia produtiva, visto que consegue agregar valor aos produtos originários da </w:t>
      </w:r>
      <w:r w:rsidR="0038258E" w:rsidRPr="00037B60">
        <w:rPr>
          <w:rFonts w:ascii="Times New Roman" w:hAnsi="Times New Roman" w:cs="Times New Roman"/>
          <w:sz w:val="24"/>
          <w:szCs w:val="24"/>
        </w:rPr>
        <w:t>caprino</w:t>
      </w:r>
      <w:r w:rsidR="0038258E">
        <w:rPr>
          <w:rFonts w:ascii="Times New Roman" w:hAnsi="Times New Roman"/>
          <w:sz w:val="24"/>
          <w:szCs w:val="24"/>
        </w:rPr>
        <w:t>vino</w:t>
      </w:r>
      <w:r w:rsidR="0038258E" w:rsidRPr="00037B60">
        <w:rPr>
          <w:rFonts w:ascii="Times New Roman" w:hAnsi="Times New Roman" w:cs="Times New Roman"/>
          <w:sz w:val="24"/>
          <w:szCs w:val="24"/>
        </w:rPr>
        <w:t>cultura</w:t>
      </w:r>
      <w:r w:rsidR="00DD22F0" w:rsidRPr="00037B60">
        <w:rPr>
          <w:rFonts w:ascii="Times New Roman" w:hAnsi="Times New Roman" w:cs="Times New Roman"/>
          <w:sz w:val="24"/>
          <w:szCs w:val="24"/>
        </w:rPr>
        <w:t>.</w:t>
      </w:r>
    </w:p>
    <w:p w14:paraId="6E846517" w14:textId="65BF6B75" w:rsidR="005E23DB" w:rsidRPr="00037B60" w:rsidRDefault="00DD22F0" w:rsidP="005D28F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O distribuidor atacadista</w:t>
      </w:r>
      <w:r w:rsidR="00D92009" w:rsidRPr="00037B60">
        <w:rPr>
          <w:rFonts w:ascii="Times New Roman" w:hAnsi="Times New Roman" w:cs="Times New Roman"/>
          <w:sz w:val="24"/>
          <w:szCs w:val="24"/>
        </w:rPr>
        <w:t xml:space="preserve"> </w:t>
      </w:r>
      <w:r w:rsidR="00715C85" w:rsidRPr="00037B60">
        <w:rPr>
          <w:rFonts w:ascii="Times New Roman" w:hAnsi="Times New Roman" w:cs="Times New Roman"/>
          <w:sz w:val="24"/>
          <w:szCs w:val="24"/>
        </w:rPr>
        <w:t>adquire os produtos processados pela indústria processadora, e os distribui para o comércio varejista (bares</w:t>
      </w:r>
      <w:r w:rsidR="005E23DB" w:rsidRPr="00037B60">
        <w:rPr>
          <w:rFonts w:ascii="Times New Roman" w:hAnsi="Times New Roman" w:cs="Times New Roman"/>
          <w:sz w:val="24"/>
          <w:szCs w:val="24"/>
        </w:rPr>
        <w:t xml:space="preserve">, </w:t>
      </w:r>
      <w:r w:rsidR="00715C85" w:rsidRPr="00037B60">
        <w:rPr>
          <w:rFonts w:ascii="Times New Roman" w:hAnsi="Times New Roman" w:cs="Times New Roman"/>
          <w:sz w:val="24"/>
          <w:szCs w:val="24"/>
        </w:rPr>
        <w:t>restaurantes</w:t>
      </w:r>
      <w:r w:rsidR="005E23DB" w:rsidRPr="00037B60">
        <w:rPr>
          <w:rFonts w:ascii="Times New Roman" w:hAnsi="Times New Roman" w:cs="Times New Roman"/>
          <w:sz w:val="24"/>
          <w:szCs w:val="24"/>
        </w:rPr>
        <w:t>, supermercados e açougues). Alega-se que o principal motivo para a existência deste elo na</w:t>
      </w:r>
      <w:r w:rsidR="00715C85" w:rsidRPr="00037B60">
        <w:rPr>
          <w:rFonts w:ascii="Times New Roman" w:hAnsi="Times New Roman" w:cs="Times New Roman"/>
          <w:sz w:val="24"/>
          <w:szCs w:val="24"/>
        </w:rPr>
        <w:t xml:space="preserve"> cadeia p</w:t>
      </w:r>
      <w:r w:rsidR="005E23DB" w:rsidRPr="00037B60">
        <w:rPr>
          <w:rFonts w:ascii="Times New Roman" w:hAnsi="Times New Roman" w:cs="Times New Roman"/>
          <w:sz w:val="24"/>
          <w:szCs w:val="24"/>
        </w:rPr>
        <w:t xml:space="preserve">rodutiva da </w:t>
      </w:r>
      <w:r w:rsidR="0038258E" w:rsidRPr="00037B60">
        <w:rPr>
          <w:rFonts w:ascii="Times New Roman" w:hAnsi="Times New Roman" w:cs="Times New Roman"/>
          <w:sz w:val="24"/>
          <w:szCs w:val="24"/>
        </w:rPr>
        <w:t>caprino</w:t>
      </w:r>
      <w:r w:rsidR="0038258E">
        <w:rPr>
          <w:rFonts w:ascii="Times New Roman" w:hAnsi="Times New Roman"/>
          <w:sz w:val="24"/>
          <w:szCs w:val="24"/>
        </w:rPr>
        <w:t>vino</w:t>
      </w:r>
      <w:r w:rsidR="0038258E" w:rsidRPr="00037B60">
        <w:rPr>
          <w:rFonts w:ascii="Times New Roman" w:hAnsi="Times New Roman" w:cs="Times New Roman"/>
          <w:sz w:val="24"/>
          <w:szCs w:val="24"/>
        </w:rPr>
        <w:t>cultura</w:t>
      </w:r>
      <w:r w:rsidR="005E23DB" w:rsidRPr="00037B60">
        <w:rPr>
          <w:rFonts w:ascii="Times New Roman" w:hAnsi="Times New Roman" w:cs="Times New Roman"/>
          <w:sz w:val="24"/>
          <w:szCs w:val="24"/>
        </w:rPr>
        <w:t>, é dinamizar o escoamento da produção para comercialização juntos ao consumidor final, garantindo o atendimento constante da demanda pelos produtos advindos da cadeia produtiva.</w:t>
      </w:r>
    </w:p>
    <w:p w14:paraId="68271D56" w14:textId="406434D0" w:rsidR="005E23DB" w:rsidRPr="00037B60" w:rsidRDefault="00BF0F21" w:rsidP="005D28F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Por fim, o último elo que constitui a cadeia produtiva da </w:t>
      </w:r>
      <w:r w:rsidR="0038258E" w:rsidRPr="00037B60">
        <w:rPr>
          <w:rFonts w:ascii="Times New Roman" w:hAnsi="Times New Roman" w:cs="Times New Roman"/>
          <w:sz w:val="24"/>
          <w:szCs w:val="24"/>
        </w:rPr>
        <w:t>caprino</w:t>
      </w:r>
      <w:r w:rsidR="0038258E">
        <w:rPr>
          <w:rFonts w:ascii="Times New Roman" w:hAnsi="Times New Roman"/>
          <w:sz w:val="24"/>
          <w:szCs w:val="24"/>
        </w:rPr>
        <w:t>vino</w:t>
      </w:r>
      <w:r w:rsidR="0038258E" w:rsidRPr="00037B60">
        <w:rPr>
          <w:rFonts w:ascii="Times New Roman" w:hAnsi="Times New Roman" w:cs="Times New Roman"/>
          <w:sz w:val="24"/>
          <w:szCs w:val="24"/>
        </w:rPr>
        <w:t>cultura</w:t>
      </w:r>
      <w:r w:rsidRPr="00037B60">
        <w:rPr>
          <w:rFonts w:ascii="Times New Roman" w:hAnsi="Times New Roman" w:cs="Times New Roman"/>
          <w:sz w:val="24"/>
          <w:szCs w:val="24"/>
        </w:rPr>
        <w:t>, o comércio varejista. Este elo é responsável pela comercialização da carne, do leite, do couro e demais produtos oriundo</w:t>
      </w:r>
      <w:r w:rsidR="0038258E">
        <w:rPr>
          <w:rFonts w:ascii="Times New Roman" w:hAnsi="Times New Roman" w:cs="Times New Roman"/>
          <w:sz w:val="24"/>
          <w:szCs w:val="24"/>
        </w:rPr>
        <w:t>s</w:t>
      </w:r>
      <w:r w:rsidRPr="00037B60">
        <w:rPr>
          <w:rFonts w:ascii="Times New Roman" w:hAnsi="Times New Roman" w:cs="Times New Roman"/>
          <w:sz w:val="24"/>
          <w:szCs w:val="24"/>
        </w:rPr>
        <w:t xml:space="preserve"> da atividade junto aos estabelecimentos varejistas. </w:t>
      </w:r>
    </w:p>
    <w:p w14:paraId="3F9D615B" w14:textId="01286729" w:rsidR="00675606" w:rsidRPr="00037B60" w:rsidRDefault="008A05A8" w:rsidP="005D28F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O desenho da cadeia produtiva formal demonstra que as atividades são bem coordenadas e não há sobreposição nas funções e responsabilidades, destacando a não existência de “buracos” no processo de produção e entrega (SEBRAE MDIC, 201</w:t>
      </w:r>
      <w:r w:rsidR="003B39BA">
        <w:rPr>
          <w:rFonts w:ascii="Times New Roman" w:hAnsi="Times New Roman" w:cs="Times New Roman"/>
          <w:sz w:val="24"/>
          <w:szCs w:val="24"/>
        </w:rPr>
        <w:t>8</w:t>
      </w:r>
      <w:r w:rsidRPr="00037B60">
        <w:rPr>
          <w:rFonts w:ascii="Times New Roman" w:hAnsi="Times New Roman" w:cs="Times New Roman"/>
          <w:sz w:val="24"/>
          <w:szCs w:val="24"/>
        </w:rPr>
        <w:t>).</w:t>
      </w:r>
      <w:r w:rsidR="00675606" w:rsidRPr="00037B60">
        <w:rPr>
          <w:rFonts w:ascii="Times New Roman" w:hAnsi="Times New Roman" w:cs="Times New Roman"/>
          <w:sz w:val="24"/>
          <w:szCs w:val="24"/>
        </w:rPr>
        <w:t xml:space="preserve"> </w:t>
      </w:r>
    </w:p>
    <w:p w14:paraId="2F794E0B" w14:textId="297AC77A" w:rsidR="003F6972" w:rsidRPr="00037B60" w:rsidRDefault="00AF5B72" w:rsidP="005D28FF">
      <w:pPr>
        <w:spacing w:after="120" w:line="360" w:lineRule="auto"/>
        <w:ind w:firstLine="709"/>
        <w:jc w:val="both"/>
        <w:rPr>
          <w:rFonts w:ascii="Times New Roman" w:hAnsi="Times New Roman" w:cs="Times New Roman"/>
        </w:rPr>
      </w:pPr>
      <w:r w:rsidRPr="00037B60">
        <w:rPr>
          <w:rFonts w:ascii="Times New Roman" w:hAnsi="Times New Roman" w:cs="Times New Roman"/>
          <w:sz w:val="24"/>
          <w:szCs w:val="24"/>
        </w:rPr>
        <w:lastRenderedPageBreak/>
        <w:t xml:space="preserve">Este conjunto de ações bem coordenadas entre os agentes econômicos, só é possível a partir do momento que cada um deles seja capaz de executar as funções inerentes a cada um. </w:t>
      </w:r>
      <w:r w:rsidR="0058373F" w:rsidRPr="00037B60">
        <w:rPr>
          <w:rFonts w:ascii="Times New Roman" w:hAnsi="Times New Roman" w:cs="Times New Roman"/>
          <w:sz w:val="24"/>
          <w:szCs w:val="24"/>
        </w:rPr>
        <w:t xml:space="preserve">Por outro lado, cabem aos criadores entregar um volume mínimo de animais capaz de garantir </w:t>
      </w:r>
      <w:r w:rsidR="007B6CFD" w:rsidRPr="00037B60">
        <w:rPr>
          <w:rFonts w:ascii="Times New Roman" w:hAnsi="Times New Roman" w:cs="Times New Roman"/>
          <w:sz w:val="24"/>
          <w:szCs w:val="24"/>
        </w:rPr>
        <w:t xml:space="preserve">a </w:t>
      </w:r>
      <w:r w:rsidR="0058373F" w:rsidRPr="00037B60">
        <w:rPr>
          <w:rFonts w:ascii="Times New Roman" w:hAnsi="Times New Roman" w:cs="Times New Roman"/>
          <w:sz w:val="24"/>
          <w:szCs w:val="24"/>
        </w:rPr>
        <w:t xml:space="preserve">viabilidade do frigorífico, bem como ofertar produtos com qualidade mínima exigida pelo mercado consumidor. </w:t>
      </w:r>
    </w:p>
    <w:p w14:paraId="55AE872C" w14:textId="38F285FD" w:rsidR="000C6E47" w:rsidRPr="000C6E47" w:rsidRDefault="000C6E47" w:rsidP="000C6E47">
      <w:pPr>
        <w:spacing w:before="240" w:after="0" w:line="360" w:lineRule="auto"/>
        <w:ind w:firstLine="284"/>
        <w:jc w:val="center"/>
        <w:rPr>
          <w:rFonts w:ascii="Times New Roman" w:hAnsi="Times New Roman" w:cs="Times New Roman"/>
        </w:rPr>
      </w:pPr>
      <w:bookmarkStart w:id="61" w:name="_Toc174361604"/>
      <w:r w:rsidRPr="000C6E47">
        <w:rPr>
          <w:rFonts w:ascii="Times New Roman" w:hAnsi="Times New Roman" w:cs="Times New Roman"/>
          <w:b/>
          <w:bCs/>
        </w:rPr>
        <w:t xml:space="preserve">Figura </w:t>
      </w:r>
      <w:r w:rsidRPr="000C6E47">
        <w:rPr>
          <w:rFonts w:ascii="Times New Roman" w:hAnsi="Times New Roman" w:cs="Times New Roman"/>
          <w:b/>
          <w:bCs/>
        </w:rPr>
        <w:fldChar w:fldCharType="begin"/>
      </w:r>
      <w:r w:rsidRPr="000C6E47">
        <w:rPr>
          <w:rFonts w:ascii="Times New Roman" w:hAnsi="Times New Roman" w:cs="Times New Roman"/>
          <w:b/>
          <w:bCs/>
        </w:rPr>
        <w:instrText xml:space="preserve"> SEQ Figura \* ARABIC </w:instrText>
      </w:r>
      <w:r w:rsidRPr="000C6E47">
        <w:rPr>
          <w:rFonts w:ascii="Times New Roman" w:hAnsi="Times New Roman" w:cs="Times New Roman"/>
          <w:b/>
          <w:bCs/>
        </w:rPr>
        <w:fldChar w:fldCharType="separate"/>
      </w:r>
      <w:r w:rsidR="007C1354">
        <w:rPr>
          <w:rFonts w:ascii="Times New Roman" w:hAnsi="Times New Roman" w:cs="Times New Roman"/>
          <w:b/>
          <w:bCs/>
          <w:noProof/>
        </w:rPr>
        <w:t>3</w:t>
      </w:r>
      <w:r w:rsidRPr="000C6E47">
        <w:rPr>
          <w:rFonts w:ascii="Times New Roman" w:hAnsi="Times New Roman" w:cs="Times New Roman"/>
          <w:b/>
          <w:bCs/>
        </w:rPr>
        <w:fldChar w:fldCharType="end"/>
      </w:r>
      <w:r w:rsidRPr="000C6E47">
        <w:rPr>
          <w:rFonts w:ascii="Times New Roman" w:hAnsi="Times New Roman" w:cs="Times New Roman"/>
        </w:rPr>
        <w:t xml:space="preserve"> - Ambiente organizacional da ovinocaprinocultura em Juazeiro-BA</w:t>
      </w:r>
      <w:bookmarkEnd w:id="61"/>
    </w:p>
    <w:p w14:paraId="1A2586B0" w14:textId="452F336A" w:rsidR="002B410D" w:rsidRPr="00037B60" w:rsidRDefault="00D66EE8" w:rsidP="00B05B17">
      <w:pPr>
        <w:spacing w:after="0" w:line="360" w:lineRule="auto"/>
        <w:ind w:firstLine="709"/>
        <w:jc w:val="center"/>
        <w:rPr>
          <w:rFonts w:ascii="Times New Roman" w:hAnsi="Times New Roman" w:cs="Times New Roman"/>
          <w:color w:val="FF0000"/>
          <w:sz w:val="24"/>
          <w:szCs w:val="24"/>
        </w:rPr>
      </w:pPr>
      <w:r w:rsidRPr="00037B60">
        <w:rPr>
          <w:rFonts w:ascii="Times New Roman" w:hAnsi="Times New Roman" w:cs="Times New Roman"/>
          <w:noProof/>
          <w:sz w:val="20"/>
          <w:szCs w:val="20"/>
          <w:lang w:eastAsia="pt-BR"/>
        </w:rPr>
        <w:drawing>
          <wp:inline distT="0" distB="0" distL="0" distR="0" wp14:anchorId="4788A86D" wp14:editId="4AF57250">
            <wp:extent cx="4610100" cy="3257550"/>
            <wp:effectExtent l="0" t="0" r="0" b="0"/>
            <wp:docPr id="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0" cy="3257550"/>
                    </a:xfrm>
                    <a:prstGeom prst="rect">
                      <a:avLst/>
                    </a:prstGeom>
                    <a:noFill/>
                    <a:ln>
                      <a:noFill/>
                    </a:ln>
                  </pic:spPr>
                </pic:pic>
              </a:graphicData>
            </a:graphic>
          </wp:inline>
        </w:drawing>
      </w:r>
    </w:p>
    <w:p w14:paraId="2CACD2DF" w14:textId="5B3151C4" w:rsidR="0022371A" w:rsidRPr="00037B60" w:rsidRDefault="00B05B17" w:rsidP="000C6E47">
      <w:pPr>
        <w:spacing w:after="0" w:line="360" w:lineRule="auto"/>
        <w:ind w:left="426" w:firstLine="992"/>
        <w:rPr>
          <w:rFonts w:ascii="Times New Roman" w:hAnsi="Times New Roman" w:cs="Times New Roman"/>
        </w:rPr>
      </w:pPr>
      <w:r w:rsidRPr="00037B60">
        <w:rPr>
          <w:rFonts w:ascii="Times New Roman" w:hAnsi="Times New Roman" w:cs="Times New Roman"/>
        </w:rPr>
        <w:t>Fonte: Guimarães Filho, 20</w:t>
      </w:r>
      <w:r w:rsidR="003B39BA">
        <w:rPr>
          <w:rFonts w:ascii="Times New Roman" w:hAnsi="Times New Roman" w:cs="Times New Roman"/>
        </w:rPr>
        <w:t>20</w:t>
      </w:r>
    </w:p>
    <w:p w14:paraId="7D22930B" w14:textId="77777777" w:rsidR="00E20E23" w:rsidRPr="00037B60" w:rsidRDefault="00715C85" w:rsidP="00F04777">
      <w:pPr>
        <w:spacing w:after="0" w:line="360" w:lineRule="auto"/>
        <w:ind w:firstLine="709"/>
        <w:jc w:val="both"/>
        <w:rPr>
          <w:rFonts w:ascii="Times New Roman" w:hAnsi="Times New Roman" w:cs="Times New Roman"/>
          <w:color w:val="FF0000"/>
          <w:sz w:val="24"/>
          <w:szCs w:val="24"/>
        </w:rPr>
      </w:pPr>
      <w:r w:rsidRPr="00037B60">
        <w:rPr>
          <w:rFonts w:ascii="Times New Roman" w:hAnsi="Times New Roman" w:cs="Times New Roman"/>
          <w:color w:val="FF0000"/>
          <w:sz w:val="24"/>
          <w:szCs w:val="24"/>
        </w:rPr>
        <w:t xml:space="preserve"> </w:t>
      </w:r>
    </w:p>
    <w:p w14:paraId="32700BA0" w14:textId="324C3659" w:rsidR="004B7952" w:rsidRPr="001D444D" w:rsidRDefault="008A68BA" w:rsidP="001D444D">
      <w:pPr>
        <w:pStyle w:val="Ttulo2"/>
        <w:rPr>
          <w:rFonts w:cs="Times New Roman"/>
          <w:sz w:val="24"/>
          <w:szCs w:val="24"/>
        </w:rPr>
      </w:pPr>
      <w:bookmarkStart w:id="62" w:name="_Toc174360132"/>
      <w:r w:rsidRPr="001D444D">
        <w:rPr>
          <w:rFonts w:cs="Times New Roman"/>
          <w:sz w:val="24"/>
          <w:szCs w:val="24"/>
        </w:rPr>
        <w:t>3.3 FORMAS DE RELAÇÃO E PERFIL SOCIOECONÔMICO DOS CRIADORES DE OVINOS E CAPRINOS DA CADEIA PRODUTIVA NO MUNICÍPIO DE JUAZEIRO-BA</w:t>
      </w:r>
      <w:bookmarkEnd w:id="62"/>
    </w:p>
    <w:p w14:paraId="0F7AD211" w14:textId="77777777" w:rsidR="00065581" w:rsidRPr="00037B60" w:rsidRDefault="00065581" w:rsidP="00065581">
      <w:pPr>
        <w:spacing w:after="0" w:line="360" w:lineRule="auto"/>
        <w:ind w:firstLine="709"/>
        <w:jc w:val="both"/>
        <w:rPr>
          <w:rFonts w:ascii="Times New Roman" w:hAnsi="Times New Roman" w:cs="Times New Roman"/>
          <w:color w:val="FF0000"/>
          <w:sz w:val="24"/>
          <w:szCs w:val="24"/>
        </w:rPr>
      </w:pPr>
    </w:p>
    <w:p w14:paraId="75D9A0F4" w14:textId="40B1B2BE" w:rsidR="00065581" w:rsidRPr="00814D89" w:rsidRDefault="005625D4" w:rsidP="000C6E47">
      <w:pPr>
        <w:spacing w:after="120" w:line="360" w:lineRule="auto"/>
        <w:ind w:firstLine="709"/>
        <w:jc w:val="both"/>
        <w:rPr>
          <w:rFonts w:ascii="Times New Roman" w:hAnsi="Times New Roman" w:cs="Times New Roman"/>
          <w:color w:val="000000" w:themeColor="text1"/>
          <w:sz w:val="24"/>
          <w:szCs w:val="24"/>
        </w:rPr>
      </w:pPr>
      <w:r w:rsidRPr="00814D89">
        <w:rPr>
          <w:rFonts w:ascii="Times New Roman" w:hAnsi="Times New Roman" w:cs="Times New Roman"/>
          <w:color w:val="000000" w:themeColor="text1"/>
          <w:sz w:val="24"/>
          <w:szCs w:val="24"/>
        </w:rPr>
        <w:t>Segundo Programa Bioma Caatinga/SEBRAE (201</w:t>
      </w:r>
      <w:r w:rsidR="0038258E" w:rsidRPr="00814D89">
        <w:rPr>
          <w:rFonts w:ascii="Times New Roman" w:hAnsi="Times New Roman" w:cs="Times New Roman"/>
          <w:color w:val="000000" w:themeColor="text1"/>
          <w:sz w:val="24"/>
          <w:szCs w:val="24"/>
        </w:rPr>
        <w:t>8</w:t>
      </w:r>
      <w:r w:rsidRPr="00814D89">
        <w:rPr>
          <w:rFonts w:ascii="Times New Roman" w:hAnsi="Times New Roman" w:cs="Times New Roman"/>
          <w:color w:val="000000" w:themeColor="text1"/>
          <w:sz w:val="24"/>
          <w:szCs w:val="24"/>
        </w:rPr>
        <w:t>), o</w:t>
      </w:r>
      <w:r w:rsidR="00920496" w:rsidRPr="00814D89">
        <w:rPr>
          <w:rFonts w:ascii="Times New Roman" w:hAnsi="Times New Roman" w:cs="Times New Roman"/>
          <w:color w:val="000000" w:themeColor="text1"/>
          <w:sz w:val="24"/>
          <w:szCs w:val="24"/>
        </w:rPr>
        <w:t xml:space="preserve"> município de Juazeiro </w:t>
      </w:r>
      <w:r w:rsidRPr="00814D89">
        <w:rPr>
          <w:rFonts w:ascii="Times New Roman" w:hAnsi="Times New Roman" w:cs="Times New Roman"/>
          <w:color w:val="000000" w:themeColor="text1"/>
          <w:sz w:val="24"/>
          <w:szCs w:val="24"/>
        </w:rPr>
        <w:t>conta com</w:t>
      </w:r>
      <w:r w:rsidR="00920496" w:rsidRPr="00814D89">
        <w:rPr>
          <w:rFonts w:ascii="Times New Roman" w:hAnsi="Times New Roman" w:cs="Times New Roman"/>
          <w:color w:val="000000" w:themeColor="text1"/>
          <w:sz w:val="24"/>
          <w:szCs w:val="24"/>
        </w:rPr>
        <w:t xml:space="preserve"> 11.</w:t>
      </w:r>
      <w:r w:rsidR="00C36F6F" w:rsidRPr="00814D89">
        <w:rPr>
          <w:rFonts w:ascii="Times New Roman" w:hAnsi="Times New Roman" w:cs="Times New Roman"/>
          <w:color w:val="000000" w:themeColor="text1"/>
          <w:sz w:val="24"/>
          <w:szCs w:val="24"/>
        </w:rPr>
        <w:t>603</w:t>
      </w:r>
      <w:r w:rsidR="00920496" w:rsidRPr="00814D89">
        <w:rPr>
          <w:rFonts w:ascii="Times New Roman" w:hAnsi="Times New Roman" w:cs="Times New Roman"/>
          <w:color w:val="000000" w:themeColor="text1"/>
          <w:sz w:val="24"/>
          <w:szCs w:val="24"/>
        </w:rPr>
        <w:t xml:space="preserve"> criadores de ovinos e caprinos distribuídos em 8 sub-territórios, conforme pode ser observado no quadro </w:t>
      </w:r>
      <w:r w:rsidR="00F00AE1" w:rsidRPr="00814D89">
        <w:rPr>
          <w:rFonts w:ascii="Times New Roman" w:hAnsi="Times New Roman" w:cs="Times New Roman"/>
          <w:color w:val="000000" w:themeColor="text1"/>
          <w:sz w:val="24"/>
          <w:szCs w:val="24"/>
        </w:rPr>
        <w:t>3</w:t>
      </w:r>
      <w:r w:rsidR="00920496" w:rsidRPr="00814D89">
        <w:rPr>
          <w:rFonts w:ascii="Times New Roman" w:hAnsi="Times New Roman" w:cs="Times New Roman"/>
          <w:color w:val="000000" w:themeColor="text1"/>
          <w:sz w:val="24"/>
          <w:szCs w:val="24"/>
        </w:rPr>
        <w:t xml:space="preserve"> e na figura </w:t>
      </w:r>
      <w:r w:rsidR="00F00AE1" w:rsidRPr="00814D89">
        <w:rPr>
          <w:rFonts w:ascii="Times New Roman" w:hAnsi="Times New Roman" w:cs="Times New Roman"/>
          <w:color w:val="000000" w:themeColor="text1"/>
          <w:sz w:val="24"/>
          <w:szCs w:val="24"/>
        </w:rPr>
        <w:t>4</w:t>
      </w:r>
      <w:r w:rsidR="00920496" w:rsidRPr="00814D89">
        <w:rPr>
          <w:rFonts w:ascii="Times New Roman" w:hAnsi="Times New Roman" w:cs="Times New Roman"/>
          <w:color w:val="000000" w:themeColor="text1"/>
          <w:sz w:val="24"/>
          <w:szCs w:val="24"/>
        </w:rPr>
        <w:t>, dos quais 91,7%</w:t>
      </w:r>
      <w:r w:rsidR="00C2146B" w:rsidRPr="00814D89">
        <w:rPr>
          <w:rFonts w:ascii="Times New Roman" w:hAnsi="Times New Roman" w:cs="Times New Roman"/>
          <w:color w:val="000000" w:themeColor="text1"/>
          <w:sz w:val="24"/>
          <w:szCs w:val="24"/>
        </w:rPr>
        <w:t xml:space="preserve"> </w:t>
      </w:r>
      <w:r w:rsidR="00920496" w:rsidRPr="00814D89">
        <w:rPr>
          <w:rFonts w:ascii="Times New Roman" w:hAnsi="Times New Roman" w:cs="Times New Roman"/>
          <w:color w:val="000000" w:themeColor="text1"/>
          <w:sz w:val="24"/>
          <w:szCs w:val="24"/>
        </w:rPr>
        <w:t>(10.834</w:t>
      </w:r>
      <w:r w:rsidR="0083221B" w:rsidRPr="00814D89">
        <w:rPr>
          <w:rFonts w:ascii="Times New Roman" w:hAnsi="Times New Roman" w:cs="Times New Roman"/>
          <w:color w:val="000000" w:themeColor="text1"/>
          <w:sz w:val="24"/>
          <w:szCs w:val="24"/>
        </w:rPr>
        <w:t xml:space="preserve"> criadores</w:t>
      </w:r>
      <w:r w:rsidR="00920496" w:rsidRPr="00814D89">
        <w:rPr>
          <w:rFonts w:ascii="Times New Roman" w:hAnsi="Times New Roman" w:cs="Times New Roman"/>
          <w:color w:val="000000" w:themeColor="text1"/>
          <w:sz w:val="24"/>
          <w:szCs w:val="24"/>
        </w:rPr>
        <w:t>) estão localizados na área de sequeiro, seguido da área irrigada com 4,6% (501</w:t>
      </w:r>
      <w:r w:rsidR="0083221B" w:rsidRPr="00814D89">
        <w:rPr>
          <w:rFonts w:ascii="Times New Roman" w:hAnsi="Times New Roman" w:cs="Times New Roman"/>
          <w:color w:val="000000" w:themeColor="text1"/>
          <w:sz w:val="24"/>
          <w:szCs w:val="24"/>
        </w:rPr>
        <w:t xml:space="preserve"> criadores</w:t>
      </w:r>
      <w:r w:rsidR="00920496" w:rsidRPr="00814D89">
        <w:rPr>
          <w:rFonts w:ascii="Times New Roman" w:hAnsi="Times New Roman" w:cs="Times New Roman"/>
          <w:color w:val="000000" w:themeColor="text1"/>
          <w:sz w:val="24"/>
          <w:szCs w:val="24"/>
        </w:rPr>
        <w:t xml:space="preserve">), os demais criadores encontram-se distribuídos, por ordem crescente de números de criadores, nas áreas </w:t>
      </w:r>
      <w:r w:rsidR="0065223B" w:rsidRPr="00814D89">
        <w:rPr>
          <w:rFonts w:ascii="Times New Roman" w:hAnsi="Times New Roman" w:cs="Times New Roman"/>
          <w:color w:val="000000" w:themeColor="text1"/>
          <w:sz w:val="24"/>
          <w:szCs w:val="24"/>
        </w:rPr>
        <w:t xml:space="preserve">açude, vazante e olhos d’água, respectivamente. </w:t>
      </w:r>
    </w:p>
    <w:p w14:paraId="3900951F" w14:textId="77777777" w:rsidR="00A7720A" w:rsidRPr="00037B60" w:rsidRDefault="0055643E" w:rsidP="000C6E47">
      <w:pPr>
        <w:spacing w:after="0" w:line="360" w:lineRule="auto"/>
        <w:ind w:firstLine="709"/>
        <w:jc w:val="both"/>
        <w:rPr>
          <w:rFonts w:ascii="Times New Roman" w:hAnsi="Times New Roman" w:cs="Times New Roman"/>
          <w:sz w:val="24"/>
          <w:szCs w:val="24"/>
        </w:rPr>
      </w:pPr>
      <w:r w:rsidRPr="00814D89">
        <w:rPr>
          <w:rFonts w:ascii="Times New Roman" w:hAnsi="Times New Roman" w:cs="Times New Roman"/>
          <w:color w:val="000000" w:themeColor="text1"/>
          <w:sz w:val="24"/>
          <w:szCs w:val="24"/>
        </w:rPr>
        <w:t xml:space="preserve">Como pode ser observado, o </w:t>
      </w:r>
      <w:r w:rsidR="0065223B" w:rsidRPr="00814D89">
        <w:rPr>
          <w:rFonts w:ascii="Times New Roman" w:hAnsi="Times New Roman" w:cs="Times New Roman"/>
          <w:color w:val="000000" w:themeColor="text1"/>
          <w:sz w:val="24"/>
          <w:szCs w:val="24"/>
        </w:rPr>
        <w:t xml:space="preserve">sub-território de Juazeiro detém o maior número de criadores de ovinos e caprinos do município, com </w:t>
      </w:r>
      <w:r w:rsidR="0083221B" w:rsidRPr="00814D89">
        <w:rPr>
          <w:rFonts w:ascii="Times New Roman" w:hAnsi="Times New Roman" w:cs="Times New Roman"/>
          <w:color w:val="000000" w:themeColor="text1"/>
          <w:sz w:val="24"/>
          <w:szCs w:val="24"/>
        </w:rPr>
        <w:t>51,1</w:t>
      </w:r>
      <w:r w:rsidR="00C2146B" w:rsidRPr="00814D89">
        <w:rPr>
          <w:rFonts w:ascii="Times New Roman" w:hAnsi="Times New Roman" w:cs="Times New Roman"/>
          <w:color w:val="000000" w:themeColor="text1"/>
          <w:sz w:val="24"/>
          <w:szCs w:val="24"/>
        </w:rPr>
        <w:t xml:space="preserve">% </w:t>
      </w:r>
      <w:r w:rsidR="0083221B" w:rsidRPr="00814D89">
        <w:rPr>
          <w:rFonts w:ascii="Times New Roman" w:hAnsi="Times New Roman" w:cs="Times New Roman"/>
          <w:color w:val="000000" w:themeColor="text1"/>
          <w:sz w:val="24"/>
          <w:szCs w:val="24"/>
        </w:rPr>
        <w:t>(6.</w:t>
      </w:r>
      <w:r w:rsidR="0083221B" w:rsidRPr="00037B60">
        <w:rPr>
          <w:rFonts w:ascii="Times New Roman" w:hAnsi="Times New Roman" w:cs="Times New Roman"/>
          <w:sz w:val="24"/>
          <w:szCs w:val="24"/>
        </w:rPr>
        <w:t xml:space="preserve">042 criadores), distribuídos em sua maioria, nas áreas de sequeiro, com cerca de 89,1% (5.385 criadores), na área irrigada com </w:t>
      </w:r>
      <w:r w:rsidR="0083221B" w:rsidRPr="00037B60">
        <w:rPr>
          <w:rFonts w:ascii="Times New Roman" w:hAnsi="Times New Roman" w:cs="Times New Roman"/>
          <w:sz w:val="24"/>
          <w:szCs w:val="24"/>
        </w:rPr>
        <w:lastRenderedPageBreak/>
        <w:t>5,4% (329 criadores), o restante encontram-se distribuídos nas áreas de vazante, açude e olho d’</w:t>
      </w:r>
      <w:r w:rsidR="00567102" w:rsidRPr="00037B60">
        <w:rPr>
          <w:rFonts w:ascii="Times New Roman" w:hAnsi="Times New Roman" w:cs="Times New Roman"/>
          <w:sz w:val="24"/>
          <w:szCs w:val="24"/>
        </w:rPr>
        <w:t>água.</w:t>
      </w:r>
      <w:r w:rsidR="00854777" w:rsidRPr="00037B60">
        <w:rPr>
          <w:rFonts w:ascii="Times New Roman" w:hAnsi="Times New Roman" w:cs="Times New Roman"/>
          <w:sz w:val="24"/>
          <w:szCs w:val="24"/>
        </w:rPr>
        <w:t xml:space="preserve"> o sub-território de Itamotinga</w:t>
      </w:r>
      <w:r w:rsidR="0083221B" w:rsidRPr="00037B60">
        <w:rPr>
          <w:rFonts w:ascii="Times New Roman" w:hAnsi="Times New Roman" w:cs="Times New Roman"/>
          <w:sz w:val="24"/>
          <w:szCs w:val="24"/>
        </w:rPr>
        <w:t xml:space="preserve"> possui o segundo maior n</w:t>
      </w:r>
      <w:r w:rsidR="00854777" w:rsidRPr="00037B60">
        <w:rPr>
          <w:rFonts w:ascii="Times New Roman" w:hAnsi="Times New Roman" w:cs="Times New Roman"/>
          <w:sz w:val="24"/>
          <w:szCs w:val="24"/>
        </w:rPr>
        <w:t>úmero de criadores com 22,2% (2.620 criadores), a maioria distribuídos entes as áreas de sequeiro, cerca de 96,9% (2.538 criadores) e de olho d’águ</w:t>
      </w:r>
      <w:r w:rsidR="00567102" w:rsidRPr="00037B60">
        <w:rPr>
          <w:rFonts w:ascii="Times New Roman" w:hAnsi="Times New Roman" w:cs="Times New Roman"/>
          <w:sz w:val="24"/>
          <w:szCs w:val="24"/>
        </w:rPr>
        <w:t>a, cerca 3,1% (82 criadores). C</w:t>
      </w:r>
      <w:r w:rsidR="00854777" w:rsidRPr="00037B60">
        <w:rPr>
          <w:rFonts w:ascii="Times New Roman" w:hAnsi="Times New Roman" w:cs="Times New Roman"/>
          <w:sz w:val="24"/>
          <w:szCs w:val="24"/>
        </w:rPr>
        <w:t xml:space="preserve">om o terceiro maior número de criadores do município de Juazeiro-BA, o sub-território do Junco, </w:t>
      </w:r>
      <w:r w:rsidR="00455E11" w:rsidRPr="00037B60">
        <w:rPr>
          <w:rFonts w:ascii="Times New Roman" w:hAnsi="Times New Roman" w:cs="Times New Roman"/>
          <w:sz w:val="24"/>
          <w:szCs w:val="24"/>
        </w:rPr>
        <w:t>conta com 857 criadores, equivalente a 7,3% do total de criadores do território</w:t>
      </w:r>
      <w:r w:rsidR="004F1BAB" w:rsidRPr="00037B60">
        <w:rPr>
          <w:rFonts w:ascii="Times New Roman" w:hAnsi="Times New Roman" w:cs="Times New Roman"/>
          <w:sz w:val="24"/>
          <w:szCs w:val="24"/>
        </w:rPr>
        <w:t xml:space="preserve"> distribuídos pelas áreas de sequeiro (71,4%), irrigada (20%), vazante (5,7%) e o restante na área de açude (2,7%), como pode ser observado no </w:t>
      </w:r>
      <w:r w:rsidR="00236C94" w:rsidRPr="00037B60">
        <w:rPr>
          <w:rFonts w:ascii="Times New Roman" w:hAnsi="Times New Roman" w:cs="Times New Roman"/>
          <w:sz w:val="24"/>
          <w:szCs w:val="24"/>
        </w:rPr>
        <w:t xml:space="preserve">gráfico </w:t>
      </w:r>
      <w:r w:rsidR="00F00AE1" w:rsidRPr="00037B60">
        <w:rPr>
          <w:rFonts w:ascii="Times New Roman" w:hAnsi="Times New Roman" w:cs="Times New Roman"/>
          <w:sz w:val="24"/>
          <w:szCs w:val="24"/>
        </w:rPr>
        <w:t>3</w:t>
      </w:r>
      <w:r w:rsidR="004F1BAB" w:rsidRPr="00037B60">
        <w:rPr>
          <w:rFonts w:ascii="Times New Roman" w:hAnsi="Times New Roman" w:cs="Times New Roman"/>
          <w:sz w:val="24"/>
          <w:szCs w:val="24"/>
        </w:rPr>
        <w:t xml:space="preserve">. </w:t>
      </w:r>
      <w:r w:rsidR="00455E11" w:rsidRPr="00037B60">
        <w:rPr>
          <w:rFonts w:ascii="Times New Roman" w:hAnsi="Times New Roman" w:cs="Times New Roman"/>
          <w:sz w:val="24"/>
          <w:szCs w:val="24"/>
        </w:rPr>
        <w:t xml:space="preserve"> </w:t>
      </w:r>
      <w:r w:rsidR="00567102" w:rsidRPr="00037B60">
        <w:rPr>
          <w:rFonts w:ascii="Times New Roman" w:hAnsi="Times New Roman" w:cs="Times New Roman"/>
          <w:sz w:val="24"/>
          <w:szCs w:val="24"/>
        </w:rPr>
        <w:t xml:space="preserve">Encontram-se localizados, no </w:t>
      </w:r>
      <w:r w:rsidR="004F1BAB" w:rsidRPr="00037B60">
        <w:rPr>
          <w:rFonts w:ascii="Times New Roman" w:hAnsi="Times New Roman" w:cs="Times New Roman"/>
          <w:sz w:val="24"/>
          <w:szCs w:val="24"/>
        </w:rPr>
        <w:t>sub-território de Pinhões</w:t>
      </w:r>
      <w:r w:rsidR="00567102" w:rsidRPr="00037B60">
        <w:rPr>
          <w:rFonts w:ascii="Times New Roman" w:hAnsi="Times New Roman" w:cs="Times New Roman"/>
          <w:sz w:val="24"/>
          <w:szCs w:val="24"/>
        </w:rPr>
        <w:t xml:space="preserve">, 636 criadores. A maioria, cerca de 82,1% (522 criadores) na área de sequeiro, 10,7% (68 criadores) na área de açude, e 3,6% (23 criadores) e 3,6% (23 criadores) na área irrigada. O quadro </w:t>
      </w:r>
      <w:r w:rsidR="00D85F29" w:rsidRPr="00037B60">
        <w:rPr>
          <w:rFonts w:ascii="Times New Roman" w:hAnsi="Times New Roman" w:cs="Times New Roman"/>
          <w:sz w:val="24"/>
          <w:szCs w:val="24"/>
        </w:rPr>
        <w:t>3</w:t>
      </w:r>
      <w:r w:rsidR="00567102" w:rsidRPr="00037B60">
        <w:rPr>
          <w:rFonts w:ascii="Times New Roman" w:hAnsi="Times New Roman" w:cs="Times New Roman"/>
          <w:sz w:val="24"/>
          <w:szCs w:val="24"/>
        </w:rPr>
        <w:t xml:space="preserve"> demonstra que os sub-territórios de Abóbora, Carnaíba, Juremal e Massaroca possui a totalidade de seus criadores, cerca de 1.775, localizados na área de sequeiro. </w:t>
      </w:r>
    </w:p>
    <w:p w14:paraId="66659010" w14:textId="77777777" w:rsidR="008A68BA" w:rsidRPr="00037B60" w:rsidRDefault="008A68BA" w:rsidP="00065581">
      <w:pPr>
        <w:spacing w:after="0" w:line="360" w:lineRule="auto"/>
        <w:ind w:firstLine="709"/>
        <w:jc w:val="both"/>
        <w:rPr>
          <w:rFonts w:ascii="Times New Roman" w:hAnsi="Times New Roman" w:cs="Times New Roman"/>
          <w:sz w:val="24"/>
          <w:szCs w:val="24"/>
        </w:rPr>
      </w:pPr>
    </w:p>
    <w:p w14:paraId="792E267D" w14:textId="271C0D70" w:rsidR="000C6E47" w:rsidRPr="000C6E47" w:rsidRDefault="000C6E47" w:rsidP="000C6E47">
      <w:pPr>
        <w:spacing w:after="0" w:line="240" w:lineRule="auto"/>
        <w:ind w:left="1134" w:hanging="1134"/>
        <w:jc w:val="both"/>
        <w:rPr>
          <w:rFonts w:ascii="Times New Roman" w:hAnsi="Times New Roman" w:cs="Times New Roman"/>
        </w:rPr>
      </w:pPr>
      <w:bookmarkStart w:id="63" w:name="_Toc174361655"/>
      <w:r w:rsidRPr="000C6E47">
        <w:rPr>
          <w:rFonts w:ascii="Times New Roman" w:hAnsi="Times New Roman" w:cs="Times New Roman"/>
          <w:b/>
          <w:bCs/>
        </w:rPr>
        <w:t xml:space="preserve">Gráfico  </w:t>
      </w:r>
      <w:r w:rsidRPr="000C6E47">
        <w:rPr>
          <w:rFonts w:ascii="Times New Roman" w:hAnsi="Times New Roman" w:cs="Times New Roman"/>
          <w:b/>
          <w:bCs/>
        </w:rPr>
        <w:fldChar w:fldCharType="begin"/>
      </w:r>
      <w:r w:rsidRPr="000C6E47">
        <w:rPr>
          <w:rFonts w:ascii="Times New Roman" w:hAnsi="Times New Roman" w:cs="Times New Roman"/>
          <w:b/>
          <w:bCs/>
        </w:rPr>
        <w:instrText xml:space="preserve"> SEQ Gráfico_ \* ARABIC </w:instrText>
      </w:r>
      <w:r w:rsidRPr="000C6E47">
        <w:rPr>
          <w:rFonts w:ascii="Times New Roman" w:hAnsi="Times New Roman" w:cs="Times New Roman"/>
          <w:b/>
          <w:bCs/>
        </w:rPr>
        <w:fldChar w:fldCharType="separate"/>
      </w:r>
      <w:r w:rsidR="007C1354">
        <w:rPr>
          <w:rFonts w:ascii="Times New Roman" w:hAnsi="Times New Roman" w:cs="Times New Roman"/>
          <w:b/>
          <w:bCs/>
          <w:noProof/>
        </w:rPr>
        <w:t>3</w:t>
      </w:r>
      <w:r w:rsidRPr="000C6E47">
        <w:rPr>
          <w:rFonts w:ascii="Times New Roman" w:hAnsi="Times New Roman" w:cs="Times New Roman"/>
          <w:b/>
          <w:bCs/>
        </w:rPr>
        <w:fldChar w:fldCharType="end"/>
      </w:r>
      <w:r w:rsidRPr="000C6E47">
        <w:rPr>
          <w:rFonts w:ascii="Times New Roman" w:hAnsi="Times New Roman" w:cs="Times New Roman"/>
        </w:rPr>
        <w:t xml:space="preserve"> - </w:t>
      </w:r>
      <w:r w:rsidRPr="000C6E47">
        <w:rPr>
          <w:rFonts w:ascii="Times New Roman" w:hAnsi="Times New Roman" w:cs="Times New Roman"/>
          <w:bCs/>
        </w:rPr>
        <w:t>Número de produtores por área de localização nos sub-territórios do município de Juazeiro-BA</w:t>
      </w:r>
      <w:bookmarkEnd w:id="63"/>
    </w:p>
    <w:p w14:paraId="095BEEB1" w14:textId="77777777" w:rsidR="00065581" w:rsidRPr="00037B60" w:rsidRDefault="00C1286F" w:rsidP="00492DAC">
      <w:pPr>
        <w:spacing w:after="0" w:line="360" w:lineRule="auto"/>
        <w:jc w:val="center"/>
        <w:rPr>
          <w:rFonts w:ascii="Times New Roman" w:hAnsi="Times New Roman" w:cs="Times New Roman"/>
          <w:color w:val="FF0000"/>
          <w:sz w:val="24"/>
          <w:szCs w:val="24"/>
        </w:rPr>
      </w:pPr>
      <w:r w:rsidRPr="00037B60">
        <w:rPr>
          <w:rFonts w:ascii="Times New Roman" w:hAnsi="Times New Roman" w:cs="Times New Roman"/>
          <w:noProof/>
          <w:lang w:eastAsia="pt-BR"/>
        </w:rPr>
        <w:drawing>
          <wp:inline distT="0" distB="0" distL="0" distR="0" wp14:anchorId="60B23C75" wp14:editId="30C62CB2">
            <wp:extent cx="5612130" cy="2773045"/>
            <wp:effectExtent l="0" t="0" r="7620" b="825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7BF1B6" w14:textId="336AADDF" w:rsidR="0038258E" w:rsidRDefault="00C74B79" w:rsidP="000C6E47">
      <w:pPr>
        <w:spacing w:after="0" w:line="360" w:lineRule="auto"/>
        <w:ind w:firstLine="426"/>
        <w:rPr>
          <w:rFonts w:ascii="Times New Roman" w:hAnsi="Times New Roman" w:cs="Times New Roman"/>
        </w:rPr>
      </w:pPr>
      <w:r w:rsidRPr="00037B60">
        <w:rPr>
          <w:rFonts w:ascii="Times New Roman" w:hAnsi="Times New Roman" w:cs="Times New Roman"/>
        </w:rPr>
        <w:t>Fonte: Programa Bioma Caatinga (201</w:t>
      </w:r>
      <w:r w:rsidR="0038258E">
        <w:rPr>
          <w:rFonts w:ascii="Times New Roman" w:hAnsi="Times New Roman" w:cs="Times New Roman"/>
        </w:rPr>
        <w:t>8</w:t>
      </w:r>
      <w:r w:rsidRPr="00037B60">
        <w:rPr>
          <w:rFonts w:ascii="Times New Roman" w:hAnsi="Times New Roman" w:cs="Times New Roman"/>
        </w:rPr>
        <w:t>); elaboração própria (20</w:t>
      </w:r>
      <w:r w:rsidR="0038258E">
        <w:rPr>
          <w:rFonts w:ascii="Times New Roman" w:hAnsi="Times New Roman" w:cs="Times New Roman"/>
        </w:rPr>
        <w:t>20</w:t>
      </w:r>
      <w:r w:rsidRPr="00037B60">
        <w:rPr>
          <w:rFonts w:ascii="Times New Roman" w:hAnsi="Times New Roman" w:cs="Times New Roman"/>
        </w:rPr>
        <w:t>)</w:t>
      </w:r>
    </w:p>
    <w:p w14:paraId="26C2680E" w14:textId="77777777" w:rsidR="0038258E" w:rsidRDefault="0038258E" w:rsidP="00374909">
      <w:pPr>
        <w:spacing w:after="0" w:line="240" w:lineRule="auto"/>
        <w:jc w:val="center"/>
        <w:rPr>
          <w:rFonts w:ascii="Times New Roman" w:hAnsi="Times New Roman" w:cs="Times New Roman"/>
        </w:rPr>
      </w:pPr>
    </w:p>
    <w:p w14:paraId="60796D3E" w14:textId="77777777" w:rsidR="000C6E47" w:rsidRDefault="000C6E47" w:rsidP="00374909">
      <w:pPr>
        <w:spacing w:after="0" w:line="240" w:lineRule="auto"/>
        <w:jc w:val="center"/>
        <w:rPr>
          <w:rFonts w:ascii="Times New Roman" w:hAnsi="Times New Roman" w:cs="Times New Roman"/>
        </w:rPr>
      </w:pPr>
    </w:p>
    <w:p w14:paraId="7344CAD8" w14:textId="77777777" w:rsidR="000C6E47" w:rsidRDefault="000C6E47" w:rsidP="00374909">
      <w:pPr>
        <w:spacing w:after="0" w:line="240" w:lineRule="auto"/>
        <w:jc w:val="center"/>
        <w:rPr>
          <w:rFonts w:ascii="Times New Roman" w:hAnsi="Times New Roman" w:cs="Times New Roman"/>
        </w:rPr>
      </w:pPr>
    </w:p>
    <w:p w14:paraId="32C3A5F6" w14:textId="77777777" w:rsidR="000C6E47" w:rsidRDefault="000C6E47" w:rsidP="00374909">
      <w:pPr>
        <w:spacing w:after="0" w:line="240" w:lineRule="auto"/>
        <w:jc w:val="center"/>
        <w:rPr>
          <w:rFonts w:ascii="Times New Roman" w:hAnsi="Times New Roman" w:cs="Times New Roman"/>
        </w:rPr>
      </w:pPr>
    </w:p>
    <w:p w14:paraId="408B9B2A" w14:textId="77777777" w:rsidR="000C6E47" w:rsidRDefault="000C6E47" w:rsidP="00374909">
      <w:pPr>
        <w:spacing w:after="0" w:line="240" w:lineRule="auto"/>
        <w:jc w:val="center"/>
        <w:rPr>
          <w:rFonts w:ascii="Times New Roman" w:hAnsi="Times New Roman" w:cs="Times New Roman"/>
        </w:rPr>
      </w:pPr>
    </w:p>
    <w:p w14:paraId="2CE21101" w14:textId="77777777" w:rsidR="000C6E47" w:rsidRDefault="000C6E47" w:rsidP="00374909">
      <w:pPr>
        <w:spacing w:after="0" w:line="240" w:lineRule="auto"/>
        <w:jc w:val="center"/>
        <w:rPr>
          <w:rFonts w:ascii="Times New Roman" w:hAnsi="Times New Roman" w:cs="Times New Roman"/>
        </w:rPr>
      </w:pPr>
    </w:p>
    <w:p w14:paraId="61475037" w14:textId="77777777" w:rsidR="00814D89" w:rsidRDefault="00814D89" w:rsidP="00374909">
      <w:pPr>
        <w:spacing w:after="0" w:line="240" w:lineRule="auto"/>
        <w:jc w:val="center"/>
        <w:rPr>
          <w:rFonts w:ascii="Times New Roman" w:hAnsi="Times New Roman" w:cs="Times New Roman"/>
        </w:rPr>
      </w:pPr>
    </w:p>
    <w:p w14:paraId="4BDFE2DB" w14:textId="77777777" w:rsidR="00814D89" w:rsidRDefault="00814D89" w:rsidP="00374909">
      <w:pPr>
        <w:spacing w:after="0" w:line="240" w:lineRule="auto"/>
        <w:jc w:val="center"/>
        <w:rPr>
          <w:rFonts w:ascii="Times New Roman" w:hAnsi="Times New Roman" w:cs="Times New Roman"/>
        </w:rPr>
      </w:pPr>
    </w:p>
    <w:p w14:paraId="3C6CEF17" w14:textId="77777777" w:rsidR="00814D89" w:rsidRDefault="00814D89" w:rsidP="00374909">
      <w:pPr>
        <w:spacing w:after="0" w:line="240" w:lineRule="auto"/>
        <w:jc w:val="center"/>
        <w:rPr>
          <w:rFonts w:ascii="Times New Roman" w:hAnsi="Times New Roman" w:cs="Times New Roman"/>
        </w:rPr>
      </w:pPr>
    </w:p>
    <w:p w14:paraId="0900A153" w14:textId="77777777" w:rsidR="00814D89" w:rsidRDefault="00814D89" w:rsidP="00374909">
      <w:pPr>
        <w:spacing w:after="0" w:line="240" w:lineRule="auto"/>
        <w:jc w:val="center"/>
        <w:rPr>
          <w:rFonts w:ascii="Times New Roman" w:hAnsi="Times New Roman" w:cs="Times New Roman"/>
        </w:rPr>
      </w:pPr>
    </w:p>
    <w:p w14:paraId="55F0D0DE" w14:textId="77777777" w:rsidR="00814D89" w:rsidRDefault="00814D89" w:rsidP="00374909">
      <w:pPr>
        <w:spacing w:after="0" w:line="240" w:lineRule="auto"/>
        <w:jc w:val="center"/>
        <w:rPr>
          <w:rFonts w:ascii="Times New Roman" w:hAnsi="Times New Roman" w:cs="Times New Roman"/>
        </w:rPr>
      </w:pPr>
    </w:p>
    <w:p w14:paraId="2F1F1DF8" w14:textId="77777777" w:rsidR="000C6E47" w:rsidRDefault="000C6E47" w:rsidP="00374909">
      <w:pPr>
        <w:spacing w:after="0" w:line="240" w:lineRule="auto"/>
        <w:jc w:val="center"/>
        <w:rPr>
          <w:rFonts w:ascii="Times New Roman" w:hAnsi="Times New Roman" w:cs="Times New Roman"/>
        </w:rPr>
      </w:pPr>
    </w:p>
    <w:p w14:paraId="037C4050" w14:textId="2F3BE2D8" w:rsidR="000C6E47" w:rsidRDefault="000C6E47" w:rsidP="00374909">
      <w:pPr>
        <w:spacing w:after="0" w:line="24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251693056" behindDoc="0" locked="0" layoutInCell="1" allowOverlap="1" wp14:anchorId="02EC37B4" wp14:editId="65263110">
                <wp:simplePos x="0" y="0"/>
                <wp:positionH relativeFrom="page">
                  <wp:align>center</wp:align>
                </wp:positionH>
                <wp:positionV relativeFrom="paragraph">
                  <wp:posOffset>-100330</wp:posOffset>
                </wp:positionV>
                <wp:extent cx="5287010" cy="457200"/>
                <wp:effectExtent l="0" t="0" r="8890" b="0"/>
                <wp:wrapNone/>
                <wp:docPr id="491756913" name="Caixa de Texto 1"/>
                <wp:cNvGraphicFramePr/>
                <a:graphic xmlns:a="http://schemas.openxmlformats.org/drawingml/2006/main">
                  <a:graphicData uri="http://schemas.microsoft.com/office/word/2010/wordprocessingShape">
                    <wps:wsp>
                      <wps:cNvSpPr txBox="1"/>
                      <wps:spPr>
                        <a:xfrm>
                          <a:off x="0" y="0"/>
                          <a:ext cx="5287010" cy="457200"/>
                        </a:xfrm>
                        <a:prstGeom prst="rect">
                          <a:avLst/>
                        </a:prstGeom>
                        <a:solidFill>
                          <a:prstClr val="white"/>
                        </a:solidFill>
                        <a:ln>
                          <a:noFill/>
                        </a:ln>
                      </wps:spPr>
                      <wps:txbx>
                        <w:txbxContent>
                          <w:p w14:paraId="3CFBD609" w14:textId="4BA6E58D" w:rsidR="000C6E47" w:rsidRPr="000C6E47" w:rsidRDefault="000C6E47" w:rsidP="000C6E47">
                            <w:pPr>
                              <w:pStyle w:val="Legenda"/>
                              <w:rPr>
                                <w:rFonts w:ascii="Times New Roman" w:hAnsi="Times New Roman" w:cs="Times New Roman"/>
                                <w:i w:val="0"/>
                                <w:iCs w:val="0"/>
                                <w:noProof/>
                                <w:color w:val="auto"/>
                                <w:sz w:val="22"/>
                                <w:szCs w:val="22"/>
                              </w:rPr>
                            </w:pPr>
                            <w:bookmarkStart w:id="64" w:name="_Toc174361605"/>
                            <w:r w:rsidRPr="000C6E47">
                              <w:rPr>
                                <w:rFonts w:ascii="Times New Roman" w:hAnsi="Times New Roman" w:cs="Times New Roman"/>
                                <w:b/>
                                <w:bCs/>
                                <w:i w:val="0"/>
                                <w:iCs w:val="0"/>
                                <w:color w:val="auto"/>
                                <w:sz w:val="22"/>
                                <w:szCs w:val="22"/>
                              </w:rPr>
                              <w:t xml:space="preserve">Figura </w:t>
                            </w:r>
                            <w:r w:rsidRPr="000C6E47">
                              <w:rPr>
                                <w:rFonts w:ascii="Times New Roman" w:hAnsi="Times New Roman" w:cs="Times New Roman"/>
                                <w:b/>
                                <w:bCs/>
                                <w:i w:val="0"/>
                                <w:iCs w:val="0"/>
                                <w:color w:val="auto"/>
                                <w:sz w:val="22"/>
                                <w:szCs w:val="22"/>
                              </w:rPr>
                              <w:fldChar w:fldCharType="begin"/>
                            </w:r>
                            <w:r w:rsidRPr="000C6E47">
                              <w:rPr>
                                <w:rFonts w:ascii="Times New Roman" w:hAnsi="Times New Roman" w:cs="Times New Roman"/>
                                <w:b/>
                                <w:bCs/>
                                <w:i w:val="0"/>
                                <w:iCs w:val="0"/>
                                <w:color w:val="auto"/>
                                <w:sz w:val="22"/>
                                <w:szCs w:val="22"/>
                              </w:rPr>
                              <w:instrText xml:space="preserve"> SEQ Figura \* ARABIC </w:instrText>
                            </w:r>
                            <w:r w:rsidRPr="000C6E47">
                              <w:rPr>
                                <w:rFonts w:ascii="Times New Roman" w:hAnsi="Times New Roman" w:cs="Times New Roman"/>
                                <w:b/>
                                <w:bCs/>
                                <w:i w:val="0"/>
                                <w:iCs w:val="0"/>
                                <w:color w:val="auto"/>
                                <w:sz w:val="22"/>
                                <w:szCs w:val="22"/>
                              </w:rPr>
                              <w:fldChar w:fldCharType="separate"/>
                            </w:r>
                            <w:r w:rsidR="007C1354">
                              <w:rPr>
                                <w:rFonts w:ascii="Times New Roman" w:hAnsi="Times New Roman" w:cs="Times New Roman"/>
                                <w:b/>
                                <w:bCs/>
                                <w:i w:val="0"/>
                                <w:iCs w:val="0"/>
                                <w:noProof/>
                                <w:color w:val="auto"/>
                                <w:sz w:val="22"/>
                                <w:szCs w:val="22"/>
                              </w:rPr>
                              <w:t>4</w:t>
                            </w:r>
                            <w:r w:rsidRPr="000C6E47">
                              <w:rPr>
                                <w:rFonts w:ascii="Times New Roman" w:hAnsi="Times New Roman" w:cs="Times New Roman"/>
                                <w:b/>
                                <w:bCs/>
                                <w:i w:val="0"/>
                                <w:iCs w:val="0"/>
                                <w:color w:val="auto"/>
                                <w:sz w:val="22"/>
                                <w:szCs w:val="22"/>
                              </w:rPr>
                              <w:fldChar w:fldCharType="end"/>
                            </w:r>
                            <w:r w:rsidRPr="000C6E47">
                              <w:rPr>
                                <w:rFonts w:ascii="Times New Roman" w:hAnsi="Times New Roman" w:cs="Times New Roman"/>
                                <w:b/>
                                <w:bCs/>
                                <w:i w:val="0"/>
                                <w:iCs w:val="0"/>
                                <w:color w:val="auto"/>
                                <w:sz w:val="22"/>
                                <w:szCs w:val="22"/>
                              </w:rPr>
                              <w:t xml:space="preserve">  –</w:t>
                            </w:r>
                            <w:r w:rsidRPr="000C6E47">
                              <w:rPr>
                                <w:rFonts w:ascii="Times New Roman" w:hAnsi="Times New Roman" w:cs="Times New Roman"/>
                                <w:i w:val="0"/>
                                <w:iCs w:val="0"/>
                                <w:color w:val="auto"/>
                                <w:sz w:val="22"/>
                                <w:szCs w:val="22"/>
                              </w:rPr>
                              <w:t xml:space="preserve"> Distribuição dos produtores de caprino e ovino no município de Juazeiro-BA</w:t>
                            </w:r>
                            <w:bookmarkEnd w:id="6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2EC37B4" id="_x0000_t202" coordsize="21600,21600" o:spt="202" path="m,l,21600r21600,l21600,xe">
                <v:stroke joinstyle="miter"/>
                <v:path gradientshapeok="t" o:connecttype="rect"/>
              </v:shapetype>
              <v:shape id="Caixa de Texto 1" o:spid="_x0000_s1026" type="#_x0000_t202" style="position:absolute;left:0;text-align:left;margin-left:0;margin-top:-7.9pt;width:416.3pt;height:36pt;z-index:2516930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" stroked="f">
                <v:textbox inset="0,0,0,0">
                  <w:txbxContent>
                    <w:p w14:paraId="3CFBD609" w14:textId="4BA6E58D" w:rsidR="000C6E47" w:rsidRPr="000C6E47" w:rsidRDefault="000C6E47" w:rsidP="000C6E47">
                      <w:pPr>
                        <w:pStyle w:val="Legenda"/>
                        <w:rPr>
                          <w:rFonts w:ascii="Times New Roman" w:hAnsi="Times New Roman" w:cs="Times New Roman"/>
                          <w:i w:val="0"/>
                          <w:iCs w:val="0"/>
                          <w:noProof/>
                          <w:color w:val="auto"/>
                          <w:sz w:val="22"/>
                          <w:szCs w:val="22"/>
                        </w:rPr>
                      </w:pPr>
                      <w:bookmarkStart w:id="65" w:name="_Toc174361605"/>
                      <w:r w:rsidRPr="000C6E47">
                        <w:rPr>
                          <w:rFonts w:ascii="Times New Roman" w:hAnsi="Times New Roman" w:cs="Times New Roman"/>
                          <w:b/>
                          <w:bCs/>
                          <w:i w:val="0"/>
                          <w:iCs w:val="0"/>
                          <w:color w:val="auto"/>
                          <w:sz w:val="22"/>
                          <w:szCs w:val="22"/>
                        </w:rPr>
                        <w:t xml:space="preserve">Figura </w:t>
                      </w:r>
                      <w:r w:rsidRPr="000C6E47">
                        <w:rPr>
                          <w:rFonts w:ascii="Times New Roman" w:hAnsi="Times New Roman" w:cs="Times New Roman"/>
                          <w:b/>
                          <w:bCs/>
                          <w:i w:val="0"/>
                          <w:iCs w:val="0"/>
                          <w:color w:val="auto"/>
                          <w:sz w:val="22"/>
                          <w:szCs w:val="22"/>
                        </w:rPr>
                        <w:fldChar w:fldCharType="begin"/>
                      </w:r>
                      <w:r w:rsidRPr="000C6E47">
                        <w:rPr>
                          <w:rFonts w:ascii="Times New Roman" w:hAnsi="Times New Roman" w:cs="Times New Roman"/>
                          <w:b/>
                          <w:bCs/>
                          <w:i w:val="0"/>
                          <w:iCs w:val="0"/>
                          <w:color w:val="auto"/>
                          <w:sz w:val="22"/>
                          <w:szCs w:val="22"/>
                        </w:rPr>
                        <w:instrText xml:space="preserve"> SEQ Figura \* ARABIC </w:instrText>
                      </w:r>
                      <w:r w:rsidRPr="000C6E47">
                        <w:rPr>
                          <w:rFonts w:ascii="Times New Roman" w:hAnsi="Times New Roman" w:cs="Times New Roman"/>
                          <w:b/>
                          <w:bCs/>
                          <w:i w:val="0"/>
                          <w:iCs w:val="0"/>
                          <w:color w:val="auto"/>
                          <w:sz w:val="22"/>
                          <w:szCs w:val="22"/>
                        </w:rPr>
                        <w:fldChar w:fldCharType="separate"/>
                      </w:r>
                      <w:r w:rsidR="007C1354">
                        <w:rPr>
                          <w:rFonts w:ascii="Times New Roman" w:hAnsi="Times New Roman" w:cs="Times New Roman"/>
                          <w:b/>
                          <w:bCs/>
                          <w:i w:val="0"/>
                          <w:iCs w:val="0"/>
                          <w:noProof/>
                          <w:color w:val="auto"/>
                          <w:sz w:val="22"/>
                          <w:szCs w:val="22"/>
                        </w:rPr>
                        <w:t>4</w:t>
                      </w:r>
                      <w:r w:rsidRPr="000C6E47">
                        <w:rPr>
                          <w:rFonts w:ascii="Times New Roman" w:hAnsi="Times New Roman" w:cs="Times New Roman"/>
                          <w:b/>
                          <w:bCs/>
                          <w:i w:val="0"/>
                          <w:iCs w:val="0"/>
                          <w:color w:val="auto"/>
                          <w:sz w:val="22"/>
                          <w:szCs w:val="22"/>
                        </w:rPr>
                        <w:fldChar w:fldCharType="end"/>
                      </w:r>
                      <w:r w:rsidRPr="000C6E47">
                        <w:rPr>
                          <w:rFonts w:ascii="Times New Roman" w:hAnsi="Times New Roman" w:cs="Times New Roman"/>
                          <w:b/>
                          <w:bCs/>
                          <w:i w:val="0"/>
                          <w:iCs w:val="0"/>
                          <w:color w:val="auto"/>
                          <w:sz w:val="22"/>
                          <w:szCs w:val="22"/>
                        </w:rPr>
                        <w:t xml:space="preserve">  –</w:t>
                      </w:r>
                      <w:r w:rsidRPr="000C6E47">
                        <w:rPr>
                          <w:rFonts w:ascii="Times New Roman" w:hAnsi="Times New Roman" w:cs="Times New Roman"/>
                          <w:i w:val="0"/>
                          <w:iCs w:val="0"/>
                          <w:color w:val="auto"/>
                          <w:sz w:val="22"/>
                          <w:szCs w:val="22"/>
                        </w:rPr>
                        <w:t xml:space="preserve"> Distribuição dos produtores de caprino e ovino no município de Juazeiro-BA</w:t>
                      </w:r>
                      <w:bookmarkEnd w:id="65"/>
                    </w:p>
                  </w:txbxContent>
                </v:textbox>
                <w10:wrap anchorx="page"/>
              </v:shape>
            </w:pict>
          </mc:Fallback>
        </mc:AlternateContent>
      </w:r>
    </w:p>
    <w:p w14:paraId="31345719" w14:textId="77777777" w:rsidR="00374909" w:rsidRPr="00037B60" w:rsidRDefault="00374909" w:rsidP="00374909">
      <w:pPr>
        <w:spacing w:after="0" w:line="240" w:lineRule="auto"/>
        <w:jc w:val="center"/>
        <w:rPr>
          <w:rFonts w:ascii="Times New Roman" w:hAnsi="Times New Roman" w:cs="Times New Roman"/>
          <w:color w:val="FF0000"/>
        </w:rPr>
      </w:pPr>
    </w:p>
    <w:p w14:paraId="3FFE29BB" w14:textId="7E10469E" w:rsidR="00081F9D" w:rsidRPr="00037B60" w:rsidRDefault="00081F9D" w:rsidP="00081F9D">
      <w:pPr>
        <w:spacing w:after="0" w:line="360" w:lineRule="auto"/>
        <w:jc w:val="center"/>
        <w:rPr>
          <w:rFonts w:ascii="Times New Roman" w:hAnsi="Times New Roman" w:cs="Times New Roman"/>
          <w:b/>
          <w:color w:val="FF0000"/>
          <w:sz w:val="24"/>
          <w:szCs w:val="24"/>
        </w:rPr>
      </w:pPr>
      <w:r w:rsidRPr="00037B60">
        <w:rPr>
          <w:rFonts w:ascii="Times New Roman" w:hAnsi="Times New Roman" w:cs="Times New Roman"/>
          <w:b/>
          <w:noProof/>
          <w:color w:val="FF0000"/>
          <w:sz w:val="24"/>
          <w:szCs w:val="24"/>
          <w:lang w:eastAsia="pt-BR"/>
        </w:rPr>
        <mc:AlternateContent>
          <mc:Choice Requires="wps">
            <w:drawing>
              <wp:anchor distT="0" distB="0" distL="114300" distR="114300" simplePos="0" relativeHeight="251660288" behindDoc="0" locked="0" layoutInCell="1" allowOverlap="1" wp14:anchorId="3DAD7A7C" wp14:editId="4340CE60">
                <wp:simplePos x="0" y="0"/>
                <wp:positionH relativeFrom="column">
                  <wp:posOffset>-30563</wp:posOffset>
                </wp:positionH>
                <wp:positionV relativeFrom="paragraph">
                  <wp:posOffset>32137</wp:posOffset>
                </wp:positionV>
                <wp:extent cx="5820355" cy="302150"/>
                <wp:effectExtent l="0" t="0" r="9525" b="3175"/>
                <wp:wrapNone/>
                <wp:docPr id="28" name="Retângulo 28"/>
                <wp:cNvGraphicFramePr/>
                <a:graphic xmlns:a="http://schemas.openxmlformats.org/drawingml/2006/main">
                  <a:graphicData uri="http://schemas.microsoft.com/office/word/2010/wordprocessingShape">
                    <wps:wsp>
                      <wps:cNvSpPr/>
                      <wps:spPr>
                        <a:xfrm>
                          <a:off x="0" y="0"/>
                          <a:ext cx="5820355" cy="30215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B23369" w14:textId="77777777" w:rsidR="00235781" w:rsidRPr="00081F9D" w:rsidRDefault="00235781" w:rsidP="00081F9D">
                            <w:pPr>
                              <w:jc w:val="center"/>
                              <w:rPr>
                                <w:rFonts w:ascii="Arial" w:hAnsi="Arial" w:cs="Arial"/>
                              </w:rPr>
                            </w:pPr>
                            <w:r w:rsidRPr="00081F9D">
                              <w:rPr>
                                <w:rFonts w:ascii="Arial" w:hAnsi="Arial" w:cs="Arial"/>
                              </w:rPr>
                              <w:t>PRODUTORES DE JUAZEIRO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AD7A7C" id="Retângulo 28" o:spid="_x0000_s1027" style="position:absolute;left:0;text-align:left;margin-left:-2.4pt;margin-top:2.55pt;width:458.3pt;height:2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" fillcolor="#938953 [1614]" stroked="f" strokeweight="2pt">
                <v:textbox>
                  <w:txbxContent>
                    <w:p w14:paraId="79B23369" w14:textId="77777777" w:rsidR="00235781" w:rsidRPr="00081F9D" w:rsidRDefault="00235781" w:rsidP="00081F9D">
                      <w:pPr>
                        <w:jc w:val="center"/>
                        <w:rPr>
                          <w:rFonts w:ascii="Arial" w:hAnsi="Arial" w:cs="Arial"/>
                        </w:rPr>
                      </w:pPr>
                      <w:r w:rsidRPr="00081F9D">
                        <w:rPr>
                          <w:rFonts w:ascii="Arial" w:hAnsi="Arial" w:cs="Arial"/>
                        </w:rPr>
                        <w:t>PRODUTORES DE JUAZEIRO</w:t>
                      </w:r>
                    </w:p>
                  </w:txbxContent>
                </v:textbox>
              </v:rect>
            </w:pict>
          </mc:Fallback>
        </mc:AlternateContent>
      </w:r>
    </w:p>
    <w:p w14:paraId="1493C7FF" w14:textId="77777777" w:rsidR="002F4042" w:rsidRPr="00037B60" w:rsidRDefault="002F4042" w:rsidP="002F4042">
      <w:pPr>
        <w:spacing w:after="0" w:line="240" w:lineRule="auto"/>
        <w:ind w:firstLine="709"/>
        <w:jc w:val="both"/>
        <w:rPr>
          <w:rFonts w:ascii="Times New Roman" w:hAnsi="Times New Roman" w:cs="Times New Roman"/>
        </w:rPr>
      </w:pPr>
    </w:p>
    <w:p w14:paraId="046C4C0B" w14:textId="2F88D40E" w:rsidR="00081F9D" w:rsidRPr="00037B60" w:rsidRDefault="004C7C5B" w:rsidP="007346C2">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2839FEDC" wp14:editId="53F30A6C">
                <wp:simplePos x="0" y="0"/>
                <wp:positionH relativeFrom="column">
                  <wp:posOffset>238760</wp:posOffset>
                </wp:positionH>
                <wp:positionV relativeFrom="paragraph">
                  <wp:posOffset>107619</wp:posOffset>
                </wp:positionV>
                <wp:extent cx="5287369" cy="413468"/>
                <wp:effectExtent l="0" t="0" r="27940" b="24765"/>
                <wp:wrapNone/>
                <wp:docPr id="31" name="Retângulo 31"/>
                <wp:cNvGraphicFramePr/>
                <a:graphic xmlns:a="http://schemas.openxmlformats.org/drawingml/2006/main">
                  <a:graphicData uri="http://schemas.microsoft.com/office/word/2010/wordprocessingShape">
                    <wps:wsp>
                      <wps:cNvSpPr/>
                      <wps:spPr>
                        <a:xfrm>
                          <a:off x="0" y="0"/>
                          <a:ext cx="5287369" cy="41346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2E71A1" w14:textId="77777777" w:rsidR="00235781" w:rsidRPr="004C7C5B" w:rsidRDefault="00235781" w:rsidP="004C7C5B">
                            <w:pPr>
                              <w:spacing w:after="0" w:line="240" w:lineRule="auto"/>
                              <w:jc w:val="center"/>
                              <w:rPr>
                                <w:rFonts w:ascii="Arial" w:eastAsia="Times New Roman" w:hAnsi="Arial" w:cs="Arial"/>
                                <w:sz w:val="20"/>
                                <w:szCs w:val="20"/>
                                <w:lang w:eastAsia="pt-BR"/>
                              </w:rPr>
                            </w:pPr>
                            <w:r w:rsidRPr="004C7C5B">
                              <w:rPr>
                                <w:rFonts w:ascii="Arial" w:eastAsia="Times New Roman" w:hAnsi="Arial" w:cs="Arial"/>
                                <w:sz w:val="20"/>
                                <w:szCs w:val="20"/>
                                <w:lang w:eastAsia="pt-BR"/>
                              </w:rPr>
                              <w:t>SUB-TERRITÓRIOS</w:t>
                            </w:r>
                          </w:p>
                          <w:p w14:paraId="07CA0742" w14:textId="77777777" w:rsidR="00235781" w:rsidRPr="004C7C5B" w:rsidRDefault="00235781" w:rsidP="004C7C5B">
                            <w:pPr>
                              <w:spacing w:after="0" w:line="240" w:lineRule="auto"/>
                              <w:jc w:val="center"/>
                              <w:rPr>
                                <w:rFonts w:ascii="Arial" w:eastAsia="Times New Roman" w:hAnsi="Arial" w:cs="Arial"/>
                                <w:sz w:val="20"/>
                                <w:szCs w:val="20"/>
                                <w:lang w:eastAsia="pt-BR"/>
                              </w:rPr>
                            </w:pPr>
                            <w:r w:rsidRPr="004C7C5B">
                              <w:rPr>
                                <w:rFonts w:ascii="Arial" w:eastAsia="Times New Roman" w:hAnsi="Arial" w:cs="Arial"/>
                                <w:sz w:val="20"/>
                                <w:szCs w:val="20"/>
                                <w:lang w:eastAsia="pt-BR"/>
                              </w:rPr>
                              <w:t>(Abóbora, Carnaíba, Itamotinga, Junco, Juremal, Massaroca, Pinhões e Juazeiro)</w:t>
                            </w:r>
                          </w:p>
                          <w:p w14:paraId="6C851350" w14:textId="77777777" w:rsidR="00235781" w:rsidRPr="004C7C5B" w:rsidRDefault="00235781" w:rsidP="004C7C5B">
                            <w:pPr>
                              <w:spacing w:after="0" w:line="240" w:lineRule="auto"/>
                              <w:rPr>
                                <w:rFonts w:ascii="Arial" w:eastAsia="Times New Roman" w:hAnsi="Arial" w:cs="Arial"/>
                                <w:sz w:val="25"/>
                                <w:szCs w:val="25"/>
                                <w:lang w:eastAsia="pt-BR"/>
                              </w:rPr>
                            </w:pPr>
                          </w:p>
                          <w:p w14:paraId="4842E7F0" w14:textId="77777777" w:rsidR="00235781" w:rsidRPr="004C7C5B" w:rsidRDefault="00235781" w:rsidP="004C7C5B">
                            <w:pPr>
                              <w:spacing w:after="0" w:line="240" w:lineRule="auto"/>
                              <w:rPr>
                                <w:rFonts w:ascii="Arial" w:eastAsia="Times New Roman" w:hAnsi="Arial" w:cs="Arial"/>
                                <w:sz w:val="25"/>
                                <w:szCs w:val="25"/>
                                <w:lang w:eastAsia="pt-BR"/>
                              </w:rPr>
                            </w:pPr>
                            <w:r w:rsidRPr="004C7C5B">
                              <w:rPr>
                                <w:rFonts w:ascii="Arial" w:eastAsia="Times New Roman" w:hAnsi="Arial" w:cs="Arial"/>
                                <w:sz w:val="25"/>
                                <w:szCs w:val="25"/>
                                <w:lang w:eastAsia="pt-BR"/>
                              </w:rPr>
                              <w:t>, Salitre)</w:t>
                            </w:r>
                          </w:p>
                          <w:p w14:paraId="49C8B00A" w14:textId="77777777" w:rsidR="00235781" w:rsidRPr="004C7C5B" w:rsidRDefault="00235781" w:rsidP="004C7C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9FEDC" id="Retângulo 31" o:spid="_x0000_s1028" style="position:absolute;left:0;text-align:left;margin-left:18.8pt;margin-top:8.45pt;width:416.3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" fillcolor="white [3201]" strokecolor="#4f81bd [3204]" strokeweight="2pt">
                <v:textbox>
                  <w:txbxContent>
                    <w:p w14:paraId="632E71A1" w14:textId="77777777" w:rsidR="00235781" w:rsidRPr="004C7C5B" w:rsidRDefault="00235781" w:rsidP="004C7C5B">
                      <w:pPr>
                        <w:spacing w:after="0" w:line="240" w:lineRule="auto"/>
                        <w:jc w:val="center"/>
                        <w:rPr>
                          <w:rFonts w:ascii="Arial" w:eastAsia="Times New Roman" w:hAnsi="Arial" w:cs="Arial"/>
                          <w:sz w:val="20"/>
                          <w:szCs w:val="20"/>
                          <w:lang w:eastAsia="pt-BR"/>
                        </w:rPr>
                      </w:pPr>
                      <w:r w:rsidRPr="004C7C5B">
                        <w:rPr>
                          <w:rFonts w:ascii="Arial" w:eastAsia="Times New Roman" w:hAnsi="Arial" w:cs="Arial"/>
                          <w:sz w:val="20"/>
                          <w:szCs w:val="20"/>
                          <w:lang w:eastAsia="pt-BR"/>
                        </w:rPr>
                        <w:t>SUB-TERRITÓRIOS</w:t>
                      </w:r>
                    </w:p>
                    <w:p w14:paraId="07CA0742" w14:textId="77777777" w:rsidR="00235781" w:rsidRPr="004C7C5B" w:rsidRDefault="00235781" w:rsidP="004C7C5B">
                      <w:pPr>
                        <w:spacing w:after="0" w:line="240" w:lineRule="auto"/>
                        <w:jc w:val="center"/>
                        <w:rPr>
                          <w:rFonts w:ascii="Arial" w:eastAsia="Times New Roman" w:hAnsi="Arial" w:cs="Arial"/>
                          <w:sz w:val="20"/>
                          <w:szCs w:val="20"/>
                          <w:lang w:eastAsia="pt-BR"/>
                        </w:rPr>
                      </w:pPr>
                      <w:r w:rsidRPr="004C7C5B">
                        <w:rPr>
                          <w:rFonts w:ascii="Arial" w:eastAsia="Times New Roman" w:hAnsi="Arial" w:cs="Arial"/>
                          <w:sz w:val="20"/>
                          <w:szCs w:val="20"/>
                          <w:lang w:eastAsia="pt-BR"/>
                        </w:rPr>
                        <w:t>(Abóbora, Carnaíba, Itamotinga, Junco, Juremal, Massaroca, Pinhões e Juazeiro)</w:t>
                      </w:r>
                    </w:p>
                    <w:p w14:paraId="6C851350" w14:textId="77777777" w:rsidR="00235781" w:rsidRPr="004C7C5B" w:rsidRDefault="00235781" w:rsidP="004C7C5B">
                      <w:pPr>
                        <w:spacing w:after="0" w:line="240" w:lineRule="auto"/>
                        <w:rPr>
                          <w:rFonts w:ascii="Arial" w:eastAsia="Times New Roman" w:hAnsi="Arial" w:cs="Arial"/>
                          <w:sz w:val="25"/>
                          <w:szCs w:val="25"/>
                          <w:lang w:eastAsia="pt-BR"/>
                        </w:rPr>
                      </w:pPr>
                    </w:p>
                    <w:p w14:paraId="4842E7F0" w14:textId="77777777" w:rsidR="00235781" w:rsidRPr="004C7C5B" w:rsidRDefault="00235781" w:rsidP="004C7C5B">
                      <w:pPr>
                        <w:spacing w:after="0" w:line="240" w:lineRule="auto"/>
                        <w:rPr>
                          <w:rFonts w:ascii="Arial" w:eastAsia="Times New Roman" w:hAnsi="Arial" w:cs="Arial"/>
                          <w:sz w:val="25"/>
                          <w:szCs w:val="25"/>
                          <w:lang w:eastAsia="pt-BR"/>
                        </w:rPr>
                      </w:pPr>
                      <w:r w:rsidRPr="004C7C5B">
                        <w:rPr>
                          <w:rFonts w:ascii="Arial" w:eastAsia="Times New Roman" w:hAnsi="Arial" w:cs="Arial"/>
                          <w:sz w:val="25"/>
                          <w:szCs w:val="25"/>
                          <w:lang w:eastAsia="pt-BR"/>
                        </w:rPr>
                        <w:t>, Salitre)</w:t>
                      </w:r>
                    </w:p>
                    <w:p w14:paraId="49C8B00A" w14:textId="77777777" w:rsidR="00235781" w:rsidRPr="004C7C5B" w:rsidRDefault="00235781" w:rsidP="004C7C5B">
                      <w:pPr>
                        <w:jc w:val="center"/>
                      </w:pPr>
                    </w:p>
                  </w:txbxContent>
                </v:textbox>
              </v:rect>
            </w:pict>
          </mc:Fallback>
        </mc:AlternateContent>
      </w:r>
    </w:p>
    <w:p w14:paraId="49AE03A2" w14:textId="77777777" w:rsidR="00081F9D" w:rsidRPr="00037B60" w:rsidRDefault="00081F9D" w:rsidP="007346C2">
      <w:pPr>
        <w:spacing w:after="0" w:line="360" w:lineRule="auto"/>
        <w:ind w:firstLine="709"/>
        <w:jc w:val="both"/>
        <w:rPr>
          <w:rFonts w:ascii="Times New Roman" w:hAnsi="Times New Roman" w:cs="Times New Roman"/>
          <w:sz w:val="24"/>
          <w:szCs w:val="24"/>
        </w:rPr>
      </w:pPr>
    </w:p>
    <w:p w14:paraId="33CE3C30" w14:textId="77777777" w:rsidR="00081F9D" w:rsidRPr="00037B60" w:rsidRDefault="00F60378" w:rsidP="007346C2">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2DE3BC88" wp14:editId="14C48B72">
                <wp:simplePos x="0" y="0"/>
                <wp:positionH relativeFrom="column">
                  <wp:posOffset>1281402</wp:posOffset>
                </wp:positionH>
                <wp:positionV relativeFrom="paragraph">
                  <wp:posOffset>141467</wp:posOffset>
                </wp:positionV>
                <wp:extent cx="0" cy="159026"/>
                <wp:effectExtent l="95250" t="0" r="76200" b="50800"/>
                <wp:wrapNone/>
                <wp:docPr id="296" name="Conector de seta reta 296"/>
                <wp:cNvGraphicFramePr/>
                <a:graphic xmlns:a="http://schemas.openxmlformats.org/drawingml/2006/main">
                  <a:graphicData uri="http://schemas.microsoft.com/office/word/2010/wordprocessingShape">
                    <wps:wsp>
                      <wps:cNvCnPr/>
                      <wps:spPr>
                        <a:xfrm>
                          <a:off x="0" y="0"/>
                          <a:ext cx="0" cy="1590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14F056F" id="_x0000_t32" coordsize="21600,21600" o:spt="32" o:oned="t" path="m,l21600,21600e" filled="f">
                <v:path arrowok="t" fillok="f" o:connecttype="none"/>
                <o:lock v:ext="edit" shapetype="t"/>
              </v:shapetype>
              <v:shape id="Conector de seta reta 296" o:spid="_x0000_s1026" type="#_x0000_t32" style="position:absolute;margin-left:100.9pt;margin-top:11.15pt;width:0;height: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" strokecolor="black [3213]">
                <v:stroke endarrow="open"/>
              </v:shape>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53264651" wp14:editId="7E646A36">
                <wp:simplePos x="0" y="0"/>
                <wp:positionH relativeFrom="column">
                  <wp:posOffset>4533431</wp:posOffset>
                </wp:positionH>
                <wp:positionV relativeFrom="paragraph">
                  <wp:posOffset>141467</wp:posOffset>
                </wp:positionV>
                <wp:extent cx="0" cy="135172"/>
                <wp:effectExtent l="95250" t="0" r="57150" b="55880"/>
                <wp:wrapNone/>
                <wp:docPr id="295" name="Conector de seta reta 295"/>
                <wp:cNvGraphicFramePr/>
                <a:graphic xmlns:a="http://schemas.openxmlformats.org/drawingml/2006/main">
                  <a:graphicData uri="http://schemas.microsoft.com/office/word/2010/wordprocessingShape">
                    <wps:wsp>
                      <wps:cNvCnPr/>
                      <wps:spPr>
                        <a:xfrm>
                          <a:off x="0" y="0"/>
                          <a:ext cx="0" cy="13517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CF1B3" id="Conector de seta reta 295" o:spid="_x0000_s1026" type="#_x0000_t32" style="position:absolute;margin-left:356.95pt;margin-top:11.15pt;width:0;height:1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" strokecolor="black [3213]">
                <v:stroke endarrow="open"/>
              </v:shape>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6D4BA32F" wp14:editId="09C02ECC">
                <wp:simplePos x="0" y="0"/>
                <wp:positionH relativeFrom="column">
                  <wp:posOffset>1281402</wp:posOffset>
                </wp:positionH>
                <wp:positionV relativeFrom="paragraph">
                  <wp:posOffset>141218</wp:posOffset>
                </wp:positionV>
                <wp:extent cx="1574359" cy="249"/>
                <wp:effectExtent l="0" t="0" r="26035" b="19050"/>
                <wp:wrapNone/>
                <wp:docPr id="294" name="Conector reto 294"/>
                <wp:cNvGraphicFramePr/>
                <a:graphic xmlns:a="http://schemas.openxmlformats.org/drawingml/2006/main">
                  <a:graphicData uri="http://schemas.microsoft.com/office/word/2010/wordprocessingShape">
                    <wps:wsp>
                      <wps:cNvCnPr/>
                      <wps:spPr>
                        <a:xfrm flipH="1">
                          <a:off x="0" y="0"/>
                          <a:ext cx="1574359" cy="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173C0" id="Conector reto 29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00.9pt,11.1pt" to="22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" strokecolor="black [3213]"/>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2CD0112A" wp14:editId="452F55EB">
                <wp:simplePos x="0" y="0"/>
                <wp:positionH relativeFrom="column">
                  <wp:posOffset>2855760</wp:posOffset>
                </wp:positionH>
                <wp:positionV relativeFrom="paragraph">
                  <wp:posOffset>141218</wp:posOffset>
                </wp:positionV>
                <wp:extent cx="1677725" cy="0"/>
                <wp:effectExtent l="0" t="0" r="17780" b="19050"/>
                <wp:wrapNone/>
                <wp:docPr id="293" name="Conector reto 293"/>
                <wp:cNvGraphicFramePr/>
                <a:graphic xmlns:a="http://schemas.openxmlformats.org/drawingml/2006/main">
                  <a:graphicData uri="http://schemas.microsoft.com/office/word/2010/wordprocessingShape">
                    <wps:wsp>
                      <wps:cNvCnPr/>
                      <wps:spPr>
                        <a:xfrm>
                          <a:off x="0" y="0"/>
                          <a:ext cx="167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754BB" id="Conector reto 29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4.85pt,11.1pt" to="356.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" strokecolor="black [3213]"/>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43FFF429" wp14:editId="4D468FED">
                <wp:simplePos x="0" y="0"/>
                <wp:positionH relativeFrom="column">
                  <wp:posOffset>2855429</wp:posOffset>
                </wp:positionH>
                <wp:positionV relativeFrom="paragraph">
                  <wp:posOffset>-1657</wp:posOffset>
                </wp:positionV>
                <wp:extent cx="0" cy="142875"/>
                <wp:effectExtent l="0" t="0" r="19050" b="9525"/>
                <wp:wrapNone/>
                <wp:docPr id="292" name="Conector reto 292"/>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C83EB0" id="Conector reto 29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85pt,-.15pt" to="22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" strokecolor="black [3213]"/>
            </w:pict>
          </mc:Fallback>
        </mc:AlternateContent>
      </w:r>
    </w:p>
    <w:p w14:paraId="09E7CB37" w14:textId="77777777" w:rsidR="00081F9D" w:rsidRPr="00037B60" w:rsidRDefault="00F60378" w:rsidP="007346C2">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270C586E" wp14:editId="1FA94BEE">
                <wp:simplePos x="0" y="0"/>
                <wp:positionH relativeFrom="column">
                  <wp:posOffset>3683635</wp:posOffset>
                </wp:positionH>
                <wp:positionV relativeFrom="paragraph">
                  <wp:posOffset>25096</wp:posOffset>
                </wp:positionV>
                <wp:extent cx="1661160" cy="755015"/>
                <wp:effectExtent l="0" t="0" r="15240" b="26035"/>
                <wp:wrapNone/>
                <wp:docPr id="289" name="Retângulo de cantos arredondados 289"/>
                <wp:cNvGraphicFramePr/>
                <a:graphic xmlns:a="http://schemas.openxmlformats.org/drawingml/2006/main">
                  <a:graphicData uri="http://schemas.microsoft.com/office/word/2010/wordprocessingShape">
                    <wps:wsp>
                      <wps:cNvSpPr/>
                      <wps:spPr>
                        <a:xfrm>
                          <a:off x="0" y="0"/>
                          <a:ext cx="1661160" cy="755015"/>
                        </a:xfrm>
                        <a:prstGeom prst="round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77782ADC" w14:textId="77777777" w:rsidR="00235781" w:rsidRPr="004C7C5B" w:rsidRDefault="00235781" w:rsidP="004C7C5B">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Intensiva</w:t>
                            </w:r>
                          </w:p>
                          <w:p w14:paraId="58113F4B" w14:textId="77777777" w:rsidR="00235781" w:rsidRPr="004C7C5B" w:rsidRDefault="00235781" w:rsidP="004C7C5B">
                            <w:pPr>
                              <w:spacing w:after="0" w:line="240" w:lineRule="auto"/>
                              <w:jc w:val="center"/>
                              <w:rPr>
                                <w:rFonts w:ascii="Arial" w:hAnsi="Arial" w:cs="Arial"/>
                                <w:sz w:val="16"/>
                                <w:szCs w:val="20"/>
                              </w:rPr>
                            </w:pPr>
                            <w:r>
                              <w:rPr>
                                <w:rFonts w:ascii="Arial" w:hAnsi="Arial" w:cs="Arial"/>
                                <w:sz w:val="16"/>
                                <w:szCs w:val="20"/>
                              </w:rPr>
                              <w:t>10,0%</w:t>
                            </w:r>
                          </w:p>
                          <w:p w14:paraId="28B60660" w14:textId="77777777" w:rsidR="00235781" w:rsidRPr="004C7C5B" w:rsidRDefault="00235781" w:rsidP="004C7C5B">
                            <w:pPr>
                              <w:spacing w:after="0" w:line="240" w:lineRule="auto"/>
                              <w:jc w:val="center"/>
                              <w:rPr>
                                <w:rFonts w:ascii="Arial" w:hAnsi="Arial" w:cs="Arial"/>
                                <w:sz w:val="16"/>
                                <w:szCs w:val="20"/>
                              </w:rPr>
                            </w:pPr>
                            <w:r w:rsidRPr="004C7C5B">
                              <w:rPr>
                                <w:rFonts w:ascii="Arial" w:hAnsi="Arial" w:cs="Arial"/>
                                <w:sz w:val="16"/>
                                <w:szCs w:val="20"/>
                              </w:rPr>
                              <w:t>(Cria/Recria/Engorda)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C586E" id="Retângulo de cantos arredondados 289" o:spid="_x0000_s1029" style="position:absolute;left:0;text-align:left;margin-left:290.05pt;margin-top:2pt;width:130.8pt;height:5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" fillcolor="white [3201]" strokecolor="#0070c0" strokeweight="2pt">
                <v:textbox>
                  <w:txbxContent>
                    <w:p w14:paraId="77782ADC" w14:textId="77777777" w:rsidR="00235781" w:rsidRPr="004C7C5B" w:rsidRDefault="00235781" w:rsidP="004C7C5B">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Intensiva</w:t>
                      </w:r>
                    </w:p>
                    <w:p w14:paraId="58113F4B" w14:textId="77777777" w:rsidR="00235781" w:rsidRPr="004C7C5B" w:rsidRDefault="00235781" w:rsidP="004C7C5B">
                      <w:pPr>
                        <w:spacing w:after="0" w:line="240" w:lineRule="auto"/>
                        <w:jc w:val="center"/>
                        <w:rPr>
                          <w:rFonts w:ascii="Arial" w:hAnsi="Arial" w:cs="Arial"/>
                          <w:sz w:val="16"/>
                          <w:szCs w:val="20"/>
                        </w:rPr>
                      </w:pPr>
                      <w:r>
                        <w:rPr>
                          <w:rFonts w:ascii="Arial" w:hAnsi="Arial" w:cs="Arial"/>
                          <w:sz w:val="16"/>
                          <w:szCs w:val="20"/>
                        </w:rPr>
                        <w:t>10,0%</w:t>
                      </w:r>
                    </w:p>
                    <w:p w14:paraId="28B60660" w14:textId="77777777" w:rsidR="00235781" w:rsidRPr="004C7C5B" w:rsidRDefault="00235781" w:rsidP="004C7C5B">
                      <w:pPr>
                        <w:spacing w:after="0" w:line="240" w:lineRule="auto"/>
                        <w:jc w:val="center"/>
                        <w:rPr>
                          <w:rFonts w:ascii="Arial" w:hAnsi="Arial" w:cs="Arial"/>
                          <w:sz w:val="16"/>
                          <w:szCs w:val="20"/>
                        </w:rPr>
                      </w:pPr>
                      <w:r w:rsidRPr="004C7C5B">
                        <w:rPr>
                          <w:rFonts w:ascii="Arial" w:hAnsi="Arial" w:cs="Arial"/>
                          <w:sz w:val="16"/>
                          <w:szCs w:val="20"/>
                        </w:rPr>
                        <w:t>(Cria/Recria/Engorda)</w:t>
                      </w:r>
                    </w:p>
                  </w:txbxContent>
                </v:textbox>
              </v:roundrect>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3CD2A661" wp14:editId="7845A490">
                <wp:simplePos x="0" y="0"/>
                <wp:positionH relativeFrom="column">
                  <wp:posOffset>453721</wp:posOffset>
                </wp:positionH>
                <wp:positionV relativeFrom="paragraph">
                  <wp:posOffset>34925</wp:posOffset>
                </wp:positionV>
                <wp:extent cx="1661160" cy="755015"/>
                <wp:effectExtent l="0" t="0" r="15240" b="26035"/>
                <wp:wrapNone/>
                <wp:docPr id="288" name="Retângulo de cantos arredondados 288"/>
                <wp:cNvGraphicFramePr/>
                <a:graphic xmlns:a="http://schemas.openxmlformats.org/drawingml/2006/main">
                  <a:graphicData uri="http://schemas.microsoft.com/office/word/2010/wordprocessingShape">
                    <wps:wsp>
                      <wps:cNvSpPr/>
                      <wps:spPr>
                        <a:xfrm>
                          <a:off x="0" y="0"/>
                          <a:ext cx="1661160" cy="755015"/>
                        </a:xfrm>
                        <a:prstGeom prst="round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4FDDFC37" w14:textId="77777777" w:rsidR="00235781" w:rsidRPr="004C7C5B" w:rsidRDefault="00235781" w:rsidP="004C7C5B">
                            <w:pPr>
                              <w:spacing w:after="0" w:line="240" w:lineRule="auto"/>
                              <w:jc w:val="center"/>
                              <w:rPr>
                                <w:rFonts w:ascii="Arial" w:hAnsi="Arial" w:cs="Arial"/>
                                <w:sz w:val="16"/>
                                <w:szCs w:val="16"/>
                              </w:rPr>
                            </w:pPr>
                            <w:r w:rsidRPr="004C7C5B">
                              <w:rPr>
                                <w:rFonts w:ascii="Arial" w:hAnsi="Arial" w:cs="Arial"/>
                                <w:sz w:val="16"/>
                                <w:szCs w:val="16"/>
                              </w:rPr>
                              <w:t>Criação Semi-intensiva</w:t>
                            </w:r>
                          </w:p>
                          <w:p w14:paraId="1221AF49" w14:textId="77777777" w:rsidR="00235781" w:rsidRPr="004C7C5B" w:rsidRDefault="00235781" w:rsidP="004C7C5B">
                            <w:pPr>
                              <w:spacing w:after="0" w:line="240" w:lineRule="auto"/>
                              <w:jc w:val="center"/>
                              <w:rPr>
                                <w:rFonts w:ascii="Arial" w:hAnsi="Arial" w:cs="Arial"/>
                                <w:sz w:val="16"/>
                                <w:szCs w:val="20"/>
                              </w:rPr>
                            </w:pPr>
                            <w:r>
                              <w:rPr>
                                <w:rFonts w:ascii="Arial" w:hAnsi="Arial" w:cs="Arial"/>
                                <w:sz w:val="16"/>
                                <w:szCs w:val="20"/>
                              </w:rPr>
                              <w:t>90,0%</w:t>
                            </w:r>
                          </w:p>
                          <w:p w14:paraId="314E4D2D" w14:textId="77777777" w:rsidR="00235781" w:rsidRPr="004C7C5B" w:rsidRDefault="00235781" w:rsidP="004C7C5B">
                            <w:pPr>
                              <w:spacing w:after="0" w:line="240" w:lineRule="auto"/>
                              <w:jc w:val="center"/>
                              <w:rPr>
                                <w:rFonts w:ascii="Arial" w:hAnsi="Arial" w:cs="Arial"/>
                                <w:sz w:val="16"/>
                                <w:szCs w:val="20"/>
                              </w:rPr>
                            </w:pPr>
                            <w:r w:rsidRPr="004C7C5B">
                              <w:rPr>
                                <w:rFonts w:ascii="Arial" w:hAnsi="Arial" w:cs="Arial"/>
                                <w:sz w:val="16"/>
                                <w:szCs w:val="20"/>
                              </w:rPr>
                              <w:t>(Cria/Recria/Engorda)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2A661" id="Retângulo de cantos arredondados 288" o:spid="_x0000_s1030" style="position:absolute;left:0;text-align:left;margin-left:35.75pt;margin-top:2.75pt;width:130.8pt;height: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" fillcolor="white [3201]" strokecolor="#0070c0" strokeweight="2pt">
                <v:textbox>
                  <w:txbxContent>
                    <w:p w14:paraId="4FDDFC37" w14:textId="77777777" w:rsidR="00235781" w:rsidRPr="004C7C5B" w:rsidRDefault="00235781" w:rsidP="004C7C5B">
                      <w:pPr>
                        <w:spacing w:after="0" w:line="240" w:lineRule="auto"/>
                        <w:jc w:val="center"/>
                        <w:rPr>
                          <w:rFonts w:ascii="Arial" w:hAnsi="Arial" w:cs="Arial"/>
                          <w:sz w:val="16"/>
                          <w:szCs w:val="16"/>
                        </w:rPr>
                      </w:pPr>
                      <w:r w:rsidRPr="004C7C5B">
                        <w:rPr>
                          <w:rFonts w:ascii="Arial" w:hAnsi="Arial" w:cs="Arial"/>
                          <w:sz w:val="16"/>
                          <w:szCs w:val="16"/>
                        </w:rPr>
                        <w:t>Criação Semi-intensiva</w:t>
                      </w:r>
                    </w:p>
                    <w:p w14:paraId="1221AF49" w14:textId="77777777" w:rsidR="00235781" w:rsidRPr="004C7C5B" w:rsidRDefault="00235781" w:rsidP="004C7C5B">
                      <w:pPr>
                        <w:spacing w:after="0" w:line="240" w:lineRule="auto"/>
                        <w:jc w:val="center"/>
                        <w:rPr>
                          <w:rFonts w:ascii="Arial" w:hAnsi="Arial" w:cs="Arial"/>
                          <w:sz w:val="16"/>
                          <w:szCs w:val="20"/>
                        </w:rPr>
                      </w:pPr>
                      <w:r>
                        <w:rPr>
                          <w:rFonts w:ascii="Arial" w:hAnsi="Arial" w:cs="Arial"/>
                          <w:sz w:val="16"/>
                          <w:szCs w:val="20"/>
                        </w:rPr>
                        <w:t>90,0%</w:t>
                      </w:r>
                    </w:p>
                    <w:p w14:paraId="314E4D2D" w14:textId="77777777" w:rsidR="00235781" w:rsidRPr="004C7C5B" w:rsidRDefault="00235781" w:rsidP="004C7C5B">
                      <w:pPr>
                        <w:spacing w:after="0" w:line="240" w:lineRule="auto"/>
                        <w:jc w:val="center"/>
                        <w:rPr>
                          <w:rFonts w:ascii="Arial" w:hAnsi="Arial" w:cs="Arial"/>
                          <w:sz w:val="16"/>
                          <w:szCs w:val="20"/>
                        </w:rPr>
                      </w:pPr>
                      <w:r w:rsidRPr="004C7C5B">
                        <w:rPr>
                          <w:rFonts w:ascii="Arial" w:hAnsi="Arial" w:cs="Arial"/>
                          <w:sz w:val="16"/>
                          <w:szCs w:val="20"/>
                        </w:rPr>
                        <w:t>(Cria/Recria/Engorda)</w:t>
                      </w:r>
                    </w:p>
                  </w:txbxContent>
                </v:textbox>
              </v:roundrect>
            </w:pict>
          </mc:Fallback>
        </mc:AlternateContent>
      </w:r>
    </w:p>
    <w:p w14:paraId="1C6BC54A" w14:textId="77777777" w:rsidR="00081F9D" w:rsidRPr="00037B60" w:rsidRDefault="00081F9D" w:rsidP="007346C2">
      <w:pPr>
        <w:spacing w:after="0" w:line="360" w:lineRule="auto"/>
        <w:ind w:firstLine="709"/>
        <w:jc w:val="both"/>
        <w:rPr>
          <w:rFonts w:ascii="Times New Roman" w:hAnsi="Times New Roman" w:cs="Times New Roman"/>
          <w:sz w:val="24"/>
          <w:szCs w:val="24"/>
        </w:rPr>
      </w:pPr>
    </w:p>
    <w:p w14:paraId="6D7C6639" w14:textId="77777777" w:rsidR="004C7C5B" w:rsidRPr="00037B60" w:rsidRDefault="004C7C5B" w:rsidP="007346C2">
      <w:pPr>
        <w:spacing w:after="0" w:line="360" w:lineRule="auto"/>
        <w:ind w:firstLine="709"/>
        <w:jc w:val="both"/>
        <w:rPr>
          <w:rFonts w:ascii="Times New Roman" w:hAnsi="Times New Roman" w:cs="Times New Roman"/>
          <w:sz w:val="24"/>
          <w:szCs w:val="24"/>
        </w:rPr>
      </w:pPr>
    </w:p>
    <w:p w14:paraId="586A7757" w14:textId="77777777" w:rsidR="006B66B8" w:rsidRPr="00037B60" w:rsidRDefault="006B66B8" w:rsidP="006B66B8">
      <w:pPr>
        <w:spacing w:after="0" w:line="240" w:lineRule="auto"/>
        <w:ind w:firstLine="709"/>
        <w:jc w:val="both"/>
        <w:rPr>
          <w:rFonts w:ascii="Times New Roman" w:hAnsi="Times New Roman" w:cs="Times New Roman"/>
        </w:rPr>
      </w:pPr>
    </w:p>
    <w:p w14:paraId="07712E55" w14:textId="77777777" w:rsidR="006B66B8" w:rsidRPr="00037B60" w:rsidRDefault="006B66B8" w:rsidP="006B66B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71552" behindDoc="0" locked="0" layoutInCell="1" allowOverlap="1" wp14:anchorId="22C71389" wp14:editId="4A4545E9">
                <wp:simplePos x="0" y="0"/>
                <wp:positionH relativeFrom="column">
                  <wp:posOffset>239782</wp:posOffset>
                </wp:positionH>
                <wp:positionV relativeFrom="paragraph">
                  <wp:posOffset>106046</wp:posOffset>
                </wp:positionV>
                <wp:extent cx="5287369" cy="278296"/>
                <wp:effectExtent l="0" t="0" r="27940" b="26670"/>
                <wp:wrapNone/>
                <wp:docPr id="297" name="Retângulo 297"/>
                <wp:cNvGraphicFramePr/>
                <a:graphic xmlns:a="http://schemas.openxmlformats.org/drawingml/2006/main">
                  <a:graphicData uri="http://schemas.microsoft.com/office/word/2010/wordprocessingShape">
                    <wps:wsp>
                      <wps:cNvSpPr/>
                      <wps:spPr>
                        <a:xfrm>
                          <a:off x="0" y="0"/>
                          <a:ext cx="5287369" cy="27829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F836DB9" w14:textId="77777777" w:rsidR="00235781" w:rsidRPr="004C7C5B" w:rsidRDefault="00235781" w:rsidP="006B66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ÁREA DE CAATINGA / FUNDO DE PASTO</w:t>
                            </w:r>
                          </w:p>
                          <w:p w14:paraId="0015429B" w14:textId="77777777" w:rsidR="00235781" w:rsidRPr="004C7C5B" w:rsidRDefault="00235781" w:rsidP="006B66B8">
                            <w:pPr>
                              <w:spacing w:after="0" w:line="240" w:lineRule="auto"/>
                              <w:rPr>
                                <w:rFonts w:ascii="Arial" w:eastAsia="Times New Roman" w:hAnsi="Arial" w:cs="Arial"/>
                                <w:sz w:val="25"/>
                                <w:szCs w:val="25"/>
                                <w:lang w:eastAsia="pt-BR"/>
                              </w:rPr>
                            </w:pPr>
                          </w:p>
                          <w:p w14:paraId="4AA8D31B" w14:textId="77777777" w:rsidR="00235781" w:rsidRPr="004C7C5B" w:rsidRDefault="00235781" w:rsidP="006B66B8">
                            <w:pPr>
                              <w:spacing w:after="0" w:line="240" w:lineRule="auto"/>
                              <w:rPr>
                                <w:rFonts w:ascii="Arial" w:eastAsia="Times New Roman" w:hAnsi="Arial" w:cs="Arial"/>
                                <w:sz w:val="25"/>
                                <w:szCs w:val="25"/>
                                <w:lang w:eastAsia="pt-BR"/>
                              </w:rPr>
                            </w:pPr>
                            <w:r w:rsidRPr="004C7C5B">
                              <w:rPr>
                                <w:rFonts w:ascii="Arial" w:eastAsia="Times New Roman" w:hAnsi="Arial" w:cs="Arial"/>
                                <w:sz w:val="25"/>
                                <w:szCs w:val="25"/>
                                <w:lang w:eastAsia="pt-BR"/>
                              </w:rPr>
                              <w:t>, Salitre)</w:t>
                            </w:r>
                          </w:p>
                          <w:p w14:paraId="49B77F63" w14:textId="77777777" w:rsidR="00235781" w:rsidRPr="004C7C5B" w:rsidRDefault="00235781" w:rsidP="006B6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71389" id="Retângulo 297" o:spid="_x0000_s1031" style="position:absolute;left:0;text-align:left;margin-left:18.9pt;margin-top:8.35pt;width:416.3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" fillcolor="white [3201]" strokecolor="#4f81bd [3204]" strokeweight="2pt">
                <v:textbox>
                  <w:txbxContent>
                    <w:p w14:paraId="4F836DB9" w14:textId="77777777" w:rsidR="00235781" w:rsidRPr="004C7C5B" w:rsidRDefault="00235781" w:rsidP="006B66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ÁREA DE CAATINGA / FUNDO DE PASTO</w:t>
                      </w:r>
                    </w:p>
                    <w:p w14:paraId="0015429B" w14:textId="77777777" w:rsidR="00235781" w:rsidRPr="004C7C5B" w:rsidRDefault="00235781" w:rsidP="006B66B8">
                      <w:pPr>
                        <w:spacing w:after="0" w:line="240" w:lineRule="auto"/>
                        <w:rPr>
                          <w:rFonts w:ascii="Arial" w:eastAsia="Times New Roman" w:hAnsi="Arial" w:cs="Arial"/>
                          <w:sz w:val="25"/>
                          <w:szCs w:val="25"/>
                          <w:lang w:eastAsia="pt-BR"/>
                        </w:rPr>
                      </w:pPr>
                    </w:p>
                    <w:p w14:paraId="4AA8D31B" w14:textId="77777777" w:rsidR="00235781" w:rsidRPr="004C7C5B" w:rsidRDefault="00235781" w:rsidP="006B66B8">
                      <w:pPr>
                        <w:spacing w:after="0" w:line="240" w:lineRule="auto"/>
                        <w:rPr>
                          <w:rFonts w:ascii="Arial" w:eastAsia="Times New Roman" w:hAnsi="Arial" w:cs="Arial"/>
                          <w:sz w:val="25"/>
                          <w:szCs w:val="25"/>
                          <w:lang w:eastAsia="pt-BR"/>
                        </w:rPr>
                      </w:pPr>
                      <w:r w:rsidRPr="004C7C5B">
                        <w:rPr>
                          <w:rFonts w:ascii="Arial" w:eastAsia="Times New Roman" w:hAnsi="Arial" w:cs="Arial"/>
                          <w:sz w:val="25"/>
                          <w:szCs w:val="25"/>
                          <w:lang w:eastAsia="pt-BR"/>
                        </w:rPr>
                        <w:t>, Salitre)</w:t>
                      </w:r>
                    </w:p>
                    <w:p w14:paraId="49B77F63" w14:textId="77777777" w:rsidR="00235781" w:rsidRPr="004C7C5B" w:rsidRDefault="00235781" w:rsidP="006B66B8">
                      <w:pPr>
                        <w:jc w:val="center"/>
                      </w:pPr>
                    </w:p>
                  </w:txbxContent>
                </v:textbox>
              </v:rect>
            </w:pict>
          </mc:Fallback>
        </mc:AlternateContent>
      </w:r>
    </w:p>
    <w:p w14:paraId="1C0B31AC" w14:textId="77777777" w:rsidR="006B66B8" w:rsidRPr="00037B60" w:rsidRDefault="006B66B8" w:rsidP="006B66B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5E97DEFF" wp14:editId="0352D74C">
                <wp:simplePos x="0" y="0"/>
                <wp:positionH relativeFrom="column">
                  <wp:posOffset>2855595</wp:posOffset>
                </wp:positionH>
                <wp:positionV relativeFrom="paragraph">
                  <wp:posOffset>121285</wp:posOffset>
                </wp:positionV>
                <wp:extent cx="0" cy="285750"/>
                <wp:effectExtent l="0" t="0" r="19050" b="19050"/>
                <wp:wrapNone/>
                <wp:docPr id="302" name="Conector reto 302"/>
                <wp:cNvGraphicFramePr/>
                <a:graphic xmlns:a="http://schemas.openxmlformats.org/drawingml/2006/main">
                  <a:graphicData uri="http://schemas.microsoft.com/office/word/2010/wordprocessingShape">
                    <wps:wsp>
                      <wps:cNvCnPr/>
                      <wps:spPr>
                        <a:xfrm>
                          <a:off x="0" y="0"/>
                          <a:ext cx="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9B971" id="Conector reto 30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9.55pt" to="224.8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" strokecolor="black [3213]"/>
            </w:pict>
          </mc:Fallback>
        </mc:AlternateContent>
      </w:r>
    </w:p>
    <w:p w14:paraId="747D4F33" w14:textId="77777777" w:rsidR="006B66B8" w:rsidRPr="00037B60" w:rsidRDefault="006B66B8" w:rsidP="006B66B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78720" behindDoc="0" locked="0" layoutInCell="1" allowOverlap="1" wp14:anchorId="1C1A3F5A" wp14:editId="35FD10C7">
                <wp:simplePos x="0" y="0"/>
                <wp:positionH relativeFrom="column">
                  <wp:posOffset>1281402</wp:posOffset>
                </wp:positionH>
                <wp:positionV relativeFrom="paragraph">
                  <wp:posOffset>141467</wp:posOffset>
                </wp:positionV>
                <wp:extent cx="0" cy="159026"/>
                <wp:effectExtent l="95250" t="0" r="76200" b="50800"/>
                <wp:wrapNone/>
                <wp:docPr id="298" name="Conector de seta reta 298"/>
                <wp:cNvGraphicFramePr/>
                <a:graphic xmlns:a="http://schemas.openxmlformats.org/drawingml/2006/main">
                  <a:graphicData uri="http://schemas.microsoft.com/office/word/2010/wordprocessingShape">
                    <wps:wsp>
                      <wps:cNvCnPr/>
                      <wps:spPr>
                        <a:xfrm>
                          <a:off x="0" y="0"/>
                          <a:ext cx="0" cy="1590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29B8D3" id="Conector de seta reta 298" o:spid="_x0000_s1026" type="#_x0000_t32" style="position:absolute;margin-left:100.9pt;margin-top:11.15pt;width:0;height: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" strokecolor="black [3213]">
                <v:stroke endarrow="open"/>
              </v:shape>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77696" behindDoc="0" locked="0" layoutInCell="1" allowOverlap="1" wp14:anchorId="48796BCC" wp14:editId="75295237">
                <wp:simplePos x="0" y="0"/>
                <wp:positionH relativeFrom="column">
                  <wp:posOffset>4533431</wp:posOffset>
                </wp:positionH>
                <wp:positionV relativeFrom="paragraph">
                  <wp:posOffset>141467</wp:posOffset>
                </wp:positionV>
                <wp:extent cx="0" cy="135172"/>
                <wp:effectExtent l="95250" t="0" r="57150" b="55880"/>
                <wp:wrapNone/>
                <wp:docPr id="299" name="Conector de seta reta 299"/>
                <wp:cNvGraphicFramePr/>
                <a:graphic xmlns:a="http://schemas.openxmlformats.org/drawingml/2006/main">
                  <a:graphicData uri="http://schemas.microsoft.com/office/word/2010/wordprocessingShape">
                    <wps:wsp>
                      <wps:cNvCnPr/>
                      <wps:spPr>
                        <a:xfrm>
                          <a:off x="0" y="0"/>
                          <a:ext cx="0" cy="13517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7AF576" id="Conector de seta reta 299" o:spid="_x0000_s1026" type="#_x0000_t32" style="position:absolute;margin-left:356.95pt;margin-top:11.15pt;width:0;height:1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" strokecolor="black [3213]">
                <v:stroke endarrow="open"/>
              </v:shape>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76672" behindDoc="0" locked="0" layoutInCell="1" allowOverlap="1" wp14:anchorId="4D43F167" wp14:editId="4290EC23">
                <wp:simplePos x="0" y="0"/>
                <wp:positionH relativeFrom="column">
                  <wp:posOffset>1281402</wp:posOffset>
                </wp:positionH>
                <wp:positionV relativeFrom="paragraph">
                  <wp:posOffset>141218</wp:posOffset>
                </wp:positionV>
                <wp:extent cx="1574359" cy="249"/>
                <wp:effectExtent l="0" t="0" r="26035" b="19050"/>
                <wp:wrapNone/>
                <wp:docPr id="300" name="Conector reto 300"/>
                <wp:cNvGraphicFramePr/>
                <a:graphic xmlns:a="http://schemas.openxmlformats.org/drawingml/2006/main">
                  <a:graphicData uri="http://schemas.microsoft.com/office/word/2010/wordprocessingShape">
                    <wps:wsp>
                      <wps:cNvCnPr/>
                      <wps:spPr>
                        <a:xfrm flipH="1">
                          <a:off x="0" y="0"/>
                          <a:ext cx="1574359" cy="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12375" id="Conector reto 300"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00.9pt,11.1pt" to="22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" strokecolor="black [3213]"/>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75648" behindDoc="0" locked="0" layoutInCell="1" allowOverlap="1" wp14:anchorId="4CBFCDE3" wp14:editId="754A48C4">
                <wp:simplePos x="0" y="0"/>
                <wp:positionH relativeFrom="column">
                  <wp:posOffset>2855760</wp:posOffset>
                </wp:positionH>
                <wp:positionV relativeFrom="paragraph">
                  <wp:posOffset>141218</wp:posOffset>
                </wp:positionV>
                <wp:extent cx="1677725" cy="0"/>
                <wp:effectExtent l="0" t="0" r="17780" b="19050"/>
                <wp:wrapNone/>
                <wp:docPr id="301" name="Conector reto 301"/>
                <wp:cNvGraphicFramePr/>
                <a:graphic xmlns:a="http://schemas.openxmlformats.org/drawingml/2006/main">
                  <a:graphicData uri="http://schemas.microsoft.com/office/word/2010/wordprocessingShape">
                    <wps:wsp>
                      <wps:cNvCnPr/>
                      <wps:spPr>
                        <a:xfrm>
                          <a:off x="0" y="0"/>
                          <a:ext cx="167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587CD" id="Conector reto 30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4.85pt,11.1pt" to="356.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" strokecolor="black [3213]"/>
            </w:pict>
          </mc:Fallback>
        </mc:AlternateContent>
      </w:r>
    </w:p>
    <w:p w14:paraId="06544ED1" w14:textId="77777777" w:rsidR="006B66B8" w:rsidRPr="00037B60" w:rsidRDefault="006B66B8" w:rsidP="006B66B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73600" behindDoc="0" locked="0" layoutInCell="1" allowOverlap="1" wp14:anchorId="3DD67619" wp14:editId="677D7053">
                <wp:simplePos x="0" y="0"/>
                <wp:positionH relativeFrom="column">
                  <wp:posOffset>3683635</wp:posOffset>
                </wp:positionH>
                <wp:positionV relativeFrom="paragraph">
                  <wp:posOffset>25096</wp:posOffset>
                </wp:positionV>
                <wp:extent cx="1661160" cy="755015"/>
                <wp:effectExtent l="0" t="0" r="15240" b="26035"/>
                <wp:wrapNone/>
                <wp:docPr id="303" name="Retângulo de cantos arredondados 303"/>
                <wp:cNvGraphicFramePr/>
                <a:graphic xmlns:a="http://schemas.openxmlformats.org/drawingml/2006/main">
                  <a:graphicData uri="http://schemas.microsoft.com/office/word/2010/wordprocessingShape">
                    <wps:wsp>
                      <wps:cNvSpPr/>
                      <wps:spPr>
                        <a:xfrm>
                          <a:off x="0" y="0"/>
                          <a:ext cx="1661160" cy="755015"/>
                        </a:xfrm>
                        <a:prstGeom prst="round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2AFE7B07"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Intensiva</w:t>
                            </w:r>
                          </w:p>
                          <w:p w14:paraId="7FC27F0D"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10,0%</w:t>
                            </w:r>
                          </w:p>
                          <w:p w14:paraId="639108D0"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67619" id="Retângulo de cantos arredondados 303" o:spid="_x0000_s1032" style="position:absolute;left:0;text-align:left;margin-left:290.05pt;margin-top:2pt;width:130.8pt;height:5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" fillcolor="white [3201]" strokecolor="#0070c0" strokeweight="2pt">
                <v:textbox>
                  <w:txbxContent>
                    <w:p w14:paraId="2AFE7B07"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Intensiva</w:t>
                      </w:r>
                    </w:p>
                    <w:p w14:paraId="7FC27F0D"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10,0%</w:t>
                      </w:r>
                    </w:p>
                    <w:p w14:paraId="639108D0"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v:textbox>
              </v:roundrect>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524B18C9" wp14:editId="2602C1CB">
                <wp:simplePos x="0" y="0"/>
                <wp:positionH relativeFrom="column">
                  <wp:posOffset>453721</wp:posOffset>
                </wp:positionH>
                <wp:positionV relativeFrom="paragraph">
                  <wp:posOffset>34925</wp:posOffset>
                </wp:positionV>
                <wp:extent cx="1661160" cy="755015"/>
                <wp:effectExtent l="0" t="0" r="15240" b="26035"/>
                <wp:wrapNone/>
                <wp:docPr id="304" name="Retângulo de cantos arredondados 304"/>
                <wp:cNvGraphicFramePr/>
                <a:graphic xmlns:a="http://schemas.openxmlformats.org/drawingml/2006/main">
                  <a:graphicData uri="http://schemas.microsoft.com/office/word/2010/wordprocessingShape">
                    <wps:wsp>
                      <wps:cNvSpPr/>
                      <wps:spPr>
                        <a:xfrm>
                          <a:off x="0" y="0"/>
                          <a:ext cx="1661160" cy="755015"/>
                        </a:xfrm>
                        <a:prstGeom prst="round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3A9F5A17"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Extensiva</w:t>
                            </w:r>
                          </w:p>
                          <w:p w14:paraId="0E4FFDC0"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90,0%</w:t>
                            </w:r>
                          </w:p>
                          <w:p w14:paraId="2DC6569D"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B18C9" id="Retângulo de cantos arredondados 304" o:spid="_x0000_s1033" style="position:absolute;left:0;text-align:left;margin-left:35.75pt;margin-top:2.75pt;width:130.8pt;height:5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" fillcolor="white [3201]" strokecolor="#0070c0" strokeweight="2pt">
                <v:textbox>
                  <w:txbxContent>
                    <w:p w14:paraId="3A9F5A17"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Extensiva</w:t>
                      </w:r>
                    </w:p>
                    <w:p w14:paraId="0E4FFDC0"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90,0%</w:t>
                      </w:r>
                    </w:p>
                    <w:p w14:paraId="2DC6569D"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v:textbox>
              </v:roundrect>
            </w:pict>
          </mc:Fallback>
        </mc:AlternateContent>
      </w:r>
    </w:p>
    <w:p w14:paraId="6B6061FE" w14:textId="77777777" w:rsidR="006B66B8" w:rsidRPr="00037B60" w:rsidRDefault="006B66B8" w:rsidP="006B66B8">
      <w:pPr>
        <w:spacing w:after="0" w:line="360" w:lineRule="auto"/>
        <w:ind w:firstLine="709"/>
        <w:jc w:val="both"/>
        <w:rPr>
          <w:rFonts w:ascii="Times New Roman" w:hAnsi="Times New Roman" w:cs="Times New Roman"/>
          <w:sz w:val="24"/>
          <w:szCs w:val="24"/>
        </w:rPr>
      </w:pPr>
    </w:p>
    <w:p w14:paraId="6B9C44B5" w14:textId="77777777" w:rsidR="006B66B8" w:rsidRPr="00037B60" w:rsidRDefault="006B66B8" w:rsidP="006B66B8">
      <w:pPr>
        <w:spacing w:after="0" w:line="360" w:lineRule="auto"/>
        <w:ind w:firstLine="709"/>
        <w:jc w:val="both"/>
        <w:rPr>
          <w:rFonts w:ascii="Times New Roman" w:hAnsi="Times New Roman" w:cs="Times New Roman"/>
          <w:sz w:val="24"/>
          <w:szCs w:val="24"/>
        </w:rPr>
      </w:pPr>
    </w:p>
    <w:p w14:paraId="6504C245" w14:textId="77777777" w:rsidR="006B66B8" w:rsidRPr="00037B60" w:rsidRDefault="006B66B8" w:rsidP="006B66B8">
      <w:pPr>
        <w:spacing w:after="0" w:line="240" w:lineRule="auto"/>
        <w:ind w:firstLine="709"/>
        <w:jc w:val="both"/>
        <w:rPr>
          <w:rFonts w:ascii="Times New Roman" w:hAnsi="Times New Roman" w:cs="Times New Roman"/>
        </w:rPr>
      </w:pPr>
    </w:p>
    <w:p w14:paraId="029DCE47" w14:textId="77777777" w:rsidR="006B66B8" w:rsidRPr="00037B60" w:rsidRDefault="006B66B8" w:rsidP="006B66B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80768" behindDoc="0" locked="0" layoutInCell="1" allowOverlap="1" wp14:anchorId="52D15C5E" wp14:editId="44D150E6">
                <wp:simplePos x="0" y="0"/>
                <wp:positionH relativeFrom="column">
                  <wp:posOffset>238760</wp:posOffset>
                </wp:positionH>
                <wp:positionV relativeFrom="paragraph">
                  <wp:posOffset>107619</wp:posOffset>
                </wp:positionV>
                <wp:extent cx="5287369" cy="413468"/>
                <wp:effectExtent l="0" t="0" r="27940" b="24765"/>
                <wp:wrapNone/>
                <wp:docPr id="305" name="Retângulo 305"/>
                <wp:cNvGraphicFramePr/>
                <a:graphic xmlns:a="http://schemas.openxmlformats.org/drawingml/2006/main">
                  <a:graphicData uri="http://schemas.microsoft.com/office/word/2010/wordprocessingShape">
                    <wps:wsp>
                      <wps:cNvSpPr/>
                      <wps:spPr>
                        <a:xfrm>
                          <a:off x="0" y="0"/>
                          <a:ext cx="5287369" cy="41346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C0615C" w14:textId="77777777" w:rsidR="00235781" w:rsidRPr="004C7C5B" w:rsidRDefault="00235781" w:rsidP="006B66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DEMAIS ÁREAS, MARGEM RIO SÃO FRANCISCO, VAZANTE, MARGEM DE AÇUDE, ETC</w:t>
                            </w:r>
                          </w:p>
                          <w:p w14:paraId="6663E74D" w14:textId="77777777" w:rsidR="00235781" w:rsidRPr="004C7C5B" w:rsidRDefault="00235781" w:rsidP="006B66B8">
                            <w:pPr>
                              <w:spacing w:after="0" w:line="240" w:lineRule="auto"/>
                              <w:rPr>
                                <w:rFonts w:ascii="Arial" w:eastAsia="Times New Roman" w:hAnsi="Arial" w:cs="Arial"/>
                                <w:sz w:val="25"/>
                                <w:szCs w:val="25"/>
                                <w:lang w:eastAsia="pt-BR"/>
                              </w:rPr>
                            </w:pPr>
                          </w:p>
                          <w:p w14:paraId="21AD6FDB" w14:textId="77777777" w:rsidR="00235781" w:rsidRPr="004C7C5B" w:rsidRDefault="00235781" w:rsidP="006B66B8">
                            <w:pPr>
                              <w:spacing w:after="0" w:line="240" w:lineRule="auto"/>
                              <w:rPr>
                                <w:rFonts w:ascii="Arial" w:eastAsia="Times New Roman" w:hAnsi="Arial" w:cs="Arial"/>
                                <w:sz w:val="25"/>
                                <w:szCs w:val="25"/>
                                <w:lang w:eastAsia="pt-BR"/>
                              </w:rPr>
                            </w:pPr>
                            <w:r w:rsidRPr="004C7C5B">
                              <w:rPr>
                                <w:rFonts w:ascii="Arial" w:eastAsia="Times New Roman" w:hAnsi="Arial" w:cs="Arial"/>
                                <w:sz w:val="25"/>
                                <w:szCs w:val="25"/>
                                <w:lang w:eastAsia="pt-BR"/>
                              </w:rPr>
                              <w:t>, Salitre)</w:t>
                            </w:r>
                          </w:p>
                          <w:p w14:paraId="15A8FA34" w14:textId="77777777" w:rsidR="00235781" w:rsidRPr="004C7C5B" w:rsidRDefault="00235781" w:rsidP="006B6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15C5E" id="Retângulo 305" o:spid="_x0000_s1034" style="position:absolute;left:0;text-align:left;margin-left:18.8pt;margin-top:8.45pt;width:416.35pt;height:3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" fillcolor="white [3201]" strokecolor="#4f81bd [3204]" strokeweight="2pt">
                <v:textbox>
                  <w:txbxContent>
                    <w:p w14:paraId="63C0615C" w14:textId="77777777" w:rsidR="00235781" w:rsidRPr="004C7C5B" w:rsidRDefault="00235781" w:rsidP="006B66B8">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DEMAIS ÁREAS, MARGEM RIO SÃO FRANCISCO, VAZANTE, MARGEM DE AÇUDE, ETC</w:t>
                      </w:r>
                    </w:p>
                    <w:p w14:paraId="6663E74D" w14:textId="77777777" w:rsidR="00235781" w:rsidRPr="004C7C5B" w:rsidRDefault="00235781" w:rsidP="006B66B8">
                      <w:pPr>
                        <w:spacing w:after="0" w:line="240" w:lineRule="auto"/>
                        <w:rPr>
                          <w:rFonts w:ascii="Arial" w:eastAsia="Times New Roman" w:hAnsi="Arial" w:cs="Arial"/>
                          <w:sz w:val="25"/>
                          <w:szCs w:val="25"/>
                          <w:lang w:eastAsia="pt-BR"/>
                        </w:rPr>
                      </w:pPr>
                    </w:p>
                    <w:p w14:paraId="21AD6FDB" w14:textId="77777777" w:rsidR="00235781" w:rsidRPr="004C7C5B" w:rsidRDefault="00235781" w:rsidP="006B66B8">
                      <w:pPr>
                        <w:spacing w:after="0" w:line="240" w:lineRule="auto"/>
                        <w:rPr>
                          <w:rFonts w:ascii="Arial" w:eastAsia="Times New Roman" w:hAnsi="Arial" w:cs="Arial"/>
                          <w:sz w:val="25"/>
                          <w:szCs w:val="25"/>
                          <w:lang w:eastAsia="pt-BR"/>
                        </w:rPr>
                      </w:pPr>
                      <w:r w:rsidRPr="004C7C5B">
                        <w:rPr>
                          <w:rFonts w:ascii="Arial" w:eastAsia="Times New Roman" w:hAnsi="Arial" w:cs="Arial"/>
                          <w:sz w:val="25"/>
                          <w:szCs w:val="25"/>
                          <w:lang w:eastAsia="pt-BR"/>
                        </w:rPr>
                        <w:t>, Salitre)</w:t>
                      </w:r>
                    </w:p>
                    <w:p w14:paraId="15A8FA34" w14:textId="77777777" w:rsidR="00235781" w:rsidRPr="004C7C5B" w:rsidRDefault="00235781" w:rsidP="006B66B8">
                      <w:pPr>
                        <w:jc w:val="center"/>
                      </w:pPr>
                    </w:p>
                  </w:txbxContent>
                </v:textbox>
              </v:rect>
            </w:pict>
          </mc:Fallback>
        </mc:AlternateContent>
      </w:r>
    </w:p>
    <w:p w14:paraId="7AFF1AE8" w14:textId="77777777" w:rsidR="006B66B8" w:rsidRPr="00037B60" w:rsidRDefault="006B66B8" w:rsidP="006B66B8">
      <w:pPr>
        <w:spacing w:after="0" w:line="360" w:lineRule="auto"/>
        <w:ind w:firstLine="709"/>
        <w:jc w:val="both"/>
        <w:rPr>
          <w:rFonts w:ascii="Times New Roman" w:hAnsi="Times New Roman" w:cs="Times New Roman"/>
          <w:sz w:val="24"/>
          <w:szCs w:val="24"/>
        </w:rPr>
      </w:pPr>
    </w:p>
    <w:p w14:paraId="27B8416D" w14:textId="77777777" w:rsidR="006B66B8" w:rsidRPr="00037B60" w:rsidRDefault="00863FF7" w:rsidP="006B66B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87936" behindDoc="0" locked="0" layoutInCell="1" allowOverlap="1" wp14:anchorId="2D195DB9" wp14:editId="412D57B3">
                <wp:simplePos x="0" y="0"/>
                <wp:positionH relativeFrom="column">
                  <wp:posOffset>1097915</wp:posOffset>
                </wp:positionH>
                <wp:positionV relativeFrom="paragraph">
                  <wp:posOffset>139700</wp:posOffset>
                </wp:positionV>
                <wp:extent cx="0" cy="158115"/>
                <wp:effectExtent l="95250" t="0" r="57150" b="51435"/>
                <wp:wrapNone/>
                <wp:docPr id="306" name="Conector de seta reta 306"/>
                <wp:cNvGraphicFramePr/>
                <a:graphic xmlns:a="http://schemas.openxmlformats.org/drawingml/2006/main">
                  <a:graphicData uri="http://schemas.microsoft.com/office/word/2010/wordprocessingShape">
                    <wps:wsp>
                      <wps:cNvCnPr/>
                      <wps:spPr>
                        <a:xfrm>
                          <a:off x="0" y="0"/>
                          <a:ext cx="0" cy="158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6C8E75" id="Conector de seta reta 306" o:spid="_x0000_s1026" type="#_x0000_t32" style="position:absolute;margin-left:86.45pt;margin-top:11pt;width:0;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" strokecolor="black [3213]">
                <v:stroke endarrow="open"/>
              </v:shape>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85888" behindDoc="0" locked="0" layoutInCell="1" allowOverlap="1" wp14:anchorId="038A5189" wp14:editId="6C66B0A3">
                <wp:simplePos x="0" y="0"/>
                <wp:positionH relativeFrom="column">
                  <wp:posOffset>1097915</wp:posOffset>
                </wp:positionH>
                <wp:positionV relativeFrom="paragraph">
                  <wp:posOffset>139700</wp:posOffset>
                </wp:positionV>
                <wp:extent cx="1757045" cy="0"/>
                <wp:effectExtent l="0" t="0" r="14605" b="19050"/>
                <wp:wrapNone/>
                <wp:docPr id="309" name="Conector reto 309"/>
                <wp:cNvGraphicFramePr/>
                <a:graphic xmlns:a="http://schemas.openxmlformats.org/drawingml/2006/main">
                  <a:graphicData uri="http://schemas.microsoft.com/office/word/2010/wordprocessingShape">
                    <wps:wsp>
                      <wps:cNvCnPr/>
                      <wps:spPr>
                        <a:xfrm flipH="1">
                          <a:off x="0" y="0"/>
                          <a:ext cx="1757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40F22F" id="Conector reto 309" o:spid="_x0000_s1026" style="position:absolute;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45pt,11pt" to="22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" strokecolor="black [3213]"/>
            </w:pict>
          </mc:Fallback>
        </mc:AlternateContent>
      </w:r>
      <w:r w:rsidR="00374909" w:rsidRPr="00037B60">
        <w:rPr>
          <w:rFonts w:ascii="Times New Roman" w:hAnsi="Times New Roman" w:cs="Times New Roman"/>
          <w:noProof/>
          <w:sz w:val="24"/>
          <w:szCs w:val="24"/>
          <w:lang w:eastAsia="pt-BR"/>
        </w:rPr>
        <mc:AlternateContent>
          <mc:Choice Requires="wps">
            <w:drawing>
              <wp:anchor distT="0" distB="0" distL="114300" distR="114300" simplePos="0" relativeHeight="251691008" behindDoc="0" locked="0" layoutInCell="1" allowOverlap="1" wp14:anchorId="3A933C13" wp14:editId="3D747D3E">
                <wp:simplePos x="0" y="0"/>
                <wp:positionH relativeFrom="column">
                  <wp:posOffset>2855761</wp:posOffset>
                </wp:positionH>
                <wp:positionV relativeFrom="paragraph">
                  <wp:posOffset>-2871</wp:posOffset>
                </wp:positionV>
                <wp:extent cx="0" cy="302149"/>
                <wp:effectExtent l="95250" t="0" r="57150" b="60325"/>
                <wp:wrapNone/>
                <wp:docPr id="315" name="Conector de seta reta 315"/>
                <wp:cNvGraphicFramePr/>
                <a:graphic xmlns:a="http://schemas.openxmlformats.org/drawingml/2006/main">
                  <a:graphicData uri="http://schemas.microsoft.com/office/word/2010/wordprocessingShape">
                    <wps:wsp>
                      <wps:cNvCnPr/>
                      <wps:spPr>
                        <a:xfrm>
                          <a:off x="0" y="0"/>
                          <a:ext cx="0" cy="3021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9CC03F" id="Conector de seta reta 315" o:spid="_x0000_s1026" type="#_x0000_t32" style="position:absolute;margin-left:224.85pt;margin-top:-.25pt;width:0;height:23.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" strokecolor="black [3213]">
                <v:stroke endarrow="open"/>
              </v:shape>
            </w:pict>
          </mc:Fallback>
        </mc:AlternateContent>
      </w:r>
      <w:r w:rsidR="00374909" w:rsidRPr="00037B60">
        <w:rPr>
          <w:rFonts w:ascii="Times New Roman" w:hAnsi="Times New Roman" w:cs="Times New Roman"/>
          <w:noProof/>
          <w:sz w:val="24"/>
          <w:szCs w:val="24"/>
          <w:lang w:eastAsia="pt-BR"/>
        </w:rPr>
        <mc:AlternateContent>
          <mc:Choice Requires="wps">
            <w:drawing>
              <wp:anchor distT="0" distB="0" distL="114300" distR="114300" simplePos="0" relativeHeight="251686912" behindDoc="0" locked="0" layoutInCell="1" allowOverlap="1" wp14:anchorId="38F59348" wp14:editId="4020103E">
                <wp:simplePos x="0" y="0"/>
                <wp:positionH relativeFrom="column">
                  <wp:posOffset>4707890</wp:posOffset>
                </wp:positionH>
                <wp:positionV relativeFrom="paragraph">
                  <wp:posOffset>139700</wp:posOffset>
                </wp:positionV>
                <wp:extent cx="0" cy="158750"/>
                <wp:effectExtent l="95250" t="0" r="76200" b="50800"/>
                <wp:wrapNone/>
                <wp:docPr id="308" name="Conector de seta reta 308"/>
                <wp:cNvGraphicFramePr/>
                <a:graphic xmlns:a="http://schemas.openxmlformats.org/drawingml/2006/main">
                  <a:graphicData uri="http://schemas.microsoft.com/office/word/2010/wordprocessingShape">
                    <wps:wsp>
                      <wps:cNvCnPr/>
                      <wps:spPr>
                        <a:xfrm flipH="1">
                          <a:off x="0" y="0"/>
                          <a:ext cx="0" cy="158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D3475" id="Conector de seta reta 308" o:spid="_x0000_s1026" type="#_x0000_t32" style="position:absolute;margin-left:370.7pt;margin-top:11pt;width:0;height:1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" strokecolor="black [3213]">
                <v:stroke endarrow="open"/>
              </v:shape>
            </w:pict>
          </mc:Fallback>
        </mc:AlternateContent>
      </w:r>
      <w:r w:rsidR="00374909" w:rsidRPr="00037B60">
        <w:rPr>
          <w:rFonts w:ascii="Times New Roman" w:hAnsi="Times New Roman" w:cs="Times New Roman"/>
          <w:noProof/>
          <w:sz w:val="24"/>
          <w:szCs w:val="24"/>
          <w:lang w:eastAsia="pt-BR"/>
        </w:rPr>
        <mc:AlternateContent>
          <mc:Choice Requires="wps">
            <w:drawing>
              <wp:anchor distT="0" distB="0" distL="114300" distR="114300" simplePos="0" relativeHeight="251684864" behindDoc="0" locked="0" layoutInCell="1" allowOverlap="1" wp14:anchorId="291BE142" wp14:editId="2D9D6670">
                <wp:simplePos x="0" y="0"/>
                <wp:positionH relativeFrom="column">
                  <wp:posOffset>2855595</wp:posOffset>
                </wp:positionH>
                <wp:positionV relativeFrom="paragraph">
                  <wp:posOffset>139700</wp:posOffset>
                </wp:positionV>
                <wp:extent cx="1852295" cy="0"/>
                <wp:effectExtent l="0" t="0" r="14605" b="19050"/>
                <wp:wrapNone/>
                <wp:docPr id="310" name="Conector reto 310"/>
                <wp:cNvGraphicFramePr/>
                <a:graphic xmlns:a="http://schemas.openxmlformats.org/drawingml/2006/main">
                  <a:graphicData uri="http://schemas.microsoft.com/office/word/2010/wordprocessingShape">
                    <wps:wsp>
                      <wps:cNvCnPr/>
                      <wps:spPr>
                        <a:xfrm>
                          <a:off x="0" y="0"/>
                          <a:ext cx="1852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2082F" id="Conector reto 31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85pt,11pt" to="37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iasQEAANQDAAAOAAAAZHJzL2Uyb0RvYy54bWysU01v2zAMvQ/YfxB0X+QE6NAZ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" strokecolor="black [3213]"/>
            </w:pict>
          </mc:Fallback>
        </mc:AlternateContent>
      </w:r>
      <w:r w:rsidR="006B66B8" w:rsidRPr="00037B60">
        <w:rPr>
          <w:rFonts w:ascii="Times New Roman" w:hAnsi="Times New Roman" w:cs="Times New Roman"/>
          <w:noProof/>
          <w:sz w:val="24"/>
          <w:szCs w:val="24"/>
          <w:lang w:eastAsia="pt-BR"/>
        </w:rPr>
        <mc:AlternateContent>
          <mc:Choice Requires="wps">
            <w:drawing>
              <wp:anchor distT="0" distB="0" distL="114300" distR="114300" simplePos="0" relativeHeight="251683840" behindDoc="0" locked="0" layoutInCell="1" allowOverlap="1" wp14:anchorId="0A6F98C7" wp14:editId="7644C5B5">
                <wp:simplePos x="0" y="0"/>
                <wp:positionH relativeFrom="column">
                  <wp:posOffset>2855429</wp:posOffset>
                </wp:positionH>
                <wp:positionV relativeFrom="paragraph">
                  <wp:posOffset>-1657</wp:posOffset>
                </wp:positionV>
                <wp:extent cx="0" cy="142875"/>
                <wp:effectExtent l="0" t="0" r="19050" b="9525"/>
                <wp:wrapNone/>
                <wp:docPr id="311" name="Conector reto 311"/>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C66C25" id="Conector reto 31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85pt,-.15pt" to="22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" strokecolor="black [3213]"/>
            </w:pict>
          </mc:Fallback>
        </mc:AlternateContent>
      </w:r>
    </w:p>
    <w:p w14:paraId="62B2C8D7" w14:textId="77777777" w:rsidR="006B66B8" w:rsidRPr="00037B60" w:rsidRDefault="006B66B8" w:rsidP="006B66B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82816" behindDoc="0" locked="0" layoutInCell="1" allowOverlap="1" wp14:anchorId="4761B288" wp14:editId="0A0AD5F7">
                <wp:simplePos x="0" y="0"/>
                <wp:positionH relativeFrom="column">
                  <wp:posOffset>3857625</wp:posOffset>
                </wp:positionH>
                <wp:positionV relativeFrom="paragraph">
                  <wp:posOffset>23826</wp:posOffset>
                </wp:positionV>
                <wp:extent cx="1661160" cy="755015"/>
                <wp:effectExtent l="0" t="0" r="15240" b="26035"/>
                <wp:wrapNone/>
                <wp:docPr id="312" name="Retângulo de cantos arredondados 312"/>
                <wp:cNvGraphicFramePr/>
                <a:graphic xmlns:a="http://schemas.openxmlformats.org/drawingml/2006/main">
                  <a:graphicData uri="http://schemas.microsoft.com/office/word/2010/wordprocessingShape">
                    <wps:wsp>
                      <wps:cNvSpPr/>
                      <wps:spPr>
                        <a:xfrm>
                          <a:off x="0" y="0"/>
                          <a:ext cx="1661160" cy="755015"/>
                        </a:xfrm>
                        <a:prstGeom prst="round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48086F15"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Intensiva</w:t>
                            </w:r>
                          </w:p>
                          <w:p w14:paraId="069A583E"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2,0%</w:t>
                            </w:r>
                          </w:p>
                          <w:p w14:paraId="6A37ED4E"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1B288" id="Retângulo de cantos arredondados 312" o:spid="_x0000_s1035" style="position:absolute;left:0;text-align:left;margin-left:303.75pt;margin-top:1.9pt;width:130.8pt;height:5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" fillcolor="white [3201]" strokecolor="#0070c0" strokeweight="2pt">
                <v:textbox>
                  <w:txbxContent>
                    <w:p w14:paraId="48086F15"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Intensiva</w:t>
                      </w:r>
                    </w:p>
                    <w:p w14:paraId="069A583E"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2,0%</w:t>
                      </w:r>
                    </w:p>
                    <w:p w14:paraId="6A37ED4E"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v:textbox>
              </v:roundrect>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89984" behindDoc="0" locked="0" layoutInCell="1" allowOverlap="1" wp14:anchorId="5CBF0DF1" wp14:editId="2886ACA5">
                <wp:simplePos x="0" y="0"/>
                <wp:positionH relativeFrom="column">
                  <wp:posOffset>2071452</wp:posOffset>
                </wp:positionH>
                <wp:positionV relativeFrom="paragraph">
                  <wp:posOffset>36830</wp:posOffset>
                </wp:positionV>
                <wp:extent cx="1661160" cy="755015"/>
                <wp:effectExtent l="0" t="0" r="15240" b="26035"/>
                <wp:wrapNone/>
                <wp:docPr id="314" name="Retângulo de cantos arredondados 314"/>
                <wp:cNvGraphicFramePr/>
                <a:graphic xmlns:a="http://schemas.openxmlformats.org/drawingml/2006/main">
                  <a:graphicData uri="http://schemas.microsoft.com/office/word/2010/wordprocessingShape">
                    <wps:wsp>
                      <wps:cNvSpPr/>
                      <wps:spPr>
                        <a:xfrm>
                          <a:off x="0" y="0"/>
                          <a:ext cx="1661160" cy="755015"/>
                        </a:xfrm>
                        <a:prstGeom prst="round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1E7AB78F"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Criação</w:t>
                            </w:r>
                            <w:r>
                              <w:rPr>
                                <w:rFonts w:ascii="Arial" w:hAnsi="Arial" w:cs="Arial"/>
                                <w:sz w:val="16"/>
                                <w:szCs w:val="16"/>
                              </w:rPr>
                              <w:t>Semi-Intensiva</w:t>
                            </w:r>
                          </w:p>
                          <w:p w14:paraId="64E0B227"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18,0%</w:t>
                            </w:r>
                          </w:p>
                          <w:p w14:paraId="1B1F6DC4"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F0DF1" id="Retângulo de cantos arredondados 314" o:spid="_x0000_s1036" style="position:absolute;left:0;text-align:left;margin-left:163.1pt;margin-top:2.9pt;width:130.8pt;height:5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" fillcolor="white [3201]" strokecolor="#0070c0" strokeweight="2pt">
                <v:textbox>
                  <w:txbxContent>
                    <w:p w14:paraId="1E7AB78F"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Criação</w:t>
                      </w:r>
                      <w:r>
                        <w:rPr>
                          <w:rFonts w:ascii="Arial" w:hAnsi="Arial" w:cs="Arial"/>
                          <w:sz w:val="16"/>
                          <w:szCs w:val="16"/>
                        </w:rPr>
                        <w:t>Semi-Intensiva</w:t>
                      </w:r>
                    </w:p>
                    <w:p w14:paraId="64E0B227"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18,0%</w:t>
                      </w:r>
                    </w:p>
                    <w:p w14:paraId="1B1F6DC4"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v:textbox>
              </v:roundrect>
            </w:pict>
          </mc:Fallback>
        </mc:AlternateContent>
      </w:r>
      <w:r w:rsidRPr="00037B60">
        <w:rPr>
          <w:rFonts w:ascii="Times New Roman" w:hAnsi="Times New Roman" w:cs="Times New Roman"/>
          <w:noProof/>
          <w:sz w:val="24"/>
          <w:szCs w:val="24"/>
          <w:lang w:eastAsia="pt-BR"/>
        </w:rPr>
        <mc:AlternateContent>
          <mc:Choice Requires="wps">
            <w:drawing>
              <wp:anchor distT="0" distB="0" distL="114300" distR="114300" simplePos="0" relativeHeight="251681792" behindDoc="0" locked="0" layoutInCell="1" allowOverlap="1" wp14:anchorId="519A0477" wp14:editId="1CAA30DC">
                <wp:simplePos x="0" y="0"/>
                <wp:positionH relativeFrom="column">
                  <wp:posOffset>255270</wp:posOffset>
                </wp:positionH>
                <wp:positionV relativeFrom="paragraph">
                  <wp:posOffset>34925</wp:posOffset>
                </wp:positionV>
                <wp:extent cx="1661160" cy="755015"/>
                <wp:effectExtent l="0" t="0" r="15240" b="26035"/>
                <wp:wrapNone/>
                <wp:docPr id="313" name="Retângulo de cantos arredondados 313"/>
                <wp:cNvGraphicFramePr/>
                <a:graphic xmlns:a="http://schemas.openxmlformats.org/drawingml/2006/main">
                  <a:graphicData uri="http://schemas.microsoft.com/office/word/2010/wordprocessingShape">
                    <wps:wsp>
                      <wps:cNvSpPr/>
                      <wps:spPr>
                        <a:xfrm>
                          <a:off x="0" y="0"/>
                          <a:ext cx="1661160" cy="755015"/>
                        </a:xfrm>
                        <a:prstGeom prst="round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0F0F4C89"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Extensiva</w:t>
                            </w:r>
                          </w:p>
                          <w:p w14:paraId="58F7D7B2"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80,0%</w:t>
                            </w:r>
                          </w:p>
                          <w:p w14:paraId="371A9CC9"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A0477" id="Retângulo de cantos arredondados 313" o:spid="_x0000_s1037" style="position:absolute;left:0;text-align:left;margin-left:20.1pt;margin-top:2.75pt;width:130.8pt;height:5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" fillcolor="white [3201]" strokecolor="#0070c0" strokeweight="2pt">
                <v:textbox>
                  <w:txbxContent>
                    <w:p w14:paraId="0F0F4C89" w14:textId="77777777" w:rsidR="00235781" w:rsidRPr="004C7C5B" w:rsidRDefault="00235781" w:rsidP="006B66B8">
                      <w:pPr>
                        <w:spacing w:after="0" w:line="240" w:lineRule="auto"/>
                        <w:jc w:val="center"/>
                        <w:rPr>
                          <w:rFonts w:ascii="Arial" w:hAnsi="Arial" w:cs="Arial"/>
                          <w:sz w:val="16"/>
                          <w:szCs w:val="16"/>
                        </w:rPr>
                      </w:pPr>
                      <w:r w:rsidRPr="004C7C5B">
                        <w:rPr>
                          <w:rFonts w:ascii="Arial" w:hAnsi="Arial" w:cs="Arial"/>
                          <w:sz w:val="16"/>
                          <w:szCs w:val="16"/>
                        </w:rPr>
                        <w:t xml:space="preserve">Criação </w:t>
                      </w:r>
                      <w:r>
                        <w:rPr>
                          <w:rFonts w:ascii="Arial" w:hAnsi="Arial" w:cs="Arial"/>
                          <w:sz w:val="16"/>
                          <w:szCs w:val="16"/>
                        </w:rPr>
                        <w:t>Extensiva</w:t>
                      </w:r>
                    </w:p>
                    <w:p w14:paraId="58F7D7B2" w14:textId="77777777" w:rsidR="00235781" w:rsidRPr="004C7C5B" w:rsidRDefault="00235781" w:rsidP="006B66B8">
                      <w:pPr>
                        <w:spacing w:after="0" w:line="240" w:lineRule="auto"/>
                        <w:jc w:val="center"/>
                        <w:rPr>
                          <w:rFonts w:ascii="Arial" w:hAnsi="Arial" w:cs="Arial"/>
                          <w:sz w:val="16"/>
                          <w:szCs w:val="20"/>
                        </w:rPr>
                      </w:pPr>
                      <w:r>
                        <w:rPr>
                          <w:rFonts w:ascii="Arial" w:hAnsi="Arial" w:cs="Arial"/>
                          <w:sz w:val="16"/>
                          <w:szCs w:val="20"/>
                        </w:rPr>
                        <w:t>80,0%</w:t>
                      </w:r>
                    </w:p>
                    <w:p w14:paraId="371A9CC9" w14:textId="77777777" w:rsidR="00235781" w:rsidRPr="004C7C5B" w:rsidRDefault="00235781" w:rsidP="006B66B8">
                      <w:pPr>
                        <w:spacing w:after="0" w:line="240" w:lineRule="auto"/>
                        <w:jc w:val="center"/>
                        <w:rPr>
                          <w:rFonts w:ascii="Arial" w:hAnsi="Arial" w:cs="Arial"/>
                          <w:sz w:val="16"/>
                          <w:szCs w:val="20"/>
                        </w:rPr>
                      </w:pPr>
                      <w:r w:rsidRPr="004C7C5B">
                        <w:rPr>
                          <w:rFonts w:ascii="Arial" w:hAnsi="Arial" w:cs="Arial"/>
                          <w:sz w:val="16"/>
                          <w:szCs w:val="20"/>
                        </w:rPr>
                        <w:t>(Cria/Recria/Engorda)</w:t>
                      </w:r>
                    </w:p>
                  </w:txbxContent>
                </v:textbox>
              </v:roundrect>
            </w:pict>
          </mc:Fallback>
        </mc:AlternateContent>
      </w:r>
    </w:p>
    <w:p w14:paraId="7FCFBC90" w14:textId="77777777" w:rsidR="006B66B8" w:rsidRPr="00037B60" w:rsidRDefault="006B66B8" w:rsidP="006B66B8">
      <w:pPr>
        <w:spacing w:after="0" w:line="360" w:lineRule="auto"/>
        <w:ind w:firstLine="709"/>
        <w:jc w:val="both"/>
        <w:rPr>
          <w:rFonts w:ascii="Times New Roman" w:hAnsi="Times New Roman" w:cs="Times New Roman"/>
          <w:sz w:val="24"/>
          <w:szCs w:val="24"/>
        </w:rPr>
      </w:pPr>
    </w:p>
    <w:p w14:paraId="5F81E60F" w14:textId="77777777" w:rsidR="006B66B8" w:rsidRPr="00037B60" w:rsidRDefault="006B66B8" w:rsidP="006B66B8">
      <w:pPr>
        <w:spacing w:after="0" w:line="360" w:lineRule="auto"/>
        <w:ind w:firstLine="709"/>
        <w:jc w:val="both"/>
        <w:rPr>
          <w:rFonts w:ascii="Times New Roman" w:hAnsi="Times New Roman" w:cs="Times New Roman"/>
          <w:sz w:val="24"/>
          <w:szCs w:val="24"/>
        </w:rPr>
      </w:pPr>
    </w:p>
    <w:p w14:paraId="1563B022" w14:textId="77777777" w:rsidR="00871092" w:rsidRPr="00037B60" w:rsidRDefault="00871092" w:rsidP="00871092">
      <w:pPr>
        <w:spacing w:after="0" w:line="360" w:lineRule="auto"/>
        <w:jc w:val="center"/>
        <w:rPr>
          <w:rFonts w:ascii="Times New Roman" w:hAnsi="Times New Roman" w:cs="Times New Roman"/>
        </w:rPr>
      </w:pPr>
    </w:p>
    <w:p w14:paraId="2C68C44C" w14:textId="72FDEB82" w:rsidR="00871092" w:rsidRPr="00037B60" w:rsidRDefault="00871092" w:rsidP="000C6E47">
      <w:pPr>
        <w:spacing w:after="0" w:line="360" w:lineRule="auto"/>
        <w:ind w:firstLine="567"/>
        <w:rPr>
          <w:rFonts w:ascii="Times New Roman" w:hAnsi="Times New Roman" w:cs="Times New Roman"/>
        </w:rPr>
      </w:pPr>
      <w:r w:rsidRPr="00037B60">
        <w:rPr>
          <w:rFonts w:ascii="Times New Roman" w:hAnsi="Times New Roman" w:cs="Times New Roman"/>
        </w:rPr>
        <w:t>Fonte: Programa Bioma Caatinga (201</w:t>
      </w:r>
      <w:r w:rsidR="0038258E">
        <w:rPr>
          <w:rFonts w:ascii="Times New Roman" w:hAnsi="Times New Roman" w:cs="Times New Roman"/>
        </w:rPr>
        <w:t>8</w:t>
      </w:r>
      <w:r w:rsidRPr="00037B60">
        <w:rPr>
          <w:rFonts w:ascii="Times New Roman" w:hAnsi="Times New Roman" w:cs="Times New Roman"/>
        </w:rPr>
        <w:t>); elaboração própria (20</w:t>
      </w:r>
      <w:r w:rsidR="0038258E">
        <w:rPr>
          <w:rFonts w:ascii="Times New Roman" w:hAnsi="Times New Roman" w:cs="Times New Roman"/>
        </w:rPr>
        <w:t>20</w:t>
      </w:r>
      <w:r w:rsidRPr="00037B60">
        <w:rPr>
          <w:rFonts w:ascii="Times New Roman" w:hAnsi="Times New Roman" w:cs="Times New Roman"/>
        </w:rPr>
        <w:t>)</w:t>
      </w:r>
    </w:p>
    <w:p w14:paraId="7AFC47F8" w14:textId="5DCED6B5" w:rsidR="002F4042" w:rsidRPr="00037B60" w:rsidRDefault="008916FF" w:rsidP="00814D89">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Q</w:t>
      </w:r>
      <w:r w:rsidR="007475D1" w:rsidRPr="00037B60">
        <w:rPr>
          <w:rFonts w:ascii="Times New Roman" w:hAnsi="Times New Roman" w:cs="Times New Roman"/>
          <w:sz w:val="24"/>
          <w:szCs w:val="24"/>
        </w:rPr>
        <w:t xml:space="preserve">uanto à faixa etária dos criadores do município de Juazeiro, como pode ser observado </w:t>
      </w:r>
      <w:r w:rsidR="00D85F29" w:rsidRPr="00037B60">
        <w:rPr>
          <w:rFonts w:ascii="Times New Roman" w:hAnsi="Times New Roman" w:cs="Times New Roman"/>
          <w:sz w:val="24"/>
          <w:szCs w:val="24"/>
        </w:rPr>
        <w:t xml:space="preserve">no gráfico 4, </w:t>
      </w:r>
      <w:r w:rsidR="00837D41" w:rsidRPr="00037B60">
        <w:rPr>
          <w:rFonts w:ascii="Times New Roman" w:hAnsi="Times New Roman" w:cs="Times New Roman"/>
          <w:sz w:val="24"/>
          <w:szCs w:val="24"/>
        </w:rPr>
        <w:t>cerca de</w:t>
      </w:r>
      <w:r w:rsidR="00316740" w:rsidRPr="00037B60">
        <w:rPr>
          <w:rFonts w:ascii="Times New Roman" w:hAnsi="Times New Roman" w:cs="Times New Roman"/>
          <w:sz w:val="24"/>
          <w:szCs w:val="24"/>
        </w:rPr>
        <w:t xml:space="preserve"> 4</w:t>
      </w:r>
      <w:r w:rsidR="007346C2" w:rsidRPr="00037B60">
        <w:rPr>
          <w:rFonts w:ascii="Times New Roman" w:hAnsi="Times New Roman" w:cs="Times New Roman"/>
          <w:sz w:val="24"/>
          <w:szCs w:val="24"/>
        </w:rPr>
        <w:t>3</w:t>
      </w:r>
      <w:r w:rsidR="00316740" w:rsidRPr="00037B60">
        <w:rPr>
          <w:rFonts w:ascii="Times New Roman" w:hAnsi="Times New Roman" w:cs="Times New Roman"/>
          <w:sz w:val="24"/>
          <w:szCs w:val="24"/>
        </w:rPr>
        <w:t>,</w:t>
      </w:r>
      <w:r w:rsidR="007346C2" w:rsidRPr="00037B60">
        <w:rPr>
          <w:rFonts w:ascii="Times New Roman" w:hAnsi="Times New Roman" w:cs="Times New Roman"/>
          <w:sz w:val="24"/>
          <w:szCs w:val="24"/>
        </w:rPr>
        <w:t>3</w:t>
      </w:r>
      <w:r w:rsidR="00316740" w:rsidRPr="00037B60">
        <w:rPr>
          <w:rFonts w:ascii="Times New Roman" w:hAnsi="Times New Roman" w:cs="Times New Roman"/>
          <w:sz w:val="24"/>
          <w:szCs w:val="24"/>
        </w:rPr>
        <w:t xml:space="preserve">% </w:t>
      </w:r>
      <w:r w:rsidR="00236C94" w:rsidRPr="00037B60">
        <w:rPr>
          <w:rFonts w:ascii="Times New Roman" w:hAnsi="Times New Roman" w:cs="Times New Roman"/>
          <w:sz w:val="24"/>
          <w:szCs w:val="24"/>
        </w:rPr>
        <w:t xml:space="preserve">dos criadores </w:t>
      </w:r>
      <w:r w:rsidR="00316740" w:rsidRPr="00037B60">
        <w:rPr>
          <w:rFonts w:ascii="Times New Roman" w:hAnsi="Times New Roman" w:cs="Times New Roman"/>
          <w:sz w:val="24"/>
          <w:szCs w:val="24"/>
        </w:rPr>
        <w:t>(5.174),</w:t>
      </w:r>
      <w:r w:rsidR="00837D41" w:rsidRPr="00037B60">
        <w:rPr>
          <w:rFonts w:ascii="Times New Roman" w:hAnsi="Times New Roman" w:cs="Times New Roman"/>
          <w:sz w:val="24"/>
          <w:szCs w:val="24"/>
        </w:rPr>
        <w:t xml:space="preserve">  encontra-se na faixa etária entre 40 a 60 anos, </w:t>
      </w:r>
      <w:r w:rsidR="007346C2" w:rsidRPr="00037B60">
        <w:rPr>
          <w:rFonts w:ascii="Times New Roman" w:hAnsi="Times New Roman" w:cs="Times New Roman"/>
          <w:sz w:val="24"/>
          <w:szCs w:val="24"/>
        </w:rPr>
        <w:t xml:space="preserve">dos quais 48,5% (2.508 criadores) encontram-se no sub-território de Juazeiro, seguido dos sub-territórios de Itamotinga, Abóbora e Pinhões com 1.310, 375 e 273 criadores,  respectivamente. </w:t>
      </w:r>
      <w:r w:rsidRPr="00037B60">
        <w:rPr>
          <w:rFonts w:ascii="Times New Roman" w:hAnsi="Times New Roman" w:cs="Times New Roman"/>
          <w:sz w:val="24"/>
          <w:szCs w:val="24"/>
        </w:rPr>
        <w:t>(Programa Bioma Caatinga/SEBRAE, 201</w:t>
      </w:r>
      <w:r w:rsidR="0038258E">
        <w:rPr>
          <w:rFonts w:ascii="Times New Roman" w:hAnsi="Times New Roman" w:cs="Times New Roman"/>
          <w:sz w:val="24"/>
          <w:szCs w:val="24"/>
        </w:rPr>
        <w:t>8</w:t>
      </w:r>
      <w:r w:rsidRPr="00037B60">
        <w:rPr>
          <w:rFonts w:ascii="Times New Roman" w:hAnsi="Times New Roman" w:cs="Times New Roman"/>
          <w:sz w:val="24"/>
          <w:szCs w:val="24"/>
        </w:rPr>
        <w:t>)</w:t>
      </w:r>
    </w:p>
    <w:p w14:paraId="3B61EDA7" w14:textId="77777777" w:rsidR="00605223" w:rsidRPr="00037B60" w:rsidRDefault="007346C2"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Na faixa dos criadores com idade acima dos 60 anos, o sub</w:t>
      </w:r>
      <w:r w:rsidR="00B07E8D" w:rsidRPr="00037B60">
        <w:rPr>
          <w:rFonts w:ascii="Times New Roman" w:hAnsi="Times New Roman" w:cs="Times New Roman"/>
          <w:sz w:val="24"/>
          <w:szCs w:val="24"/>
        </w:rPr>
        <w:t>-</w:t>
      </w:r>
      <w:r w:rsidRPr="00037B60">
        <w:rPr>
          <w:rFonts w:ascii="Times New Roman" w:hAnsi="Times New Roman" w:cs="Times New Roman"/>
          <w:sz w:val="24"/>
          <w:szCs w:val="24"/>
        </w:rPr>
        <w:t>território de Juazeiro possui o maior contingente do território</w:t>
      </w:r>
      <w:r w:rsidR="00605223" w:rsidRPr="00037B60">
        <w:rPr>
          <w:rFonts w:ascii="Times New Roman" w:hAnsi="Times New Roman" w:cs="Times New Roman"/>
          <w:sz w:val="24"/>
          <w:szCs w:val="24"/>
        </w:rPr>
        <w:t xml:space="preserve"> em estudo</w:t>
      </w:r>
      <w:r w:rsidRPr="00037B60">
        <w:rPr>
          <w:rFonts w:ascii="Times New Roman" w:hAnsi="Times New Roman" w:cs="Times New Roman"/>
          <w:sz w:val="24"/>
          <w:szCs w:val="24"/>
        </w:rPr>
        <w:t xml:space="preserve">, com </w:t>
      </w:r>
      <w:r w:rsidR="00B07E8D" w:rsidRPr="00037B60">
        <w:rPr>
          <w:rFonts w:ascii="Times New Roman" w:hAnsi="Times New Roman" w:cs="Times New Roman"/>
          <w:sz w:val="24"/>
          <w:szCs w:val="24"/>
        </w:rPr>
        <w:t xml:space="preserve">aproximadamente 49,7% (1.932 criadores) dentro desta faixa etária; </w:t>
      </w:r>
      <w:r w:rsidR="00605223" w:rsidRPr="00037B60">
        <w:rPr>
          <w:rFonts w:ascii="Times New Roman" w:hAnsi="Times New Roman" w:cs="Times New Roman"/>
          <w:sz w:val="24"/>
          <w:szCs w:val="24"/>
        </w:rPr>
        <w:t xml:space="preserve">quanto ao próprio </w:t>
      </w:r>
      <w:r w:rsidR="00B07E8D" w:rsidRPr="00037B60">
        <w:rPr>
          <w:rFonts w:ascii="Times New Roman" w:hAnsi="Times New Roman" w:cs="Times New Roman"/>
          <w:sz w:val="24"/>
          <w:szCs w:val="24"/>
        </w:rPr>
        <w:t xml:space="preserve">sub-território, este percentual </w:t>
      </w:r>
      <w:r w:rsidR="00605223" w:rsidRPr="00037B60">
        <w:rPr>
          <w:rFonts w:ascii="Times New Roman" w:hAnsi="Times New Roman" w:cs="Times New Roman"/>
          <w:sz w:val="24"/>
          <w:szCs w:val="24"/>
        </w:rPr>
        <w:t xml:space="preserve">chega a 33,3% do universo de 5.796 criadores. Dentro desta faixa etária, destacam-se ainda os sub-territórios de </w:t>
      </w:r>
      <w:r w:rsidR="00605223" w:rsidRPr="00037B60">
        <w:rPr>
          <w:rFonts w:ascii="Times New Roman" w:hAnsi="Times New Roman" w:cs="Times New Roman"/>
          <w:sz w:val="24"/>
          <w:szCs w:val="24"/>
        </w:rPr>
        <w:lastRenderedPageBreak/>
        <w:t xml:space="preserve">Itamotinga com 901 criadores, seguidos ainda pelo sub-território do Junco e Carnaíba com 319 e 212 criadores, respectivamente. </w:t>
      </w:r>
    </w:p>
    <w:p w14:paraId="36E7038C" w14:textId="77777777" w:rsidR="00ED12B3" w:rsidRPr="00037B60" w:rsidRDefault="00605223"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No sub-território de Juazeiro, também, encontra-se localizado o maior contingente de </w:t>
      </w:r>
      <w:r w:rsidR="00E969FE" w:rsidRPr="00037B60">
        <w:rPr>
          <w:rFonts w:ascii="Times New Roman" w:hAnsi="Times New Roman" w:cs="Times New Roman"/>
          <w:sz w:val="24"/>
          <w:szCs w:val="24"/>
        </w:rPr>
        <w:t>criadores</w:t>
      </w:r>
      <w:r w:rsidRPr="00037B60">
        <w:rPr>
          <w:rFonts w:ascii="Times New Roman" w:hAnsi="Times New Roman" w:cs="Times New Roman"/>
          <w:sz w:val="24"/>
          <w:szCs w:val="24"/>
        </w:rPr>
        <w:t xml:space="preserve"> com </w:t>
      </w:r>
      <w:r w:rsidR="00ED12B3" w:rsidRPr="00037B60">
        <w:rPr>
          <w:rFonts w:ascii="Times New Roman" w:hAnsi="Times New Roman" w:cs="Times New Roman"/>
          <w:sz w:val="24"/>
          <w:szCs w:val="24"/>
        </w:rPr>
        <w:t>idade</w:t>
      </w:r>
      <w:r w:rsidRPr="00037B60">
        <w:rPr>
          <w:rFonts w:ascii="Times New Roman" w:hAnsi="Times New Roman" w:cs="Times New Roman"/>
          <w:sz w:val="24"/>
          <w:szCs w:val="24"/>
        </w:rPr>
        <w:t xml:space="preserve"> entre 20 e 40 anos existente dentro do município de Juazeiro-BA, cerca de 1.357, </w:t>
      </w:r>
      <w:r w:rsidR="00ED12B3" w:rsidRPr="00037B60">
        <w:rPr>
          <w:rFonts w:ascii="Times New Roman" w:hAnsi="Times New Roman" w:cs="Times New Roman"/>
          <w:sz w:val="24"/>
          <w:szCs w:val="24"/>
        </w:rPr>
        <w:t xml:space="preserve">equivalente a </w:t>
      </w:r>
      <w:r w:rsidRPr="00037B60">
        <w:rPr>
          <w:rFonts w:ascii="Times New Roman" w:hAnsi="Times New Roman" w:cs="Times New Roman"/>
          <w:sz w:val="24"/>
          <w:szCs w:val="24"/>
        </w:rPr>
        <w:t xml:space="preserve">53,3% do total </w:t>
      </w:r>
      <w:r w:rsidR="00ED12B3" w:rsidRPr="00037B60">
        <w:rPr>
          <w:rFonts w:ascii="Times New Roman" w:hAnsi="Times New Roman" w:cs="Times New Roman"/>
          <w:sz w:val="24"/>
          <w:szCs w:val="24"/>
        </w:rPr>
        <w:t xml:space="preserve">dos criadores localizados dentro desta faixa etária. Dentro do próprio sub-território, este percentual é de 23,4%. No município, os sub-territórios de Itamotinga possui 18,2% dos criadores encontram-se dentro desta faixa, seguidos por Pinhões 32,1% (204 criadores) e por Junco com 25% (197 criadores). </w:t>
      </w:r>
    </w:p>
    <w:p w14:paraId="577FF091" w14:textId="70530DBD" w:rsidR="00C825AB" w:rsidRPr="00037B60" w:rsidRDefault="00E969FE" w:rsidP="00D21935">
      <w:pPr>
        <w:spacing w:after="0" w:line="360" w:lineRule="auto"/>
        <w:ind w:firstLine="709"/>
        <w:jc w:val="both"/>
        <w:rPr>
          <w:rFonts w:ascii="Times New Roman" w:hAnsi="Times New Roman" w:cs="Times New Roman"/>
        </w:rPr>
      </w:pPr>
      <w:r w:rsidRPr="00037B60">
        <w:rPr>
          <w:rFonts w:ascii="Times New Roman" w:hAnsi="Times New Roman" w:cs="Times New Roman"/>
          <w:sz w:val="24"/>
          <w:szCs w:val="24"/>
        </w:rPr>
        <w:t xml:space="preserve">O envelhecimento dos criadores se constitui em um dos entraves ao desenvolvimento da cadeia produtiva da </w:t>
      </w:r>
      <w:r w:rsidR="0038258E" w:rsidRPr="00037B60">
        <w:rPr>
          <w:rFonts w:ascii="Times New Roman" w:hAnsi="Times New Roman" w:cs="Times New Roman"/>
          <w:sz w:val="24"/>
          <w:szCs w:val="24"/>
        </w:rPr>
        <w:t>caprino</w:t>
      </w:r>
      <w:r w:rsidR="0038258E">
        <w:rPr>
          <w:rFonts w:ascii="Times New Roman" w:hAnsi="Times New Roman"/>
          <w:sz w:val="24"/>
          <w:szCs w:val="24"/>
        </w:rPr>
        <w:t>vino</w:t>
      </w:r>
      <w:r w:rsidR="0038258E"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em Juazeiro-BA. A pesquisa mostra que no município em estudo não existem criadores na faixa etária até 20 anos, os jovens não se interessam em dar continuidade à atividade de produzir caprinos e ovinos. Alegam baixa remuneração, levando-os a optar p</w:t>
      </w:r>
      <w:r w:rsidR="00F8208B" w:rsidRPr="00037B60">
        <w:rPr>
          <w:rFonts w:ascii="Times New Roman" w:hAnsi="Times New Roman" w:cs="Times New Roman"/>
          <w:sz w:val="24"/>
          <w:szCs w:val="24"/>
        </w:rPr>
        <w:t xml:space="preserve">ela oportunidade de ingressarem numa universidade com vistas ao ingresso no mercado formal de trabalho com melhor remuneração. </w:t>
      </w:r>
    </w:p>
    <w:p w14:paraId="623CDB4B" w14:textId="77777777" w:rsidR="00C825AB" w:rsidRPr="00037B60" w:rsidRDefault="00C825AB" w:rsidP="00C825AB">
      <w:pPr>
        <w:spacing w:after="0" w:line="240" w:lineRule="auto"/>
        <w:ind w:firstLine="709"/>
        <w:jc w:val="both"/>
        <w:rPr>
          <w:rFonts w:ascii="Times New Roman" w:hAnsi="Times New Roman" w:cs="Times New Roman"/>
        </w:rPr>
      </w:pPr>
    </w:p>
    <w:p w14:paraId="508EBBB0" w14:textId="7313378A" w:rsidR="00D21935" w:rsidRPr="00D21935" w:rsidRDefault="00D21935" w:rsidP="00D21935">
      <w:pPr>
        <w:pStyle w:val="Legenda"/>
        <w:keepNext/>
        <w:jc w:val="center"/>
        <w:rPr>
          <w:rFonts w:ascii="Times New Roman" w:hAnsi="Times New Roman" w:cs="Times New Roman"/>
          <w:i w:val="0"/>
          <w:iCs w:val="0"/>
          <w:color w:val="auto"/>
          <w:sz w:val="22"/>
          <w:szCs w:val="22"/>
        </w:rPr>
      </w:pPr>
      <w:bookmarkStart w:id="66" w:name="_Toc174361656"/>
      <w:r w:rsidRPr="00D21935">
        <w:rPr>
          <w:rFonts w:ascii="Times New Roman" w:hAnsi="Times New Roman" w:cs="Times New Roman"/>
          <w:b/>
          <w:bCs/>
          <w:i w:val="0"/>
          <w:iCs w:val="0"/>
          <w:color w:val="auto"/>
          <w:sz w:val="22"/>
          <w:szCs w:val="22"/>
        </w:rPr>
        <w:t xml:space="preserve">Gráfico  </w:t>
      </w:r>
      <w:r w:rsidRPr="00D21935">
        <w:rPr>
          <w:rFonts w:ascii="Times New Roman" w:hAnsi="Times New Roman" w:cs="Times New Roman"/>
          <w:b/>
          <w:bCs/>
          <w:i w:val="0"/>
          <w:iCs w:val="0"/>
          <w:color w:val="auto"/>
          <w:sz w:val="22"/>
          <w:szCs w:val="22"/>
        </w:rPr>
        <w:fldChar w:fldCharType="begin"/>
      </w:r>
      <w:r w:rsidRPr="00D21935">
        <w:rPr>
          <w:rFonts w:ascii="Times New Roman" w:hAnsi="Times New Roman" w:cs="Times New Roman"/>
          <w:b/>
          <w:bCs/>
          <w:i w:val="0"/>
          <w:iCs w:val="0"/>
          <w:color w:val="auto"/>
          <w:sz w:val="22"/>
          <w:szCs w:val="22"/>
        </w:rPr>
        <w:instrText xml:space="preserve"> SEQ Gráfico_ \* ARABIC </w:instrText>
      </w:r>
      <w:r w:rsidRPr="00D21935">
        <w:rPr>
          <w:rFonts w:ascii="Times New Roman" w:hAnsi="Times New Roman" w:cs="Times New Roman"/>
          <w:b/>
          <w:bCs/>
          <w:i w:val="0"/>
          <w:iCs w:val="0"/>
          <w:color w:val="auto"/>
          <w:sz w:val="22"/>
          <w:szCs w:val="22"/>
        </w:rPr>
        <w:fldChar w:fldCharType="separate"/>
      </w:r>
      <w:r w:rsidR="007C1354">
        <w:rPr>
          <w:rFonts w:ascii="Times New Roman" w:hAnsi="Times New Roman" w:cs="Times New Roman"/>
          <w:b/>
          <w:bCs/>
          <w:i w:val="0"/>
          <w:iCs w:val="0"/>
          <w:noProof/>
          <w:color w:val="auto"/>
          <w:sz w:val="22"/>
          <w:szCs w:val="22"/>
        </w:rPr>
        <w:t>4</w:t>
      </w:r>
      <w:r w:rsidRPr="00D21935">
        <w:rPr>
          <w:rFonts w:ascii="Times New Roman" w:hAnsi="Times New Roman" w:cs="Times New Roman"/>
          <w:b/>
          <w:bCs/>
          <w:i w:val="0"/>
          <w:iCs w:val="0"/>
          <w:color w:val="auto"/>
          <w:sz w:val="22"/>
          <w:szCs w:val="22"/>
        </w:rPr>
        <w:fldChar w:fldCharType="end"/>
      </w:r>
      <w:r w:rsidRPr="00D21935">
        <w:rPr>
          <w:rFonts w:ascii="Times New Roman" w:hAnsi="Times New Roman" w:cs="Times New Roman"/>
          <w:i w:val="0"/>
          <w:iCs w:val="0"/>
          <w:color w:val="auto"/>
          <w:sz w:val="22"/>
          <w:szCs w:val="22"/>
        </w:rPr>
        <w:t xml:space="preserve"> - </w:t>
      </w:r>
      <w:r w:rsidRPr="00D21935">
        <w:rPr>
          <w:rFonts w:ascii="Times New Roman" w:hAnsi="Times New Roman" w:cs="Times New Roman"/>
          <w:bCs/>
          <w:i w:val="0"/>
          <w:iCs w:val="0"/>
          <w:color w:val="auto"/>
          <w:sz w:val="22"/>
          <w:szCs w:val="22"/>
        </w:rPr>
        <w:t>Percentual de produtores por faixa etária nos sub-territórios do município de Juazeiro-BA</w:t>
      </w:r>
      <w:bookmarkEnd w:id="66"/>
    </w:p>
    <w:p w14:paraId="7ABA0B46" w14:textId="77777777" w:rsidR="00C825AB" w:rsidRPr="00037B60" w:rsidRDefault="00C825AB" w:rsidP="004750FE">
      <w:pPr>
        <w:jc w:val="center"/>
        <w:rPr>
          <w:rFonts w:ascii="Times New Roman" w:hAnsi="Times New Roman" w:cs="Times New Roman"/>
          <w:bCs/>
        </w:rPr>
      </w:pPr>
      <w:r w:rsidRPr="00037B60">
        <w:rPr>
          <w:rFonts w:ascii="Times New Roman" w:hAnsi="Times New Roman" w:cs="Times New Roman"/>
          <w:noProof/>
          <w:lang w:eastAsia="pt-BR"/>
        </w:rPr>
        <w:drawing>
          <wp:inline distT="0" distB="0" distL="0" distR="0" wp14:anchorId="4821236A" wp14:editId="3A587BE4">
            <wp:extent cx="4255200" cy="2793600"/>
            <wp:effectExtent l="0" t="0" r="0" b="6985"/>
            <wp:docPr id="7" name="Gráfic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8819AA3" w14:textId="76F54922" w:rsidR="0037514B" w:rsidRPr="00037B60" w:rsidRDefault="0089380D" w:rsidP="0089380D">
      <w:pPr>
        <w:spacing w:after="0" w:line="360" w:lineRule="auto"/>
        <w:jc w:val="center"/>
        <w:rPr>
          <w:rFonts w:ascii="Times New Roman" w:hAnsi="Times New Roman" w:cs="Times New Roman"/>
        </w:rPr>
      </w:pPr>
      <w:r w:rsidRPr="00037B60">
        <w:rPr>
          <w:rFonts w:ascii="Times New Roman" w:hAnsi="Times New Roman" w:cs="Times New Roman"/>
        </w:rPr>
        <w:t>Fonte: Programa Bioma Caatinga (201</w:t>
      </w:r>
      <w:r w:rsidR="0038258E">
        <w:rPr>
          <w:rFonts w:ascii="Times New Roman" w:hAnsi="Times New Roman" w:cs="Times New Roman"/>
        </w:rPr>
        <w:t>8</w:t>
      </w:r>
      <w:r w:rsidRPr="00037B60">
        <w:rPr>
          <w:rFonts w:ascii="Times New Roman" w:hAnsi="Times New Roman" w:cs="Times New Roman"/>
        </w:rPr>
        <w:t>); elaboração própria (20</w:t>
      </w:r>
      <w:r w:rsidR="0038258E">
        <w:rPr>
          <w:rFonts w:ascii="Times New Roman" w:hAnsi="Times New Roman" w:cs="Times New Roman"/>
        </w:rPr>
        <w:t>20</w:t>
      </w:r>
      <w:r w:rsidRPr="00037B60">
        <w:rPr>
          <w:rFonts w:ascii="Times New Roman" w:hAnsi="Times New Roman" w:cs="Times New Roman"/>
        </w:rPr>
        <w:t>)</w:t>
      </w:r>
    </w:p>
    <w:p w14:paraId="14A5A818" w14:textId="1333742F" w:rsidR="00BD2829" w:rsidRPr="00037B60" w:rsidRDefault="00042934"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Relativo </w:t>
      </w:r>
      <w:r w:rsidR="00FA6CC3" w:rsidRPr="00037B60">
        <w:rPr>
          <w:rFonts w:ascii="Times New Roman" w:hAnsi="Times New Roman" w:cs="Times New Roman"/>
          <w:sz w:val="24"/>
          <w:szCs w:val="24"/>
        </w:rPr>
        <w:t>ao nível de escolaridade dos produtores de ovinos e caprinos do município de Juazeiro</w:t>
      </w:r>
      <w:r w:rsidR="00BD2829" w:rsidRPr="00037B60">
        <w:rPr>
          <w:rFonts w:ascii="Times New Roman" w:hAnsi="Times New Roman" w:cs="Times New Roman"/>
          <w:sz w:val="24"/>
          <w:szCs w:val="24"/>
        </w:rPr>
        <w:t>,</w:t>
      </w:r>
      <w:r w:rsidRPr="00037B60">
        <w:rPr>
          <w:rFonts w:ascii="Times New Roman" w:hAnsi="Times New Roman" w:cs="Times New Roman"/>
          <w:sz w:val="24"/>
          <w:szCs w:val="24"/>
        </w:rPr>
        <w:t xml:space="preserve"> </w:t>
      </w:r>
      <w:r w:rsidR="00D85F29" w:rsidRPr="00037B60">
        <w:rPr>
          <w:rFonts w:ascii="Times New Roman" w:hAnsi="Times New Roman" w:cs="Times New Roman"/>
          <w:sz w:val="24"/>
          <w:szCs w:val="24"/>
        </w:rPr>
        <w:t>como pode ser observado no gráfico 5, constatou-se</w:t>
      </w:r>
      <w:r w:rsidRPr="00037B60">
        <w:rPr>
          <w:rFonts w:ascii="Times New Roman" w:hAnsi="Times New Roman" w:cs="Times New Roman"/>
          <w:sz w:val="24"/>
          <w:szCs w:val="24"/>
        </w:rPr>
        <w:t xml:space="preserve"> </w:t>
      </w:r>
      <w:r w:rsidR="00D12D76" w:rsidRPr="00037B60">
        <w:rPr>
          <w:rFonts w:ascii="Times New Roman" w:hAnsi="Times New Roman" w:cs="Times New Roman"/>
          <w:sz w:val="24"/>
          <w:szCs w:val="24"/>
        </w:rPr>
        <w:t>que dos oito sub-territ</w:t>
      </w:r>
      <w:r w:rsidR="0038258E">
        <w:rPr>
          <w:rFonts w:ascii="Times New Roman" w:hAnsi="Times New Roman" w:cs="Times New Roman"/>
          <w:sz w:val="24"/>
          <w:szCs w:val="24"/>
        </w:rPr>
        <w:t>ó</w:t>
      </w:r>
      <w:r w:rsidR="00D12D76" w:rsidRPr="00037B60">
        <w:rPr>
          <w:rFonts w:ascii="Times New Roman" w:hAnsi="Times New Roman" w:cs="Times New Roman"/>
          <w:sz w:val="24"/>
          <w:szCs w:val="24"/>
        </w:rPr>
        <w:t xml:space="preserve">rios cinco deles possuem um percentual </w:t>
      </w:r>
      <w:r w:rsidR="003301A7" w:rsidRPr="00037B60">
        <w:rPr>
          <w:rFonts w:ascii="Times New Roman" w:hAnsi="Times New Roman" w:cs="Times New Roman"/>
          <w:sz w:val="24"/>
          <w:szCs w:val="24"/>
        </w:rPr>
        <w:t xml:space="preserve">acima de cinquenta por cento apenas </w:t>
      </w:r>
      <w:r w:rsidR="00D12D76" w:rsidRPr="00037B60">
        <w:rPr>
          <w:rFonts w:ascii="Times New Roman" w:hAnsi="Times New Roman" w:cs="Times New Roman"/>
          <w:sz w:val="24"/>
          <w:szCs w:val="24"/>
        </w:rPr>
        <w:t xml:space="preserve">com </w:t>
      </w:r>
      <w:r w:rsidR="00FA6CC3" w:rsidRPr="00037B60">
        <w:rPr>
          <w:rFonts w:ascii="Times New Roman" w:hAnsi="Times New Roman" w:cs="Times New Roman"/>
          <w:sz w:val="24"/>
          <w:szCs w:val="24"/>
        </w:rPr>
        <w:t xml:space="preserve">ensino fundamental. </w:t>
      </w:r>
      <w:r w:rsidR="00BD2829" w:rsidRPr="00037B60">
        <w:rPr>
          <w:rFonts w:ascii="Times New Roman" w:hAnsi="Times New Roman" w:cs="Times New Roman"/>
          <w:sz w:val="24"/>
          <w:szCs w:val="24"/>
        </w:rPr>
        <w:t xml:space="preserve">Em primeiro lugar, o </w:t>
      </w:r>
      <w:r w:rsidR="00DF77DD" w:rsidRPr="00037B60">
        <w:rPr>
          <w:rFonts w:ascii="Times New Roman" w:hAnsi="Times New Roman" w:cs="Times New Roman"/>
          <w:sz w:val="24"/>
          <w:szCs w:val="24"/>
        </w:rPr>
        <w:t>sub-território de Carnaíba</w:t>
      </w:r>
      <w:r w:rsidR="00BD2829" w:rsidRPr="00037B60">
        <w:rPr>
          <w:rFonts w:ascii="Times New Roman" w:hAnsi="Times New Roman" w:cs="Times New Roman"/>
          <w:sz w:val="24"/>
          <w:szCs w:val="24"/>
        </w:rPr>
        <w:t xml:space="preserve"> conta com </w:t>
      </w:r>
      <w:r w:rsidR="00DF77DD" w:rsidRPr="00037B60">
        <w:rPr>
          <w:rFonts w:ascii="Times New Roman" w:hAnsi="Times New Roman" w:cs="Times New Roman"/>
          <w:sz w:val="24"/>
          <w:szCs w:val="24"/>
        </w:rPr>
        <w:t xml:space="preserve">90,9% </w:t>
      </w:r>
      <w:r w:rsidRPr="00037B60">
        <w:rPr>
          <w:rFonts w:ascii="Times New Roman" w:hAnsi="Times New Roman" w:cs="Times New Roman"/>
          <w:sz w:val="24"/>
          <w:szCs w:val="24"/>
        </w:rPr>
        <w:t xml:space="preserve">dos produtores </w:t>
      </w:r>
      <w:r w:rsidR="00DF77DD" w:rsidRPr="00037B60">
        <w:rPr>
          <w:rFonts w:ascii="Times New Roman" w:hAnsi="Times New Roman" w:cs="Times New Roman"/>
          <w:sz w:val="24"/>
          <w:szCs w:val="24"/>
        </w:rPr>
        <w:t>(531</w:t>
      </w:r>
      <w:r w:rsidRPr="00037B60">
        <w:rPr>
          <w:rFonts w:ascii="Times New Roman" w:hAnsi="Times New Roman" w:cs="Times New Roman"/>
          <w:sz w:val="24"/>
          <w:szCs w:val="24"/>
        </w:rPr>
        <w:t xml:space="preserve">) </w:t>
      </w:r>
      <w:r w:rsidR="00BD2829" w:rsidRPr="00037B60">
        <w:rPr>
          <w:rFonts w:ascii="Times New Roman" w:hAnsi="Times New Roman" w:cs="Times New Roman"/>
          <w:sz w:val="24"/>
          <w:szCs w:val="24"/>
        </w:rPr>
        <w:t xml:space="preserve">apenas com </w:t>
      </w:r>
      <w:r w:rsidR="00DF77DD" w:rsidRPr="00037B60">
        <w:rPr>
          <w:rFonts w:ascii="Times New Roman" w:hAnsi="Times New Roman" w:cs="Times New Roman"/>
          <w:sz w:val="24"/>
          <w:szCs w:val="24"/>
        </w:rPr>
        <w:t>o ensino fundamental</w:t>
      </w:r>
      <w:r w:rsidR="00BD2829" w:rsidRPr="00037B60">
        <w:rPr>
          <w:rFonts w:ascii="Times New Roman" w:hAnsi="Times New Roman" w:cs="Times New Roman"/>
          <w:sz w:val="24"/>
          <w:szCs w:val="24"/>
        </w:rPr>
        <w:t xml:space="preserve">. Em seguida, Itamotinga com 70% (1.720 produtores) e Junco com </w:t>
      </w:r>
      <w:r w:rsidR="00BD2829" w:rsidRPr="00037B60">
        <w:rPr>
          <w:rFonts w:ascii="Times New Roman" w:hAnsi="Times New Roman" w:cs="Times New Roman"/>
          <w:sz w:val="24"/>
          <w:szCs w:val="24"/>
        </w:rPr>
        <w:lastRenderedPageBreak/>
        <w:t xml:space="preserve">63,6% (516 produtores), Juazeiro conta com 57,7% (3.371 produtores), e Juremal com 53,9% (146 produtores). </w:t>
      </w:r>
    </w:p>
    <w:p w14:paraId="322E60EF" w14:textId="77777777" w:rsidR="003A1CA4" w:rsidRPr="00037B60" w:rsidRDefault="00BD2829"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Por estes resultados, cabe destacar</w:t>
      </w:r>
      <w:r w:rsidR="0033153C" w:rsidRPr="00037B60">
        <w:rPr>
          <w:rFonts w:ascii="Times New Roman" w:hAnsi="Times New Roman" w:cs="Times New Roman"/>
          <w:sz w:val="24"/>
          <w:szCs w:val="24"/>
        </w:rPr>
        <w:t xml:space="preserve">, a carência de produtores qualificados nesta cadeia produtiva. </w:t>
      </w:r>
      <w:r w:rsidR="003A1CA4" w:rsidRPr="00037B60">
        <w:rPr>
          <w:rFonts w:ascii="Times New Roman" w:hAnsi="Times New Roman" w:cs="Times New Roman"/>
          <w:sz w:val="24"/>
          <w:szCs w:val="24"/>
        </w:rPr>
        <w:t>A qualificação é de suma importância para que o setor alcance a competividade, pois favorece a construção do conhecimento e a socialização da informação. É sabido que a falta de info</w:t>
      </w:r>
      <w:r w:rsidR="00ED726D" w:rsidRPr="00037B60">
        <w:rPr>
          <w:rFonts w:ascii="Times New Roman" w:hAnsi="Times New Roman" w:cs="Times New Roman"/>
          <w:sz w:val="24"/>
          <w:szCs w:val="24"/>
        </w:rPr>
        <w:t>rmação, proporcionada pelo baixo</w:t>
      </w:r>
      <w:r w:rsidR="003A1CA4" w:rsidRPr="00037B60">
        <w:rPr>
          <w:rFonts w:ascii="Times New Roman" w:hAnsi="Times New Roman" w:cs="Times New Roman"/>
          <w:sz w:val="24"/>
          <w:szCs w:val="24"/>
        </w:rPr>
        <w:t xml:space="preserve"> nível de escolaridade dificulta o desenvolvimento de soluções inovadoras e tecnológicas, </w:t>
      </w:r>
      <w:r w:rsidR="005450C6" w:rsidRPr="00037B60">
        <w:rPr>
          <w:rFonts w:ascii="Times New Roman" w:hAnsi="Times New Roman" w:cs="Times New Roman"/>
          <w:sz w:val="24"/>
          <w:szCs w:val="24"/>
        </w:rPr>
        <w:t>importante para</w:t>
      </w:r>
      <w:r w:rsidR="003A1CA4" w:rsidRPr="00037B60">
        <w:rPr>
          <w:rFonts w:ascii="Times New Roman" w:hAnsi="Times New Roman" w:cs="Times New Roman"/>
          <w:sz w:val="24"/>
          <w:szCs w:val="24"/>
        </w:rPr>
        <w:t xml:space="preserve"> o desenvolvimento da ovinocaprinocultura no município de Juazeiro-BA. Faz-se necessário o investimento na qualificação e capacitação dos atores que formam a base d</w:t>
      </w:r>
      <w:r w:rsidR="005450C6" w:rsidRPr="00037B60">
        <w:rPr>
          <w:rFonts w:ascii="Times New Roman" w:hAnsi="Times New Roman" w:cs="Times New Roman"/>
          <w:sz w:val="24"/>
          <w:szCs w:val="24"/>
        </w:rPr>
        <w:t>essa</w:t>
      </w:r>
      <w:r w:rsidR="003A1CA4" w:rsidRPr="00037B60">
        <w:rPr>
          <w:rFonts w:ascii="Times New Roman" w:hAnsi="Times New Roman" w:cs="Times New Roman"/>
          <w:sz w:val="24"/>
          <w:szCs w:val="24"/>
        </w:rPr>
        <w:t xml:space="preserve"> cadeia produtiva, tendo por objetivo melhorar o desempenho da atividade no cenário regional e nacional. </w:t>
      </w:r>
    </w:p>
    <w:p w14:paraId="38497DDA" w14:textId="543E0025" w:rsidR="00C9358B" w:rsidRPr="00037B60" w:rsidRDefault="00B11140" w:rsidP="00D21935">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no município de Juazeiro-BA tem carecido de investimento na qualificação. O reflexo disso está na baixa produtividade do setor, devido ao uso de técnicas de manejo e produção tradicionais de baixa produtivida</w:t>
      </w:r>
      <w:r w:rsidR="0033153C" w:rsidRPr="00037B60">
        <w:rPr>
          <w:rFonts w:ascii="Times New Roman" w:hAnsi="Times New Roman" w:cs="Times New Roman"/>
          <w:sz w:val="24"/>
          <w:szCs w:val="24"/>
        </w:rPr>
        <w:t>de</w:t>
      </w:r>
      <w:r w:rsidRPr="00037B60">
        <w:rPr>
          <w:rFonts w:ascii="Times New Roman" w:hAnsi="Times New Roman" w:cs="Times New Roman"/>
          <w:sz w:val="24"/>
          <w:szCs w:val="24"/>
        </w:rPr>
        <w:t xml:space="preserve">, voltadas para atividade de subsistência dos produtores. </w:t>
      </w:r>
    </w:p>
    <w:p w14:paraId="766DE38B" w14:textId="77777777" w:rsidR="00C9358B" w:rsidRPr="00D21935" w:rsidRDefault="00C9358B" w:rsidP="00C9358B">
      <w:pPr>
        <w:spacing w:after="0" w:line="240" w:lineRule="auto"/>
        <w:jc w:val="both"/>
        <w:rPr>
          <w:rFonts w:ascii="Times New Roman" w:hAnsi="Times New Roman" w:cs="Times New Roman"/>
          <w:sz w:val="24"/>
          <w:szCs w:val="24"/>
        </w:rPr>
      </w:pPr>
    </w:p>
    <w:p w14:paraId="1AB6E768" w14:textId="37AD124A" w:rsidR="00D21935" w:rsidRPr="00D21935" w:rsidRDefault="00D21935" w:rsidP="00D21935">
      <w:pPr>
        <w:spacing w:after="0" w:line="240" w:lineRule="auto"/>
        <w:jc w:val="both"/>
        <w:rPr>
          <w:rFonts w:ascii="Times New Roman" w:hAnsi="Times New Roman" w:cs="Times New Roman"/>
        </w:rPr>
      </w:pPr>
      <w:bookmarkStart w:id="67" w:name="_Toc174361657"/>
      <w:r w:rsidRPr="00D21935">
        <w:rPr>
          <w:rFonts w:ascii="Times New Roman" w:hAnsi="Times New Roman" w:cs="Times New Roman"/>
          <w:b/>
          <w:bCs/>
        </w:rPr>
        <w:t xml:space="preserve">Gráfico  </w:t>
      </w:r>
      <w:r w:rsidRPr="00D21935">
        <w:rPr>
          <w:rFonts w:ascii="Times New Roman" w:hAnsi="Times New Roman" w:cs="Times New Roman"/>
          <w:b/>
          <w:bCs/>
        </w:rPr>
        <w:fldChar w:fldCharType="begin"/>
      </w:r>
      <w:r w:rsidRPr="00D21935">
        <w:rPr>
          <w:rFonts w:ascii="Times New Roman" w:hAnsi="Times New Roman" w:cs="Times New Roman"/>
          <w:b/>
          <w:bCs/>
        </w:rPr>
        <w:instrText xml:space="preserve"> SEQ Gráfico_ \* ARABIC </w:instrText>
      </w:r>
      <w:r w:rsidRPr="00D21935">
        <w:rPr>
          <w:rFonts w:ascii="Times New Roman" w:hAnsi="Times New Roman" w:cs="Times New Roman"/>
          <w:b/>
          <w:bCs/>
        </w:rPr>
        <w:fldChar w:fldCharType="separate"/>
      </w:r>
      <w:r w:rsidR="007C1354">
        <w:rPr>
          <w:rFonts w:ascii="Times New Roman" w:hAnsi="Times New Roman" w:cs="Times New Roman"/>
          <w:b/>
          <w:bCs/>
          <w:noProof/>
        </w:rPr>
        <w:t>5</w:t>
      </w:r>
      <w:r w:rsidRPr="00D21935">
        <w:rPr>
          <w:rFonts w:ascii="Times New Roman" w:hAnsi="Times New Roman" w:cs="Times New Roman"/>
          <w:b/>
          <w:bCs/>
        </w:rPr>
        <w:fldChar w:fldCharType="end"/>
      </w:r>
      <w:r w:rsidRPr="00D21935">
        <w:rPr>
          <w:rFonts w:ascii="Times New Roman" w:hAnsi="Times New Roman" w:cs="Times New Roman"/>
        </w:rPr>
        <w:t xml:space="preserve"> - Percentual de produtores por nível de escolaridade nos sub-territórios do município de Juazeiro-BA</w:t>
      </w:r>
      <w:bookmarkEnd w:id="67"/>
    </w:p>
    <w:p w14:paraId="72162E65" w14:textId="77777777" w:rsidR="00C83B29" w:rsidRPr="00037B60" w:rsidRDefault="00285C1F" w:rsidP="00492BEE">
      <w:pPr>
        <w:spacing w:after="0" w:line="360" w:lineRule="auto"/>
        <w:jc w:val="center"/>
        <w:rPr>
          <w:rFonts w:ascii="Times New Roman" w:hAnsi="Times New Roman" w:cs="Times New Roman"/>
          <w:sz w:val="24"/>
          <w:szCs w:val="24"/>
        </w:rPr>
      </w:pPr>
      <w:r w:rsidRPr="00037B60">
        <w:rPr>
          <w:rFonts w:ascii="Times New Roman" w:hAnsi="Times New Roman" w:cs="Times New Roman"/>
          <w:noProof/>
          <w:sz w:val="16"/>
          <w:szCs w:val="16"/>
          <w:lang w:eastAsia="pt-BR"/>
        </w:rPr>
        <w:drawing>
          <wp:inline distT="0" distB="0" distL="0" distR="0" wp14:anchorId="6F95A042" wp14:editId="5A31FA49">
            <wp:extent cx="5477773" cy="3450566"/>
            <wp:effectExtent l="0" t="0" r="889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FECD34" w14:textId="6F109831" w:rsidR="00492BEE" w:rsidRPr="00037B60" w:rsidRDefault="00492BEE" w:rsidP="00D21935">
      <w:pPr>
        <w:spacing w:after="0" w:line="360" w:lineRule="auto"/>
        <w:ind w:firstLine="426"/>
        <w:rPr>
          <w:rFonts w:ascii="Times New Roman" w:hAnsi="Times New Roman" w:cs="Times New Roman"/>
        </w:rPr>
      </w:pPr>
      <w:r w:rsidRPr="00037B60">
        <w:rPr>
          <w:rFonts w:ascii="Times New Roman" w:hAnsi="Times New Roman" w:cs="Times New Roman"/>
        </w:rPr>
        <w:t>Fonte: Programa Bioma Caatinga (201</w:t>
      </w:r>
      <w:r w:rsidR="007D000E">
        <w:rPr>
          <w:rFonts w:ascii="Times New Roman" w:hAnsi="Times New Roman" w:cs="Times New Roman"/>
        </w:rPr>
        <w:t>8</w:t>
      </w:r>
      <w:r w:rsidRPr="00037B60">
        <w:rPr>
          <w:rFonts w:ascii="Times New Roman" w:hAnsi="Times New Roman" w:cs="Times New Roman"/>
        </w:rPr>
        <w:t>); elaboração própria (20</w:t>
      </w:r>
      <w:r w:rsidR="007D000E">
        <w:rPr>
          <w:rFonts w:ascii="Times New Roman" w:hAnsi="Times New Roman" w:cs="Times New Roman"/>
        </w:rPr>
        <w:t>20</w:t>
      </w:r>
      <w:r w:rsidRPr="00037B60">
        <w:rPr>
          <w:rFonts w:ascii="Times New Roman" w:hAnsi="Times New Roman" w:cs="Times New Roman"/>
        </w:rPr>
        <w:t>)</w:t>
      </w:r>
    </w:p>
    <w:p w14:paraId="2C03429A" w14:textId="77777777" w:rsidR="005B06B3" w:rsidRPr="00037B60" w:rsidRDefault="00D8222D"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Por outro lado, </w:t>
      </w:r>
      <w:r w:rsidR="0073570A" w:rsidRPr="00037B60">
        <w:rPr>
          <w:rFonts w:ascii="Times New Roman" w:hAnsi="Times New Roman" w:cs="Times New Roman"/>
          <w:sz w:val="24"/>
          <w:szCs w:val="24"/>
        </w:rPr>
        <w:t xml:space="preserve">como pode ser observado no gráfico 6, é </w:t>
      </w:r>
      <w:r w:rsidRPr="00037B60">
        <w:rPr>
          <w:rFonts w:ascii="Times New Roman" w:hAnsi="Times New Roman" w:cs="Times New Roman"/>
          <w:sz w:val="24"/>
          <w:szCs w:val="24"/>
        </w:rPr>
        <w:t>i</w:t>
      </w:r>
      <w:r w:rsidR="00A30C4A" w:rsidRPr="00037B60">
        <w:rPr>
          <w:rFonts w:ascii="Times New Roman" w:hAnsi="Times New Roman" w:cs="Times New Roman"/>
          <w:sz w:val="24"/>
          <w:szCs w:val="24"/>
        </w:rPr>
        <w:t xml:space="preserve">nteressante </w:t>
      </w:r>
      <w:r w:rsidRPr="00037B60">
        <w:rPr>
          <w:rFonts w:ascii="Times New Roman" w:hAnsi="Times New Roman" w:cs="Times New Roman"/>
          <w:sz w:val="24"/>
          <w:szCs w:val="24"/>
        </w:rPr>
        <w:t>salientar que mesmo com baixo nível de escolaridade,</w:t>
      </w:r>
      <w:r w:rsidR="003979CE" w:rsidRPr="00037B60">
        <w:rPr>
          <w:rFonts w:ascii="Times New Roman" w:hAnsi="Times New Roman" w:cs="Times New Roman"/>
          <w:sz w:val="24"/>
          <w:szCs w:val="24"/>
        </w:rPr>
        <w:t xml:space="preserve"> todos os sub-territórios apresentam algum tipo de</w:t>
      </w:r>
      <w:r w:rsidRPr="00037B60">
        <w:rPr>
          <w:rFonts w:ascii="Times New Roman" w:hAnsi="Times New Roman" w:cs="Times New Roman"/>
          <w:sz w:val="24"/>
          <w:szCs w:val="24"/>
        </w:rPr>
        <w:t xml:space="preserve"> </w:t>
      </w:r>
      <w:r w:rsidR="00772451" w:rsidRPr="00037B60">
        <w:rPr>
          <w:rFonts w:ascii="Times New Roman" w:hAnsi="Times New Roman" w:cs="Times New Roman"/>
          <w:sz w:val="24"/>
          <w:szCs w:val="24"/>
        </w:rPr>
        <w:t>organização de cunho associativista</w:t>
      </w:r>
      <w:r w:rsidR="00E30584" w:rsidRPr="00037B60">
        <w:rPr>
          <w:rFonts w:ascii="Times New Roman" w:hAnsi="Times New Roman" w:cs="Times New Roman"/>
          <w:sz w:val="24"/>
          <w:szCs w:val="24"/>
        </w:rPr>
        <w:t xml:space="preserve">. A maioria </w:t>
      </w:r>
      <w:r w:rsidR="003979CE" w:rsidRPr="00037B60">
        <w:rPr>
          <w:rFonts w:ascii="Times New Roman" w:hAnsi="Times New Roman" w:cs="Times New Roman"/>
          <w:sz w:val="24"/>
          <w:szCs w:val="24"/>
        </w:rPr>
        <w:t xml:space="preserve">dos produtores </w:t>
      </w:r>
      <w:r w:rsidR="00E30584" w:rsidRPr="00037B60">
        <w:rPr>
          <w:rFonts w:ascii="Times New Roman" w:hAnsi="Times New Roman" w:cs="Times New Roman"/>
          <w:sz w:val="24"/>
          <w:szCs w:val="24"/>
        </w:rPr>
        <w:t>está</w:t>
      </w:r>
      <w:r w:rsidR="00772451" w:rsidRPr="00037B60">
        <w:rPr>
          <w:rFonts w:ascii="Times New Roman" w:hAnsi="Times New Roman" w:cs="Times New Roman"/>
          <w:sz w:val="24"/>
          <w:szCs w:val="24"/>
        </w:rPr>
        <w:t xml:space="preserve"> organiz</w:t>
      </w:r>
      <w:r w:rsidR="003979CE" w:rsidRPr="00037B60">
        <w:rPr>
          <w:rFonts w:ascii="Times New Roman" w:hAnsi="Times New Roman" w:cs="Times New Roman"/>
          <w:sz w:val="24"/>
          <w:szCs w:val="24"/>
        </w:rPr>
        <w:t xml:space="preserve">ada sob a forma de </w:t>
      </w:r>
      <w:r w:rsidR="003979CE" w:rsidRPr="00037B60">
        <w:rPr>
          <w:rFonts w:ascii="Times New Roman" w:hAnsi="Times New Roman" w:cs="Times New Roman"/>
          <w:sz w:val="24"/>
          <w:szCs w:val="24"/>
        </w:rPr>
        <w:lastRenderedPageBreak/>
        <w:t xml:space="preserve">associação. Em primeiro lugar, com quase a totalidade dos seus produtores, Itamotinga se destaca com 96,0% (1.965) organizados sob a forma de associação. Em seguida, destaca-se Massaroca com 81,8% (214 produtores), Pinhões com 79,3% (522 produtores), seguido de Juazeiro com 76,3% (4.234 produtores).  </w:t>
      </w:r>
    </w:p>
    <w:p w14:paraId="141EEA56" w14:textId="77777777" w:rsidR="009C64CF" w:rsidRPr="00037B60" w:rsidRDefault="00EB3ACA"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outra forma de organização mais utilizada pelos produtores do município de Juazeiro é o sindicato. </w:t>
      </w:r>
      <w:r w:rsidR="005B06B3" w:rsidRPr="00037B60">
        <w:rPr>
          <w:rFonts w:ascii="Times New Roman" w:hAnsi="Times New Roman" w:cs="Times New Roman"/>
          <w:sz w:val="24"/>
          <w:szCs w:val="24"/>
        </w:rPr>
        <w:t>N</w:t>
      </w:r>
      <w:r w:rsidR="009C64CF" w:rsidRPr="00037B60">
        <w:rPr>
          <w:rFonts w:ascii="Times New Roman" w:hAnsi="Times New Roman" w:cs="Times New Roman"/>
          <w:sz w:val="24"/>
          <w:szCs w:val="24"/>
        </w:rPr>
        <w:t>o sub</w:t>
      </w:r>
      <w:r w:rsidR="00E57F19" w:rsidRPr="00037B60">
        <w:rPr>
          <w:rFonts w:ascii="Times New Roman" w:hAnsi="Times New Roman" w:cs="Times New Roman"/>
          <w:sz w:val="24"/>
          <w:szCs w:val="24"/>
        </w:rPr>
        <w:t>-território de Juremal, cerca de</w:t>
      </w:r>
      <w:r w:rsidR="009C64CF" w:rsidRPr="00037B60">
        <w:rPr>
          <w:rFonts w:ascii="Times New Roman" w:hAnsi="Times New Roman" w:cs="Times New Roman"/>
          <w:sz w:val="24"/>
          <w:szCs w:val="24"/>
        </w:rPr>
        <w:t xml:space="preserve"> 60% (187</w:t>
      </w:r>
      <w:r w:rsidR="00E57F19" w:rsidRPr="00037B60">
        <w:rPr>
          <w:rFonts w:ascii="Times New Roman" w:hAnsi="Times New Roman" w:cs="Times New Roman"/>
          <w:sz w:val="24"/>
          <w:szCs w:val="24"/>
        </w:rPr>
        <w:t xml:space="preserve"> produtores) encontra-se vinculado</w:t>
      </w:r>
      <w:r w:rsidR="009C64CF" w:rsidRPr="00037B60">
        <w:rPr>
          <w:rFonts w:ascii="Times New Roman" w:hAnsi="Times New Roman" w:cs="Times New Roman"/>
          <w:sz w:val="24"/>
          <w:szCs w:val="24"/>
        </w:rPr>
        <w:t xml:space="preserve"> </w:t>
      </w:r>
      <w:r w:rsidR="00E57F19" w:rsidRPr="00037B60">
        <w:rPr>
          <w:rFonts w:ascii="Times New Roman" w:hAnsi="Times New Roman" w:cs="Times New Roman"/>
          <w:sz w:val="24"/>
          <w:szCs w:val="24"/>
        </w:rPr>
        <w:t>sob</w:t>
      </w:r>
      <w:r w:rsidR="009C64CF" w:rsidRPr="00037B60">
        <w:rPr>
          <w:rFonts w:ascii="Times New Roman" w:hAnsi="Times New Roman" w:cs="Times New Roman"/>
          <w:sz w:val="24"/>
          <w:szCs w:val="24"/>
        </w:rPr>
        <w:t xml:space="preserve"> esta forma de organização. Seguido do sub-território de Abóbora, onde 26,3% (208 produtores) tem participação em sindicatos. </w:t>
      </w:r>
    </w:p>
    <w:p w14:paraId="0110974C" w14:textId="77777777" w:rsidR="00472E68" w:rsidRPr="00037B60" w:rsidRDefault="009C64CF" w:rsidP="00D21935">
      <w:pPr>
        <w:spacing w:after="120" w:line="360" w:lineRule="auto"/>
        <w:ind w:firstLine="709"/>
        <w:jc w:val="both"/>
        <w:rPr>
          <w:rFonts w:ascii="Times New Roman" w:hAnsi="Times New Roman" w:cs="Times New Roman"/>
        </w:rPr>
      </w:pPr>
      <w:r w:rsidRPr="00037B60">
        <w:rPr>
          <w:rFonts w:ascii="Times New Roman" w:hAnsi="Times New Roman" w:cs="Times New Roman"/>
          <w:sz w:val="24"/>
          <w:szCs w:val="24"/>
        </w:rPr>
        <w:t xml:space="preserve">Devido à complexidade em seu funcionamento, a organização em sociedades cooperativas ainda é pouco utilizada entre os produtores de ovinos e caprinos do município de Juazeiro-BA. Dos </w:t>
      </w:r>
      <w:r w:rsidR="00E57F19" w:rsidRPr="00037B60">
        <w:rPr>
          <w:rFonts w:ascii="Times New Roman" w:hAnsi="Times New Roman" w:cs="Times New Roman"/>
          <w:sz w:val="24"/>
          <w:szCs w:val="24"/>
        </w:rPr>
        <w:t>oito</w:t>
      </w:r>
      <w:r w:rsidRPr="00037B60">
        <w:rPr>
          <w:rFonts w:ascii="Times New Roman" w:hAnsi="Times New Roman" w:cs="Times New Roman"/>
          <w:sz w:val="24"/>
          <w:szCs w:val="24"/>
        </w:rPr>
        <w:t xml:space="preserve"> sub-territórios</w:t>
      </w:r>
      <w:r w:rsidR="00E57F19" w:rsidRPr="00037B60">
        <w:rPr>
          <w:rFonts w:ascii="Times New Roman" w:hAnsi="Times New Roman" w:cs="Times New Roman"/>
          <w:sz w:val="24"/>
          <w:szCs w:val="24"/>
        </w:rPr>
        <w:t xml:space="preserve"> </w:t>
      </w:r>
      <w:r w:rsidRPr="00037B60">
        <w:rPr>
          <w:rFonts w:ascii="Times New Roman" w:hAnsi="Times New Roman" w:cs="Times New Roman"/>
          <w:sz w:val="24"/>
          <w:szCs w:val="24"/>
        </w:rPr>
        <w:t xml:space="preserve">, apenas </w:t>
      </w:r>
      <w:r w:rsidR="00E57F19" w:rsidRPr="00037B60">
        <w:rPr>
          <w:rFonts w:ascii="Times New Roman" w:hAnsi="Times New Roman" w:cs="Times New Roman"/>
          <w:sz w:val="24"/>
          <w:szCs w:val="24"/>
        </w:rPr>
        <w:t>dois</w:t>
      </w:r>
      <w:r w:rsidRPr="00037B60">
        <w:rPr>
          <w:rFonts w:ascii="Times New Roman" w:hAnsi="Times New Roman" w:cs="Times New Roman"/>
          <w:sz w:val="24"/>
          <w:szCs w:val="24"/>
        </w:rPr>
        <w:t xml:space="preserve"> </w:t>
      </w:r>
      <w:r w:rsidR="001C6C84" w:rsidRPr="00037B60">
        <w:rPr>
          <w:rFonts w:ascii="Times New Roman" w:hAnsi="Times New Roman" w:cs="Times New Roman"/>
          <w:sz w:val="24"/>
          <w:szCs w:val="24"/>
        </w:rPr>
        <w:t>possuem produtores vinculados à cooperativas</w:t>
      </w:r>
      <w:r w:rsidR="00E57F19" w:rsidRPr="00037B60">
        <w:rPr>
          <w:rFonts w:ascii="Times New Roman" w:hAnsi="Times New Roman" w:cs="Times New Roman"/>
          <w:sz w:val="24"/>
          <w:szCs w:val="24"/>
        </w:rPr>
        <w:t>:</w:t>
      </w:r>
      <w:r w:rsidR="001C6C84" w:rsidRPr="00037B60">
        <w:rPr>
          <w:rFonts w:ascii="Times New Roman" w:hAnsi="Times New Roman" w:cs="Times New Roman"/>
          <w:sz w:val="24"/>
          <w:szCs w:val="24"/>
        </w:rPr>
        <w:t xml:space="preserve"> Itamotinga com 4</w:t>
      </w:r>
      <w:r w:rsidR="00E57F19" w:rsidRPr="00037B60">
        <w:rPr>
          <w:rFonts w:ascii="Times New Roman" w:hAnsi="Times New Roman" w:cs="Times New Roman"/>
          <w:sz w:val="24"/>
          <w:szCs w:val="24"/>
        </w:rPr>
        <w:t>,0</w:t>
      </w:r>
      <w:r w:rsidR="001C6C84" w:rsidRPr="00037B60">
        <w:rPr>
          <w:rFonts w:ascii="Times New Roman" w:hAnsi="Times New Roman" w:cs="Times New Roman"/>
          <w:sz w:val="24"/>
          <w:szCs w:val="24"/>
        </w:rPr>
        <w:t>% (82 p</w:t>
      </w:r>
      <w:r w:rsidR="00E57F19" w:rsidRPr="00037B60">
        <w:rPr>
          <w:rFonts w:ascii="Times New Roman" w:hAnsi="Times New Roman" w:cs="Times New Roman"/>
          <w:sz w:val="24"/>
          <w:szCs w:val="24"/>
        </w:rPr>
        <w:t>rodutores) e Juazeiro com</w:t>
      </w:r>
      <w:r w:rsidR="001C6C84" w:rsidRPr="00037B60">
        <w:rPr>
          <w:rFonts w:ascii="Times New Roman" w:hAnsi="Times New Roman" w:cs="Times New Roman"/>
          <w:sz w:val="24"/>
          <w:szCs w:val="24"/>
        </w:rPr>
        <w:t xml:space="preserve"> 0,7% (41 produtores). </w:t>
      </w:r>
    </w:p>
    <w:p w14:paraId="4336CF26" w14:textId="78023087" w:rsidR="00D21935" w:rsidRPr="00D21935" w:rsidRDefault="00D21935" w:rsidP="00D21935">
      <w:pPr>
        <w:spacing w:before="240" w:after="0" w:line="240" w:lineRule="auto"/>
        <w:ind w:left="1560" w:hanging="1134"/>
        <w:jc w:val="both"/>
        <w:rPr>
          <w:rFonts w:ascii="Times New Roman" w:hAnsi="Times New Roman" w:cs="Times New Roman"/>
        </w:rPr>
      </w:pPr>
      <w:bookmarkStart w:id="68" w:name="_Toc174361658"/>
      <w:r w:rsidRPr="00D21935">
        <w:rPr>
          <w:rFonts w:ascii="Times New Roman" w:hAnsi="Times New Roman" w:cs="Times New Roman"/>
          <w:b/>
          <w:bCs/>
        </w:rPr>
        <w:t xml:space="preserve">Gráfico  </w:t>
      </w:r>
      <w:r w:rsidRPr="00D21935">
        <w:rPr>
          <w:rFonts w:ascii="Times New Roman" w:hAnsi="Times New Roman" w:cs="Times New Roman"/>
          <w:b/>
          <w:bCs/>
        </w:rPr>
        <w:fldChar w:fldCharType="begin"/>
      </w:r>
      <w:r w:rsidRPr="00D21935">
        <w:rPr>
          <w:rFonts w:ascii="Times New Roman" w:hAnsi="Times New Roman" w:cs="Times New Roman"/>
          <w:b/>
          <w:bCs/>
        </w:rPr>
        <w:instrText xml:space="preserve"> SEQ Gráfico_ \* ARABIC </w:instrText>
      </w:r>
      <w:r w:rsidRPr="00D21935">
        <w:rPr>
          <w:rFonts w:ascii="Times New Roman" w:hAnsi="Times New Roman" w:cs="Times New Roman"/>
          <w:b/>
          <w:bCs/>
        </w:rPr>
        <w:fldChar w:fldCharType="separate"/>
      </w:r>
      <w:r w:rsidR="007C1354">
        <w:rPr>
          <w:rFonts w:ascii="Times New Roman" w:hAnsi="Times New Roman" w:cs="Times New Roman"/>
          <w:b/>
          <w:bCs/>
          <w:noProof/>
        </w:rPr>
        <w:t>6</w:t>
      </w:r>
      <w:r w:rsidRPr="00D21935">
        <w:rPr>
          <w:rFonts w:ascii="Times New Roman" w:hAnsi="Times New Roman" w:cs="Times New Roman"/>
          <w:b/>
          <w:bCs/>
        </w:rPr>
        <w:fldChar w:fldCharType="end"/>
      </w:r>
      <w:r w:rsidRPr="00D21935">
        <w:rPr>
          <w:rFonts w:ascii="Times New Roman" w:hAnsi="Times New Roman" w:cs="Times New Roman"/>
          <w:b/>
          <w:bCs/>
        </w:rPr>
        <w:t xml:space="preserve"> -</w:t>
      </w:r>
      <w:r w:rsidRPr="00D21935">
        <w:rPr>
          <w:rFonts w:ascii="Times New Roman" w:hAnsi="Times New Roman" w:cs="Times New Roman"/>
        </w:rPr>
        <w:t xml:space="preserve"> – Percentual de produtores associados por forma de organização dos sub-territórios de Juazeiro</w:t>
      </w:r>
      <w:bookmarkEnd w:id="68"/>
      <w:r w:rsidRPr="00D21935">
        <w:rPr>
          <w:rFonts w:ascii="Times New Roman" w:hAnsi="Times New Roman" w:cs="Times New Roman"/>
        </w:rPr>
        <w:t xml:space="preserve"> </w:t>
      </w:r>
    </w:p>
    <w:p w14:paraId="13CE0EE2" w14:textId="77777777" w:rsidR="00DD4FC1" w:rsidRPr="00037B60" w:rsidRDefault="00FE3F3A" w:rsidP="0047110D">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4A5BBB87" wp14:editId="3C36114B">
            <wp:extent cx="4572000" cy="237012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1DB4FD" w14:textId="06B60DF8" w:rsidR="00FE3F3A" w:rsidRPr="00037B60" w:rsidRDefault="00FE3F3A" w:rsidP="00D21935">
      <w:pPr>
        <w:spacing w:after="0" w:line="360" w:lineRule="auto"/>
        <w:ind w:firstLine="709"/>
        <w:rPr>
          <w:rFonts w:ascii="Times New Roman" w:hAnsi="Times New Roman" w:cs="Times New Roman"/>
        </w:rPr>
      </w:pPr>
      <w:r w:rsidRPr="00037B60">
        <w:rPr>
          <w:rFonts w:ascii="Times New Roman" w:hAnsi="Times New Roman" w:cs="Times New Roman"/>
        </w:rPr>
        <w:t>Fonte: Programa Bioma Caatinga (201</w:t>
      </w:r>
      <w:r w:rsidR="007D000E">
        <w:rPr>
          <w:rFonts w:ascii="Times New Roman" w:hAnsi="Times New Roman" w:cs="Times New Roman"/>
        </w:rPr>
        <w:t>8</w:t>
      </w:r>
      <w:r w:rsidRPr="00037B60">
        <w:rPr>
          <w:rFonts w:ascii="Times New Roman" w:hAnsi="Times New Roman" w:cs="Times New Roman"/>
        </w:rPr>
        <w:t>); elaboração própria (20</w:t>
      </w:r>
      <w:r w:rsidR="007D000E">
        <w:rPr>
          <w:rFonts w:ascii="Times New Roman" w:hAnsi="Times New Roman" w:cs="Times New Roman"/>
        </w:rPr>
        <w:t>20</w:t>
      </w:r>
      <w:r w:rsidRPr="00037B60">
        <w:rPr>
          <w:rFonts w:ascii="Times New Roman" w:hAnsi="Times New Roman" w:cs="Times New Roman"/>
        </w:rPr>
        <w:t>)</w:t>
      </w:r>
    </w:p>
    <w:p w14:paraId="137D6E82" w14:textId="430D0B69" w:rsidR="001D2E35" w:rsidRPr="00037B60" w:rsidRDefault="00C74FBC"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Observando-se o gráfico 7, pode-se notar que </w:t>
      </w:r>
      <w:r w:rsidR="00296E9D" w:rsidRPr="00037B60">
        <w:rPr>
          <w:rFonts w:ascii="Times New Roman" w:hAnsi="Times New Roman" w:cs="Times New Roman"/>
          <w:sz w:val="24"/>
          <w:szCs w:val="24"/>
        </w:rPr>
        <w:t xml:space="preserve">é significativo o percentual de produtores </w:t>
      </w:r>
      <w:r w:rsidR="001D2E35" w:rsidRPr="00037B60">
        <w:rPr>
          <w:rFonts w:ascii="Times New Roman" w:hAnsi="Times New Roman" w:cs="Times New Roman"/>
          <w:sz w:val="24"/>
          <w:szCs w:val="24"/>
        </w:rPr>
        <w:t xml:space="preserve">de ovinos e caprinos do município de Juazeiro </w:t>
      </w:r>
      <w:r w:rsidR="00296E9D" w:rsidRPr="00037B60">
        <w:rPr>
          <w:rFonts w:ascii="Times New Roman" w:hAnsi="Times New Roman" w:cs="Times New Roman"/>
          <w:sz w:val="24"/>
          <w:szCs w:val="24"/>
        </w:rPr>
        <w:t xml:space="preserve">que </w:t>
      </w:r>
      <w:r w:rsidR="001D2E35" w:rsidRPr="00037B60">
        <w:rPr>
          <w:rFonts w:ascii="Times New Roman" w:hAnsi="Times New Roman" w:cs="Times New Roman"/>
          <w:sz w:val="24"/>
          <w:szCs w:val="24"/>
        </w:rPr>
        <w:t xml:space="preserve">considera </w:t>
      </w:r>
      <w:r w:rsidR="00296E9D" w:rsidRPr="00037B60">
        <w:rPr>
          <w:rFonts w:ascii="Times New Roman" w:hAnsi="Times New Roman" w:cs="Times New Roman"/>
          <w:sz w:val="24"/>
          <w:szCs w:val="24"/>
        </w:rPr>
        <w:t xml:space="preserve">favorável à atividade da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00296E9D" w:rsidRPr="00037B60">
        <w:rPr>
          <w:rFonts w:ascii="Times New Roman" w:hAnsi="Times New Roman" w:cs="Times New Roman"/>
          <w:sz w:val="24"/>
          <w:szCs w:val="24"/>
        </w:rPr>
        <w:t xml:space="preserve">, </w:t>
      </w:r>
      <w:r w:rsidR="001D2E35" w:rsidRPr="00037B60">
        <w:rPr>
          <w:rFonts w:ascii="Times New Roman" w:hAnsi="Times New Roman" w:cs="Times New Roman"/>
          <w:sz w:val="24"/>
          <w:szCs w:val="24"/>
        </w:rPr>
        <w:t xml:space="preserve">manter-se </w:t>
      </w:r>
      <w:r w:rsidR="00F139BA" w:rsidRPr="00037B60">
        <w:rPr>
          <w:rFonts w:ascii="Times New Roman" w:hAnsi="Times New Roman" w:cs="Times New Roman"/>
          <w:sz w:val="24"/>
          <w:szCs w:val="24"/>
        </w:rPr>
        <w:t>vinculado</w:t>
      </w:r>
      <w:r w:rsidR="001D2E35" w:rsidRPr="00037B60">
        <w:rPr>
          <w:rFonts w:ascii="Times New Roman" w:hAnsi="Times New Roman" w:cs="Times New Roman"/>
          <w:sz w:val="24"/>
          <w:szCs w:val="24"/>
        </w:rPr>
        <w:t xml:space="preserve"> a uma organização de cunho associativo</w:t>
      </w:r>
      <w:r w:rsidR="00296E9D" w:rsidRPr="00037B60">
        <w:rPr>
          <w:rFonts w:ascii="Times New Roman" w:hAnsi="Times New Roman" w:cs="Times New Roman"/>
          <w:sz w:val="24"/>
          <w:szCs w:val="24"/>
        </w:rPr>
        <w:t>.</w:t>
      </w:r>
      <w:r w:rsidR="00F45C08" w:rsidRPr="00037B60">
        <w:rPr>
          <w:rFonts w:ascii="Times New Roman" w:hAnsi="Times New Roman" w:cs="Times New Roman"/>
          <w:sz w:val="24"/>
          <w:szCs w:val="24"/>
        </w:rPr>
        <w:t xml:space="preserve"> </w:t>
      </w:r>
    </w:p>
    <w:p w14:paraId="4E0535C9" w14:textId="77777777" w:rsidR="00F45C08" w:rsidRPr="00037B60" w:rsidRDefault="00296E9D"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C</w:t>
      </w:r>
      <w:r w:rsidR="00F139BA" w:rsidRPr="00037B60">
        <w:rPr>
          <w:rFonts w:ascii="Times New Roman" w:hAnsi="Times New Roman" w:cs="Times New Roman"/>
          <w:sz w:val="24"/>
          <w:szCs w:val="24"/>
        </w:rPr>
        <w:t xml:space="preserve">hama atenção o sub-território de Massaroca, </w:t>
      </w:r>
      <w:r w:rsidRPr="00037B60">
        <w:rPr>
          <w:rFonts w:ascii="Times New Roman" w:hAnsi="Times New Roman" w:cs="Times New Roman"/>
          <w:sz w:val="24"/>
          <w:szCs w:val="24"/>
        </w:rPr>
        <w:t xml:space="preserve">onde </w:t>
      </w:r>
      <w:r w:rsidR="00F139BA" w:rsidRPr="00037B60">
        <w:rPr>
          <w:rFonts w:ascii="Times New Roman" w:hAnsi="Times New Roman" w:cs="Times New Roman"/>
          <w:sz w:val="24"/>
          <w:szCs w:val="24"/>
        </w:rPr>
        <w:t>100</w:t>
      </w:r>
      <w:r w:rsidRPr="00037B60">
        <w:rPr>
          <w:rFonts w:ascii="Times New Roman" w:hAnsi="Times New Roman" w:cs="Times New Roman"/>
          <w:sz w:val="24"/>
          <w:szCs w:val="24"/>
        </w:rPr>
        <w:t>,0</w:t>
      </w:r>
      <w:r w:rsidR="00F139BA" w:rsidRPr="00037B60">
        <w:rPr>
          <w:rFonts w:ascii="Times New Roman" w:hAnsi="Times New Roman" w:cs="Times New Roman"/>
          <w:sz w:val="24"/>
          <w:szCs w:val="24"/>
        </w:rPr>
        <w:t xml:space="preserve">% (214 produtores) estão vinculados </w:t>
      </w:r>
      <w:r w:rsidR="00A15E24" w:rsidRPr="00037B60">
        <w:rPr>
          <w:rFonts w:ascii="Times New Roman" w:hAnsi="Times New Roman" w:cs="Times New Roman"/>
          <w:sz w:val="24"/>
          <w:szCs w:val="24"/>
        </w:rPr>
        <w:t>à associação. Destacam-se ainda, Pinhões, 92% dos produtores</w:t>
      </w:r>
      <w:r w:rsidR="00985167" w:rsidRPr="00037B60">
        <w:rPr>
          <w:rFonts w:ascii="Times New Roman" w:hAnsi="Times New Roman" w:cs="Times New Roman"/>
          <w:sz w:val="24"/>
          <w:szCs w:val="24"/>
        </w:rPr>
        <w:t xml:space="preserve"> (522)</w:t>
      </w:r>
      <w:r w:rsidR="00A15E24" w:rsidRPr="00037B60">
        <w:rPr>
          <w:rFonts w:ascii="Times New Roman" w:hAnsi="Times New Roman" w:cs="Times New Roman"/>
          <w:sz w:val="24"/>
          <w:szCs w:val="24"/>
        </w:rPr>
        <w:t xml:space="preserve"> são favoráveis </w:t>
      </w:r>
      <w:r w:rsidR="00985167" w:rsidRPr="00037B60">
        <w:rPr>
          <w:rFonts w:ascii="Times New Roman" w:hAnsi="Times New Roman" w:cs="Times New Roman"/>
          <w:sz w:val="24"/>
          <w:szCs w:val="24"/>
        </w:rPr>
        <w:t xml:space="preserve">ao vínculo com organizações associativas, seguidos de Itamotinga e Juazeiro, com 88,5% (1.883 produtores) e 84,5% (4.029 produtores), respectivamente. </w:t>
      </w:r>
    </w:p>
    <w:p w14:paraId="38ED4194" w14:textId="77777777" w:rsidR="00296E9D" w:rsidRPr="00037B60" w:rsidRDefault="00296E9D"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Tal condição contribui para que os pequenos produtores participem em mercados em melhores condições de concorrência. A participação através deste tipo de organização favorece a aquisição de insumos, máquinas e equipamentos necessários ao desenvolvimento da atividade com melhores preços e prazos de pagamento, o acesso às linhas de crédito com menores taxas de juros, favorece a redução dos custos de assistência, de qualificação profissional e tecnologias e a troca de experiências.</w:t>
      </w:r>
    </w:p>
    <w:p w14:paraId="00F99147" w14:textId="5D487805" w:rsidR="00985167" w:rsidRPr="00037B60" w:rsidRDefault="00296E9D" w:rsidP="00D2193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Outrossim, uma q</w:t>
      </w:r>
      <w:r w:rsidR="00985167" w:rsidRPr="00037B60">
        <w:rPr>
          <w:rFonts w:ascii="Times New Roman" w:hAnsi="Times New Roman" w:cs="Times New Roman"/>
          <w:sz w:val="24"/>
          <w:szCs w:val="24"/>
        </w:rPr>
        <w:t>uantidade significativa dos produtores do município de Juazeiro considera que manter-se associada a algum ti</w:t>
      </w:r>
      <w:r w:rsidRPr="00037B60">
        <w:rPr>
          <w:rFonts w:ascii="Times New Roman" w:hAnsi="Times New Roman" w:cs="Times New Roman"/>
          <w:sz w:val="24"/>
          <w:szCs w:val="24"/>
        </w:rPr>
        <w:t xml:space="preserve">po de organização </w:t>
      </w:r>
      <w:r w:rsidR="00985167" w:rsidRPr="00037B60">
        <w:rPr>
          <w:rFonts w:ascii="Times New Roman" w:hAnsi="Times New Roman" w:cs="Times New Roman"/>
          <w:sz w:val="24"/>
          <w:szCs w:val="24"/>
        </w:rPr>
        <w:t xml:space="preserve">não ajuda na atividade da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00985167" w:rsidRPr="00037B60">
        <w:rPr>
          <w:rFonts w:ascii="Times New Roman" w:hAnsi="Times New Roman" w:cs="Times New Roman"/>
          <w:sz w:val="24"/>
          <w:szCs w:val="24"/>
        </w:rPr>
        <w:t xml:space="preserve">. Como pode ser observado no gráfico </w:t>
      </w:r>
      <w:r w:rsidR="00F67498" w:rsidRPr="00037B60">
        <w:rPr>
          <w:rFonts w:ascii="Times New Roman" w:hAnsi="Times New Roman" w:cs="Times New Roman"/>
          <w:sz w:val="24"/>
          <w:szCs w:val="24"/>
        </w:rPr>
        <w:t>5</w:t>
      </w:r>
      <w:r w:rsidR="00985167" w:rsidRPr="00037B60">
        <w:rPr>
          <w:rFonts w:ascii="Times New Roman" w:hAnsi="Times New Roman" w:cs="Times New Roman"/>
          <w:sz w:val="24"/>
          <w:szCs w:val="24"/>
        </w:rPr>
        <w:t>, 28% dos produtores dos sub-territ</w:t>
      </w:r>
      <w:r w:rsidR="00230368" w:rsidRPr="00037B60">
        <w:rPr>
          <w:rFonts w:ascii="Times New Roman" w:hAnsi="Times New Roman" w:cs="Times New Roman"/>
          <w:sz w:val="24"/>
          <w:szCs w:val="24"/>
        </w:rPr>
        <w:t xml:space="preserve">órios de Abóbora e Carnaíba </w:t>
      </w:r>
      <w:r w:rsidRPr="00037B60">
        <w:rPr>
          <w:rFonts w:ascii="Times New Roman" w:hAnsi="Times New Roman" w:cs="Times New Roman"/>
          <w:sz w:val="24"/>
          <w:szCs w:val="24"/>
        </w:rPr>
        <w:t>afirmaram</w:t>
      </w:r>
      <w:r w:rsidR="00230368" w:rsidRPr="00037B60">
        <w:rPr>
          <w:rFonts w:ascii="Times New Roman" w:hAnsi="Times New Roman" w:cs="Times New Roman"/>
          <w:sz w:val="24"/>
          <w:szCs w:val="24"/>
        </w:rPr>
        <w:t xml:space="preserve"> que este tipo de </w:t>
      </w:r>
      <w:r w:rsidRPr="00037B60">
        <w:rPr>
          <w:rFonts w:ascii="Times New Roman" w:hAnsi="Times New Roman" w:cs="Times New Roman"/>
          <w:sz w:val="24"/>
          <w:szCs w:val="24"/>
        </w:rPr>
        <w:t>vínculo</w:t>
      </w:r>
      <w:r w:rsidR="00230368" w:rsidRPr="00037B60">
        <w:rPr>
          <w:rFonts w:ascii="Times New Roman" w:hAnsi="Times New Roman" w:cs="Times New Roman"/>
          <w:sz w:val="24"/>
          <w:szCs w:val="24"/>
        </w:rPr>
        <w:t xml:space="preserve"> não contribui para o desenvolvimento da atividade. 22,2% </w:t>
      </w:r>
      <w:r w:rsidRPr="00037B60">
        <w:rPr>
          <w:rFonts w:ascii="Times New Roman" w:hAnsi="Times New Roman" w:cs="Times New Roman"/>
          <w:sz w:val="24"/>
          <w:szCs w:val="24"/>
        </w:rPr>
        <w:t xml:space="preserve">(42) </w:t>
      </w:r>
      <w:r w:rsidR="00230368" w:rsidRPr="00037B60">
        <w:rPr>
          <w:rFonts w:ascii="Times New Roman" w:hAnsi="Times New Roman" w:cs="Times New Roman"/>
          <w:sz w:val="24"/>
          <w:szCs w:val="24"/>
        </w:rPr>
        <w:t xml:space="preserve">dos produtores de Juremal, também compactuam da mesma ideia. </w:t>
      </w:r>
    </w:p>
    <w:p w14:paraId="3CAB7C2A" w14:textId="554FD785" w:rsidR="00DF6201" w:rsidRPr="00037B60" w:rsidRDefault="00DF6201" w:rsidP="00DF6201">
      <w:pPr>
        <w:spacing w:after="0" w:line="240" w:lineRule="auto"/>
        <w:jc w:val="both"/>
        <w:rPr>
          <w:rFonts w:ascii="Times New Roman" w:hAnsi="Times New Roman" w:cs="Times New Roman"/>
        </w:rPr>
      </w:pPr>
      <w:bookmarkStart w:id="69" w:name="_Toc174361659"/>
      <w:r w:rsidRPr="00CD2208">
        <w:rPr>
          <w:b/>
          <w:bCs/>
        </w:rPr>
        <w:t xml:space="preserve">Gráfico  </w:t>
      </w:r>
      <w:r w:rsidRPr="00CD2208">
        <w:rPr>
          <w:b/>
          <w:bCs/>
        </w:rPr>
        <w:fldChar w:fldCharType="begin"/>
      </w:r>
      <w:r w:rsidRPr="00CD2208">
        <w:rPr>
          <w:b/>
          <w:bCs/>
        </w:rPr>
        <w:instrText xml:space="preserve"> SEQ Gráfico_ \* ARABIC </w:instrText>
      </w:r>
      <w:r w:rsidRPr="00CD2208">
        <w:rPr>
          <w:b/>
          <w:bCs/>
        </w:rPr>
        <w:fldChar w:fldCharType="separate"/>
      </w:r>
      <w:r w:rsidR="007C1354">
        <w:rPr>
          <w:b/>
          <w:bCs/>
          <w:noProof/>
        </w:rPr>
        <w:t>7</w:t>
      </w:r>
      <w:r w:rsidRPr="00CD2208">
        <w:rPr>
          <w:b/>
          <w:bCs/>
        </w:rPr>
        <w:fldChar w:fldCharType="end"/>
      </w:r>
      <w:r>
        <w:t xml:space="preserve"> - </w:t>
      </w:r>
      <w:r w:rsidRPr="00037B60">
        <w:rPr>
          <w:rFonts w:ascii="Times New Roman" w:hAnsi="Times New Roman" w:cs="Times New Roman"/>
        </w:rPr>
        <w:t xml:space="preserve">– Permanecer associado sob alguma forma de organização contribui para o desenvolvimento da </w:t>
      </w:r>
      <w:r w:rsidRPr="007D000E">
        <w:rPr>
          <w:rFonts w:ascii="Times New Roman" w:hAnsi="Times New Roman" w:cs="Times New Roman"/>
        </w:rPr>
        <w:t>caprino</w:t>
      </w:r>
      <w:r w:rsidRPr="007D000E">
        <w:rPr>
          <w:rFonts w:ascii="Times New Roman" w:hAnsi="Times New Roman"/>
        </w:rPr>
        <w:t>vino</w:t>
      </w:r>
      <w:r w:rsidRPr="007D000E">
        <w:rPr>
          <w:rFonts w:ascii="Times New Roman" w:hAnsi="Times New Roman" w:cs="Times New Roman"/>
        </w:rPr>
        <w:t>cultura?</w:t>
      </w:r>
      <w:bookmarkEnd w:id="69"/>
      <w:r w:rsidRPr="00037B60">
        <w:rPr>
          <w:rFonts w:ascii="Times New Roman" w:hAnsi="Times New Roman" w:cs="Times New Roman"/>
        </w:rPr>
        <w:t xml:space="preserve"> </w:t>
      </w:r>
    </w:p>
    <w:p w14:paraId="007EC1D1" w14:textId="77777777" w:rsidR="00DC57EF" w:rsidRPr="00037B60" w:rsidRDefault="00B94AD8" w:rsidP="00AC2A40">
      <w:pPr>
        <w:spacing w:after="0" w:line="240" w:lineRule="auto"/>
        <w:jc w:val="center"/>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01424FA1" wp14:editId="67F57DBF">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DE2630" w14:textId="17BAD529" w:rsidR="00AC2A40" w:rsidRPr="00037B60" w:rsidRDefault="00AC2A40" w:rsidP="00CD585F">
      <w:pPr>
        <w:spacing w:after="0" w:line="360" w:lineRule="auto"/>
        <w:ind w:firstLine="426"/>
        <w:rPr>
          <w:rFonts w:ascii="Times New Roman" w:hAnsi="Times New Roman" w:cs="Times New Roman"/>
        </w:rPr>
      </w:pPr>
      <w:r w:rsidRPr="00037B60">
        <w:rPr>
          <w:rFonts w:ascii="Times New Roman" w:hAnsi="Times New Roman" w:cs="Times New Roman"/>
        </w:rPr>
        <w:t>Fonte: Programa Bioma Caatinga (201</w:t>
      </w:r>
      <w:r w:rsidR="007D000E">
        <w:rPr>
          <w:rFonts w:ascii="Times New Roman" w:hAnsi="Times New Roman" w:cs="Times New Roman"/>
        </w:rPr>
        <w:t>8</w:t>
      </w:r>
      <w:r w:rsidRPr="00037B60">
        <w:rPr>
          <w:rFonts w:ascii="Times New Roman" w:hAnsi="Times New Roman" w:cs="Times New Roman"/>
        </w:rPr>
        <w:t>); elaboração própria (20</w:t>
      </w:r>
      <w:r w:rsidR="007D000E">
        <w:rPr>
          <w:rFonts w:ascii="Times New Roman" w:hAnsi="Times New Roman" w:cs="Times New Roman"/>
        </w:rPr>
        <w:t>20</w:t>
      </w:r>
      <w:r w:rsidRPr="00037B60">
        <w:rPr>
          <w:rFonts w:ascii="Times New Roman" w:hAnsi="Times New Roman" w:cs="Times New Roman"/>
        </w:rPr>
        <w:t>)</w:t>
      </w:r>
    </w:p>
    <w:p w14:paraId="136089BA" w14:textId="3D487165" w:rsidR="0047110D" w:rsidRPr="00037B60" w:rsidRDefault="0065371F" w:rsidP="00DF6201">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Quanto às principais fontes que influenciam na composição da renda dos produtores de ovinos e caprinos do município de Juazeiro, </w:t>
      </w:r>
      <w:r w:rsidR="004278B6" w:rsidRPr="00037B60">
        <w:rPr>
          <w:rFonts w:ascii="Times New Roman" w:hAnsi="Times New Roman" w:cs="Times New Roman"/>
          <w:sz w:val="24"/>
          <w:szCs w:val="24"/>
        </w:rPr>
        <w:t>segundo</w:t>
      </w:r>
      <w:r w:rsidRPr="00037B60">
        <w:rPr>
          <w:rFonts w:ascii="Times New Roman" w:hAnsi="Times New Roman" w:cs="Times New Roman"/>
          <w:sz w:val="24"/>
          <w:szCs w:val="24"/>
        </w:rPr>
        <w:t xml:space="preserve"> estudos realizados pelo Programa Bioma Caatinga/</w:t>
      </w:r>
      <w:r w:rsidR="00EC65E9" w:rsidRPr="00037B60">
        <w:rPr>
          <w:rFonts w:ascii="Times New Roman" w:hAnsi="Times New Roman" w:cs="Times New Roman"/>
          <w:sz w:val="24"/>
          <w:szCs w:val="24"/>
        </w:rPr>
        <w:t>SEBRAE (201</w:t>
      </w:r>
      <w:r w:rsidR="007D000E">
        <w:rPr>
          <w:rFonts w:ascii="Times New Roman" w:hAnsi="Times New Roman" w:cs="Times New Roman"/>
          <w:sz w:val="24"/>
          <w:szCs w:val="24"/>
        </w:rPr>
        <w:t>8</w:t>
      </w:r>
      <w:r w:rsidR="00EC65E9" w:rsidRPr="00037B60">
        <w:rPr>
          <w:rFonts w:ascii="Times New Roman" w:hAnsi="Times New Roman" w:cs="Times New Roman"/>
          <w:sz w:val="24"/>
          <w:szCs w:val="24"/>
        </w:rPr>
        <w:t>), pode se perceber que</w:t>
      </w:r>
      <w:r w:rsidR="004278B6" w:rsidRPr="00037B60">
        <w:rPr>
          <w:rFonts w:ascii="Times New Roman" w:hAnsi="Times New Roman" w:cs="Times New Roman"/>
          <w:sz w:val="24"/>
          <w:szCs w:val="24"/>
        </w:rPr>
        <w:t xml:space="preserve"> a atividade agropecuária exerce </w:t>
      </w:r>
      <w:r w:rsidR="00C84568" w:rsidRPr="00037B60">
        <w:rPr>
          <w:rFonts w:ascii="Times New Roman" w:hAnsi="Times New Roman" w:cs="Times New Roman"/>
          <w:sz w:val="24"/>
          <w:szCs w:val="24"/>
        </w:rPr>
        <w:t xml:space="preserve">impacto significativo na composição da renda dos produtores distribuídos ao longo dos sub-territórios do município em estudo. Em alguns casos chega até a 52,0% </w:t>
      </w:r>
      <w:r w:rsidR="00EC65E9" w:rsidRPr="00037B60">
        <w:rPr>
          <w:rFonts w:ascii="Times New Roman" w:hAnsi="Times New Roman" w:cs="Times New Roman"/>
          <w:sz w:val="24"/>
          <w:szCs w:val="24"/>
        </w:rPr>
        <w:t>desta composição,</w:t>
      </w:r>
      <w:r w:rsidR="00C84568" w:rsidRPr="00037B60">
        <w:rPr>
          <w:rFonts w:ascii="Times New Roman" w:hAnsi="Times New Roman" w:cs="Times New Roman"/>
          <w:sz w:val="24"/>
          <w:szCs w:val="24"/>
        </w:rPr>
        <w:t xml:space="preserve"> como é o caso dos produtores localizados </w:t>
      </w:r>
      <w:r w:rsidR="00EC65E9" w:rsidRPr="00037B60">
        <w:rPr>
          <w:rFonts w:ascii="Times New Roman" w:hAnsi="Times New Roman" w:cs="Times New Roman"/>
          <w:sz w:val="24"/>
          <w:szCs w:val="24"/>
        </w:rPr>
        <w:t xml:space="preserve">no sub-território de </w:t>
      </w:r>
      <w:r w:rsidR="00C84568" w:rsidRPr="00037B60">
        <w:rPr>
          <w:rFonts w:ascii="Times New Roman" w:hAnsi="Times New Roman" w:cs="Times New Roman"/>
          <w:sz w:val="24"/>
          <w:szCs w:val="24"/>
        </w:rPr>
        <w:t xml:space="preserve">Juremal. </w:t>
      </w:r>
    </w:p>
    <w:p w14:paraId="79906E12" w14:textId="77777777" w:rsidR="00C84568" w:rsidRPr="00037B60" w:rsidRDefault="00C61D02" w:rsidP="00CD585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Durante a pesquisa, pô</w:t>
      </w:r>
      <w:r w:rsidR="00C84568" w:rsidRPr="00037B60">
        <w:rPr>
          <w:rFonts w:ascii="Times New Roman" w:hAnsi="Times New Roman" w:cs="Times New Roman"/>
          <w:sz w:val="24"/>
          <w:szCs w:val="24"/>
        </w:rPr>
        <w:t>de-se observar</w:t>
      </w:r>
      <w:r w:rsidRPr="00037B60">
        <w:rPr>
          <w:rFonts w:ascii="Times New Roman" w:hAnsi="Times New Roman" w:cs="Times New Roman"/>
          <w:sz w:val="24"/>
          <w:szCs w:val="24"/>
        </w:rPr>
        <w:t xml:space="preserve"> </w:t>
      </w:r>
      <w:r w:rsidR="00C84568" w:rsidRPr="00037B60">
        <w:rPr>
          <w:rFonts w:ascii="Times New Roman" w:hAnsi="Times New Roman" w:cs="Times New Roman"/>
          <w:sz w:val="24"/>
          <w:szCs w:val="24"/>
        </w:rPr>
        <w:t xml:space="preserve">que a segunda fonte de renda dos produtores </w:t>
      </w:r>
      <w:r w:rsidR="00E37AC9" w:rsidRPr="00037B60">
        <w:rPr>
          <w:rFonts w:ascii="Times New Roman" w:hAnsi="Times New Roman" w:cs="Times New Roman"/>
          <w:sz w:val="24"/>
          <w:szCs w:val="24"/>
        </w:rPr>
        <w:t>provém</w:t>
      </w:r>
      <w:r w:rsidR="00C84568" w:rsidRPr="00037B60">
        <w:rPr>
          <w:rFonts w:ascii="Times New Roman" w:hAnsi="Times New Roman" w:cs="Times New Roman"/>
          <w:sz w:val="24"/>
          <w:szCs w:val="24"/>
        </w:rPr>
        <w:t xml:space="preserve"> da aposentadoria. No sub-território de Abóbora, essa fonte alcança 29,4% da renda dos seus produtores, seguido do Junco onde a aposentadoria representa 23,1% da composição da renda dos produtores. </w:t>
      </w:r>
    </w:p>
    <w:p w14:paraId="34DBB003" w14:textId="77777777" w:rsidR="00C84568" w:rsidRPr="00037B60" w:rsidRDefault="00C84568" w:rsidP="00CD585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Dentre os ovinocaprinocultores d</w:t>
      </w:r>
      <w:r w:rsidR="00B34420" w:rsidRPr="00037B60">
        <w:rPr>
          <w:rFonts w:ascii="Times New Roman" w:hAnsi="Times New Roman" w:cs="Times New Roman"/>
          <w:sz w:val="24"/>
          <w:szCs w:val="24"/>
        </w:rPr>
        <w:t>o município d</w:t>
      </w:r>
      <w:r w:rsidRPr="00037B60">
        <w:rPr>
          <w:rFonts w:ascii="Times New Roman" w:hAnsi="Times New Roman" w:cs="Times New Roman"/>
          <w:sz w:val="24"/>
          <w:szCs w:val="24"/>
        </w:rPr>
        <w:t xml:space="preserve">e Juazeiro, </w:t>
      </w:r>
      <w:r w:rsidR="00B34420" w:rsidRPr="00037B60">
        <w:rPr>
          <w:rFonts w:ascii="Times New Roman" w:hAnsi="Times New Roman" w:cs="Times New Roman"/>
          <w:sz w:val="24"/>
          <w:szCs w:val="24"/>
        </w:rPr>
        <w:t>2.878 são beneficiários do programa Bolsa-família. Em alguns sub-territórios, os recursos oriundos do referido programa representam 24,6% da</w:t>
      </w:r>
      <w:r w:rsidR="000B6AD1" w:rsidRPr="00037B60">
        <w:rPr>
          <w:rFonts w:ascii="Times New Roman" w:hAnsi="Times New Roman" w:cs="Times New Roman"/>
          <w:sz w:val="24"/>
          <w:szCs w:val="24"/>
        </w:rPr>
        <w:t xml:space="preserve"> composição dos produtores do Junco, como pode ser observado no </w:t>
      </w:r>
      <w:r w:rsidR="00C74FBC" w:rsidRPr="00037B60">
        <w:rPr>
          <w:rFonts w:ascii="Times New Roman" w:hAnsi="Times New Roman" w:cs="Times New Roman"/>
          <w:sz w:val="24"/>
          <w:szCs w:val="24"/>
        </w:rPr>
        <w:t>gráfico 8</w:t>
      </w:r>
      <w:r w:rsidR="000B6AD1" w:rsidRPr="00037B60">
        <w:rPr>
          <w:rFonts w:ascii="Times New Roman" w:hAnsi="Times New Roman" w:cs="Times New Roman"/>
          <w:sz w:val="24"/>
          <w:szCs w:val="24"/>
        </w:rPr>
        <w:t xml:space="preserve">. Em Carnaíba, 16,7% da renda dos produtores são provenientes do programa. </w:t>
      </w:r>
    </w:p>
    <w:p w14:paraId="6AFC2626" w14:textId="77777777" w:rsidR="00FE6961" w:rsidRPr="00037B60" w:rsidRDefault="00851467" w:rsidP="00CD585F">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Embora numa proporção menor, </w:t>
      </w:r>
      <w:r w:rsidR="000B6AD1" w:rsidRPr="00037B60">
        <w:rPr>
          <w:rFonts w:ascii="Times New Roman" w:hAnsi="Times New Roman" w:cs="Times New Roman"/>
          <w:sz w:val="24"/>
          <w:szCs w:val="24"/>
        </w:rPr>
        <w:t xml:space="preserve">outras fontes tais como: extrativismo, pequeno comércio, venda de mão-de-obra, emprego privado, serviço público </w:t>
      </w:r>
      <w:r w:rsidRPr="00037B60">
        <w:rPr>
          <w:rFonts w:ascii="Times New Roman" w:hAnsi="Times New Roman" w:cs="Times New Roman"/>
          <w:sz w:val="24"/>
          <w:szCs w:val="24"/>
        </w:rPr>
        <w:t>e remessas familiares contribuam</w:t>
      </w:r>
      <w:r w:rsidR="000B6AD1" w:rsidRPr="00037B60">
        <w:rPr>
          <w:rFonts w:ascii="Times New Roman" w:hAnsi="Times New Roman" w:cs="Times New Roman"/>
          <w:sz w:val="24"/>
          <w:szCs w:val="24"/>
        </w:rPr>
        <w:t xml:space="preserve"> para a</w:t>
      </w:r>
      <w:r w:rsidR="00EC65E9" w:rsidRPr="00037B60">
        <w:rPr>
          <w:rFonts w:ascii="Times New Roman" w:hAnsi="Times New Roman" w:cs="Times New Roman"/>
          <w:sz w:val="24"/>
          <w:szCs w:val="24"/>
        </w:rPr>
        <w:t xml:space="preserve"> </w:t>
      </w:r>
      <w:r w:rsidR="000B6AD1" w:rsidRPr="00037B60">
        <w:rPr>
          <w:rFonts w:ascii="Times New Roman" w:hAnsi="Times New Roman" w:cs="Times New Roman"/>
          <w:sz w:val="24"/>
          <w:szCs w:val="24"/>
        </w:rPr>
        <w:t xml:space="preserve">composição da renda dos produtores do município de Juazeiro-BA.  </w:t>
      </w:r>
    </w:p>
    <w:p w14:paraId="20596664" w14:textId="72E262C0" w:rsidR="00CD585F" w:rsidRPr="00DF6201" w:rsidRDefault="00CD585F" w:rsidP="00CD585F">
      <w:pPr>
        <w:pStyle w:val="Legenda"/>
        <w:keepNext/>
        <w:jc w:val="both"/>
        <w:rPr>
          <w:rFonts w:ascii="Times New Roman" w:hAnsi="Times New Roman" w:cs="Times New Roman"/>
          <w:i w:val="0"/>
          <w:iCs w:val="0"/>
          <w:color w:val="000000" w:themeColor="text1"/>
          <w:sz w:val="22"/>
          <w:szCs w:val="22"/>
        </w:rPr>
      </w:pPr>
      <w:bookmarkStart w:id="70" w:name="_Toc174361660"/>
      <w:r w:rsidRPr="00DF6201">
        <w:rPr>
          <w:rFonts w:ascii="Times New Roman" w:hAnsi="Times New Roman" w:cs="Times New Roman"/>
          <w:b/>
          <w:bCs/>
          <w:i w:val="0"/>
          <w:iCs w:val="0"/>
          <w:color w:val="000000" w:themeColor="text1"/>
          <w:sz w:val="22"/>
          <w:szCs w:val="22"/>
        </w:rPr>
        <w:t xml:space="preserve">Gráfico  </w:t>
      </w:r>
      <w:r w:rsidR="000931B9" w:rsidRPr="00DF6201">
        <w:rPr>
          <w:rFonts w:ascii="Times New Roman" w:hAnsi="Times New Roman" w:cs="Times New Roman"/>
          <w:b/>
          <w:bCs/>
          <w:i w:val="0"/>
          <w:iCs w:val="0"/>
          <w:color w:val="000000" w:themeColor="text1"/>
          <w:sz w:val="22"/>
          <w:szCs w:val="22"/>
        </w:rPr>
        <w:fldChar w:fldCharType="begin"/>
      </w:r>
      <w:r w:rsidR="000931B9" w:rsidRPr="00DF6201">
        <w:rPr>
          <w:rFonts w:ascii="Times New Roman" w:hAnsi="Times New Roman" w:cs="Times New Roman"/>
          <w:b/>
          <w:bCs/>
          <w:i w:val="0"/>
          <w:iCs w:val="0"/>
          <w:color w:val="000000" w:themeColor="text1"/>
          <w:sz w:val="22"/>
          <w:szCs w:val="22"/>
        </w:rPr>
        <w:instrText xml:space="preserve"> SEQ Gráfico_ \* ARABIC </w:instrText>
      </w:r>
      <w:r w:rsidR="000931B9" w:rsidRPr="00DF6201">
        <w:rPr>
          <w:rFonts w:ascii="Times New Roman" w:hAnsi="Times New Roman" w:cs="Times New Roman"/>
          <w:b/>
          <w:bCs/>
          <w:i w:val="0"/>
          <w:iCs w:val="0"/>
          <w:color w:val="000000" w:themeColor="text1"/>
          <w:sz w:val="22"/>
          <w:szCs w:val="22"/>
        </w:rPr>
        <w:fldChar w:fldCharType="separate"/>
      </w:r>
      <w:r w:rsidR="007C1354">
        <w:rPr>
          <w:rFonts w:ascii="Times New Roman" w:hAnsi="Times New Roman" w:cs="Times New Roman"/>
          <w:b/>
          <w:bCs/>
          <w:i w:val="0"/>
          <w:iCs w:val="0"/>
          <w:noProof/>
          <w:color w:val="000000" w:themeColor="text1"/>
          <w:sz w:val="22"/>
          <w:szCs w:val="22"/>
        </w:rPr>
        <w:t>8</w:t>
      </w:r>
      <w:r w:rsidR="000931B9" w:rsidRPr="00DF6201">
        <w:rPr>
          <w:rFonts w:ascii="Times New Roman" w:hAnsi="Times New Roman" w:cs="Times New Roman"/>
          <w:b/>
          <w:bCs/>
          <w:i w:val="0"/>
          <w:iCs w:val="0"/>
          <w:noProof/>
          <w:color w:val="000000" w:themeColor="text1"/>
          <w:sz w:val="22"/>
          <w:szCs w:val="22"/>
        </w:rPr>
        <w:fldChar w:fldCharType="end"/>
      </w:r>
      <w:r w:rsidR="00DF6201" w:rsidRPr="00DF6201">
        <w:rPr>
          <w:rFonts w:ascii="Times New Roman" w:hAnsi="Times New Roman" w:cs="Times New Roman"/>
          <w:i w:val="0"/>
          <w:iCs w:val="0"/>
          <w:noProof/>
          <w:color w:val="000000" w:themeColor="text1"/>
          <w:sz w:val="22"/>
          <w:szCs w:val="22"/>
        </w:rPr>
        <w:t xml:space="preserve"> - </w:t>
      </w:r>
      <w:r w:rsidR="00DF6201" w:rsidRPr="00DF6201">
        <w:rPr>
          <w:rFonts w:ascii="Times New Roman" w:hAnsi="Times New Roman" w:cs="Times New Roman"/>
          <w:i w:val="0"/>
          <w:iCs w:val="0"/>
          <w:color w:val="000000" w:themeColor="text1"/>
          <w:sz w:val="22"/>
          <w:szCs w:val="22"/>
        </w:rPr>
        <w:t>Percentual das principais fontes de renda na composição geral da renda dos produtores nos sub-territórios do município de Juazeiro-BA</w:t>
      </w:r>
      <w:bookmarkEnd w:id="70"/>
    </w:p>
    <w:p w14:paraId="36D05B21" w14:textId="341BFF2B" w:rsidR="00EC65E9" w:rsidRPr="00037B60" w:rsidRDefault="0007726D" w:rsidP="00CD585F">
      <w:pPr>
        <w:spacing w:before="240" w:after="0" w:line="240" w:lineRule="auto"/>
        <w:jc w:val="both"/>
        <w:rPr>
          <w:rFonts w:ascii="Times New Roman" w:hAnsi="Times New Roman" w:cs="Times New Roman"/>
        </w:rPr>
      </w:pPr>
      <w:r w:rsidRPr="00037B60">
        <w:rPr>
          <w:rFonts w:ascii="Times New Roman" w:hAnsi="Times New Roman" w:cs="Times New Roman"/>
          <w:noProof/>
          <w:lang w:eastAsia="pt-BR"/>
        </w:rPr>
        <w:drawing>
          <wp:inline distT="0" distB="0" distL="0" distR="0" wp14:anchorId="4FE5F34F" wp14:editId="43B40AB8">
            <wp:extent cx="5612130" cy="4224020"/>
            <wp:effectExtent l="0" t="0" r="7620" b="508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44DE59" w14:textId="1564FDCD" w:rsidR="000B6AD1" w:rsidRPr="00037B60" w:rsidRDefault="000B6AD1" w:rsidP="00DF6201">
      <w:pPr>
        <w:spacing w:after="0" w:line="360" w:lineRule="auto"/>
        <w:ind w:firstLine="567"/>
        <w:rPr>
          <w:rFonts w:ascii="Times New Roman" w:hAnsi="Times New Roman" w:cs="Times New Roman"/>
        </w:rPr>
      </w:pPr>
      <w:r w:rsidRPr="00037B60">
        <w:rPr>
          <w:rFonts w:ascii="Times New Roman" w:hAnsi="Times New Roman" w:cs="Times New Roman"/>
        </w:rPr>
        <w:t>Fonte: Programa Bioma Caatinga (201</w:t>
      </w:r>
      <w:r w:rsidR="007D000E">
        <w:rPr>
          <w:rFonts w:ascii="Times New Roman" w:hAnsi="Times New Roman" w:cs="Times New Roman"/>
        </w:rPr>
        <w:t>8</w:t>
      </w:r>
      <w:r w:rsidRPr="00037B60">
        <w:rPr>
          <w:rFonts w:ascii="Times New Roman" w:hAnsi="Times New Roman" w:cs="Times New Roman"/>
        </w:rPr>
        <w:t>); elaboração própria (20</w:t>
      </w:r>
      <w:r w:rsidR="007D000E">
        <w:rPr>
          <w:rFonts w:ascii="Times New Roman" w:hAnsi="Times New Roman" w:cs="Times New Roman"/>
        </w:rPr>
        <w:t>20</w:t>
      </w:r>
      <w:r w:rsidRPr="00037B60">
        <w:rPr>
          <w:rFonts w:ascii="Times New Roman" w:hAnsi="Times New Roman" w:cs="Times New Roman"/>
        </w:rPr>
        <w:t>)</w:t>
      </w:r>
    </w:p>
    <w:p w14:paraId="0A8C5244" w14:textId="7A834623" w:rsidR="00667D1B" w:rsidRPr="00037B60" w:rsidRDefault="00667D1B" w:rsidP="00DF6201">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Bahia </w:t>
      </w:r>
      <w:r w:rsidR="008D69B7" w:rsidRPr="00037B60">
        <w:rPr>
          <w:rFonts w:ascii="Times New Roman" w:hAnsi="Times New Roman" w:cs="Times New Roman"/>
          <w:sz w:val="24"/>
          <w:szCs w:val="24"/>
        </w:rPr>
        <w:t xml:space="preserve">possui dois terços de seu território localizado dentro do semiárido nordestino, o estado ocupa posição de destaque nacional na cadeia produtiva da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008D69B7" w:rsidRPr="00037B60">
        <w:rPr>
          <w:rFonts w:ascii="Times New Roman" w:hAnsi="Times New Roman" w:cs="Times New Roman"/>
          <w:sz w:val="24"/>
          <w:szCs w:val="24"/>
        </w:rPr>
        <w:t xml:space="preserve"> pois </w:t>
      </w:r>
      <w:r w:rsidRPr="00037B60">
        <w:rPr>
          <w:rFonts w:ascii="Times New Roman" w:hAnsi="Times New Roman" w:cs="Times New Roman"/>
          <w:sz w:val="24"/>
          <w:szCs w:val="24"/>
        </w:rPr>
        <w:lastRenderedPageBreak/>
        <w:t xml:space="preserve">detém o maior rebanho de caprinos e </w:t>
      </w:r>
      <w:r w:rsidR="008D69B7" w:rsidRPr="00037B60">
        <w:rPr>
          <w:rFonts w:ascii="Times New Roman" w:hAnsi="Times New Roman" w:cs="Times New Roman"/>
          <w:sz w:val="24"/>
          <w:szCs w:val="24"/>
        </w:rPr>
        <w:t xml:space="preserve">o segundo maior rebanho de ovinos do País. </w:t>
      </w:r>
      <w:r w:rsidR="0092492B" w:rsidRPr="00037B60">
        <w:rPr>
          <w:rFonts w:ascii="Times New Roman" w:hAnsi="Times New Roman" w:cs="Times New Roman"/>
          <w:sz w:val="24"/>
          <w:szCs w:val="24"/>
        </w:rPr>
        <w:t xml:space="preserve">Esta atividade agropecuária constitui-se importante fonte de renda para os produtores rurais do Estado. </w:t>
      </w:r>
      <w:r w:rsidR="008D69B7" w:rsidRPr="00037B60">
        <w:rPr>
          <w:rFonts w:ascii="Times New Roman" w:hAnsi="Times New Roman" w:cs="Times New Roman"/>
          <w:sz w:val="24"/>
          <w:szCs w:val="24"/>
        </w:rPr>
        <w:t xml:space="preserve">Face </w:t>
      </w:r>
      <w:r w:rsidR="0012546E" w:rsidRPr="00037B60">
        <w:rPr>
          <w:rFonts w:ascii="Times New Roman" w:hAnsi="Times New Roman" w:cs="Times New Roman"/>
          <w:sz w:val="24"/>
          <w:szCs w:val="24"/>
        </w:rPr>
        <w:t>à</w:t>
      </w:r>
      <w:r w:rsidR="008D69B7" w:rsidRPr="00037B60">
        <w:rPr>
          <w:rFonts w:ascii="Times New Roman" w:hAnsi="Times New Roman" w:cs="Times New Roman"/>
          <w:sz w:val="24"/>
          <w:szCs w:val="24"/>
        </w:rPr>
        <w:t xml:space="preserve"> demanda crescente por produtos e subprodutos e </w:t>
      </w:r>
      <w:r w:rsidR="0092492B" w:rsidRPr="00037B60">
        <w:rPr>
          <w:rFonts w:ascii="Times New Roman" w:hAnsi="Times New Roman" w:cs="Times New Roman"/>
          <w:sz w:val="24"/>
          <w:szCs w:val="24"/>
        </w:rPr>
        <w:t>da</w:t>
      </w:r>
      <w:r w:rsidR="008D69B7" w:rsidRPr="00037B60">
        <w:rPr>
          <w:rFonts w:ascii="Times New Roman" w:hAnsi="Times New Roman" w:cs="Times New Roman"/>
          <w:sz w:val="24"/>
          <w:szCs w:val="24"/>
        </w:rPr>
        <w:t xml:space="preserve"> importância social e econômica da</w:t>
      </w:r>
      <w:r w:rsidR="0092492B" w:rsidRPr="00037B60">
        <w:rPr>
          <w:rFonts w:ascii="Times New Roman" w:hAnsi="Times New Roman" w:cs="Times New Roman"/>
          <w:sz w:val="24"/>
          <w:szCs w:val="24"/>
        </w:rPr>
        <w:t xml:space="preserve">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0092492B" w:rsidRPr="00037B60">
        <w:rPr>
          <w:rFonts w:ascii="Times New Roman" w:hAnsi="Times New Roman" w:cs="Times New Roman"/>
          <w:sz w:val="24"/>
          <w:szCs w:val="24"/>
        </w:rPr>
        <w:t xml:space="preserve">, </w:t>
      </w:r>
      <w:r w:rsidR="008D69B7" w:rsidRPr="00037B60">
        <w:rPr>
          <w:rFonts w:ascii="Times New Roman" w:hAnsi="Times New Roman" w:cs="Times New Roman"/>
          <w:sz w:val="24"/>
          <w:szCs w:val="24"/>
        </w:rPr>
        <w:t xml:space="preserve">o Estado da Bahia, através da ADAB, vem </w:t>
      </w:r>
      <w:r w:rsidR="0092492B" w:rsidRPr="00037B60">
        <w:rPr>
          <w:rFonts w:ascii="Times New Roman" w:hAnsi="Times New Roman" w:cs="Times New Roman"/>
          <w:sz w:val="24"/>
          <w:szCs w:val="24"/>
        </w:rPr>
        <w:t xml:space="preserve">realizando um conjunto que ações que </w:t>
      </w:r>
      <w:r w:rsidR="0012546E" w:rsidRPr="00037B60">
        <w:rPr>
          <w:rFonts w:ascii="Times New Roman" w:hAnsi="Times New Roman" w:cs="Times New Roman"/>
          <w:sz w:val="24"/>
          <w:szCs w:val="24"/>
        </w:rPr>
        <w:t>visa</w:t>
      </w:r>
      <w:r w:rsidR="0092492B" w:rsidRPr="00037B60">
        <w:rPr>
          <w:rFonts w:ascii="Times New Roman" w:hAnsi="Times New Roman" w:cs="Times New Roman"/>
          <w:sz w:val="24"/>
          <w:szCs w:val="24"/>
        </w:rPr>
        <w:t xml:space="preserve"> garantir a segurança fitossanitária com o objetivo de promover o desenvolvimento sustentável da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0092492B" w:rsidRPr="00037B60">
        <w:rPr>
          <w:rFonts w:ascii="Times New Roman" w:hAnsi="Times New Roman" w:cs="Times New Roman"/>
          <w:sz w:val="24"/>
          <w:szCs w:val="24"/>
        </w:rPr>
        <w:t xml:space="preserve"> baiana. </w:t>
      </w:r>
    </w:p>
    <w:p w14:paraId="443CBB24" w14:textId="1A03404E" w:rsidR="00757B85" w:rsidRPr="00037B60" w:rsidRDefault="00DD2131" w:rsidP="00DF620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Apesar da preocupação do Estado em garantir a segurança alimentar e sanitária </w:t>
      </w:r>
      <w:r w:rsidR="002E3E8F" w:rsidRPr="00037B60">
        <w:rPr>
          <w:rFonts w:ascii="Times New Roman" w:hAnsi="Times New Roman" w:cs="Times New Roman"/>
          <w:sz w:val="24"/>
          <w:szCs w:val="24"/>
        </w:rPr>
        <w:t>para os caprino</w:t>
      </w:r>
      <w:r w:rsidR="007D000E">
        <w:rPr>
          <w:rFonts w:ascii="Times New Roman" w:hAnsi="Times New Roman" w:cs="Times New Roman"/>
          <w:sz w:val="24"/>
          <w:szCs w:val="24"/>
        </w:rPr>
        <w:t>vino</w:t>
      </w:r>
      <w:r w:rsidR="002E3E8F" w:rsidRPr="00037B60">
        <w:rPr>
          <w:rFonts w:ascii="Times New Roman" w:hAnsi="Times New Roman" w:cs="Times New Roman"/>
          <w:sz w:val="24"/>
          <w:szCs w:val="24"/>
        </w:rPr>
        <w:t>cultores, um número expressivo de produtores do município de Juazeiro, 43,4% (4.656</w:t>
      </w:r>
      <w:r w:rsidR="00757B85" w:rsidRPr="00037B60">
        <w:rPr>
          <w:rFonts w:ascii="Times New Roman" w:hAnsi="Times New Roman" w:cs="Times New Roman"/>
          <w:sz w:val="24"/>
          <w:szCs w:val="24"/>
        </w:rPr>
        <w:t xml:space="preserve"> produtores</w:t>
      </w:r>
      <w:r w:rsidR="002E3E8F" w:rsidRPr="00037B60">
        <w:rPr>
          <w:rFonts w:ascii="Times New Roman" w:hAnsi="Times New Roman" w:cs="Times New Roman"/>
          <w:sz w:val="24"/>
          <w:szCs w:val="24"/>
        </w:rPr>
        <w:t xml:space="preserve">) distribuídos nos </w:t>
      </w:r>
      <w:r w:rsidR="0012546E" w:rsidRPr="00037B60">
        <w:rPr>
          <w:rFonts w:ascii="Times New Roman" w:hAnsi="Times New Roman" w:cs="Times New Roman"/>
          <w:sz w:val="24"/>
          <w:szCs w:val="24"/>
        </w:rPr>
        <w:t>oito</w:t>
      </w:r>
      <w:r w:rsidR="002E3E8F" w:rsidRPr="00037B60">
        <w:rPr>
          <w:rFonts w:ascii="Times New Roman" w:hAnsi="Times New Roman" w:cs="Times New Roman"/>
          <w:sz w:val="24"/>
          <w:szCs w:val="24"/>
        </w:rPr>
        <w:t xml:space="preserve"> sub-territórios, ainda não estão cadastrados junto </w:t>
      </w:r>
      <w:r w:rsidR="00757B85" w:rsidRPr="00037B60">
        <w:rPr>
          <w:rFonts w:ascii="Times New Roman" w:hAnsi="Times New Roman" w:cs="Times New Roman"/>
          <w:sz w:val="24"/>
          <w:szCs w:val="24"/>
        </w:rPr>
        <w:t>à</w:t>
      </w:r>
      <w:r w:rsidR="002E3E8F" w:rsidRPr="00037B60">
        <w:rPr>
          <w:rFonts w:ascii="Times New Roman" w:hAnsi="Times New Roman" w:cs="Times New Roman"/>
          <w:sz w:val="24"/>
          <w:szCs w:val="24"/>
        </w:rPr>
        <w:t xml:space="preserve"> ADAB</w:t>
      </w:r>
      <w:r w:rsidR="00757B85" w:rsidRPr="00037B60">
        <w:rPr>
          <w:rFonts w:ascii="Times New Roman" w:hAnsi="Times New Roman" w:cs="Times New Roman"/>
          <w:sz w:val="24"/>
          <w:szCs w:val="24"/>
        </w:rPr>
        <w:t>, c</w:t>
      </w:r>
      <w:r w:rsidR="002E3E8F" w:rsidRPr="00037B60">
        <w:rPr>
          <w:rFonts w:ascii="Times New Roman" w:hAnsi="Times New Roman" w:cs="Times New Roman"/>
          <w:sz w:val="24"/>
          <w:szCs w:val="24"/>
        </w:rPr>
        <w:t xml:space="preserve">omo pode ser observado no </w:t>
      </w:r>
      <w:r w:rsidR="0012546E" w:rsidRPr="00037B60">
        <w:rPr>
          <w:rFonts w:ascii="Times New Roman" w:hAnsi="Times New Roman" w:cs="Times New Roman"/>
          <w:sz w:val="24"/>
          <w:szCs w:val="24"/>
        </w:rPr>
        <w:t xml:space="preserve">gráfico </w:t>
      </w:r>
      <w:r w:rsidR="00C74FBC" w:rsidRPr="00037B60">
        <w:rPr>
          <w:rFonts w:ascii="Times New Roman" w:hAnsi="Times New Roman" w:cs="Times New Roman"/>
          <w:sz w:val="24"/>
          <w:szCs w:val="24"/>
        </w:rPr>
        <w:t>9</w:t>
      </w:r>
      <w:r w:rsidR="0012546E" w:rsidRPr="00037B60">
        <w:rPr>
          <w:rFonts w:ascii="Times New Roman" w:hAnsi="Times New Roman" w:cs="Times New Roman"/>
          <w:sz w:val="24"/>
          <w:szCs w:val="24"/>
        </w:rPr>
        <w:t xml:space="preserve">. Trata-se de quase cinquenta por cento. </w:t>
      </w:r>
    </w:p>
    <w:p w14:paraId="68E43602" w14:textId="77777777" w:rsidR="003B798F" w:rsidRPr="00037B60" w:rsidRDefault="003B798F" w:rsidP="00DF620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Quanto ao número de produtores não cadastrados, o sub-território de Abóbora se destaca por ter 73,3% (458 produtores), em seguida vem os sub-territórios de Itamotinga, com 46,9% (1.228 produtores), do Junco, com 43,3% (319 produtores), e Carnaíba, com 42,9% (159 produtores). O sub-território de Juazeiro possui 2.220 produtores não cadastrados, cerca de 41,5% do efetivo. </w:t>
      </w:r>
    </w:p>
    <w:p w14:paraId="15F8D414" w14:textId="77777777" w:rsidR="00E84ACD" w:rsidRPr="00037B60" w:rsidRDefault="0012546E" w:rsidP="00DF620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Contrapondo-se a essa realidade, </w:t>
      </w:r>
      <w:r w:rsidR="00757B85" w:rsidRPr="00037B60">
        <w:rPr>
          <w:rFonts w:ascii="Times New Roman" w:hAnsi="Times New Roman" w:cs="Times New Roman"/>
          <w:sz w:val="24"/>
          <w:szCs w:val="24"/>
        </w:rPr>
        <w:t>o sub-território de Juremal ocupa posição de destaque</w:t>
      </w:r>
      <w:r w:rsidRPr="00037B60">
        <w:rPr>
          <w:rFonts w:ascii="Times New Roman" w:hAnsi="Times New Roman" w:cs="Times New Roman"/>
          <w:sz w:val="24"/>
          <w:szCs w:val="24"/>
        </w:rPr>
        <w:t>. P</w:t>
      </w:r>
      <w:r w:rsidR="00757B85" w:rsidRPr="00037B60">
        <w:rPr>
          <w:rFonts w:ascii="Times New Roman" w:hAnsi="Times New Roman" w:cs="Times New Roman"/>
          <w:sz w:val="24"/>
          <w:szCs w:val="24"/>
        </w:rPr>
        <w:t>ossui 88,9% (166 produtores) cadastrados junto à ADAB</w:t>
      </w:r>
      <w:r w:rsidRPr="00037B60">
        <w:rPr>
          <w:rFonts w:ascii="Times New Roman" w:hAnsi="Times New Roman" w:cs="Times New Roman"/>
          <w:sz w:val="24"/>
          <w:szCs w:val="24"/>
        </w:rPr>
        <w:t>, s</w:t>
      </w:r>
      <w:r w:rsidR="00E64394" w:rsidRPr="00037B60">
        <w:rPr>
          <w:rFonts w:ascii="Times New Roman" w:hAnsi="Times New Roman" w:cs="Times New Roman"/>
          <w:sz w:val="24"/>
          <w:szCs w:val="24"/>
        </w:rPr>
        <w:t xml:space="preserve">eguido pelos sub-territórios de </w:t>
      </w:r>
      <w:r w:rsidR="00B50FDE" w:rsidRPr="00037B60">
        <w:rPr>
          <w:rFonts w:ascii="Times New Roman" w:hAnsi="Times New Roman" w:cs="Times New Roman"/>
          <w:sz w:val="24"/>
          <w:szCs w:val="24"/>
        </w:rPr>
        <w:t xml:space="preserve">Massaroca </w:t>
      </w:r>
      <w:r w:rsidR="00E64394" w:rsidRPr="00037B60">
        <w:rPr>
          <w:rFonts w:ascii="Times New Roman" w:hAnsi="Times New Roman" w:cs="Times New Roman"/>
          <w:sz w:val="24"/>
          <w:szCs w:val="24"/>
        </w:rPr>
        <w:t>com 81,8% (214 produtores), Pinhõ</w:t>
      </w:r>
      <w:r w:rsidRPr="00037B60">
        <w:rPr>
          <w:rFonts w:ascii="Times New Roman" w:hAnsi="Times New Roman" w:cs="Times New Roman"/>
          <w:sz w:val="24"/>
          <w:szCs w:val="24"/>
        </w:rPr>
        <w:t xml:space="preserve">es com 65,4% (386 produtores), </w:t>
      </w:r>
      <w:r w:rsidR="00473DDA" w:rsidRPr="00037B60">
        <w:rPr>
          <w:rFonts w:ascii="Times New Roman" w:hAnsi="Times New Roman" w:cs="Times New Roman"/>
          <w:sz w:val="24"/>
          <w:szCs w:val="24"/>
        </w:rPr>
        <w:t>Carna</w:t>
      </w:r>
      <w:r w:rsidRPr="00037B60">
        <w:rPr>
          <w:rFonts w:ascii="Times New Roman" w:hAnsi="Times New Roman" w:cs="Times New Roman"/>
          <w:sz w:val="24"/>
          <w:szCs w:val="24"/>
        </w:rPr>
        <w:t xml:space="preserve">íba com 57,1% (212 produtores) e </w:t>
      </w:r>
      <w:r w:rsidR="009620EC" w:rsidRPr="00037B60">
        <w:rPr>
          <w:rFonts w:ascii="Times New Roman" w:hAnsi="Times New Roman" w:cs="Times New Roman"/>
          <w:sz w:val="24"/>
          <w:szCs w:val="24"/>
        </w:rPr>
        <w:t xml:space="preserve">Juazeiro possui 58,5% (3.124 produtores) cadastrados. </w:t>
      </w:r>
    </w:p>
    <w:p w14:paraId="62B5EEF7" w14:textId="00F6B284" w:rsidR="00DF7645" w:rsidRPr="00DF7645" w:rsidRDefault="00DF7645" w:rsidP="00DF7645">
      <w:pPr>
        <w:pStyle w:val="Legenda"/>
        <w:keepNext/>
        <w:jc w:val="both"/>
        <w:rPr>
          <w:i w:val="0"/>
          <w:iCs w:val="0"/>
          <w:color w:val="000000" w:themeColor="text1"/>
          <w:sz w:val="22"/>
          <w:szCs w:val="22"/>
        </w:rPr>
      </w:pPr>
      <w:bookmarkStart w:id="71" w:name="_Toc174361661"/>
      <w:r w:rsidRPr="00DF7645">
        <w:rPr>
          <w:b/>
          <w:bCs/>
          <w:i w:val="0"/>
          <w:iCs w:val="0"/>
          <w:color w:val="000000" w:themeColor="text1"/>
          <w:sz w:val="22"/>
          <w:szCs w:val="22"/>
        </w:rPr>
        <w:t xml:space="preserve">Gráfico  </w:t>
      </w:r>
      <w:r w:rsidRPr="00DF7645">
        <w:rPr>
          <w:b/>
          <w:bCs/>
          <w:i w:val="0"/>
          <w:iCs w:val="0"/>
          <w:color w:val="000000" w:themeColor="text1"/>
          <w:sz w:val="22"/>
          <w:szCs w:val="22"/>
        </w:rPr>
        <w:fldChar w:fldCharType="begin"/>
      </w:r>
      <w:r w:rsidRPr="00DF7645">
        <w:rPr>
          <w:b/>
          <w:bCs/>
          <w:i w:val="0"/>
          <w:iCs w:val="0"/>
          <w:color w:val="000000" w:themeColor="text1"/>
          <w:sz w:val="22"/>
          <w:szCs w:val="22"/>
        </w:rPr>
        <w:instrText xml:space="preserve"> SEQ Gráfico_ \* ARABIC </w:instrText>
      </w:r>
      <w:r w:rsidRPr="00DF7645">
        <w:rPr>
          <w:b/>
          <w:bCs/>
          <w:i w:val="0"/>
          <w:iCs w:val="0"/>
          <w:color w:val="000000" w:themeColor="text1"/>
          <w:sz w:val="22"/>
          <w:szCs w:val="22"/>
        </w:rPr>
        <w:fldChar w:fldCharType="separate"/>
      </w:r>
      <w:r w:rsidR="007C1354">
        <w:rPr>
          <w:b/>
          <w:bCs/>
          <w:i w:val="0"/>
          <w:iCs w:val="0"/>
          <w:noProof/>
          <w:color w:val="000000" w:themeColor="text1"/>
          <w:sz w:val="22"/>
          <w:szCs w:val="22"/>
        </w:rPr>
        <w:t>9</w:t>
      </w:r>
      <w:r w:rsidRPr="00DF7645">
        <w:rPr>
          <w:b/>
          <w:bCs/>
          <w:i w:val="0"/>
          <w:iCs w:val="0"/>
          <w:color w:val="000000" w:themeColor="text1"/>
          <w:sz w:val="22"/>
          <w:szCs w:val="22"/>
        </w:rPr>
        <w:fldChar w:fldCharType="end"/>
      </w:r>
      <w:r w:rsidRPr="00DF7645">
        <w:rPr>
          <w:i w:val="0"/>
          <w:iCs w:val="0"/>
          <w:color w:val="000000" w:themeColor="text1"/>
          <w:sz w:val="22"/>
          <w:szCs w:val="22"/>
        </w:rPr>
        <w:t xml:space="preserve"> - </w:t>
      </w:r>
      <w:r w:rsidRPr="00DF7645">
        <w:rPr>
          <w:rFonts w:ascii="Times New Roman" w:hAnsi="Times New Roman" w:cs="Times New Roman"/>
          <w:i w:val="0"/>
          <w:iCs w:val="0"/>
          <w:color w:val="000000" w:themeColor="text1"/>
          <w:sz w:val="22"/>
          <w:szCs w:val="22"/>
        </w:rPr>
        <w:t>Percentual de produtores cadastrados e não cadastrados na Agência de Defesa Agropecuária da Bahia – ADAB, nos sub-territórios do município de Juazeiro-BA</w:t>
      </w:r>
      <w:bookmarkEnd w:id="71"/>
    </w:p>
    <w:p w14:paraId="17D23468" w14:textId="77777777" w:rsidR="00492DAC" w:rsidRPr="00037B60" w:rsidRDefault="001C5AC5" w:rsidP="00E84ACD">
      <w:pPr>
        <w:spacing w:after="0" w:line="360" w:lineRule="auto"/>
        <w:jc w:val="center"/>
        <w:rPr>
          <w:rFonts w:ascii="Times New Roman" w:hAnsi="Times New Roman" w:cs="Times New Roman"/>
          <w:sz w:val="16"/>
          <w:szCs w:val="16"/>
        </w:rPr>
      </w:pPr>
      <w:r w:rsidRPr="00037B60">
        <w:rPr>
          <w:rFonts w:ascii="Times New Roman" w:hAnsi="Times New Roman" w:cs="Times New Roman"/>
          <w:noProof/>
          <w:lang w:eastAsia="pt-BR"/>
        </w:rPr>
        <w:drawing>
          <wp:inline distT="0" distB="0" distL="0" distR="0" wp14:anchorId="6D0C19B2" wp14:editId="0442AE3D">
            <wp:extent cx="4572000" cy="2743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6314575" w14:textId="22836CF5" w:rsidR="00892763" w:rsidRPr="00037B60" w:rsidRDefault="00892763" w:rsidP="00892763">
      <w:pPr>
        <w:spacing w:after="0" w:line="360" w:lineRule="auto"/>
        <w:jc w:val="center"/>
        <w:rPr>
          <w:rFonts w:ascii="Times New Roman" w:hAnsi="Times New Roman" w:cs="Times New Roman"/>
        </w:rPr>
      </w:pPr>
      <w:r w:rsidRPr="00037B60">
        <w:rPr>
          <w:rFonts w:ascii="Times New Roman" w:hAnsi="Times New Roman" w:cs="Times New Roman"/>
        </w:rPr>
        <w:t>Fonte: Programa Bioma Caatinga (201</w:t>
      </w:r>
      <w:r w:rsidR="007D000E">
        <w:rPr>
          <w:rFonts w:ascii="Times New Roman" w:hAnsi="Times New Roman" w:cs="Times New Roman"/>
        </w:rPr>
        <w:t>8</w:t>
      </w:r>
      <w:r w:rsidRPr="00037B60">
        <w:rPr>
          <w:rFonts w:ascii="Times New Roman" w:hAnsi="Times New Roman" w:cs="Times New Roman"/>
        </w:rPr>
        <w:t>); elaboração própria (20</w:t>
      </w:r>
      <w:r w:rsidR="007D000E">
        <w:rPr>
          <w:rFonts w:ascii="Times New Roman" w:hAnsi="Times New Roman" w:cs="Times New Roman"/>
        </w:rPr>
        <w:t>20</w:t>
      </w:r>
      <w:r w:rsidRPr="00037B60">
        <w:rPr>
          <w:rFonts w:ascii="Times New Roman" w:hAnsi="Times New Roman" w:cs="Times New Roman"/>
        </w:rPr>
        <w:t>)</w:t>
      </w:r>
    </w:p>
    <w:p w14:paraId="5B4284E0" w14:textId="77777777" w:rsidR="0029716D" w:rsidRPr="00037B60" w:rsidRDefault="0029716D" w:rsidP="00892763">
      <w:pPr>
        <w:spacing w:after="0" w:line="360" w:lineRule="auto"/>
        <w:jc w:val="center"/>
        <w:rPr>
          <w:rFonts w:ascii="Times New Roman" w:hAnsi="Times New Roman" w:cs="Times New Roman"/>
        </w:rPr>
      </w:pPr>
    </w:p>
    <w:p w14:paraId="21F06A75" w14:textId="0A66588F" w:rsidR="0029716D" w:rsidRPr="00037B60" w:rsidRDefault="00651C1B" w:rsidP="0029716D">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Tratando-se </w:t>
      </w:r>
      <w:r w:rsidR="00C65E6E" w:rsidRPr="00037B60">
        <w:rPr>
          <w:rFonts w:ascii="Times New Roman" w:hAnsi="Times New Roman" w:cs="Times New Roman"/>
          <w:sz w:val="24"/>
          <w:szCs w:val="24"/>
        </w:rPr>
        <w:t>do</w:t>
      </w:r>
      <w:r w:rsidRPr="00037B60">
        <w:rPr>
          <w:rFonts w:ascii="Times New Roman" w:hAnsi="Times New Roman" w:cs="Times New Roman"/>
          <w:sz w:val="24"/>
          <w:szCs w:val="24"/>
        </w:rPr>
        <w:t xml:space="preserve"> complexo do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pôde-se constatar </w:t>
      </w:r>
      <w:r w:rsidR="009A62F2" w:rsidRPr="00037B60">
        <w:rPr>
          <w:rFonts w:ascii="Times New Roman" w:hAnsi="Times New Roman" w:cs="Times New Roman"/>
          <w:sz w:val="24"/>
          <w:szCs w:val="24"/>
        </w:rPr>
        <w:t xml:space="preserve">o </w:t>
      </w:r>
      <w:r w:rsidR="003E1398" w:rsidRPr="00037B60">
        <w:rPr>
          <w:rFonts w:ascii="Times New Roman" w:hAnsi="Times New Roman" w:cs="Times New Roman"/>
          <w:sz w:val="24"/>
          <w:szCs w:val="24"/>
        </w:rPr>
        <w:t xml:space="preserve">papel relevante </w:t>
      </w:r>
      <w:r w:rsidR="00C65E6E" w:rsidRPr="00037B60">
        <w:rPr>
          <w:rFonts w:ascii="Times New Roman" w:hAnsi="Times New Roman" w:cs="Times New Roman"/>
          <w:sz w:val="24"/>
          <w:szCs w:val="24"/>
        </w:rPr>
        <w:t xml:space="preserve">que a atividade tem </w:t>
      </w:r>
      <w:r w:rsidR="003E1398" w:rsidRPr="00037B60">
        <w:rPr>
          <w:rFonts w:ascii="Times New Roman" w:hAnsi="Times New Roman" w:cs="Times New Roman"/>
          <w:sz w:val="24"/>
          <w:szCs w:val="24"/>
        </w:rPr>
        <w:t>na comp</w:t>
      </w:r>
      <w:r w:rsidR="009A62F2" w:rsidRPr="00037B60">
        <w:rPr>
          <w:rFonts w:ascii="Times New Roman" w:hAnsi="Times New Roman" w:cs="Times New Roman"/>
          <w:sz w:val="24"/>
          <w:szCs w:val="24"/>
        </w:rPr>
        <w:t xml:space="preserve">osição da renda dos produtores, </w:t>
      </w:r>
      <w:r w:rsidR="00C65E6E" w:rsidRPr="00037B60">
        <w:rPr>
          <w:rFonts w:ascii="Times New Roman" w:hAnsi="Times New Roman" w:cs="Times New Roman"/>
          <w:sz w:val="24"/>
          <w:szCs w:val="24"/>
        </w:rPr>
        <w:t xml:space="preserve">como pode ser observado no gráfico 10, </w:t>
      </w:r>
      <w:r w:rsidR="009A62F2" w:rsidRPr="00037B60">
        <w:rPr>
          <w:rFonts w:ascii="Times New Roman" w:hAnsi="Times New Roman" w:cs="Times New Roman"/>
          <w:sz w:val="24"/>
          <w:szCs w:val="24"/>
        </w:rPr>
        <w:t xml:space="preserve">pois em todos os sub-territórios ela se sobressai no conjunto de atividades agropecuárias e extrativistas, </w:t>
      </w:r>
      <w:r w:rsidR="00E17A74" w:rsidRPr="00037B60">
        <w:rPr>
          <w:rFonts w:ascii="Times New Roman" w:hAnsi="Times New Roman" w:cs="Times New Roman"/>
          <w:sz w:val="24"/>
          <w:szCs w:val="24"/>
        </w:rPr>
        <w:t xml:space="preserve">com um percentual variando entre trinta a quarenta e oito por cento. </w:t>
      </w:r>
      <w:r w:rsidR="00A004A1" w:rsidRPr="00037B60">
        <w:rPr>
          <w:rFonts w:ascii="Times New Roman" w:hAnsi="Times New Roman" w:cs="Times New Roman"/>
          <w:sz w:val="24"/>
          <w:szCs w:val="24"/>
        </w:rPr>
        <w:t>Evidencia-se</w:t>
      </w:r>
      <w:r w:rsidR="00F40518" w:rsidRPr="00037B60">
        <w:rPr>
          <w:rFonts w:ascii="Times New Roman" w:hAnsi="Times New Roman" w:cs="Times New Roman"/>
          <w:sz w:val="24"/>
          <w:szCs w:val="24"/>
        </w:rPr>
        <w:t xml:space="preserve">, </w:t>
      </w:r>
      <w:r w:rsidR="009F4291" w:rsidRPr="00037B60">
        <w:rPr>
          <w:rFonts w:ascii="Times New Roman" w:hAnsi="Times New Roman" w:cs="Times New Roman"/>
          <w:sz w:val="24"/>
          <w:szCs w:val="24"/>
        </w:rPr>
        <w:t>dentro dos sub-territórios do</w:t>
      </w:r>
      <w:r w:rsidR="00F40518" w:rsidRPr="00037B60">
        <w:rPr>
          <w:rFonts w:ascii="Times New Roman" w:hAnsi="Times New Roman" w:cs="Times New Roman"/>
          <w:sz w:val="24"/>
          <w:szCs w:val="24"/>
        </w:rPr>
        <w:t xml:space="preserve"> </w:t>
      </w:r>
      <w:r w:rsidR="009F4291" w:rsidRPr="00037B60">
        <w:rPr>
          <w:rFonts w:ascii="Times New Roman" w:hAnsi="Times New Roman" w:cs="Times New Roman"/>
          <w:sz w:val="24"/>
          <w:szCs w:val="24"/>
        </w:rPr>
        <w:t xml:space="preserve">município de </w:t>
      </w:r>
      <w:r w:rsidR="00F40518" w:rsidRPr="00037B60">
        <w:rPr>
          <w:rFonts w:ascii="Times New Roman" w:hAnsi="Times New Roman" w:cs="Times New Roman"/>
          <w:sz w:val="24"/>
          <w:szCs w:val="24"/>
        </w:rPr>
        <w:t xml:space="preserve">Juazeiro, </w:t>
      </w:r>
      <w:r w:rsidR="00A004A1" w:rsidRPr="00037B60">
        <w:rPr>
          <w:rFonts w:ascii="Times New Roman" w:hAnsi="Times New Roman" w:cs="Times New Roman"/>
          <w:sz w:val="24"/>
          <w:szCs w:val="24"/>
        </w:rPr>
        <w:t xml:space="preserve">os dois maiores produtores com quase cinquenta por cento. Em Itamotinga, </w:t>
      </w:r>
      <w:r w:rsidR="00F40518" w:rsidRPr="00037B60">
        <w:rPr>
          <w:rFonts w:ascii="Times New Roman" w:hAnsi="Times New Roman" w:cs="Times New Roman"/>
          <w:sz w:val="24"/>
          <w:szCs w:val="24"/>
        </w:rPr>
        <w:t>a atividade</w:t>
      </w:r>
      <w:r w:rsidR="00A004A1" w:rsidRPr="00037B60">
        <w:rPr>
          <w:rFonts w:ascii="Times New Roman" w:hAnsi="Times New Roman" w:cs="Times New Roman"/>
          <w:sz w:val="24"/>
          <w:szCs w:val="24"/>
        </w:rPr>
        <w:t xml:space="preserve"> </w:t>
      </w:r>
      <w:r w:rsidR="00F40518" w:rsidRPr="00037B60">
        <w:rPr>
          <w:rFonts w:ascii="Times New Roman" w:hAnsi="Times New Roman" w:cs="Times New Roman"/>
          <w:sz w:val="24"/>
          <w:szCs w:val="24"/>
        </w:rPr>
        <w:t>chega a alcançar 48,4% (</w:t>
      </w:r>
      <w:r w:rsidR="00A302CC" w:rsidRPr="00037B60">
        <w:rPr>
          <w:rFonts w:ascii="Times New Roman" w:hAnsi="Times New Roman" w:cs="Times New Roman"/>
          <w:sz w:val="24"/>
          <w:szCs w:val="24"/>
        </w:rPr>
        <w:t>2.538</w:t>
      </w:r>
      <w:r w:rsidR="00A004A1" w:rsidRPr="00037B60">
        <w:rPr>
          <w:rFonts w:ascii="Times New Roman" w:hAnsi="Times New Roman" w:cs="Times New Roman"/>
          <w:sz w:val="24"/>
          <w:szCs w:val="24"/>
        </w:rPr>
        <w:t xml:space="preserve"> produto</w:t>
      </w:r>
      <w:r w:rsidRPr="00037B60">
        <w:rPr>
          <w:rFonts w:ascii="Times New Roman" w:hAnsi="Times New Roman" w:cs="Times New Roman"/>
          <w:sz w:val="24"/>
          <w:szCs w:val="24"/>
        </w:rPr>
        <w:t>res</w:t>
      </w:r>
      <w:r w:rsidR="00B20EE1" w:rsidRPr="00037B60">
        <w:rPr>
          <w:rFonts w:ascii="Times New Roman" w:hAnsi="Times New Roman" w:cs="Times New Roman"/>
          <w:sz w:val="24"/>
          <w:szCs w:val="24"/>
        </w:rPr>
        <w:t xml:space="preserve">) </w:t>
      </w:r>
      <w:r w:rsidR="00EA59EB" w:rsidRPr="00037B60">
        <w:rPr>
          <w:rFonts w:ascii="Times New Roman" w:hAnsi="Times New Roman" w:cs="Times New Roman"/>
          <w:sz w:val="24"/>
          <w:szCs w:val="24"/>
        </w:rPr>
        <w:t xml:space="preserve">e em Carnaíba, </w:t>
      </w:r>
      <w:r w:rsidR="00A004A1" w:rsidRPr="00037B60">
        <w:rPr>
          <w:rFonts w:ascii="Times New Roman" w:hAnsi="Times New Roman" w:cs="Times New Roman"/>
          <w:sz w:val="24"/>
          <w:szCs w:val="24"/>
        </w:rPr>
        <w:t>46,7% (372 produtores) na caprinocultura. N</w:t>
      </w:r>
      <w:r w:rsidR="00B20EE1" w:rsidRPr="00037B60">
        <w:rPr>
          <w:rFonts w:ascii="Times New Roman" w:hAnsi="Times New Roman" w:cs="Times New Roman"/>
          <w:sz w:val="24"/>
          <w:szCs w:val="24"/>
        </w:rPr>
        <w:t>a ovinocultura</w:t>
      </w:r>
      <w:r w:rsidR="00A004A1" w:rsidRPr="00037B60">
        <w:rPr>
          <w:rFonts w:ascii="Times New Roman" w:hAnsi="Times New Roman" w:cs="Times New Roman"/>
          <w:sz w:val="24"/>
          <w:szCs w:val="24"/>
        </w:rPr>
        <w:t xml:space="preserve">, destaca-se Junco com 41,7% (614 produtores) e Carnaíba com 40,0% (319 produtores). </w:t>
      </w:r>
      <w:r w:rsidR="00B20EE1" w:rsidRPr="00037B60">
        <w:rPr>
          <w:rFonts w:ascii="Times New Roman" w:hAnsi="Times New Roman" w:cs="Times New Roman"/>
          <w:sz w:val="24"/>
          <w:szCs w:val="24"/>
        </w:rPr>
        <w:t xml:space="preserve"> </w:t>
      </w:r>
    </w:p>
    <w:p w14:paraId="1F30BF41" w14:textId="77777777" w:rsidR="00874F6F" w:rsidRPr="00037B60" w:rsidRDefault="00874F6F" w:rsidP="00874F6F">
      <w:pPr>
        <w:spacing w:after="0" w:line="240" w:lineRule="auto"/>
        <w:jc w:val="both"/>
        <w:rPr>
          <w:rFonts w:ascii="Times New Roman" w:hAnsi="Times New Roman" w:cs="Times New Roman"/>
        </w:rPr>
      </w:pPr>
    </w:p>
    <w:p w14:paraId="61A5019F" w14:textId="7AC22CAA" w:rsidR="00DF7645" w:rsidRPr="00DF7645" w:rsidRDefault="00DF7645" w:rsidP="00DF7645">
      <w:pPr>
        <w:spacing w:after="0" w:line="240" w:lineRule="auto"/>
        <w:jc w:val="both"/>
        <w:rPr>
          <w:rFonts w:ascii="Times New Roman" w:hAnsi="Times New Roman" w:cs="Times New Roman"/>
        </w:rPr>
      </w:pPr>
      <w:bookmarkStart w:id="72" w:name="_Toc174361662"/>
      <w:r w:rsidRPr="00DF7645">
        <w:rPr>
          <w:rFonts w:ascii="Times New Roman" w:hAnsi="Times New Roman" w:cs="Times New Roman"/>
          <w:b/>
          <w:bCs/>
        </w:rPr>
        <w:t xml:space="preserve">Gráfico </w:t>
      </w:r>
      <w:r w:rsidRPr="00DF7645">
        <w:rPr>
          <w:rFonts w:ascii="Times New Roman" w:hAnsi="Times New Roman" w:cs="Times New Roman"/>
          <w:b/>
          <w:bCs/>
        </w:rPr>
        <w:fldChar w:fldCharType="begin"/>
      </w:r>
      <w:r w:rsidRPr="00DF7645">
        <w:rPr>
          <w:rFonts w:ascii="Times New Roman" w:hAnsi="Times New Roman" w:cs="Times New Roman"/>
          <w:b/>
          <w:bCs/>
        </w:rPr>
        <w:instrText xml:space="preserve"> SEQ Gráfico_ \* ARABIC </w:instrText>
      </w:r>
      <w:r w:rsidRPr="00DF7645">
        <w:rPr>
          <w:rFonts w:ascii="Times New Roman" w:hAnsi="Times New Roman" w:cs="Times New Roman"/>
          <w:b/>
          <w:bCs/>
        </w:rPr>
        <w:fldChar w:fldCharType="separate"/>
      </w:r>
      <w:r w:rsidR="007C1354">
        <w:rPr>
          <w:rFonts w:ascii="Times New Roman" w:hAnsi="Times New Roman" w:cs="Times New Roman"/>
          <w:b/>
          <w:bCs/>
          <w:noProof/>
        </w:rPr>
        <w:t>10</w:t>
      </w:r>
      <w:r w:rsidRPr="00DF7645">
        <w:rPr>
          <w:rFonts w:ascii="Times New Roman" w:hAnsi="Times New Roman" w:cs="Times New Roman"/>
          <w:b/>
          <w:bCs/>
        </w:rPr>
        <w:fldChar w:fldCharType="end"/>
      </w:r>
      <w:r w:rsidRPr="00DF7645">
        <w:rPr>
          <w:rFonts w:ascii="Times New Roman" w:hAnsi="Times New Roman" w:cs="Times New Roman"/>
        </w:rPr>
        <w:t xml:space="preserve"> - Relevância das atividades agropecuárias e extrativistas na composição da renda dos produtores rurais, em valores percentuais, nos sub-territórios do município Juazeiro-BA</w:t>
      </w:r>
      <w:bookmarkEnd w:id="72"/>
    </w:p>
    <w:p w14:paraId="59F856AA" w14:textId="123C086E" w:rsidR="00DF7645" w:rsidRDefault="00DF7645" w:rsidP="00DF7645">
      <w:pPr>
        <w:pStyle w:val="Legenda"/>
        <w:keepNext/>
        <w:jc w:val="center"/>
      </w:pPr>
    </w:p>
    <w:p w14:paraId="691DB2E3" w14:textId="77777777" w:rsidR="00892763" w:rsidRPr="00037B60" w:rsidRDefault="001A6C09" w:rsidP="0029716D">
      <w:pPr>
        <w:spacing w:after="0" w:line="360" w:lineRule="auto"/>
        <w:jc w:val="center"/>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0D231548" wp14:editId="15F42AB3">
            <wp:extent cx="5613621" cy="4134679"/>
            <wp:effectExtent l="0" t="0" r="635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3649BC9" w14:textId="629F8A3F" w:rsidR="0029716D" w:rsidRPr="00DF7645" w:rsidRDefault="0029716D" w:rsidP="00DF7645">
      <w:pPr>
        <w:spacing w:after="0" w:line="360" w:lineRule="auto"/>
        <w:ind w:firstLine="567"/>
        <w:rPr>
          <w:rFonts w:ascii="Times New Roman" w:hAnsi="Times New Roman" w:cs="Times New Roman"/>
        </w:rPr>
      </w:pPr>
      <w:r w:rsidRPr="00DF7645">
        <w:rPr>
          <w:rFonts w:ascii="Times New Roman" w:hAnsi="Times New Roman" w:cs="Times New Roman"/>
        </w:rPr>
        <w:t>Fonte: Programa Bioma Caatinga (201</w:t>
      </w:r>
      <w:r w:rsidR="007D000E" w:rsidRPr="00DF7645">
        <w:rPr>
          <w:rFonts w:ascii="Times New Roman" w:hAnsi="Times New Roman" w:cs="Times New Roman"/>
        </w:rPr>
        <w:t>8</w:t>
      </w:r>
      <w:r w:rsidRPr="00DF7645">
        <w:rPr>
          <w:rFonts w:ascii="Times New Roman" w:hAnsi="Times New Roman" w:cs="Times New Roman"/>
        </w:rPr>
        <w:t>); elaboração própria (20</w:t>
      </w:r>
      <w:r w:rsidR="007D000E" w:rsidRPr="00DF7645">
        <w:rPr>
          <w:rFonts w:ascii="Times New Roman" w:hAnsi="Times New Roman" w:cs="Times New Roman"/>
        </w:rPr>
        <w:t>20</w:t>
      </w:r>
      <w:r w:rsidRPr="00DF7645">
        <w:rPr>
          <w:rFonts w:ascii="Times New Roman" w:hAnsi="Times New Roman" w:cs="Times New Roman"/>
        </w:rPr>
        <w:t>)</w:t>
      </w:r>
    </w:p>
    <w:p w14:paraId="201AB3B1" w14:textId="72318CE8" w:rsidR="00386C11" w:rsidRPr="00037B60" w:rsidRDefault="00386C11" w:rsidP="00DF7645">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Quanto à criação, o</w:t>
      </w:r>
      <w:r w:rsidR="007743C8" w:rsidRPr="00037B60">
        <w:rPr>
          <w:rFonts w:ascii="Times New Roman" w:hAnsi="Times New Roman" w:cs="Times New Roman"/>
          <w:sz w:val="24"/>
          <w:szCs w:val="24"/>
        </w:rPr>
        <w:t xml:space="preserve">s produtores envolvidos com a cadeia produtiva da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007743C8" w:rsidRPr="00037B60">
        <w:rPr>
          <w:rFonts w:ascii="Times New Roman" w:hAnsi="Times New Roman" w:cs="Times New Roman"/>
          <w:sz w:val="24"/>
          <w:szCs w:val="24"/>
        </w:rPr>
        <w:t xml:space="preserve"> </w:t>
      </w:r>
      <w:r w:rsidR="00C552F0" w:rsidRPr="00037B60">
        <w:rPr>
          <w:rFonts w:ascii="Times New Roman" w:hAnsi="Times New Roman" w:cs="Times New Roman"/>
          <w:sz w:val="24"/>
          <w:szCs w:val="24"/>
        </w:rPr>
        <w:t xml:space="preserve">no município Juazeiro apresentam certas especificidades, como pode ser observado no </w:t>
      </w:r>
      <w:r w:rsidR="00DD698A" w:rsidRPr="00037B60">
        <w:rPr>
          <w:rFonts w:ascii="Times New Roman" w:hAnsi="Times New Roman" w:cs="Times New Roman"/>
          <w:sz w:val="24"/>
          <w:szCs w:val="24"/>
        </w:rPr>
        <w:t xml:space="preserve">gráfico 11. </w:t>
      </w:r>
      <w:r w:rsidR="00C552F0" w:rsidRPr="00037B60">
        <w:rPr>
          <w:rFonts w:ascii="Times New Roman" w:hAnsi="Times New Roman" w:cs="Times New Roman"/>
          <w:sz w:val="24"/>
          <w:szCs w:val="24"/>
        </w:rPr>
        <w:t xml:space="preserve">A maioria deles </w:t>
      </w:r>
      <w:r w:rsidR="00BA2EC6" w:rsidRPr="00037B60">
        <w:rPr>
          <w:rFonts w:ascii="Times New Roman" w:hAnsi="Times New Roman" w:cs="Times New Roman"/>
          <w:sz w:val="24"/>
          <w:szCs w:val="24"/>
        </w:rPr>
        <w:t xml:space="preserve">dedica-se à produção de caprinos, o restante volta-se </w:t>
      </w:r>
      <w:r w:rsidR="00BA2EC6" w:rsidRPr="00037B60">
        <w:rPr>
          <w:rFonts w:ascii="Times New Roman" w:hAnsi="Times New Roman" w:cs="Times New Roman"/>
          <w:sz w:val="24"/>
          <w:szCs w:val="24"/>
        </w:rPr>
        <w:lastRenderedPageBreak/>
        <w:t>para criação de ovinos e</w:t>
      </w:r>
      <w:r w:rsidRPr="00037B60">
        <w:rPr>
          <w:rFonts w:ascii="Times New Roman" w:hAnsi="Times New Roman" w:cs="Times New Roman"/>
          <w:sz w:val="24"/>
          <w:szCs w:val="24"/>
        </w:rPr>
        <w:t>, em menor proporção, a</w:t>
      </w:r>
      <w:r w:rsidR="00BA2EC6" w:rsidRPr="00037B60">
        <w:rPr>
          <w:rFonts w:ascii="Times New Roman" w:hAnsi="Times New Roman" w:cs="Times New Roman"/>
          <w:sz w:val="24"/>
          <w:szCs w:val="24"/>
        </w:rPr>
        <w:t xml:space="preserve"> outras </w:t>
      </w:r>
      <w:r w:rsidRPr="00037B60">
        <w:rPr>
          <w:rFonts w:ascii="Times New Roman" w:hAnsi="Times New Roman" w:cs="Times New Roman"/>
          <w:sz w:val="24"/>
          <w:szCs w:val="24"/>
        </w:rPr>
        <w:t xml:space="preserve">atividades </w:t>
      </w:r>
      <w:r w:rsidR="00BA2EC6" w:rsidRPr="00037B60">
        <w:rPr>
          <w:rFonts w:ascii="Times New Roman" w:hAnsi="Times New Roman" w:cs="Times New Roman"/>
          <w:sz w:val="24"/>
          <w:szCs w:val="24"/>
        </w:rPr>
        <w:t xml:space="preserve">agropecuárias realizadas dentro dos 8 sub-territórios que </w:t>
      </w:r>
      <w:r w:rsidRPr="00037B60">
        <w:rPr>
          <w:rFonts w:ascii="Times New Roman" w:hAnsi="Times New Roman" w:cs="Times New Roman"/>
          <w:sz w:val="24"/>
          <w:szCs w:val="24"/>
        </w:rPr>
        <w:t>formam</w:t>
      </w:r>
      <w:r w:rsidR="00BA2EC6" w:rsidRPr="00037B60">
        <w:rPr>
          <w:rFonts w:ascii="Times New Roman" w:hAnsi="Times New Roman" w:cs="Times New Roman"/>
          <w:sz w:val="24"/>
          <w:szCs w:val="24"/>
        </w:rPr>
        <w:t xml:space="preserve"> o município. </w:t>
      </w:r>
    </w:p>
    <w:p w14:paraId="3B6C49D8" w14:textId="77777777" w:rsidR="00233619" w:rsidRPr="00037B60" w:rsidRDefault="00DC796C" w:rsidP="00DF7645">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P</w:t>
      </w:r>
      <w:r w:rsidR="00E903A3" w:rsidRPr="00037B60">
        <w:rPr>
          <w:rFonts w:ascii="Times New Roman" w:hAnsi="Times New Roman" w:cs="Times New Roman"/>
          <w:sz w:val="24"/>
          <w:szCs w:val="24"/>
        </w:rPr>
        <w:t>ode-se observar que</w:t>
      </w:r>
      <w:r w:rsidR="0046707D" w:rsidRPr="00037B60">
        <w:rPr>
          <w:rFonts w:ascii="Times New Roman" w:hAnsi="Times New Roman" w:cs="Times New Roman"/>
          <w:sz w:val="24"/>
          <w:szCs w:val="24"/>
        </w:rPr>
        <w:t>,</w:t>
      </w:r>
      <w:r w:rsidR="00D46659" w:rsidRPr="00037B60">
        <w:rPr>
          <w:rFonts w:ascii="Times New Roman" w:hAnsi="Times New Roman" w:cs="Times New Roman"/>
          <w:sz w:val="24"/>
          <w:szCs w:val="24"/>
        </w:rPr>
        <w:t xml:space="preserve"> dentre</w:t>
      </w:r>
      <w:r w:rsidR="00386C11" w:rsidRPr="00037B60">
        <w:rPr>
          <w:rFonts w:ascii="Times New Roman" w:hAnsi="Times New Roman" w:cs="Times New Roman"/>
          <w:sz w:val="24"/>
          <w:szCs w:val="24"/>
        </w:rPr>
        <w:t xml:space="preserve"> </w:t>
      </w:r>
      <w:r w:rsidR="00D46659" w:rsidRPr="00037B60">
        <w:rPr>
          <w:rFonts w:ascii="Times New Roman" w:hAnsi="Times New Roman" w:cs="Times New Roman"/>
          <w:sz w:val="24"/>
          <w:szCs w:val="24"/>
        </w:rPr>
        <w:t>os sub-territórios, proporcionalmente, aquele que concentra maior percentual de produtores voltados especialmente para a criação de caprinos (92,3%), é Juremal com 249 produtores</w:t>
      </w:r>
      <w:r w:rsidRPr="00037B60">
        <w:rPr>
          <w:rFonts w:ascii="Times New Roman" w:hAnsi="Times New Roman" w:cs="Times New Roman"/>
          <w:sz w:val="24"/>
          <w:szCs w:val="24"/>
        </w:rPr>
        <w:t>. O</w:t>
      </w:r>
      <w:r w:rsidR="0083607A" w:rsidRPr="00037B60">
        <w:rPr>
          <w:rFonts w:ascii="Times New Roman" w:hAnsi="Times New Roman" w:cs="Times New Roman"/>
          <w:sz w:val="24"/>
          <w:szCs w:val="24"/>
        </w:rPr>
        <w:t xml:space="preserve">s demais </w:t>
      </w:r>
      <w:r w:rsidR="00660A26" w:rsidRPr="00037B60">
        <w:rPr>
          <w:rFonts w:ascii="Times New Roman" w:hAnsi="Times New Roman" w:cs="Times New Roman"/>
          <w:sz w:val="24"/>
          <w:szCs w:val="24"/>
        </w:rPr>
        <w:t xml:space="preserve">21 produtores, realizam outras atividades agropecuárias. </w:t>
      </w:r>
      <w:r w:rsidRPr="00037B60">
        <w:rPr>
          <w:rFonts w:ascii="Times New Roman" w:hAnsi="Times New Roman" w:cs="Times New Roman"/>
          <w:sz w:val="24"/>
          <w:szCs w:val="24"/>
        </w:rPr>
        <w:t>E</w:t>
      </w:r>
      <w:r w:rsidR="00660A26" w:rsidRPr="00037B60">
        <w:rPr>
          <w:rFonts w:ascii="Times New Roman" w:hAnsi="Times New Roman" w:cs="Times New Roman"/>
          <w:sz w:val="24"/>
          <w:szCs w:val="24"/>
        </w:rPr>
        <w:t xml:space="preserve">m seguida vem </w:t>
      </w:r>
      <w:r w:rsidR="00AA6BFA" w:rsidRPr="00037B60">
        <w:rPr>
          <w:rFonts w:ascii="Times New Roman" w:hAnsi="Times New Roman" w:cs="Times New Roman"/>
          <w:sz w:val="24"/>
          <w:szCs w:val="24"/>
        </w:rPr>
        <w:t>Carnaíba, onde 90,0% (478) dedicam-se à caprinocultura e os 53 restantes possuem outras atividades agropecuárias</w:t>
      </w:r>
      <w:r w:rsidRPr="00037B60">
        <w:rPr>
          <w:rFonts w:ascii="Times New Roman" w:hAnsi="Times New Roman" w:cs="Times New Roman"/>
          <w:sz w:val="24"/>
          <w:szCs w:val="24"/>
        </w:rPr>
        <w:t xml:space="preserve">. </w:t>
      </w:r>
      <w:r w:rsidR="00AA6BFA" w:rsidRPr="00037B60">
        <w:rPr>
          <w:rFonts w:ascii="Times New Roman" w:hAnsi="Times New Roman" w:cs="Times New Roman"/>
          <w:sz w:val="24"/>
          <w:szCs w:val="24"/>
        </w:rPr>
        <w:t>Abóbora possui 87,5% (5</w:t>
      </w:r>
      <w:r w:rsidR="003116E6" w:rsidRPr="00037B60">
        <w:rPr>
          <w:rFonts w:ascii="Times New Roman" w:hAnsi="Times New Roman" w:cs="Times New Roman"/>
          <w:sz w:val="24"/>
          <w:szCs w:val="24"/>
        </w:rPr>
        <w:t>41</w:t>
      </w:r>
      <w:r w:rsidR="00AA6BFA" w:rsidRPr="00037B60">
        <w:rPr>
          <w:rFonts w:ascii="Times New Roman" w:hAnsi="Times New Roman" w:cs="Times New Roman"/>
          <w:sz w:val="24"/>
          <w:szCs w:val="24"/>
        </w:rPr>
        <w:t xml:space="preserve"> produtores) voltados para caprinocultura</w:t>
      </w:r>
      <w:r w:rsidRPr="00037B60">
        <w:rPr>
          <w:rFonts w:ascii="Times New Roman" w:hAnsi="Times New Roman" w:cs="Times New Roman"/>
          <w:sz w:val="24"/>
          <w:szCs w:val="24"/>
        </w:rPr>
        <w:t>. O</w:t>
      </w:r>
      <w:r w:rsidR="003116E6" w:rsidRPr="00037B60">
        <w:rPr>
          <w:rFonts w:ascii="Times New Roman" w:hAnsi="Times New Roman" w:cs="Times New Roman"/>
          <w:sz w:val="24"/>
          <w:szCs w:val="24"/>
        </w:rPr>
        <w:t xml:space="preserve"> sub-território de Juazeiro apresenta maior número de produtores de caprinos (5.262</w:t>
      </w:r>
      <w:r w:rsidR="0083607A" w:rsidRPr="00037B60">
        <w:rPr>
          <w:rFonts w:ascii="Times New Roman" w:hAnsi="Times New Roman" w:cs="Times New Roman"/>
          <w:sz w:val="24"/>
          <w:szCs w:val="24"/>
        </w:rPr>
        <w:t xml:space="preserve"> produtores), o restante dedica</w:t>
      </w:r>
      <w:r w:rsidR="003116E6" w:rsidRPr="00037B60">
        <w:rPr>
          <w:rFonts w:ascii="Times New Roman" w:hAnsi="Times New Roman" w:cs="Times New Roman"/>
          <w:sz w:val="24"/>
          <w:szCs w:val="24"/>
        </w:rPr>
        <w:t>-se à produção de ovinos e outras atividades agropecuár</w:t>
      </w:r>
      <w:r w:rsidR="00933FBB" w:rsidRPr="00037B60">
        <w:rPr>
          <w:rFonts w:ascii="Times New Roman" w:hAnsi="Times New Roman" w:cs="Times New Roman"/>
          <w:sz w:val="24"/>
          <w:szCs w:val="24"/>
        </w:rPr>
        <w:t>ias; nos sub-territórios de Carnaíba, Itamotinga, Junco e Juremal não existem produtores que dedicam-se especialmente à ovinocultura.</w:t>
      </w:r>
      <w:r w:rsidRPr="00037B60">
        <w:rPr>
          <w:rFonts w:ascii="Times New Roman" w:hAnsi="Times New Roman" w:cs="Times New Roman"/>
          <w:sz w:val="24"/>
          <w:szCs w:val="24"/>
        </w:rPr>
        <w:t xml:space="preserve"> </w:t>
      </w:r>
    </w:p>
    <w:p w14:paraId="2841B62D" w14:textId="70E08B3A" w:rsidR="00DF7645" w:rsidRPr="00DF7645" w:rsidRDefault="00DF7645" w:rsidP="00DF7645">
      <w:pPr>
        <w:pStyle w:val="Legenda"/>
        <w:keepNext/>
        <w:spacing w:before="240" w:after="0"/>
        <w:jc w:val="center"/>
        <w:rPr>
          <w:rFonts w:ascii="Times New Roman" w:hAnsi="Times New Roman" w:cs="Times New Roman"/>
          <w:i w:val="0"/>
          <w:iCs w:val="0"/>
          <w:color w:val="000000" w:themeColor="text1"/>
          <w:sz w:val="22"/>
          <w:szCs w:val="22"/>
        </w:rPr>
      </w:pPr>
      <w:bookmarkStart w:id="73" w:name="_Toc174361663"/>
      <w:r w:rsidRPr="00DF7645">
        <w:rPr>
          <w:rFonts w:ascii="Times New Roman" w:hAnsi="Times New Roman" w:cs="Times New Roman"/>
          <w:b/>
          <w:bCs/>
          <w:i w:val="0"/>
          <w:iCs w:val="0"/>
          <w:color w:val="000000" w:themeColor="text1"/>
          <w:sz w:val="22"/>
          <w:szCs w:val="22"/>
        </w:rPr>
        <w:t xml:space="preserve">Gráfico  </w:t>
      </w:r>
      <w:r w:rsidRPr="00DF7645">
        <w:rPr>
          <w:rFonts w:ascii="Times New Roman" w:hAnsi="Times New Roman" w:cs="Times New Roman"/>
          <w:b/>
          <w:bCs/>
          <w:i w:val="0"/>
          <w:iCs w:val="0"/>
          <w:color w:val="000000" w:themeColor="text1"/>
          <w:sz w:val="22"/>
          <w:szCs w:val="22"/>
        </w:rPr>
        <w:fldChar w:fldCharType="begin"/>
      </w:r>
      <w:r w:rsidRPr="00DF7645">
        <w:rPr>
          <w:rFonts w:ascii="Times New Roman" w:hAnsi="Times New Roman" w:cs="Times New Roman"/>
          <w:b/>
          <w:bCs/>
          <w:i w:val="0"/>
          <w:iCs w:val="0"/>
          <w:color w:val="000000" w:themeColor="text1"/>
          <w:sz w:val="22"/>
          <w:szCs w:val="22"/>
        </w:rPr>
        <w:instrText xml:space="preserve"> SEQ Gráfico_ \* ARABIC </w:instrText>
      </w:r>
      <w:r w:rsidRPr="00DF7645">
        <w:rPr>
          <w:rFonts w:ascii="Times New Roman" w:hAnsi="Times New Roman" w:cs="Times New Roman"/>
          <w:b/>
          <w:bCs/>
          <w:i w:val="0"/>
          <w:iCs w:val="0"/>
          <w:color w:val="000000" w:themeColor="text1"/>
          <w:sz w:val="22"/>
          <w:szCs w:val="22"/>
        </w:rPr>
        <w:fldChar w:fldCharType="separate"/>
      </w:r>
      <w:r w:rsidR="007C1354">
        <w:rPr>
          <w:rFonts w:ascii="Times New Roman" w:hAnsi="Times New Roman" w:cs="Times New Roman"/>
          <w:b/>
          <w:bCs/>
          <w:i w:val="0"/>
          <w:iCs w:val="0"/>
          <w:noProof/>
          <w:color w:val="000000" w:themeColor="text1"/>
          <w:sz w:val="22"/>
          <w:szCs w:val="22"/>
        </w:rPr>
        <w:t>11</w:t>
      </w:r>
      <w:r w:rsidRPr="00DF7645">
        <w:rPr>
          <w:rFonts w:ascii="Times New Roman" w:hAnsi="Times New Roman" w:cs="Times New Roman"/>
          <w:b/>
          <w:bCs/>
          <w:i w:val="0"/>
          <w:iCs w:val="0"/>
          <w:color w:val="000000" w:themeColor="text1"/>
          <w:sz w:val="22"/>
          <w:szCs w:val="22"/>
        </w:rPr>
        <w:fldChar w:fldCharType="end"/>
      </w:r>
      <w:r w:rsidRPr="00DF7645">
        <w:rPr>
          <w:rFonts w:ascii="Times New Roman" w:hAnsi="Times New Roman" w:cs="Times New Roman"/>
          <w:i w:val="0"/>
          <w:iCs w:val="0"/>
          <w:color w:val="000000" w:themeColor="text1"/>
          <w:sz w:val="22"/>
          <w:szCs w:val="22"/>
        </w:rPr>
        <w:t xml:space="preserve"> - Percentual de produtores dos sub-territórios do município Juazeiro-BA</w:t>
      </w:r>
      <w:bookmarkEnd w:id="73"/>
    </w:p>
    <w:p w14:paraId="58FCE005" w14:textId="77777777" w:rsidR="00233619" w:rsidRPr="00037B60" w:rsidRDefault="0008025B" w:rsidP="00233619">
      <w:pPr>
        <w:spacing w:after="0" w:line="360" w:lineRule="auto"/>
        <w:jc w:val="center"/>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5316C9B3" wp14:editId="2C44CC78">
            <wp:extent cx="5491163" cy="313372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82B0DCF" w14:textId="6B6B8D68" w:rsidR="0008025B" w:rsidRPr="00037B60" w:rsidRDefault="0008025B" w:rsidP="00DF7645">
      <w:pPr>
        <w:spacing w:after="0" w:line="360" w:lineRule="auto"/>
        <w:ind w:firstLine="851"/>
        <w:rPr>
          <w:rFonts w:ascii="Times New Roman" w:hAnsi="Times New Roman" w:cs="Times New Roman"/>
        </w:rPr>
      </w:pPr>
      <w:r w:rsidRPr="00037B60">
        <w:rPr>
          <w:rFonts w:ascii="Times New Roman" w:hAnsi="Times New Roman" w:cs="Times New Roman"/>
        </w:rPr>
        <w:t>Fonte: Programa Bioma Caatinga (201</w:t>
      </w:r>
      <w:r w:rsidR="007D000E">
        <w:rPr>
          <w:rFonts w:ascii="Times New Roman" w:hAnsi="Times New Roman" w:cs="Times New Roman"/>
        </w:rPr>
        <w:t>8</w:t>
      </w:r>
      <w:r w:rsidRPr="00037B60">
        <w:rPr>
          <w:rFonts w:ascii="Times New Roman" w:hAnsi="Times New Roman" w:cs="Times New Roman"/>
        </w:rPr>
        <w:t>); elaboração própria (2</w:t>
      </w:r>
      <w:r w:rsidR="007D000E">
        <w:rPr>
          <w:rFonts w:ascii="Times New Roman" w:hAnsi="Times New Roman" w:cs="Times New Roman"/>
        </w:rPr>
        <w:t>020</w:t>
      </w:r>
      <w:r w:rsidRPr="00037B60">
        <w:rPr>
          <w:rFonts w:ascii="Times New Roman" w:hAnsi="Times New Roman" w:cs="Times New Roman"/>
        </w:rPr>
        <w:t>)</w:t>
      </w:r>
    </w:p>
    <w:p w14:paraId="5638DE71" w14:textId="17F21ACF" w:rsidR="001F7D0D" w:rsidRPr="00037B60" w:rsidRDefault="001F7D0D" w:rsidP="00DF7645">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Dentre os diversos obstáculos existentes que dificultam o desenvolvimento sustentável da cadeia produtiva da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no município de Juazeiro, a baixa qualificação </w:t>
      </w:r>
      <w:r w:rsidR="00045FEF" w:rsidRPr="00037B60">
        <w:rPr>
          <w:rFonts w:ascii="Times New Roman" w:hAnsi="Times New Roman" w:cs="Times New Roman"/>
          <w:sz w:val="24"/>
          <w:szCs w:val="24"/>
        </w:rPr>
        <w:t xml:space="preserve">dos produtores é um deles. </w:t>
      </w:r>
      <w:r w:rsidR="006D4366" w:rsidRPr="00037B60">
        <w:rPr>
          <w:rFonts w:ascii="Times New Roman" w:hAnsi="Times New Roman" w:cs="Times New Roman"/>
          <w:sz w:val="24"/>
          <w:szCs w:val="24"/>
        </w:rPr>
        <w:t xml:space="preserve">Como pode ser observado no </w:t>
      </w:r>
      <w:r w:rsidR="00D12539" w:rsidRPr="00037B60">
        <w:rPr>
          <w:rFonts w:ascii="Times New Roman" w:hAnsi="Times New Roman" w:cs="Times New Roman"/>
          <w:sz w:val="24"/>
          <w:szCs w:val="24"/>
        </w:rPr>
        <w:t>quadro 3 e gráfico 12</w:t>
      </w:r>
      <w:r w:rsidR="006D4366" w:rsidRPr="00037B60">
        <w:rPr>
          <w:rFonts w:ascii="Times New Roman" w:hAnsi="Times New Roman" w:cs="Times New Roman"/>
          <w:sz w:val="24"/>
          <w:szCs w:val="24"/>
        </w:rPr>
        <w:t xml:space="preserve">, a maioria dos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00B5400A" w:rsidRPr="00037B60">
        <w:rPr>
          <w:rFonts w:ascii="Times New Roman" w:hAnsi="Times New Roman" w:cs="Times New Roman"/>
          <w:sz w:val="24"/>
          <w:szCs w:val="24"/>
        </w:rPr>
        <w:t xml:space="preserve">, cerca de 75,3% (8.480), </w:t>
      </w:r>
      <w:r w:rsidR="006D4366" w:rsidRPr="00037B60">
        <w:rPr>
          <w:rFonts w:ascii="Times New Roman" w:hAnsi="Times New Roman" w:cs="Times New Roman"/>
          <w:sz w:val="24"/>
          <w:szCs w:val="24"/>
        </w:rPr>
        <w:t xml:space="preserve">distribuídos entre os oito sub-territórios não fizeram curso de capacitação nos últimos doze meses. Apenas o sub-território de Juremal apresenta maior número de produtores qualificados em seu efetivo, ou seja, 88,9% (166 produtores) receberam qualificação </w:t>
      </w:r>
      <w:r w:rsidR="003F7410" w:rsidRPr="00037B60">
        <w:rPr>
          <w:rFonts w:ascii="Times New Roman" w:hAnsi="Times New Roman" w:cs="Times New Roman"/>
          <w:sz w:val="24"/>
          <w:szCs w:val="24"/>
        </w:rPr>
        <w:t xml:space="preserve">neste período. </w:t>
      </w:r>
      <w:r w:rsidR="006D4366" w:rsidRPr="00037B60">
        <w:rPr>
          <w:rFonts w:ascii="Times New Roman" w:hAnsi="Times New Roman" w:cs="Times New Roman"/>
          <w:sz w:val="24"/>
          <w:szCs w:val="24"/>
        </w:rPr>
        <w:t xml:space="preserve"> </w:t>
      </w:r>
    </w:p>
    <w:p w14:paraId="5EBA824B" w14:textId="77777777" w:rsidR="006D4366" w:rsidRPr="00037B60" w:rsidRDefault="00B5400A" w:rsidP="00DF7645">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Analisando-se os sub-territórios, em valores percentuais, a situação é mais crítica em Carnaíba</w:t>
      </w:r>
      <w:r w:rsidR="009F0AFB" w:rsidRPr="00037B60">
        <w:rPr>
          <w:rFonts w:ascii="Times New Roman" w:hAnsi="Times New Roman" w:cs="Times New Roman"/>
          <w:sz w:val="24"/>
          <w:szCs w:val="24"/>
        </w:rPr>
        <w:t>,</w:t>
      </w:r>
      <w:r w:rsidRPr="00037B60">
        <w:rPr>
          <w:rFonts w:ascii="Times New Roman" w:hAnsi="Times New Roman" w:cs="Times New Roman"/>
          <w:sz w:val="24"/>
          <w:szCs w:val="24"/>
        </w:rPr>
        <w:t xml:space="preserve"> onde apenas 11, 1%</w:t>
      </w:r>
      <w:r w:rsidR="009F0AFB" w:rsidRPr="00037B60">
        <w:rPr>
          <w:rFonts w:ascii="Times New Roman" w:hAnsi="Times New Roman" w:cs="Times New Roman"/>
          <w:sz w:val="24"/>
          <w:szCs w:val="24"/>
        </w:rPr>
        <w:t xml:space="preserve"> (53 produtores) receberam qualificação nos últimos doze meses.  Em seguida, Junco com 12,1% (98 produtores), Abóbora com 18,8% (125 produtores) e Pinhões com 20,8% (114 produtores). </w:t>
      </w:r>
    </w:p>
    <w:p w14:paraId="4DE6B7D1" w14:textId="77777777" w:rsidR="00F11D14" w:rsidRDefault="009F0AFB" w:rsidP="00DF7645">
      <w:pPr>
        <w:spacing w:after="120" w:line="360" w:lineRule="auto"/>
        <w:ind w:firstLine="709"/>
        <w:jc w:val="both"/>
        <w:rPr>
          <w:rFonts w:ascii="Times New Roman" w:hAnsi="Times New Roman" w:cs="Times New Roman"/>
          <w:sz w:val="24"/>
          <w:szCs w:val="24"/>
        </w:rPr>
        <w:sectPr w:rsidR="00F11D14" w:rsidSect="00F7695C">
          <w:pgSz w:w="11906" w:h="16838"/>
          <w:pgMar w:top="1701" w:right="1134" w:bottom="1134" w:left="1701" w:header="709" w:footer="709" w:gutter="0"/>
          <w:cols w:space="708"/>
          <w:docGrid w:linePitch="360"/>
        </w:sectPr>
      </w:pPr>
      <w:r w:rsidRPr="00037B60">
        <w:rPr>
          <w:rFonts w:ascii="Times New Roman" w:hAnsi="Times New Roman" w:cs="Times New Roman"/>
          <w:sz w:val="24"/>
          <w:szCs w:val="24"/>
        </w:rPr>
        <w:t xml:space="preserve">O sub-território de Juremal é o que apresenta um percentual maior de ovinocaprinocultores </w:t>
      </w:r>
      <w:r w:rsidR="00B71429" w:rsidRPr="00037B60">
        <w:rPr>
          <w:rFonts w:ascii="Times New Roman" w:hAnsi="Times New Roman" w:cs="Times New Roman"/>
          <w:sz w:val="24"/>
          <w:szCs w:val="24"/>
        </w:rPr>
        <w:t xml:space="preserve">com nível maior de </w:t>
      </w:r>
      <w:r w:rsidRPr="00037B60">
        <w:rPr>
          <w:rFonts w:ascii="Times New Roman" w:hAnsi="Times New Roman" w:cs="Times New Roman"/>
          <w:sz w:val="24"/>
          <w:szCs w:val="24"/>
        </w:rPr>
        <w:t>qualificação</w:t>
      </w:r>
      <w:r w:rsidR="00B71429" w:rsidRPr="00037B60">
        <w:rPr>
          <w:rFonts w:ascii="Times New Roman" w:hAnsi="Times New Roman" w:cs="Times New Roman"/>
          <w:sz w:val="24"/>
          <w:szCs w:val="24"/>
        </w:rPr>
        <w:t xml:space="preserve">, cerca de 88,9% (116 produtores) foram qualificados nos últimos doze meses. </w:t>
      </w:r>
      <w:r w:rsidRPr="00037B60">
        <w:rPr>
          <w:rFonts w:ascii="Times New Roman" w:hAnsi="Times New Roman" w:cs="Times New Roman"/>
          <w:sz w:val="24"/>
          <w:szCs w:val="24"/>
        </w:rPr>
        <w:t xml:space="preserve"> </w:t>
      </w:r>
    </w:p>
    <w:p w14:paraId="6B296455" w14:textId="33A91B9F" w:rsidR="00E03B4A" w:rsidRPr="00E03B4A" w:rsidRDefault="00E03B4A" w:rsidP="00E03B4A">
      <w:pPr>
        <w:pStyle w:val="Legenda"/>
        <w:keepNext/>
        <w:spacing w:after="120"/>
        <w:rPr>
          <w:rFonts w:ascii="Times New Roman" w:hAnsi="Times New Roman" w:cs="Times New Roman"/>
          <w:i w:val="0"/>
          <w:iCs w:val="0"/>
          <w:color w:val="000000" w:themeColor="text1"/>
          <w:sz w:val="22"/>
          <w:szCs w:val="22"/>
        </w:rPr>
      </w:pPr>
      <w:bookmarkStart w:id="74" w:name="_Toc174362815"/>
      <w:r w:rsidRPr="00E03B4A">
        <w:rPr>
          <w:rFonts w:ascii="Times New Roman" w:hAnsi="Times New Roman" w:cs="Times New Roman"/>
          <w:b/>
          <w:bCs/>
          <w:i w:val="0"/>
          <w:iCs w:val="0"/>
          <w:color w:val="000000" w:themeColor="text1"/>
          <w:sz w:val="22"/>
          <w:szCs w:val="22"/>
        </w:rPr>
        <w:lastRenderedPageBreak/>
        <w:t xml:space="preserve">Tabela </w:t>
      </w:r>
      <w:r w:rsidRPr="00E03B4A">
        <w:rPr>
          <w:rFonts w:ascii="Times New Roman" w:hAnsi="Times New Roman" w:cs="Times New Roman"/>
          <w:b/>
          <w:bCs/>
          <w:i w:val="0"/>
          <w:iCs w:val="0"/>
          <w:color w:val="000000" w:themeColor="text1"/>
          <w:sz w:val="22"/>
          <w:szCs w:val="22"/>
        </w:rPr>
        <w:fldChar w:fldCharType="begin"/>
      </w:r>
      <w:r w:rsidRPr="00E03B4A">
        <w:rPr>
          <w:rFonts w:ascii="Times New Roman" w:hAnsi="Times New Roman" w:cs="Times New Roman"/>
          <w:b/>
          <w:bCs/>
          <w:i w:val="0"/>
          <w:iCs w:val="0"/>
          <w:color w:val="000000" w:themeColor="text1"/>
          <w:sz w:val="22"/>
          <w:szCs w:val="22"/>
        </w:rPr>
        <w:instrText xml:space="preserve"> SEQ Tabela \* ARABIC </w:instrText>
      </w:r>
      <w:r w:rsidRPr="00E03B4A">
        <w:rPr>
          <w:rFonts w:ascii="Times New Roman" w:hAnsi="Times New Roman" w:cs="Times New Roman"/>
          <w:b/>
          <w:bCs/>
          <w:i w:val="0"/>
          <w:iCs w:val="0"/>
          <w:color w:val="000000" w:themeColor="text1"/>
          <w:sz w:val="22"/>
          <w:szCs w:val="22"/>
        </w:rPr>
        <w:fldChar w:fldCharType="separate"/>
      </w:r>
      <w:r w:rsidR="00320959">
        <w:rPr>
          <w:rFonts w:ascii="Times New Roman" w:hAnsi="Times New Roman" w:cs="Times New Roman"/>
          <w:b/>
          <w:bCs/>
          <w:i w:val="0"/>
          <w:iCs w:val="0"/>
          <w:noProof/>
          <w:color w:val="000000" w:themeColor="text1"/>
          <w:sz w:val="22"/>
          <w:szCs w:val="22"/>
        </w:rPr>
        <w:t>14</w:t>
      </w:r>
      <w:r w:rsidRPr="00E03B4A">
        <w:rPr>
          <w:rFonts w:ascii="Times New Roman" w:hAnsi="Times New Roman" w:cs="Times New Roman"/>
          <w:b/>
          <w:bCs/>
          <w:i w:val="0"/>
          <w:iCs w:val="0"/>
          <w:color w:val="000000" w:themeColor="text1"/>
          <w:sz w:val="22"/>
          <w:szCs w:val="22"/>
        </w:rPr>
        <w:fldChar w:fldCharType="end"/>
      </w:r>
      <w:r w:rsidRPr="00E03B4A">
        <w:rPr>
          <w:rFonts w:ascii="Times New Roman" w:hAnsi="Times New Roman" w:cs="Times New Roman"/>
          <w:color w:val="000000" w:themeColor="text1"/>
          <w:sz w:val="22"/>
          <w:szCs w:val="22"/>
        </w:rPr>
        <w:t xml:space="preserve"> - </w:t>
      </w:r>
      <w:r w:rsidRPr="00E03B4A">
        <w:rPr>
          <w:rFonts w:ascii="Times New Roman" w:hAnsi="Times New Roman" w:cs="Times New Roman"/>
          <w:i w:val="0"/>
          <w:iCs w:val="0"/>
          <w:color w:val="000000" w:themeColor="text1"/>
          <w:sz w:val="22"/>
          <w:szCs w:val="22"/>
        </w:rPr>
        <w:t>Número de produtores que receberam capacitação nos últimos 12 meses nos sub-territórios do município de Juazeiro-BA</w:t>
      </w:r>
      <w:bookmarkEnd w:id="74"/>
    </w:p>
    <w:tbl>
      <w:tblPr>
        <w:tblStyle w:val="Tabelacomgrade"/>
        <w:tblW w:w="5000" w:type="pct"/>
        <w:tblLook w:val="04A0" w:firstRow="1" w:lastRow="0" w:firstColumn="1" w:lastColumn="0" w:noHBand="0" w:noVBand="1"/>
      </w:tblPr>
      <w:tblGrid>
        <w:gridCol w:w="1897"/>
        <w:gridCol w:w="1515"/>
        <w:gridCol w:w="1515"/>
        <w:gridCol w:w="1515"/>
        <w:gridCol w:w="1515"/>
        <w:gridCol w:w="1515"/>
        <w:gridCol w:w="1512"/>
        <w:gridCol w:w="1512"/>
        <w:gridCol w:w="1507"/>
      </w:tblGrid>
      <w:tr w:rsidR="00544CBD" w:rsidRPr="00037B60" w14:paraId="1B29B923" w14:textId="77777777" w:rsidTr="00E03B4A">
        <w:tc>
          <w:tcPr>
            <w:tcW w:w="677" w:type="pct"/>
            <w:tcBorders>
              <w:left w:val="nil"/>
              <w:bottom w:val="nil"/>
            </w:tcBorders>
          </w:tcPr>
          <w:p w14:paraId="5C607768" w14:textId="77777777" w:rsidR="00544CBD" w:rsidRPr="00F11D14" w:rsidRDefault="00544CBD" w:rsidP="00B5400A">
            <w:pPr>
              <w:jc w:val="center"/>
              <w:rPr>
                <w:rFonts w:ascii="Times New Roman" w:hAnsi="Times New Roman" w:cs="Times New Roman"/>
              </w:rPr>
            </w:pPr>
          </w:p>
          <w:p w14:paraId="7BD1BED9" w14:textId="77777777" w:rsidR="00544CBD" w:rsidRPr="00F11D14" w:rsidRDefault="00544CBD" w:rsidP="00B5400A">
            <w:pPr>
              <w:jc w:val="center"/>
              <w:rPr>
                <w:rFonts w:ascii="Times New Roman" w:hAnsi="Times New Roman" w:cs="Times New Roman"/>
              </w:rPr>
            </w:pPr>
          </w:p>
        </w:tc>
        <w:tc>
          <w:tcPr>
            <w:tcW w:w="4323" w:type="pct"/>
            <w:gridSpan w:val="8"/>
            <w:tcBorders>
              <w:right w:val="nil"/>
            </w:tcBorders>
          </w:tcPr>
          <w:p w14:paraId="38938484" w14:textId="77777777" w:rsidR="00544CBD" w:rsidRPr="00E03B4A" w:rsidRDefault="00544CBD" w:rsidP="00B5400A">
            <w:pPr>
              <w:jc w:val="center"/>
              <w:rPr>
                <w:rFonts w:ascii="Times New Roman" w:hAnsi="Times New Roman" w:cs="Times New Roman"/>
                <w:b/>
                <w:bCs/>
              </w:rPr>
            </w:pPr>
          </w:p>
          <w:p w14:paraId="0E4F9532" w14:textId="77777777" w:rsidR="00544CBD" w:rsidRPr="00E03B4A" w:rsidRDefault="00544CBD" w:rsidP="00B5400A">
            <w:pPr>
              <w:jc w:val="center"/>
              <w:rPr>
                <w:rFonts w:ascii="Times New Roman" w:hAnsi="Times New Roman" w:cs="Times New Roman"/>
                <w:b/>
                <w:bCs/>
              </w:rPr>
            </w:pPr>
            <w:r w:rsidRPr="00E03B4A">
              <w:rPr>
                <w:rFonts w:ascii="Times New Roman" w:hAnsi="Times New Roman" w:cs="Times New Roman"/>
                <w:b/>
                <w:bCs/>
              </w:rPr>
              <w:t>Sub- território</w:t>
            </w:r>
          </w:p>
          <w:p w14:paraId="1E1B5F74" w14:textId="77777777" w:rsidR="00544CBD" w:rsidRPr="00F11D14" w:rsidRDefault="00544CBD" w:rsidP="00B5400A">
            <w:pPr>
              <w:jc w:val="center"/>
              <w:rPr>
                <w:rFonts w:ascii="Times New Roman" w:hAnsi="Times New Roman" w:cs="Times New Roman"/>
              </w:rPr>
            </w:pPr>
          </w:p>
        </w:tc>
      </w:tr>
      <w:tr w:rsidR="00544CBD" w:rsidRPr="00037B60" w14:paraId="5DFA9616" w14:textId="77777777" w:rsidTr="00E03B4A">
        <w:tc>
          <w:tcPr>
            <w:tcW w:w="677" w:type="pct"/>
            <w:tcBorders>
              <w:top w:val="nil"/>
              <w:left w:val="nil"/>
              <w:bottom w:val="nil"/>
            </w:tcBorders>
          </w:tcPr>
          <w:p w14:paraId="2AB03EF2"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Capacitação</w:t>
            </w:r>
          </w:p>
        </w:tc>
        <w:tc>
          <w:tcPr>
            <w:tcW w:w="541" w:type="pct"/>
          </w:tcPr>
          <w:p w14:paraId="466B8B7A"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Abóbora</w:t>
            </w:r>
          </w:p>
        </w:tc>
        <w:tc>
          <w:tcPr>
            <w:tcW w:w="541" w:type="pct"/>
          </w:tcPr>
          <w:p w14:paraId="26D29EB0"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Carnaíba</w:t>
            </w:r>
          </w:p>
        </w:tc>
        <w:tc>
          <w:tcPr>
            <w:tcW w:w="541" w:type="pct"/>
          </w:tcPr>
          <w:p w14:paraId="791E97D5"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Itamotinga</w:t>
            </w:r>
          </w:p>
        </w:tc>
        <w:tc>
          <w:tcPr>
            <w:tcW w:w="541" w:type="pct"/>
          </w:tcPr>
          <w:p w14:paraId="25B3B4AD"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Junco</w:t>
            </w:r>
          </w:p>
        </w:tc>
        <w:tc>
          <w:tcPr>
            <w:tcW w:w="541" w:type="pct"/>
          </w:tcPr>
          <w:p w14:paraId="7A2712B5"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Juremal</w:t>
            </w:r>
          </w:p>
        </w:tc>
        <w:tc>
          <w:tcPr>
            <w:tcW w:w="540" w:type="pct"/>
          </w:tcPr>
          <w:p w14:paraId="48059CFE"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Massaroca</w:t>
            </w:r>
          </w:p>
        </w:tc>
        <w:tc>
          <w:tcPr>
            <w:tcW w:w="540" w:type="pct"/>
          </w:tcPr>
          <w:p w14:paraId="1A64A434"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Pinhões</w:t>
            </w:r>
          </w:p>
        </w:tc>
        <w:tc>
          <w:tcPr>
            <w:tcW w:w="538" w:type="pct"/>
            <w:tcBorders>
              <w:right w:val="nil"/>
            </w:tcBorders>
          </w:tcPr>
          <w:p w14:paraId="21FC0FE5"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Juazeiro</w:t>
            </w:r>
          </w:p>
        </w:tc>
      </w:tr>
      <w:tr w:rsidR="00544CBD" w:rsidRPr="00037B60" w14:paraId="715699E8" w14:textId="77777777" w:rsidTr="00E03B4A">
        <w:tc>
          <w:tcPr>
            <w:tcW w:w="677" w:type="pct"/>
            <w:tcBorders>
              <w:top w:val="nil"/>
              <w:left w:val="nil"/>
            </w:tcBorders>
          </w:tcPr>
          <w:p w14:paraId="715CB849" w14:textId="77777777" w:rsidR="00544CBD" w:rsidRPr="00F11D14" w:rsidRDefault="00544CBD" w:rsidP="00B5400A">
            <w:pPr>
              <w:jc w:val="center"/>
              <w:rPr>
                <w:rFonts w:ascii="Times New Roman" w:hAnsi="Times New Roman" w:cs="Times New Roman"/>
              </w:rPr>
            </w:pPr>
          </w:p>
        </w:tc>
        <w:tc>
          <w:tcPr>
            <w:tcW w:w="541" w:type="pct"/>
          </w:tcPr>
          <w:p w14:paraId="0D16B0C0"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Nº</w:t>
            </w:r>
          </w:p>
        </w:tc>
        <w:tc>
          <w:tcPr>
            <w:tcW w:w="541" w:type="pct"/>
          </w:tcPr>
          <w:p w14:paraId="3A875C57"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Nº</w:t>
            </w:r>
          </w:p>
        </w:tc>
        <w:tc>
          <w:tcPr>
            <w:tcW w:w="541" w:type="pct"/>
          </w:tcPr>
          <w:p w14:paraId="75EE3DFC"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Nº</w:t>
            </w:r>
          </w:p>
        </w:tc>
        <w:tc>
          <w:tcPr>
            <w:tcW w:w="541" w:type="pct"/>
          </w:tcPr>
          <w:p w14:paraId="4FCCD838"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Nº</w:t>
            </w:r>
          </w:p>
        </w:tc>
        <w:tc>
          <w:tcPr>
            <w:tcW w:w="541" w:type="pct"/>
          </w:tcPr>
          <w:p w14:paraId="008FB6F0"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Nº</w:t>
            </w:r>
          </w:p>
        </w:tc>
        <w:tc>
          <w:tcPr>
            <w:tcW w:w="540" w:type="pct"/>
          </w:tcPr>
          <w:p w14:paraId="2469B974"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Nº</w:t>
            </w:r>
          </w:p>
        </w:tc>
        <w:tc>
          <w:tcPr>
            <w:tcW w:w="540" w:type="pct"/>
          </w:tcPr>
          <w:p w14:paraId="06FC6DB0"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Nº</w:t>
            </w:r>
          </w:p>
        </w:tc>
        <w:tc>
          <w:tcPr>
            <w:tcW w:w="538" w:type="pct"/>
            <w:tcBorders>
              <w:right w:val="nil"/>
            </w:tcBorders>
          </w:tcPr>
          <w:p w14:paraId="1D08B00D"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Nº</w:t>
            </w:r>
          </w:p>
        </w:tc>
      </w:tr>
      <w:tr w:rsidR="00544CBD" w:rsidRPr="00037B60" w14:paraId="4D9D7775" w14:textId="77777777" w:rsidTr="00E03B4A">
        <w:tc>
          <w:tcPr>
            <w:tcW w:w="677" w:type="pct"/>
            <w:tcBorders>
              <w:left w:val="nil"/>
            </w:tcBorders>
          </w:tcPr>
          <w:p w14:paraId="225B3DCD" w14:textId="77777777" w:rsidR="00544CBD" w:rsidRPr="00F11D14" w:rsidRDefault="00544CBD" w:rsidP="00B5400A">
            <w:pPr>
              <w:rPr>
                <w:rFonts w:ascii="Times New Roman" w:hAnsi="Times New Roman" w:cs="Times New Roman"/>
              </w:rPr>
            </w:pPr>
            <w:r w:rsidRPr="00F11D14">
              <w:rPr>
                <w:rFonts w:ascii="Times New Roman" w:hAnsi="Times New Roman" w:cs="Times New Roman"/>
              </w:rPr>
              <w:t xml:space="preserve">Receberam </w:t>
            </w:r>
          </w:p>
        </w:tc>
        <w:tc>
          <w:tcPr>
            <w:tcW w:w="541" w:type="pct"/>
          </w:tcPr>
          <w:p w14:paraId="215E9B8B"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125</w:t>
            </w:r>
          </w:p>
        </w:tc>
        <w:tc>
          <w:tcPr>
            <w:tcW w:w="541" w:type="pct"/>
          </w:tcPr>
          <w:p w14:paraId="4581F492"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53</w:t>
            </w:r>
          </w:p>
        </w:tc>
        <w:tc>
          <w:tcPr>
            <w:tcW w:w="541" w:type="pct"/>
          </w:tcPr>
          <w:p w14:paraId="25904D0C"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737</w:t>
            </w:r>
          </w:p>
        </w:tc>
        <w:tc>
          <w:tcPr>
            <w:tcW w:w="541" w:type="pct"/>
          </w:tcPr>
          <w:p w14:paraId="2BE88E31"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98</w:t>
            </w:r>
          </w:p>
        </w:tc>
        <w:tc>
          <w:tcPr>
            <w:tcW w:w="541" w:type="pct"/>
          </w:tcPr>
          <w:p w14:paraId="13A3B68F"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166</w:t>
            </w:r>
          </w:p>
        </w:tc>
        <w:tc>
          <w:tcPr>
            <w:tcW w:w="540" w:type="pct"/>
          </w:tcPr>
          <w:p w14:paraId="0A9F4DBD"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95</w:t>
            </w:r>
          </w:p>
        </w:tc>
        <w:tc>
          <w:tcPr>
            <w:tcW w:w="540" w:type="pct"/>
          </w:tcPr>
          <w:p w14:paraId="1C761192"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114</w:t>
            </w:r>
          </w:p>
        </w:tc>
        <w:tc>
          <w:tcPr>
            <w:tcW w:w="538" w:type="pct"/>
            <w:tcBorders>
              <w:right w:val="nil"/>
            </w:tcBorders>
          </w:tcPr>
          <w:p w14:paraId="788CD392"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1398</w:t>
            </w:r>
          </w:p>
        </w:tc>
      </w:tr>
      <w:tr w:rsidR="00544CBD" w:rsidRPr="00037B60" w14:paraId="34F86B9D" w14:textId="77777777" w:rsidTr="00E03B4A">
        <w:tc>
          <w:tcPr>
            <w:tcW w:w="677" w:type="pct"/>
            <w:tcBorders>
              <w:left w:val="nil"/>
            </w:tcBorders>
          </w:tcPr>
          <w:p w14:paraId="2CFCA13E" w14:textId="77777777" w:rsidR="00544CBD" w:rsidRPr="00F11D14" w:rsidRDefault="00544CBD" w:rsidP="00B5400A">
            <w:pPr>
              <w:rPr>
                <w:rFonts w:ascii="Times New Roman" w:hAnsi="Times New Roman" w:cs="Times New Roman"/>
              </w:rPr>
            </w:pPr>
            <w:r w:rsidRPr="00F11D14">
              <w:rPr>
                <w:rFonts w:ascii="Times New Roman" w:hAnsi="Times New Roman" w:cs="Times New Roman"/>
              </w:rPr>
              <w:t>Não receberam</w:t>
            </w:r>
          </w:p>
        </w:tc>
        <w:tc>
          <w:tcPr>
            <w:tcW w:w="541" w:type="pct"/>
          </w:tcPr>
          <w:p w14:paraId="72C283EA"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541</w:t>
            </w:r>
          </w:p>
        </w:tc>
        <w:tc>
          <w:tcPr>
            <w:tcW w:w="541" w:type="pct"/>
          </w:tcPr>
          <w:p w14:paraId="2B4B9149"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425</w:t>
            </w:r>
          </w:p>
        </w:tc>
        <w:tc>
          <w:tcPr>
            <w:tcW w:w="541" w:type="pct"/>
          </w:tcPr>
          <w:p w14:paraId="0D1158F1"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1965</w:t>
            </w:r>
          </w:p>
        </w:tc>
        <w:tc>
          <w:tcPr>
            <w:tcW w:w="541" w:type="pct"/>
          </w:tcPr>
          <w:p w14:paraId="6D8DCA99"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713</w:t>
            </w:r>
          </w:p>
        </w:tc>
        <w:tc>
          <w:tcPr>
            <w:tcW w:w="541" w:type="pct"/>
          </w:tcPr>
          <w:p w14:paraId="73A2407F"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21</w:t>
            </w:r>
          </w:p>
        </w:tc>
        <w:tc>
          <w:tcPr>
            <w:tcW w:w="540" w:type="pct"/>
          </w:tcPr>
          <w:p w14:paraId="32913E26"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190</w:t>
            </w:r>
          </w:p>
        </w:tc>
        <w:tc>
          <w:tcPr>
            <w:tcW w:w="540" w:type="pct"/>
          </w:tcPr>
          <w:p w14:paraId="090A14F2"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432</w:t>
            </w:r>
          </w:p>
        </w:tc>
        <w:tc>
          <w:tcPr>
            <w:tcW w:w="538" w:type="pct"/>
            <w:tcBorders>
              <w:right w:val="nil"/>
            </w:tcBorders>
          </w:tcPr>
          <w:p w14:paraId="62D232EC" w14:textId="77777777" w:rsidR="00544CBD" w:rsidRPr="00F11D14" w:rsidRDefault="00544CBD" w:rsidP="00B5400A">
            <w:pPr>
              <w:jc w:val="center"/>
              <w:rPr>
                <w:rFonts w:ascii="Times New Roman" w:hAnsi="Times New Roman" w:cs="Times New Roman"/>
              </w:rPr>
            </w:pPr>
            <w:r w:rsidRPr="00F11D14">
              <w:rPr>
                <w:rFonts w:ascii="Times New Roman" w:hAnsi="Times New Roman" w:cs="Times New Roman"/>
              </w:rPr>
              <w:t>4193</w:t>
            </w:r>
          </w:p>
        </w:tc>
      </w:tr>
      <w:tr w:rsidR="00544CBD" w:rsidRPr="00037B60" w14:paraId="2CB0B2DC" w14:textId="77777777" w:rsidTr="00E03B4A">
        <w:tc>
          <w:tcPr>
            <w:tcW w:w="677" w:type="pct"/>
            <w:tcBorders>
              <w:left w:val="nil"/>
            </w:tcBorders>
          </w:tcPr>
          <w:p w14:paraId="394544BF" w14:textId="77777777" w:rsidR="00544CBD" w:rsidRPr="00E03B4A" w:rsidRDefault="00544CBD" w:rsidP="00544CBD">
            <w:pPr>
              <w:jc w:val="center"/>
              <w:rPr>
                <w:rFonts w:ascii="Times New Roman" w:hAnsi="Times New Roman" w:cs="Times New Roman"/>
                <w:b/>
                <w:bCs/>
              </w:rPr>
            </w:pPr>
            <w:r w:rsidRPr="00E03B4A">
              <w:rPr>
                <w:rFonts w:ascii="Times New Roman" w:hAnsi="Times New Roman" w:cs="Times New Roman"/>
                <w:b/>
                <w:bCs/>
              </w:rPr>
              <w:t>TOTAL</w:t>
            </w:r>
          </w:p>
        </w:tc>
        <w:tc>
          <w:tcPr>
            <w:tcW w:w="541" w:type="pct"/>
          </w:tcPr>
          <w:p w14:paraId="316B1DA4" w14:textId="77777777" w:rsidR="00544CBD" w:rsidRPr="00E03B4A" w:rsidRDefault="003E3C1F" w:rsidP="00B5400A">
            <w:pPr>
              <w:jc w:val="center"/>
              <w:rPr>
                <w:rFonts w:ascii="Times New Roman" w:hAnsi="Times New Roman" w:cs="Times New Roman"/>
                <w:b/>
                <w:bCs/>
              </w:rPr>
            </w:pPr>
            <w:r w:rsidRPr="00E03B4A">
              <w:rPr>
                <w:rFonts w:ascii="Times New Roman" w:hAnsi="Times New Roman" w:cs="Times New Roman"/>
                <w:b/>
                <w:bCs/>
              </w:rPr>
              <w:t>666</w:t>
            </w:r>
          </w:p>
        </w:tc>
        <w:tc>
          <w:tcPr>
            <w:tcW w:w="541" w:type="pct"/>
          </w:tcPr>
          <w:p w14:paraId="755CF6A4" w14:textId="77777777" w:rsidR="00544CBD" w:rsidRPr="00E03B4A" w:rsidRDefault="003E3C1F" w:rsidP="00B5400A">
            <w:pPr>
              <w:jc w:val="center"/>
              <w:rPr>
                <w:rFonts w:ascii="Times New Roman" w:hAnsi="Times New Roman" w:cs="Times New Roman"/>
                <w:b/>
                <w:bCs/>
              </w:rPr>
            </w:pPr>
            <w:r w:rsidRPr="00E03B4A">
              <w:rPr>
                <w:rFonts w:ascii="Times New Roman" w:hAnsi="Times New Roman" w:cs="Times New Roman"/>
                <w:b/>
                <w:bCs/>
              </w:rPr>
              <w:t>478</w:t>
            </w:r>
          </w:p>
        </w:tc>
        <w:tc>
          <w:tcPr>
            <w:tcW w:w="541" w:type="pct"/>
          </w:tcPr>
          <w:p w14:paraId="0A6ED829" w14:textId="77777777" w:rsidR="00544CBD" w:rsidRPr="00E03B4A" w:rsidRDefault="003E3C1F" w:rsidP="00B5400A">
            <w:pPr>
              <w:jc w:val="center"/>
              <w:rPr>
                <w:rFonts w:ascii="Times New Roman" w:hAnsi="Times New Roman" w:cs="Times New Roman"/>
                <w:b/>
                <w:bCs/>
              </w:rPr>
            </w:pPr>
            <w:r w:rsidRPr="00E03B4A">
              <w:rPr>
                <w:rFonts w:ascii="Times New Roman" w:hAnsi="Times New Roman" w:cs="Times New Roman"/>
                <w:b/>
                <w:bCs/>
              </w:rPr>
              <w:t>2702</w:t>
            </w:r>
          </w:p>
        </w:tc>
        <w:tc>
          <w:tcPr>
            <w:tcW w:w="541" w:type="pct"/>
          </w:tcPr>
          <w:p w14:paraId="596743A2" w14:textId="77777777" w:rsidR="00544CBD" w:rsidRPr="00E03B4A" w:rsidRDefault="003E3C1F" w:rsidP="00B5400A">
            <w:pPr>
              <w:jc w:val="center"/>
              <w:rPr>
                <w:rFonts w:ascii="Times New Roman" w:hAnsi="Times New Roman" w:cs="Times New Roman"/>
                <w:b/>
                <w:bCs/>
              </w:rPr>
            </w:pPr>
            <w:r w:rsidRPr="00E03B4A">
              <w:rPr>
                <w:rFonts w:ascii="Times New Roman" w:hAnsi="Times New Roman" w:cs="Times New Roman"/>
                <w:b/>
                <w:bCs/>
              </w:rPr>
              <w:t>811</w:t>
            </w:r>
          </w:p>
        </w:tc>
        <w:tc>
          <w:tcPr>
            <w:tcW w:w="541" w:type="pct"/>
          </w:tcPr>
          <w:p w14:paraId="699A742B" w14:textId="77777777" w:rsidR="00544CBD" w:rsidRPr="00E03B4A" w:rsidRDefault="003E3C1F" w:rsidP="00B5400A">
            <w:pPr>
              <w:jc w:val="center"/>
              <w:rPr>
                <w:rFonts w:ascii="Times New Roman" w:hAnsi="Times New Roman" w:cs="Times New Roman"/>
                <w:b/>
                <w:bCs/>
              </w:rPr>
            </w:pPr>
            <w:r w:rsidRPr="00E03B4A">
              <w:rPr>
                <w:rFonts w:ascii="Times New Roman" w:hAnsi="Times New Roman" w:cs="Times New Roman"/>
                <w:b/>
                <w:bCs/>
              </w:rPr>
              <w:t>187</w:t>
            </w:r>
          </w:p>
        </w:tc>
        <w:tc>
          <w:tcPr>
            <w:tcW w:w="540" w:type="pct"/>
          </w:tcPr>
          <w:p w14:paraId="6567790D" w14:textId="77777777" w:rsidR="00544CBD" w:rsidRPr="00E03B4A" w:rsidRDefault="003E3C1F" w:rsidP="00B5400A">
            <w:pPr>
              <w:jc w:val="center"/>
              <w:rPr>
                <w:rFonts w:ascii="Times New Roman" w:hAnsi="Times New Roman" w:cs="Times New Roman"/>
                <w:b/>
                <w:bCs/>
              </w:rPr>
            </w:pPr>
            <w:r w:rsidRPr="00E03B4A">
              <w:rPr>
                <w:rFonts w:ascii="Times New Roman" w:hAnsi="Times New Roman" w:cs="Times New Roman"/>
                <w:b/>
                <w:bCs/>
              </w:rPr>
              <w:t>285</w:t>
            </w:r>
          </w:p>
        </w:tc>
        <w:tc>
          <w:tcPr>
            <w:tcW w:w="540" w:type="pct"/>
          </w:tcPr>
          <w:p w14:paraId="4D9BC2FC" w14:textId="77777777" w:rsidR="00544CBD" w:rsidRPr="00E03B4A" w:rsidRDefault="003E3C1F" w:rsidP="00B5400A">
            <w:pPr>
              <w:jc w:val="center"/>
              <w:rPr>
                <w:rFonts w:ascii="Times New Roman" w:hAnsi="Times New Roman" w:cs="Times New Roman"/>
                <w:b/>
                <w:bCs/>
              </w:rPr>
            </w:pPr>
            <w:r w:rsidRPr="00E03B4A">
              <w:rPr>
                <w:rFonts w:ascii="Times New Roman" w:hAnsi="Times New Roman" w:cs="Times New Roman"/>
                <w:b/>
                <w:bCs/>
              </w:rPr>
              <w:t>545</w:t>
            </w:r>
          </w:p>
        </w:tc>
        <w:tc>
          <w:tcPr>
            <w:tcW w:w="538" w:type="pct"/>
            <w:tcBorders>
              <w:right w:val="nil"/>
            </w:tcBorders>
          </w:tcPr>
          <w:p w14:paraId="6B942086" w14:textId="77777777" w:rsidR="00544CBD" w:rsidRPr="00E03B4A" w:rsidRDefault="003E3C1F" w:rsidP="00B5400A">
            <w:pPr>
              <w:jc w:val="center"/>
              <w:rPr>
                <w:rFonts w:ascii="Times New Roman" w:hAnsi="Times New Roman" w:cs="Times New Roman"/>
                <w:b/>
                <w:bCs/>
              </w:rPr>
            </w:pPr>
            <w:r w:rsidRPr="00E03B4A">
              <w:rPr>
                <w:rFonts w:ascii="Times New Roman" w:hAnsi="Times New Roman" w:cs="Times New Roman"/>
                <w:b/>
                <w:bCs/>
              </w:rPr>
              <w:t>5591</w:t>
            </w:r>
          </w:p>
        </w:tc>
      </w:tr>
    </w:tbl>
    <w:p w14:paraId="11CA7745" w14:textId="0E5EDA3F" w:rsidR="00C47657" w:rsidRPr="00037B60" w:rsidRDefault="00C47657" w:rsidP="00F11D14">
      <w:pPr>
        <w:spacing w:after="0" w:line="360" w:lineRule="auto"/>
        <w:rPr>
          <w:rFonts w:ascii="Times New Roman" w:hAnsi="Times New Roman" w:cs="Times New Roman"/>
        </w:rPr>
      </w:pPr>
      <w:r w:rsidRPr="00037B60">
        <w:rPr>
          <w:rFonts w:ascii="Times New Roman" w:hAnsi="Times New Roman" w:cs="Times New Roman"/>
        </w:rPr>
        <w:t>Fonte: Programa Bioma Caatinga (201</w:t>
      </w:r>
      <w:r w:rsidR="007D000E">
        <w:rPr>
          <w:rFonts w:ascii="Times New Roman" w:hAnsi="Times New Roman" w:cs="Times New Roman"/>
        </w:rPr>
        <w:t>8</w:t>
      </w:r>
      <w:r w:rsidRPr="00037B60">
        <w:rPr>
          <w:rFonts w:ascii="Times New Roman" w:hAnsi="Times New Roman" w:cs="Times New Roman"/>
        </w:rPr>
        <w:t>); elaboração própria (20</w:t>
      </w:r>
      <w:r w:rsidR="007D000E">
        <w:rPr>
          <w:rFonts w:ascii="Times New Roman" w:hAnsi="Times New Roman" w:cs="Times New Roman"/>
        </w:rPr>
        <w:t>20</w:t>
      </w:r>
      <w:r w:rsidRPr="00037B60">
        <w:rPr>
          <w:rFonts w:ascii="Times New Roman" w:hAnsi="Times New Roman" w:cs="Times New Roman"/>
        </w:rPr>
        <w:t>)</w:t>
      </w:r>
    </w:p>
    <w:p w14:paraId="1F4E4146" w14:textId="77777777" w:rsidR="00817EB1" w:rsidRPr="00037B60" w:rsidRDefault="00817EB1" w:rsidP="00C47657">
      <w:pPr>
        <w:spacing w:after="0" w:line="360" w:lineRule="auto"/>
        <w:jc w:val="center"/>
        <w:rPr>
          <w:rFonts w:ascii="Times New Roman" w:hAnsi="Times New Roman" w:cs="Times New Roman"/>
        </w:rPr>
      </w:pPr>
    </w:p>
    <w:p w14:paraId="6A7DA50D" w14:textId="244220AB" w:rsidR="00F11D14" w:rsidRPr="00AD5ED6" w:rsidRDefault="00F11D14" w:rsidP="00AD5ED6">
      <w:pPr>
        <w:pStyle w:val="Legenda"/>
        <w:keepNext/>
        <w:spacing w:after="0"/>
        <w:jc w:val="center"/>
        <w:rPr>
          <w:rFonts w:ascii="Times New Roman" w:hAnsi="Times New Roman" w:cs="Times New Roman"/>
          <w:i w:val="0"/>
          <w:iCs w:val="0"/>
          <w:sz w:val="22"/>
          <w:szCs w:val="22"/>
        </w:rPr>
      </w:pPr>
      <w:bookmarkStart w:id="75" w:name="_Toc174361664"/>
      <w:r w:rsidRPr="00AD5ED6">
        <w:rPr>
          <w:rFonts w:ascii="Times New Roman" w:hAnsi="Times New Roman" w:cs="Times New Roman"/>
          <w:b/>
          <w:bCs/>
          <w:i w:val="0"/>
          <w:iCs w:val="0"/>
          <w:color w:val="000000" w:themeColor="text1"/>
          <w:sz w:val="22"/>
          <w:szCs w:val="22"/>
        </w:rPr>
        <w:t xml:space="preserve">Gráfico </w:t>
      </w:r>
      <w:r w:rsidRPr="00AD5ED6">
        <w:rPr>
          <w:rFonts w:ascii="Times New Roman" w:hAnsi="Times New Roman" w:cs="Times New Roman"/>
          <w:b/>
          <w:bCs/>
          <w:i w:val="0"/>
          <w:iCs w:val="0"/>
          <w:color w:val="000000" w:themeColor="text1"/>
          <w:sz w:val="22"/>
          <w:szCs w:val="22"/>
        </w:rPr>
        <w:fldChar w:fldCharType="begin"/>
      </w:r>
      <w:r w:rsidRPr="00AD5ED6">
        <w:rPr>
          <w:rFonts w:ascii="Times New Roman" w:hAnsi="Times New Roman" w:cs="Times New Roman"/>
          <w:b/>
          <w:bCs/>
          <w:i w:val="0"/>
          <w:iCs w:val="0"/>
          <w:color w:val="000000" w:themeColor="text1"/>
          <w:sz w:val="22"/>
          <w:szCs w:val="22"/>
        </w:rPr>
        <w:instrText xml:space="preserve"> SEQ Gráfico_ \* ARABIC </w:instrText>
      </w:r>
      <w:r w:rsidRPr="00AD5ED6">
        <w:rPr>
          <w:rFonts w:ascii="Times New Roman" w:hAnsi="Times New Roman" w:cs="Times New Roman"/>
          <w:b/>
          <w:bCs/>
          <w:i w:val="0"/>
          <w:iCs w:val="0"/>
          <w:color w:val="000000" w:themeColor="text1"/>
          <w:sz w:val="22"/>
          <w:szCs w:val="22"/>
        </w:rPr>
        <w:fldChar w:fldCharType="separate"/>
      </w:r>
      <w:r w:rsidR="007C1354">
        <w:rPr>
          <w:rFonts w:ascii="Times New Roman" w:hAnsi="Times New Roman" w:cs="Times New Roman"/>
          <w:b/>
          <w:bCs/>
          <w:i w:val="0"/>
          <w:iCs w:val="0"/>
          <w:noProof/>
          <w:color w:val="000000" w:themeColor="text1"/>
          <w:sz w:val="22"/>
          <w:szCs w:val="22"/>
        </w:rPr>
        <w:t>12</w:t>
      </w:r>
      <w:r w:rsidRPr="00AD5ED6">
        <w:rPr>
          <w:rFonts w:ascii="Times New Roman" w:hAnsi="Times New Roman" w:cs="Times New Roman"/>
          <w:b/>
          <w:bCs/>
          <w:i w:val="0"/>
          <w:iCs w:val="0"/>
          <w:color w:val="000000" w:themeColor="text1"/>
          <w:sz w:val="22"/>
          <w:szCs w:val="22"/>
        </w:rPr>
        <w:fldChar w:fldCharType="end"/>
      </w:r>
      <w:r w:rsidRPr="00AD5ED6">
        <w:rPr>
          <w:rFonts w:ascii="Times New Roman" w:hAnsi="Times New Roman" w:cs="Times New Roman"/>
          <w:b/>
          <w:bCs/>
          <w:i w:val="0"/>
          <w:iCs w:val="0"/>
          <w:color w:val="000000" w:themeColor="text1"/>
          <w:sz w:val="22"/>
          <w:szCs w:val="22"/>
        </w:rPr>
        <w:t xml:space="preserve"> -</w:t>
      </w:r>
      <w:r w:rsidRPr="00AD5ED6">
        <w:rPr>
          <w:rFonts w:ascii="Times New Roman" w:hAnsi="Times New Roman" w:cs="Times New Roman"/>
          <w:i w:val="0"/>
          <w:iCs w:val="0"/>
          <w:color w:val="000000" w:themeColor="text1"/>
          <w:sz w:val="22"/>
          <w:szCs w:val="22"/>
        </w:rPr>
        <w:t xml:space="preserve"> Percentual de produtores que receberam capacitação nos últimos 12 meses nos sub-territórios do município Juazeiro-BA</w:t>
      </w:r>
      <w:bookmarkEnd w:id="75"/>
    </w:p>
    <w:p w14:paraId="3FA8323E" w14:textId="77777777" w:rsidR="00544CBD" w:rsidRPr="00037B60" w:rsidRDefault="001F7D0D" w:rsidP="004E5449">
      <w:pPr>
        <w:spacing w:after="0" w:line="360" w:lineRule="auto"/>
        <w:jc w:val="center"/>
        <w:rPr>
          <w:rFonts w:ascii="Times New Roman" w:hAnsi="Times New Roman" w:cs="Times New Roman"/>
          <w:color w:val="FF0000"/>
        </w:rPr>
      </w:pPr>
      <w:r w:rsidRPr="00037B60">
        <w:rPr>
          <w:rFonts w:ascii="Times New Roman" w:hAnsi="Times New Roman" w:cs="Times New Roman"/>
          <w:noProof/>
          <w:lang w:eastAsia="pt-BR"/>
        </w:rPr>
        <w:drawing>
          <wp:inline distT="0" distB="0" distL="0" distR="0" wp14:anchorId="6664D568" wp14:editId="455BF15D">
            <wp:extent cx="5224463" cy="3114675"/>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29C53C2" w14:textId="5C81F54B" w:rsidR="001F7D0D" w:rsidRDefault="001F7D0D" w:rsidP="00AD5ED6">
      <w:pPr>
        <w:spacing w:after="0" w:line="360" w:lineRule="auto"/>
        <w:ind w:firstLine="2410"/>
        <w:rPr>
          <w:rFonts w:ascii="Times New Roman" w:hAnsi="Times New Roman" w:cs="Times New Roman"/>
        </w:rPr>
      </w:pPr>
      <w:r w:rsidRPr="00037B60">
        <w:rPr>
          <w:rFonts w:ascii="Times New Roman" w:hAnsi="Times New Roman" w:cs="Times New Roman"/>
        </w:rPr>
        <w:t>Fonte: Programa Bioma Caatinga (20</w:t>
      </w:r>
      <w:r w:rsidR="007D000E">
        <w:rPr>
          <w:rFonts w:ascii="Times New Roman" w:hAnsi="Times New Roman" w:cs="Times New Roman"/>
        </w:rPr>
        <w:t>18</w:t>
      </w:r>
      <w:r w:rsidRPr="00037B60">
        <w:rPr>
          <w:rFonts w:ascii="Times New Roman" w:hAnsi="Times New Roman" w:cs="Times New Roman"/>
        </w:rPr>
        <w:t>); elaboração própria (20</w:t>
      </w:r>
      <w:r w:rsidR="007D000E">
        <w:rPr>
          <w:rFonts w:ascii="Times New Roman" w:hAnsi="Times New Roman" w:cs="Times New Roman"/>
        </w:rPr>
        <w:t>20</w:t>
      </w:r>
      <w:r w:rsidRPr="00037B60">
        <w:rPr>
          <w:rFonts w:ascii="Times New Roman" w:hAnsi="Times New Roman" w:cs="Times New Roman"/>
        </w:rPr>
        <w:t>)</w:t>
      </w:r>
    </w:p>
    <w:p w14:paraId="4DFDE58C" w14:textId="77777777" w:rsidR="00F11D14" w:rsidRDefault="00F11D14" w:rsidP="00DF7645">
      <w:pPr>
        <w:spacing w:after="0" w:line="360" w:lineRule="auto"/>
        <w:ind w:firstLine="709"/>
        <w:jc w:val="both"/>
        <w:rPr>
          <w:rFonts w:ascii="Times New Roman" w:hAnsi="Times New Roman" w:cs="Times New Roman"/>
          <w:sz w:val="24"/>
          <w:szCs w:val="24"/>
        </w:rPr>
        <w:sectPr w:rsidR="00F11D14" w:rsidSect="00F11D14">
          <w:pgSz w:w="16838" w:h="11906" w:orient="landscape"/>
          <w:pgMar w:top="1701" w:right="1701" w:bottom="1134" w:left="1134" w:header="709" w:footer="709" w:gutter="0"/>
          <w:cols w:space="708"/>
          <w:docGrid w:linePitch="360"/>
        </w:sectPr>
      </w:pPr>
    </w:p>
    <w:p w14:paraId="44998505" w14:textId="77C46B14" w:rsidR="006748F8" w:rsidRPr="00037B60" w:rsidRDefault="00DF7645" w:rsidP="00C45AEA">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w:t>
      </w:r>
      <w:r w:rsidR="00985031" w:rsidRPr="00037B60">
        <w:rPr>
          <w:rFonts w:ascii="Times New Roman" w:hAnsi="Times New Roman" w:cs="Times New Roman"/>
          <w:sz w:val="24"/>
          <w:szCs w:val="24"/>
        </w:rPr>
        <w:t xml:space="preserve">evando-se em consideração a realidade local dos produtores rurais envolvidos na cadeia produtiva da </w:t>
      </w:r>
      <w:r w:rsidR="007D000E" w:rsidRPr="00037B60">
        <w:rPr>
          <w:rFonts w:ascii="Times New Roman" w:hAnsi="Times New Roman" w:cs="Times New Roman"/>
          <w:sz w:val="24"/>
          <w:szCs w:val="24"/>
        </w:rPr>
        <w:t>caprino</w:t>
      </w:r>
      <w:r w:rsidR="007D000E">
        <w:rPr>
          <w:rFonts w:ascii="Times New Roman" w:hAnsi="Times New Roman"/>
          <w:sz w:val="24"/>
          <w:szCs w:val="24"/>
        </w:rPr>
        <w:t>vino</w:t>
      </w:r>
      <w:r w:rsidR="007D000E" w:rsidRPr="00037B60">
        <w:rPr>
          <w:rFonts w:ascii="Times New Roman" w:hAnsi="Times New Roman" w:cs="Times New Roman"/>
          <w:sz w:val="24"/>
          <w:szCs w:val="24"/>
        </w:rPr>
        <w:t>cultura</w:t>
      </w:r>
      <w:r w:rsidR="00985031" w:rsidRPr="00037B60">
        <w:rPr>
          <w:rFonts w:ascii="Times New Roman" w:hAnsi="Times New Roman" w:cs="Times New Roman"/>
          <w:sz w:val="24"/>
          <w:szCs w:val="24"/>
        </w:rPr>
        <w:t xml:space="preserve"> do município de Juazeiro, </w:t>
      </w:r>
      <w:r w:rsidR="001322ED" w:rsidRPr="00037B60">
        <w:rPr>
          <w:rFonts w:ascii="Times New Roman" w:hAnsi="Times New Roman" w:cs="Times New Roman"/>
          <w:sz w:val="24"/>
          <w:szCs w:val="24"/>
        </w:rPr>
        <w:t xml:space="preserve">o acesso à assistência técnica </w:t>
      </w:r>
      <w:r w:rsidR="00985031" w:rsidRPr="00037B60">
        <w:rPr>
          <w:rFonts w:ascii="Times New Roman" w:hAnsi="Times New Roman" w:cs="Times New Roman"/>
          <w:sz w:val="24"/>
          <w:szCs w:val="24"/>
        </w:rPr>
        <w:t>é de suma importância para</w:t>
      </w:r>
      <w:r w:rsidR="007A538B" w:rsidRPr="00037B60">
        <w:rPr>
          <w:rFonts w:ascii="Times New Roman" w:hAnsi="Times New Roman" w:cs="Times New Roman"/>
          <w:sz w:val="24"/>
          <w:szCs w:val="24"/>
        </w:rPr>
        <w:t xml:space="preserve"> o desenvolvimento da atividade no município, </w:t>
      </w:r>
      <w:r w:rsidR="001322ED" w:rsidRPr="00037B60">
        <w:rPr>
          <w:rFonts w:ascii="Times New Roman" w:hAnsi="Times New Roman" w:cs="Times New Roman"/>
          <w:sz w:val="24"/>
          <w:szCs w:val="24"/>
        </w:rPr>
        <w:t xml:space="preserve">visto que propiciará </w:t>
      </w:r>
      <w:r w:rsidR="007A538B" w:rsidRPr="00037B60">
        <w:rPr>
          <w:rFonts w:ascii="Times New Roman" w:hAnsi="Times New Roman" w:cs="Times New Roman"/>
          <w:sz w:val="24"/>
          <w:szCs w:val="24"/>
        </w:rPr>
        <w:t xml:space="preserve">condições aos produtores de gerirem seu negócio </w:t>
      </w:r>
      <w:r w:rsidR="001322ED" w:rsidRPr="00037B60">
        <w:rPr>
          <w:rFonts w:ascii="Times New Roman" w:hAnsi="Times New Roman" w:cs="Times New Roman"/>
          <w:sz w:val="24"/>
          <w:szCs w:val="24"/>
        </w:rPr>
        <w:t>ajudando-os</w:t>
      </w:r>
      <w:r w:rsidR="007A538B" w:rsidRPr="00037B60">
        <w:rPr>
          <w:rFonts w:ascii="Times New Roman" w:hAnsi="Times New Roman" w:cs="Times New Roman"/>
          <w:sz w:val="24"/>
          <w:szCs w:val="24"/>
        </w:rPr>
        <w:t xml:space="preserve"> superar as dificuldades e atingir melhores </w:t>
      </w:r>
      <w:r w:rsidR="006748F8" w:rsidRPr="00037B60">
        <w:rPr>
          <w:rFonts w:ascii="Times New Roman" w:hAnsi="Times New Roman" w:cs="Times New Roman"/>
          <w:sz w:val="24"/>
          <w:szCs w:val="24"/>
        </w:rPr>
        <w:t xml:space="preserve">índices de </w:t>
      </w:r>
      <w:r w:rsidR="007A538B" w:rsidRPr="00037B60">
        <w:rPr>
          <w:rFonts w:ascii="Times New Roman" w:hAnsi="Times New Roman" w:cs="Times New Roman"/>
          <w:sz w:val="24"/>
          <w:szCs w:val="24"/>
        </w:rPr>
        <w:t>produtividade</w:t>
      </w:r>
      <w:r w:rsidR="006748F8" w:rsidRPr="00037B60">
        <w:rPr>
          <w:rFonts w:ascii="Times New Roman" w:hAnsi="Times New Roman" w:cs="Times New Roman"/>
          <w:sz w:val="24"/>
          <w:szCs w:val="24"/>
        </w:rPr>
        <w:t xml:space="preserve"> propiciando-lhes melhores remunerações e qualidade de vida. </w:t>
      </w:r>
      <w:r w:rsidR="007A538B" w:rsidRPr="00037B60">
        <w:rPr>
          <w:rFonts w:ascii="Times New Roman" w:hAnsi="Times New Roman" w:cs="Times New Roman"/>
          <w:sz w:val="24"/>
          <w:szCs w:val="24"/>
        </w:rPr>
        <w:t xml:space="preserve"> </w:t>
      </w:r>
    </w:p>
    <w:p w14:paraId="5090FA04" w14:textId="0B94F11F" w:rsidR="00985031" w:rsidRPr="00037B60" w:rsidRDefault="00C13A66" w:rsidP="00C45AE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Como pode ser observado no gráfico </w:t>
      </w:r>
      <w:r w:rsidR="003163E8" w:rsidRPr="00037B60">
        <w:rPr>
          <w:rFonts w:ascii="Times New Roman" w:hAnsi="Times New Roman" w:cs="Times New Roman"/>
          <w:sz w:val="24"/>
          <w:szCs w:val="24"/>
        </w:rPr>
        <w:t>13</w:t>
      </w:r>
      <w:r w:rsidRPr="00037B60">
        <w:rPr>
          <w:rFonts w:ascii="Times New Roman" w:hAnsi="Times New Roman" w:cs="Times New Roman"/>
          <w:sz w:val="24"/>
          <w:szCs w:val="24"/>
        </w:rPr>
        <w:t xml:space="preserve">, percentual significativo de produtores do município de Juazeiro têm acesso à assistência técnica, seja ela pública ou alternativa. Em termos percentuais, os sub-territórios que mais chamam atenção são: Em primeiro lugar, Carnaíba, onde num total de </w:t>
      </w:r>
      <w:r w:rsidR="00B30010" w:rsidRPr="00037B60">
        <w:rPr>
          <w:rFonts w:ascii="Times New Roman" w:hAnsi="Times New Roman" w:cs="Times New Roman"/>
          <w:sz w:val="24"/>
          <w:szCs w:val="24"/>
        </w:rPr>
        <w:t>159</w:t>
      </w:r>
      <w:r w:rsidRPr="00037B60">
        <w:rPr>
          <w:rFonts w:ascii="Times New Roman" w:hAnsi="Times New Roman" w:cs="Times New Roman"/>
          <w:sz w:val="24"/>
          <w:szCs w:val="24"/>
        </w:rPr>
        <w:t xml:space="preserve"> produtores que recebem assistência técnica, 66,7% (106) recorrem à assistência alternativa e 33,3% (53) à assistência técnica pública. Com o mesmo percentual de Carnaíba, o sub-território do </w:t>
      </w:r>
      <w:r w:rsidR="00B30010" w:rsidRPr="00037B60">
        <w:rPr>
          <w:rFonts w:ascii="Times New Roman" w:hAnsi="Times New Roman" w:cs="Times New Roman"/>
          <w:sz w:val="24"/>
          <w:szCs w:val="24"/>
        </w:rPr>
        <w:t xml:space="preserve">Junco tem 66,7% (147 produtores), </w:t>
      </w:r>
      <w:r w:rsidRPr="00037B60">
        <w:rPr>
          <w:rFonts w:ascii="Times New Roman" w:hAnsi="Times New Roman" w:cs="Times New Roman"/>
          <w:sz w:val="24"/>
          <w:szCs w:val="24"/>
        </w:rPr>
        <w:t>que fazem uso da assistência técnica alternativa</w:t>
      </w:r>
      <w:r w:rsidR="00B30010" w:rsidRPr="00037B60">
        <w:rPr>
          <w:rFonts w:ascii="Times New Roman" w:hAnsi="Times New Roman" w:cs="Times New Roman"/>
          <w:sz w:val="24"/>
          <w:szCs w:val="24"/>
        </w:rPr>
        <w:t xml:space="preserve"> e 33,3% (74 produtores) a pública. Em Juremal, fazem uso da assistência técnica alternativa 60,0% (125 produtores) e 40,0% (83 produtores) usa a assistência pública, e no sub-território de Abóbora, dos 375 produtores que recebem assistência técnica, 55,6% (208) utilizam assistência alternativa e 44,4% (167) fazem uso da assistência pública.  </w:t>
      </w:r>
    </w:p>
    <w:p w14:paraId="64D44630" w14:textId="77777777" w:rsidR="003F712C" w:rsidRPr="00037B60" w:rsidRDefault="003F712C" w:rsidP="00C45AE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Em números absolutos, </w:t>
      </w:r>
      <w:r w:rsidR="003163E8" w:rsidRPr="00037B60">
        <w:rPr>
          <w:rFonts w:ascii="Times New Roman" w:hAnsi="Times New Roman" w:cs="Times New Roman"/>
          <w:sz w:val="24"/>
          <w:szCs w:val="24"/>
        </w:rPr>
        <w:t xml:space="preserve">como pode ser observado no quadro 4, </w:t>
      </w:r>
      <w:r w:rsidRPr="00037B60">
        <w:rPr>
          <w:rFonts w:ascii="Times New Roman" w:hAnsi="Times New Roman" w:cs="Times New Roman"/>
          <w:sz w:val="24"/>
          <w:szCs w:val="24"/>
        </w:rPr>
        <w:t xml:space="preserve">os sub-territórios de Juazeiro e Itamotinga são os </w:t>
      </w:r>
      <w:r w:rsidR="00D15DC8" w:rsidRPr="00037B60">
        <w:rPr>
          <w:rFonts w:ascii="Times New Roman" w:hAnsi="Times New Roman" w:cs="Times New Roman"/>
          <w:sz w:val="24"/>
          <w:szCs w:val="24"/>
        </w:rPr>
        <w:t xml:space="preserve">que </w:t>
      </w:r>
      <w:r w:rsidRPr="00037B60">
        <w:rPr>
          <w:rFonts w:ascii="Times New Roman" w:hAnsi="Times New Roman" w:cs="Times New Roman"/>
          <w:sz w:val="24"/>
          <w:szCs w:val="24"/>
        </w:rPr>
        <w:t>possuem mais produtores rurais que fazem uso da assistência técnica</w:t>
      </w:r>
      <w:r w:rsidR="00EF4217" w:rsidRPr="00037B60">
        <w:rPr>
          <w:rFonts w:ascii="Times New Roman" w:hAnsi="Times New Roman" w:cs="Times New Roman"/>
          <w:sz w:val="24"/>
          <w:szCs w:val="24"/>
        </w:rPr>
        <w:t xml:space="preserve">: 2.960 e 1.065 produtores, respectivamente. </w:t>
      </w:r>
      <w:r w:rsidRPr="00037B60">
        <w:rPr>
          <w:rFonts w:ascii="Times New Roman" w:hAnsi="Times New Roman" w:cs="Times New Roman"/>
          <w:sz w:val="24"/>
          <w:szCs w:val="24"/>
        </w:rPr>
        <w:t xml:space="preserve"> </w:t>
      </w:r>
    </w:p>
    <w:p w14:paraId="3E959E5E" w14:textId="77777777" w:rsidR="001F4518" w:rsidRPr="00037B60" w:rsidRDefault="001F4518" w:rsidP="001F7D0D">
      <w:pPr>
        <w:spacing w:after="0" w:line="360" w:lineRule="auto"/>
        <w:jc w:val="center"/>
        <w:rPr>
          <w:rFonts w:ascii="Times New Roman" w:hAnsi="Times New Roman" w:cs="Times New Roman"/>
        </w:rPr>
      </w:pPr>
    </w:p>
    <w:p w14:paraId="1AD9E825" w14:textId="77777777" w:rsidR="00AD5ED6" w:rsidRDefault="00AD5ED6" w:rsidP="001F4518">
      <w:pPr>
        <w:spacing w:after="0" w:line="240" w:lineRule="auto"/>
        <w:jc w:val="both"/>
        <w:rPr>
          <w:rFonts w:ascii="Times New Roman" w:hAnsi="Times New Roman" w:cs="Times New Roman"/>
        </w:rPr>
        <w:sectPr w:rsidR="00AD5ED6" w:rsidSect="00F7695C">
          <w:pgSz w:w="11906" w:h="16838"/>
          <w:pgMar w:top="1701" w:right="1134" w:bottom="1134" w:left="1701" w:header="709" w:footer="709" w:gutter="0"/>
          <w:cols w:space="708"/>
          <w:docGrid w:linePitch="360"/>
        </w:sectPr>
      </w:pPr>
    </w:p>
    <w:p w14:paraId="4FF9912F" w14:textId="77777777" w:rsidR="00E03B4A" w:rsidRDefault="00E03B4A" w:rsidP="00E03B4A">
      <w:pPr>
        <w:spacing w:after="120" w:line="240" w:lineRule="auto"/>
        <w:jc w:val="both"/>
        <w:rPr>
          <w:rFonts w:ascii="Times New Roman" w:hAnsi="Times New Roman" w:cs="Times New Roman"/>
          <w:b/>
          <w:bCs/>
        </w:rPr>
      </w:pPr>
    </w:p>
    <w:p w14:paraId="7C0AE9D0" w14:textId="7128937E" w:rsidR="00E03B4A" w:rsidRPr="00E03B4A" w:rsidRDefault="00E03B4A" w:rsidP="00E03B4A">
      <w:pPr>
        <w:spacing w:after="120" w:line="240" w:lineRule="auto"/>
        <w:jc w:val="both"/>
        <w:rPr>
          <w:rFonts w:ascii="Times New Roman" w:hAnsi="Times New Roman" w:cs="Times New Roman"/>
        </w:rPr>
      </w:pPr>
      <w:bookmarkStart w:id="76" w:name="_Toc174362816"/>
      <w:r w:rsidRPr="00E03B4A">
        <w:rPr>
          <w:rFonts w:ascii="Times New Roman" w:hAnsi="Times New Roman" w:cs="Times New Roman"/>
          <w:b/>
          <w:bCs/>
        </w:rPr>
        <w:t xml:space="preserve">Tabela </w:t>
      </w:r>
      <w:r w:rsidRPr="00E03B4A">
        <w:rPr>
          <w:rFonts w:ascii="Times New Roman" w:hAnsi="Times New Roman" w:cs="Times New Roman"/>
          <w:b/>
          <w:bCs/>
        </w:rPr>
        <w:fldChar w:fldCharType="begin"/>
      </w:r>
      <w:r w:rsidRPr="00E03B4A">
        <w:rPr>
          <w:rFonts w:ascii="Times New Roman" w:hAnsi="Times New Roman" w:cs="Times New Roman"/>
          <w:b/>
          <w:bCs/>
        </w:rPr>
        <w:instrText xml:space="preserve"> SEQ Tabela \* ARABIC </w:instrText>
      </w:r>
      <w:r w:rsidRPr="00E03B4A">
        <w:rPr>
          <w:rFonts w:ascii="Times New Roman" w:hAnsi="Times New Roman" w:cs="Times New Roman"/>
          <w:b/>
          <w:bCs/>
        </w:rPr>
        <w:fldChar w:fldCharType="separate"/>
      </w:r>
      <w:r w:rsidR="00320959">
        <w:rPr>
          <w:rFonts w:ascii="Times New Roman" w:hAnsi="Times New Roman" w:cs="Times New Roman"/>
          <w:b/>
          <w:bCs/>
          <w:noProof/>
        </w:rPr>
        <w:t>15</w:t>
      </w:r>
      <w:r w:rsidRPr="00E03B4A">
        <w:rPr>
          <w:rFonts w:ascii="Times New Roman" w:hAnsi="Times New Roman" w:cs="Times New Roman"/>
          <w:b/>
          <w:bCs/>
        </w:rPr>
        <w:fldChar w:fldCharType="end"/>
      </w:r>
      <w:r w:rsidRPr="00E03B4A">
        <w:rPr>
          <w:rFonts w:ascii="Times New Roman" w:hAnsi="Times New Roman" w:cs="Times New Roman"/>
        </w:rPr>
        <w:t xml:space="preserve"> - </w:t>
      </w:r>
      <w:r w:rsidRPr="00E03B4A">
        <w:rPr>
          <w:rFonts w:ascii="Times New Roman" w:hAnsi="Times New Roman" w:cs="Times New Roman"/>
        </w:rPr>
        <w:t>Número de produtores que tem acesso à assistência técnica nos sub-territórios do município de Juazeiro-BA</w:t>
      </w:r>
      <w:bookmarkEnd w:id="76"/>
    </w:p>
    <w:tbl>
      <w:tblPr>
        <w:tblStyle w:val="Tabelacomgrade"/>
        <w:tblW w:w="5000" w:type="pct"/>
        <w:tblLook w:val="04A0" w:firstRow="1" w:lastRow="0" w:firstColumn="1" w:lastColumn="0" w:noHBand="0" w:noVBand="1"/>
      </w:tblPr>
      <w:tblGrid>
        <w:gridCol w:w="1895"/>
        <w:gridCol w:w="1514"/>
        <w:gridCol w:w="1514"/>
        <w:gridCol w:w="1514"/>
        <w:gridCol w:w="1514"/>
        <w:gridCol w:w="1514"/>
        <w:gridCol w:w="1511"/>
        <w:gridCol w:w="1511"/>
        <w:gridCol w:w="1506"/>
      </w:tblGrid>
      <w:tr w:rsidR="001F4518" w:rsidRPr="00037B60" w14:paraId="509C6F93" w14:textId="77777777" w:rsidTr="001322ED">
        <w:tc>
          <w:tcPr>
            <w:tcW w:w="677" w:type="pct"/>
            <w:tcBorders>
              <w:bottom w:val="nil"/>
            </w:tcBorders>
          </w:tcPr>
          <w:p w14:paraId="7FEC265A" w14:textId="77777777" w:rsidR="001F4518" w:rsidRPr="00D15439" w:rsidRDefault="001F4518" w:rsidP="001322ED">
            <w:pPr>
              <w:jc w:val="center"/>
              <w:rPr>
                <w:rFonts w:ascii="Times New Roman" w:hAnsi="Times New Roman" w:cs="Times New Roman"/>
                <w:b/>
                <w:bCs/>
              </w:rPr>
            </w:pPr>
          </w:p>
          <w:p w14:paraId="21885265"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Tipo de assistência técnica</w:t>
            </w:r>
          </w:p>
        </w:tc>
        <w:tc>
          <w:tcPr>
            <w:tcW w:w="4323" w:type="pct"/>
            <w:gridSpan w:val="8"/>
          </w:tcPr>
          <w:p w14:paraId="05CD9E5F" w14:textId="77777777" w:rsidR="001F4518" w:rsidRPr="00D15439" w:rsidRDefault="001F4518" w:rsidP="001322ED">
            <w:pPr>
              <w:jc w:val="center"/>
              <w:rPr>
                <w:rFonts w:ascii="Times New Roman" w:hAnsi="Times New Roman" w:cs="Times New Roman"/>
                <w:b/>
                <w:bCs/>
              </w:rPr>
            </w:pPr>
          </w:p>
          <w:p w14:paraId="3C416666"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Sub- território</w:t>
            </w:r>
          </w:p>
          <w:p w14:paraId="34022043" w14:textId="77777777" w:rsidR="001F4518" w:rsidRPr="00D15439" w:rsidRDefault="001F4518" w:rsidP="001322ED">
            <w:pPr>
              <w:jc w:val="center"/>
              <w:rPr>
                <w:rFonts w:ascii="Times New Roman" w:hAnsi="Times New Roman" w:cs="Times New Roman"/>
                <w:b/>
                <w:bCs/>
              </w:rPr>
            </w:pPr>
          </w:p>
        </w:tc>
      </w:tr>
      <w:tr w:rsidR="001F4518" w:rsidRPr="00037B60" w14:paraId="3F748F04" w14:textId="77777777" w:rsidTr="001322ED">
        <w:tc>
          <w:tcPr>
            <w:tcW w:w="677" w:type="pct"/>
            <w:tcBorders>
              <w:top w:val="nil"/>
              <w:bottom w:val="nil"/>
            </w:tcBorders>
          </w:tcPr>
          <w:p w14:paraId="1C712DF3" w14:textId="77777777" w:rsidR="001F4518" w:rsidRPr="00D15439" w:rsidRDefault="001F4518" w:rsidP="001322ED">
            <w:pPr>
              <w:jc w:val="center"/>
              <w:rPr>
                <w:rFonts w:ascii="Times New Roman" w:hAnsi="Times New Roman" w:cs="Times New Roman"/>
                <w:b/>
                <w:bCs/>
              </w:rPr>
            </w:pPr>
          </w:p>
        </w:tc>
        <w:tc>
          <w:tcPr>
            <w:tcW w:w="541" w:type="pct"/>
          </w:tcPr>
          <w:p w14:paraId="3CFC8B0F"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Abóbora</w:t>
            </w:r>
          </w:p>
        </w:tc>
        <w:tc>
          <w:tcPr>
            <w:tcW w:w="541" w:type="pct"/>
          </w:tcPr>
          <w:p w14:paraId="3F6F98BD"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Carnaíba</w:t>
            </w:r>
          </w:p>
        </w:tc>
        <w:tc>
          <w:tcPr>
            <w:tcW w:w="541" w:type="pct"/>
          </w:tcPr>
          <w:p w14:paraId="37435FC8"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Itamotinga</w:t>
            </w:r>
          </w:p>
        </w:tc>
        <w:tc>
          <w:tcPr>
            <w:tcW w:w="541" w:type="pct"/>
          </w:tcPr>
          <w:p w14:paraId="2EBE3C52"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Junco</w:t>
            </w:r>
          </w:p>
        </w:tc>
        <w:tc>
          <w:tcPr>
            <w:tcW w:w="541" w:type="pct"/>
          </w:tcPr>
          <w:p w14:paraId="531CE643"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Juremal</w:t>
            </w:r>
          </w:p>
        </w:tc>
        <w:tc>
          <w:tcPr>
            <w:tcW w:w="540" w:type="pct"/>
          </w:tcPr>
          <w:p w14:paraId="16BA7554"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Massaroca</w:t>
            </w:r>
          </w:p>
        </w:tc>
        <w:tc>
          <w:tcPr>
            <w:tcW w:w="540" w:type="pct"/>
          </w:tcPr>
          <w:p w14:paraId="0A33DAF4"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Pinhões</w:t>
            </w:r>
          </w:p>
        </w:tc>
        <w:tc>
          <w:tcPr>
            <w:tcW w:w="538" w:type="pct"/>
          </w:tcPr>
          <w:p w14:paraId="02638867" w14:textId="77777777" w:rsidR="001F4518" w:rsidRPr="00D15439" w:rsidRDefault="001F4518" w:rsidP="001322ED">
            <w:pPr>
              <w:jc w:val="center"/>
              <w:rPr>
                <w:rFonts w:ascii="Times New Roman" w:hAnsi="Times New Roman" w:cs="Times New Roman"/>
                <w:b/>
                <w:bCs/>
              </w:rPr>
            </w:pPr>
            <w:r w:rsidRPr="00D15439">
              <w:rPr>
                <w:rFonts w:ascii="Times New Roman" w:hAnsi="Times New Roman" w:cs="Times New Roman"/>
                <w:b/>
                <w:bCs/>
              </w:rPr>
              <w:t>Juazeiro</w:t>
            </w:r>
          </w:p>
        </w:tc>
      </w:tr>
      <w:tr w:rsidR="001F4518" w:rsidRPr="00037B60" w14:paraId="17D3C21D" w14:textId="77777777" w:rsidTr="001322ED">
        <w:tc>
          <w:tcPr>
            <w:tcW w:w="677" w:type="pct"/>
            <w:tcBorders>
              <w:top w:val="nil"/>
            </w:tcBorders>
          </w:tcPr>
          <w:p w14:paraId="759F5DC0" w14:textId="77777777" w:rsidR="001F4518" w:rsidRPr="00D15439" w:rsidRDefault="001F4518" w:rsidP="001322ED">
            <w:pPr>
              <w:jc w:val="center"/>
              <w:rPr>
                <w:rFonts w:ascii="Times New Roman" w:hAnsi="Times New Roman" w:cs="Times New Roman"/>
              </w:rPr>
            </w:pPr>
          </w:p>
        </w:tc>
        <w:tc>
          <w:tcPr>
            <w:tcW w:w="541" w:type="pct"/>
          </w:tcPr>
          <w:p w14:paraId="7DDC82A9"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Nº</w:t>
            </w:r>
          </w:p>
        </w:tc>
        <w:tc>
          <w:tcPr>
            <w:tcW w:w="541" w:type="pct"/>
          </w:tcPr>
          <w:p w14:paraId="0F8D8D9A"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Nº</w:t>
            </w:r>
          </w:p>
        </w:tc>
        <w:tc>
          <w:tcPr>
            <w:tcW w:w="541" w:type="pct"/>
          </w:tcPr>
          <w:p w14:paraId="447DF854"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Nº</w:t>
            </w:r>
          </w:p>
        </w:tc>
        <w:tc>
          <w:tcPr>
            <w:tcW w:w="541" w:type="pct"/>
          </w:tcPr>
          <w:p w14:paraId="2FAC8EE0"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Nº</w:t>
            </w:r>
          </w:p>
        </w:tc>
        <w:tc>
          <w:tcPr>
            <w:tcW w:w="541" w:type="pct"/>
          </w:tcPr>
          <w:p w14:paraId="09F1F17C"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Nº</w:t>
            </w:r>
          </w:p>
        </w:tc>
        <w:tc>
          <w:tcPr>
            <w:tcW w:w="540" w:type="pct"/>
          </w:tcPr>
          <w:p w14:paraId="21C9C7D0"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Nº</w:t>
            </w:r>
          </w:p>
        </w:tc>
        <w:tc>
          <w:tcPr>
            <w:tcW w:w="540" w:type="pct"/>
          </w:tcPr>
          <w:p w14:paraId="55033F04"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Nº</w:t>
            </w:r>
          </w:p>
        </w:tc>
        <w:tc>
          <w:tcPr>
            <w:tcW w:w="538" w:type="pct"/>
          </w:tcPr>
          <w:p w14:paraId="78956F17"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Nº</w:t>
            </w:r>
          </w:p>
        </w:tc>
      </w:tr>
      <w:tr w:rsidR="001F4518" w:rsidRPr="00037B60" w14:paraId="4C30B533" w14:textId="77777777" w:rsidTr="001322ED">
        <w:tc>
          <w:tcPr>
            <w:tcW w:w="677" w:type="pct"/>
          </w:tcPr>
          <w:p w14:paraId="31CA96A5" w14:textId="77777777" w:rsidR="001F4518" w:rsidRPr="00D15439" w:rsidRDefault="001F4518" w:rsidP="001322ED">
            <w:pPr>
              <w:rPr>
                <w:rFonts w:ascii="Times New Roman" w:hAnsi="Times New Roman" w:cs="Times New Roman"/>
              </w:rPr>
            </w:pPr>
            <w:r w:rsidRPr="00D15439">
              <w:rPr>
                <w:rFonts w:ascii="Times New Roman" w:hAnsi="Times New Roman" w:cs="Times New Roman"/>
              </w:rPr>
              <w:t xml:space="preserve">Ater pública </w:t>
            </w:r>
          </w:p>
        </w:tc>
        <w:tc>
          <w:tcPr>
            <w:tcW w:w="541" w:type="pct"/>
          </w:tcPr>
          <w:p w14:paraId="4402160D"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167</w:t>
            </w:r>
          </w:p>
        </w:tc>
        <w:tc>
          <w:tcPr>
            <w:tcW w:w="541" w:type="pct"/>
          </w:tcPr>
          <w:p w14:paraId="1F14CFF5"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53</w:t>
            </w:r>
          </w:p>
        </w:tc>
        <w:tc>
          <w:tcPr>
            <w:tcW w:w="541" w:type="pct"/>
          </w:tcPr>
          <w:p w14:paraId="7C7ABEAB"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573</w:t>
            </w:r>
          </w:p>
        </w:tc>
        <w:tc>
          <w:tcPr>
            <w:tcW w:w="541" w:type="pct"/>
          </w:tcPr>
          <w:p w14:paraId="0BF1B011"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74</w:t>
            </w:r>
          </w:p>
        </w:tc>
        <w:tc>
          <w:tcPr>
            <w:tcW w:w="541" w:type="pct"/>
          </w:tcPr>
          <w:p w14:paraId="51FC3F16"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83</w:t>
            </w:r>
          </w:p>
        </w:tc>
        <w:tc>
          <w:tcPr>
            <w:tcW w:w="540" w:type="pct"/>
          </w:tcPr>
          <w:p w14:paraId="550D10B3"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119</w:t>
            </w:r>
          </w:p>
        </w:tc>
        <w:tc>
          <w:tcPr>
            <w:tcW w:w="540" w:type="pct"/>
          </w:tcPr>
          <w:p w14:paraId="71467778"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227</w:t>
            </w:r>
          </w:p>
        </w:tc>
        <w:tc>
          <w:tcPr>
            <w:tcW w:w="538" w:type="pct"/>
          </w:tcPr>
          <w:p w14:paraId="37622BA2"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1398</w:t>
            </w:r>
          </w:p>
        </w:tc>
      </w:tr>
      <w:tr w:rsidR="001F4518" w:rsidRPr="00037B60" w14:paraId="4A9A4093" w14:textId="77777777" w:rsidTr="001322ED">
        <w:tc>
          <w:tcPr>
            <w:tcW w:w="677" w:type="pct"/>
          </w:tcPr>
          <w:p w14:paraId="03A44D15" w14:textId="77777777" w:rsidR="001F4518" w:rsidRPr="00D15439" w:rsidRDefault="001F4518" w:rsidP="001322ED">
            <w:pPr>
              <w:rPr>
                <w:rFonts w:ascii="Times New Roman" w:hAnsi="Times New Roman" w:cs="Times New Roman"/>
              </w:rPr>
            </w:pPr>
            <w:r w:rsidRPr="00D15439">
              <w:rPr>
                <w:rFonts w:ascii="Times New Roman" w:hAnsi="Times New Roman" w:cs="Times New Roman"/>
              </w:rPr>
              <w:t>Ater alternativa</w:t>
            </w:r>
          </w:p>
        </w:tc>
        <w:tc>
          <w:tcPr>
            <w:tcW w:w="541" w:type="pct"/>
          </w:tcPr>
          <w:p w14:paraId="512DD327"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208</w:t>
            </w:r>
          </w:p>
        </w:tc>
        <w:tc>
          <w:tcPr>
            <w:tcW w:w="541" w:type="pct"/>
          </w:tcPr>
          <w:p w14:paraId="660A65AB"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106</w:t>
            </w:r>
          </w:p>
        </w:tc>
        <w:tc>
          <w:tcPr>
            <w:tcW w:w="541" w:type="pct"/>
          </w:tcPr>
          <w:p w14:paraId="37EB3D8B"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491</w:t>
            </w:r>
          </w:p>
        </w:tc>
        <w:tc>
          <w:tcPr>
            <w:tcW w:w="541" w:type="pct"/>
          </w:tcPr>
          <w:p w14:paraId="56A4D0F7"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147</w:t>
            </w:r>
          </w:p>
        </w:tc>
        <w:tc>
          <w:tcPr>
            <w:tcW w:w="541" w:type="pct"/>
          </w:tcPr>
          <w:p w14:paraId="0BF17AE9"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125</w:t>
            </w:r>
          </w:p>
        </w:tc>
        <w:tc>
          <w:tcPr>
            <w:tcW w:w="540" w:type="pct"/>
          </w:tcPr>
          <w:p w14:paraId="4A04F4B1"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142</w:t>
            </w:r>
          </w:p>
        </w:tc>
        <w:tc>
          <w:tcPr>
            <w:tcW w:w="540" w:type="pct"/>
          </w:tcPr>
          <w:p w14:paraId="3B2BFF0C"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159</w:t>
            </w:r>
          </w:p>
        </w:tc>
        <w:tc>
          <w:tcPr>
            <w:tcW w:w="538" w:type="pct"/>
          </w:tcPr>
          <w:p w14:paraId="21E4338C"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1562</w:t>
            </w:r>
          </w:p>
        </w:tc>
      </w:tr>
      <w:tr w:rsidR="001F4518" w:rsidRPr="00037B60" w14:paraId="73ACD3E6" w14:textId="77777777" w:rsidTr="001322ED">
        <w:tc>
          <w:tcPr>
            <w:tcW w:w="677" w:type="pct"/>
          </w:tcPr>
          <w:p w14:paraId="1AAC2285"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Não recebe ater</w:t>
            </w:r>
          </w:p>
        </w:tc>
        <w:tc>
          <w:tcPr>
            <w:tcW w:w="541" w:type="pct"/>
          </w:tcPr>
          <w:p w14:paraId="58B4F6FF"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0</w:t>
            </w:r>
          </w:p>
        </w:tc>
        <w:tc>
          <w:tcPr>
            <w:tcW w:w="541" w:type="pct"/>
          </w:tcPr>
          <w:p w14:paraId="317474B2"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0</w:t>
            </w:r>
          </w:p>
        </w:tc>
        <w:tc>
          <w:tcPr>
            <w:tcW w:w="541" w:type="pct"/>
          </w:tcPr>
          <w:p w14:paraId="5BADA542"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0</w:t>
            </w:r>
          </w:p>
        </w:tc>
        <w:tc>
          <w:tcPr>
            <w:tcW w:w="541" w:type="pct"/>
          </w:tcPr>
          <w:p w14:paraId="2FA9B197"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0</w:t>
            </w:r>
          </w:p>
        </w:tc>
        <w:tc>
          <w:tcPr>
            <w:tcW w:w="541" w:type="pct"/>
          </w:tcPr>
          <w:p w14:paraId="1C0EB4D1"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0</w:t>
            </w:r>
          </w:p>
        </w:tc>
        <w:tc>
          <w:tcPr>
            <w:tcW w:w="540" w:type="pct"/>
          </w:tcPr>
          <w:p w14:paraId="7B3B69EC"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0</w:t>
            </w:r>
          </w:p>
        </w:tc>
        <w:tc>
          <w:tcPr>
            <w:tcW w:w="540" w:type="pct"/>
          </w:tcPr>
          <w:p w14:paraId="315B8530"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0</w:t>
            </w:r>
          </w:p>
        </w:tc>
        <w:tc>
          <w:tcPr>
            <w:tcW w:w="538" w:type="pct"/>
          </w:tcPr>
          <w:p w14:paraId="1F113F0F"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0</w:t>
            </w:r>
          </w:p>
        </w:tc>
      </w:tr>
      <w:tr w:rsidR="001F4518" w:rsidRPr="00037B60" w14:paraId="1FD13668" w14:textId="77777777" w:rsidTr="001322ED">
        <w:tc>
          <w:tcPr>
            <w:tcW w:w="677" w:type="pct"/>
          </w:tcPr>
          <w:p w14:paraId="484A1A43"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TOTAL</w:t>
            </w:r>
          </w:p>
        </w:tc>
        <w:tc>
          <w:tcPr>
            <w:tcW w:w="541" w:type="pct"/>
          </w:tcPr>
          <w:p w14:paraId="5DDE51FB"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375</w:t>
            </w:r>
          </w:p>
        </w:tc>
        <w:tc>
          <w:tcPr>
            <w:tcW w:w="541" w:type="pct"/>
          </w:tcPr>
          <w:p w14:paraId="34FBFBA0"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159</w:t>
            </w:r>
          </w:p>
        </w:tc>
        <w:tc>
          <w:tcPr>
            <w:tcW w:w="541" w:type="pct"/>
          </w:tcPr>
          <w:p w14:paraId="41F1031D"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1065</w:t>
            </w:r>
          </w:p>
        </w:tc>
        <w:tc>
          <w:tcPr>
            <w:tcW w:w="541" w:type="pct"/>
          </w:tcPr>
          <w:p w14:paraId="56114F25"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221</w:t>
            </w:r>
          </w:p>
        </w:tc>
        <w:tc>
          <w:tcPr>
            <w:tcW w:w="541" w:type="pct"/>
          </w:tcPr>
          <w:p w14:paraId="71160F96"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208</w:t>
            </w:r>
          </w:p>
        </w:tc>
        <w:tc>
          <w:tcPr>
            <w:tcW w:w="540" w:type="pct"/>
          </w:tcPr>
          <w:p w14:paraId="7660E2D4"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261</w:t>
            </w:r>
          </w:p>
        </w:tc>
        <w:tc>
          <w:tcPr>
            <w:tcW w:w="540" w:type="pct"/>
          </w:tcPr>
          <w:p w14:paraId="7DEACA3C"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386</w:t>
            </w:r>
          </w:p>
        </w:tc>
        <w:tc>
          <w:tcPr>
            <w:tcW w:w="538" w:type="pct"/>
          </w:tcPr>
          <w:p w14:paraId="335D5D4E" w14:textId="77777777" w:rsidR="001F4518" w:rsidRPr="00D15439" w:rsidRDefault="001F4518" w:rsidP="001322ED">
            <w:pPr>
              <w:jc w:val="center"/>
              <w:rPr>
                <w:rFonts w:ascii="Times New Roman" w:hAnsi="Times New Roman" w:cs="Times New Roman"/>
              </w:rPr>
            </w:pPr>
            <w:r w:rsidRPr="00D15439">
              <w:rPr>
                <w:rFonts w:ascii="Times New Roman" w:hAnsi="Times New Roman" w:cs="Times New Roman"/>
              </w:rPr>
              <w:t>2960</w:t>
            </w:r>
          </w:p>
        </w:tc>
      </w:tr>
    </w:tbl>
    <w:p w14:paraId="3820E8AE" w14:textId="04EB290C" w:rsidR="001F4518" w:rsidRPr="00037B60" w:rsidRDefault="001F4518" w:rsidP="001F4518">
      <w:pPr>
        <w:spacing w:after="0" w:line="360" w:lineRule="auto"/>
        <w:jc w:val="center"/>
        <w:rPr>
          <w:rFonts w:ascii="Times New Roman" w:hAnsi="Times New Roman" w:cs="Times New Roman"/>
        </w:rPr>
      </w:pPr>
      <w:r w:rsidRPr="00037B60">
        <w:rPr>
          <w:rFonts w:ascii="Times New Roman" w:hAnsi="Times New Roman" w:cs="Times New Roman"/>
        </w:rPr>
        <w:t>Fonte: Programa Bioma Caatinga (201</w:t>
      </w:r>
      <w:r w:rsidR="00A822E0">
        <w:rPr>
          <w:rFonts w:ascii="Times New Roman" w:hAnsi="Times New Roman" w:cs="Times New Roman"/>
        </w:rPr>
        <w:t>8</w:t>
      </w:r>
      <w:r w:rsidRPr="00037B60">
        <w:rPr>
          <w:rFonts w:ascii="Times New Roman" w:hAnsi="Times New Roman" w:cs="Times New Roman"/>
        </w:rPr>
        <w:t>); elaboração própria (20</w:t>
      </w:r>
      <w:r w:rsidR="00A822E0">
        <w:rPr>
          <w:rFonts w:ascii="Times New Roman" w:hAnsi="Times New Roman" w:cs="Times New Roman"/>
        </w:rPr>
        <w:t>20</w:t>
      </w:r>
      <w:r w:rsidRPr="00037B60">
        <w:rPr>
          <w:rFonts w:ascii="Times New Roman" w:hAnsi="Times New Roman" w:cs="Times New Roman"/>
        </w:rPr>
        <w:t>)</w:t>
      </w:r>
    </w:p>
    <w:p w14:paraId="79CFDF6B" w14:textId="77777777" w:rsidR="00D15439" w:rsidRDefault="00D15439" w:rsidP="003F1DD5">
      <w:pPr>
        <w:spacing w:after="0" w:line="240" w:lineRule="auto"/>
        <w:jc w:val="center"/>
        <w:rPr>
          <w:rFonts w:ascii="Times New Roman" w:hAnsi="Times New Roman" w:cs="Times New Roman"/>
        </w:rPr>
      </w:pPr>
    </w:p>
    <w:p w14:paraId="7B3A1824" w14:textId="43CD30B0" w:rsidR="00D15439" w:rsidRDefault="00D15439" w:rsidP="003F1DD5">
      <w:pPr>
        <w:spacing w:after="0" w:line="240" w:lineRule="auto"/>
        <w:jc w:val="center"/>
      </w:pPr>
    </w:p>
    <w:p w14:paraId="7EBD1CD4" w14:textId="3F977003" w:rsidR="00D15439" w:rsidRPr="00D15439" w:rsidRDefault="00D15439" w:rsidP="00D15439">
      <w:pPr>
        <w:pStyle w:val="Legenda"/>
        <w:keepNext/>
        <w:jc w:val="center"/>
        <w:rPr>
          <w:rFonts w:ascii="Times New Roman" w:hAnsi="Times New Roman" w:cs="Times New Roman"/>
          <w:i w:val="0"/>
          <w:iCs w:val="0"/>
          <w:color w:val="000000" w:themeColor="text1"/>
          <w:sz w:val="22"/>
          <w:szCs w:val="22"/>
        </w:rPr>
      </w:pPr>
      <w:bookmarkStart w:id="77" w:name="_Toc174361665"/>
      <w:r w:rsidRPr="00D15439">
        <w:rPr>
          <w:rFonts w:ascii="Times New Roman" w:hAnsi="Times New Roman" w:cs="Times New Roman"/>
          <w:b/>
          <w:bCs/>
          <w:i w:val="0"/>
          <w:iCs w:val="0"/>
          <w:color w:val="000000" w:themeColor="text1"/>
          <w:sz w:val="22"/>
          <w:szCs w:val="22"/>
        </w:rPr>
        <w:t xml:space="preserve">Gráfico </w:t>
      </w:r>
      <w:r w:rsidRPr="00D15439">
        <w:rPr>
          <w:rFonts w:ascii="Times New Roman" w:hAnsi="Times New Roman" w:cs="Times New Roman"/>
          <w:b/>
          <w:bCs/>
          <w:i w:val="0"/>
          <w:iCs w:val="0"/>
          <w:color w:val="000000" w:themeColor="text1"/>
          <w:sz w:val="22"/>
          <w:szCs w:val="22"/>
        </w:rPr>
        <w:fldChar w:fldCharType="begin"/>
      </w:r>
      <w:r w:rsidRPr="00D15439">
        <w:rPr>
          <w:rFonts w:ascii="Times New Roman" w:hAnsi="Times New Roman" w:cs="Times New Roman"/>
          <w:b/>
          <w:bCs/>
          <w:i w:val="0"/>
          <w:iCs w:val="0"/>
          <w:color w:val="000000" w:themeColor="text1"/>
          <w:sz w:val="22"/>
          <w:szCs w:val="22"/>
        </w:rPr>
        <w:instrText xml:space="preserve"> SEQ Gráfico_ \* ARABIC </w:instrText>
      </w:r>
      <w:r w:rsidRPr="00D15439">
        <w:rPr>
          <w:rFonts w:ascii="Times New Roman" w:hAnsi="Times New Roman" w:cs="Times New Roman"/>
          <w:b/>
          <w:bCs/>
          <w:i w:val="0"/>
          <w:iCs w:val="0"/>
          <w:color w:val="000000" w:themeColor="text1"/>
          <w:sz w:val="22"/>
          <w:szCs w:val="22"/>
        </w:rPr>
        <w:fldChar w:fldCharType="separate"/>
      </w:r>
      <w:r w:rsidR="007C1354">
        <w:rPr>
          <w:rFonts w:ascii="Times New Roman" w:hAnsi="Times New Roman" w:cs="Times New Roman"/>
          <w:b/>
          <w:bCs/>
          <w:i w:val="0"/>
          <w:iCs w:val="0"/>
          <w:noProof/>
          <w:color w:val="000000" w:themeColor="text1"/>
          <w:sz w:val="22"/>
          <w:szCs w:val="22"/>
        </w:rPr>
        <w:t>13</w:t>
      </w:r>
      <w:r w:rsidRPr="00D15439">
        <w:rPr>
          <w:rFonts w:ascii="Times New Roman" w:hAnsi="Times New Roman" w:cs="Times New Roman"/>
          <w:b/>
          <w:bCs/>
          <w:i w:val="0"/>
          <w:iCs w:val="0"/>
          <w:color w:val="000000" w:themeColor="text1"/>
          <w:sz w:val="22"/>
          <w:szCs w:val="22"/>
        </w:rPr>
        <w:fldChar w:fldCharType="end"/>
      </w:r>
      <w:r w:rsidRPr="00D15439">
        <w:rPr>
          <w:rFonts w:ascii="Times New Roman" w:hAnsi="Times New Roman" w:cs="Times New Roman"/>
          <w:i w:val="0"/>
          <w:iCs w:val="0"/>
          <w:color w:val="000000" w:themeColor="text1"/>
          <w:sz w:val="22"/>
          <w:szCs w:val="22"/>
        </w:rPr>
        <w:t xml:space="preserve"> - – Percentual de produtores que que tem acesso à assistência técnica nos sub-territórios do município de Juazeiro-BA</w:t>
      </w:r>
      <w:bookmarkEnd w:id="77"/>
    </w:p>
    <w:p w14:paraId="618B3E31" w14:textId="4C83E6CD" w:rsidR="00C47657" w:rsidRPr="00037B60" w:rsidRDefault="003F1DD5" w:rsidP="003F1DD5">
      <w:pPr>
        <w:spacing w:after="0" w:line="240" w:lineRule="auto"/>
        <w:jc w:val="center"/>
        <w:rPr>
          <w:rFonts w:ascii="Times New Roman" w:hAnsi="Times New Roman" w:cs="Times New Roman"/>
          <w:color w:val="FF0000"/>
        </w:rPr>
      </w:pPr>
      <w:r w:rsidRPr="00037B60">
        <w:rPr>
          <w:rFonts w:ascii="Times New Roman" w:hAnsi="Times New Roman" w:cs="Times New Roman"/>
          <w:noProof/>
          <w:lang w:eastAsia="pt-BR"/>
        </w:rPr>
        <w:drawing>
          <wp:inline distT="0" distB="0" distL="0" distR="0" wp14:anchorId="73475CEA" wp14:editId="13C47EF0">
            <wp:extent cx="3596400" cy="2149200"/>
            <wp:effectExtent l="0" t="0" r="4445" b="3810"/>
            <wp:docPr id="21" name="Gráfico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5DDB59E" w14:textId="48FB74B6" w:rsidR="00DA7ED0" w:rsidRPr="00037B60" w:rsidRDefault="00DA7ED0" w:rsidP="00D15439">
      <w:pPr>
        <w:spacing w:after="0" w:line="360" w:lineRule="auto"/>
        <w:ind w:firstLine="1843"/>
        <w:rPr>
          <w:rFonts w:ascii="Times New Roman" w:hAnsi="Times New Roman" w:cs="Times New Roman"/>
          <w:sz w:val="24"/>
          <w:szCs w:val="24"/>
        </w:rPr>
      </w:pPr>
      <w:r w:rsidRPr="00037B60">
        <w:rPr>
          <w:rFonts w:ascii="Times New Roman" w:hAnsi="Times New Roman" w:cs="Times New Roman"/>
        </w:rPr>
        <w:t>Fonte: Programa Bioma Caatinga (201</w:t>
      </w:r>
      <w:r w:rsidR="00A822E0">
        <w:rPr>
          <w:rFonts w:ascii="Times New Roman" w:hAnsi="Times New Roman" w:cs="Times New Roman"/>
        </w:rPr>
        <w:t>8</w:t>
      </w:r>
      <w:r w:rsidRPr="00037B60">
        <w:rPr>
          <w:rFonts w:ascii="Times New Roman" w:hAnsi="Times New Roman" w:cs="Times New Roman"/>
        </w:rPr>
        <w:t>); elaboração própria (20</w:t>
      </w:r>
      <w:r w:rsidR="00A822E0">
        <w:rPr>
          <w:rFonts w:ascii="Times New Roman" w:hAnsi="Times New Roman" w:cs="Times New Roman"/>
        </w:rPr>
        <w:t>20</w:t>
      </w:r>
      <w:r w:rsidRPr="00037B60">
        <w:rPr>
          <w:rFonts w:ascii="Times New Roman" w:hAnsi="Times New Roman" w:cs="Times New Roman"/>
        </w:rPr>
        <w:t>)</w:t>
      </w:r>
    </w:p>
    <w:p w14:paraId="158D43BF" w14:textId="77777777" w:rsidR="008A68BA" w:rsidRPr="00037B60" w:rsidRDefault="008A68BA" w:rsidP="004B7952">
      <w:pPr>
        <w:spacing w:after="0" w:line="360" w:lineRule="auto"/>
        <w:jc w:val="both"/>
        <w:rPr>
          <w:rFonts w:ascii="Times New Roman" w:hAnsi="Times New Roman" w:cs="Times New Roman"/>
          <w:b/>
          <w:sz w:val="24"/>
          <w:szCs w:val="24"/>
        </w:rPr>
      </w:pPr>
    </w:p>
    <w:p w14:paraId="4E197C54" w14:textId="77777777" w:rsidR="003F6972" w:rsidRPr="00037B60" w:rsidRDefault="003F6972" w:rsidP="004B7952">
      <w:pPr>
        <w:spacing w:after="0" w:line="360" w:lineRule="auto"/>
        <w:jc w:val="both"/>
        <w:rPr>
          <w:rFonts w:ascii="Times New Roman" w:hAnsi="Times New Roman" w:cs="Times New Roman"/>
          <w:sz w:val="24"/>
          <w:szCs w:val="24"/>
        </w:rPr>
      </w:pPr>
    </w:p>
    <w:p w14:paraId="34ABA291" w14:textId="77777777" w:rsidR="00AD5ED6" w:rsidRDefault="00AD5ED6" w:rsidP="004B7952">
      <w:pPr>
        <w:spacing w:after="0" w:line="360" w:lineRule="auto"/>
        <w:jc w:val="both"/>
        <w:rPr>
          <w:rFonts w:ascii="Times New Roman" w:hAnsi="Times New Roman" w:cs="Times New Roman"/>
          <w:sz w:val="24"/>
          <w:szCs w:val="24"/>
        </w:rPr>
        <w:sectPr w:rsidR="00AD5ED6" w:rsidSect="00AD5ED6">
          <w:pgSz w:w="16838" w:h="11906" w:orient="landscape"/>
          <w:pgMar w:top="1701" w:right="1701" w:bottom="1134" w:left="1134" w:header="709" w:footer="709" w:gutter="0"/>
          <w:cols w:space="708"/>
          <w:docGrid w:linePitch="360"/>
        </w:sectPr>
      </w:pPr>
    </w:p>
    <w:p w14:paraId="42C380A0" w14:textId="056FB460" w:rsidR="004B7952" w:rsidRPr="00037B60" w:rsidRDefault="008A68BA" w:rsidP="001D444D">
      <w:pPr>
        <w:pStyle w:val="Ttulo2"/>
        <w:rPr>
          <w:rFonts w:cs="Times New Roman"/>
          <w:sz w:val="24"/>
          <w:szCs w:val="24"/>
        </w:rPr>
      </w:pPr>
      <w:bookmarkStart w:id="78" w:name="_Toc174360133"/>
      <w:r w:rsidRPr="00037B60">
        <w:rPr>
          <w:rFonts w:cs="Times New Roman"/>
          <w:sz w:val="24"/>
          <w:szCs w:val="24"/>
        </w:rPr>
        <w:lastRenderedPageBreak/>
        <w:t>3.4 CARACTERÍSTICAS DAS PROPRIEDADES, QUANTIDADE E QUALIDADE DOS ANIMAIS</w:t>
      </w:r>
      <w:bookmarkEnd w:id="78"/>
    </w:p>
    <w:p w14:paraId="612A595B" w14:textId="77777777" w:rsidR="002232A6" w:rsidRPr="00037B60" w:rsidRDefault="002232A6" w:rsidP="00C45AEA">
      <w:pPr>
        <w:spacing w:after="0" w:line="360" w:lineRule="auto"/>
        <w:ind w:firstLine="709"/>
        <w:jc w:val="both"/>
        <w:rPr>
          <w:rFonts w:ascii="Times New Roman" w:hAnsi="Times New Roman" w:cs="Times New Roman"/>
          <w:color w:val="FF0000"/>
          <w:sz w:val="24"/>
          <w:szCs w:val="24"/>
        </w:rPr>
      </w:pPr>
    </w:p>
    <w:p w14:paraId="30B2F318" w14:textId="11DF1A25" w:rsidR="00684031" w:rsidRPr="00037B60" w:rsidRDefault="007D0672" w:rsidP="00C45AE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Segundo estudos realizados pelo Programa Bioma Caatinga/SEBRAE (201</w:t>
      </w:r>
      <w:r w:rsidR="00A822E0">
        <w:rPr>
          <w:rFonts w:ascii="Times New Roman" w:hAnsi="Times New Roman" w:cs="Times New Roman"/>
          <w:sz w:val="24"/>
          <w:szCs w:val="24"/>
        </w:rPr>
        <w:t>8</w:t>
      </w:r>
      <w:r w:rsidRPr="00037B60">
        <w:rPr>
          <w:rFonts w:ascii="Times New Roman" w:hAnsi="Times New Roman" w:cs="Times New Roman"/>
          <w:sz w:val="24"/>
          <w:szCs w:val="24"/>
        </w:rPr>
        <w:t xml:space="preserve">), a atividade da </w:t>
      </w:r>
      <w:r w:rsidR="00A822E0" w:rsidRPr="00037B60">
        <w:rPr>
          <w:rFonts w:ascii="Times New Roman" w:hAnsi="Times New Roman" w:cs="Times New Roman"/>
          <w:sz w:val="24"/>
          <w:szCs w:val="24"/>
        </w:rPr>
        <w:t>caprino</w:t>
      </w:r>
      <w:r w:rsidR="00A822E0">
        <w:rPr>
          <w:rFonts w:ascii="Times New Roman" w:hAnsi="Times New Roman"/>
          <w:sz w:val="24"/>
          <w:szCs w:val="24"/>
        </w:rPr>
        <w:t>vino</w:t>
      </w:r>
      <w:r w:rsidR="00A822E0"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no município de Juazeiro exerce forte influência econômica, visto que tem um peso significativo na composição da renda </w:t>
      </w:r>
      <w:r w:rsidR="00684031" w:rsidRPr="00037B60">
        <w:rPr>
          <w:rFonts w:ascii="Times New Roman" w:hAnsi="Times New Roman" w:cs="Times New Roman"/>
          <w:sz w:val="24"/>
          <w:szCs w:val="24"/>
        </w:rPr>
        <w:t>gerada nas propriedades r</w:t>
      </w:r>
      <w:r w:rsidR="00B95ED7" w:rsidRPr="00037B60">
        <w:rPr>
          <w:rFonts w:ascii="Times New Roman" w:hAnsi="Times New Roman" w:cs="Times New Roman"/>
          <w:sz w:val="24"/>
          <w:szCs w:val="24"/>
        </w:rPr>
        <w:t xml:space="preserve">urais existentes ao longo dos oito </w:t>
      </w:r>
      <w:r w:rsidR="00684031" w:rsidRPr="00037B60">
        <w:rPr>
          <w:rFonts w:ascii="Times New Roman" w:hAnsi="Times New Roman" w:cs="Times New Roman"/>
          <w:sz w:val="24"/>
          <w:szCs w:val="24"/>
        </w:rPr>
        <w:t xml:space="preserve">sub-territórios. </w:t>
      </w:r>
    </w:p>
    <w:p w14:paraId="5C249CEF" w14:textId="0F9ACBA4" w:rsidR="0044094A" w:rsidRPr="00037B60" w:rsidRDefault="00684031" w:rsidP="00C45AE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Observando-se o quadro 10 e o gráfico 8, pode-se notar que no sub-território de Juazeiro as atividades da </w:t>
      </w:r>
      <w:r w:rsidR="00A822E0" w:rsidRPr="00037B60">
        <w:rPr>
          <w:rFonts w:ascii="Times New Roman" w:hAnsi="Times New Roman" w:cs="Times New Roman"/>
          <w:sz w:val="24"/>
          <w:szCs w:val="24"/>
        </w:rPr>
        <w:t>caprino</w:t>
      </w:r>
      <w:r w:rsidR="00A822E0">
        <w:rPr>
          <w:rFonts w:ascii="Times New Roman" w:hAnsi="Times New Roman"/>
          <w:sz w:val="24"/>
          <w:szCs w:val="24"/>
        </w:rPr>
        <w:t>vino</w:t>
      </w:r>
      <w:r w:rsidR="00A822E0"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são responsáveis por 88,5% da renda das propriedades, assim distribuídas: caprinocultura com </w:t>
      </w:r>
      <w:r w:rsidR="00EA2DBD" w:rsidRPr="00037B60">
        <w:rPr>
          <w:rFonts w:ascii="Times New Roman" w:hAnsi="Times New Roman" w:cs="Times New Roman"/>
          <w:sz w:val="24"/>
          <w:szCs w:val="24"/>
        </w:rPr>
        <w:t xml:space="preserve">uma </w:t>
      </w:r>
      <w:r w:rsidRPr="00037B60">
        <w:rPr>
          <w:rFonts w:ascii="Times New Roman" w:hAnsi="Times New Roman" w:cs="Times New Roman"/>
          <w:sz w:val="24"/>
          <w:szCs w:val="24"/>
        </w:rPr>
        <w:t xml:space="preserve">renda </w:t>
      </w:r>
      <w:r w:rsidR="00EA2DBD" w:rsidRPr="00037B60">
        <w:rPr>
          <w:rFonts w:ascii="Times New Roman" w:hAnsi="Times New Roman" w:cs="Times New Roman"/>
          <w:sz w:val="24"/>
          <w:szCs w:val="24"/>
        </w:rPr>
        <w:t xml:space="preserve">média </w:t>
      </w:r>
      <w:r w:rsidRPr="00037B60">
        <w:rPr>
          <w:rFonts w:ascii="Times New Roman" w:hAnsi="Times New Roman" w:cs="Times New Roman"/>
          <w:sz w:val="24"/>
          <w:szCs w:val="24"/>
        </w:rPr>
        <w:t>de</w:t>
      </w:r>
      <w:r w:rsidR="00EA2DBD" w:rsidRPr="00037B60">
        <w:rPr>
          <w:rFonts w:ascii="Times New Roman" w:hAnsi="Times New Roman" w:cs="Times New Roman"/>
          <w:sz w:val="24"/>
          <w:szCs w:val="24"/>
        </w:rPr>
        <w:t xml:space="preserve"> R$ 31.354,12 e a ovinocultura com R$ 35.717,09; outras atividades agropecuárias entram na composição da renda das propriedades rurais, destaque para bovinocultura que represen</w:t>
      </w:r>
      <w:r w:rsidR="00AC27B1" w:rsidRPr="00037B60">
        <w:rPr>
          <w:rFonts w:ascii="Times New Roman" w:hAnsi="Times New Roman" w:cs="Times New Roman"/>
          <w:sz w:val="24"/>
          <w:szCs w:val="24"/>
        </w:rPr>
        <w:t>ta 9,0% (R$ 6.859,52) da renda das propriedades rurais e</w:t>
      </w:r>
      <w:r w:rsidR="00F85194" w:rsidRPr="00037B60">
        <w:rPr>
          <w:rFonts w:ascii="Times New Roman" w:hAnsi="Times New Roman" w:cs="Times New Roman"/>
          <w:sz w:val="24"/>
          <w:szCs w:val="24"/>
        </w:rPr>
        <w:t>xistentes neste sub-território; e</w:t>
      </w:r>
      <w:r w:rsidR="00AC27B1" w:rsidRPr="00037B60">
        <w:rPr>
          <w:rFonts w:ascii="Times New Roman" w:hAnsi="Times New Roman" w:cs="Times New Roman"/>
          <w:sz w:val="24"/>
          <w:szCs w:val="24"/>
        </w:rPr>
        <w:t xml:space="preserve">m Massaroca, a </w:t>
      </w:r>
      <w:r w:rsidR="008078B2" w:rsidRPr="00037B60">
        <w:rPr>
          <w:rFonts w:ascii="Times New Roman" w:hAnsi="Times New Roman" w:cs="Times New Roman"/>
          <w:sz w:val="24"/>
          <w:szCs w:val="24"/>
        </w:rPr>
        <w:t>caprino</w:t>
      </w:r>
      <w:r w:rsidR="008078B2">
        <w:rPr>
          <w:rFonts w:ascii="Times New Roman" w:hAnsi="Times New Roman"/>
          <w:sz w:val="24"/>
          <w:szCs w:val="24"/>
        </w:rPr>
        <w:t>vino</w:t>
      </w:r>
      <w:r w:rsidR="008078B2" w:rsidRPr="00037B60">
        <w:rPr>
          <w:rFonts w:ascii="Times New Roman" w:hAnsi="Times New Roman" w:cs="Times New Roman"/>
          <w:sz w:val="24"/>
          <w:szCs w:val="24"/>
        </w:rPr>
        <w:t>cultura</w:t>
      </w:r>
      <w:r w:rsidR="00AC27B1" w:rsidRPr="00037B60">
        <w:rPr>
          <w:rFonts w:ascii="Times New Roman" w:hAnsi="Times New Roman" w:cs="Times New Roman"/>
          <w:sz w:val="24"/>
          <w:szCs w:val="24"/>
        </w:rPr>
        <w:t xml:space="preserve"> atua de forma parecida na composição da renda do sub-território de Juazeiro, somente a renda gerada pela criação de caprinos é responsável por 45,1% (R$ 12.886,42) da renda das propriedades rurais de Massaroca, ficando a ovinocultura com 43,3% (R$ 12.361,40)</w:t>
      </w:r>
      <w:r w:rsidR="0039600F" w:rsidRPr="00037B60">
        <w:rPr>
          <w:rFonts w:ascii="Times New Roman" w:hAnsi="Times New Roman" w:cs="Times New Roman"/>
          <w:sz w:val="24"/>
          <w:szCs w:val="24"/>
        </w:rPr>
        <w:t>. Chama a atenção tam</w:t>
      </w:r>
      <w:r w:rsidR="00F85194" w:rsidRPr="00037B60">
        <w:rPr>
          <w:rFonts w:ascii="Times New Roman" w:hAnsi="Times New Roman" w:cs="Times New Roman"/>
          <w:sz w:val="24"/>
          <w:szCs w:val="24"/>
        </w:rPr>
        <w:t xml:space="preserve">bém, a exemplo de Juazeiro, a composição da renda das propriedades rurais do sub-território de Juremal, onde a ovinocultura exerce um peso maior nesta composição, </w:t>
      </w:r>
      <w:r w:rsidR="001E08E1" w:rsidRPr="00037B60">
        <w:rPr>
          <w:rFonts w:ascii="Times New Roman" w:hAnsi="Times New Roman" w:cs="Times New Roman"/>
          <w:sz w:val="24"/>
          <w:szCs w:val="24"/>
        </w:rPr>
        <w:t xml:space="preserve">quando </w:t>
      </w:r>
      <w:r w:rsidR="00F85194" w:rsidRPr="00037B60">
        <w:rPr>
          <w:rFonts w:ascii="Times New Roman" w:hAnsi="Times New Roman" w:cs="Times New Roman"/>
          <w:sz w:val="24"/>
          <w:szCs w:val="24"/>
        </w:rPr>
        <w:t>comparada à criação de caprinos. No sub-território a atividade da ovinocultura é responsável por 59,1% (R$ 6.950,00)</w:t>
      </w:r>
      <w:r w:rsidR="001E08E1" w:rsidRPr="00037B60">
        <w:rPr>
          <w:rFonts w:ascii="Times New Roman" w:hAnsi="Times New Roman" w:cs="Times New Roman"/>
          <w:sz w:val="24"/>
          <w:szCs w:val="24"/>
        </w:rPr>
        <w:t xml:space="preserve"> da composição da renda, contra 29,8% (R$ 3.506,90) da caprinocultura. </w:t>
      </w:r>
      <w:r w:rsidR="00F85194" w:rsidRPr="00037B60">
        <w:rPr>
          <w:rFonts w:ascii="Times New Roman" w:hAnsi="Times New Roman" w:cs="Times New Roman"/>
          <w:sz w:val="24"/>
          <w:szCs w:val="24"/>
        </w:rPr>
        <w:t xml:space="preserve"> </w:t>
      </w:r>
    </w:p>
    <w:p w14:paraId="7B47CEEA" w14:textId="2221DF81" w:rsidR="008A68BA" w:rsidRPr="00037B60" w:rsidRDefault="001E08E1" w:rsidP="00C45AEA">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Nos sub-territórios de Abóbora e Carnaíba, a criação de caprinos tem peso significativo na composição da renda das propriedades rurais. Representam 47,1% (</w:t>
      </w:r>
      <w:r w:rsidR="00413C4D" w:rsidRPr="00037B60">
        <w:rPr>
          <w:rFonts w:ascii="Times New Roman" w:hAnsi="Times New Roman" w:cs="Times New Roman"/>
          <w:sz w:val="24"/>
          <w:szCs w:val="24"/>
        </w:rPr>
        <w:t xml:space="preserve">R$ </w:t>
      </w:r>
      <w:r w:rsidRPr="00037B60">
        <w:rPr>
          <w:rFonts w:ascii="Times New Roman" w:hAnsi="Times New Roman" w:cs="Times New Roman"/>
          <w:sz w:val="24"/>
          <w:szCs w:val="24"/>
        </w:rPr>
        <w:t>1.964,30) e 94,9% (</w:t>
      </w:r>
      <w:r w:rsidR="00413C4D" w:rsidRPr="00037B60">
        <w:rPr>
          <w:rFonts w:ascii="Times New Roman" w:hAnsi="Times New Roman" w:cs="Times New Roman"/>
          <w:sz w:val="24"/>
          <w:szCs w:val="24"/>
        </w:rPr>
        <w:t xml:space="preserve">R$ </w:t>
      </w:r>
      <w:r w:rsidRPr="00037B60">
        <w:rPr>
          <w:rFonts w:ascii="Times New Roman" w:hAnsi="Times New Roman" w:cs="Times New Roman"/>
          <w:sz w:val="24"/>
          <w:szCs w:val="24"/>
        </w:rPr>
        <w:t xml:space="preserve">3.750,00) das rendas geradas pelas propriedades localizadas nestes sub-territórios, respectivamente. </w:t>
      </w:r>
    </w:p>
    <w:p w14:paraId="0EE46B50" w14:textId="77777777" w:rsidR="00D15439" w:rsidRDefault="00D15439" w:rsidP="0044094A">
      <w:pPr>
        <w:spacing w:after="0" w:line="240" w:lineRule="auto"/>
        <w:jc w:val="both"/>
        <w:rPr>
          <w:rFonts w:ascii="Times New Roman" w:hAnsi="Times New Roman" w:cs="Times New Roman"/>
        </w:rPr>
      </w:pPr>
    </w:p>
    <w:p w14:paraId="48FD56DF" w14:textId="77777777" w:rsidR="00D15439" w:rsidRDefault="00D15439" w:rsidP="0044094A">
      <w:pPr>
        <w:spacing w:after="0" w:line="240" w:lineRule="auto"/>
        <w:jc w:val="both"/>
        <w:rPr>
          <w:rFonts w:ascii="Times New Roman" w:hAnsi="Times New Roman" w:cs="Times New Roman"/>
        </w:rPr>
      </w:pPr>
    </w:p>
    <w:p w14:paraId="594444D5" w14:textId="77777777" w:rsidR="00D15439" w:rsidRDefault="00D15439" w:rsidP="0044094A">
      <w:pPr>
        <w:spacing w:after="0" w:line="240" w:lineRule="auto"/>
        <w:jc w:val="both"/>
        <w:rPr>
          <w:rFonts w:ascii="Times New Roman" w:hAnsi="Times New Roman" w:cs="Times New Roman"/>
        </w:rPr>
      </w:pPr>
    </w:p>
    <w:p w14:paraId="5BC843F5" w14:textId="77777777" w:rsidR="00D15439" w:rsidRDefault="00D15439" w:rsidP="0044094A">
      <w:pPr>
        <w:spacing w:after="0" w:line="240" w:lineRule="auto"/>
        <w:jc w:val="both"/>
        <w:rPr>
          <w:rFonts w:ascii="Times New Roman" w:hAnsi="Times New Roman" w:cs="Times New Roman"/>
        </w:rPr>
      </w:pPr>
    </w:p>
    <w:p w14:paraId="4166F6EE" w14:textId="77777777" w:rsidR="00D15439" w:rsidRDefault="00D15439" w:rsidP="0044094A">
      <w:pPr>
        <w:spacing w:after="0" w:line="240" w:lineRule="auto"/>
        <w:jc w:val="both"/>
        <w:rPr>
          <w:rFonts w:ascii="Times New Roman" w:hAnsi="Times New Roman" w:cs="Times New Roman"/>
        </w:rPr>
      </w:pPr>
    </w:p>
    <w:p w14:paraId="16413B99" w14:textId="77777777" w:rsidR="00D15439" w:rsidRDefault="00D15439" w:rsidP="0044094A">
      <w:pPr>
        <w:spacing w:after="0" w:line="240" w:lineRule="auto"/>
        <w:jc w:val="both"/>
        <w:rPr>
          <w:rFonts w:ascii="Times New Roman" w:hAnsi="Times New Roman" w:cs="Times New Roman"/>
        </w:rPr>
      </w:pPr>
    </w:p>
    <w:p w14:paraId="674565C6" w14:textId="77777777" w:rsidR="00D15439" w:rsidRDefault="00D15439" w:rsidP="0044094A">
      <w:pPr>
        <w:spacing w:after="0" w:line="240" w:lineRule="auto"/>
        <w:jc w:val="both"/>
        <w:rPr>
          <w:rFonts w:ascii="Times New Roman" w:hAnsi="Times New Roman" w:cs="Times New Roman"/>
        </w:rPr>
      </w:pPr>
    </w:p>
    <w:p w14:paraId="7A52FC97" w14:textId="77777777" w:rsidR="00D15439" w:rsidRDefault="00D15439" w:rsidP="0044094A">
      <w:pPr>
        <w:spacing w:after="0" w:line="240" w:lineRule="auto"/>
        <w:jc w:val="both"/>
        <w:rPr>
          <w:rFonts w:ascii="Times New Roman" w:hAnsi="Times New Roman" w:cs="Times New Roman"/>
        </w:rPr>
      </w:pPr>
    </w:p>
    <w:p w14:paraId="13BE6E56" w14:textId="77777777" w:rsidR="00D15439" w:rsidRDefault="00D15439" w:rsidP="0044094A">
      <w:pPr>
        <w:spacing w:after="0" w:line="240" w:lineRule="auto"/>
        <w:jc w:val="both"/>
        <w:rPr>
          <w:rFonts w:ascii="Times New Roman" w:hAnsi="Times New Roman" w:cs="Times New Roman"/>
        </w:rPr>
      </w:pPr>
    </w:p>
    <w:p w14:paraId="6CF0384B" w14:textId="77777777" w:rsidR="00D15439" w:rsidRDefault="00D15439" w:rsidP="0044094A">
      <w:pPr>
        <w:spacing w:after="0" w:line="240" w:lineRule="auto"/>
        <w:jc w:val="both"/>
        <w:rPr>
          <w:rFonts w:ascii="Times New Roman" w:hAnsi="Times New Roman" w:cs="Times New Roman"/>
        </w:rPr>
      </w:pPr>
    </w:p>
    <w:p w14:paraId="33842A41" w14:textId="77777777" w:rsidR="00D15439" w:rsidRDefault="00D15439" w:rsidP="0044094A">
      <w:pPr>
        <w:spacing w:after="0" w:line="240" w:lineRule="auto"/>
        <w:jc w:val="both"/>
        <w:rPr>
          <w:rFonts w:ascii="Times New Roman" w:hAnsi="Times New Roman" w:cs="Times New Roman"/>
        </w:rPr>
      </w:pPr>
    </w:p>
    <w:p w14:paraId="28FFA341" w14:textId="77777777" w:rsidR="00D15439" w:rsidRDefault="00D15439" w:rsidP="0044094A">
      <w:pPr>
        <w:spacing w:after="0" w:line="240" w:lineRule="auto"/>
        <w:jc w:val="both"/>
        <w:rPr>
          <w:rFonts w:ascii="Times New Roman" w:hAnsi="Times New Roman" w:cs="Times New Roman"/>
        </w:rPr>
      </w:pPr>
    </w:p>
    <w:p w14:paraId="522D7374" w14:textId="77777777" w:rsidR="00D15439" w:rsidRDefault="00D15439" w:rsidP="0044094A">
      <w:pPr>
        <w:spacing w:after="0" w:line="240" w:lineRule="auto"/>
        <w:jc w:val="both"/>
        <w:rPr>
          <w:rFonts w:ascii="Times New Roman" w:hAnsi="Times New Roman" w:cs="Times New Roman"/>
        </w:rPr>
      </w:pPr>
    </w:p>
    <w:p w14:paraId="0A5DC73E" w14:textId="3BA278C7" w:rsidR="00E03B4A" w:rsidRDefault="00D15439" w:rsidP="00E03B4A">
      <w:pPr>
        <w:pStyle w:val="Legenda"/>
        <w:keepNext/>
      </w:pPr>
      <w:bookmarkStart w:id="79" w:name="_Toc174361485"/>
      <w:r w:rsidRPr="00D15439">
        <w:rPr>
          <w:rFonts w:ascii="Times New Roman" w:hAnsi="Times New Roman" w:cs="Times New Roman"/>
          <w:b/>
          <w:bCs/>
          <w:i w:val="0"/>
          <w:iCs w:val="0"/>
          <w:color w:val="000000" w:themeColor="text1"/>
          <w:sz w:val="22"/>
          <w:szCs w:val="22"/>
        </w:rPr>
        <w:lastRenderedPageBreak/>
        <w:t xml:space="preserve">Quadro </w:t>
      </w:r>
      <w:r w:rsidRPr="00D15439">
        <w:rPr>
          <w:rFonts w:ascii="Times New Roman" w:hAnsi="Times New Roman" w:cs="Times New Roman"/>
          <w:b/>
          <w:bCs/>
          <w:i w:val="0"/>
          <w:iCs w:val="0"/>
          <w:color w:val="000000" w:themeColor="text1"/>
          <w:sz w:val="22"/>
          <w:szCs w:val="22"/>
        </w:rPr>
        <w:fldChar w:fldCharType="begin"/>
      </w:r>
      <w:r w:rsidRPr="00D15439">
        <w:rPr>
          <w:rFonts w:ascii="Times New Roman" w:hAnsi="Times New Roman" w:cs="Times New Roman"/>
          <w:b/>
          <w:bCs/>
          <w:i w:val="0"/>
          <w:iCs w:val="0"/>
          <w:color w:val="000000" w:themeColor="text1"/>
          <w:sz w:val="22"/>
          <w:szCs w:val="22"/>
        </w:rPr>
        <w:instrText xml:space="preserve"> SEQ Quadro \* ARABIC </w:instrText>
      </w:r>
      <w:r w:rsidRPr="00D15439">
        <w:rPr>
          <w:rFonts w:ascii="Times New Roman" w:hAnsi="Times New Roman" w:cs="Times New Roman"/>
          <w:b/>
          <w:bCs/>
          <w:i w:val="0"/>
          <w:iCs w:val="0"/>
          <w:color w:val="000000" w:themeColor="text1"/>
          <w:sz w:val="22"/>
          <w:szCs w:val="22"/>
        </w:rPr>
        <w:fldChar w:fldCharType="separate"/>
      </w:r>
      <w:r w:rsidR="00320959">
        <w:rPr>
          <w:rFonts w:ascii="Times New Roman" w:hAnsi="Times New Roman" w:cs="Times New Roman"/>
          <w:b/>
          <w:bCs/>
          <w:i w:val="0"/>
          <w:iCs w:val="0"/>
          <w:noProof/>
          <w:color w:val="000000" w:themeColor="text1"/>
          <w:sz w:val="22"/>
          <w:szCs w:val="22"/>
        </w:rPr>
        <w:t>1</w:t>
      </w:r>
      <w:r w:rsidRPr="00D15439">
        <w:rPr>
          <w:rFonts w:ascii="Times New Roman" w:hAnsi="Times New Roman" w:cs="Times New Roman"/>
          <w:b/>
          <w:bCs/>
          <w:i w:val="0"/>
          <w:iCs w:val="0"/>
          <w:color w:val="000000" w:themeColor="text1"/>
          <w:sz w:val="22"/>
          <w:szCs w:val="22"/>
        </w:rPr>
        <w:fldChar w:fldCharType="end"/>
      </w:r>
      <w:r w:rsidRPr="00D15439">
        <w:rPr>
          <w:rFonts w:ascii="Times New Roman" w:hAnsi="Times New Roman" w:cs="Times New Roman"/>
          <w:i w:val="0"/>
          <w:iCs w:val="0"/>
          <w:color w:val="000000" w:themeColor="text1"/>
          <w:sz w:val="22"/>
          <w:szCs w:val="22"/>
        </w:rPr>
        <w:t xml:space="preserve"> - Renda bruta média/mensal das atividades de agropecuária e extrativista das propriedades dos sub-territórios do município Juazeiro-BA</w:t>
      </w:r>
      <w:bookmarkEnd w:id="79"/>
    </w:p>
    <w:tbl>
      <w:tblPr>
        <w:tblStyle w:val="Tabelacomgrade"/>
        <w:tblW w:w="5000" w:type="pct"/>
        <w:tblLook w:val="04A0" w:firstRow="1" w:lastRow="0" w:firstColumn="1" w:lastColumn="0" w:noHBand="0" w:noVBand="1"/>
      </w:tblPr>
      <w:tblGrid>
        <w:gridCol w:w="1321"/>
        <w:gridCol w:w="912"/>
        <w:gridCol w:w="963"/>
        <w:gridCol w:w="1085"/>
        <w:gridCol w:w="860"/>
        <w:gridCol w:w="952"/>
        <w:gridCol w:w="1064"/>
        <w:gridCol w:w="952"/>
        <w:gridCol w:w="952"/>
      </w:tblGrid>
      <w:tr w:rsidR="0044094A" w:rsidRPr="00D15439" w14:paraId="302B3E8F" w14:textId="77777777" w:rsidTr="00D15439">
        <w:tc>
          <w:tcPr>
            <w:tcW w:w="729" w:type="pct"/>
            <w:tcBorders>
              <w:bottom w:val="nil"/>
            </w:tcBorders>
          </w:tcPr>
          <w:p w14:paraId="0940ABE0" w14:textId="77777777" w:rsidR="0044094A" w:rsidRPr="00D15439" w:rsidRDefault="0044094A" w:rsidP="00E941F6">
            <w:pPr>
              <w:jc w:val="center"/>
              <w:rPr>
                <w:rFonts w:ascii="Times New Roman" w:hAnsi="Times New Roman" w:cs="Times New Roman"/>
                <w:b/>
                <w:bCs/>
                <w:sz w:val="20"/>
                <w:szCs w:val="20"/>
              </w:rPr>
            </w:pPr>
          </w:p>
          <w:p w14:paraId="110E6FFE"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Fonte de renda</w:t>
            </w:r>
          </w:p>
          <w:p w14:paraId="71EB1EEA"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(vendas)</w:t>
            </w:r>
          </w:p>
        </w:tc>
        <w:tc>
          <w:tcPr>
            <w:tcW w:w="4271" w:type="pct"/>
            <w:gridSpan w:val="8"/>
          </w:tcPr>
          <w:p w14:paraId="640DE753" w14:textId="77777777" w:rsidR="0044094A" w:rsidRPr="00D15439" w:rsidRDefault="0044094A" w:rsidP="00E941F6">
            <w:pPr>
              <w:jc w:val="center"/>
              <w:rPr>
                <w:rFonts w:ascii="Times New Roman" w:hAnsi="Times New Roman" w:cs="Times New Roman"/>
                <w:b/>
                <w:bCs/>
                <w:sz w:val="20"/>
                <w:szCs w:val="20"/>
              </w:rPr>
            </w:pPr>
          </w:p>
          <w:p w14:paraId="04703FC9"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Sub- território</w:t>
            </w:r>
          </w:p>
          <w:p w14:paraId="614BB352" w14:textId="77777777" w:rsidR="0044094A" w:rsidRPr="00D15439" w:rsidRDefault="0044094A" w:rsidP="00E941F6">
            <w:pPr>
              <w:jc w:val="center"/>
              <w:rPr>
                <w:rFonts w:ascii="Times New Roman" w:hAnsi="Times New Roman" w:cs="Times New Roman"/>
                <w:b/>
                <w:bCs/>
                <w:sz w:val="20"/>
                <w:szCs w:val="20"/>
              </w:rPr>
            </w:pPr>
          </w:p>
        </w:tc>
      </w:tr>
      <w:tr w:rsidR="0044094A" w:rsidRPr="00D15439" w14:paraId="39C11582" w14:textId="77777777" w:rsidTr="00D15439">
        <w:tc>
          <w:tcPr>
            <w:tcW w:w="729" w:type="pct"/>
            <w:tcBorders>
              <w:top w:val="nil"/>
              <w:bottom w:val="nil"/>
            </w:tcBorders>
          </w:tcPr>
          <w:p w14:paraId="060BD1C3" w14:textId="77777777" w:rsidR="0044094A" w:rsidRPr="00D15439" w:rsidRDefault="0044094A" w:rsidP="00E941F6">
            <w:pPr>
              <w:jc w:val="center"/>
              <w:rPr>
                <w:rFonts w:ascii="Times New Roman" w:hAnsi="Times New Roman" w:cs="Times New Roman"/>
                <w:b/>
                <w:bCs/>
                <w:sz w:val="20"/>
                <w:szCs w:val="20"/>
              </w:rPr>
            </w:pPr>
          </w:p>
        </w:tc>
        <w:tc>
          <w:tcPr>
            <w:tcW w:w="503" w:type="pct"/>
          </w:tcPr>
          <w:p w14:paraId="0E7AE934"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Abóbora</w:t>
            </w:r>
          </w:p>
        </w:tc>
        <w:tc>
          <w:tcPr>
            <w:tcW w:w="531" w:type="pct"/>
          </w:tcPr>
          <w:p w14:paraId="1C512EAF"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Carnaíba</w:t>
            </w:r>
          </w:p>
        </w:tc>
        <w:tc>
          <w:tcPr>
            <w:tcW w:w="599" w:type="pct"/>
          </w:tcPr>
          <w:p w14:paraId="7178AB4A"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Itamotinga</w:t>
            </w:r>
          </w:p>
        </w:tc>
        <w:tc>
          <w:tcPr>
            <w:tcW w:w="475" w:type="pct"/>
          </w:tcPr>
          <w:p w14:paraId="3D502D2B"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Junco</w:t>
            </w:r>
          </w:p>
        </w:tc>
        <w:tc>
          <w:tcPr>
            <w:tcW w:w="525" w:type="pct"/>
          </w:tcPr>
          <w:p w14:paraId="47E1AB0E"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Juremal</w:t>
            </w:r>
          </w:p>
        </w:tc>
        <w:tc>
          <w:tcPr>
            <w:tcW w:w="587" w:type="pct"/>
          </w:tcPr>
          <w:p w14:paraId="376C0929"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Massaroca</w:t>
            </w:r>
          </w:p>
        </w:tc>
        <w:tc>
          <w:tcPr>
            <w:tcW w:w="525" w:type="pct"/>
          </w:tcPr>
          <w:p w14:paraId="46A831E7"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Pinhões</w:t>
            </w:r>
          </w:p>
        </w:tc>
        <w:tc>
          <w:tcPr>
            <w:tcW w:w="525" w:type="pct"/>
          </w:tcPr>
          <w:p w14:paraId="3D8F33C0"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Juazeiro</w:t>
            </w:r>
          </w:p>
        </w:tc>
      </w:tr>
      <w:tr w:rsidR="0044094A" w:rsidRPr="00D15439" w14:paraId="5721FA95" w14:textId="77777777" w:rsidTr="00D15439">
        <w:tc>
          <w:tcPr>
            <w:tcW w:w="729" w:type="pct"/>
            <w:tcBorders>
              <w:top w:val="nil"/>
            </w:tcBorders>
          </w:tcPr>
          <w:p w14:paraId="3F62DE04" w14:textId="77777777" w:rsidR="0044094A" w:rsidRPr="00D15439" w:rsidRDefault="0044094A" w:rsidP="00E941F6">
            <w:pPr>
              <w:jc w:val="center"/>
              <w:rPr>
                <w:rFonts w:ascii="Times New Roman" w:hAnsi="Times New Roman" w:cs="Times New Roman"/>
                <w:b/>
                <w:bCs/>
                <w:sz w:val="20"/>
                <w:szCs w:val="20"/>
              </w:rPr>
            </w:pPr>
          </w:p>
        </w:tc>
        <w:tc>
          <w:tcPr>
            <w:tcW w:w="503" w:type="pct"/>
          </w:tcPr>
          <w:p w14:paraId="4EEC055C"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Nº</w:t>
            </w:r>
          </w:p>
        </w:tc>
        <w:tc>
          <w:tcPr>
            <w:tcW w:w="531" w:type="pct"/>
          </w:tcPr>
          <w:p w14:paraId="4F968651"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Nº</w:t>
            </w:r>
          </w:p>
        </w:tc>
        <w:tc>
          <w:tcPr>
            <w:tcW w:w="599" w:type="pct"/>
          </w:tcPr>
          <w:p w14:paraId="5CABC0D8"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Nº</w:t>
            </w:r>
          </w:p>
        </w:tc>
        <w:tc>
          <w:tcPr>
            <w:tcW w:w="475" w:type="pct"/>
          </w:tcPr>
          <w:p w14:paraId="4411FC21"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Nº</w:t>
            </w:r>
          </w:p>
        </w:tc>
        <w:tc>
          <w:tcPr>
            <w:tcW w:w="525" w:type="pct"/>
          </w:tcPr>
          <w:p w14:paraId="010259C8"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Nº</w:t>
            </w:r>
          </w:p>
        </w:tc>
        <w:tc>
          <w:tcPr>
            <w:tcW w:w="587" w:type="pct"/>
          </w:tcPr>
          <w:p w14:paraId="523AEE53"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Nº</w:t>
            </w:r>
          </w:p>
        </w:tc>
        <w:tc>
          <w:tcPr>
            <w:tcW w:w="525" w:type="pct"/>
          </w:tcPr>
          <w:p w14:paraId="39D5C77C"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Nº</w:t>
            </w:r>
          </w:p>
        </w:tc>
        <w:tc>
          <w:tcPr>
            <w:tcW w:w="525" w:type="pct"/>
          </w:tcPr>
          <w:p w14:paraId="5952C37A" w14:textId="77777777" w:rsidR="0044094A" w:rsidRPr="00D15439" w:rsidRDefault="0044094A" w:rsidP="00E941F6">
            <w:pPr>
              <w:jc w:val="center"/>
              <w:rPr>
                <w:rFonts w:ascii="Times New Roman" w:hAnsi="Times New Roman" w:cs="Times New Roman"/>
                <w:b/>
                <w:bCs/>
                <w:sz w:val="20"/>
                <w:szCs w:val="20"/>
              </w:rPr>
            </w:pPr>
            <w:r w:rsidRPr="00D15439">
              <w:rPr>
                <w:rFonts w:ascii="Times New Roman" w:hAnsi="Times New Roman" w:cs="Times New Roman"/>
                <w:b/>
                <w:bCs/>
                <w:sz w:val="20"/>
                <w:szCs w:val="20"/>
              </w:rPr>
              <w:t>Nº</w:t>
            </w:r>
          </w:p>
        </w:tc>
      </w:tr>
      <w:tr w:rsidR="0044094A" w:rsidRPr="00D15439" w14:paraId="07DCDA24" w14:textId="77777777" w:rsidTr="00D15439">
        <w:tc>
          <w:tcPr>
            <w:tcW w:w="729" w:type="pct"/>
          </w:tcPr>
          <w:p w14:paraId="4D97091C"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Caprinocultura</w:t>
            </w:r>
          </w:p>
        </w:tc>
        <w:tc>
          <w:tcPr>
            <w:tcW w:w="503" w:type="pct"/>
          </w:tcPr>
          <w:p w14:paraId="36454EFD"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1.964,30</w:t>
            </w:r>
          </w:p>
        </w:tc>
        <w:tc>
          <w:tcPr>
            <w:tcW w:w="531" w:type="pct"/>
          </w:tcPr>
          <w:p w14:paraId="1BF41542"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3.750,00</w:t>
            </w:r>
          </w:p>
        </w:tc>
        <w:tc>
          <w:tcPr>
            <w:tcW w:w="599" w:type="pct"/>
          </w:tcPr>
          <w:p w14:paraId="7DE0342E"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1.757,50</w:t>
            </w:r>
          </w:p>
        </w:tc>
        <w:tc>
          <w:tcPr>
            <w:tcW w:w="475" w:type="pct"/>
          </w:tcPr>
          <w:p w14:paraId="1D3EB330"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3.609,00</w:t>
            </w:r>
          </w:p>
        </w:tc>
        <w:tc>
          <w:tcPr>
            <w:tcW w:w="525" w:type="pct"/>
          </w:tcPr>
          <w:p w14:paraId="096CF043"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3.506,90</w:t>
            </w:r>
          </w:p>
        </w:tc>
        <w:tc>
          <w:tcPr>
            <w:tcW w:w="587" w:type="pct"/>
          </w:tcPr>
          <w:p w14:paraId="3349FA2E"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12.886,42</w:t>
            </w:r>
          </w:p>
        </w:tc>
        <w:tc>
          <w:tcPr>
            <w:tcW w:w="525" w:type="pct"/>
          </w:tcPr>
          <w:p w14:paraId="380F8742"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3.880,00</w:t>
            </w:r>
          </w:p>
        </w:tc>
        <w:tc>
          <w:tcPr>
            <w:tcW w:w="525" w:type="pct"/>
          </w:tcPr>
          <w:p w14:paraId="46C4D2EE"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31.354,12</w:t>
            </w:r>
          </w:p>
        </w:tc>
      </w:tr>
      <w:tr w:rsidR="0044094A" w:rsidRPr="00D15439" w14:paraId="3B122AAB" w14:textId="77777777" w:rsidTr="00D15439">
        <w:tc>
          <w:tcPr>
            <w:tcW w:w="729" w:type="pct"/>
          </w:tcPr>
          <w:p w14:paraId="3EA95D36"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Ovinocultura</w:t>
            </w:r>
          </w:p>
        </w:tc>
        <w:tc>
          <w:tcPr>
            <w:tcW w:w="503" w:type="pct"/>
          </w:tcPr>
          <w:p w14:paraId="0269BB0F"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1.560,60</w:t>
            </w:r>
          </w:p>
        </w:tc>
        <w:tc>
          <w:tcPr>
            <w:tcW w:w="531" w:type="pct"/>
          </w:tcPr>
          <w:p w14:paraId="2D39EB25"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2,49</w:t>
            </w:r>
          </w:p>
        </w:tc>
        <w:tc>
          <w:tcPr>
            <w:tcW w:w="599" w:type="pct"/>
          </w:tcPr>
          <w:p w14:paraId="21FEA2DE"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955,60</w:t>
            </w:r>
          </w:p>
        </w:tc>
        <w:tc>
          <w:tcPr>
            <w:tcW w:w="475" w:type="pct"/>
          </w:tcPr>
          <w:p w14:paraId="40BAE083"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3.947,80</w:t>
            </w:r>
          </w:p>
        </w:tc>
        <w:tc>
          <w:tcPr>
            <w:tcW w:w="525" w:type="pct"/>
          </w:tcPr>
          <w:p w14:paraId="5C43CE77"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6.950,00</w:t>
            </w:r>
          </w:p>
        </w:tc>
        <w:tc>
          <w:tcPr>
            <w:tcW w:w="587" w:type="pct"/>
          </w:tcPr>
          <w:p w14:paraId="30549302"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12.361,40</w:t>
            </w:r>
          </w:p>
        </w:tc>
        <w:tc>
          <w:tcPr>
            <w:tcW w:w="525" w:type="pct"/>
          </w:tcPr>
          <w:p w14:paraId="37987D28"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9.939,20</w:t>
            </w:r>
          </w:p>
        </w:tc>
        <w:tc>
          <w:tcPr>
            <w:tcW w:w="525" w:type="pct"/>
          </w:tcPr>
          <w:p w14:paraId="700641AB"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35.717,09</w:t>
            </w:r>
          </w:p>
        </w:tc>
      </w:tr>
      <w:tr w:rsidR="0044094A" w:rsidRPr="00D15439" w14:paraId="4C62414D" w14:textId="77777777" w:rsidTr="00D15439">
        <w:tc>
          <w:tcPr>
            <w:tcW w:w="729" w:type="pct"/>
          </w:tcPr>
          <w:p w14:paraId="42FBAB2D"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Bovinocultura</w:t>
            </w:r>
          </w:p>
        </w:tc>
        <w:tc>
          <w:tcPr>
            <w:tcW w:w="503" w:type="pct"/>
          </w:tcPr>
          <w:p w14:paraId="4BE2BB02" w14:textId="77777777" w:rsidR="0044094A" w:rsidRPr="00D15439" w:rsidRDefault="00E941F6" w:rsidP="00E941F6">
            <w:pPr>
              <w:jc w:val="center"/>
              <w:rPr>
                <w:rFonts w:ascii="Times New Roman" w:hAnsi="Times New Roman" w:cs="Times New Roman"/>
                <w:sz w:val="20"/>
                <w:szCs w:val="20"/>
              </w:rPr>
            </w:pPr>
            <w:r w:rsidRPr="00D15439">
              <w:rPr>
                <w:rFonts w:ascii="Times New Roman" w:hAnsi="Times New Roman" w:cs="Times New Roman"/>
                <w:sz w:val="20"/>
                <w:szCs w:val="20"/>
              </w:rPr>
              <w:t>109,30</w:t>
            </w:r>
          </w:p>
        </w:tc>
        <w:tc>
          <w:tcPr>
            <w:tcW w:w="531" w:type="pct"/>
          </w:tcPr>
          <w:p w14:paraId="542D1783" w14:textId="77777777" w:rsidR="0044094A" w:rsidRPr="00D15439" w:rsidRDefault="00E941F6" w:rsidP="00E941F6">
            <w:pPr>
              <w:jc w:val="center"/>
              <w:rPr>
                <w:rFonts w:ascii="Times New Roman" w:hAnsi="Times New Roman" w:cs="Times New Roman"/>
                <w:sz w:val="20"/>
                <w:szCs w:val="20"/>
              </w:rPr>
            </w:pPr>
            <w:r w:rsidRPr="00D15439">
              <w:rPr>
                <w:rFonts w:ascii="Times New Roman" w:hAnsi="Times New Roman" w:cs="Times New Roman"/>
                <w:sz w:val="20"/>
                <w:szCs w:val="20"/>
              </w:rPr>
              <w:t>200,00</w:t>
            </w:r>
          </w:p>
        </w:tc>
        <w:tc>
          <w:tcPr>
            <w:tcW w:w="599" w:type="pct"/>
          </w:tcPr>
          <w:p w14:paraId="60EBE9FC" w14:textId="77777777" w:rsidR="0044094A" w:rsidRPr="00D15439" w:rsidRDefault="00E941F6" w:rsidP="00E941F6">
            <w:pPr>
              <w:jc w:val="center"/>
              <w:rPr>
                <w:rFonts w:ascii="Times New Roman" w:hAnsi="Times New Roman" w:cs="Times New Roman"/>
                <w:sz w:val="20"/>
                <w:szCs w:val="20"/>
              </w:rPr>
            </w:pPr>
            <w:r w:rsidRPr="00D15439">
              <w:rPr>
                <w:rFonts w:ascii="Times New Roman" w:hAnsi="Times New Roman" w:cs="Times New Roman"/>
                <w:sz w:val="20"/>
                <w:szCs w:val="20"/>
              </w:rPr>
              <w:t>425,70</w:t>
            </w:r>
          </w:p>
        </w:tc>
        <w:tc>
          <w:tcPr>
            <w:tcW w:w="475" w:type="pct"/>
          </w:tcPr>
          <w:p w14:paraId="557C49E1" w14:textId="77777777" w:rsidR="0044094A" w:rsidRPr="00D15439" w:rsidRDefault="00E941F6" w:rsidP="00E941F6">
            <w:pPr>
              <w:jc w:val="center"/>
              <w:rPr>
                <w:rFonts w:ascii="Times New Roman" w:hAnsi="Times New Roman" w:cs="Times New Roman"/>
                <w:sz w:val="20"/>
                <w:szCs w:val="20"/>
              </w:rPr>
            </w:pPr>
            <w:r w:rsidRPr="00D15439">
              <w:rPr>
                <w:rFonts w:ascii="Times New Roman" w:hAnsi="Times New Roman" w:cs="Times New Roman"/>
                <w:sz w:val="20"/>
                <w:szCs w:val="20"/>
              </w:rPr>
              <w:t>534,80</w:t>
            </w:r>
          </w:p>
        </w:tc>
        <w:tc>
          <w:tcPr>
            <w:tcW w:w="525" w:type="pct"/>
          </w:tcPr>
          <w:p w14:paraId="1C2B14B5" w14:textId="77777777" w:rsidR="0044094A" w:rsidRPr="00D15439" w:rsidRDefault="00E941F6" w:rsidP="00E941F6">
            <w:pPr>
              <w:jc w:val="center"/>
              <w:rPr>
                <w:rFonts w:ascii="Times New Roman" w:hAnsi="Times New Roman" w:cs="Times New Roman"/>
                <w:sz w:val="20"/>
                <w:szCs w:val="20"/>
              </w:rPr>
            </w:pPr>
            <w:r w:rsidRPr="00D15439">
              <w:rPr>
                <w:rFonts w:ascii="Times New Roman" w:hAnsi="Times New Roman" w:cs="Times New Roman"/>
                <w:sz w:val="20"/>
                <w:szCs w:val="20"/>
              </w:rPr>
              <w:t>730,70</w:t>
            </w:r>
          </w:p>
        </w:tc>
        <w:tc>
          <w:tcPr>
            <w:tcW w:w="587" w:type="pct"/>
          </w:tcPr>
          <w:p w14:paraId="3BC620AC" w14:textId="77777777" w:rsidR="0044094A" w:rsidRPr="00D15439" w:rsidRDefault="00E941F6" w:rsidP="00E941F6">
            <w:pPr>
              <w:jc w:val="center"/>
              <w:rPr>
                <w:rFonts w:ascii="Times New Roman" w:hAnsi="Times New Roman" w:cs="Times New Roman"/>
                <w:sz w:val="20"/>
                <w:szCs w:val="20"/>
              </w:rPr>
            </w:pPr>
            <w:r w:rsidRPr="00D15439">
              <w:rPr>
                <w:rFonts w:ascii="Times New Roman" w:hAnsi="Times New Roman" w:cs="Times New Roman"/>
                <w:sz w:val="20"/>
                <w:szCs w:val="20"/>
              </w:rPr>
              <w:t>3.276,92</w:t>
            </w:r>
          </w:p>
        </w:tc>
        <w:tc>
          <w:tcPr>
            <w:tcW w:w="525" w:type="pct"/>
          </w:tcPr>
          <w:p w14:paraId="3AE033D0" w14:textId="77777777" w:rsidR="0044094A" w:rsidRPr="00D15439" w:rsidRDefault="00E47ECF" w:rsidP="00E941F6">
            <w:pPr>
              <w:jc w:val="center"/>
              <w:rPr>
                <w:rFonts w:ascii="Times New Roman" w:hAnsi="Times New Roman" w:cs="Times New Roman"/>
                <w:sz w:val="20"/>
                <w:szCs w:val="20"/>
              </w:rPr>
            </w:pPr>
            <w:r w:rsidRPr="00D15439">
              <w:rPr>
                <w:rFonts w:ascii="Times New Roman" w:hAnsi="Times New Roman" w:cs="Times New Roman"/>
                <w:sz w:val="20"/>
                <w:szCs w:val="20"/>
              </w:rPr>
              <w:t>1.582,10</w:t>
            </w:r>
          </w:p>
        </w:tc>
        <w:tc>
          <w:tcPr>
            <w:tcW w:w="525" w:type="pct"/>
          </w:tcPr>
          <w:p w14:paraId="4630776C" w14:textId="77777777" w:rsidR="0044094A" w:rsidRPr="00D15439" w:rsidRDefault="00E47ECF" w:rsidP="00E941F6">
            <w:pPr>
              <w:jc w:val="center"/>
              <w:rPr>
                <w:rFonts w:ascii="Times New Roman" w:hAnsi="Times New Roman" w:cs="Times New Roman"/>
                <w:sz w:val="20"/>
                <w:szCs w:val="20"/>
              </w:rPr>
            </w:pPr>
            <w:r w:rsidRPr="00D15439">
              <w:rPr>
                <w:rFonts w:ascii="Times New Roman" w:hAnsi="Times New Roman" w:cs="Times New Roman"/>
                <w:sz w:val="20"/>
                <w:szCs w:val="20"/>
              </w:rPr>
              <w:t>6.859,52</w:t>
            </w:r>
          </w:p>
        </w:tc>
      </w:tr>
      <w:tr w:rsidR="0044094A" w:rsidRPr="00D15439" w14:paraId="4D6B6267" w14:textId="77777777" w:rsidTr="00D15439">
        <w:tc>
          <w:tcPr>
            <w:tcW w:w="729" w:type="pct"/>
          </w:tcPr>
          <w:p w14:paraId="7070035B"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Suinocultura</w:t>
            </w:r>
          </w:p>
        </w:tc>
        <w:tc>
          <w:tcPr>
            <w:tcW w:w="503" w:type="pct"/>
          </w:tcPr>
          <w:p w14:paraId="143DB8D7"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25,00</w:t>
            </w:r>
          </w:p>
        </w:tc>
        <w:tc>
          <w:tcPr>
            <w:tcW w:w="531" w:type="pct"/>
          </w:tcPr>
          <w:p w14:paraId="1EE8D079"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6492668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5F75430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309A5863"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87" w:type="pct"/>
          </w:tcPr>
          <w:p w14:paraId="2C3DA1D0"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537565DA"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59D14C5D"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25,00</w:t>
            </w:r>
          </w:p>
        </w:tc>
      </w:tr>
      <w:tr w:rsidR="0044094A" w:rsidRPr="00D15439" w14:paraId="3A740DC5" w14:textId="77777777" w:rsidTr="00D15439">
        <w:tc>
          <w:tcPr>
            <w:tcW w:w="729" w:type="pct"/>
          </w:tcPr>
          <w:p w14:paraId="2BAAE25C"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Avicultura</w:t>
            </w:r>
          </w:p>
        </w:tc>
        <w:tc>
          <w:tcPr>
            <w:tcW w:w="503" w:type="pct"/>
          </w:tcPr>
          <w:p w14:paraId="55BAAE33"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34,37</w:t>
            </w:r>
          </w:p>
        </w:tc>
        <w:tc>
          <w:tcPr>
            <w:tcW w:w="531" w:type="pct"/>
          </w:tcPr>
          <w:p w14:paraId="75B9BF01"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71E17974"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37,87</w:t>
            </w:r>
          </w:p>
        </w:tc>
        <w:tc>
          <w:tcPr>
            <w:tcW w:w="475" w:type="pct"/>
          </w:tcPr>
          <w:p w14:paraId="71FD4D26"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1D85AE4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30,76</w:t>
            </w:r>
          </w:p>
        </w:tc>
        <w:tc>
          <w:tcPr>
            <w:tcW w:w="587" w:type="pct"/>
          </w:tcPr>
          <w:p w14:paraId="2C7CB7C9"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38,46</w:t>
            </w:r>
          </w:p>
        </w:tc>
        <w:tc>
          <w:tcPr>
            <w:tcW w:w="525" w:type="pct"/>
          </w:tcPr>
          <w:p w14:paraId="47A35E81"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142,85</w:t>
            </w:r>
          </w:p>
        </w:tc>
        <w:tc>
          <w:tcPr>
            <w:tcW w:w="525" w:type="pct"/>
          </w:tcPr>
          <w:p w14:paraId="616D5573"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284,31</w:t>
            </w:r>
          </w:p>
        </w:tc>
      </w:tr>
      <w:tr w:rsidR="0044094A" w:rsidRPr="00D15439" w14:paraId="20B6B1E9" w14:textId="77777777" w:rsidTr="00D15439">
        <w:tc>
          <w:tcPr>
            <w:tcW w:w="729" w:type="pct"/>
          </w:tcPr>
          <w:p w14:paraId="1141151D"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Equinocultura</w:t>
            </w:r>
          </w:p>
        </w:tc>
        <w:tc>
          <w:tcPr>
            <w:tcW w:w="503" w:type="pct"/>
          </w:tcPr>
          <w:p w14:paraId="08D3A526"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31" w:type="pct"/>
          </w:tcPr>
          <w:p w14:paraId="3A734B57"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741E2CB5"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44A60F5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31A86D7B"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87" w:type="pct"/>
          </w:tcPr>
          <w:p w14:paraId="257CC37A"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3E63F736"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1C0FAEE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r>
      <w:tr w:rsidR="0044094A" w:rsidRPr="00D15439" w14:paraId="05141DA4" w14:textId="77777777" w:rsidTr="00D15439">
        <w:tc>
          <w:tcPr>
            <w:tcW w:w="729" w:type="pct"/>
          </w:tcPr>
          <w:p w14:paraId="1BD3FC22"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Apicultura</w:t>
            </w:r>
          </w:p>
        </w:tc>
        <w:tc>
          <w:tcPr>
            <w:tcW w:w="503" w:type="pct"/>
          </w:tcPr>
          <w:p w14:paraId="2E7C5894"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31" w:type="pct"/>
          </w:tcPr>
          <w:p w14:paraId="735EF064"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1C39293C"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57EFB4D8"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21F99857"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87" w:type="pct"/>
          </w:tcPr>
          <w:p w14:paraId="7F55FB39"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2093ADB3"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5C7B6665"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r>
      <w:tr w:rsidR="0044094A" w:rsidRPr="00D15439" w14:paraId="403B6052" w14:textId="77777777" w:rsidTr="00D15439">
        <w:tc>
          <w:tcPr>
            <w:tcW w:w="729" w:type="pct"/>
          </w:tcPr>
          <w:p w14:paraId="6FC1D419"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Forragens</w:t>
            </w:r>
          </w:p>
        </w:tc>
        <w:tc>
          <w:tcPr>
            <w:tcW w:w="503" w:type="pct"/>
          </w:tcPr>
          <w:p w14:paraId="79F2B3C5"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31" w:type="pct"/>
          </w:tcPr>
          <w:p w14:paraId="6EE793F6"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452426E6"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16F51A00"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53F340AC"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87" w:type="pct"/>
          </w:tcPr>
          <w:p w14:paraId="3604FC0C"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784631F8"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37F80097"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r>
      <w:tr w:rsidR="0044094A" w:rsidRPr="00D15439" w14:paraId="23FB7497" w14:textId="77777777" w:rsidTr="00D15439">
        <w:tc>
          <w:tcPr>
            <w:tcW w:w="729" w:type="pct"/>
          </w:tcPr>
          <w:p w14:paraId="40EAFDDC"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Aluguel de pastos</w:t>
            </w:r>
          </w:p>
        </w:tc>
        <w:tc>
          <w:tcPr>
            <w:tcW w:w="503" w:type="pct"/>
          </w:tcPr>
          <w:p w14:paraId="1219B31F"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31" w:type="pct"/>
          </w:tcPr>
          <w:p w14:paraId="7EF969B3"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4158F622"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0CE744C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1F474D22"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87" w:type="pct"/>
          </w:tcPr>
          <w:p w14:paraId="0D66D0F8"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3C6B75BD"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01909D9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r>
      <w:tr w:rsidR="0044094A" w:rsidRPr="00D15439" w14:paraId="0F951145" w14:textId="77777777" w:rsidTr="00D15439">
        <w:tc>
          <w:tcPr>
            <w:tcW w:w="729" w:type="pct"/>
          </w:tcPr>
          <w:p w14:paraId="00B4958F"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Lenha e carvão</w:t>
            </w:r>
          </w:p>
        </w:tc>
        <w:tc>
          <w:tcPr>
            <w:tcW w:w="503" w:type="pct"/>
          </w:tcPr>
          <w:p w14:paraId="2ADA3F9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31" w:type="pct"/>
          </w:tcPr>
          <w:p w14:paraId="11C75620"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273FB60F"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52382C46"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50075691"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384,61</w:t>
            </w:r>
          </w:p>
        </w:tc>
        <w:tc>
          <w:tcPr>
            <w:tcW w:w="587" w:type="pct"/>
          </w:tcPr>
          <w:p w14:paraId="4490CA0C"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01A4123E"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14,28</w:t>
            </w:r>
          </w:p>
        </w:tc>
        <w:tc>
          <w:tcPr>
            <w:tcW w:w="525" w:type="pct"/>
          </w:tcPr>
          <w:p w14:paraId="0E5C8CDF" w14:textId="77777777" w:rsidR="0044094A" w:rsidRPr="00D15439" w:rsidRDefault="00DB77B0" w:rsidP="00E941F6">
            <w:pPr>
              <w:jc w:val="center"/>
              <w:rPr>
                <w:rFonts w:ascii="Times New Roman" w:hAnsi="Times New Roman" w:cs="Times New Roman"/>
                <w:sz w:val="20"/>
                <w:szCs w:val="20"/>
              </w:rPr>
            </w:pPr>
            <w:r w:rsidRPr="00D15439">
              <w:rPr>
                <w:rFonts w:ascii="Times New Roman" w:hAnsi="Times New Roman" w:cs="Times New Roman"/>
                <w:sz w:val="20"/>
                <w:szCs w:val="20"/>
              </w:rPr>
              <w:t>398,89</w:t>
            </w:r>
          </w:p>
        </w:tc>
      </w:tr>
      <w:tr w:rsidR="0044094A" w:rsidRPr="00D15439" w14:paraId="72875268" w14:textId="77777777" w:rsidTr="00D15439">
        <w:tc>
          <w:tcPr>
            <w:tcW w:w="729" w:type="pct"/>
          </w:tcPr>
          <w:p w14:paraId="64C44344"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Estacas</w:t>
            </w:r>
          </w:p>
        </w:tc>
        <w:tc>
          <w:tcPr>
            <w:tcW w:w="503" w:type="pct"/>
          </w:tcPr>
          <w:p w14:paraId="58557CED"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31" w:type="pct"/>
          </w:tcPr>
          <w:p w14:paraId="62A683EF"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292060FC"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5A35725F"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4F7183A6"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153,84</w:t>
            </w:r>
          </w:p>
        </w:tc>
        <w:tc>
          <w:tcPr>
            <w:tcW w:w="587" w:type="pct"/>
          </w:tcPr>
          <w:p w14:paraId="50D448AD" w14:textId="77777777" w:rsidR="0044094A" w:rsidRPr="00D15439" w:rsidRDefault="0044094A" w:rsidP="00E941F6">
            <w:pPr>
              <w:jc w:val="center"/>
              <w:rPr>
                <w:rFonts w:ascii="Times New Roman" w:hAnsi="Times New Roman" w:cs="Times New Roman"/>
                <w:sz w:val="20"/>
                <w:szCs w:val="20"/>
              </w:rPr>
            </w:pPr>
          </w:p>
        </w:tc>
        <w:tc>
          <w:tcPr>
            <w:tcW w:w="525" w:type="pct"/>
          </w:tcPr>
          <w:p w14:paraId="7AF4F8B9"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160,71</w:t>
            </w:r>
          </w:p>
        </w:tc>
        <w:tc>
          <w:tcPr>
            <w:tcW w:w="525" w:type="pct"/>
          </w:tcPr>
          <w:p w14:paraId="22F6D648"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314,55</w:t>
            </w:r>
          </w:p>
        </w:tc>
      </w:tr>
      <w:tr w:rsidR="0044094A" w:rsidRPr="00D15439" w14:paraId="279BE39E" w14:textId="77777777" w:rsidTr="00D15439">
        <w:tc>
          <w:tcPr>
            <w:tcW w:w="729" w:type="pct"/>
          </w:tcPr>
          <w:p w14:paraId="4C716035"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Frutas nativas</w:t>
            </w:r>
          </w:p>
        </w:tc>
        <w:tc>
          <w:tcPr>
            <w:tcW w:w="503" w:type="pct"/>
          </w:tcPr>
          <w:p w14:paraId="3484B7FB"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37,50</w:t>
            </w:r>
          </w:p>
        </w:tc>
        <w:tc>
          <w:tcPr>
            <w:tcW w:w="531" w:type="pct"/>
          </w:tcPr>
          <w:p w14:paraId="6292F325"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3A86BFEA"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5E7D35F1"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048B58C3"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87" w:type="pct"/>
          </w:tcPr>
          <w:p w14:paraId="70D8EE21"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4D345828"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6C26CD39" w14:textId="77777777" w:rsidR="0044094A" w:rsidRPr="00D15439" w:rsidRDefault="008603CA" w:rsidP="00E941F6">
            <w:pPr>
              <w:jc w:val="center"/>
              <w:rPr>
                <w:rFonts w:ascii="Times New Roman" w:hAnsi="Times New Roman" w:cs="Times New Roman"/>
                <w:sz w:val="20"/>
                <w:szCs w:val="20"/>
              </w:rPr>
            </w:pPr>
            <w:r w:rsidRPr="00D15439">
              <w:rPr>
                <w:rFonts w:ascii="Times New Roman" w:hAnsi="Times New Roman" w:cs="Times New Roman"/>
                <w:sz w:val="20"/>
                <w:szCs w:val="20"/>
              </w:rPr>
              <w:t>37,50</w:t>
            </w:r>
          </w:p>
        </w:tc>
      </w:tr>
      <w:tr w:rsidR="0044094A" w:rsidRPr="00D15439" w14:paraId="1050F6EA" w14:textId="77777777" w:rsidTr="00D15439">
        <w:tc>
          <w:tcPr>
            <w:tcW w:w="729" w:type="pct"/>
          </w:tcPr>
          <w:p w14:paraId="2277EB0F"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Produtos agrícolas</w:t>
            </w:r>
            <w:r w:rsidRPr="00D15439">
              <w:rPr>
                <w:rStyle w:val="Refdenotaderodap"/>
                <w:rFonts w:ascii="Times New Roman" w:hAnsi="Times New Roman" w:cs="Times New Roman"/>
                <w:sz w:val="20"/>
                <w:szCs w:val="20"/>
              </w:rPr>
              <w:footnoteReference w:id="3"/>
            </w:r>
          </w:p>
        </w:tc>
        <w:tc>
          <w:tcPr>
            <w:tcW w:w="503" w:type="pct"/>
          </w:tcPr>
          <w:p w14:paraId="6D815CF0"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443,70</w:t>
            </w:r>
          </w:p>
        </w:tc>
        <w:tc>
          <w:tcPr>
            <w:tcW w:w="531" w:type="pct"/>
          </w:tcPr>
          <w:p w14:paraId="16D74FC3"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5D1BA6F5"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242,40</w:t>
            </w:r>
          </w:p>
        </w:tc>
        <w:tc>
          <w:tcPr>
            <w:tcW w:w="475" w:type="pct"/>
          </w:tcPr>
          <w:p w14:paraId="08E0EAE9"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121,21</w:t>
            </w:r>
          </w:p>
        </w:tc>
        <w:tc>
          <w:tcPr>
            <w:tcW w:w="525" w:type="pct"/>
          </w:tcPr>
          <w:p w14:paraId="37A0A152"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87" w:type="pct"/>
          </w:tcPr>
          <w:p w14:paraId="285994DE"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0FB0C678"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0BBA9774"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807,31</w:t>
            </w:r>
          </w:p>
        </w:tc>
      </w:tr>
      <w:tr w:rsidR="0044094A" w:rsidRPr="00D15439" w14:paraId="0EE52A29" w14:textId="77777777" w:rsidTr="00D15439">
        <w:tc>
          <w:tcPr>
            <w:tcW w:w="729" w:type="pct"/>
          </w:tcPr>
          <w:p w14:paraId="0D1D2436" w14:textId="77777777" w:rsidR="0044094A" w:rsidRPr="00D15439" w:rsidRDefault="0044094A" w:rsidP="00E941F6">
            <w:pPr>
              <w:rPr>
                <w:rFonts w:ascii="Times New Roman" w:hAnsi="Times New Roman" w:cs="Times New Roman"/>
                <w:sz w:val="20"/>
                <w:szCs w:val="20"/>
              </w:rPr>
            </w:pPr>
            <w:r w:rsidRPr="00D15439">
              <w:rPr>
                <w:rFonts w:ascii="Times New Roman" w:hAnsi="Times New Roman" w:cs="Times New Roman"/>
                <w:sz w:val="20"/>
                <w:szCs w:val="20"/>
              </w:rPr>
              <w:t>Aluguel máquinas</w:t>
            </w:r>
          </w:p>
        </w:tc>
        <w:tc>
          <w:tcPr>
            <w:tcW w:w="503" w:type="pct"/>
          </w:tcPr>
          <w:p w14:paraId="3202DDBF"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31" w:type="pct"/>
          </w:tcPr>
          <w:p w14:paraId="3301AFB8"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99" w:type="pct"/>
          </w:tcPr>
          <w:p w14:paraId="62BEFCAF"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475" w:type="pct"/>
          </w:tcPr>
          <w:p w14:paraId="53F0B36B"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541FF4A6"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87" w:type="pct"/>
          </w:tcPr>
          <w:p w14:paraId="68F969E8"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4360CECF"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c>
          <w:tcPr>
            <w:tcW w:w="525" w:type="pct"/>
          </w:tcPr>
          <w:p w14:paraId="73EAB9C2"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w:t>
            </w:r>
          </w:p>
        </w:tc>
      </w:tr>
      <w:tr w:rsidR="0044094A" w:rsidRPr="00D15439" w14:paraId="643325B0" w14:textId="77777777" w:rsidTr="00D15439">
        <w:tc>
          <w:tcPr>
            <w:tcW w:w="729" w:type="pct"/>
          </w:tcPr>
          <w:p w14:paraId="088F22EA" w14:textId="77777777" w:rsidR="0044094A" w:rsidRPr="00D15439" w:rsidRDefault="0044094A" w:rsidP="00E941F6">
            <w:pPr>
              <w:jc w:val="center"/>
              <w:rPr>
                <w:rFonts w:ascii="Times New Roman" w:hAnsi="Times New Roman" w:cs="Times New Roman"/>
                <w:sz w:val="20"/>
                <w:szCs w:val="20"/>
              </w:rPr>
            </w:pPr>
            <w:r w:rsidRPr="00D15439">
              <w:rPr>
                <w:rFonts w:ascii="Times New Roman" w:hAnsi="Times New Roman" w:cs="Times New Roman"/>
                <w:sz w:val="20"/>
                <w:szCs w:val="20"/>
              </w:rPr>
              <w:t>TOTAL</w:t>
            </w:r>
          </w:p>
        </w:tc>
        <w:tc>
          <w:tcPr>
            <w:tcW w:w="503" w:type="pct"/>
          </w:tcPr>
          <w:p w14:paraId="763B3170"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4.174,77</w:t>
            </w:r>
          </w:p>
        </w:tc>
        <w:tc>
          <w:tcPr>
            <w:tcW w:w="531" w:type="pct"/>
          </w:tcPr>
          <w:p w14:paraId="57E48C00"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3.952,49</w:t>
            </w:r>
          </w:p>
        </w:tc>
        <w:tc>
          <w:tcPr>
            <w:tcW w:w="599" w:type="pct"/>
          </w:tcPr>
          <w:p w14:paraId="75DBAEA5"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3.419,07</w:t>
            </w:r>
          </w:p>
        </w:tc>
        <w:tc>
          <w:tcPr>
            <w:tcW w:w="475" w:type="pct"/>
          </w:tcPr>
          <w:p w14:paraId="07C7D732"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8.212.81</w:t>
            </w:r>
          </w:p>
        </w:tc>
        <w:tc>
          <w:tcPr>
            <w:tcW w:w="525" w:type="pct"/>
          </w:tcPr>
          <w:p w14:paraId="18975855"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11.756,81</w:t>
            </w:r>
          </w:p>
        </w:tc>
        <w:tc>
          <w:tcPr>
            <w:tcW w:w="587" w:type="pct"/>
          </w:tcPr>
          <w:p w14:paraId="01246D14"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28.563,20</w:t>
            </w:r>
          </w:p>
        </w:tc>
        <w:tc>
          <w:tcPr>
            <w:tcW w:w="525" w:type="pct"/>
          </w:tcPr>
          <w:p w14:paraId="6D795495"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15.719,14</w:t>
            </w:r>
          </w:p>
        </w:tc>
        <w:tc>
          <w:tcPr>
            <w:tcW w:w="525" w:type="pct"/>
          </w:tcPr>
          <w:p w14:paraId="62AEBA6F" w14:textId="77777777" w:rsidR="0044094A" w:rsidRPr="00D15439" w:rsidRDefault="004179F0" w:rsidP="00E941F6">
            <w:pPr>
              <w:jc w:val="center"/>
              <w:rPr>
                <w:rFonts w:ascii="Times New Roman" w:hAnsi="Times New Roman" w:cs="Times New Roman"/>
                <w:sz w:val="20"/>
                <w:szCs w:val="20"/>
              </w:rPr>
            </w:pPr>
            <w:r w:rsidRPr="00D15439">
              <w:rPr>
                <w:rFonts w:ascii="Times New Roman" w:hAnsi="Times New Roman" w:cs="Times New Roman"/>
                <w:sz w:val="20"/>
                <w:szCs w:val="20"/>
              </w:rPr>
              <w:t>75.</w:t>
            </w:r>
            <w:r w:rsidR="00E73FF2" w:rsidRPr="00D15439">
              <w:rPr>
                <w:rFonts w:ascii="Times New Roman" w:hAnsi="Times New Roman" w:cs="Times New Roman"/>
                <w:sz w:val="20"/>
                <w:szCs w:val="20"/>
              </w:rPr>
              <w:t>798,29</w:t>
            </w:r>
          </w:p>
        </w:tc>
      </w:tr>
    </w:tbl>
    <w:p w14:paraId="1939CA53" w14:textId="3FB67B32" w:rsidR="00E941F6" w:rsidRPr="00D15439" w:rsidRDefault="00E941F6" w:rsidP="00D15439">
      <w:pPr>
        <w:spacing w:after="0" w:line="360" w:lineRule="auto"/>
        <w:rPr>
          <w:rFonts w:ascii="Times New Roman" w:hAnsi="Times New Roman" w:cs="Times New Roman"/>
        </w:rPr>
      </w:pPr>
      <w:r w:rsidRPr="00D15439">
        <w:rPr>
          <w:rFonts w:ascii="Times New Roman" w:hAnsi="Times New Roman" w:cs="Times New Roman"/>
        </w:rPr>
        <w:t>Fonte: Programa Bioma Caatinga (201</w:t>
      </w:r>
      <w:r w:rsidR="002066C7" w:rsidRPr="00D15439">
        <w:rPr>
          <w:rFonts w:ascii="Times New Roman" w:hAnsi="Times New Roman" w:cs="Times New Roman"/>
        </w:rPr>
        <w:t>8</w:t>
      </w:r>
      <w:r w:rsidRPr="00D15439">
        <w:rPr>
          <w:rFonts w:ascii="Times New Roman" w:hAnsi="Times New Roman" w:cs="Times New Roman"/>
        </w:rPr>
        <w:t>); elaboração própria (20</w:t>
      </w:r>
      <w:r w:rsidR="002066C7" w:rsidRPr="00D15439">
        <w:rPr>
          <w:rFonts w:ascii="Times New Roman" w:hAnsi="Times New Roman" w:cs="Times New Roman"/>
        </w:rPr>
        <w:t>20</w:t>
      </w:r>
      <w:r w:rsidRPr="00D15439">
        <w:rPr>
          <w:rFonts w:ascii="Times New Roman" w:hAnsi="Times New Roman" w:cs="Times New Roman"/>
        </w:rPr>
        <w:t>)</w:t>
      </w:r>
    </w:p>
    <w:p w14:paraId="59138F84" w14:textId="77777777" w:rsidR="00C037A1" w:rsidRDefault="00C037A1" w:rsidP="00DD6CC2">
      <w:pPr>
        <w:spacing w:after="0" w:line="240" w:lineRule="auto"/>
        <w:jc w:val="both"/>
        <w:rPr>
          <w:rFonts w:ascii="Times New Roman" w:hAnsi="Times New Roman" w:cs="Times New Roman"/>
          <w:color w:val="FF0000"/>
        </w:rPr>
      </w:pPr>
    </w:p>
    <w:p w14:paraId="5E8FDB19" w14:textId="77777777" w:rsidR="00D15439" w:rsidRDefault="00D15439" w:rsidP="00DD6CC2">
      <w:pPr>
        <w:spacing w:after="0" w:line="240" w:lineRule="auto"/>
        <w:jc w:val="both"/>
        <w:rPr>
          <w:rFonts w:ascii="Times New Roman" w:hAnsi="Times New Roman" w:cs="Times New Roman"/>
          <w:color w:val="FF0000"/>
        </w:rPr>
      </w:pPr>
    </w:p>
    <w:p w14:paraId="43C78819" w14:textId="77777777" w:rsidR="00D15439" w:rsidRDefault="00D15439" w:rsidP="00DD6CC2">
      <w:pPr>
        <w:spacing w:after="0" w:line="240" w:lineRule="auto"/>
        <w:jc w:val="both"/>
        <w:rPr>
          <w:rFonts w:ascii="Times New Roman" w:hAnsi="Times New Roman" w:cs="Times New Roman"/>
          <w:color w:val="FF0000"/>
        </w:rPr>
      </w:pPr>
    </w:p>
    <w:p w14:paraId="67014215" w14:textId="77777777" w:rsidR="00D15439" w:rsidRDefault="00D15439" w:rsidP="00DD6CC2">
      <w:pPr>
        <w:spacing w:after="0" w:line="240" w:lineRule="auto"/>
        <w:jc w:val="both"/>
        <w:rPr>
          <w:rFonts w:ascii="Times New Roman" w:hAnsi="Times New Roman" w:cs="Times New Roman"/>
          <w:color w:val="FF0000"/>
        </w:rPr>
      </w:pPr>
    </w:p>
    <w:p w14:paraId="60CEE518" w14:textId="77777777" w:rsidR="00D15439" w:rsidRDefault="00D15439" w:rsidP="00DD6CC2">
      <w:pPr>
        <w:spacing w:after="0" w:line="240" w:lineRule="auto"/>
        <w:jc w:val="both"/>
        <w:rPr>
          <w:rFonts w:ascii="Times New Roman" w:hAnsi="Times New Roman" w:cs="Times New Roman"/>
          <w:color w:val="FF0000"/>
        </w:rPr>
      </w:pPr>
    </w:p>
    <w:p w14:paraId="7E900AD9" w14:textId="77777777" w:rsidR="00D15439" w:rsidRDefault="00D15439" w:rsidP="00DD6CC2">
      <w:pPr>
        <w:spacing w:after="0" w:line="240" w:lineRule="auto"/>
        <w:jc w:val="both"/>
        <w:rPr>
          <w:rFonts w:ascii="Times New Roman" w:hAnsi="Times New Roman" w:cs="Times New Roman"/>
          <w:color w:val="FF0000"/>
        </w:rPr>
      </w:pPr>
    </w:p>
    <w:p w14:paraId="6A0B87CA" w14:textId="77777777" w:rsidR="00D15439" w:rsidRDefault="00D15439" w:rsidP="00DD6CC2">
      <w:pPr>
        <w:spacing w:after="0" w:line="240" w:lineRule="auto"/>
        <w:jc w:val="both"/>
        <w:rPr>
          <w:rFonts w:ascii="Times New Roman" w:hAnsi="Times New Roman" w:cs="Times New Roman"/>
          <w:color w:val="FF0000"/>
        </w:rPr>
      </w:pPr>
    </w:p>
    <w:p w14:paraId="611CC6D7" w14:textId="77777777" w:rsidR="00D15439" w:rsidRDefault="00D15439" w:rsidP="00DD6CC2">
      <w:pPr>
        <w:spacing w:after="0" w:line="240" w:lineRule="auto"/>
        <w:jc w:val="both"/>
        <w:rPr>
          <w:rFonts w:ascii="Times New Roman" w:hAnsi="Times New Roman" w:cs="Times New Roman"/>
          <w:color w:val="FF0000"/>
        </w:rPr>
      </w:pPr>
    </w:p>
    <w:p w14:paraId="655F9B9D" w14:textId="77777777" w:rsidR="00D15439" w:rsidRDefault="00D15439" w:rsidP="00DD6CC2">
      <w:pPr>
        <w:spacing w:after="0" w:line="240" w:lineRule="auto"/>
        <w:jc w:val="both"/>
        <w:rPr>
          <w:rFonts w:ascii="Times New Roman" w:hAnsi="Times New Roman" w:cs="Times New Roman"/>
          <w:color w:val="FF0000"/>
        </w:rPr>
      </w:pPr>
    </w:p>
    <w:p w14:paraId="357778BF" w14:textId="77777777" w:rsidR="00D15439" w:rsidRDefault="00D15439" w:rsidP="00DD6CC2">
      <w:pPr>
        <w:spacing w:after="0" w:line="240" w:lineRule="auto"/>
        <w:jc w:val="both"/>
        <w:rPr>
          <w:rFonts w:ascii="Times New Roman" w:hAnsi="Times New Roman" w:cs="Times New Roman"/>
          <w:color w:val="FF0000"/>
        </w:rPr>
      </w:pPr>
    </w:p>
    <w:p w14:paraId="57E92B16" w14:textId="77777777" w:rsidR="00D15439" w:rsidRDefault="00D15439" w:rsidP="00DD6CC2">
      <w:pPr>
        <w:spacing w:after="0" w:line="240" w:lineRule="auto"/>
        <w:jc w:val="both"/>
        <w:rPr>
          <w:rFonts w:ascii="Times New Roman" w:hAnsi="Times New Roman" w:cs="Times New Roman"/>
          <w:color w:val="FF0000"/>
        </w:rPr>
      </w:pPr>
    </w:p>
    <w:p w14:paraId="160C2909" w14:textId="77777777" w:rsidR="00D15439" w:rsidRDefault="00D15439" w:rsidP="00DD6CC2">
      <w:pPr>
        <w:spacing w:after="0" w:line="240" w:lineRule="auto"/>
        <w:jc w:val="both"/>
        <w:rPr>
          <w:rFonts w:ascii="Times New Roman" w:hAnsi="Times New Roman" w:cs="Times New Roman"/>
          <w:color w:val="FF0000"/>
        </w:rPr>
      </w:pPr>
    </w:p>
    <w:p w14:paraId="67BFE854" w14:textId="77777777" w:rsidR="00D15439" w:rsidRDefault="00D15439" w:rsidP="00DD6CC2">
      <w:pPr>
        <w:spacing w:after="0" w:line="240" w:lineRule="auto"/>
        <w:jc w:val="both"/>
        <w:rPr>
          <w:rFonts w:ascii="Times New Roman" w:hAnsi="Times New Roman" w:cs="Times New Roman"/>
          <w:color w:val="FF0000"/>
        </w:rPr>
      </w:pPr>
    </w:p>
    <w:p w14:paraId="7B5C8E22" w14:textId="77777777" w:rsidR="00D15439" w:rsidRDefault="00D15439" w:rsidP="00DD6CC2">
      <w:pPr>
        <w:spacing w:after="0" w:line="240" w:lineRule="auto"/>
        <w:jc w:val="both"/>
        <w:rPr>
          <w:rFonts w:ascii="Times New Roman" w:hAnsi="Times New Roman" w:cs="Times New Roman"/>
          <w:color w:val="FF0000"/>
        </w:rPr>
      </w:pPr>
    </w:p>
    <w:p w14:paraId="42C08F97" w14:textId="77777777" w:rsidR="00D15439" w:rsidRDefault="00D15439" w:rsidP="00DD6CC2">
      <w:pPr>
        <w:spacing w:after="0" w:line="240" w:lineRule="auto"/>
        <w:jc w:val="both"/>
        <w:rPr>
          <w:rFonts w:ascii="Times New Roman" w:hAnsi="Times New Roman" w:cs="Times New Roman"/>
          <w:color w:val="FF0000"/>
        </w:rPr>
      </w:pPr>
    </w:p>
    <w:p w14:paraId="01205DDD" w14:textId="77777777" w:rsidR="00D15439" w:rsidRDefault="00D15439" w:rsidP="00DD6CC2">
      <w:pPr>
        <w:spacing w:after="0" w:line="240" w:lineRule="auto"/>
        <w:jc w:val="both"/>
        <w:rPr>
          <w:rFonts w:ascii="Times New Roman" w:hAnsi="Times New Roman" w:cs="Times New Roman"/>
          <w:color w:val="FF0000"/>
        </w:rPr>
      </w:pPr>
    </w:p>
    <w:p w14:paraId="70EA07E4" w14:textId="77777777" w:rsidR="00D15439" w:rsidRPr="00037B60" w:rsidRDefault="00D15439" w:rsidP="00DD6CC2">
      <w:pPr>
        <w:spacing w:after="0" w:line="240" w:lineRule="auto"/>
        <w:jc w:val="both"/>
        <w:rPr>
          <w:rFonts w:ascii="Times New Roman" w:hAnsi="Times New Roman" w:cs="Times New Roman"/>
          <w:color w:val="FF0000"/>
        </w:rPr>
      </w:pPr>
    </w:p>
    <w:p w14:paraId="54B44DBB" w14:textId="12246AA0" w:rsidR="008F6282" w:rsidRPr="008F6282" w:rsidRDefault="008F6282" w:rsidP="008F6282">
      <w:pPr>
        <w:pStyle w:val="Legenda"/>
        <w:keepNext/>
        <w:jc w:val="both"/>
        <w:rPr>
          <w:rFonts w:ascii="Times New Roman" w:hAnsi="Times New Roman" w:cs="Times New Roman"/>
          <w:i w:val="0"/>
          <w:iCs w:val="0"/>
          <w:color w:val="000000" w:themeColor="text1"/>
          <w:sz w:val="22"/>
          <w:szCs w:val="22"/>
        </w:rPr>
      </w:pPr>
      <w:bookmarkStart w:id="80" w:name="_Toc174361666"/>
      <w:r w:rsidRPr="008F6282">
        <w:rPr>
          <w:rFonts w:ascii="Times New Roman" w:hAnsi="Times New Roman" w:cs="Times New Roman"/>
          <w:b/>
          <w:bCs/>
          <w:i w:val="0"/>
          <w:iCs w:val="0"/>
          <w:color w:val="000000" w:themeColor="text1"/>
          <w:sz w:val="22"/>
          <w:szCs w:val="22"/>
        </w:rPr>
        <w:lastRenderedPageBreak/>
        <w:t xml:space="preserve">Gráfico  </w:t>
      </w:r>
      <w:r w:rsidRPr="008F6282">
        <w:rPr>
          <w:rFonts w:ascii="Times New Roman" w:hAnsi="Times New Roman" w:cs="Times New Roman"/>
          <w:b/>
          <w:bCs/>
          <w:i w:val="0"/>
          <w:iCs w:val="0"/>
          <w:color w:val="000000" w:themeColor="text1"/>
          <w:sz w:val="22"/>
          <w:szCs w:val="22"/>
        </w:rPr>
        <w:fldChar w:fldCharType="begin"/>
      </w:r>
      <w:r w:rsidRPr="008F6282">
        <w:rPr>
          <w:rFonts w:ascii="Times New Roman" w:hAnsi="Times New Roman" w:cs="Times New Roman"/>
          <w:b/>
          <w:bCs/>
          <w:i w:val="0"/>
          <w:iCs w:val="0"/>
          <w:color w:val="000000" w:themeColor="text1"/>
          <w:sz w:val="22"/>
          <w:szCs w:val="22"/>
        </w:rPr>
        <w:instrText xml:space="preserve"> SEQ Gráfico_ \* ARABIC </w:instrText>
      </w:r>
      <w:r w:rsidRPr="008F6282">
        <w:rPr>
          <w:rFonts w:ascii="Times New Roman" w:hAnsi="Times New Roman" w:cs="Times New Roman"/>
          <w:b/>
          <w:bCs/>
          <w:i w:val="0"/>
          <w:iCs w:val="0"/>
          <w:color w:val="000000" w:themeColor="text1"/>
          <w:sz w:val="22"/>
          <w:szCs w:val="22"/>
        </w:rPr>
        <w:fldChar w:fldCharType="separate"/>
      </w:r>
      <w:r w:rsidR="007C1354">
        <w:rPr>
          <w:rFonts w:ascii="Times New Roman" w:hAnsi="Times New Roman" w:cs="Times New Roman"/>
          <w:b/>
          <w:bCs/>
          <w:i w:val="0"/>
          <w:iCs w:val="0"/>
          <w:noProof/>
          <w:color w:val="000000" w:themeColor="text1"/>
          <w:sz w:val="22"/>
          <w:szCs w:val="22"/>
        </w:rPr>
        <w:t>14</w:t>
      </w:r>
      <w:r w:rsidRPr="008F6282">
        <w:rPr>
          <w:rFonts w:ascii="Times New Roman" w:hAnsi="Times New Roman" w:cs="Times New Roman"/>
          <w:b/>
          <w:bCs/>
          <w:i w:val="0"/>
          <w:iCs w:val="0"/>
          <w:color w:val="000000" w:themeColor="text1"/>
          <w:sz w:val="22"/>
          <w:szCs w:val="22"/>
        </w:rPr>
        <w:fldChar w:fldCharType="end"/>
      </w:r>
      <w:r w:rsidRPr="008F6282">
        <w:rPr>
          <w:rFonts w:ascii="Times New Roman" w:hAnsi="Times New Roman" w:cs="Times New Roman"/>
          <w:i w:val="0"/>
          <w:iCs w:val="0"/>
          <w:color w:val="000000" w:themeColor="text1"/>
          <w:sz w:val="22"/>
          <w:szCs w:val="22"/>
        </w:rPr>
        <w:t xml:space="preserve"> - Percentual da Renda bruta média/mensal das atividades de agropecuária e extrativista das propriedades dos sub-territórios do município Juazeiro-BA</w:t>
      </w:r>
      <w:bookmarkEnd w:id="80"/>
    </w:p>
    <w:p w14:paraId="643DEEDA" w14:textId="77777777" w:rsidR="00DD6CC2" w:rsidRPr="00037B60" w:rsidRDefault="00613DD6" w:rsidP="00E941F6">
      <w:pPr>
        <w:spacing w:after="0" w:line="360" w:lineRule="auto"/>
        <w:jc w:val="center"/>
        <w:rPr>
          <w:rFonts w:ascii="Times New Roman" w:hAnsi="Times New Roman" w:cs="Times New Roman"/>
          <w:color w:val="FF0000"/>
        </w:rPr>
      </w:pPr>
      <w:r w:rsidRPr="00037B60">
        <w:rPr>
          <w:rFonts w:ascii="Times New Roman" w:hAnsi="Times New Roman" w:cs="Times New Roman"/>
          <w:noProof/>
          <w:lang w:eastAsia="pt-BR"/>
        </w:rPr>
        <w:drawing>
          <wp:inline distT="0" distB="0" distL="0" distR="0" wp14:anchorId="74466F76" wp14:editId="4D2EFD80">
            <wp:extent cx="5779008" cy="3218688"/>
            <wp:effectExtent l="0" t="0" r="0" b="127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00FA83" w14:textId="6149D7BA" w:rsidR="00B90CC1" w:rsidRPr="00037B60" w:rsidRDefault="00B90CC1" w:rsidP="008F6282">
      <w:pPr>
        <w:spacing w:after="0" w:line="360" w:lineRule="auto"/>
        <w:ind w:firstLine="426"/>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33B966B5" w14:textId="77777777" w:rsidR="00E75D61" w:rsidRPr="00037B60" w:rsidRDefault="009341C4" w:rsidP="008F6282">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Dentro do município de Juazeiro, o tamanho médio do efetivo por produtor é de 371,1 animais, </w:t>
      </w:r>
      <w:r w:rsidR="00E75D61" w:rsidRPr="00037B60">
        <w:rPr>
          <w:rFonts w:ascii="Times New Roman" w:hAnsi="Times New Roman" w:cs="Times New Roman"/>
          <w:sz w:val="24"/>
          <w:szCs w:val="24"/>
        </w:rPr>
        <w:t xml:space="preserve">constituído por </w:t>
      </w:r>
      <w:r w:rsidRPr="00037B60">
        <w:rPr>
          <w:rFonts w:ascii="Times New Roman" w:hAnsi="Times New Roman" w:cs="Times New Roman"/>
          <w:sz w:val="24"/>
          <w:szCs w:val="24"/>
        </w:rPr>
        <w:t xml:space="preserve">178 </w:t>
      </w:r>
      <w:r w:rsidR="00E75D61" w:rsidRPr="00037B60">
        <w:rPr>
          <w:rFonts w:ascii="Times New Roman" w:hAnsi="Times New Roman" w:cs="Times New Roman"/>
          <w:sz w:val="24"/>
          <w:szCs w:val="24"/>
        </w:rPr>
        <w:t xml:space="preserve">caprinos e por </w:t>
      </w:r>
      <w:r w:rsidRPr="00037B60">
        <w:rPr>
          <w:rFonts w:ascii="Times New Roman" w:hAnsi="Times New Roman" w:cs="Times New Roman"/>
          <w:sz w:val="24"/>
          <w:szCs w:val="24"/>
        </w:rPr>
        <w:t xml:space="preserve">193 </w:t>
      </w:r>
      <w:r w:rsidR="00E75D61" w:rsidRPr="00037B60">
        <w:rPr>
          <w:rFonts w:ascii="Times New Roman" w:hAnsi="Times New Roman" w:cs="Times New Roman"/>
          <w:sz w:val="24"/>
          <w:szCs w:val="24"/>
        </w:rPr>
        <w:t xml:space="preserve">ovinos cada rebanho, distribuídos </w:t>
      </w:r>
      <w:r w:rsidR="00B95ED7" w:rsidRPr="00037B60">
        <w:rPr>
          <w:rFonts w:ascii="Times New Roman" w:hAnsi="Times New Roman" w:cs="Times New Roman"/>
          <w:sz w:val="24"/>
          <w:szCs w:val="24"/>
        </w:rPr>
        <w:t xml:space="preserve">entre </w:t>
      </w:r>
      <w:r w:rsidRPr="00037B60">
        <w:rPr>
          <w:rFonts w:ascii="Times New Roman" w:hAnsi="Times New Roman" w:cs="Times New Roman"/>
          <w:sz w:val="24"/>
          <w:szCs w:val="24"/>
        </w:rPr>
        <w:t xml:space="preserve">os oito sub-territórios.  </w:t>
      </w:r>
    </w:p>
    <w:p w14:paraId="6AA5F95B" w14:textId="1D2144F4" w:rsidR="003B4F7F" w:rsidRPr="00037B60" w:rsidRDefault="003E7940" w:rsidP="008F6282">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Como pode</w:t>
      </w:r>
      <w:r w:rsidR="002066C7">
        <w:rPr>
          <w:rFonts w:ascii="Times New Roman" w:hAnsi="Times New Roman" w:cs="Times New Roman"/>
          <w:sz w:val="24"/>
          <w:szCs w:val="24"/>
        </w:rPr>
        <w:t>-</w:t>
      </w:r>
      <w:r w:rsidRPr="00037B60">
        <w:rPr>
          <w:rFonts w:ascii="Times New Roman" w:hAnsi="Times New Roman" w:cs="Times New Roman"/>
          <w:sz w:val="24"/>
          <w:szCs w:val="24"/>
        </w:rPr>
        <w:t>se</w:t>
      </w:r>
      <w:r w:rsidR="002066C7">
        <w:rPr>
          <w:rFonts w:ascii="Times New Roman" w:hAnsi="Times New Roman" w:cs="Times New Roman"/>
          <w:sz w:val="24"/>
          <w:szCs w:val="24"/>
        </w:rPr>
        <w:t xml:space="preserve"> </w:t>
      </w:r>
      <w:r w:rsidRPr="00037B60">
        <w:rPr>
          <w:rFonts w:ascii="Times New Roman" w:hAnsi="Times New Roman" w:cs="Times New Roman"/>
          <w:sz w:val="24"/>
          <w:szCs w:val="24"/>
        </w:rPr>
        <w:t>observa</w:t>
      </w:r>
      <w:r w:rsidR="002066C7">
        <w:rPr>
          <w:rFonts w:ascii="Times New Roman" w:hAnsi="Times New Roman" w:cs="Times New Roman"/>
          <w:sz w:val="24"/>
          <w:szCs w:val="24"/>
        </w:rPr>
        <w:t>r</w:t>
      </w:r>
      <w:r w:rsidRPr="00037B60">
        <w:rPr>
          <w:rFonts w:ascii="Times New Roman" w:hAnsi="Times New Roman" w:cs="Times New Roman"/>
          <w:sz w:val="24"/>
          <w:szCs w:val="24"/>
        </w:rPr>
        <w:t xml:space="preserve"> no gráfico </w:t>
      </w:r>
      <w:r w:rsidR="00B95ED7" w:rsidRPr="00037B60">
        <w:rPr>
          <w:rFonts w:ascii="Times New Roman" w:hAnsi="Times New Roman" w:cs="Times New Roman"/>
          <w:sz w:val="24"/>
          <w:szCs w:val="24"/>
        </w:rPr>
        <w:t>15</w:t>
      </w:r>
      <w:r w:rsidR="005516A4" w:rsidRPr="00037B60">
        <w:rPr>
          <w:rFonts w:ascii="Times New Roman" w:hAnsi="Times New Roman" w:cs="Times New Roman"/>
          <w:sz w:val="24"/>
          <w:szCs w:val="24"/>
        </w:rPr>
        <w:t xml:space="preserve"> e quadro 6</w:t>
      </w:r>
      <w:r w:rsidRPr="00037B60">
        <w:rPr>
          <w:rFonts w:ascii="Times New Roman" w:hAnsi="Times New Roman" w:cs="Times New Roman"/>
          <w:sz w:val="24"/>
          <w:szCs w:val="24"/>
        </w:rPr>
        <w:t xml:space="preserve">, </w:t>
      </w:r>
      <w:r w:rsidR="008516C9" w:rsidRPr="00037B60">
        <w:rPr>
          <w:rFonts w:ascii="Times New Roman" w:hAnsi="Times New Roman" w:cs="Times New Roman"/>
          <w:sz w:val="24"/>
          <w:szCs w:val="24"/>
        </w:rPr>
        <w:t>com relação ao</w:t>
      </w:r>
      <w:r w:rsidRPr="00037B60">
        <w:rPr>
          <w:rFonts w:ascii="Times New Roman" w:hAnsi="Times New Roman" w:cs="Times New Roman"/>
          <w:sz w:val="24"/>
          <w:szCs w:val="24"/>
        </w:rPr>
        <w:t xml:space="preserve"> efetivo médio de caprinos por produtor, quatro sub-territórios se destacam: Abóbora, Junco, Massaroca e Juazeiro. O primeiro, possui o maior efetivo de matrizes</w:t>
      </w:r>
      <w:r w:rsidR="008516C9" w:rsidRPr="00037B60">
        <w:rPr>
          <w:rFonts w:ascii="Times New Roman" w:hAnsi="Times New Roman" w:cs="Times New Roman"/>
          <w:sz w:val="24"/>
          <w:szCs w:val="24"/>
        </w:rPr>
        <w:t xml:space="preserve"> por rebanho</w:t>
      </w:r>
      <w:r w:rsidRPr="00037B60">
        <w:rPr>
          <w:rFonts w:ascii="Times New Roman" w:hAnsi="Times New Roman" w:cs="Times New Roman"/>
          <w:sz w:val="24"/>
          <w:szCs w:val="24"/>
        </w:rPr>
        <w:t>, com 56,2% (73,5 cab/produtor), Junco com 53,4% (69,6 cab/produtor), Massaroca com 49</w:t>
      </w:r>
      <w:r w:rsidR="008516C9" w:rsidRPr="00037B60">
        <w:rPr>
          <w:rFonts w:ascii="Times New Roman" w:hAnsi="Times New Roman" w:cs="Times New Roman"/>
          <w:sz w:val="24"/>
          <w:szCs w:val="24"/>
        </w:rPr>
        <w:t>,3% (149,7 cab/produtor), e Juazeiro com 49,0% (87,1 cab/produtor). Quanto ao número de reprodutores, o percentual maior é o</w:t>
      </w:r>
      <w:r w:rsidR="002066C7">
        <w:rPr>
          <w:rFonts w:ascii="Times New Roman" w:hAnsi="Times New Roman" w:cs="Times New Roman"/>
          <w:sz w:val="24"/>
          <w:szCs w:val="24"/>
        </w:rPr>
        <w:t xml:space="preserve"> de</w:t>
      </w:r>
      <w:r w:rsidR="008516C9" w:rsidRPr="00037B60">
        <w:rPr>
          <w:rFonts w:ascii="Times New Roman" w:hAnsi="Times New Roman" w:cs="Times New Roman"/>
          <w:sz w:val="24"/>
          <w:szCs w:val="24"/>
        </w:rPr>
        <w:t xml:space="preserve"> rebanhos localizados no sub-território de Carnaíba, </w:t>
      </w:r>
      <w:r w:rsidR="00A34B48" w:rsidRPr="00037B60">
        <w:rPr>
          <w:rFonts w:ascii="Times New Roman" w:hAnsi="Times New Roman" w:cs="Times New Roman"/>
          <w:sz w:val="24"/>
          <w:szCs w:val="24"/>
        </w:rPr>
        <w:t xml:space="preserve">tem, em média, 5,4 cab/produtor (2,7%), em seguida, vem Pinhões com 4,0 cab/produtor (2,6%), Abóbora com 3,1 cab/produtor (2,4%) e Massaroca com 5,5 cab/produtor (1,8%).  </w:t>
      </w:r>
    </w:p>
    <w:p w14:paraId="7C5BFC76" w14:textId="77777777" w:rsidR="008F4345" w:rsidRPr="00037B60" w:rsidRDefault="001D2EF0" w:rsidP="008F6282">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w:t>
      </w:r>
      <w:r w:rsidR="000B62F0" w:rsidRPr="00037B60">
        <w:rPr>
          <w:rFonts w:ascii="Times New Roman" w:hAnsi="Times New Roman" w:cs="Times New Roman"/>
          <w:sz w:val="24"/>
          <w:szCs w:val="24"/>
        </w:rPr>
        <w:t>número</w:t>
      </w:r>
      <w:r w:rsidRPr="00037B60">
        <w:rPr>
          <w:rFonts w:ascii="Times New Roman" w:hAnsi="Times New Roman" w:cs="Times New Roman"/>
          <w:sz w:val="24"/>
          <w:szCs w:val="24"/>
        </w:rPr>
        <w:t xml:space="preserve"> de cabritos/as dentro do município de Juazeiro evidencia-se nos sub-territórios</w:t>
      </w:r>
      <w:r w:rsidR="008F4345" w:rsidRPr="00037B60">
        <w:rPr>
          <w:rFonts w:ascii="Times New Roman" w:hAnsi="Times New Roman" w:cs="Times New Roman"/>
          <w:sz w:val="24"/>
          <w:szCs w:val="24"/>
        </w:rPr>
        <w:t xml:space="preserve">: </w:t>
      </w:r>
      <w:r w:rsidRPr="00037B60">
        <w:rPr>
          <w:rFonts w:ascii="Times New Roman" w:hAnsi="Times New Roman" w:cs="Times New Roman"/>
          <w:sz w:val="24"/>
          <w:szCs w:val="24"/>
        </w:rPr>
        <w:t xml:space="preserve">de </w:t>
      </w:r>
      <w:r w:rsidR="008F4345" w:rsidRPr="00037B60">
        <w:rPr>
          <w:rFonts w:ascii="Times New Roman" w:hAnsi="Times New Roman" w:cs="Times New Roman"/>
          <w:sz w:val="24"/>
          <w:szCs w:val="24"/>
        </w:rPr>
        <w:t>Massaroca com 74,8 cab/produtor</w:t>
      </w:r>
      <w:r w:rsidR="00116BB7" w:rsidRPr="00037B60">
        <w:rPr>
          <w:rFonts w:ascii="Times New Roman" w:hAnsi="Times New Roman" w:cs="Times New Roman"/>
          <w:sz w:val="24"/>
          <w:szCs w:val="24"/>
        </w:rPr>
        <w:t xml:space="preserve">, equivalente a </w:t>
      </w:r>
      <w:r w:rsidR="008F4345" w:rsidRPr="00037B60">
        <w:rPr>
          <w:rFonts w:ascii="Times New Roman" w:hAnsi="Times New Roman" w:cs="Times New Roman"/>
          <w:sz w:val="24"/>
          <w:szCs w:val="24"/>
        </w:rPr>
        <w:t>24,6%</w:t>
      </w:r>
      <w:r w:rsidR="00116BB7" w:rsidRPr="00037B60">
        <w:rPr>
          <w:rFonts w:ascii="Times New Roman" w:hAnsi="Times New Roman" w:cs="Times New Roman"/>
          <w:sz w:val="24"/>
          <w:szCs w:val="24"/>
        </w:rPr>
        <w:t xml:space="preserve"> do rebanho por produtor</w:t>
      </w:r>
      <w:r w:rsidR="008F4345" w:rsidRPr="00037B60">
        <w:rPr>
          <w:rFonts w:ascii="Times New Roman" w:hAnsi="Times New Roman" w:cs="Times New Roman"/>
          <w:sz w:val="24"/>
          <w:szCs w:val="24"/>
        </w:rPr>
        <w:t xml:space="preserve">, de Juremal com 51,5 cab/produtor (24,2%), de Carnaíba com 48,9 cab/produtor (24,1%) e de Itamotinga com 26,7 cab/produtor (23,9%). </w:t>
      </w:r>
    </w:p>
    <w:p w14:paraId="6FF123FD" w14:textId="77777777" w:rsidR="001D2EF0" w:rsidRPr="00037B60" w:rsidRDefault="008F4345" w:rsidP="008F6282">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Analisando-se o gráfico </w:t>
      </w:r>
      <w:r w:rsidR="005516A4" w:rsidRPr="00037B60">
        <w:rPr>
          <w:rFonts w:ascii="Times New Roman" w:hAnsi="Times New Roman" w:cs="Times New Roman"/>
          <w:sz w:val="24"/>
          <w:szCs w:val="24"/>
        </w:rPr>
        <w:t>16 e quadro 6</w:t>
      </w:r>
      <w:r w:rsidRPr="00037B60">
        <w:rPr>
          <w:rFonts w:ascii="Times New Roman" w:hAnsi="Times New Roman" w:cs="Times New Roman"/>
          <w:sz w:val="24"/>
          <w:szCs w:val="24"/>
        </w:rPr>
        <w:t>, quanto ao efetivo médio de matrizes de ovinos por produtor, pode-se observar que o sub-território de</w:t>
      </w:r>
      <w:r w:rsidR="000B62F0" w:rsidRPr="00037B60">
        <w:rPr>
          <w:rFonts w:ascii="Times New Roman" w:hAnsi="Times New Roman" w:cs="Times New Roman"/>
          <w:sz w:val="24"/>
          <w:szCs w:val="24"/>
        </w:rPr>
        <w:t xml:space="preserve"> Massaroca possui </w:t>
      </w:r>
      <w:r w:rsidRPr="00037B60">
        <w:rPr>
          <w:rFonts w:ascii="Times New Roman" w:hAnsi="Times New Roman" w:cs="Times New Roman"/>
          <w:sz w:val="24"/>
          <w:szCs w:val="24"/>
        </w:rPr>
        <w:t xml:space="preserve">211,4 cab/produtor, </w:t>
      </w:r>
      <w:r w:rsidRPr="00037B60">
        <w:rPr>
          <w:rFonts w:ascii="Times New Roman" w:hAnsi="Times New Roman" w:cs="Times New Roman"/>
          <w:sz w:val="24"/>
          <w:szCs w:val="24"/>
        </w:rPr>
        <w:lastRenderedPageBreak/>
        <w:t>equivalente a 60,4% do rebanho</w:t>
      </w:r>
      <w:r w:rsidR="00116BB7" w:rsidRPr="00037B60">
        <w:rPr>
          <w:rFonts w:ascii="Times New Roman" w:hAnsi="Times New Roman" w:cs="Times New Roman"/>
          <w:sz w:val="24"/>
          <w:szCs w:val="24"/>
        </w:rPr>
        <w:t xml:space="preserve"> por produtor; em seguida vem os sub-territórios de Juazeiro com 97,3 cab/produtor (50,4%), Junco com 66,9 cab/produtor (52,9%), e Abóbora com 60,4 cab/produtor (53,8%). </w:t>
      </w:r>
      <w:r w:rsidR="00302384" w:rsidRPr="00037B60">
        <w:rPr>
          <w:rFonts w:ascii="Times New Roman" w:hAnsi="Times New Roman" w:cs="Times New Roman"/>
          <w:sz w:val="24"/>
          <w:szCs w:val="24"/>
        </w:rPr>
        <w:t xml:space="preserve">Quanto ao número de reprodutores, o percentual maior é dos rebanhos localizados em Juazeiro, com 3,6 cab/produtor, equivalente a 1,8% do rebanho de ovinos por produtor, em seguida, Carnaíba com 3,2 cab/produtor (3,0%), Abóbora com 2,6 cab/produtor (2,3%) e, Itamotinga com 1,4 cab/produtor (1,9%). </w:t>
      </w:r>
    </w:p>
    <w:p w14:paraId="7A583E42" w14:textId="78D12C81" w:rsidR="00824554" w:rsidRPr="00037B60" w:rsidRDefault="000B62F0" w:rsidP="008F6282">
      <w:pPr>
        <w:spacing w:after="120" w:line="360" w:lineRule="auto"/>
        <w:ind w:firstLine="709"/>
        <w:jc w:val="both"/>
        <w:rPr>
          <w:rFonts w:ascii="Times New Roman" w:hAnsi="Times New Roman" w:cs="Times New Roman"/>
        </w:rPr>
      </w:pPr>
      <w:r w:rsidRPr="00037B60">
        <w:rPr>
          <w:rFonts w:ascii="Times New Roman" w:hAnsi="Times New Roman" w:cs="Times New Roman"/>
          <w:sz w:val="24"/>
          <w:szCs w:val="24"/>
        </w:rPr>
        <w:t>O número</w:t>
      </w:r>
      <w:r w:rsidR="00302384" w:rsidRPr="00037B60">
        <w:rPr>
          <w:rFonts w:ascii="Times New Roman" w:hAnsi="Times New Roman" w:cs="Times New Roman"/>
          <w:sz w:val="24"/>
          <w:szCs w:val="24"/>
        </w:rPr>
        <w:t xml:space="preserve"> de burregos/as </w:t>
      </w:r>
      <w:r w:rsidRPr="00037B60">
        <w:rPr>
          <w:rFonts w:ascii="Times New Roman" w:hAnsi="Times New Roman" w:cs="Times New Roman"/>
          <w:sz w:val="24"/>
          <w:szCs w:val="24"/>
        </w:rPr>
        <w:t>que faz parte da composição dos rebanhos existentes dentro dos sub-territórios de Juazeiro é significativa. Destacam-se os subter</w:t>
      </w:r>
      <w:r w:rsidR="00302384" w:rsidRPr="00037B60">
        <w:rPr>
          <w:rFonts w:ascii="Times New Roman" w:hAnsi="Times New Roman" w:cs="Times New Roman"/>
          <w:sz w:val="24"/>
          <w:szCs w:val="24"/>
        </w:rPr>
        <w:t>ritórios</w:t>
      </w:r>
      <w:r w:rsidRPr="00037B60">
        <w:rPr>
          <w:rFonts w:ascii="Times New Roman" w:hAnsi="Times New Roman" w:cs="Times New Roman"/>
          <w:sz w:val="24"/>
          <w:szCs w:val="24"/>
        </w:rPr>
        <w:t xml:space="preserve"> de Pinhões, com 77,0 cab/produtor, equivalente a 25,7% do rebanho de ovinos por produtor, em seguida, Juremal com 64,1 cab/produtor (22,6%), Juazeiro com 42,3 cab/produtor (21,9%), e o sub-território de </w:t>
      </w:r>
      <w:r w:rsidR="00DD3386" w:rsidRPr="00037B60">
        <w:rPr>
          <w:rFonts w:ascii="Times New Roman" w:hAnsi="Times New Roman" w:cs="Times New Roman"/>
          <w:sz w:val="24"/>
          <w:szCs w:val="24"/>
        </w:rPr>
        <w:t xml:space="preserve">Carnaíba com 29,4 cab/produtor (27,5%). </w:t>
      </w:r>
    </w:p>
    <w:p w14:paraId="265962D6" w14:textId="77777777" w:rsidR="00824554" w:rsidRPr="00037B60" w:rsidRDefault="00824554" w:rsidP="0069766B">
      <w:pPr>
        <w:spacing w:after="0" w:line="240" w:lineRule="auto"/>
        <w:jc w:val="both"/>
        <w:rPr>
          <w:rFonts w:ascii="Times New Roman" w:hAnsi="Times New Roman" w:cs="Times New Roman"/>
        </w:rPr>
      </w:pPr>
    </w:p>
    <w:p w14:paraId="694A6E8D" w14:textId="77777777" w:rsidR="004630CE" w:rsidRDefault="004630CE" w:rsidP="002066C7">
      <w:pPr>
        <w:spacing w:after="0" w:line="240" w:lineRule="auto"/>
        <w:jc w:val="both"/>
        <w:rPr>
          <w:rFonts w:ascii="Times New Roman" w:hAnsi="Times New Roman" w:cs="Times New Roman"/>
        </w:rPr>
        <w:sectPr w:rsidR="004630CE" w:rsidSect="00F7695C">
          <w:pgSz w:w="11906" w:h="16838"/>
          <w:pgMar w:top="1701" w:right="1134" w:bottom="1134" w:left="1701" w:header="709" w:footer="709" w:gutter="0"/>
          <w:cols w:space="708"/>
          <w:docGrid w:linePitch="360"/>
        </w:sectPr>
      </w:pPr>
    </w:p>
    <w:p w14:paraId="2837977B" w14:textId="28E55214" w:rsidR="00E03B4A" w:rsidRPr="00E03B4A" w:rsidRDefault="00E03B4A" w:rsidP="00E03B4A">
      <w:pPr>
        <w:pStyle w:val="Legenda"/>
        <w:keepNext/>
        <w:rPr>
          <w:rFonts w:ascii="Times New Roman" w:hAnsi="Times New Roman" w:cs="Times New Roman"/>
          <w:i w:val="0"/>
          <w:iCs w:val="0"/>
          <w:color w:val="000000" w:themeColor="text1"/>
          <w:sz w:val="22"/>
          <w:szCs w:val="22"/>
        </w:rPr>
      </w:pPr>
      <w:bookmarkStart w:id="81" w:name="_Toc174362817"/>
      <w:r w:rsidRPr="00E03B4A">
        <w:rPr>
          <w:rFonts w:ascii="Times New Roman" w:hAnsi="Times New Roman" w:cs="Times New Roman"/>
          <w:b/>
          <w:bCs/>
          <w:i w:val="0"/>
          <w:iCs w:val="0"/>
          <w:color w:val="000000" w:themeColor="text1"/>
          <w:sz w:val="22"/>
          <w:szCs w:val="22"/>
        </w:rPr>
        <w:lastRenderedPageBreak/>
        <w:t xml:space="preserve">Tabela </w:t>
      </w:r>
      <w:r w:rsidRPr="00E03B4A">
        <w:rPr>
          <w:rFonts w:ascii="Times New Roman" w:hAnsi="Times New Roman" w:cs="Times New Roman"/>
          <w:b/>
          <w:bCs/>
          <w:i w:val="0"/>
          <w:iCs w:val="0"/>
          <w:color w:val="000000" w:themeColor="text1"/>
          <w:sz w:val="22"/>
          <w:szCs w:val="22"/>
        </w:rPr>
        <w:fldChar w:fldCharType="begin"/>
      </w:r>
      <w:r w:rsidRPr="00E03B4A">
        <w:rPr>
          <w:rFonts w:ascii="Times New Roman" w:hAnsi="Times New Roman" w:cs="Times New Roman"/>
          <w:b/>
          <w:bCs/>
          <w:i w:val="0"/>
          <w:iCs w:val="0"/>
          <w:color w:val="000000" w:themeColor="text1"/>
          <w:sz w:val="22"/>
          <w:szCs w:val="22"/>
        </w:rPr>
        <w:instrText xml:space="preserve"> SEQ Tabela \* ARABIC </w:instrText>
      </w:r>
      <w:r w:rsidRPr="00E03B4A">
        <w:rPr>
          <w:rFonts w:ascii="Times New Roman" w:hAnsi="Times New Roman" w:cs="Times New Roman"/>
          <w:b/>
          <w:bCs/>
          <w:i w:val="0"/>
          <w:iCs w:val="0"/>
          <w:color w:val="000000" w:themeColor="text1"/>
          <w:sz w:val="22"/>
          <w:szCs w:val="22"/>
        </w:rPr>
        <w:fldChar w:fldCharType="separate"/>
      </w:r>
      <w:r w:rsidR="00320959">
        <w:rPr>
          <w:rFonts w:ascii="Times New Roman" w:hAnsi="Times New Roman" w:cs="Times New Roman"/>
          <w:b/>
          <w:bCs/>
          <w:i w:val="0"/>
          <w:iCs w:val="0"/>
          <w:noProof/>
          <w:color w:val="000000" w:themeColor="text1"/>
          <w:sz w:val="22"/>
          <w:szCs w:val="22"/>
        </w:rPr>
        <w:t>16</w:t>
      </w:r>
      <w:r w:rsidRPr="00E03B4A">
        <w:rPr>
          <w:rFonts w:ascii="Times New Roman" w:hAnsi="Times New Roman" w:cs="Times New Roman"/>
          <w:b/>
          <w:bCs/>
          <w:i w:val="0"/>
          <w:iCs w:val="0"/>
          <w:color w:val="000000" w:themeColor="text1"/>
          <w:sz w:val="22"/>
          <w:szCs w:val="22"/>
        </w:rPr>
        <w:fldChar w:fldCharType="end"/>
      </w:r>
      <w:r w:rsidRPr="00E03B4A">
        <w:rPr>
          <w:rFonts w:ascii="Times New Roman" w:hAnsi="Times New Roman" w:cs="Times New Roman"/>
          <w:i w:val="0"/>
          <w:iCs w:val="0"/>
          <w:color w:val="000000" w:themeColor="text1"/>
          <w:sz w:val="22"/>
          <w:szCs w:val="22"/>
        </w:rPr>
        <w:t xml:space="preserve"> - </w:t>
      </w:r>
      <w:r w:rsidRPr="00E03B4A">
        <w:rPr>
          <w:rFonts w:ascii="Times New Roman" w:hAnsi="Times New Roman" w:cs="Times New Roman"/>
          <w:i w:val="0"/>
          <w:iCs w:val="0"/>
          <w:color w:val="000000" w:themeColor="text1"/>
          <w:sz w:val="22"/>
          <w:szCs w:val="22"/>
        </w:rPr>
        <w:t>Efetivos médios por produtor dos rebanhos de caprino e ovino nos sub-territórios do município Juazeiro-BA</w:t>
      </w:r>
      <w:bookmarkEnd w:id="81"/>
    </w:p>
    <w:tbl>
      <w:tblPr>
        <w:tblStyle w:val="Tabelacomgrade"/>
        <w:tblW w:w="5000" w:type="pct"/>
        <w:tblLook w:val="04A0" w:firstRow="1" w:lastRow="0" w:firstColumn="1" w:lastColumn="0" w:noHBand="0" w:noVBand="1"/>
      </w:tblPr>
      <w:tblGrid>
        <w:gridCol w:w="1520"/>
        <w:gridCol w:w="779"/>
        <w:gridCol w:w="781"/>
        <w:gridCol w:w="779"/>
        <w:gridCol w:w="781"/>
        <w:gridCol w:w="779"/>
        <w:gridCol w:w="781"/>
        <w:gridCol w:w="779"/>
        <w:gridCol w:w="781"/>
        <w:gridCol w:w="779"/>
        <w:gridCol w:w="781"/>
        <w:gridCol w:w="779"/>
        <w:gridCol w:w="781"/>
        <w:gridCol w:w="779"/>
        <w:gridCol w:w="781"/>
        <w:gridCol w:w="779"/>
        <w:gridCol w:w="784"/>
      </w:tblGrid>
      <w:tr w:rsidR="00B57044" w:rsidRPr="00037B60" w14:paraId="715B1016" w14:textId="77777777" w:rsidTr="00E03B4A">
        <w:tc>
          <w:tcPr>
            <w:tcW w:w="543" w:type="pct"/>
            <w:tcBorders>
              <w:left w:val="nil"/>
              <w:bottom w:val="nil"/>
            </w:tcBorders>
            <w:vAlign w:val="center"/>
          </w:tcPr>
          <w:p w14:paraId="0F865E4C" w14:textId="77777777" w:rsidR="00B57044" w:rsidRPr="00986253" w:rsidRDefault="00B57044" w:rsidP="007C459A">
            <w:pPr>
              <w:rPr>
                <w:rFonts w:ascii="Times New Roman" w:hAnsi="Times New Roman" w:cs="Times New Roman"/>
                <w:b/>
                <w:bCs/>
              </w:rPr>
            </w:pPr>
            <w:r w:rsidRPr="00986253">
              <w:rPr>
                <w:rFonts w:ascii="Times New Roman" w:hAnsi="Times New Roman" w:cs="Times New Roman"/>
                <w:b/>
                <w:bCs/>
              </w:rPr>
              <w:t>Espécies e categorias animais</w:t>
            </w:r>
          </w:p>
        </w:tc>
        <w:tc>
          <w:tcPr>
            <w:tcW w:w="4457" w:type="pct"/>
            <w:gridSpan w:val="16"/>
            <w:tcBorders>
              <w:right w:val="nil"/>
            </w:tcBorders>
            <w:vAlign w:val="center"/>
          </w:tcPr>
          <w:p w14:paraId="30DC4421" w14:textId="77777777" w:rsidR="00B57044" w:rsidRPr="00986253" w:rsidRDefault="00B57044" w:rsidP="007C459A">
            <w:pPr>
              <w:jc w:val="center"/>
              <w:rPr>
                <w:rFonts w:ascii="Times New Roman" w:hAnsi="Times New Roman" w:cs="Times New Roman"/>
                <w:b/>
                <w:bCs/>
              </w:rPr>
            </w:pPr>
          </w:p>
          <w:p w14:paraId="0D2E7A83" w14:textId="77777777" w:rsidR="00B57044" w:rsidRPr="00986253" w:rsidRDefault="00B57044" w:rsidP="007C459A">
            <w:pPr>
              <w:jc w:val="center"/>
              <w:rPr>
                <w:rFonts w:ascii="Times New Roman" w:hAnsi="Times New Roman" w:cs="Times New Roman"/>
                <w:b/>
                <w:bCs/>
              </w:rPr>
            </w:pPr>
            <w:r w:rsidRPr="00986253">
              <w:rPr>
                <w:rFonts w:ascii="Times New Roman" w:hAnsi="Times New Roman" w:cs="Times New Roman"/>
                <w:b/>
                <w:bCs/>
              </w:rPr>
              <w:t>Sub- território</w:t>
            </w:r>
          </w:p>
          <w:p w14:paraId="4B1EA2DF" w14:textId="77777777" w:rsidR="00B57044" w:rsidRPr="00986253" w:rsidRDefault="00B57044" w:rsidP="007C459A">
            <w:pPr>
              <w:jc w:val="center"/>
              <w:rPr>
                <w:rFonts w:ascii="Times New Roman" w:hAnsi="Times New Roman" w:cs="Times New Roman"/>
                <w:b/>
                <w:bCs/>
              </w:rPr>
            </w:pPr>
          </w:p>
        </w:tc>
      </w:tr>
      <w:tr w:rsidR="00CE677F" w:rsidRPr="00037B60" w14:paraId="6E9547FC" w14:textId="77777777" w:rsidTr="00E03B4A">
        <w:tc>
          <w:tcPr>
            <w:tcW w:w="543" w:type="pct"/>
            <w:tcBorders>
              <w:top w:val="nil"/>
              <w:left w:val="nil"/>
              <w:bottom w:val="nil"/>
            </w:tcBorders>
            <w:vAlign w:val="bottom"/>
          </w:tcPr>
          <w:p w14:paraId="4D851C58" w14:textId="77777777" w:rsidR="00B57044" w:rsidRPr="00986253" w:rsidRDefault="00B57044" w:rsidP="007C459A">
            <w:pPr>
              <w:rPr>
                <w:rFonts w:ascii="Times New Roman" w:hAnsi="Times New Roman" w:cs="Times New Roman"/>
                <w:b/>
                <w:bCs/>
              </w:rPr>
            </w:pPr>
          </w:p>
        </w:tc>
        <w:tc>
          <w:tcPr>
            <w:tcW w:w="557" w:type="pct"/>
            <w:gridSpan w:val="2"/>
            <w:vAlign w:val="bottom"/>
          </w:tcPr>
          <w:p w14:paraId="069D3BA8" w14:textId="77777777" w:rsidR="00B57044" w:rsidRPr="00986253" w:rsidRDefault="00B57044" w:rsidP="00385CF4">
            <w:pPr>
              <w:jc w:val="center"/>
              <w:rPr>
                <w:rFonts w:ascii="Times New Roman" w:hAnsi="Times New Roman" w:cs="Times New Roman"/>
                <w:b/>
                <w:bCs/>
              </w:rPr>
            </w:pPr>
            <w:r w:rsidRPr="00986253">
              <w:rPr>
                <w:rFonts w:ascii="Times New Roman" w:hAnsi="Times New Roman" w:cs="Times New Roman"/>
                <w:b/>
                <w:bCs/>
              </w:rPr>
              <w:t>Abóbora</w:t>
            </w:r>
          </w:p>
        </w:tc>
        <w:tc>
          <w:tcPr>
            <w:tcW w:w="557" w:type="pct"/>
            <w:gridSpan w:val="2"/>
            <w:vAlign w:val="bottom"/>
          </w:tcPr>
          <w:p w14:paraId="59064DC8" w14:textId="77777777" w:rsidR="00B57044" w:rsidRPr="00986253" w:rsidRDefault="00B57044" w:rsidP="00385CF4">
            <w:pPr>
              <w:jc w:val="center"/>
              <w:rPr>
                <w:rFonts w:ascii="Times New Roman" w:hAnsi="Times New Roman" w:cs="Times New Roman"/>
                <w:b/>
                <w:bCs/>
              </w:rPr>
            </w:pPr>
            <w:r w:rsidRPr="00986253">
              <w:rPr>
                <w:rFonts w:ascii="Times New Roman" w:hAnsi="Times New Roman" w:cs="Times New Roman"/>
                <w:b/>
                <w:bCs/>
              </w:rPr>
              <w:t>Carnaíba</w:t>
            </w:r>
          </w:p>
        </w:tc>
        <w:tc>
          <w:tcPr>
            <w:tcW w:w="557" w:type="pct"/>
            <w:gridSpan w:val="2"/>
            <w:vAlign w:val="bottom"/>
          </w:tcPr>
          <w:p w14:paraId="61E2E2DF" w14:textId="77777777" w:rsidR="00B57044" w:rsidRPr="00986253" w:rsidRDefault="00B57044" w:rsidP="00385CF4">
            <w:pPr>
              <w:jc w:val="center"/>
              <w:rPr>
                <w:rFonts w:ascii="Times New Roman" w:hAnsi="Times New Roman" w:cs="Times New Roman"/>
                <w:b/>
                <w:bCs/>
              </w:rPr>
            </w:pPr>
            <w:r w:rsidRPr="00986253">
              <w:rPr>
                <w:rFonts w:ascii="Times New Roman" w:hAnsi="Times New Roman" w:cs="Times New Roman"/>
                <w:b/>
                <w:bCs/>
              </w:rPr>
              <w:t>Itamotinga</w:t>
            </w:r>
          </w:p>
        </w:tc>
        <w:tc>
          <w:tcPr>
            <w:tcW w:w="557" w:type="pct"/>
            <w:gridSpan w:val="2"/>
            <w:vAlign w:val="bottom"/>
          </w:tcPr>
          <w:p w14:paraId="58267075" w14:textId="77777777" w:rsidR="00B57044" w:rsidRPr="00986253" w:rsidRDefault="00B57044" w:rsidP="00385CF4">
            <w:pPr>
              <w:jc w:val="center"/>
              <w:rPr>
                <w:rFonts w:ascii="Times New Roman" w:hAnsi="Times New Roman" w:cs="Times New Roman"/>
                <w:b/>
                <w:bCs/>
              </w:rPr>
            </w:pPr>
            <w:r w:rsidRPr="00986253">
              <w:rPr>
                <w:rFonts w:ascii="Times New Roman" w:hAnsi="Times New Roman" w:cs="Times New Roman"/>
                <w:b/>
                <w:bCs/>
              </w:rPr>
              <w:t>Junco</w:t>
            </w:r>
          </w:p>
        </w:tc>
        <w:tc>
          <w:tcPr>
            <w:tcW w:w="557" w:type="pct"/>
            <w:gridSpan w:val="2"/>
            <w:vAlign w:val="bottom"/>
          </w:tcPr>
          <w:p w14:paraId="55B52479" w14:textId="77777777" w:rsidR="00B57044" w:rsidRPr="00986253" w:rsidRDefault="00B57044" w:rsidP="00385CF4">
            <w:pPr>
              <w:jc w:val="center"/>
              <w:rPr>
                <w:rFonts w:ascii="Times New Roman" w:hAnsi="Times New Roman" w:cs="Times New Roman"/>
                <w:b/>
                <w:bCs/>
              </w:rPr>
            </w:pPr>
            <w:r w:rsidRPr="00986253">
              <w:rPr>
                <w:rFonts w:ascii="Times New Roman" w:hAnsi="Times New Roman" w:cs="Times New Roman"/>
                <w:b/>
                <w:bCs/>
              </w:rPr>
              <w:t>Juremal</w:t>
            </w:r>
          </w:p>
        </w:tc>
        <w:tc>
          <w:tcPr>
            <w:tcW w:w="557" w:type="pct"/>
            <w:gridSpan w:val="2"/>
            <w:vAlign w:val="bottom"/>
          </w:tcPr>
          <w:p w14:paraId="21452C59" w14:textId="77777777" w:rsidR="00B57044" w:rsidRPr="00986253" w:rsidRDefault="00B57044" w:rsidP="00385CF4">
            <w:pPr>
              <w:jc w:val="center"/>
              <w:rPr>
                <w:rFonts w:ascii="Times New Roman" w:hAnsi="Times New Roman" w:cs="Times New Roman"/>
                <w:b/>
                <w:bCs/>
              </w:rPr>
            </w:pPr>
            <w:r w:rsidRPr="00986253">
              <w:rPr>
                <w:rFonts w:ascii="Times New Roman" w:hAnsi="Times New Roman" w:cs="Times New Roman"/>
                <w:b/>
                <w:bCs/>
              </w:rPr>
              <w:t>Massaroca</w:t>
            </w:r>
          </w:p>
        </w:tc>
        <w:tc>
          <w:tcPr>
            <w:tcW w:w="557" w:type="pct"/>
            <w:gridSpan w:val="2"/>
            <w:vAlign w:val="bottom"/>
          </w:tcPr>
          <w:p w14:paraId="75C30581" w14:textId="77777777" w:rsidR="00B57044" w:rsidRPr="00986253" w:rsidRDefault="00B57044" w:rsidP="00385CF4">
            <w:pPr>
              <w:jc w:val="center"/>
              <w:rPr>
                <w:rFonts w:ascii="Times New Roman" w:hAnsi="Times New Roman" w:cs="Times New Roman"/>
                <w:b/>
                <w:bCs/>
              </w:rPr>
            </w:pPr>
            <w:r w:rsidRPr="00986253">
              <w:rPr>
                <w:rFonts w:ascii="Times New Roman" w:hAnsi="Times New Roman" w:cs="Times New Roman"/>
                <w:b/>
                <w:bCs/>
              </w:rPr>
              <w:t>Pinhões</w:t>
            </w:r>
          </w:p>
        </w:tc>
        <w:tc>
          <w:tcPr>
            <w:tcW w:w="558" w:type="pct"/>
            <w:gridSpan w:val="2"/>
            <w:tcBorders>
              <w:right w:val="nil"/>
            </w:tcBorders>
            <w:vAlign w:val="bottom"/>
          </w:tcPr>
          <w:p w14:paraId="55B72863" w14:textId="77777777" w:rsidR="00B57044" w:rsidRPr="00986253" w:rsidRDefault="00B57044" w:rsidP="00385CF4">
            <w:pPr>
              <w:jc w:val="center"/>
              <w:rPr>
                <w:rFonts w:ascii="Times New Roman" w:hAnsi="Times New Roman" w:cs="Times New Roman"/>
                <w:b/>
                <w:bCs/>
              </w:rPr>
            </w:pPr>
            <w:r w:rsidRPr="00986253">
              <w:rPr>
                <w:rFonts w:ascii="Times New Roman" w:hAnsi="Times New Roman" w:cs="Times New Roman"/>
                <w:b/>
                <w:bCs/>
              </w:rPr>
              <w:t>Juazeiro</w:t>
            </w:r>
          </w:p>
        </w:tc>
      </w:tr>
      <w:tr w:rsidR="00CE677F" w:rsidRPr="00037B60" w14:paraId="1926CE9F" w14:textId="77777777" w:rsidTr="00E03B4A">
        <w:tc>
          <w:tcPr>
            <w:tcW w:w="543" w:type="pct"/>
            <w:tcBorders>
              <w:top w:val="nil"/>
              <w:left w:val="nil"/>
              <w:bottom w:val="single" w:sz="4" w:space="0" w:color="000000" w:themeColor="text1"/>
            </w:tcBorders>
            <w:vAlign w:val="bottom"/>
          </w:tcPr>
          <w:p w14:paraId="6FF78F92" w14:textId="77777777" w:rsidR="0039384C" w:rsidRPr="00986253" w:rsidRDefault="0039384C" w:rsidP="007C459A">
            <w:pPr>
              <w:rPr>
                <w:rFonts w:ascii="Times New Roman" w:hAnsi="Times New Roman" w:cs="Times New Roman"/>
                <w:b/>
                <w:bCs/>
              </w:rPr>
            </w:pPr>
          </w:p>
        </w:tc>
        <w:tc>
          <w:tcPr>
            <w:tcW w:w="278" w:type="pct"/>
            <w:tcBorders>
              <w:bottom w:val="single" w:sz="4" w:space="0" w:color="000000" w:themeColor="text1"/>
            </w:tcBorders>
            <w:vAlign w:val="bottom"/>
          </w:tcPr>
          <w:p w14:paraId="074BCC27"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Cab</w:t>
            </w:r>
          </w:p>
        </w:tc>
        <w:tc>
          <w:tcPr>
            <w:tcW w:w="279" w:type="pct"/>
            <w:tcBorders>
              <w:bottom w:val="single" w:sz="4" w:space="0" w:color="000000" w:themeColor="text1"/>
            </w:tcBorders>
            <w:vAlign w:val="bottom"/>
          </w:tcPr>
          <w:p w14:paraId="01E3AE3E"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w:t>
            </w:r>
          </w:p>
        </w:tc>
        <w:tc>
          <w:tcPr>
            <w:tcW w:w="278" w:type="pct"/>
            <w:tcBorders>
              <w:bottom w:val="single" w:sz="4" w:space="0" w:color="000000" w:themeColor="text1"/>
            </w:tcBorders>
            <w:vAlign w:val="bottom"/>
          </w:tcPr>
          <w:p w14:paraId="16A02B3C"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Cab</w:t>
            </w:r>
          </w:p>
        </w:tc>
        <w:tc>
          <w:tcPr>
            <w:tcW w:w="279" w:type="pct"/>
            <w:tcBorders>
              <w:bottom w:val="single" w:sz="4" w:space="0" w:color="000000" w:themeColor="text1"/>
            </w:tcBorders>
            <w:vAlign w:val="bottom"/>
          </w:tcPr>
          <w:p w14:paraId="19A764CF"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w:t>
            </w:r>
          </w:p>
        </w:tc>
        <w:tc>
          <w:tcPr>
            <w:tcW w:w="278" w:type="pct"/>
            <w:tcBorders>
              <w:bottom w:val="single" w:sz="4" w:space="0" w:color="000000" w:themeColor="text1"/>
            </w:tcBorders>
            <w:vAlign w:val="bottom"/>
          </w:tcPr>
          <w:p w14:paraId="45D312AB"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Cab</w:t>
            </w:r>
          </w:p>
        </w:tc>
        <w:tc>
          <w:tcPr>
            <w:tcW w:w="279" w:type="pct"/>
            <w:tcBorders>
              <w:bottom w:val="single" w:sz="4" w:space="0" w:color="000000" w:themeColor="text1"/>
            </w:tcBorders>
            <w:vAlign w:val="bottom"/>
          </w:tcPr>
          <w:p w14:paraId="4D80102C"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w:t>
            </w:r>
          </w:p>
        </w:tc>
        <w:tc>
          <w:tcPr>
            <w:tcW w:w="278" w:type="pct"/>
            <w:tcBorders>
              <w:bottom w:val="single" w:sz="4" w:space="0" w:color="000000" w:themeColor="text1"/>
            </w:tcBorders>
            <w:vAlign w:val="bottom"/>
          </w:tcPr>
          <w:p w14:paraId="44F950F5"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Cab</w:t>
            </w:r>
          </w:p>
        </w:tc>
        <w:tc>
          <w:tcPr>
            <w:tcW w:w="279" w:type="pct"/>
            <w:tcBorders>
              <w:bottom w:val="single" w:sz="4" w:space="0" w:color="000000" w:themeColor="text1"/>
            </w:tcBorders>
            <w:vAlign w:val="bottom"/>
          </w:tcPr>
          <w:p w14:paraId="2BA3B334"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w:t>
            </w:r>
          </w:p>
        </w:tc>
        <w:tc>
          <w:tcPr>
            <w:tcW w:w="278" w:type="pct"/>
            <w:tcBorders>
              <w:bottom w:val="single" w:sz="4" w:space="0" w:color="000000" w:themeColor="text1"/>
            </w:tcBorders>
            <w:vAlign w:val="bottom"/>
          </w:tcPr>
          <w:p w14:paraId="421E9075"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Cab</w:t>
            </w:r>
          </w:p>
        </w:tc>
        <w:tc>
          <w:tcPr>
            <w:tcW w:w="279" w:type="pct"/>
            <w:tcBorders>
              <w:bottom w:val="single" w:sz="4" w:space="0" w:color="000000" w:themeColor="text1"/>
            </w:tcBorders>
            <w:vAlign w:val="bottom"/>
          </w:tcPr>
          <w:p w14:paraId="2998A5AF"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w:t>
            </w:r>
          </w:p>
        </w:tc>
        <w:tc>
          <w:tcPr>
            <w:tcW w:w="278" w:type="pct"/>
            <w:tcBorders>
              <w:bottom w:val="single" w:sz="4" w:space="0" w:color="000000" w:themeColor="text1"/>
            </w:tcBorders>
            <w:vAlign w:val="bottom"/>
          </w:tcPr>
          <w:p w14:paraId="6018E17F"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Cab</w:t>
            </w:r>
          </w:p>
        </w:tc>
        <w:tc>
          <w:tcPr>
            <w:tcW w:w="279" w:type="pct"/>
            <w:tcBorders>
              <w:bottom w:val="single" w:sz="4" w:space="0" w:color="000000" w:themeColor="text1"/>
            </w:tcBorders>
            <w:vAlign w:val="bottom"/>
          </w:tcPr>
          <w:p w14:paraId="358FA472"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w:t>
            </w:r>
          </w:p>
        </w:tc>
        <w:tc>
          <w:tcPr>
            <w:tcW w:w="278" w:type="pct"/>
            <w:tcBorders>
              <w:bottom w:val="single" w:sz="4" w:space="0" w:color="000000" w:themeColor="text1"/>
            </w:tcBorders>
            <w:vAlign w:val="bottom"/>
          </w:tcPr>
          <w:p w14:paraId="62A4850D"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Cab</w:t>
            </w:r>
          </w:p>
        </w:tc>
        <w:tc>
          <w:tcPr>
            <w:tcW w:w="279" w:type="pct"/>
            <w:tcBorders>
              <w:bottom w:val="single" w:sz="4" w:space="0" w:color="000000" w:themeColor="text1"/>
            </w:tcBorders>
            <w:vAlign w:val="bottom"/>
          </w:tcPr>
          <w:p w14:paraId="5C91232E"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w:t>
            </w:r>
          </w:p>
        </w:tc>
        <w:tc>
          <w:tcPr>
            <w:tcW w:w="278" w:type="pct"/>
            <w:tcBorders>
              <w:bottom w:val="single" w:sz="4" w:space="0" w:color="000000" w:themeColor="text1"/>
            </w:tcBorders>
            <w:vAlign w:val="bottom"/>
          </w:tcPr>
          <w:p w14:paraId="46FF8549"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Cab</w:t>
            </w:r>
          </w:p>
        </w:tc>
        <w:tc>
          <w:tcPr>
            <w:tcW w:w="280" w:type="pct"/>
            <w:tcBorders>
              <w:right w:val="nil"/>
            </w:tcBorders>
            <w:vAlign w:val="bottom"/>
          </w:tcPr>
          <w:p w14:paraId="53A918BC" w14:textId="77777777" w:rsidR="0039384C" w:rsidRPr="00986253" w:rsidRDefault="0039384C" w:rsidP="007C459A">
            <w:pPr>
              <w:rPr>
                <w:rFonts w:ascii="Times New Roman" w:hAnsi="Times New Roman" w:cs="Times New Roman"/>
                <w:b/>
                <w:bCs/>
              </w:rPr>
            </w:pPr>
            <w:r w:rsidRPr="00986253">
              <w:rPr>
                <w:rFonts w:ascii="Times New Roman" w:hAnsi="Times New Roman" w:cs="Times New Roman"/>
                <w:b/>
                <w:bCs/>
              </w:rPr>
              <w:t>%</w:t>
            </w:r>
          </w:p>
        </w:tc>
      </w:tr>
      <w:tr w:rsidR="00CE677F" w:rsidRPr="00037B60" w14:paraId="11BF10D0" w14:textId="77777777" w:rsidTr="00E03B4A">
        <w:tc>
          <w:tcPr>
            <w:tcW w:w="543" w:type="pct"/>
            <w:tcBorders>
              <w:left w:val="nil"/>
              <w:right w:val="nil"/>
            </w:tcBorders>
            <w:vAlign w:val="bottom"/>
          </w:tcPr>
          <w:p w14:paraId="00D179F0"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Caprinos</w:t>
            </w:r>
          </w:p>
        </w:tc>
        <w:tc>
          <w:tcPr>
            <w:tcW w:w="278" w:type="pct"/>
            <w:tcBorders>
              <w:left w:val="nil"/>
              <w:right w:val="nil"/>
            </w:tcBorders>
            <w:vAlign w:val="bottom"/>
          </w:tcPr>
          <w:p w14:paraId="7F3FAD4C"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48E836E5"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0F8EBEFE"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7241DAE8"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6377DECE"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08AB6DAA"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339ACAA8"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545D55D6"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1BB2E589"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391C76BC"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1403EC75"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7592F607"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21F56D38"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5F6BCECA"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45E9063B" w14:textId="77777777" w:rsidR="00B57044" w:rsidRPr="00986253" w:rsidRDefault="00B57044" w:rsidP="007C459A">
            <w:pPr>
              <w:rPr>
                <w:rFonts w:ascii="Times New Roman" w:hAnsi="Times New Roman" w:cs="Times New Roman"/>
              </w:rPr>
            </w:pPr>
          </w:p>
        </w:tc>
        <w:tc>
          <w:tcPr>
            <w:tcW w:w="280" w:type="pct"/>
            <w:tcBorders>
              <w:left w:val="nil"/>
              <w:right w:val="nil"/>
            </w:tcBorders>
            <w:vAlign w:val="bottom"/>
          </w:tcPr>
          <w:p w14:paraId="17A0E006" w14:textId="77777777" w:rsidR="00B57044" w:rsidRPr="00986253" w:rsidRDefault="00B57044" w:rsidP="007C459A">
            <w:pPr>
              <w:rPr>
                <w:rFonts w:ascii="Times New Roman" w:hAnsi="Times New Roman" w:cs="Times New Roman"/>
              </w:rPr>
            </w:pPr>
          </w:p>
        </w:tc>
      </w:tr>
      <w:tr w:rsidR="00CE677F" w:rsidRPr="00037B60" w14:paraId="3EC3E688" w14:textId="77777777" w:rsidTr="00E03B4A">
        <w:tc>
          <w:tcPr>
            <w:tcW w:w="543" w:type="pct"/>
            <w:tcBorders>
              <w:left w:val="nil"/>
            </w:tcBorders>
            <w:vAlign w:val="bottom"/>
          </w:tcPr>
          <w:p w14:paraId="69F4ABBD"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 xml:space="preserve"> </w:t>
            </w:r>
            <w:r w:rsidR="00E17B18" w:rsidRPr="00986253">
              <w:rPr>
                <w:rFonts w:ascii="Times New Roman" w:hAnsi="Times New Roman" w:cs="Times New Roman"/>
              </w:rPr>
              <w:t>R</w:t>
            </w:r>
            <w:r w:rsidRPr="00986253">
              <w:rPr>
                <w:rFonts w:ascii="Times New Roman" w:hAnsi="Times New Roman" w:cs="Times New Roman"/>
              </w:rPr>
              <w:t>eprodutores</w:t>
            </w:r>
          </w:p>
        </w:tc>
        <w:tc>
          <w:tcPr>
            <w:tcW w:w="278" w:type="pct"/>
            <w:vAlign w:val="bottom"/>
          </w:tcPr>
          <w:p w14:paraId="6A6D69FE"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3,1</w:t>
            </w:r>
          </w:p>
        </w:tc>
        <w:tc>
          <w:tcPr>
            <w:tcW w:w="279" w:type="pct"/>
            <w:vAlign w:val="bottom"/>
          </w:tcPr>
          <w:p w14:paraId="02882A8A"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2,4</w:t>
            </w:r>
          </w:p>
        </w:tc>
        <w:tc>
          <w:tcPr>
            <w:tcW w:w="278" w:type="pct"/>
            <w:vAlign w:val="bottom"/>
          </w:tcPr>
          <w:p w14:paraId="3CD4ADE0"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5,4</w:t>
            </w:r>
          </w:p>
        </w:tc>
        <w:tc>
          <w:tcPr>
            <w:tcW w:w="279" w:type="pct"/>
            <w:vAlign w:val="bottom"/>
          </w:tcPr>
          <w:p w14:paraId="461F37A1"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2,7</w:t>
            </w:r>
          </w:p>
        </w:tc>
        <w:tc>
          <w:tcPr>
            <w:tcW w:w="278" w:type="pct"/>
            <w:vAlign w:val="bottom"/>
          </w:tcPr>
          <w:p w14:paraId="36A5F062"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1,9</w:t>
            </w:r>
          </w:p>
        </w:tc>
        <w:tc>
          <w:tcPr>
            <w:tcW w:w="279" w:type="pct"/>
            <w:vAlign w:val="bottom"/>
          </w:tcPr>
          <w:p w14:paraId="1703B1BA"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1,7</w:t>
            </w:r>
          </w:p>
        </w:tc>
        <w:tc>
          <w:tcPr>
            <w:tcW w:w="278" w:type="pct"/>
            <w:vAlign w:val="bottom"/>
          </w:tcPr>
          <w:p w14:paraId="03C5E30C"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1,9</w:t>
            </w:r>
          </w:p>
        </w:tc>
        <w:tc>
          <w:tcPr>
            <w:tcW w:w="279" w:type="pct"/>
            <w:vAlign w:val="bottom"/>
          </w:tcPr>
          <w:p w14:paraId="59A3F8DB" w14:textId="77777777" w:rsidR="00B57044" w:rsidRPr="00986253" w:rsidRDefault="0039384C" w:rsidP="007C459A">
            <w:pPr>
              <w:rPr>
                <w:rFonts w:ascii="Times New Roman" w:hAnsi="Times New Roman" w:cs="Times New Roman"/>
              </w:rPr>
            </w:pPr>
            <w:r w:rsidRPr="00986253">
              <w:rPr>
                <w:rFonts w:ascii="Times New Roman" w:hAnsi="Times New Roman" w:cs="Times New Roman"/>
              </w:rPr>
              <w:t>1,4</w:t>
            </w:r>
          </w:p>
        </w:tc>
        <w:tc>
          <w:tcPr>
            <w:tcW w:w="278" w:type="pct"/>
            <w:vAlign w:val="bottom"/>
          </w:tcPr>
          <w:p w14:paraId="028EDDED"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3,7</w:t>
            </w:r>
          </w:p>
        </w:tc>
        <w:tc>
          <w:tcPr>
            <w:tcW w:w="279" w:type="pct"/>
            <w:vAlign w:val="bottom"/>
          </w:tcPr>
          <w:p w14:paraId="3DE483F2"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1,7</w:t>
            </w:r>
          </w:p>
        </w:tc>
        <w:tc>
          <w:tcPr>
            <w:tcW w:w="278" w:type="pct"/>
            <w:vAlign w:val="bottom"/>
          </w:tcPr>
          <w:p w14:paraId="02A6B343"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5,5</w:t>
            </w:r>
          </w:p>
        </w:tc>
        <w:tc>
          <w:tcPr>
            <w:tcW w:w="279" w:type="pct"/>
            <w:vAlign w:val="bottom"/>
          </w:tcPr>
          <w:p w14:paraId="5037BB60"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1,8</w:t>
            </w:r>
          </w:p>
        </w:tc>
        <w:tc>
          <w:tcPr>
            <w:tcW w:w="278" w:type="pct"/>
            <w:vAlign w:val="bottom"/>
          </w:tcPr>
          <w:p w14:paraId="051C27E6"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4,0</w:t>
            </w:r>
          </w:p>
        </w:tc>
        <w:tc>
          <w:tcPr>
            <w:tcW w:w="279" w:type="pct"/>
            <w:vAlign w:val="bottom"/>
          </w:tcPr>
          <w:p w14:paraId="24335AC1"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2,6</w:t>
            </w:r>
          </w:p>
        </w:tc>
        <w:tc>
          <w:tcPr>
            <w:tcW w:w="278" w:type="pct"/>
            <w:vAlign w:val="bottom"/>
          </w:tcPr>
          <w:p w14:paraId="612D5A6E"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3,6</w:t>
            </w:r>
          </w:p>
        </w:tc>
        <w:tc>
          <w:tcPr>
            <w:tcW w:w="280" w:type="pct"/>
            <w:tcBorders>
              <w:right w:val="nil"/>
            </w:tcBorders>
            <w:vAlign w:val="bottom"/>
          </w:tcPr>
          <w:p w14:paraId="23F31045"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2,0</w:t>
            </w:r>
          </w:p>
        </w:tc>
      </w:tr>
      <w:tr w:rsidR="00CE677F" w:rsidRPr="00037B60" w14:paraId="73015EDE" w14:textId="77777777" w:rsidTr="00E03B4A">
        <w:tc>
          <w:tcPr>
            <w:tcW w:w="543" w:type="pct"/>
            <w:tcBorders>
              <w:left w:val="nil"/>
            </w:tcBorders>
            <w:vAlign w:val="bottom"/>
          </w:tcPr>
          <w:p w14:paraId="7C6FC379" w14:textId="77777777" w:rsidR="00B57044" w:rsidRPr="00986253" w:rsidRDefault="00600C0E" w:rsidP="007C459A">
            <w:pPr>
              <w:rPr>
                <w:rFonts w:ascii="Times New Roman" w:hAnsi="Times New Roman" w:cs="Times New Roman"/>
              </w:rPr>
            </w:pPr>
            <w:r w:rsidRPr="00986253">
              <w:rPr>
                <w:rFonts w:ascii="Times New Roman" w:hAnsi="Times New Roman" w:cs="Times New Roman"/>
              </w:rPr>
              <w:t xml:space="preserve"> </w:t>
            </w:r>
            <w:r w:rsidR="00541680" w:rsidRPr="00986253">
              <w:rPr>
                <w:rFonts w:ascii="Times New Roman" w:hAnsi="Times New Roman" w:cs="Times New Roman"/>
              </w:rPr>
              <w:t>Matrizes</w:t>
            </w:r>
          </w:p>
        </w:tc>
        <w:tc>
          <w:tcPr>
            <w:tcW w:w="278" w:type="pct"/>
            <w:vAlign w:val="bottom"/>
          </w:tcPr>
          <w:p w14:paraId="66AAF184"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73,5</w:t>
            </w:r>
          </w:p>
        </w:tc>
        <w:tc>
          <w:tcPr>
            <w:tcW w:w="279" w:type="pct"/>
            <w:vAlign w:val="bottom"/>
          </w:tcPr>
          <w:p w14:paraId="470038D5"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56,2</w:t>
            </w:r>
          </w:p>
        </w:tc>
        <w:tc>
          <w:tcPr>
            <w:tcW w:w="278" w:type="pct"/>
            <w:vAlign w:val="bottom"/>
          </w:tcPr>
          <w:p w14:paraId="6E912216"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91,8</w:t>
            </w:r>
          </w:p>
        </w:tc>
        <w:tc>
          <w:tcPr>
            <w:tcW w:w="279" w:type="pct"/>
            <w:vAlign w:val="bottom"/>
          </w:tcPr>
          <w:p w14:paraId="50D5969C"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45,2</w:t>
            </w:r>
          </w:p>
        </w:tc>
        <w:tc>
          <w:tcPr>
            <w:tcW w:w="278" w:type="pct"/>
            <w:vAlign w:val="bottom"/>
          </w:tcPr>
          <w:p w14:paraId="2CFFB8D0"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51,9</w:t>
            </w:r>
          </w:p>
        </w:tc>
        <w:tc>
          <w:tcPr>
            <w:tcW w:w="279" w:type="pct"/>
            <w:vAlign w:val="bottom"/>
          </w:tcPr>
          <w:p w14:paraId="6961CABE"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46,6</w:t>
            </w:r>
          </w:p>
        </w:tc>
        <w:tc>
          <w:tcPr>
            <w:tcW w:w="278" w:type="pct"/>
            <w:vAlign w:val="bottom"/>
          </w:tcPr>
          <w:p w14:paraId="67ABCA4A"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69,6</w:t>
            </w:r>
          </w:p>
        </w:tc>
        <w:tc>
          <w:tcPr>
            <w:tcW w:w="279" w:type="pct"/>
            <w:vAlign w:val="bottom"/>
          </w:tcPr>
          <w:p w14:paraId="447C6EF8"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53,4</w:t>
            </w:r>
          </w:p>
        </w:tc>
        <w:tc>
          <w:tcPr>
            <w:tcW w:w="278" w:type="pct"/>
            <w:vAlign w:val="bottom"/>
          </w:tcPr>
          <w:p w14:paraId="74BA041F"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99,2</w:t>
            </w:r>
          </w:p>
        </w:tc>
        <w:tc>
          <w:tcPr>
            <w:tcW w:w="279" w:type="pct"/>
            <w:vAlign w:val="bottom"/>
          </w:tcPr>
          <w:p w14:paraId="1F3D05E9"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46,6</w:t>
            </w:r>
          </w:p>
        </w:tc>
        <w:tc>
          <w:tcPr>
            <w:tcW w:w="278" w:type="pct"/>
            <w:vAlign w:val="bottom"/>
          </w:tcPr>
          <w:p w14:paraId="03187DCF"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149,7</w:t>
            </w:r>
          </w:p>
        </w:tc>
        <w:tc>
          <w:tcPr>
            <w:tcW w:w="279" w:type="pct"/>
            <w:vAlign w:val="bottom"/>
          </w:tcPr>
          <w:p w14:paraId="5D9F3096"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49,3</w:t>
            </w:r>
          </w:p>
        </w:tc>
        <w:tc>
          <w:tcPr>
            <w:tcW w:w="278" w:type="pct"/>
            <w:vAlign w:val="bottom"/>
          </w:tcPr>
          <w:p w14:paraId="3F17C1C9"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74,1</w:t>
            </w:r>
          </w:p>
        </w:tc>
        <w:tc>
          <w:tcPr>
            <w:tcW w:w="279" w:type="pct"/>
            <w:vAlign w:val="bottom"/>
          </w:tcPr>
          <w:p w14:paraId="0D721DF4"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48,2</w:t>
            </w:r>
          </w:p>
        </w:tc>
        <w:tc>
          <w:tcPr>
            <w:tcW w:w="278" w:type="pct"/>
            <w:vAlign w:val="bottom"/>
          </w:tcPr>
          <w:p w14:paraId="6DF3DCA0"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87,1</w:t>
            </w:r>
          </w:p>
        </w:tc>
        <w:tc>
          <w:tcPr>
            <w:tcW w:w="280" w:type="pct"/>
            <w:tcBorders>
              <w:right w:val="nil"/>
            </w:tcBorders>
            <w:vAlign w:val="bottom"/>
          </w:tcPr>
          <w:p w14:paraId="3F63CECD"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49,0</w:t>
            </w:r>
          </w:p>
        </w:tc>
      </w:tr>
      <w:tr w:rsidR="00CE677F" w:rsidRPr="00037B60" w14:paraId="21368036" w14:textId="77777777" w:rsidTr="00E03B4A">
        <w:tc>
          <w:tcPr>
            <w:tcW w:w="543" w:type="pct"/>
            <w:tcBorders>
              <w:left w:val="nil"/>
            </w:tcBorders>
            <w:vAlign w:val="bottom"/>
          </w:tcPr>
          <w:p w14:paraId="16A16708"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Marrão/marrã</w:t>
            </w:r>
          </w:p>
        </w:tc>
        <w:tc>
          <w:tcPr>
            <w:tcW w:w="278" w:type="pct"/>
            <w:vAlign w:val="bottom"/>
          </w:tcPr>
          <w:p w14:paraId="48FA6576"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31,8</w:t>
            </w:r>
          </w:p>
        </w:tc>
        <w:tc>
          <w:tcPr>
            <w:tcW w:w="279" w:type="pct"/>
            <w:vAlign w:val="bottom"/>
          </w:tcPr>
          <w:p w14:paraId="49134B9D"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24,3</w:t>
            </w:r>
          </w:p>
        </w:tc>
        <w:tc>
          <w:tcPr>
            <w:tcW w:w="278" w:type="pct"/>
            <w:vAlign w:val="bottom"/>
          </w:tcPr>
          <w:p w14:paraId="0448A785"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56,8</w:t>
            </w:r>
          </w:p>
        </w:tc>
        <w:tc>
          <w:tcPr>
            <w:tcW w:w="279" w:type="pct"/>
            <w:vAlign w:val="bottom"/>
          </w:tcPr>
          <w:p w14:paraId="724F58DA"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28,0</w:t>
            </w:r>
          </w:p>
        </w:tc>
        <w:tc>
          <w:tcPr>
            <w:tcW w:w="278" w:type="pct"/>
            <w:vAlign w:val="bottom"/>
          </w:tcPr>
          <w:p w14:paraId="6910A498"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31,0</w:t>
            </w:r>
          </w:p>
        </w:tc>
        <w:tc>
          <w:tcPr>
            <w:tcW w:w="279" w:type="pct"/>
            <w:vAlign w:val="bottom"/>
          </w:tcPr>
          <w:p w14:paraId="3E874FBC"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27,8</w:t>
            </w:r>
          </w:p>
        </w:tc>
        <w:tc>
          <w:tcPr>
            <w:tcW w:w="278" w:type="pct"/>
            <w:vAlign w:val="bottom"/>
          </w:tcPr>
          <w:p w14:paraId="680AA414"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33,3</w:t>
            </w:r>
          </w:p>
        </w:tc>
        <w:tc>
          <w:tcPr>
            <w:tcW w:w="279" w:type="pct"/>
            <w:vAlign w:val="bottom"/>
          </w:tcPr>
          <w:p w14:paraId="7B4589B9"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25,5</w:t>
            </w:r>
          </w:p>
        </w:tc>
        <w:tc>
          <w:tcPr>
            <w:tcW w:w="278" w:type="pct"/>
            <w:vAlign w:val="bottom"/>
          </w:tcPr>
          <w:p w14:paraId="35C18514"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58,5</w:t>
            </w:r>
          </w:p>
        </w:tc>
        <w:tc>
          <w:tcPr>
            <w:tcW w:w="279" w:type="pct"/>
            <w:vAlign w:val="bottom"/>
          </w:tcPr>
          <w:p w14:paraId="5C1B284E"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27,5</w:t>
            </w:r>
          </w:p>
        </w:tc>
        <w:tc>
          <w:tcPr>
            <w:tcW w:w="278" w:type="pct"/>
            <w:vAlign w:val="bottom"/>
          </w:tcPr>
          <w:p w14:paraId="18E62296"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73,6</w:t>
            </w:r>
          </w:p>
        </w:tc>
        <w:tc>
          <w:tcPr>
            <w:tcW w:w="279" w:type="pct"/>
            <w:vAlign w:val="bottom"/>
          </w:tcPr>
          <w:p w14:paraId="4FC99DB2"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24,3</w:t>
            </w:r>
          </w:p>
        </w:tc>
        <w:tc>
          <w:tcPr>
            <w:tcW w:w="278" w:type="pct"/>
            <w:vAlign w:val="bottom"/>
          </w:tcPr>
          <w:p w14:paraId="04B3A144"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40,6</w:t>
            </w:r>
          </w:p>
        </w:tc>
        <w:tc>
          <w:tcPr>
            <w:tcW w:w="279" w:type="pct"/>
            <w:vAlign w:val="bottom"/>
          </w:tcPr>
          <w:p w14:paraId="7A3E5AE2"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26,4</w:t>
            </w:r>
          </w:p>
        </w:tc>
        <w:tc>
          <w:tcPr>
            <w:tcW w:w="278" w:type="pct"/>
            <w:vAlign w:val="bottom"/>
          </w:tcPr>
          <w:p w14:paraId="45317E3F"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46,5</w:t>
            </w:r>
          </w:p>
        </w:tc>
        <w:tc>
          <w:tcPr>
            <w:tcW w:w="280" w:type="pct"/>
            <w:tcBorders>
              <w:right w:val="nil"/>
            </w:tcBorders>
            <w:vAlign w:val="bottom"/>
          </w:tcPr>
          <w:p w14:paraId="16C51154"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26,1</w:t>
            </w:r>
          </w:p>
        </w:tc>
      </w:tr>
      <w:tr w:rsidR="00CE677F" w:rsidRPr="00037B60" w14:paraId="7491BFF5" w14:textId="77777777" w:rsidTr="00E03B4A">
        <w:tc>
          <w:tcPr>
            <w:tcW w:w="543" w:type="pct"/>
            <w:tcBorders>
              <w:left w:val="nil"/>
            </w:tcBorders>
            <w:vAlign w:val="bottom"/>
          </w:tcPr>
          <w:p w14:paraId="42E1500A"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Cabritos/as</w:t>
            </w:r>
          </w:p>
        </w:tc>
        <w:tc>
          <w:tcPr>
            <w:tcW w:w="278" w:type="pct"/>
            <w:vAlign w:val="bottom"/>
          </w:tcPr>
          <w:p w14:paraId="58C860DB"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22,3</w:t>
            </w:r>
          </w:p>
        </w:tc>
        <w:tc>
          <w:tcPr>
            <w:tcW w:w="279" w:type="pct"/>
            <w:vAlign w:val="bottom"/>
          </w:tcPr>
          <w:p w14:paraId="1A388781"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17,1</w:t>
            </w:r>
          </w:p>
        </w:tc>
        <w:tc>
          <w:tcPr>
            <w:tcW w:w="278" w:type="pct"/>
            <w:vAlign w:val="bottom"/>
          </w:tcPr>
          <w:p w14:paraId="05B32075"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48,9</w:t>
            </w:r>
          </w:p>
        </w:tc>
        <w:tc>
          <w:tcPr>
            <w:tcW w:w="279" w:type="pct"/>
            <w:vAlign w:val="bottom"/>
          </w:tcPr>
          <w:p w14:paraId="43F0CBA5"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24,1</w:t>
            </w:r>
          </w:p>
        </w:tc>
        <w:tc>
          <w:tcPr>
            <w:tcW w:w="278" w:type="pct"/>
            <w:vAlign w:val="bottom"/>
          </w:tcPr>
          <w:p w14:paraId="07C15A0D"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26,7</w:t>
            </w:r>
          </w:p>
        </w:tc>
        <w:tc>
          <w:tcPr>
            <w:tcW w:w="279" w:type="pct"/>
            <w:vAlign w:val="bottom"/>
          </w:tcPr>
          <w:p w14:paraId="1FA867C9"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23,9</w:t>
            </w:r>
          </w:p>
        </w:tc>
        <w:tc>
          <w:tcPr>
            <w:tcW w:w="278" w:type="pct"/>
            <w:vAlign w:val="bottom"/>
          </w:tcPr>
          <w:p w14:paraId="1AA2534D"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25,6</w:t>
            </w:r>
          </w:p>
        </w:tc>
        <w:tc>
          <w:tcPr>
            <w:tcW w:w="279" w:type="pct"/>
            <w:vAlign w:val="bottom"/>
          </w:tcPr>
          <w:p w14:paraId="60627D2C"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19,6</w:t>
            </w:r>
          </w:p>
        </w:tc>
        <w:tc>
          <w:tcPr>
            <w:tcW w:w="278" w:type="pct"/>
            <w:vAlign w:val="bottom"/>
          </w:tcPr>
          <w:p w14:paraId="3D68F6C6"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51,5</w:t>
            </w:r>
          </w:p>
        </w:tc>
        <w:tc>
          <w:tcPr>
            <w:tcW w:w="279" w:type="pct"/>
            <w:vAlign w:val="bottom"/>
          </w:tcPr>
          <w:p w14:paraId="7ECFD215"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24,2</w:t>
            </w:r>
          </w:p>
        </w:tc>
        <w:tc>
          <w:tcPr>
            <w:tcW w:w="278" w:type="pct"/>
            <w:vAlign w:val="bottom"/>
          </w:tcPr>
          <w:p w14:paraId="05BB6CC3"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74,8</w:t>
            </w:r>
          </w:p>
        </w:tc>
        <w:tc>
          <w:tcPr>
            <w:tcW w:w="279" w:type="pct"/>
            <w:vAlign w:val="bottom"/>
          </w:tcPr>
          <w:p w14:paraId="02483582"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24,6</w:t>
            </w:r>
          </w:p>
        </w:tc>
        <w:tc>
          <w:tcPr>
            <w:tcW w:w="278" w:type="pct"/>
            <w:vAlign w:val="bottom"/>
          </w:tcPr>
          <w:p w14:paraId="27396657"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35,1</w:t>
            </w:r>
          </w:p>
        </w:tc>
        <w:tc>
          <w:tcPr>
            <w:tcW w:w="279" w:type="pct"/>
            <w:vAlign w:val="bottom"/>
          </w:tcPr>
          <w:p w14:paraId="6017CE3B"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22,8</w:t>
            </w:r>
          </w:p>
        </w:tc>
        <w:tc>
          <w:tcPr>
            <w:tcW w:w="278" w:type="pct"/>
            <w:vAlign w:val="bottom"/>
          </w:tcPr>
          <w:p w14:paraId="0C4F87E0"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40,7</w:t>
            </w:r>
          </w:p>
        </w:tc>
        <w:tc>
          <w:tcPr>
            <w:tcW w:w="280" w:type="pct"/>
            <w:tcBorders>
              <w:right w:val="nil"/>
            </w:tcBorders>
            <w:vAlign w:val="bottom"/>
          </w:tcPr>
          <w:p w14:paraId="621C5911"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22,9</w:t>
            </w:r>
          </w:p>
        </w:tc>
      </w:tr>
      <w:tr w:rsidR="00CE677F" w:rsidRPr="00037B60" w14:paraId="3DF0D6FC" w14:textId="77777777" w:rsidTr="00E03B4A">
        <w:tc>
          <w:tcPr>
            <w:tcW w:w="543" w:type="pct"/>
            <w:tcBorders>
              <w:left w:val="nil"/>
            </w:tcBorders>
            <w:vAlign w:val="bottom"/>
          </w:tcPr>
          <w:p w14:paraId="167E1198" w14:textId="77777777" w:rsidR="00B57044" w:rsidRPr="00986253" w:rsidRDefault="00541680" w:rsidP="007C459A">
            <w:pPr>
              <w:rPr>
                <w:rFonts w:ascii="Times New Roman" w:hAnsi="Times New Roman" w:cs="Times New Roman"/>
              </w:rPr>
            </w:pPr>
            <w:r w:rsidRPr="00986253">
              <w:rPr>
                <w:rFonts w:ascii="Times New Roman" w:hAnsi="Times New Roman" w:cs="Times New Roman"/>
              </w:rPr>
              <w:t>Sub-total</w:t>
            </w:r>
          </w:p>
        </w:tc>
        <w:tc>
          <w:tcPr>
            <w:tcW w:w="278" w:type="pct"/>
            <w:tcBorders>
              <w:bottom w:val="single" w:sz="4" w:space="0" w:color="000000" w:themeColor="text1"/>
            </w:tcBorders>
            <w:vAlign w:val="bottom"/>
          </w:tcPr>
          <w:p w14:paraId="7D75A3CB"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130,7</w:t>
            </w:r>
          </w:p>
        </w:tc>
        <w:tc>
          <w:tcPr>
            <w:tcW w:w="279" w:type="pct"/>
            <w:tcBorders>
              <w:bottom w:val="single" w:sz="4" w:space="0" w:color="000000" w:themeColor="text1"/>
            </w:tcBorders>
            <w:vAlign w:val="bottom"/>
          </w:tcPr>
          <w:p w14:paraId="2519B010"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100,0</w:t>
            </w:r>
          </w:p>
        </w:tc>
        <w:tc>
          <w:tcPr>
            <w:tcW w:w="278" w:type="pct"/>
            <w:tcBorders>
              <w:bottom w:val="single" w:sz="4" w:space="0" w:color="000000" w:themeColor="text1"/>
            </w:tcBorders>
            <w:vAlign w:val="bottom"/>
          </w:tcPr>
          <w:p w14:paraId="65841F77"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202,9</w:t>
            </w:r>
          </w:p>
        </w:tc>
        <w:tc>
          <w:tcPr>
            <w:tcW w:w="279" w:type="pct"/>
            <w:tcBorders>
              <w:bottom w:val="single" w:sz="4" w:space="0" w:color="000000" w:themeColor="text1"/>
            </w:tcBorders>
            <w:vAlign w:val="bottom"/>
          </w:tcPr>
          <w:p w14:paraId="18B80747"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100,0</w:t>
            </w:r>
          </w:p>
        </w:tc>
        <w:tc>
          <w:tcPr>
            <w:tcW w:w="278" w:type="pct"/>
            <w:tcBorders>
              <w:bottom w:val="single" w:sz="4" w:space="0" w:color="000000" w:themeColor="text1"/>
            </w:tcBorders>
            <w:vAlign w:val="bottom"/>
          </w:tcPr>
          <w:p w14:paraId="66FBE99C"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111,5</w:t>
            </w:r>
          </w:p>
        </w:tc>
        <w:tc>
          <w:tcPr>
            <w:tcW w:w="279" w:type="pct"/>
            <w:tcBorders>
              <w:bottom w:val="single" w:sz="4" w:space="0" w:color="000000" w:themeColor="text1"/>
            </w:tcBorders>
            <w:vAlign w:val="bottom"/>
          </w:tcPr>
          <w:p w14:paraId="693DF610"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100,0</w:t>
            </w:r>
          </w:p>
        </w:tc>
        <w:tc>
          <w:tcPr>
            <w:tcW w:w="278" w:type="pct"/>
            <w:tcBorders>
              <w:bottom w:val="single" w:sz="4" w:space="0" w:color="000000" w:themeColor="text1"/>
            </w:tcBorders>
            <w:vAlign w:val="bottom"/>
          </w:tcPr>
          <w:p w14:paraId="0915AF57"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130,3</w:t>
            </w:r>
          </w:p>
        </w:tc>
        <w:tc>
          <w:tcPr>
            <w:tcW w:w="279" w:type="pct"/>
            <w:tcBorders>
              <w:bottom w:val="single" w:sz="4" w:space="0" w:color="000000" w:themeColor="text1"/>
            </w:tcBorders>
            <w:vAlign w:val="bottom"/>
          </w:tcPr>
          <w:p w14:paraId="1FF442D2"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100,0</w:t>
            </w:r>
          </w:p>
        </w:tc>
        <w:tc>
          <w:tcPr>
            <w:tcW w:w="278" w:type="pct"/>
            <w:tcBorders>
              <w:bottom w:val="single" w:sz="4" w:space="0" w:color="000000" w:themeColor="text1"/>
            </w:tcBorders>
            <w:vAlign w:val="bottom"/>
          </w:tcPr>
          <w:p w14:paraId="78B43E30"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213,0</w:t>
            </w:r>
          </w:p>
        </w:tc>
        <w:tc>
          <w:tcPr>
            <w:tcW w:w="279" w:type="pct"/>
            <w:tcBorders>
              <w:bottom w:val="single" w:sz="4" w:space="0" w:color="000000" w:themeColor="text1"/>
            </w:tcBorders>
            <w:vAlign w:val="bottom"/>
          </w:tcPr>
          <w:p w14:paraId="35C2B7B7"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100,0</w:t>
            </w:r>
          </w:p>
        </w:tc>
        <w:tc>
          <w:tcPr>
            <w:tcW w:w="278" w:type="pct"/>
            <w:tcBorders>
              <w:bottom w:val="single" w:sz="4" w:space="0" w:color="000000" w:themeColor="text1"/>
            </w:tcBorders>
            <w:vAlign w:val="bottom"/>
          </w:tcPr>
          <w:p w14:paraId="0A0EC020"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303,5</w:t>
            </w:r>
          </w:p>
        </w:tc>
        <w:tc>
          <w:tcPr>
            <w:tcW w:w="279" w:type="pct"/>
            <w:tcBorders>
              <w:bottom w:val="single" w:sz="4" w:space="0" w:color="000000" w:themeColor="text1"/>
            </w:tcBorders>
            <w:vAlign w:val="bottom"/>
          </w:tcPr>
          <w:p w14:paraId="72ED3A87"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100,0</w:t>
            </w:r>
          </w:p>
        </w:tc>
        <w:tc>
          <w:tcPr>
            <w:tcW w:w="278" w:type="pct"/>
            <w:tcBorders>
              <w:bottom w:val="single" w:sz="4" w:space="0" w:color="000000" w:themeColor="text1"/>
            </w:tcBorders>
            <w:vAlign w:val="bottom"/>
          </w:tcPr>
          <w:p w14:paraId="11EB4202"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153,8</w:t>
            </w:r>
          </w:p>
        </w:tc>
        <w:tc>
          <w:tcPr>
            <w:tcW w:w="279" w:type="pct"/>
            <w:tcBorders>
              <w:bottom w:val="single" w:sz="4" w:space="0" w:color="000000" w:themeColor="text1"/>
            </w:tcBorders>
            <w:vAlign w:val="bottom"/>
          </w:tcPr>
          <w:p w14:paraId="09500F09"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100,0</w:t>
            </w:r>
          </w:p>
        </w:tc>
        <w:tc>
          <w:tcPr>
            <w:tcW w:w="278" w:type="pct"/>
            <w:tcBorders>
              <w:bottom w:val="single" w:sz="4" w:space="0" w:color="000000" w:themeColor="text1"/>
            </w:tcBorders>
            <w:vAlign w:val="bottom"/>
          </w:tcPr>
          <w:p w14:paraId="5F5D8A9C"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178,0</w:t>
            </w:r>
          </w:p>
        </w:tc>
        <w:tc>
          <w:tcPr>
            <w:tcW w:w="280" w:type="pct"/>
            <w:tcBorders>
              <w:right w:val="nil"/>
            </w:tcBorders>
            <w:vAlign w:val="bottom"/>
          </w:tcPr>
          <w:p w14:paraId="229B614F" w14:textId="77777777" w:rsidR="00B57044" w:rsidRPr="00986253" w:rsidRDefault="00CE677F" w:rsidP="007C459A">
            <w:pPr>
              <w:rPr>
                <w:rFonts w:ascii="Times New Roman" w:hAnsi="Times New Roman" w:cs="Times New Roman"/>
              </w:rPr>
            </w:pPr>
            <w:r w:rsidRPr="00986253">
              <w:rPr>
                <w:rFonts w:ascii="Times New Roman" w:hAnsi="Times New Roman" w:cs="Times New Roman"/>
              </w:rPr>
              <w:t>100,0</w:t>
            </w:r>
          </w:p>
        </w:tc>
      </w:tr>
      <w:tr w:rsidR="00CE677F" w:rsidRPr="00037B60" w14:paraId="5B737336" w14:textId="77777777" w:rsidTr="00E03B4A">
        <w:tc>
          <w:tcPr>
            <w:tcW w:w="543" w:type="pct"/>
            <w:tcBorders>
              <w:left w:val="nil"/>
            </w:tcBorders>
            <w:vAlign w:val="bottom"/>
          </w:tcPr>
          <w:p w14:paraId="5B745FBB"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Ovinos</w:t>
            </w:r>
          </w:p>
        </w:tc>
        <w:tc>
          <w:tcPr>
            <w:tcW w:w="278" w:type="pct"/>
            <w:tcBorders>
              <w:right w:val="nil"/>
            </w:tcBorders>
            <w:vAlign w:val="bottom"/>
          </w:tcPr>
          <w:p w14:paraId="1A896F23"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25796244"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3CBB884B"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01688AEE"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22A66C3C"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6592EDDF"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50BC7291"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68841212"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2DB61DDF"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3EA4CBFA"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53321919"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43F9C7C5"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6071BBCA" w14:textId="77777777" w:rsidR="00B57044" w:rsidRPr="00986253" w:rsidRDefault="00B57044" w:rsidP="007C459A">
            <w:pPr>
              <w:rPr>
                <w:rFonts w:ascii="Times New Roman" w:hAnsi="Times New Roman" w:cs="Times New Roman"/>
              </w:rPr>
            </w:pPr>
          </w:p>
        </w:tc>
        <w:tc>
          <w:tcPr>
            <w:tcW w:w="279" w:type="pct"/>
            <w:tcBorders>
              <w:left w:val="nil"/>
              <w:right w:val="nil"/>
            </w:tcBorders>
            <w:vAlign w:val="bottom"/>
          </w:tcPr>
          <w:p w14:paraId="063E0B74" w14:textId="77777777" w:rsidR="00B57044" w:rsidRPr="00986253" w:rsidRDefault="00B57044" w:rsidP="007C459A">
            <w:pPr>
              <w:rPr>
                <w:rFonts w:ascii="Times New Roman" w:hAnsi="Times New Roman" w:cs="Times New Roman"/>
              </w:rPr>
            </w:pPr>
          </w:p>
        </w:tc>
        <w:tc>
          <w:tcPr>
            <w:tcW w:w="278" w:type="pct"/>
            <w:tcBorders>
              <w:left w:val="nil"/>
              <w:right w:val="nil"/>
            </w:tcBorders>
            <w:vAlign w:val="bottom"/>
          </w:tcPr>
          <w:p w14:paraId="154A172B" w14:textId="77777777" w:rsidR="00B57044" w:rsidRPr="00986253" w:rsidRDefault="00B57044" w:rsidP="007C459A">
            <w:pPr>
              <w:rPr>
                <w:rFonts w:ascii="Times New Roman" w:hAnsi="Times New Roman" w:cs="Times New Roman"/>
              </w:rPr>
            </w:pPr>
          </w:p>
        </w:tc>
        <w:tc>
          <w:tcPr>
            <w:tcW w:w="280" w:type="pct"/>
            <w:tcBorders>
              <w:left w:val="nil"/>
              <w:right w:val="nil"/>
            </w:tcBorders>
            <w:vAlign w:val="bottom"/>
          </w:tcPr>
          <w:p w14:paraId="56677EAC" w14:textId="77777777" w:rsidR="00B57044" w:rsidRPr="00986253" w:rsidRDefault="00B57044" w:rsidP="007C459A">
            <w:pPr>
              <w:rPr>
                <w:rFonts w:ascii="Times New Roman" w:hAnsi="Times New Roman" w:cs="Times New Roman"/>
              </w:rPr>
            </w:pPr>
          </w:p>
        </w:tc>
      </w:tr>
      <w:tr w:rsidR="00CE677F" w:rsidRPr="00037B60" w14:paraId="125CEB50" w14:textId="77777777" w:rsidTr="00E03B4A">
        <w:tc>
          <w:tcPr>
            <w:tcW w:w="543" w:type="pct"/>
            <w:tcBorders>
              <w:left w:val="nil"/>
            </w:tcBorders>
            <w:vAlign w:val="bottom"/>
          </w:tcPr>
          <w:p w14:paraId="7717B994"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 xml:space="preserve"> </w:t>
            </w:r>
            <w:r w:rsidR="007C459A" w:rsidRPr="00986253">
              <w:rPr>
                <w:rFonts w:ascii="Times New Roman" w:hAnsi="Times New Roman" w:cs="Times New Roman"/>
              </w:rPr>
              <w:t>R</w:t>
            </w:r>
            <w:r w:rsidRPr="00986253">
              <w:rPr>
                <w:rFonts w:ascii="Times New Roman" w:hAnsi="Times New Roman" w:cs="Times New Roman"/>
              </w:rPr>
              <w:t>eprodutores</w:t>
            </w:r>
          </w:p>
        </w:tc>
        <w:tc>
          <w:tcPr>
            <w:tcW w:w="278" w:type="pct"/>
            <w:vAlign w:val="bottom"/>
          </w:tcPr>
          <w:p w14:paraId="6437503C"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2,6</w:t>
            </w:r>
          </w:p>
        </w:tc>
        <w:tc>
          <w:tcPr>
            <w:tcW w:w="279" w:type="pct"/>
            <w:vAlign w:val="bottom"/>
          </w:tcPr>
          <w:p w14:paraId="390DF62C"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2,3</w:t>
            </w:r>
          </w:p>
        </w:tc>
        <w:tc>
          <w:tcPr>
            <w:tcW w:w="278" w:type="pct"/>
            <w:vAlign w:val="bottom"/>
          </w:tcPr>
          <w:p w14:paraId="67A9D0CC"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3,2</w:t>
            </w:r>
          </w:p>
        </w:tc>
        <w:tc>
          <w:tcPr>
            <w:tcW w:w="279" w:type="pct"/>
            <w:vAlign w:val="bottom"/>
          </w:tcPr>
          <w:p w14:paraId="78BC01A4"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3,0</w:t>
            </w:r>
          </w:p>
        </w:tc>
        <w:tc>
          <w:tcPr>
            <w:tcW w:w="278" w:type="pct"/>
            <w:vAlign w:val="bottom"/>
          </w:tcPr>
          <w:p w14:paraId="5F97E11E"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1,4</w:t>
            </w:r>
          </w:p>
        </w:tc>
        <w:tc>
          <w:tcPr>
            <w:tcW w:w="279" w:type="pct"/>
            <w:vAlign w:val="bottom"/>
          </w:tcPr>
          <w:p w14:paraId="60A43581"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1,9</w:t>
            </w:r>
          </w:p>
        </w:tc>
        <w:tc>
          <w:tcPr>
            <w:tcW w:w="278" w:type="pct"/>
            <w:vAlign w:val="bottom"/>
          </w:tcPr>
          <w:p w14:paraId="16A58E80"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1,9</w:t>
            </w:r>
          </w:p>
        </w:tc>
        <w:tc>
          <w:tcPr>
            <w:tcW w:w="279" w:type="pct"/>
            <w:vAlign w:val="bottom"/>
          </w:tcPr>
          <w:p w14:paraId="685888E8"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1,5</w:t>
            </w:r>
          </w:p>
        </w:tc>
        <w:tc>
          <w:tcPr>
            <w:tcW w:w="278" w:type="pct"/>
            <w:vAlign w:val="bottom"/>
          </w:tcPr>
          <w:p w14:paraId="27892644"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5,2</w:t>
            </w:r>
          </w:p>
        </w:tc>
        <w:tc>
          <w:tcPr>
            <w:tcW w:w="279" w:type="pct"/>
            <w:vAlign w:val="bottom"/>
          </w:tcPr>
          <w:p w14:paraId="538DCD74"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1,8</w:t>
            </w:r>
          </w:p>
        </w:tc>
        <w:tc>
          <w:tcPr>
            <w:tcW w:w="278" w:type="pct"/>
            <w:vAlign w:val="bottom"/>
          </w:tcPr>
          <w:p w14:paraId="020FB150"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5,4</w:t>
            </w:r>
          </w:p>
        </w:tc>
        <w:tc>
          <w:tcPr>
            <w:tcW w:w="279" w:type="pct"/>
            <w:vAlign w:val="bottom"/>
          </w:tcPr>
          <w:p w14:paraId="2F11F932"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1,5</w:t>
            </w:r>
          </w:p>
        </w:tc>
        <w:tc>
          <w:tcPr>
            <w:tcW w:w="278" w:type="pct"/>
            <w:vAlign w:val="bottom"/>
          </w:tcPr>
          <w:p w14:paraId="5F91B04E"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5,2</w:t>
            </w:r>
          </w:p>
        </w:tc>
        <w:tc>
          <w:tcPr>
            <w:tcW w:w="279" w:type="pct"/>
            <w:vAlign w:val="bottom"/>
          </w:tcPr>
          <w:p w14:paraId="73259991"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1,7</w:t>
            </w:r>
          </w:p>
        </w:tc>
        <w:tc>
          <w:tcPr>
            <w:tcW w:w="278" w:type="pct"/>
            <w:vAlign w:val="bottom"/>
          </w:tcPr>
          <w:p w14:paraId="04814BD6"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3,6</w:t>
            </w:r>
          </w:p>
        </w:tc>
        <w:tc>
          <w:tcPr>
            <w:tcW w:w="280" w:type="pct"/>
            <w:tcBorders>
              <w:right w:val="nil"/>
            </w:tcBorders>
            <w:vAlign w:val="bottom"/>
          </w:tcPr>
          <w:p w14:paraId="6F470377"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1,8</w:t>
            </w:r>
          </w:p>
        </w:tc>
      </w:tr>
      <w:tr w:rsidR="00CE677F" w:rsidRPr="00037B60" w14:paraId="256FE461" w14:textId="77777777" w:rsidTr="00E03B4A">
        <w:tc>
          <w:tcPr>
            <w:tcW w:w="543" w:type="pct"/>
            <w:tcBorders>
              <w:left w:val="nil"/>
            </w:tcBorders>
            <w:vAlign w:val="bottom"/>
          </w:tcPr>
          <w:p w14:paraId="11BC11F0"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 xml:space="preserve"> Matrizes</w:t>
            </w:r>
          </w:p>
        </w:tc>
        <w:tc>
          <w:tcPr>
            <w:tcW w:w="278" w:type="pct"/>
            <w:vAlign w:val="bottom"/>
          </w:tcPr>
          <w:p w14:paraId="7708EEAA"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60,4</w:t>
            </w:r>
          </w:p>
        </w:tc>
        <w:tc>
          <w:tcPr>
            <w:tcW w:w="279" w:type="pct"/>
            <w:vAlign w:val="bottom"/>
          </w:tcPr>
          <w:p w14:paraId="2CB8DEBA"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53,8</w:t>
            </w:r>
          </w:p>
        </w:tc>
        <w:tc>
          <w:tcPr>
            <w:tcW w:w="278" w:type="pct"/>
            <w:vAlign w:val="bottom"/>
          </w:tcPr>
          <w:p w14:paraId="4B455FDC"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42,0</w:t>
            </w:r>
          </w:p>
        </w:tc>
        <w:tc>
          <w:tcPr>
            <w:tcW w:w="279" w:type="pct"/>
            <w:vAlign w:val="bottom"/>
          </w:tcPr>
          <w:p w14:paraId="3F7B500A"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39,3</w:t>
            </w:r>
          </w:p>
        </w:tc>
        <w:tc>
          <w:tcPr>
            <w:tcW w:w="278" w:type="pct"/>
            <w:vAlign w:val="bottom"/>
          </w:tcPr>
          <w:p w14:paraId="78BA76A8"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30,7</w:t>
            </w:r>
          </w:p>
        </w:tc>
        <w:tc>
          <w:tcPr>
            <w:tcW w:w="279" w:type="pct"/>
            <w:vAlign w:val="bottom"/>
          </w:tcPr>
          <w:p w14:paraId="246701DF"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41,4</w:t>
            </w:r>
          </w:p>
        </w:tc>
        <w:tc>
          <w:tcPr>
            <w:tcW w:w="278" w:type="pct"/>
            <w:vAlign w:val="bottom"/>
          </w:tcPr>
          <w:p w14:paraId="1EBF7EC9"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66,9</w:t>
            </w:r>
          </w:p>
        </w:tc>
        <w:tc>
          <w:tcPr>
            <w:tcW w:w="279" w:type="pct"/>
            <w:vAlign w:val="bottom"/>
          </w:tcPr>
          <w:p w14:paraId="336FB665"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52,9</w:t>
            </w:r>
          </w:p>
        </w:tc>
        <w:tc>
          <w:tcPr>
            <w:tcW w:w="278" w:type="pct"/>
            <w:vAlign w:val="bottom"/>
          </w:tcPr>
          <w:p w14:paraId="5FB4FE35"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120,9</w:t>
            </w:r>
          </w:p>
        </w:tc>
        <w:tc>
          <w:tcPr>
            <w:tcW w:w="279" w:type="pct"/>
            <w:vAlign w:val="bottom"/>
          </w:tcPr>
          <w:p w14:paraId="3D8915F7"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42,7</w:t>
            </w:r>
          </w:p>
        </w:tc>
        <w:tc>
          <w:tcPr>
            <w:tcW w:w="278" w:type="pct"/>
            <w:vAlign w:val="bottom"/>
          </w:tcPr>
          <w:p w14:paraId="4F1C6EFC"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211,4</w:t>
            </w:r>
          </w:p>
        </w:tc>
        <w:tc>
          <w:tcPr>
            <w:tcW w:w="279" w:type="pct"/>
            <w:vAlign w:val="bottom"/>
          </w:tcPr>
          <w:p w14:paraId="10DA939D"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60,4</w:t>
            </w:r>
          </w:p>
        </w:tc>
        <w:tc>
          <w:tcPr>
            <w:tcW w:w="278" w:type="pct"/>
            <w:vAlign w:val="bottom"/>
          </w:tcPr>
          <w:p w14:paraId="2C5DAE40"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149,2</w:t>
            </w:r>
          </w:p>
        </w:tc>
        <w:tc>
          <w:tcPr>
            <w:tcW w:w="279" w:type="pct"/>
            <w:vAlign w:val="bottom"/>
          </w:tcPr>
          <w:p w14:paraId="20F29A47"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49,8</w:t>
            </w:r>
          </w:p>
        </w:tc>
        <w:tc>
          <w:tcPr>
            <w:tcW w:w="278" w:type="pct"/>
            <w:vAlign w:val="bottom"/>
          </w:tcPr>
          <w:p w14:paraId="16156525"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97,3</w:t>
            </w:r>
          </w:p>
        </w:tc>
        <w:tc>
          <w:tcPr>
            <w:tcW w:w="280" w:type="pct"/>
            <w:tcBorders>
              <w:right w:val="nil"/>
            </w:tcBorders>
            <w:vAlign w:val="bottom"/>
          </w:tcPr>
          <w:p w14:paraId="4DD5FDA1"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50,4</w:t>
            </w:r>
          </w:p>
        </w:tc>
      </w:tr>
      <w:tr w:rsidR="00CE677F" w:rsidRPr="00037B60" w14:paraId="65BBB49F" w14:textId="77777777" w:rsidTr="00E03B4A">
        <w:tc>
          <w:tcPr>
            <w:tcW w:w="543" w:type="pct"/>
            <w:tcBorders>
              <w:left w:val="nil"/>
            </w:tcBorders>
            <w:vAlign w:val="bottom"/>
          </w:tcPr>
          <w:p w14:paraId="50991D60"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 xml:space="preserve"> Marrão/Marrã</w:t>
            </w:r>
          </w:p>
        </w:tc>
        <w:tc>
          <w:tcPr>
            <w:tcW w:w="278" w:type="pct"/>
            <w:vAlign w:val="bottom"/>
          </w:tcPr>
          <w:p w14:paraId="1D08D84C"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26,6</w:t>
            </w:r>
          </w:p>
        </w:tc>
        <w:tc>
          <w:tcPr>
            <w:tcW w:w="279" w:type="pct"/>
            <w:vAlign w:val="bottom"/>
          </w:tcPr>
          <w:p w14:paraId="775EAF14"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23,7</w:t>
            </w:r>
          </w:p>
        </w:tc>
        <w:tc>
          <w:tcPr>
            <w:tcW w:w="278" w:type="pct"/>
            <w:vAlign w:val="bottom"/>
          </w:tcPr>
          <w:p w14:paraId="066F7972"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32,2</w:t>
            </w:r>
          </w:p>
        </w:tc>
        <w:tc>
          <w:tcPr>
            <w:tcW w:w="279" w:type="pct"/>
            <w:vAlign w:val="bottom"/>
          </w:tcPr>
          <w:p w14:paraId="7D92C288"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30,1</w:t>
            </w:r>
          </w:p>
        </w:tc>
        <w:tc>
          <w:tcPr>
            <w:tcW w:w="278" w:type="pct"/>
            <w:vAlign w:val="bottom"/>
          </w:tcPr>
          <w:p w14:paraId="023DDD7C"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23,3</w:t>
            </w:r>
          </w:p>
        </w:tc>
        <w:tc>
          <w:tcPr>
            <w:tcW w:w="279" w:type="pct"/>
            <w:vAlign w:val="bottom"/>
          </w:tcPr>
          <w:p w14:paraId="1A669E1D"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31,4</w:t>
            </w:r>
          </w:p>
        </w:tc>
        <w:tc>
          <w:tcPr>
            <w:tcW w:w="278" w:type="pct"/>
            <w:vAlign w:val="bottom"/>
          </w:tcPr>
          <w:p w14:paraId="6DCC7DA0" w14:textId="77777777" w:rsidR="00B57044" w:rsidRPr="00986253" w:rsidRDefault="0069766B" w:rsidP="007C459A">
            <w:pPr>
              <w:rPr>
                <w:rFonts w:ascii="Times New Roman" w:hAnsi="Times New Roman" w:cs="Times New Roman"/>
              </w:rPr>
            </w:pPr>
            <w:r w:rsidRPr="00986253">
              <w:rPr>
                <w:rFonts w:ascii="Times New Roman" w:hAnsi="Times New Roman" w:cs="Times New Roman"/>
              </w:rPr>
              <w:t>30,5</w:t>
            </w:r>
          </w:p>
        </w:tc>
        <w:tc>
          <w:tcPr>
            <w:tcW w:w="279" w:type="pct"/>
            <w:vAlign w:val="bottom"/>
          </w:tcPr>
          <w:p w14:paraId="58FC51B8"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24,1</w:t>
            </w:r>
          </w:p>
        </w:tc>
        <w:tc>
          <w:tcPr>
            <w:tcW w:w="278" w:type="pct"/>
            <w:vAlign w:val="bottom"/>
          </w:tcPr>
          <w:p w14:paraId="62D7DD94"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93,1</w:t>
            </w:r>
          </w:p>
        </w:tc>
        <w:tc>
          <w:tcPr>
            <w:tcW w:w="279" w:type="pct"/>
            <w:vAlign w:val="bottom"/>
          </w:tcPr>
          <w:p w14:paraId="0E5C5986"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32,9</w:t>
            </w:r>
          </w:p>
        </w:tc>
        <w:tc>
          <w:tcPr>
            <w:tcW w:w="278" w:type="pct"/>
            <w:vAlign w:val="bottom"/>
          </w:tcPr>
          <w:p w14:paraId="07E32C98"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75,7</w:t>
            </w:r>
          </w:p>
        </w:tc>
        <w:tc>
          <w:tcPr>
            <w:tcW w:w="279" w:type="pct"/>
            <w:vAlign w:val="bottom"/>
          </w:tcPr>
          <w:p w14:paraId="31327E90"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21,6</w:t>
            </w:r>
          </w:p>
        </w:tc>
        <w:tc>
          <w:tcPr>
            <w:tcW w:w="278" w:type="pct"/>
            <w:vAlign w:val="bottom"/>
          </w:tcPr>
          <w:p w14:paraId="792E2EC1"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68,0</w:t>
            </w:r>
          </w:p>
        </w:tc>
        <w:tc>
          <w:tcPr>
            <w:tcW w:w="279" w:type="pct"/>
            <w:vAlign w:val="bottom"/>
          </w:tcPr>
          <w:p w14:paraId="7BC49726"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22,7</w:t>
            </w:r>
          </w:p>
        </w:tc>
        <w:tc>
          <w:tcPr>
            <w:tcW w:w="278" w:type="pct"/>
            <w:vAlign w:val="bottom"/>
          </w:tcPr>
          <w:p w14:paraId="3FE78284"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49,9</w:t>
            </w:r>
          </w:p>
        </w:tc>
        <w:tc>
          <w:tcPr>
            <w:tcW w:w="280" w:type="pct"/>
            <w:tcBorders>
              <w:right w:val="nil"/>
            </w:tcBorders>
            <w:vAlign w:val="bottom"/>
          </w:tcPr>
          <w:p w14:paraId="2F86E995"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25,8</w:t>
            </w:r>
          </w:p>
        </w:tc>
      </w:tr>
      <w:tr w:rsidR="00CE677F" w:rsidRPr="00037B60" w14:paraId="7D38FD79" w14:textId="77777777" w:rsidTr="00E03B4A">
        <w:tc>
          <w:tcPr>
            <w:tcW w:w="543" w:type="pct"/>
            <w:tcBorders>
              <w:left w:val="nil"/>
            </w:tcBorders>
            <w:vAlign w:val="bottom"/>
          </w:tcPr>
          <w:p w14:paraId="6D0D1A24"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 xml:space="preserve"> Borrego/as</w:t>
            </w:r>
          </w:p>
        </w:tc>
        <w:tc>
          <w:tcPr>
            <w:tcW w:w="278" w:type="pct"/>
            <w:vAlign w:val="bottom"/>
          </w:tcPr>
          <w:p w14:paraId="2AB0C3E0"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22,7</w:t>
            </w:r>
          </w:p>
        </w:tc>
        <w:tc>
          <w:tcPr>
            <w:tcW w:w="279" w:type="pct"/>
            <w:vAlign w:val="bottom"/>
          </w:tcPr>
          <w:p w14:paraId="5A573852"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20,2</w:t>
            </w:r>
          </w:p>
        </w:tc>
        <w:tc>
          <w:tcPr>
            <w:tcW w:w="278" w:type="pct"/>
            <w:vAlign w:val="bottom"/>
          </w:tcPr>
          <w:p w14:paraId="5F189AB9"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29,4</w:t>
            </w:r>
          </w:p>
        </w:tc>
        <w:tc>
          <w:tcPr>
            <w:tcW w:w="279" w:type="pct"/>
            <w:vAlign w:val="bottom"/>
          </w:tcPr>
          <w:p w14:paraId="4DF48B7D"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27,5</w:t>
            </w:r>
          </w:p>
        </w:tc>
        <w:tc>
          <w:tcPr>
            <w:tcW w:w="278" w:type="pct"/>
            <w:vAlign w:val="bottom"/>
          </w:tcPr>
          <w:p w14:paraId="399823E9"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18,8</w:t>
            </w:r>
          </w:p>
        </w:tc>
        <w:tc>
          <w:tcPr>
            <w:tcW w:w="279" w:type="pct"/>
            <w:vAlign w:val="bottom"/>
          </w:tcPr>
          <w:p w14:paraId="1CA671E5"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25,3</w:t>
            </w:r>
          </w:p>
        </w:tc>
        <w:tc>
          <w:tcPr>
            <w:tcW w:w="278" w:type="pct"/>
            <w:vAlign w:val="bottom"/>
          </w:tcPr>
          <w:p w14:paraId="386C2646"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27,1</w:t>
            </w:r>
          </w:p>
        </w:tc>
        <w:tc>
          <w:tcPr>
            <w:tcW w:w="279" w:type="pct"/>
            <w:vAlign w:val="bottom"/>
          </w:tcPr>
          <w:p w14:paraId="28051B3B"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21,4</w:t>
            </w:r>
          </w:p>
        </w:tc>
        <w:tc>
          <w:tcPr>
            <w:tcW w:w="278" w:type="pct"/>
            <w:vAlign w:val="bottom"/>
          </w:tcPr>
          <w:p w14:paraId="66F26B11"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64,1</w:t>
            </w:r>
          </w:p>
        </w:tc>
        <w:tc>
          <w:tcPr>
            <w:tcW w:w="279" w:type="pct"/>
            <w:vAlign w:val="bottom"/>
          </w:tcPr>
          <w:p w14:paraId="7D0253B3"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22,6</w:t>
            </w:r>
          </w:p>
        </w:tc>
        <w:tc>
          <w:tcPr>
            <w:tcW w:w="278" w:type="pct"/>
            <w:vAlign w:val="bottom"/>
          </w:tcPr>
          <w:p w14:paraId="5D51E2C7"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57,2</w:t>
            </w:r>
          </w:p>
        </w:tc>
        <w:tc>
          <w:tcPr>
            <w:tcW w:w="279" w:type="pct"/>
            <w:vAlign w:val="bottom"/>
          </w:tcPr>
          <w:p w14:paraId="2975C3BC"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16,4</w:t>
            </w:r>
          </w:p>
        </w:tc>
        <w:tc>
          <w:tcPr>
            <w:tcW w:w="278" w:type="pct"/>
            <w:vAlign w:val="bottom"/>
          </w:tcPr>
          <w:p w14:paraId="25E2DC2A"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77,0</w:t>
            </w:r>
          </w:p>
        </w:tc>
        <w:tc>
          <w:tcPr>
            <w:tcW w:w="279" w:type="pct"/>
            <w:vAlign w:val="bottom"/>
          </w:tcPr>
          <w:p w14:paraId="0B24FB12"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25,7</w:t>
            </w:r>
          </w:p>
        </w:tc>
        <w:tc>
          <w:tcPr>
            <w:tcW w:w="278" w:type="pct"/>
            <w:vAlign w:val="bottom"/>
          </w:tcPr>
          <w:p w14:paraId="24C0A3C7"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42,3</w:t>
            </w:r>
          </w:p>
        </w:tc>
        <w:tc>
          <w:tcPr>
            <w:tcW w:w="280" w:type="pct"/>
            <w:tcBorders>
              <w:right w:val="nil"/>
            </w:tcBorders>
            <w:vAlign w:val="bottom"/>
          </w:tcPr>
          <w:p w14:paraId="0D57D2A7"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21,9</w:t>
            </w:r>
          </w:p>
        </w:tc>
      </w:tr>
      <w:tr w:rsidR="00CE677F" w:rsidRPr="00037B60" w14:paraId="526F593D" w14:textId="77777777" w:rsidTr="00E03B4A">
        <w:tc>
          <w:tcPr>
            <w:tcW w:w="543" w:type="pct"/>
            <w:tcBorders>
              <w:left w:val="nil"/>
            </w:tcBorders>
            <w:vAlign w:val="bottom"/>
          </w:tcPr>
          <w:p w14:paraId="0E60FCA0" w14:textId="77777777" w:rsidR="00B57044" w:rsidRPr="00986253" w:rsidRDefault="004D0FAD" w:rsidP="007C459A">
            <w:pPr>
              <w:rPr>
                <w:rFonts w:ascii="Times New Roman" w:hAnsi="Times New Roman" w:cs="Times New Roman"/>
              </w:rPr>
            </w:pPr>
            <w:r w:rsidRPr="00986253">
              <w:rPr>
                <w:rFonts w:ascii="Times New Roman" w:hAnsi="Times New Roman" w:cs="Times New Roman"/>
              </w:rPr>
              <w:t>Sub-total</w:t>
            </w:r>
          </w:p>
        </w:tc>
        <w:tc>
          <w:tcPr>
            <w:tcW w:w="278" w:type="pct"/>
            <w:vAlign w:val="bottom"/>
          </w:tcPr>
          <w:p w14:paraId="39C84EBB"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112,2</w:t>
            </w:r>
          </w:p>
        </w:tc>
        <w:tc>
          <w:tcPr>
            <w:tcW w:w="279" w:type="pct"/>
            <w:vAlign w:val="bottom"/>
          </w:tcPr>
          <w:p w14:paraId="54813625"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100,0</w:t>
            </w:r>
          </w:p>
        </w:tc>
        <w:tc>
          <w:tcPr>
            <w:tcW w:w="278" w:type="pct"/>
            <w:vAlign w:val="bottom"/>
          </w:tcPr>
          <w:p w14:paraId="7C071DF4"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106,8</w:t>
            </w:r>
          </w:p>
        </w:tc>
        <w:tc>
          <w:tcPr>
            <w:tcW w:w="279" w:type="pct"/>
            <w:vAlign w:val="bottom"/>
          </w:tcPr>
          <w:p w14:paraId="381504CA"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100,0</w:t>
            </w:r>
          </w:p>
        </w:tc>
        <w:tc>
          <w:tcPr>
            <w:tcW w:w="278" w:type="pct"/>
            <w:vAlign w:val="bottom"/>
          </w:tcPr>
          <w:p w14:paraId="196589A2"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74,2</w:t>
            </w:r>
          </w:p>
        </w:tc>
        <w:tc>
          <w:tcPr>
            <w:tcW w:w="279" w:type="pct"/>
            <w:vAlign w:val="bottom"/>
          </w:tcPr>
          <w:p w14:paraId="675DD3EE"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100,0</w:t>
            </w:r>
          </w:p>
        </w:tc>
        <w:tc>
          <w:tcPr>
            <w:tcW w:w="278" w:type="pct"/>
            <w:vAlign w:val="bottom"/>
          </w:tcPr>
          <w:p w14:paraId="159847A0"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126,3</w:t>
            </w:r>
          </w:p>
        </w:tc>
        <w:tc>
          <w:tcPr>
            <w:tcW w:w="279" w:type="pct"/>
            <w:vAlign w:val="bottom"/>
          </w:tcPr>
          <w:p w14:paraId="0E0089C3"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100,0</w:t>
            </w:r>
          </w:p>
        </w:tc>
        <w:tc>
          <w:tcPr>
            <w:tcW w:w="278" w:type="pct"/>
            <w:vAlign w:val="bottom"/>
          </w:tcPr>
          <w:p w14:paraId="45B1C000"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283,3</w:t>
            </w:r>
          </w:p>
        </w:tc>
        <w:tc>
          <w:tcPr>
            <w:tcW w:w="279" w:type="pct"/>
            <w:vAlign w:val="bottom"/>
          </w:tcPr>
          <w:p w14:paraId="4F1FA8C0"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100,0</w:t>
            </w:r>
          </w:p>
        </w:tc>
        <w:tc>
          <w:tcPr>
            <w:tcW w:w="278" w:type="pct"/>
            <w:vAlign w:val="bottom"/>
          </w:tcPr>
          <w:p w14:paraId="0C99A50C"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349,7</w:t>
            </w:r>
          </w:p>
        </w:tc>
        <w:tc>
          <w:tcPr>
            <w:tcW w:w="279" w:type="pct"/>
            <w:vAlign w:val="bottom"/>
          </w:tcPr>
          <w:p w14:paraId="7D5D61EC"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100,0</w:t>
            </w:r>
          </w:p>
        </w:tc>
        <w:tc>
          <w:tcPr>
            <w:tcW w:w="278" w:type="pct"/>
            <w:vAlign w:val="bottom"/>
          </w:tcPr>
          <w:p w14:paraId="02828D27"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299,4</w:t>
            </w:r>
          </w:p>
        </w:tc>
        <w:tc>
          <w:tcPr>
            <w:tcW w:w="279" w:type="pct"/>
            <w:vAlign w:val="bottom"/>
          </w:tcPr>
          <w:p w14:paraId="656DD2BA"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100,0</w:t>
            </w:r>
          </w:p>
        </w:tc>
        <w:tc>
          <w:tcPr>
            <w:tcW w:w="278" w:type="pct"/>
            <w:vAlign w:val="bottom"/>
          </w:tcPr>
          <w:p w14:paraId="413A274D"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193,1</w:t>
            </w:r>
          </w:p>
        </w:tc>
        <w:tc>
          <w:tcPr>
            <w:tcW w:w="280" w:type="pct"/>
            <w:tcBorders>
              <w:right w:val="nil"/>
            </w:tcBorders>
            <w:vAlign w:val="bottom"/>
          </w:tcPr>
          <w:p w14:paraId="6F029DDF" w14:textId="77777777" w:rsidR="00B57044" w:rsidRPr="00986253" w:rsidRDefault="00782BE0" w:rsidP="007C459A">
            <w:pPr>
              <w:rPr>
                <w:rFonts w:ascii="Times New Roman" w:hAnsi="Times New Roman" w:cs="Times New Roman"/>
              </w:rPr>
            </w:pPr>
            <w:r w:rsidRPr="00986253">
              <w:rPr>
                <w:rFonts w:ascii="Times New Roman" w:hAnsi="Times New Roman" w:cs="Times New Roman"/>
              </w:rPr>
              <w:t>100,0</w:t>
            </w:r>
          </w:p>
        </w:tc>
      </w:tr>
      <w:tr w:rsidR="00CE677F" w:rsidRPr="00037B60" w14:paraId="55877734" w14:textId="77777777" w:rsidTr="00E03B4A">
        <w:tc>
          <w:tcPr>
            <w:tcW w:w="543" w:type="pct"/>
            <w:tcBorders>
              <w:left w:val="nil"/>
            </w:tcBorders>
            <w:vAlign w:val="bottom"/>
          </w:tcPr>
          <w:p w14:paraId="14BF624A"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Total</w:t>
            </w:r>
          </w:p>
        </w:tc>
        <w:tc>
          <w:tcPr>
            <w:tcW w:w="278" w:type="pct"/>
            <w:vAlign w:val="bottom"/>
          </w:tcPr>
          <w:p w14:paraId="0D2A5E4B"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242,9</w:t>
            </w:r>
          </w:p>
        </w:tc>
        <w:tc>
          <w:tcPr>
            <w:tcW w:w="279" w:type="pct"/>
            <w:vAlign w:val="bottom"/>
          </w:tcPr>
          <w:p w14:paraId="2D701992" w14:textId="77777777" w:rsidR="00B57044" w:rsidRPr="00E03B4A" w:rsidRDefault="00B57044" w:rsidP="007C459A">
            <w:pPr>
              <w:rPr>
                <w:rFonts w:ascii="Times New Roman" w:hAnsi="Times New Roman" w:cs="Times New Roman"/>
                <w:b/>
                <w:bCs/>
              </w:rPr>
            </w:pPr>
          </w:p>
        </w:tc>
        <w:tc>
          <w:tcPr>
            <w:tcW w:w="278" w:type="pct"/>
            <w:vAlign w:val="bottom"/>
          </w:tcPr>
          <w:p w14:paraId="4091C3F7"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309,7</w:t>
            </w:r>
          </w:p>
        </w:tc>
        <w:tc>
          <w:tcPr>
            <w:tcW w:w="279" w:type="pct"/>
            <w:vAlign w:val="bottom"/>
          </w:tcPr>
          <w:p w14:paraId="3317B0F9" w14:textId="77777777" w:rsidR="00B57044" w:rsidRPr="00E03B4A" w:rsidRDefault="00B57044" w:rsidP="007C459A">
            <w:pPr>
              <w:rPr>
                <w:rFonts w:ascii="Times New Roman" w:hAnsi="Times New Roman" w:cs="Times New Roman"/>
                <w:b/>
                <w:bCs/>
              </w:rPr>
            </w:pPr>
          </w:p>
        </w:tc>
        <w:tc>
          <w:tcPr>
            <w:tcW w:w="278" w:type="pct"/>
            <w:vAlign w:val="bottom"/>
          </w:tcPr>
          <w:p w14:paraId="2EED1CEB"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185,7</w:t>
            </w:r>
          </w:p>
        </w:tc>
        <w:tc>
          <w:tcPr>
            <w:tcW w:w="279" w:type="pct"/>
            <w:vAlign w:val="bottom"/>
          </w:tcPr>
          <w:p w14:paraId="597B42C1" w14:textId="77777777" w:rsidR="00B57044" w:rsidRPr="00E03B4A" w:rsidRDefault="00B57044" w:rsidP="007C459A">
            <w:pPr>
              <w:rPr>
                <w:rFonts w:ascii="Times New Roman" w:hAnsi="Times New Roman" w:cs="Times New Roman"/>
                <w:b/>
                <w:bCs/>
              </w:rPr>
            </w:pPr>
          </w:p>
        </w:tc>
        <w:tc>
          <w:tcPr>
            <w:tcW w:w="278" w:type="pct"/>
            <w:vAlign w:val="bottom"/>
          </w:tcPr>
          <w:p w14:paraId="68BCC8B7"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256,7</w:t>
            </w:r>
          </w:p>
        </w:tc>
        <w:tc>
          <w:tcPr>
            <w:tcW w:w="279" w:type="pct"/>
            <w:vAlign w:val="bottom"/>
          </w:tcPr>
          <w:p w14:paraId="2D6D162F" w14:textId="77777777" w:rsidR="00B57044" w:rsidRPr="00E03B4A" w:rsidRDefault="00B57044" w:rsidP="007C459A">
            <w:pPr>
              <w:rPr>
                <w:rFonts w:ascii="Times New Roman" w:hAnsi="Times New Roman" w:cs="Times New Roman"/>
                <w:b/>
                <w:bCs/>
              </w:rPr>
            </w:pPr>
          </w:p>
        </w:tc>
        <w:tc>
          <w:tcPr>
            <w:tcW w:w="278" w:type="pct"/>
            <w:vAlign w:val="bottom"/>
          </w:tcPr>
          <w:p w14:paraId="4CF8CCA9"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496,3</w:t>
            </w:r>
          </w:p>
        </w:tc>
        <w:tc>
          <w:tcPr>
            <w:tcW w:w="279" w:type="pct"/>
            <w:vAlign w:val="bottom"/>
          </w:tcPr>
          <w:p w14:paraId="7FD04316" w14:textId="77777777" w:rsidR="00B57044" w:rsidRPr="00E03B4A" w:rsidRDefault="00B57044" w:rsidP="007C459A">
            <w:pPr>
              <w:rPr>
                <w:rFonts w:ascii="Times New Roman" w:hAnsi="Times New Roman" w:cs="Times New Roman"/>
                <w:b/>
                <w:bCs/>
              </w:rPr>
            </w:pPr>
          </w:p>
        </w:tc>
        <w:tc>
          <w:tcPr>
            <w:tcW w:w="278" w:type="pct"/>
            <w:vAlign w:val="bottom"/>
          </w:tcPr>
          <w:p w14:paraId="73AA9F12"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653,2</w:t>
            </w:r>
          </w:p>
        </w:tc>
        <w:tc>
          <w:tcPr>
            <w:tcW w:w="279" w:type="pct"/>
            <w:vAlign w:val="bottom"/>
          </w:tcPr>
          <w:p w14:paraId="73A56DF2" w14:textId="77777777" w:rsidR="00B57044" w:rsidRPr="00E03B4A" w:rsidRDefault="00B57044" w:rsidP="007C459A">
            <w:pPr>
              <w:rPr>
                <w:rFonts w:ascii="Times New Roman" w:hAnsi="Times New Roman" w:cs="Times New Roman"/>
                <w:b/>
                <w:bCs/>
              </w:rPr>
            </w:pPr>
          </w:p>
        </w:tc>
        <w:tc>
          <w:tcPr>
            <w:tcW w:w="278" w:type="pct"/>
            <w:vAlign w:val="bottom"/>
          </w:tcPr>
          <w:p w14:paraId="2C77D939"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453,1</w:t>
            </w:r>
          </w:p>
        </w:tc>
        <w:tc>
          <w:tcPr>
            <w:tcW w:w="279" w:type="pct"/>
            <w:vAlign w:val="bottom"/>
          </w:tcPr>
          <w:p w14:paraId="0CD52060" w14:textId="77777777" w:rsidR="00B57044" w:rsidRPr="00E03B4A" w:rsidRDefault="00B57044" w:rsidP="007C459A">
            <w:pPr>
              <w:rPr>
                <w:rFonts w:ascii="Times New Roman" w:hAnsi="Times New Roman" w:cs="Times New Roman"/>
                <w:b/>
                <w:bCs/>
              </w:rPr>
            </w:pPr>
          </w:p>
        </w:tc>
        <w:tc>
          <w:tcPr>
            <w:tcW w:w="278" w:type="pct"/>
            <w:vAlign w:val="bottom"/>
          </w:tcPr>
          <w:p w14:paraId="6747ACFC" w14:textId="77777777" w:rsidR="00B57044" w:rsidRPr="00E03B4A" w:rsidRDefault="00782BE0" w:rsidP="007C459A">
            <w:pPr>
              <w:rPr>
                <w:rFonts w:ascii="Times New Roman" w:hAnsi="Times New Roman" w:cs="Times New Roman"/>
                <w:b/>
                <w:bCs/>
              </w:rPr>
            </w:pPr>
            <w:r w:rsidRPr="00E03B4A">
              <w:rPr>
                <w:rFonts w:ascii="Times New Roman" w:hAnsi="Times New Roman" w:cs="Times New Roman"/>
                <w:b/>
                <w:bCs/>
              </w:rPr>
              <w:t>371,1</w:t>
            </w:r>
          </w:p>
        </w:tc>
        <w:tc>
          <w:tcPr>
            <w:tcW w:w="280" w:type="pct"/>
            <w:tcBorders>
              <w:right w:val="nil"/>
            </w:tcBorders>
            <w:vAlign w:val="bottom"/>
          </w:tcPr>
          <w:p w14:paraId="43C41C88" w14:textId="77777777" w:rsidR="00B57044" w:rsidRPr="00E03B4A" w:rsidRDefault="00B57044" w:rsidP="007C459A">
            <w:pPr>
              <w:rPr>
                <w:rFonts w:ascii="Times New Roman" w:hAnsi="Times New Roman" w:cs="Times New Roman"/>
                <w:b/>
                <w:bCs/>
              </w:rPr>
            </w:pPr>
          </w:p>
        </w:tc>
      </w:tr>
    </w:tbl>
    <w:p w14:paraId="48F4F203" w14:textId="07176F3D" w:rsidR="00E75D61" w:rsidRPr="00037B60" w:rsidRDefault="00E75D61" w:rsidP="00986253">
      <w:pPr>
        <w:spacing w:after="0" w:line="360" w:lineRule="auto"/>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77F53B0C" w14:textId="77777777" w:rsidR="008A68BA" w:rsidRPr="00037B60" w:rsidRDefault="008A68BA" w:rsidP="00333836">
      <w:pPr>
        <w:spacing w:after="0" w:line="240" w:lineRule="auto"/>
        <w:jc w:val="both"/>
        <w:rPr>
          <w:rFonts w:ascii="Times New Roman" w:hAnsi="Times New Roman" w:cs="Times New Roman"/>
        </w:rPr>
      </w:pPr>
    </w:p>
    <w:p w14:paraId="67800F41" w14:textId="77777777" w:rsidR="004630CE" w:rsidRDefault="004630CE" w:rsidP="00333836">
      <w:pPr>
        <w:spacing w:after="0" w:line="240" w:lineRule="auto"/>
        <w:jc w:val="both"/>
        <w:rPr>
          <w:rFonts w:ascii="Times New Roman" w:hAnsi="Times New Roman" w:cs="Times New Roman"/>
        </w:rPr>
        <w:sectPr w:rsidR="004630CE" w:rsidSect="004630CE">
          <w:pgSz w:w="16838" w:h="11906" w:orient="landscape"/>
          <w:pgMar w:top="1701" w:right="1701" w:bottom="1134" w:left="1134" w:header="709" w:footer="709" w:gutter="0"/>
          <w:cols w:space="708"/>
          <w:docGrid w:linePitch="360"/>
        </w:sectPr>
      </w:pPr>
    </w:p>
    <w:p w14:paraId="14E5F789" w14:textId="36C721D0" w:rsidR="00D15BF4" w:rsidRPr="00D15BF4" w:rsidRDefault="00D15BF4" w:rsidP="00D15BF4">
      <w:pPr>
        <w:spacing w:after="0" w:line="240" w:lineRule="auto"/>
        <w:jc w:val="both"/>
        <w:rPr>
          <w:rFonts w:ascii="Times New Roman" w:hAnsi="Times New Roman" w:cs="Times New Roman"/>
        </w:rPr>
      </w:pPr>
      <w:bookmarkStart w:id="82" w:name="_Toc174361667"/>
      <w:r w:rsidRPr="00D15BF4">
        <w:rPr>
          <w:rFonts w:ascii="Times New Roman" w:hAnsi="Times New Roman" w:cs="Times New Roman"/>
          <w:b/>
          <w:bCs/>
        </w:rPr>
        <w:lastRenderedPageBreak/>
        <w:t xml:space="preserve">Gráfico  </w:t>
      </w:r>
      <w:r w:rsidRPr="00D15BF4">
        <w:rPr>
          <w:rFonts w:ascii="Times New Roman" w:hAnsi="Times New Roman" w:cs="Times New Roman"/>
          <w:b/>
          <w:bCs/>
        </w:rPr>
        <w:fldChar w:fldCharType="begin"/>
      </w:r>
      <w:r w:rsidRPr="00D15BF4">
        <w:rPr>
          <w:rFonts w:ascii="Times New Roman" w:hAnsi="Times New Roman" w:cs="Times New Roman"/>
          <w:b/>
          <w:bCs/>
        </w:rPr>
        <w:instrText xml:space="preserve"> SEQ Gráfico_ \* ARABIC </w:instrText>
      </w:r>
      <w:r w:rsidRPr="00D15BF4">
        <w:rPr>
          <w:rFonts w:ascii="Times New Roman" w:hAnsi="Times New Roman" w:cs="Times New Roman"/>
          <w:b/>
          <w:bCs/>
        </w:rPr>
        <w:fldChar w:fldCharType="separate"/>
      </w:r>
      <w:r w:rsidR="007C1354">
        <w:rPr>
          <w:rFonts w:ascii="Times New Roman" w:hAnsi="Times New Roman" w:cs="Times New Roman"/>
          <w:b/>
          <w:bCs/>
          <w:noProof/>
        </w:rPr>
        <w:t>15</w:t>
      </w:r>
      <w:r w:rsidRPr="00D15BF4">
        <w:rPr>
          <w:rFonts w:ascii="Times New Roman" w:hAnsi="Times New Roman" w:cs="Times New Roman"/>
          <w:b/>
          <w:bCs/>
        </w:rPr>
        <w:fldChar w:fldCharType="end"/>
      </w:r>
      <w:r w:rsidRPr="00D15BF4">
        <w:rPr>
          <w:rFonts w:ascii="Times New Roman" w:hAnsi="Times New Roman" w:cs="Times New Roman"/>
          <w:b/>
          <w:bCs/>
        </w:rPr>
        <w:t xml:space="preserve"> </w:t>
      </w:r>
      <w:r w:rsidR="00C45AEA">
        <w:rPr>
          <w:rFonts w:ascii="Times New Roman" w:hAnsi="Times New Roman" w:cs="Times New Roman"/>
          <w:b/>
          <w:bCs/>
        </w:rPr>
        <w:t>-</w:t>
      </w:r>
      <w:r w:rsidRPr="00D15BF4">
        <w:rPr>
          <w:rFonts w:ascii="Times New Roman" w:hAnsi="Times New Roman" w:cs="Times New Roman"/>
        </w:rPr>
        <w:t xml:space="preserve"> Percentual do efetivo médio por produtor do rebanho de caprinos nos sub-territórios do município Juazeiro-BA</w:t>
      </w:r>
      <w:bookmarkEnd w:id="82"/>
    </w:p>
    <w:p w14:paraId="15E73306" w14:textId="3D9508E1" w:rsidR="002232A6" w:rsidRPr="00037B60" w:rsidRDefault="00143BE9" w:rsidP="00333836">
      <w:pPr>
        <w:spacing w:after="0" w:line="240" w:lineRule="auto"/>
        <w:jc w:val="both"/>
        <w:rPr>
          <w:rFonts w:ascii="Times New Roman" w:hAnsi="Times New Roman" w:cs="Times New Roman"/>
          <w:color w:val="FF0000"/>
          <w:sz w:val="24"/>
          <w:szCs w:val="24"/>
        </w:rPr>
      </w:pPr>
      <w:r w:rsidRPr="00037B60">
        <w:rPr>
          <w:rFonts w:ascii="Times New Roman" w:hAnsi="Times New Roman" w:cs="Times New Roman"/>
          <w:noProof/>
          <w:lang w:eastAsia="pt-BR"/>
        </w:rPr>
        <w:drawing>
          <wp:inline distT="0" distB="0" distL="0" distR="0" wp14:anchorId="1EBFE641" wp14:editId="42F0FB6B">
            <wp:extent cx="5612130" cy="3133725"/>
            <wp:effectExtent l="0" t="0" r="762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19D23CD" w14:textId="2616D6B1" w:rsidR="00143BE9" w:rsidRPr="00037B60" w:rsidRDefault="00143BE9" w:rsidP="00143BE9">
      <w:pPr>
        <w:spacing w:after="0" w:line="360" w:lineRule="auto"/>
        <w:jc w:val="center"/>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64735945" w14:textId="77777777" w:rsidR="00143BE9" w:rsidRPr="00037B60" w:rsidRDefault="00143BE9" w:rsidP="00143BE9">
      <w:pPr>
        <w:spacing w:after="0" w:line="360" w:lineRule="auto"/>
        <w:jc w:val="center"/>
        <w:rPr>
          <w:rFonts w:ascii="Times New Roman" w:hAnsi="Times New Roman" w:cs="Times New Roman"/>
        </w:rPr>
      </w:pPr>
    </w:p>
    <w:p w14:paraId="64688B27" w14:textId="16AA488E" w:rsidR="00D15BF4" w:rsidRPr="00D15BF4" w:rsidRDefault="00D15BF4" w:rsidP="00D15BF4">
      <w:pPr>
        <w:spacing w:after="0" w:line="240" w:lineRule="auto"/>
        <w:jc w:val="both"/>
        <w:rPr>
          <w:rFonts w:ascii="Times New Roman" w:hAnsi="Times New Roman" w:cs="Times New Roman"/>
        </w:rPr>
      </w:pPr>
      <w:bookmarkStart w:id="83" w:name="_Toc174361668"/>
      <w:r w:rsidRPr="00417F6D">
        <w:rPr>
          <w:rFonts w:ascii="Times New Roman" w:hAnsi="Times New Roman" w:cs="Times New Roman"/>
          <w:b/>
          <w:bCs/>
        </w:rPr>
        <w:t xml:space="preserve">Gráfico  </w:t>
      </w:r>
      <w:r w:rsidRPr="00417F6D">
        <w:rPr>
          <w:rFonts w:ascii="Times New Roman" w:hAnsi="Times New Roman" w:cs="Times New Roman"/>
          <w:b/>
          <w:bCs/>
        </w:rPr>
        <w:fldChar w:fldCharType="begin"/>
      </w:r>
      <w:r w:rsidRPr="00417F6D">
        <w:rPr>
          <w:rFonts w:ascii="Times New Roman" w:hAnsi="Times New Roman" w:cs="Times New Roman"/>
          <w:b/>
          <w:bCs/>
        </w:rPr>
        <w:instrText xml:space="preserve"> SEQ Gráfico_ \* ARABIC </w:instrText>
      </w:r>
      <w:r w:rsidRPr="00417F6D">
        <w:rPr>
          <w:rFonts w:ascii="Times New Roman" w:hAnsi="Times New Roman" w:cs="Times New Roman"/>
          <w:b/>
          <w:bCs/>
        </w:rPr>
        <w:fldChar w:fldCharType="separate"/>
      </w:r>
      <w:r w:rsidR="007C1354">
        <w:rPr>
          <w:rFonts w:ascii="Times New Roman" w:hAnsi="Times New Roman" w:cs="Times New Roman"/>
          <w:b/>
          <w:bCs/>
          <w:noProof/>
        </w:rPr>
        <w:t>16</w:t>
      </w:r>
      <w:r w:rsidRPr="00417F6D">
        <w:rPr>
          <w:rFonts w:ascii="Times New Roman" w:hAnsi="Times New Roman" w:cs="Times New Roman"/>
          <w:b/>
          <w:bCs/>
        </w:rPr>
        <w:fldChar w:fldCharType="end"/>
      </w:r>
      <w:r w:rsidRPr="00D15BF4">
        <w:rPr>
          <w:rFonts w:ascii="Times New Roman" w:hAnsi="Times New Roman" w:cs="Times New Roman"/>
        </w:rPr>
        <w:t xml:space="preserve"> - Percentual do efetivo médio por produtor do rebanho de ovinos nos sub-territórios do município Juazeiro-BA</w:t>
      </w:r>
      <w:bookmarkEnd w:id="83"/>
    </w:p>
    <w:p w14:paraId="38349830" w14:textId="1A3C928B" w:rsidR="00E6565F" w:rsidRPr="00037B60" w:rsidRDefault="00143BE9" w:rsidP="00C7623E">
      <w:pPr>
        <w:spacing w:after="0" w:line="240" w:lineRule="auto"/>
        <w:jc w:val="both"/>
        <w:rPr>
          <w:rFonts w:ascii="Times New Roman" w:hAnsi="Times New Roman" w:cs="Times New Roman"/>
          <w:color w:val="FF0000"/>
          <w:sz w:val="24"/>
          <w:szCs w:val="24"/>
        </w:rPr>
      </w:pPr>
      <w:r w:rsidRPr="00037B60">
        <w:rPr>
          <w:rFonts w:ascii="Times New Roman" w:hAnsi="Times New Roman" w:cs="Times New Roman"/>
          <w:noProof/>
          <w:lang w:eastAsia="pt-BR"/>
        </w:rPr>
        <w:drawing>
          <wp:inline distT="0" distB="0" distL="0" distR="0" wp14:anchorId="31EA0D5E" wp14:editId="7B0F8C49">
            <wp:extent cx="5612130" cy="3197860"/>
            <wp:effectExtent l="0" t="0" r="7620" b="254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4BF4766" w14:textId="6F5635C7" w:rsidR="004B7952" w:rsidRPr="00037B60" w:rsidRDefault="001346C2" w:rsidP="00D15BF4">
      <w:pPr>
        <w:spacing w:after="0" w:line="360" w:lineRule="auto"/>
        <w:ind w:firstLine="1134"/>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5AC58A9B" w14:textId="77777777" w:rsidR="00C14C35" w:rsidRPr="00037B60" w:rsidRDefault="007F772C" w:rsidP="00D15BF4">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Quanto aos grupos raciais que constituem os rebanhos de caprinos e ovinos nos sub-territórios do município de Juazeiro, a maioria dos rebanhos é formada por animais</w:t>
      </w:r>
      <w:r w:rsidR="00DE05A4" w:rsidRPr="00037B60">
        <w:rPr>
          <w:rFonts w:ascii="Times New Roman" w:hAnsi="Times New Roman" w:cs="Times New Roman"/>
          <w:sz w:val="24"/>
          <w:szCs w:val="24"/>
        </w:rPr>
        <w:t xml:space="preserve"> </w:t>
      </w:r>
      <w:r w:rsidR="003E2358" w:rsidRPr="00037B60">
        <w:rPr>
          <w:rFonts w:ascii="Times New Roman" w:hAnsi="Times New Roman" w:cs="Times New Roman"/>
          <w:sz w:val="24"/>
          <w:szCs w:val="24"/>
        </w:rPr>
        <w:t>SRD (sem raça definida). Como po</w:t>
      </w:r>
      <w:r w:rsidR="00DE05A4" w:rsidRPr="00037B60">
        <w:rPr>
          <w:rFonts w:ascii="Times New Roman" w:hAnsi="Times New Roman" w:cs="Times New Roman"/>
          <w:sz w:val="24"/>
          <w:szCs w:val="24"/>
        </w:rPr>
        <w:t xml:space="preserve">de-se observar no gráfico </w:t>
      </w:r>
      <w:r w:rsidR="003E2358" w:rsidRPr="00037B60">
        <w:rPr>
          <w:rFonts w:ascii="Times New Roman" w:hAnsi="Times New Roman" w:cs="Times New Roman"/>
          <w:sz w:val="24"/>
          <w:szCs w:val="24"/>
        </w:rPr>
        <w:t>17</w:t>
      </w:r>
      <w:r w:rsidR="00DE05A4" w:rsidRPr="00037B60">
        <w:rPr>
          <w:rFonts w:ascii="Times New Roman" w:hAnsi="Times New Roman" w:cs="Times New Roman"/>
          <w:sz w:val="24"/>
          <w:szCs w:val="24"/>
        </w:rPr>
        <w:t xml:space="preserve">, a constituição dos rebanhos de caprinos por grupos raciais apresenta-se disposta da seguinte forma: ao longo dos sub-territórios há </w:t>
      </w:r>
      <w:r w:rsidR="00DE05A4" w:rsidRPr="00037B60">
        <w:rPr>
          <w:rFonts w:ascii="Times New Roman" w:hAnsi="Times New Roman" w:cs="Times New Roman"/>
          <w:sz w:val="24"/>
          <w:szCs w:val="24"/>
        </w:rPr>
        <w:lastRenderedPageBreak/>
        <w:t>predominância de animais SRD, chama atenção o plantel desta raça em Carnaíba, onde o efetivo deste grupo racial é o maior em todo o município de Juazeiro, com participação de 81,8% (9 cab</w:t>
      </w:r>
      <w:r w:rsidR="00C85E04" w:rsidRPr="00037B60">
        <w:rPr>
          <w:rFonts w:ascii="Times New Roman" w:hAnsi="Times New Roman" w:cs="Times New Roman"/>
          <w:sz w:val="24"/>
          <w:szCs w:val="24"/>
        </w:rPr>
        <w:t xml:space="preserve">/produtor) na constituição do rebanho. Em seguida, destacam-se, os sub-territórios de Itamotinga e Junco, cada um, com 59,1% (26 cab/produtor). Juremal possui 55,6% (10 cab/produtor) e Juazeiro tem 54,3% (113 cab/produtor) do seu rebanho de caprinos composto por animais SRD. </w:t>
      </w:r>
      <w:r w:rsidR="00BA0E05" w:rsidRPr="00037B60">
        <w:rPr>
          <w:rFonts w:ascii="Times New Roman" w:hAnsi="Times New Roman" w:cs="Times New Roman"/>
          <w:sz w:val="24"/>
          <w:szCs w:val="24"/>
        </w:rPr>
        <w:t>Em média, a participação de animais SRD na composição do</w:t>
      </w:r>
      <w:r w:rsidR="006F7D90" w:rsidRPr="00037B60">
        <w:rPr>
          <w:rFonts w:ascii="Times New Roman" w:hAnsi="Times New Roman" w:cs="Times New Roman"/>
          <w:sz w:val="24"/>
          <w:szCs w:val="24"/>
        </w:rPr>
        <w:t>s rebanhos de</w:t>
      </w:r>
      <w:r w:rsidR="00BA0E05" w:rsidRPr="00037B60">
        <w:rPr>
          <w:rFonts w:ascii="Times New Roman" w:hAnsi="Times New Roman" w:cs="Times New Roman"/>
          <w:sz w:val="24"/>
          <w:szCs w:val="24"/>
        </w:rPr>
        <w:t xml:space="preserve"> caprino</w:t>
      </w:r>
      <w:r w:rsidR="00EC7B63" w:rsidRPr="00037B60">
        <w:rPr>
          <w:rFonts w:ascii="Times New Roman" w:hAnsi="Times New Roman" w:cs="Times New Roman"/>
          <w:sz w:val="24"/>
          <w:szCs w:val="24"/>
        </w:rPr>
        <w:t xml:space="preserve"> em Juazeiro</w:t>
      </w:r>
      <w:r w:rsidR="00BA0E05" w:rsidRPr="00037B60">
        <w:rPr>
          <w:rFonts w:ascii="Times New Roman" w:hAnsi="Times New Roman" w:cs="Times New Roman"/>
          <w:sz w:val="24"/>
          <w:szCs w:val="24"/>
        </w:rPr>
        <w:t xml:space="preserve"> é de 213 cab/produtor.  </w:t>
      </w:r>
      <w:r w:rsidR="006F7D90" w:rsidRPr="00037B60">
        <w:rPr>
          <w:rFonts w:ascii="Times New Roman" w:hAnsi="Times New Roman" w:cs="Times New Roman"/>
          <w:sz w:val="24"/>
          <w:szCs w:val="24"/>
        </w:rPr>
        <w:t xml:space="preserve"> </w:t>
      </w:r>
    </w:p>
    <w:p w14:paraId="67633F23" w14:textId="77777777" w:rsidR="00C85E04" w:rsidRPr="00037B60" w:rsidRDefault="002266A4" w:rsidP="00D15BF4">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Na constituição do rebanho de caprinos do município de Juazeiro, evidencia-se que animais da raça </w:t>
      </w:r>
      <w:r w:rsidR="009237BC" w:rsidRPr="00037B60">
        <w:rPr>
          <w:rFonts w:ascii="Times New Roman" w:hAnsi="Times New Roman" w:cs="Times New Roman"/>
          <w:sz w:val="24"/>
          <w:szCs w:val="24"/>
        </w:rPr>
        <w:t>mestiça A</w:t>
      </w:r>
      <w:r w:rsidRPr="00037B60">
        <w:rPr>
          <w:rFonts w:ascii="Times New Roman" w:hAnsi="Times New Roman" w:cs="Times New Roman"/>
          <w:sz w:val="24"/>
          <w:szCs w:val="24"/>
        </w:rPr>
        <w:t>nglonubian</w:t>
      </w:r>
      <w:r w:rsidR="00EC7B63" w:rsidRPr="00037B60">
        <w:rPr>
          <w:rFonts w:ascii="Times New Roman" w:hAnsi="Times New Roman" w:cs="Times New Roman"/>
          <w:sz w:val="24"/>
          <w:szCs w:val="24"/>
        </w:rPr>
        <w:t>o</w:t>
      </w:r>
      <w:r w:rsidRPr="00037B60">
        <w:rPr>
          <w:rFonts w:ascii="Times New Roman" w:hAnsi="Times New Roman" w:cs="Times New Roman"/>
          <w:sz w:val="24"/>
          <w:szCs w:val="24"/>
        </w:rPr>
        <w:t xml:space="preserve"> tem participação significativa em sua composição. Destacam-se: em primeiro lugar, o sub-território de Pinhões onde este grupo racial representa 34,1% (14 cab/produtor) na composição do rebanho. Em seguida vem Juremal com 27,8% (5 cab/produtor), Junco com 25,0% (11 cab/produtor) e Massaroca com 24,0% (6 cab/produtor). </w:t>
      </w:r>
      <w:r w:rsidR="00EC7B63" w:rsidRPr="00037B60">
        <w:rPr>
          <w:rFonts w:ascii="Times New Roman" w:hAnsi="Times New Roman" w:cs="Times New Roman"/>
          <w:sz w:val="24"/>
          <w:szCs w:val="24"/>
        </w:rPr>
        <w:t xml:space="preserve">Em média, a participação destes animais pertencentes a este grupo racial é de 98 cab/produtor. </w:t>
      </w:r>
    </w:p>
    <w:p w14:paraId="657A11F5" w14:textId="77777777" w:rsidR="00E378FB" w:rsidRPr="00037B60" w:rsidRDefault="00E378FB" w:rsidP="00D15BF4">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 grupo racial Anglonubiano </w:t>
      </w:r>
      <w:r w:rsidR="00117336" w:rsidRPr="00037B60">
        <w:rPr>
          <w:rFonts w:ascii="Times New Roman" w:hAnsi="Times New Roman" w:cs="Times New Roman"/>
          <w:sz w:val="24"/>
          <w:szCs w:val="24"/>
        </w:rPr>
        <w:t xml:space="preserve">tem participação importante na composição do rebanho de caprinos, é a terceira raça com maior participação nesta composição, em média, com 36 cab/produtor. </w:t>
      </w:r>
      <w:r w:rsidR="009237BC" w:rsidRPr="00037B60">
        <w:rPr>
          <w:rFonts w:ascii="Times New Roman" w:hAnsi="Times New Roman" w:cs="Times New Roman"/>
          <w:sz w:val="24"/>
          <w:szCs w:val="24"/>
        </w:rPr>
        <w:t xml:space="preserve">Os animais anglonubianos estão mais presentes nos sub-territórios de Massaroca, onde representam 16,0% (4 cab/produtor) do efetivo do rebanho, em seguida vem Abóbora com 12,0% (3 cab/produtor), </w:t>
      </w:r>
      <w:r w:rsidR="00671604" w:rsidRPr="00037B60">
        <w:rPr>
          <w:rFonts w:ascii="Times New Roman" w:hAnsi="Times New Roman" w:cs="Times New Roman"/>
          <w:sz w:val="24"/>
          <w:szCs w:val="24"/>
        </w:rPr>
        <w:t xml:space="preserve">Itamotinga com 11,4% (5 cab/produtor) e Junco com 9,1% (4 cab/produtor). </w:t>
      </w:r>
    </w:p>
    <w:p w14:paraId="170FC198" w14:textId="77777777" w:rsidR="003E2358" w:rsidRPr="00037B60" w:rsidRDefault="00671604" w:rsidP="00D15BF4">
      <w:pPr>
        <w:spacing w:after="120" w:line="360" w:lineRule="auto"/>
        <w:ind w:firstLine="709"/>
        <w:jc w:val="both"/>
        <w:rPr>
          <w:rFonts w:ascii="Times New Roman" w:hAnsi="Times New Roman" w:cs="Times New Roman"/>
        </w:rPr>
      </w:pPr>
      <w:r w:rsidRPr="00037B60">
        <w:rPr>
          <w:rFonts w:ascii="Times New Roman" w:hAnsi="Times New Roman" w:cs="Times New Roman"/>
          <w:sz w:val="24"/>
          <w:szCs w:val="24"/>
        </w:rPr>
        <w:t xml:space="preserve">As demais raças, Boer, mestiços Boer, Moxotó, Repartida e Canindé fazem parte da composição dos rebanhos de caprinos do município de Juazeiro. </w:t>
      </w:r>
    </w:p>
    <w:p w14:paraId="528292AC" w14:textId="77777777" w:rsidR="00FE6961" w:rsidRPr="00037B60" w:rsidRDefault="00FE6961" w:rsidP="00D15BF4">
      <w:pPr>
        <w:spacing w:after="120" w:line="240" w:lineRule="auto"/>
        <w:jc w:val="both"/>
        <w:rPr>
          <w:rFonts w:ascii="Times New Roman" w:hAnsi="Times New Roman" w:cs="Times New Roman"/>
        </w:rPr>
      </w:pPr>
    </w:p>
    <w:p w14:paraId="2052B787" w14:textId="77777777" w:rsidR="00D15BF4" w:rsidRDefault="00D15BF4" w:rsidP="00D15BF4">
      <w:pPr>
        <w:spacing w:after="0" w:line="240" w:lineRule="auto"/>
        <w:jc w:val="both"/>
        <w:rPr>
          <w:rFonts w:ascii="Times New Roman" w:hAnsi="Times New Roman" w:cs="Times New Roman"/>
          <w:b/>
          <w:bCs/>
        </w:rPr>
      </w:pPr>
    </w:p>
    <w:p w14:paraId="54D9A097" w14:textId="77777777" w:rsidR="00D15BF4" w:rsidRDefault="00D15BF4" w:rsidP="00D15BF4">
      <w:pPr>
        <w:spacing w:after="0" w:line="240" w:lineRule="auto"/>
        <w:jc w:val="both"/>
        <w:rPr>
          <w:rFonts w:ascii="Times New Roman" w:hAnsi="Times New Roman" w:cs="Times New Roman"/>
          <w:b/>
          <w:bCs/>
        </w:rPr>
      </w:pPr>
    </w:p>
    <w:p w14:paraId="6713DA17" w14:textId="77777777" w:rsidR="00D15BF4" w:rsidRDefault="00D15BF4" w:rsidP="00D15BF4">
      <w:pPr>
        <w:spacing w:after="0" w:line="240" w:lineRule="auto"/>
        <w:jc w:val="both"/>
        <w:rPr>
          <w:rFonts w:ascii="Times New Roman" w:hAnsi="Times New Roman" w:cs="Times New Roman"/>
          <w:b/>
          <w:bCs/>
        </w:rPr>
      </w:pPr>
    </w:p>
    <w:p w14:paraId="1AC133F5" w14:textId="77777777" w:rsidR="00D15BF4" w:rsidRDefault="00D15BF4" w:rsidP="00D15BF4">
      <w:pPr>
        <w:spacing w:after="0" w:line="240" w:lineRule="auto"/>
        <w:jc w:val="both"/>
        <w:rPr>
          <w:rFonts w:ascii="Times New Roman" w:hAnsi="Times New Roman" w:cs="Times New Roman"/>
          <w:b/>
          <w:bCs/>
        </w:rPr>
      </w:pPr>
    </w:p>
    <w:p w14:paraId="0240D7B5" w14:textId="77777777" w:rsidR="00D15BF4" w:rsidRDefault="00D15BF4" w:rsidP="00D15BF4">
      <w:pPr>
        <w:spacing w:after="0" w:line="240" w:lineRule="auto"/>
        <w:jc w:val="both"/>
        <w:rPr>
          <w:rFonts w:ascii="Times New Roman" w:hAnsi="Times New Roman" w:cs="Times New Roman"/>
          <w:b/>
          <w:bCs/>
        </w:rPr>
      </w:pPr>
    </w:p>
    <w:p w14:paraId="6C1C0647" w14:textId="77777777" w:rsidR="00D15BF4" w:rsidRDefault="00D15BF4" w:rsidP="00D15BF4">
      <w:pPr>
        <w:spacing w:after="0" w:line="240" w:lineRule="auto"/>
        <w:jc w:val="both"/>
        <w:rPr>
          <w:rFonts w:ascii="Times New Roman" w:hAnsi="Times New Roman" w:cs="Times New Roman"/>
          <w:b/>
          <w:bCs/>
        </w:rPr>
      </w:pPr>
    </w:p>
    <w:p w14:paraId="00075155" w14:textId="77777777" w:rsidR="00D15BF4" w:rsidRDefault="00D15BF4" w:rsidP="00D15BF4">
      <w:pPr>
        <w:spacing w:after="0" w:line="240" w:lineRule="auto"/>
        <w:jc w:val="both"/>
        <w:rPr>
          <w:rFonts w:ascii="Times New Roman" w:hAnsi="Times New Roman" w:cs="Times New Roman"/>
          <w:b/>
          <w:bCs/>
        </w:rPr>
      </w:pPr>
    </w:p>
    <w:p w14:paraId="17D10339" w14:textId="77777777" w:rsidR="00D15BF4" w:rsidRDefault="00D15BF4" w:rsidP="00D15BF4">
      <w:pPr>
        <w:spacing w:after="0" w:line="240" w:lineRule="auto"/>
        <w:jc w:val="both"/>
        <w:rPr>
          <w:rFonts w:ascii="Times New Roman" w:hAnsi="Times New Roman" w:cs="Times New Roman"/>
          <w:b/>
          <w:bCs/>
        </w:rPr>
      </w:pPr>
    </w:p>
    <w:p w14:paraId="5A2C0868" w14:textId="77777777" w:rsidR="00D15BF4" w:rsidRDefault="00D15BF4" w:rsidP="00D15BF4">
      <w:pPr>
        <w:spacing w:after="0" w:line="240" w:lineRule="auto"/>
        <w:jc w:val="both"/>
        <w:rPr>
          <w:rFonts w:ascii="Times New Roman" w:hAnsi="Times New Roman" w:cs="Times New Roman"/>
          <w:b/>
          <w:bCs/>
        </w:rPr>
      </w:pPr>
    </w:p>
    <w:p w14:paraId="74F14EF9" w14:textId="77777777" w:rsidR="00D15BF4" w:rsidRDefault="00D15BF4" w:rsidP="00D15BF4">
      <w:pPr>
        <w:spacing w:after="0" w:line="240" w:lineRule="auto"/>
        <w:jc w:val="both"/>
        <w:rPr>
          <w:rFonts w:ascii="Times New Roman" w:hAnsi="Times New Roman" w:cs="Times New Roman"/>
          <w:b/>
          <w:bCs/>
        </w:rPr>
      </w:pPr>
    </w:p>
    <w:p w14:paraId="1B657515" w14:textId="77777777" w:rsidR="00D15BF4" w:rsidRDefault="00D15BF4" w:rsidP="00D15BF4">
      <w:pPr>
        <w:spacing w:after="0" w:line="240" w:lineRule="auto"/>
        <w:jc w:val="both"/>
        <w:rPr>
          <w:rFonts w:ascii="Times New Roman" w:hAnsi="Times New Roman" w:cs="Times New Roman"/>
          <w:b/>
          <w:bCs/>
        </w:rPr>
      </w:pPr>
    </w:p>
    <w:p w14:paraId="00741F94" w14:textId="77777777" w:rsidR="00D15BF4" w:rsidRDefault="00D15BF4" w:rsidP="00D15BF4">
      <w:pPr>
        <w:spacing w:after="0" w:line="240" w:lineRule="auto"/>
        <w:jc w:val="both"/>
        <w:rPr>
          <w:rFonts w:ascii="Times New Roman" w:hAnsi="Times New Roman" w:cs="Times New Roman"/>
          <w:b/>
          <w:bCs/>
        </w:rPr>
      </w:pPr>
    </w:p>
    <w:p w14:paraId="59EC9F11" w14:textId="77777777" w:rsidR="00D15BF4" w:rsidRDefault="00D15BF4" w:rsidP="00D15BF4">
      <w:pPr>
        <w:spacing w:after="0" w:line="240" w:lineRule="auto"/>
        <w:jc w:val="both"/>
        <w:rPr>
          <w:rFonts w:ascii="Times New Roman" w:hAnsi="Times New Roman" w:cs="Times New Roman"/>
          <w:b/>
          <w:bCs/>
        </w:rPr>
      </w:pPr>
    </w:p>
    <w:p w14:paraId="29A57EAD" w14:textId="77777777" w:rsidR="00D15BF4" w:rsidRDefault="00D15BF4" w:rsidP="00D15BF4">
      <w:pPr>
        <w:spacing w:after="0" w:line="240" w:lineRule="auto"/>
        <w:jc w:val="both"/>
        <w:rPr>
          <w:rFonts w:ascii="Times New Roman" w:hAnsi="Times New Roman" w:cs="Times New Roman"/>
          <w:b/>
          <w:bCs/>
        </w:rPr>
      </w:pPr>
    </w:p>
    <w:p w14:paraId="1CBF4BCD" w14:textId="77777777" w:rsidR="00D15BF4" w:rsidRDefault="00D15BF4" w:rsidP="00D15BF4">
      <w:pPr>
        <w:spacing w:after="0" w:line="240" w:lineRule="auto"/>
        <w:jc w:val="both"/>
        <w:rPr>
          <w:rFonts w:ascii="Times New Roman" w:hAnsi="Times New Roman" w:cs="Times New Roman"/>
          <w:b/>
          <w:bCs/>
        </w:rPr>
      </w:pPr>
    </w:p>
    <w:p w14:paraId="3032DDE1" w14:textId="77777777" w:rsidR="00D15BF4" w:rsidRDefault="00D15BF4" w:rsidP="00D15BF4">
      <w:pPr>
        <w:spacing w:after="0" w:line="240" w:lineRule="auto"/>
        <w:jc w:val="both"/>
        <w:rPr>
          <w:rFonts w:ascii="Times New Roman" w:hAnsi="Times New Roman" w:cs="Times New Roman"/>
          <w:b/>
          <w:bCs/>
        </w:rPr>
      </w:pPr>
    </w:p>
    <w:p w14:paraId="28F1DC60" w14:textId="77777777" w:rsidR="00D15BF4" w:rsidRDefault="00D15BF4" w:rsidP="00D15BF4">
      <w:pPr>
        <w:spacing w:after="0" w:line="240" w:lineRule="auto"/>
        <w:jc w:val="both"/>
        <w:rPr>
          <w:rFonts w:ascii="Times New Roman" w:hAnsi="Times New Roman" w:cs="Times New Roman"/>
          <w:b/>
          <w:bCs/>
        </w:rPr>
      </w:pPr>
    </w:p>
    <w:p w14:paraId="098601A1" w14:textId="5D533E65" w:rsidR="00D15BF4" w:rsidRPr="00D15BF4" w:rsidRDefault="00D15BF4" w:rsidP="00D15BF4">
      <w:pPr>
        <w:spacing w:after="0" w:line="240" w:lineRule="auto"/>
        <w:jc w:val="both"/>
        <w:rPr>
          <w:rFonts w:ascii="Times New Roman" w:hAnsi="Times New Roman" w:cs="Times New Roman"/>
        </w:rPr>
      </w:pPr>
      <w:bookmarkStart w:id="84" w:name="_Toc174361669"/>
      <w:r w:rsidRPr="00D15BF4">
        <w:rPr>
          <w:rFonts w:ascii="Times New Roman" w:hAnsi="Times New Roman" w:cs="Times New Roman"/>
          <w:b/>
          <w:bCs/>
        </w:rPr>
        <w:lastRenderedPageBreak/>
        <w:t xml:space="preserve">Gráfico  </w:t>
      </w:r>
      <w:r w:rsidRPr="00D15BF4">
        <w:rPr>
          <w:rFonts w:ascii="Times New Roman" w:hAnsi="Times New Roman" w:cs="Times New Roman"/>
          <w:b/>
          <w:bCs/>
        </w:rPr>
        <w:fldChar w:fldCharType="begin"/>
      </w:r>
      <w:r w:rsidRPr="00D15BF4">
        <w:rPr>
          <w:rFonts w:ascii="Times New Roman" w:hAnsi="Times New Roman" w:cs="Times New Roman"/>
          <w:b/>
          <w:bCs/>
        </w:rPr>
        <w:instrText xml:space="preserve"> SEQ Gráfico_ \* ARABIC </w:instrText>
      </w:r>
      <w:r w:rsidRPr="00D15BF4">
        <w:rPr>
          <w:rFonts w:ascii="Times New Roman" w:hAnsi="Times New Roman" w:cs="Times New Roman"/>
          <w:b/>
          <w:bCs/>
        </w:rPr>
        <w:fldChar w:fldCharType="separate"/>
      </w:r>
      <w:r w:rsidR="007C1354">
        <w:rPr>
          <w:rFonts w:ascii="Times New Roman" w:hAnsi="Times New Roman" w:cs="Times New Roman"/>
          <w:b/>
          <w:bCs/>
          <w:noProof/>
        </w:rPr>
        <w:t>17</w:t>
      </w:r>
      <w:r w:rsidRPr="00D15BF4">
        <w:rPr>
          <w:rFonts w:ascii="Times New Roman" w:hAnsi="Times New Roman" w:cs="Times New Roman"/>
          <w:b/>
          <w:bCs/>
        </w:rPr>
        <w:fldChar w:fldCharType="end"/>
      </w:r>
      <w:r w:rsidRPr="00D15BF4">
        <w:rPr>
          <w:rFonts w:ascii="Times New Roman" w:hAnsi="Times New Roman" w:cs="Times New Roman"/>
          <w:b/>
          <w:bCs/>
        </w:rPr>
        <w:t xml:space="preserve"> -</w:t>
      </w:r>
      <w:r w:rsidRPr="00D15BF4">
        <w:rPr>
          <w:rFonts w:ascii="Times New Roman" w:hAnsi="Times New Roman" w:cs="Times New Roman"/>
        </w:rPr>
        <w:t xml:space="preserve"> Efetivos médios do rebanho de caprinos por grupos raciais por produtor, valores em percentuais, nos sub-territórios do município de Juazeiro-BA</w:t>
      </w:r>
      <w:bookmarkEnd w:id="84"/>
    </w:p>
    <w:p w14:paraId="53BC5AF5" w14:textId="08877C05" w:rsidR="00F10308" w:rsidRPr="00037B60" w:rsidRDefault="002E6D67" w:rsidP="002066C7">
      <w:pPr>
        <w:spacing w:after="0" w:line="240" w:lineRule="auto"/>
        <w:jc w:val="both"/>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1E85D51E" wp14:editId="0F4D9879">
            <wp:extent cx="5612130" cy="3187700"/>
            <wp:effectExtent l="0" t="0" r="762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BFA44A3" w14:textId="171044BA" w:rsidR="002E6D67" w:rsidRPr="00037B60" w:rsidRDefault="002E6D67" w:rsidP="00D15BF4">
      <w:pPr>
        <w:spacing w:after="0" w:line="360" w:lineRule="auto"/>
        <w:ind w:firstLine="426"/>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5E6E6DFE" w14:textId="77777777" w:rsidR="002E6D67" w:rsidRPr="00037B60" w:rsidRDefault="00671604" w:rsidP="00D15BF4">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Como pode ser observado no gráfico </w:t>
      </w:r>
      <w:r w:rsidR="00C21164" w:rsidRPr="00037B60">
        <w:rPr>
          <w:rFonts w:ascii="Times New Roman" w:hAnsi="Times New Roman" w:cs="Times New Roman"/>
          <w:sz w:val="24"/>
          <w:szCs w:val="24"/>
        </w:rPr>
        <w:t>18</w:t>
      </w:r>
      <w:r w:rsidRPr="00037B60">
        <w:rPr>
          <w:rFonts w:ascii="Times New Roman" w:hAnsi="Times New Roman" w:cs="Times New Roman"/>
          <w:sz w:val="24"/>
          <w:szCs w:val="24"/>
        </w:rPr>
        <w:t xml:space="preserve">, quanto ao efetivo do rebanho de ovinos localizados nos oito sub-territórios de Juazeiro, </w:t>
      </w:r>
      <w:r w:rsidRPr="00A5535A">
        <w:rPr>
          <w:rFonts w:ascii="Times New Roman" w:hAnsi="Times New Roman" w:cs="Times New Roman"/>
          <w:color w:val="FF0000"/>
          <w:sz w:val="24"/>
          <w:szCs w:val="24"/>
        </w:rPr>
        <w:t xml:space="preserve">animais pertencente </w:t>
      </w:r>
      <w:r w:rsidRPr="00037B60">
        <w:rPr>
          <w:rFonts w:ascii="Times New Roman" w:hAnsi="Times New Roman" w:cs="Times New Roman"/>
          <w:sz w:val="24"/>
          <w:szCs w:val="24"/>
        </w:rPr>
        <w:t xml:space="preserve">ao grupo racial SRD constituem a maior parte do plantel, com uma média de 174 cab/produtor. </w:t>
      </w:r>
      <w:r w:rsidR="00CB6042" w:rsidRPr="00037B60">
        <w:rPr>
          <w:rFonts w:ascii="Times New Roman" w:hAnsi="Times New Roman" w:cs="Times New Roman"/>
          <w:sz w:val="24"/>
          <w:szCs w:val="24"/>
        </w:rPr>
        <w:t>Merecem destaque a disposição dos animais SRD, ao longo dos seguintes sub-territórios: em primeiro lugar, o efetivo maior de</w:t>
      </w:r>
      <w:r w:rsidR="00B569B0" w:rsidRPr="00037B60">
        <w:rPr>
          <w:rFonts w:ascii="Times New Roman" w:hAnsi="Times New Roman" w:cs="Times New Roman"/>
          <w:sz w:val="24"/>
          <w:szCs w:val="24"/>
        </w:rPr>
        <w:t xml:space="preserve">ste grupo racial encontra-se em Carnaíba, onde a participação é de 54,5% (6 cab/produtor) do rebanho localizado no sub-território, em seguida, está Junco com 42,0% (21 cab/produtor), Juremal com 39,1% (9 cab/produtor) e Juazeiro com 36,6% (87 cab/produtor). </w:t>
      </w:r>
    </w:p>
    <w:p w14:paraId="4D7E8E6D" w14:textId="77777777" w:rsidR="00F16D08" w:rsidRPr="00037B60" w:rsidRDefault="002E3836" w:rsidP="00D15BF4">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Como pode-se </w:t>
      </w:r>
      <w:r w:rsidR="004F658B" w:rsidRPr="00037B60">
        <w:rPr>
          <w:rFonts w:ascii="Times New Roman" w:hAnsi="Times New Roman" w:cs="Times New Roman"/>
          <w:sz w:val="24"/>
          <w:szCs w:val="24"/>
        </w:rPr>
        <w:t>observar</w:t>
      </w:r>
      <w:r w:rsidRPr="00037B60">
        <w:rPr>
          <w:rFonts w:ascii="Times New Roman" w:hAnsi="Times New Roman" w:cs="Times New Roman"/>
          <w:sz w:val="24"/>
          <w:szCs w:val="24"/>
        </w:rPr>
        <w:t xml:space="preserve"> no gráfico </w:t>
      </w:r>
      <w:r w:rsidR="00C21164" w:rsidRPr="00037B60">
        <w:rPr>
          <w:rFonts w:ascii="Times New Roman" w:hAnsi="Times New Roman" w:cs="Times New Roman"/>
          <w:sz w:val="24"/>
          <w:szCs w:val="24"/>
        </w:rPr>
        <w:t>18</w:t>
      </w:r>
      <w:r w:rsidRPr="00037B60">
        <w:rPr>
          <w:rFonts w:ascii="Times New Roman" w:hAnsi="Times New Roman" w:cs="Times New Roman"/>
          <w:sz w:val="24"/>
          <w:szCs w:val="24"/>
        </w:rPr>
        <w:t xml:space="preserve">, os animais pertencentes ao grupo racial mestiço Santa Inês ocupam a segunda posição na composição do efetivo de ovinos do município de Juazeiro. Entre os sub-territórios, cada rebanho de ovino possui, em média, 92 cab/produtor. </w:t>
      </w:r>
      <w:r w:rsidR="004F658B" w:rsidRPr="00037B60">
        <w:rPr>
          <w:rFonts w:ascii="Times New Roman" w:hAnsi="Times New Roman" w:cs="Times New Roman"/>
          <w:sz w:val="24"/>
          <w:szCs w:val="24"/>
        </w:rPr>
        <w:t xml:space="preserve">Destaque maior para Massaroca, onde 28.6% (8 cab/produtor) da composição do efetivo de ovinos é de animais da raça mestiço Santa Inês. Em seguida vem os sub-territórios de Junco com 22,0% (11 cab/produtor), Juazeiro com 19,3% (46 cab/produtor), Carnaíba </w:t>
      </w:r>
      <w:r w:rsidR="00112834" w:rsidRPr="00037B60">
        <w:rPr>
          <w:rFonts w:ascii="Times New Roman" w:hAnsi="Times New Roman" w:cs="Times New Roman"/>
          <w:sz w:val="24"/>
          <w:szCs w:val="24"/>
        </w:rPr>
        <w:t xml:space="preserve">e Pinhões </w:t>
      </w:r>
      <w:r w:rsidR="004F658B" w:rsidRPr="00037B60">
        <w:rPr>
          <w:rFonts w:ascii="Times New Roman" w:hAnsi="Times New Roman" w:cs="Times New Roman"/>
          <w:sz w:val="24"/>
          <w:szCs w:val="24"/>
        </w:rPr>
        <w:t>com 18,2%</w:t>
      </w:r>
      <w:r w:rsidR="00112834" w:rsidRPr="00037B60">
        <w:rPr>
          <w:rFonts w:ascii="Times New Roman" w:hAnsi="Times New Roman" w:cs="Times New Roman"/>
          <w:sz w:val="24"/>
          <w:szCs w:val="24"/>
        </w:rPr>
        <w:t xml:space="preserve"> cada, equivalente a 2 cab/produtor e 12 cab/produtor, respectivamente. </w:t>
      </w:r>
    </w:p>
    <w:p w14:paraId="0B2ACDAF" w14:textId="77777777" w:rsidR="002E6D67" w:rsidRPr="00037B60" w:rsidRDefault="00B569B0" w:rsidP="00D15BF4">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Os ovinos da raça Santa Inês ocupam a </w:t>
      </w:r>
      <w:r w:rsidR="00F16D08" w:rsidRPr="00037B60">
        <w:rPr>
          <w:rFonts w:ascii="Times New Roman" w:hAnsi="Times New Roman" w:cs="Times New Roman"/>
          <w:sz w:val="24"/>
          <w:szCs w:val="24"/>
        </w:rPr>
        <w:t>terceira</w:t>
      </w:r>
      <w:r w:rsidRPr="00037B60">
        <w:rPr>
          <w:rFonts w:ascii="Times New Roman" w:hAnsi="Times New Roman" w:cs="Times New Roman"/>
          <w:sz w:val="24"/>
          <w:szCs w:val="24"/>
        </w:rPr>
        <w:t xml:space="preserve"> posição na composição dos rebanhos localizados no município de Juazeiro. </w:t>
      </w:r>
      <w:r w:rsidR="00F16D08" w:rsidRPr="00037B60">
        <w:rPr>
          <w:rFonts w:ascii="Times New Roman" w:hAnsi="Times New Roman" w:cs="Times New Roman"/>
          <w:sz w:val="24"/>
          <w:szCs w:val="24"/>
        </w:rPr>
        <w:t xml:space="preserve">Em média, cada rebanho possui 36 cab/produtor pertencentes a este grupo racial. </w:t>
      </w:r>
      <w:r w:rsidR="00BE1ACC" w:rsidRPr="00037B60">
        <w:rPr>
          <w:rFonts w:ascii="Times New Roman" w:hAnsi="Times New Roman" w:cs="Times New Roman"/>
          <w:sz w:val="24"/>
          <w:szCs w:val="24"/>
        </w:rPr>
        <w:t xml:space="preserve">A participação da raça Santa Inês é maior no sub-território de Abóbora, com 17,9% (5 cab/produtor) de participação na composição do efetivo de ovinos. Em </w:t>
      </w:r>
      <w:r w:rsidR="00BE1ACC" w:rsidRPr="00037B60">
        <w:rPr>
          <w:rFonts w:ascii="Times New Roman" w:hAnsi="Times New Roman" w:cs="Times New Roman"/>
          <w:sz w:val="24"/>
          <w:szCs w:val="24"/>
        </w:rPr>
        <w:lastRenderedPageBreak/>
        <w:t xml:space="preserve">seguida, está Juremal com 13,0% (3 cab/produtor), Junco com 10,0% (5 cab/produtor) e Juazeiro com 7,6% (8 cab/produtor). </w:t>
      </w:r>
    </w:p>
    <w:p w14:paraId="0EFEC1CA" w14:textId="66294206" w:rsidR="00FE6961" w:rsidRPr="00037B60" w:rsidRDefault="001B2C5D" w:rsidP="00D15BF4">
      <w:pPr>
        <w:spacing w:after="120" w:line="360" w:lineRule="auto"/>
        <w:ind w:firstLine="709"/>
        <w:jc w:val="both"/>
        <w:rPr>
          <w:rFonts w:ascii="Times New Roman" w:hAnsi="Times New Roman" w:cs="Times New Roman"/>
        </w:rPr>
      </w:pPr>
      <w:r w:rsidRPr="00037B60">
        <w:rPr>
          <w:rFonts w:ascii="Times New Roman" w:hAnsi="Times New Roman" w:cs="Times New Roman"/>
          <w:sz w:val="24"/>
          <w:szCs w:val="24"/>
        </w:rPr>
        <w:t xml:space="preserve">As raças Dorper, mestiço Dorper, Morada Nova, Rabo Largo e Somalis também fazem parte da composição do efetivo do rebanho de ovinos do município de Juazeiro. </w:t>
      </w:r>
    </w:p>
    <w:p w14:paraId="317EA858" w14:textId="6DC23342" w:rsidR="00D15BF4" w:rsidRPr="00D15BF4" w:rsidRDefault="00D15BF4" w:rsidP="00D15BF4">
      <w:pPr>
        <w:spacing w:before="240" w:after="0" w:line="240" w:lineRule="auto"/>
        <w:jc w:val="both"/>
        <w:rPr>
          <w:rFonts w:ascii="Times New Roman" w:hAnsi="Times New Roman" w:cs="Times New Roman"/>
        </w:rPr>
      </w:pPr>
      <w:bookmarkStart w:id="85" w:name="_Toc174361670"/>
      <w:r w:rsidRPr="00D15BF4">
        <w:rPr>
          <w:rFonts w:ascii="Times New Roman" w:hAnsi="Times New Roman" w:cs="Times New Roman"/>
          <w:b/>
          <w:bCs/>
        </w:rPr>
        <w:t xml:space="preserve">Gráfico </w:t>
      </w:r>
      <w:r w:rsidRPr="00D15BF4">
        <w:rPr>
          <w:rFonts w:ascii="Times New Roman" w:hAnsi="Times New Roman" w:cs="Times New Roman"/>
          <w:b/>
          <w:bCs/>
        </w:rPr>
        <w:fldChar w:fldCharType="begin"/>
      </w:r>
      <w:r w:rsidRPr="00D15BF4">
        <w:rPr>
          <w:rFonts w:ascii="Times New Roman" w:hAnsi="Times New Roman" w:cs="Times New Roman"/>
          <w:b/>
          <w:bCs/>
        </w:rPr>
        <w:instrText xml:space="preserve"> SEQ Gráfico_ \* ARABIC </w:instrText>
      </w:r>
      <w:r w:rsidRPr="00D15BF4">
        <w:rPr>
          <w:rFonts w:ascii="Times New Roman" w:hAnsi="Times New Roman" w:cs="Times New Roman"/>
          <w:b/>
          <w:bCs/>
        </w:rPr>
        <w:fldChar w:fldCharType="separate"/>
      </w:r>
      <w:r w:rsidR="007C1354">
        <w:rPr>
          <w:rFonts w:ascii="Times New Roman" w:hAnsi="Times New Roman" w:cs="Times New Roman"/>
          <w:b/>
          <w:bCs/>
          <w:noProof/>
        </w:rPr>
        <w:t>18</w:t>
      </w:r>
      <w:r w:rsidRPr="00D15BF4">
        <w:rPr>
          <w:rFonts w:ascii="Times New Roman" w:hAnsi="Times New Roman" w:cs="Times New Roman"/>
          <w:b/>
          <w:bCs/>
        </w:rPr>
        <w:fldChar w:fldCharType="end"/>
      </w:r>
      <w:r w:rsidRPr="00D15BF4">
        <w:rPr>
          <w:rFonts w:ascii="Times New Roman" w:hAnsi="Times New Roman" w:cs="Times New Roman"/>
        </w:rPr>
        <w:t xml:space="preserve"> - Efetivos médios do rebanho de ovinos por grupos raciais por produtor, valores em percentuais, nos sub-territórios do município de Juazeiro-BA</w:t>
      </w:r>
      <w:bookmarkEnd w:id="85"/>
    </w:p>
    <w:p w14:paraId="5B03BD66" w14:textId="77777777" w:rsidR="00DF2740" w:rsidRPr="00037B60" w:rsidRDefault="00DF2740" w:rsidP="002E6D67">
      <w:pPr>
        <w:spacing w:after="0" w:line="240" w:lineRule="auto"/>
        <w:jc w:val="both"/>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2EDF12C1" wp14:editId="3EDF43D0">
            <wp:extent cx="5292000" cy="4065436"/>
            <wp:effectExtent l="0" t="0" r="4445"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985E12D" w14:textId="3714D88F" w:rsidR="00DF2740" w:rsidRPr="00037B60" w:rsidRDefault="00DF2740" w:rsidP="00D15BF4">
      <w:pPr>
        <w:spacing w:after="0" w:line="360" w:lineRule="auto"/>
        <w:ind w:firstLine="426"/>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36622DA0" w14:textId="77777777" w:rsidR="00C21F82" w:rsidRPr="00037B60" w:rsidRDefault="005914AF" w:rsidP="00D15BF4">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Analisando-se o quadro </w:t>
      </w:r>
      <w:r w:rsidR="00886770" w:rsidRPr="00037B60">
        <w:rPr>
          <w:rFonts w:ascii="Times New Roman" w:hAnsi="Times New Roman" w:cs="Times New Roman"/>
          <w:sz w:val="24"/>
          <w:szCs w:val="24"/>
        </w:rPr>
        <w:t>7</w:t>
      </w:r>
      <w:r w:rsidRPr="00037B60">
        <w:rPr>
          <w:rFonts w:ascii="Times New Roman" w:hAnsi="Times New Roman" w:cs="Times New Roman"/>
          <w:sz w:val="24"/>
          <w:szCs w:val="24"/>
        </w:rPr>
        <w:t xml:space="preserve">, quanto ao efetivo de caprinos </w:t>
      </w:r>
      <w:r w:rsidR="00C21F82" w:rsidRPr="00037B60">
        <w:rPr>
          <w:rFonts w:ascii="Times New Roman" w:hAnsi="Times New Roman" w:cs="Times New Roman"/>
          <w:sz w:val="24"/>
          <w:szCs w:val="24"/>
        </w:rPr>
        <w:t>por grupos raciais do município de Juazeiro, observa-se que n</w:t>
      </w:r>
      <w:r w:rsidRPr="00037B60">
        <w:rPr>
          <w:rFonts w:ascii="Times New Roman" w:hAnsi="Times New Roman" w:cs="Times New Roman"/>
          <w:sz w:val="24"/>
          <w:szCs w:val="24"/>
        </w:rPr>
        <w:t xml:space="preserve">o sub-território </w:t>
      </w:r>
      <w:r w:rsidR="00C21F82" w:rsidRPr="00037B60">
        <w:rPr>
          <w:rFonts w:ascii="Times New Roman" w:hAnsi="Times New Roman" w:cs="Times New Roman"/>
          <w:sz w:val="24"/>
          <w:szCs w:val="24"/>
        </w:rPr>
        <w:t>de Juazeiro está localizado</w:t>
      </w:r>
      <w:r w:rsidRPr="00037B60">
        <w:rPr>
          <w:rFonts w:ascii="Times New Roman" w:hAnsi="Times New Roman" w:cs="Times New Roman"/>
          <w:sz w:val="24"/>
          <w:szCs w:val="24"/>
        </w:rPr>
        <w:t xml:space="preserve"> o maior </w:t>
      </w:r>
      <w:r w:rsidR="00C21F82" w:rsidRPr="00037B60">
        <w:rPr>
          <w:rFonts w:ascii="Times New Roman" w:hAnsi="Times New Roman" w:cs="Times New Roman"/>
          <w:sz w:val="24"/>
          <w:szCs w:val="24"/>
        </w:rPr>
        <w:t xml:space="preserve">plantel entre os sub-territórios que formam o município, com um efetivo de 943.767,3 cabeças. Este efetivo é composto por grupos raciais </w:t>
      </w:r>
      <w:r w:rsidR="00D44251" w:rsidRPr="00037B60">
        <w:rPr>
          <w:rFonts w:ascii="Times New Roman" w:hAnsi="Times New Roman" w:cs="Times New Roman"/>
          <w:sz w:val="24"/>
          <w:szCs w:val="24"/>
        </w:rPr>
        <w:t>na seguinte disposição:</w:t>
      </w:r>
      <w:r w:rsidR="00C21F82" w:rsidRPr="00037B60">
        <w:rPr>
          <w:rFonts w:ascii="Times New Roman" w:hAnsi="Times New Roman" w:cs="Times New Roman"/>
          <w:sz w:val="24"/>
          <w:szCs w:val="24"/>
        </w:rPr>
        <w:t xml:space="preserve"> os animais SRD representam 54,3% do plantel com 512.719,8 cabeças, Mestiços Anglonubiano representam </w:t>
      </w:r>
      <w:r w:rsidR="00A45D3D" w:rsidRPr="00037B60">
        <w:rPr>
          <w:rFonts w:ascii="Times New Roman" w:hAnsi="Times New Roman" w:cs="Times New Roman"/>
          <w:sz w:val="24"/>
          <w:szCs w:val="24"/>
        </w:rPr>
        <w:t xml:space="preserve">23,6% com 222.329,4 cabeças e 22,1% composto pelas demais raças. O segundo maior rebanho encontra-se em Itamotinga, onde o efetivo conta 273.980,1 cabeças, sendo o efetivo composto pelos seguintes grupos raciais: 59,1% (161.897,3 cabeças) formado por animais SRD, 20,5% (56.041,4 cabeças) da raça </w:t>
      </w:r>
      <w:r w:rsidR="00D44251" w:rsidRPr="00037B60">
        <w:rPr>
          <w:rFonts w:ascii="Times New Roman" w:hAnsi="Times New Roman" w:cs="Times New Roman"/>
          <w:sz w:val="24"/>
          <w:szCs w:val="24"/>
        </w:rPr>
        <w:t>Mestiços Anglonubiano</w:t>
      </w:r>
      <w:r w:rsidR="00A45D3D" w:rsidRPr="00037B60">
        <w:rPr>
          <w:rFonts w:ascii="Times New Roman" w:hAnsi="Times New Roman" w:cs="Times New Roman"/>
          <w:sz w:val="24"/>
          <w:szCs w:val="24"/>
        </w:rPr>
        <w:t xml:space="preserve"> e os demais grupos raciais representam 20,4% (</w:t>
      </w:r>
      <w:r w:rsidR="00D44251" w:rsidRPr="00037B60">
        <w:rPr>
          <w:rFonts w:ascii="Times New Roman" w:hAnsi="Times New Roman" w:cs="Times New Roman"/>
          <w:sz w:val="24"/>
          <w:szCs w:val="24"/>
        </w:rPr>
        <w:t xml:space="preserve">56.041,1 cabeças) do plantel de caprinos do sub-território. </w:t>
      </w:r>
    </w:p>
    <w:p w14:paraId="6F7D18A8" w14:textId="77777777" w:rsidR="005914AF" w:rsidRPr="00037B60" w:rsidRDefault="00D44251" w:rsidP="00D15BF4">
      <w:pPr>
        <w:spacing w:after="120" w:line="360" w:lineRule="auto"/>
        <w:ind w:firstLine="709"/>
        <w:jc w:val="both"/>
        <w:rPr>
          <w:rFonts w:ascii="Times New Roman" w:hAnsi="Times New Roman" w:cs="Times New Roman"/>
        </w:rPr>
      </w:pPr>
      <w:r w:rsidRPr="00037B60">
        <w:rPr>
          <w:rFonts w:ascii="Times New Roman" w:hAnsi="Times New Roman" w:cs="Times New Roman"/>
          <w:sz w:val="24"/>
          <w:szCs w:val="24"/>
        </w:rPr>
        <w:lastRenderedPageBreak/>
        <w:t>Na produção de caprinos, o sub-território de Car</w:t>
      </w:r>
      <w:r w:rsidR="008254EE" w:rsidRPr="00037B60">
        <w:rPr>
          <w:rFonts w:ascii="Times New Roman" w:hAnsi="Times New Roman" w:cs="Times New Roman"/>
          <w:sz w:val="24"/>
          <w:szCs w:val="24"/>
        </w:rPr>
        <w:t>naíba merece destaque pois possui</w:t>
      </w:r>
      <w:r w:rsidRPr="00037B60">
        <w:rPr>
          <w:rFonts w:ascii="Times New Roman" w:hAnsi="Times New Roman" w:cs="Times New Roman"/>
          <w:sz w:val="24"/>
          <w:szCs w:val="24"/>
        </w:rPr>
        <w:t xml:space="preserve"> o terceiro maior efetivo do município de Juazeiro, a maioria do plantel é constituída por animais SRD, cerca de 81,8% (79.352,3 cabeças). Os mestiços anglonubianos representam 18,2% (17.633,9). Em Carnaíba, o rebanho não possui a participação de outros grupos raciais na composição do seu rebanho. </w:t>
      </w:r>
    </w:p>
    <w:p w14:paraId="16E77FCF" w14:textId="51AB9DFC" w:rsidR="00E03B4A" w:rsidRPr="00E03B4A" w:rsidRDefault="00E03B4A" w:rsidP="00E03B4A">
      <w:pPr>
        <w:spacing w:after="0" w:line="240" w:lineRule="auto"/>
        <w:jc w:val="both"/>
        <w:rPr>
          <w:rFonts w:ascii="Times New Roman" w:hAnsi="Times New Roman" w:cs="Times New Roman"/>
        </w:rPr>
      </w:pPr>
      <w:bookmarkStart w:id="86" w:name="_Toc174362818"/>
      <w:r w:rsidRPr="00E03B4A">
        <w:rPr>
          <w:rFonts w:ascii="Times New Roman" w:hAnsi="Times New Roman" w:cs="Times New Roman"/>
          <w:b/>
          <w:bCs/>
        </w:rPr>
        <w:t xml:space="preserve">Tabela </w:t>
      </w:r>
      <w:r w:rsidRPr="00E03B4A">
        <w:rPr>
          <w:rFonts w:ascii="Times New Roman" w:hAnsi="Times New Roman" w:cs="Times New Roman"/>
          <w:b/>
          <w:bCs/>
        </w:rPr>
        <w:fldChar w:fldCharType="begin"/>
      </w:r>
      <w:r w:rsidRPr="00E03B4A">
        <w:rPr>
          <w:rFonts w:ascii="Times New Roman" w:hAnsi="Times New Roman" w:cs="Times New Roman"/>
          <w:b/>
          <w:bCs/>
        </w:rPr>
        <w:instrText xml:space="preserve"> SEQ Tabela \* ARABIC </w:instrText>
      </w:r>
      <w:r w:rsidRPr="00E03B4A">
        <w:rPr>
          <w:rFonts w:ascii="Times New Roman" w:hAnsi="Times New Roman" w:cs="Times New Roman"/>
          <w:b/>
          <w:bCs/>
        </w:rPr>
        <w:fldChar w:fldCharType="separate"/>
      </w:r>
      <w:r w:rsidR="00320959">
        <w:rPr>
          <w:rFonts w:ascii="Times New Roman" w:hAnsi="Times New Roman" w:cs="Times New Roman"/>
          <w:b/>
          <w:bCs/>
          <w:noProof/>
        </w:rPr>
        <w:t>17</w:t>
      </w:r>
      <w:r w:rsidRPr="00E03B4A">
        <w:rPr>
          <w:rFonts w:ascii="Times New Roman" w:hAnsi="Times New Roman" w:cs="Times New Roman"/>
          <w:b/>
          <w:bCs/>
        </w:rPr>
        <w:fldChar w:fldCharType="end"/>
      </w:r>
      <w:r w:rsidRPr="00E03B4A">
        <w:rPr>
          <w:rFonts w:ascii="Times New Roman" w:hAnsi="Times New Roman" w:cs="Times New Roman"/>
          <w:b/>
          <w:bCs/>
        </w:rPr>
        <w:t xml:space="preserve"> -</w:t>
      </w:r>
      <w:r w:rsidRPr="00E03B4A">
        <w:rPr>
          <w:rFonts w:ascii="Times New Roman" w:hAnsi="Times New Roman" w:cs="Times New Roman"/>
        </w:rPr>
        <w:t xml:space="preserve"> </w:t>
      </w:r>
      <w:r w:rsidRPr="00E03B4A">
        <w:rPr>
          <w:rFonts w:ascii="Times New Roman" w:hAnsi="Times New Roman" w:cs="Times New Roman"/>
          <w:b/>
          <w:bCs/>
        </w:rPr>
        <w:t>-</w:t>
      </w:r>
      <w:r w:rsidRPr="00E03B4A">
        <w:rPr>
          <w:rFonts w:ascii="Times New Roman" w:hAnsi="Times New Roman" w:cs="Times New Roman"/>
        </w:rPr>
        <w:t xml:space="preserve"> Efetivos dos grupos raciais de caprinos e ovinos nos sub-territórios do município Juazeiro-BA</w:t>
      </w:r>
      <w:bookmarkEnd w:id="86"/>
    </w:p>
    <w:tbl>
      <w:tblPr>
        <w:tblStyle w:val="Tabelacomgrade"/>
        <w:tblW w:w="5344" w:type="pct"/>
        <w:tblLook w:val="04A0" w:firstRow="1" w:lastRow="0" w:firstColumn="1" w:lastColumn="0" w:noHBand="0" w:noVBand="1"/>
      </w:tblPr>
      <w:tblGrid>
        <w:gridCol w:w="1362"/>
        <w:gridCol w:w="916"/>
        <w:gridCol w:w="56"/>
        <w:gridCol w:w="956"/>
        <w:gridCol w:w="74"/>
        <w:gridCol w:w="1161"/>
        <w:gridCol w:w="31"/>
        <w:gridCol w:w="886"/>
        <w:gridCol w:w="884"/>
        <w:gridCol w:w="45"/>
        <w:gridCol w:w="1022"/>
        <w:gridCol w:w="118"/>
        <w:gridCol w:w="861"/>
        <w:gridCol w:w="157"/>
        <w:gridCol w:w="1166"/>
      </w:tblGrid>
      <w:tr w:rsidR="00AF0311" w:rsidRPr="00D15BF4" w14:paraId="049C868E" w14:textId="77777777" w:rsidTr="00E03B4A">
        <w:tc>
          <w:tcPr>
            <w:tcW w:w="703" w:type="pct"/>
            <w:tcBorders>
              <w:left w:val="nil"/>
              <w:bottom w:val="nil"/>
            </w:tcBorders>
            <w:vAlign w:val="center"/>
          </w:tcPr>
          <w:p w14:paraId="2EFFD265" w14:textId="77777777" w:rsidR="008D3E41" w:rsidRPr="00D15BF4" w:rsidRDefault="008D3E41" w:rsidP="008254EE">
            <w:pPr>
              <w:rPr>
                <w:rFonts w:ascii="Times New Roman" w:hAnsi="Times New Roman" w:cs="Times New Roman"/>
                <w:b/>
                <w:bCs/>
                <w:sz w:val="20"/>
                <w:szCs w:val="20"/>
              </w:rPr>
            </w:pPr>
          </w:p>
          <w:p w14:paraId="2737360C" w14:textId="77777777" w:rsidR="008D3E41" w:rsidRPr="00D15BF4" w:rsidRDefault="008D3E41" w:rsidP="008254EE">
            <w:pPr>
              <w:rPr>
                <w:rFonts w:ascii="Times New Roman" w:hAnsi="Times New Roman" w:cs="Times New Roman"/>
                <w:b/>
                <w:bCs/>
                <w:sz w:val="20"/>
                <w:szCs w:val="20"/>
              </w:rPr>
            </w:pPr>
            <w:r w:rsidRPr="00D15BF4">
              <w:rPr>
                <w:rFonts w:ascii="Times New Roman" w:hAnsi="Times New Roman" w:cs="Times New Roman"/>
                <w:b/>
                <w:bCs/>
                <w:sz w:val="20"/>
                <w:szCs w:val="20"/>
              </w:rPr>
              <w:t>Grupos raciais</w:t>
            </w:r>
          </w:p>
        </w:tc>
        <w:tc>
          <w:tcPr>
            <w:tcW w:w="4297" w:type="pct"/>
            <w:gridSpan w:val="14"/>
            <w:tcBorders>
              <w:right w:val="nil"/>
            </w:tcBorders>
            <w:vAlign w:val="center"/>
          </w:tcPr>
          <w:p w14:paraId="0C213D89" w14:textId="77777777" w:rsidR="008D3E41" w:rsidRPr="00D15BF4" w:rsidRDefault="008D3E41" w:rsidP="008254EE">
            <w:pPr>
              <w:jc w:val="center"/>
              <w:rPr>
                <w:rFonts w:ascii="Times New Roman" w:hAnsi="Times New Roman" w:cs="Times New Roman"/>
                <w:b/>
                <w:bCs/>
                <w:sz w:val="20"/>
                <w:szCs w:val="20"/>
              </w:rPr>
            </w:pPr>
          </w:p>
          <w:p w14:paraId="724255B5"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Sub- território</w:t>
            </w:r>
          </w:p>
          <w:p w14:paraId="75DEEFA5" w14:textId="77777777" w:rsidR="008D3E41" w:rsidRPr="00D15BF4" w:rsidRDefault="008D3E41" w:rsidP="008254EE">
            <w:pPr>
              <w:jc w:val="center"/>
              <w:rPr>
                <w:rFonts w:ascii="Times New Roman" w:hAnsi="Times New Roman" w:cs="Times New Roman"/>
                <w:b/>
                <w:bCs/>
                <w:sz w:val="20"/>
                <w:szCs w:val="20"/>
              </w:rPr>
            </w:pPr>
          </w:p>
        </w:tc>
      </w:tr>
      <w:tr w:rsidR="0090660A" w:rsidRPr="00D15BF4" w14:paraId="460081F2" w14:textId="77777777" w:rsidTr="00E03B4A">
        <w:tc>
          <w:tcPr>
            <w:tcW w:w="703" w:type="pct"/>
            <w:tcBorders>
              <w:top w:val="nil"/>
              <w:left w:val="nil"/>
              <w:bottom w:val="nil"/>
            </w:tcBorders>
            <w:vAlign w:val="bottom"/>
          </w:tcPr>
          <w:p w14:paraId="03E2A193" w14:textId="77777777" w:rsidR="008D3E41" w:rsidRPr="00D15BF4" w:rsidRDefault="008D3E41" w:rsidP="008254EE">
            <w:pPr>
              <w:jc w:val="center"/>
              <w:rPr>
                <w:rFonts w:ascii="Times New Roman" w:hAnsi="Times New Roman" w:cs="Times New Roman"/>
                <w:b/>
                <w:bCs/>
                <w:sz w:val="20"/>
                <w:szCs w:val="20"/>
              </w:rPr>
            </w:pPr>
          </w:p>
        </w:tc>
        <w:tc>
          <w:tcPr>
            <w:tcW w:w="502" w:type="pct"/>
            <w:gridSpan w:val="2"/>
            <w:vAlign w:val="bottom"/>
          </w:tcPr>
          <w:p w14:paraId="285D296B"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Abóbora</w:t>
            </w:r>
          </w:p>
        </w:tc>
        <w:tc>
          <w:tcPr>
            <w:tcW w:w="531" w:type="pct"/>
            <w:gridSpan w:val="2"/>
            <w:vAlign w:val="bottom"/>
          </w:tcPr>
          <w:p w14:paraId="190ABD5F"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Carnaíba</w:t>
            </w:r>
          </w:p>
        </w:tc>
        <w:tc>
          <w:tcPr>
            <w:tcW w:w="599" w:type="pct"/>
            <w:vAlign w:val="bottom"/>
          </w:tcPr>
          <w:p w14:paraId="4C0FB4A3"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Itamotinga</w:t>
            </w:r>
          </w:p>
        </w:tc>
        <w:tc>
          <w:tcPr>
            <w:tcW w:w="473" w:type="pct"/>
            <w:gridSpan w:val="2"/>
            <w:vAlign w:val="bottom"/>
          </w:tcPr>
          <w:p w14:paraId="1191A3DD"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Junco</w:t>
            </w:r>
          </w:p>
        </w:tc>
        <w:tc>
          <w:tcPr>
            <w:tcW w:w="479" w:type="pct"/>
            <w:gridSpan w:val="2"/>
            <w:vAlign w:val="bottom"/>
          </w:tcPr>
          <w:p w14:paraId="1B48162D"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Juremal</w:t>
            </w:r>
          </w:p>
        </w:tc>
        <w:tc>
          <w:tcPr>
            <w:tcW w:w="588" w:type="pct"/>
            <w:gridSpan w:val="2"/>
            <w:vAlign w:val="bottom"/>
          </w:tcPr>
          <w:p w14:paraId="37877B5D"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Massaroca</w:t>
            </w:r>
          </w:p>
        </w:tc>
        <w:tc>
          <w:tcPr>
            <w:tcW w:w="525" w:type="pct"/>
            <w:gridSpan w:val="2"/>
            <w:vAlign w:val="bottom"/>
          </w:tcPr>
          <w:p w14:paraId="63946F68"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Pinhões</w:t>
            </w:r>
          </w:p>
        </w:tc>
        <w:tc>
          <w:tcPr>
            <w:tcW w:w="602" w:type="pct"/>
            <w:tcBorders>
              <w:right w:val="nil"/>
            </w:tcBorders>
            <w:vAlign w:val="bottom"/>
          </w:tcPr>
          <w:p w14:paraId="5082D3B4" w14:textId="77777777" w:rsidR="008D3E41" w:rsidRPr="00D15BF4" w:rsidRDefault="008D3E41" w:rsidP="008254EE">
            <w:pPr>
              <w:jc w:val="center"/>
              <w:rPr>
                <w:rFonts w:ascii="Times New Roman" w:hAnsi="Times New Roman" w:cs="Times New Roman"/>
                <w:b/>
                <w:bCs/>
                <w:sz w:val="20"/>
                <w:szCs w:val="20"/>
              </w:rPr>
            </w:pPr>
            <w:r w:rsidRPr="00D15BF4">
              <w:rPr>
                <w:rFonts w:ascii="Times New Roman" w:hAnsi="Times New Roman" w:cs="Times New Roman"/>
                <w:b/>
                <w:bCs/>
                <w:sz w:val="20"/>
                <w:szCs w:val="20"/>
              </w:rPr>
              <w:t>Juazeiro</w:t>
            </w:r>
          </w:p>
        </w:tc>
      </w:tr>
      <w:tr w:rsidR="0090660A" w:rsidRPr="00D15BF4" w14:paraId="7AD2B305" w14:textId="77777777" w:rsidTr="00E03B4A">
        <w:tc>
          <w:tcPr>
            <w:tcW w:w="703" w:type="pct"/>
            <w:tcBorders>
              <w:top w:val="nil"/>
              <w:left w:val="nil"/>
              <w:bottom w:val="single" w:sz="4" w:space="0" w:color="000000" w:themeColor="text1"/>
            </w:tcBorders>
            <w:vAlign w:val="bottom"/>
          </w:tcPr>
          <w:p w14:paraId="1C860DCA" w14:textId="77777777" w:rsidR="0027207C" w:rsidRPr="00D15BF4" w:rsidRDefault="0027207C" w:rsidP="008254EE">
            <w:pPr>
              <w:rPr>
                <w:rFonts w:ascii="Times New Roman" w:hAnsi="Times New Roman" w:cs="Times New Roman"/>
                <w:b/>
                <w:bCs/>
                <w:sz w:val="20"/>
                <w:szCs w:val="20"/>
              </w:rPr>
            </w:pPr>
          </w:p>
        </w:tc>
        <w:tc>
          <w:tcPr>
            <w:tcW w:w="502" w:type="pct"/>
            <w:gridSpan w:val="2"/>
            <w:tcBorders>
              <w:bottom w:val="single" w:sz="4" w:space="0" w:color="000000" w:themeColor="text1"/>
            </w:tcBorders>
            <w:vAlign w:val="bottom"/>
          </w:tcPr>
          <w:p w14:paraId="5DCBAEEF" w14:textId="77777777" w:rsidR="0027207C" w:rsidRPr="00D15BF4" w:rsidRDefault="0027207C" w:rsidP="0090660A">
            <w:pPr>
              <w:jc w:val="center"/>
              <w:rPr>
                <w:rFonts w:ascii="Times New Roman" w:hAnsi="Times New Roman" w:cs="Times New Roman"/>
                <w:b/>
                <w:bCs/>
                <w:sz w:val="20"/>
                <w:szCs w:val="20"/>
              </w:rPr>
            </w:pPr>
            <w:r w:rsidRPr="00D15BF4">
              <w:rPr>
                <w:rFonts w:ascii="Times New Roman" w:hAnsi="Times New Roman" w:cs="Times New Roman"/>
                <w:b/>
                <w:bCs/>
                <w:sz w:val="20"/>
                <w:szCs w:val="20"/>
              </w:rPr>
              <w:t>Cab</w:t>
            </w:r>
          </w:p>
        </w:tc>
        <w:tc>
          <w:tcPr>
            <w:tcW w:w="531" w:type="pct"/>
            <w:gridSpan w:val="2"/>
            <w:tcBorders>
              <w:bottom w:val="single" w:sz="4" w:space="0" w:color="000000" w:themeColor="text1"/>
            </w:tcBorders>
            <w:vAlign w:val="bottom"/>
          </w:tcPr>
          <w:p w14:paraId="6A02FBA3" w14:textId="77777777" w:rsidR="0027207C" w:rsidRPr="00D15BF4" w:rsidRDefault="0027207C" w:rsidP="0090660A">
            <w:pPr>
              <w:jc w:val="center"/>
              <w:rPr>
                <w:rFonts w:ascii="Times New Roman" w:hAnsi="Times New Roman" w:cs="Times New Roman"/>
                <w:b/>
                <w:bCs/>
                <w:sz w:val="20"/>
                <w:szCs w:val="20"/>
              </w:rPr>
            </w:pPr>
            <w:r w:rsidRPr="00D15BF4">
              <w:rPr>
                <w:rFonts w:ascii="Times New Roman" w:hAnsi="Times New Roman" w:cs="Times New Roman"/>
                <w:b/>
                <w:bCs/>
                <w:sz w:val="20"/>
                <w:szCs w:val="20"/>
              </w:rPr>
              <w:t>Cab</w:t>
            </w:r>
          </w:p>
        </w:tc>
        <w:tc>
          <w:tcPr>
            <w:tcW w:w="599" w:type="pct"/>
            <w:tcBorders>
              <w:bottom w:val="single" w:sz="4" w:space="0" w:color="000000" w:themeColor="text1"/>
            </w:tcBorders>
            <w:vAlign w:val="bottom"/>
          </w:tcPr>
          <w:p w14:paraId="0F7C7CE0" w14:textId="77777777" w:rsidR="0027207C" w:rsidRPr="00D15BF4" w:rsidRDefault="0027207C" w:rsidP="0090660A">
            <w:pPr>
              <w:jc w:val="center"/>
              <w:rPr>
                <w:rFonts w:ascii="Times New Roman" w:hAnsi="Times New Roman" w:cs="Times New Roman"/>
                <w:b/>
                <w:bCs/>
                <w:sz w:val="20"/>
                <w:szCs w:val="20"/>
              </w:rPr>
            </w:pPr>
            <w:r w:rsidRPr="00D15BF4">
              <w:rPr>
                <w:rFonts w:ascii="Times New Roman" w:hAnsi="Times New Roman" w:cs="Times New Roman"/>
                <w:b/>
                <w:bCs/>
                <w:sz w:val="20"/>
                <w:szCs w:val="20"/>
              </w:rPr>
              <w:t>Cab</w:t>
            </w:r>
          </w:p>
        </w:tc>
        <w:tc>
          <w:tcPr>
            <w:tcW w:w="473" w:type="pct"/>
            <w:gridSpan w:val="2"/>
            <w:tcBorders>
              <w:bottom w:val="single" w:sz="4" w:space="0" w:color="000000" w:themeColor="text1"/>
            </w:tcBorders>
            <w:vAlign w:val="bottom"/>
          </w:tcPr>
          <w:p w14:paraId="35CF5CFD" w14:textId="77777777" w:rsidR="0027207C" w:rsidRPr="00D15BF4" w:rsidRDefault="0027207C" w:rsidP="0090660A">
            <w:pPr>
              <w:jc w:val="center"/>
              <w:rPr>
                <w:rFonts w:ascii="Times New Roman" w:hAnsi="Times New Roman" w:cs="Times New Roman"/>
                <w:b/>
                <w:bCs/>
                <w:sz w:val="20"/>
                <w:szCs w:val="20"/>
              </w:rPr>
            </w:pPr>
            <w:r w:rsidRPr="00D15BF4">
              <w:rPr>
                <w:rFonts w:ascii="Times New Roman" w:hAnsi="Times New Roman" w:cs="Times New Roman"/>
                <w:b/>
                <w:bCs/>
                <w:sz w:val="20"/>
                <w:szCs w:val="20"/>
              </w:rPr>
              <w:t>Cab</w:t>
            </w:r>
          </w:p>
        </w:tc>
        <w:tc>
          <w:tcPr>
            <w:tcW w:w="479" w:type="pct"/>
            <w:gridSpan w:val="2"/>
            <w:tcBorders>
              <w:bottom w:val="single" w:sz="4" w:space="0" w:color="000000" w:themeColor="text1"/>
            </w:tcBorders>
            <w:vAlign w:val="bottom"/>
          </w:tcPr>
          <w:p w14:paraId="6F2F37EA" w14:textId="77777777" w:rsidR="0027207C" w:rsidRPr="00D15BF4" w:rsidRDefault="0027207C" w:rsidP="0090660A">
            <w:pPr>
              <w:jc w:val="center"/>
              <w:rPr>
                <w:rFonts w:ascii="Times New Roman" w:hAnsi="Times New Roman" w:cs="Times New Roman"/>
                <w:b/>
                <w:bCs/>
                <w:sz w:val="20"/>
                <w:szCs w:val="20"/>
              </w:rPr>
            </w:pPr>
            <w:r w:rsidRPr="00D15BF4">
              <w:rPr>
                <w:rFonts w:ascii="Times New Roman" w:hAnsi="Times New Roman" w:cs="Times New Roman"/>
                <w:b/>
                <w:bCs/>
                <w:sz w:val="20"/>
                <w:szCs w:val="20"/>
              </w:rPr>
              <w:t>Cab</w:t>
            </w:r>
          </w:p>
        </w:tc>
        <w:tc>
          <w:tcPr>
            <w:tcW w:w="588" w:type="pct"/>
            <w:gridSpan w:val="2"/>
            <w:tcBorders>
              <w:bottom w:val="single" w:sz="4" w:space="0" w:color="000000" w:themeColor="text1"/>
            </w:tcBorders>
            <w:vAlign w:val="bottom"/>
          </w:tcPr>
          <w:p w14:paraId="0180FC54" w14:textId="77777777" w:rsidR="0027207C" w:rsidRPr="00D15BF4" w:rsidRDefault="0027207C" w:rsidP="0090660A">
            <w:pPr>
              <w:jc w:val="center"/>
              <w:rPr>
                <w:rFonts w:ascii="Times New Roman" w:hAnsi="Times New Roman" w:cs="Times New Roman"/>
                <w:b/>
                <w:bCs/>
                <w:sz w:val="20"/>
                <w:szCs w:val="20"/>
              </w:rPr>
            </w:pPr>
            <w:r w:rsidRPr="00D15BF4">
              <w:rPr>
                <w:rFonts w:ascii="Times New Roman" w:hAnsi="Times New Roman" w:cs="Times New Roman"/>
                <w:b/>
                <w:bCs/>
                <w:sz w:val="20"/>
                <w:szCs w:val="20"/>
              </w:rPr>
              <w:t>Cab</w:t>
            </w:r>
          </w:p>
        </w:tc>
        <w:tc>
          <w:tcPr>
            <w:tcW w:w="525" w:type="pct"/>
            <w:gridSpan w:val="2"/>
            <w:tcBorders>
              <w:bottom w:val="single" w:sz="4" w:space="0" w:color="000000" w:themeColor="text1"/>
            </w:tcBorders>
            <w:vAlign w:val="bottom"/>
          </w:tcPr>
          <w:p w14:paraId="4C5CE0C8" w14:textId="77777777" w:rsidR="0027207C" w:rsidRPr="00D15BF4" w:rsidRDefault="0027207C" w:rsidP="0090660A">
            <w:pPr>
              <w:jc w:val="center"/>
              <w:rPr>
                <w:rFonts w:ascii="Times New Roman" w:hAnsi="Times New Roman" w:cs="Times New Roman"/>
                <w:b/>
                <w:bCs/>
                <w:sz w:val="20"/>
                <w:szCs w:val="20"/>
              </w:rPr>
            </w:pPr>
            <w:r w:rsidRPr="00D15BF4">
              <w:rPr>
                <w:rFonts w:ascii="Times New Roman" w:hAnsi="Times New Roman" w:cs="Times New Roman"/>
                <w:b/>
                <w:bCs/>
                <w:sz w:val="20"/>
                <w:szCs w:val="20"/>
              </w:rPr>
              <w:t>Cab</w:t>
            </w:r>
          </w:p>
        </w:tc>
        <w:tc>
          <w:tcPr>
            <w:tcW w:w="602" w:type="pct"/>
            <w:tcBorders>
              <w:bottom w:val="single" w:sz="4" w:space="0" w:color="000000" w:themeColor="text1"/>
              <w:right w:val="nil"/>
            </w:tcBorders>
            <w:vAlign w:val="bottom"/>
          </w:tcPr>
          <w:p w14:paraId="22283053" w14:textId="77777777" w:rsidR="0027207C" w:rsidRPr="00D15BF4" w:rsidRDefault="0027207C" w:rsidP="0090660A">
            <w:pPr>
              <w:jc w:val="center"/>
              <w:rPr>
                <w:rFonts w:ascii="Times New Roman" w:hAnsi="Times New Roman" w:cs="Times New Roman"/>
                <w:b/>
                <w:bCs/>
                <w:sz w:val="20"/>
                <w:szCs w:val="20"/>
              </w:rPr>
            </w:pPr>
            <w:r w:rsidRPr="00D15BF4">
              <w:rPr>
                <w:rFonts w:ascii="Times New Roman" w:hAnsi="Times New Roman" w:cs="Times New Roman"/>
                <w:b/>
                <w:bCs/>
                <w:sz w:val="20"/>
                <w:szCs w:val="20"/>
              </w:rPr>
              <w:t>Cab</w:t>
            </w:r>
          </w:p>
        </w:tc>
      </w:tr>
      <w:tr w:rsidR="0090660A" w:rsidRPr="00D15BF4" w14:paraId="474C3524" w14:textId="77777777" w:rsidTr="00E03B4A">
        <w:tc>
          <w:tcPr>
            <w:tcW w:w="703" w:type="pct"/>
            <w:tcBorders>
              <w:left w:val="nil"/>
              <w:right w:val="nil"/>
            </w:tcBorders>
            <w:vAlign w:val="bottom"/>
          </w:tcPr>
          <w:p w14:paraId="002AC2FA"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Caprinos</w:t>
            </w:r>
          </w:p>
        </w:tc>
        <w:tc>
          <w:tcPr>
            <w:tcW w:w="473" w:type="pct"/>
            <w:tcBorders>
              <w:left w:val="nil"/>
              <w:right w:val="nil"/>
            </w:tcBorders>
            <w:vAlign w:val="bottom"/>
          </w:tcPr>
          <w:p w14:paraId="0386A38D" w14:textId="77777777" w:rsidR="0027207C" w:rsidRPr="00D15BF4" w:rsidRDefault="0027207C" w:rsidP="008254EE">
            <w:pPr>
              <w:rPr>
                <w:rFonts w:ascii="Times New Roman" w:hAnsi="Times New Roman" w:cs="Times New Roman"/>
                <w:sz w:val="20"/>
                <w:szCs w:val="20"/>
              </w:rPr>
            </w:pPr>
          </w:p>
        </w:tc>
        <w:tc>
          <w:tcPr>
            <w:tcW w:w="522" w:type="pct"/>
            <w:gridSpan w:val="2"/>
            <w:tcBorders>
              <w:left w:val="nil"/>
              <w:right w:val="nil"/>
            </w:tcBorders>
            <w:vAlign w:val="bottom"/>
          </w:tcPr>
          <w:p w14:paraId="5F3D0A93" w14:textId="77777777" w:rsidR="0027207C" w:rsidRPr="00D15BF4" w:rsidRDefault="0027207C" w:rsidP="008254EE">
            <w:pPr>
              <w:rPr>
                <w:rFonts w:ascii="Times New Roman" w:hAnsi="Times New Roman" w:cs="Times New Roman"/>
                <w:sz w:val="20"/>
                <w:szCs w:val="20"/>
              </w:rPr>
            </w:pPr>
          </w:p>
        </w:tc>
        <w:tc>
          <w:tcPr>
            <w:tcW w:w="653" w:type="pct"/>
            <w:gridSpan w:val="3"/>
            <w:tcBorders>
              <w:left w:val="nil"/>
              <w:right w:val="nil"/>
            </w:tcBorders>
            <w:vAlign w:val="bottom"/>
          </w:tcPr>
          <w:p w14:paraId="43CB9403" w14:textId="77777777" w:rsidR="0027207C" w:rsidRPr="00D15BF4" w:rsidRDefault="0027207C" w:rsidP="008254EE">
            <w:pPr>
              <w:rPr>
                <w:rFonts w:ascii="Times New Roman" w:hAnsi="Times New Roman" w:cs="Times New Roman"/>
                <w:sz w:val="20"/>
                <w:szCs w:val="20"/>
              </w:rPr>
            </w:pPr>
          </w:p>
        </w:tc>
        <w:tc>
          <w:tcPr>
            <w:tcW w:w="457" w:type="pct"/>
            <w:tcBorders>
              <w:left w:val="nil"/>
              <w:right w:val="nil"/>
            </w:tcBorders>
            <w:vAlign w:val="bottom"/>
          </w:tcPr>
          <w:p w14:paraId="73FA0C48" w14:textId="77777777" w:rsidR="0027207C" w:rsidRPr="00D15BF4" w:rsidRDefault="0027207C" w:rsidP="008254EE">
            <w:pPr>
              <w:rPr>
                <w:rFonts w:ascii="Times New Roman" w:hAnsi="Times New Roman" w:cs="Times New Roman"/>
                <w:sz w:val="20"/>
                <w:szCs w:val="20"/>
              </w:rPr>
            </w:pPr>
          </w:p>
        </w:tc>
        <w:tc>
          <w:tcPr>
            <w:tcW w:w="456" w:type="pct"/>
            <w:tcBorders>
              <w:left w:val="nil"/>
              <w:right w:val="nil"/>
            </w:tcBorders>
            <w:vAlign w:val="bottom"/>
          </w:tcPr>
          <w:p w14:paraId="5AB61426" w14:textId="77777777" w:rsidR="0027207C" w:rsidRPr="00D15BF4" w:rsidRDefault="0027207C" w:rsidP="008254EE">
            <w:pPr>
              <w:rPr>
                <w:rFonts w:ascii="Times New Roman" w:hAnsi="Times New Roman" w:cs="Times New Roman"/>
                <w:sz w:val="20"/>
                <w:szCs w:val="20"/>
              </w:rPr>
            </w:pPr>
          </w:p>
        </w:tc>
        <w:tc>
          <w:tcPr>
            <w:tcW w:w="550" w:type="pct"/>
            <w:gridSpan w:val="2"/>
            <w:tcBorders>
              <w:left w:val="nil"/>
              <w:right w:val="nil"/>
            </w:tcBorders>
            <w:vAlign w:val="bottom"/>
          </w:tcPr>
          <w:p w14:paraId="162FE886" w14:textId="77777777" w:rsidR="0027207C" w:rsidRPr="00D15BF4" w:rsidRDefault="0027207C" w:rsidP="008254EE">
            <w:pPr>
              <w:rPr>
                <w:rFonts w:ascii="Times New Roman" w:hAnsi="Times New Roman" w:cs="Times New Roman"/>
                <w:sz w:val="20"/>
                <w:szCs w:val="20"/>
              </w:rPr>
            </w:pPr>
          </w:p>
        </w:tc>
        <w:tc>
          <w:tcPr>
            <w:tcW w:w="505" w:type="pct"/>
            <w:gridSpan w:val="2"/>
            <w:tcBorders>
              <w:left w:val="nil"/>
              <w:right w:val="nil"/>
            </w:tcBorders>
            <w:vAlign w:val="bottom"/>
          </w:tcPr>
          <w:p w14:paraId="46F813AD" w14:textId="77777777" w:rsidR="0027207C" w:rsidRPr="00D15BF4" w:rsidRDefault="0027207C" w:rsidP="008254EE">
            <w:pPr>
              <w:rPr>
                <w:rFonts w:ascii="Times New Roman" w:hAnsi="Times New Roman" w:cs="Times New Roman"/>
                <w:sz w:val="20"/>
                <w:szCs w:val="20"/>
              </w:rPr>
            </w:pPr>
          </w:p>
        </w:tc>
        <w:tc>
          <w:tcPr>
            <w:tcW w:w="681" w:type="pct"/>
            <w:gridSpan w:val="2"/>
            <w:tcBorders>
              <w:left w:val="nil"/>
              <w:right w:val="nil"/>
            </w:tcBorders>
            <w:vAlign w:val="bottom"/>
          </w:tcPr>
          <w:p w14:paraId="3617BA20" w14:textId="77777777" w:rsidR="0027207C" w:rsidRPr="00D15BF4" w:rsidRDefault="0027207C" w:rsidP="008254EE">
            <w:pPr>
              <w:rPr>
                <w:rFonts w:ascii="Times New Roman" w:hAnsi="Times New Roman" w:cs="Times New Roman"/>
                <w:sz w:val="20"/>
                <w:szCs w:val="20"/>
              </w:rPr>
            </w:pPr>
          </w:p>
        </w:tc>
      </w:tr>
      <w:tr w:rsidR="0090660A" w:rsidRPr="00D15BF4" w14:paraId="3263088E" w14:textId="77777777" w:rsidTr="00E03B4A">
        <w:tc>
          <w:tcPr>
            <w:tcW w:w="703" w:type="pct"/>
            <w:tcBorders>
              <w:left w:val="nil"/>
            </w:tcBorders>
            <w:vAlign w:val="bottom"/>
          </w:tcPr>
          <w:p w14:paraId="519F85E9"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SRD</w:t>
            </w:r>
          </w:p>
        </w:tc>
        <w:tc>
          <w:tcPr>
            <w:tcW w:w="502" w:type="pct"/>
            <w:gridSpan w:val="2"/>
            <w:vAlign w:val="bottom"/>
          </w:tcPr>
          <w:p w14:paraId="6FE121B2" w14:textId="77777777" w:rsidR="0027207C" w:rsidRPr="00D15BF4" w:rsidRDefault="0027207C" w:rsidP="0027207C">
            <w:pPr>
              <w:jc w:val="center"/>
              <w:rPr>
                <w:rFonts w:ascii="Times New Roman" w:hAnsi="Times New Roman" w:cs="Times New Roman"/>
                <w:sz w:val="20"/>
                <w:szCs w:val="20"/>
              </w:rPr>
            </w:pPr>
            <w:r w:rsidRPr="00D15BF4">
              <w:rPr>
                <w:rFonts w:ascii="Times New Roman" w:hAnsi="Times New Roman" w:cs="Times New Roman"/>
                <w:sz w:val="20"/>
                <w:szCs w:val="20"/>
              </w:rPr>
              <w:t>39.635,1</w:t>
            </w:r>
          </w:p>
        </w:tc>
        <w:tc>
          <w:tcPr>
            <w:tcW w:w="531" w:type="pct"/>
            <w:gridSpan w:val="2"/>
            <w:vAlign w:val="bottom"/>
          </w:tcPr>
          <w:p w14:paraId="2AD692A4" w14:textId="77777777" w:rsidR="0027207C" w:rsidRPr="00D15BF4" w:rsidRDefault="0027207C" w:rsidP="008254EE">
            <w:pPr>
              <w:jc w:val="center"/>
              <w:rPr>
                <w:rFonts w:ascii="Times New Roman" w:hAnsi="Times New Roman" w:cs="Times New Roman"/>
                <w:sz w:val="20"/>
                <w:szCs w:val="20"/>
              </w:rPr>
            </w:pPr>
            <w:r w:rsidRPr="00D15BF4">
              <w:rPr>
                <w:rFonts w:ascii="Times New Roman" w:hAnsi="Times New Roman" w:cs="Times New Roman"/>
                <w:sz w:val="20"/>
                <w:szCs w:val="20"/>
              </w:rPr>
              <w:t>79.352,3</w:t>
            </w:r>
          </w:p>
        </w:tc>
        <w:tc>
          <w:tcPr>
            <w:tcW w:w="599" w:type="pct"/>
            <w:vAlign w:val="bottom"/>
          </w:tcPr>
          <w:p w14:paraId="04C4637D" w14:textId="77777777" w:rsidR="0027207C" w:rsidRPr="00D15BF4" w:rsidRDefault="0027207C" w:rsidP="008254EE">
            <w:pPr>
              <w:jc w:val="center"/>
              <w:rPr>
                <w:rFonts w:ascii="Times New Roman" w:hAnsi="Times New Roman" w:cs="Times New Roman"/>
                <w:sz w:val="20"/>
                <w:szCs w:val="20"/>
              </w:rPr>
            </w:pPr>
            <w:r w:rsidRPr="00D15BF4">
              <w:rPr>
                <w:rFonts w:ascii="Times New Roman" w:hAnsi="Times New Roman" w:cs="Times New Roman"/>
                <w:sz w:val="20"/>
                <w:szCs w:val="20"/>
              </w:rPr>
              <w:t>161.897,3</w:t>
            </w:r>
          </w:p>
        </w:tc>
        <w:tc>
          <w:tcPr>
            <w:tcW w:w="473" w:type="pct"/>
            <w:gridSpan w:val="2"/>
            <w:vAlign w:val="bottom"/>
          </w:tcPr>
          <w:p w14:paraId="7D2977F1" w14:textId="77777777" w:rsidR="0027207C" w:rsidRPr="00D15BF4" w:rsidRDefault="0027207C" w:rsidP="008254EE">
            <w:pPr>
              <w:jc w:val="center"/>
              <w:rPr>
                <w:rFonts w:ascii="Times New Roman" w:hAnsi="Times New Roman" w:cs="Times New Roman"/>
                <w:sz w:val="20"/>
                <w:szCs w:val="20"/>
              </w:rPr>
            </w:pPr>
            <w:r w:rsidRPr="00D15BF4">
              <w:rPr>
                <w:rFonts w:ascii="Times New Roman" w:hAnsi="Times New Roman" w:cs="Times New Roman"/>
                <w:sz w:val="20"/>
                <w:szCs w:val="20"/>
              </w:rPr>
              <w:t>15.172,8</w:t>
            </w:r>
          </w:p>
        </w:tc>
        <w:tc>
          <w:tcPr>
            <w:tcW w:w="479" w:type="pct"/>
            <w:gridSpan w:val="2"/>
            <w:vAlign w:val="bottom"/>
          </w:tcPr>
          <w:p w14:paraId="3AEB47F8" w14:textId="77777777" w:rsidR="0027207C" w:rsidRPr="00D15BF4" w:rsidRDefault="0027207C" w:rsidP="008254EE">
            <w:pPr>
              <w:jc w:val="center"/>
              <w:rPr>
                <w:rFonts w:ascii="Times New Roman" w:hAnsi="Times New Roman" w:cs="Times New Roman"/>
                <w:sz w:val="20"/>
                <w:szCs w:val="20"/>
              </w:rPr>
            </w:pPr>
            <w:r w:rsidRPr="00D15BF4">
              <w:rPr>
                <w:rFonts w:ascii="Times New Roman" w:hAnsi="Times New Roman" w:cs="Times New Roman"/>
                <w:sz w:val="20"/>
                <w:szCs w:val="20"/>
              </w:rPr>
              <w:t>29.462,2</w:t>
            </w:r>
          </w:p>
        </w:tc>
        <w:tc>
          <w:tcPr>
            <w:tcW w:w="588" w:type="pct"/>
            <w:gridSpan w:val="2"/>
            <w:vAlign w:val="bottom"/>
          </w:tcPr>
          <w:p w14:paraId="6F34D2D4" w14:textId="77777777" w:rsidR="0027207C" w:rsidRPr="00D15BF4" w:rsidRDefault="0027207C" w:rsidP="008254EE">
            <w:pPr>
              <w:jc w:val="center"/>
              <w:rPr>
                <w:rFonts w:ascii="Times New Roman" w:hAnsi="Times New Roman" w:cs="Times New Roman"/>
                <w:sz w:val="20"/>
                <w:szCs w:val="20"/>
              </w:rPr>
            </w:pPr>
            <w:r w:rsidRPr="00D15BF4">
              <w:rPr>
                <w:rFonts w:ascii="Times New Roman" w:hAnsi="Times New Roman" w:cs="Times New Roman"/>
                <w:sz w:val="20"/>
                <w:szCs w:val="20"/>
              </w:rPr>
              <w:t>31.143,2</w:t>
            </w:r>
          </w:p>
        </w:tc>
        <w:tc>
          <w:tcPr>
            <w:tcW w:w="525" w:type="pct"/>
            <w:gridSpan w:val="2"/>
            <w:vAlign w:val="bottom"/>
          </w:tcPr>
          <w:p w14:paraId="5888F1C5" w14:textId="77777777" w:rsidR="0027207C" w:rsidRPr="00D15BF4" w:rsidRDefault="0027207C" w:rsidP="008254EE">
            <w:pPr>
              <w:jc w:val="center"/>
              <w:rPr>
                <w:rFonts w:ascii="Times New Roman" w:hAnsi="Times New Roman" w:cs="Times New Roman"/>
                <w:sz w:val="20"/>
                <w:szCs w:val="20"/>
              </w:rPr>
            </w:pPr>
            <w:r w:rsidRPr="00D15BF4">
              <w:rPr>
                <w:rFonts w:ascii="Times New Roman" w:hAnsi="Times New Roman" w:cs="Times New Roman"/>
                <w:sz w:val="20"/>
                <w:szCs w:val="20"/>
              </w:rPr>
              <w:t>39.155,1</w:t>
            </w:r>
          </w:p>
        </w:tc>
        <w:tc>
          <w:tcPr>
            <w:tcW w:w="602" w:type="pct"/>
            <w:tcBorders>
              <w:right w:val="nil"/>
            </w:tcBorders>
            <w:vAlign w:val="bottom"/>
          </w:tcPr>
          <w:p w14:paraId="18AFFBFE" w14:textId="77777777" w:rsidR="0027207C" w:rsidRPr="00D15BF4" w:rsidRDefault="0027207C" w:rsidP="008254EE">
            <w:pPr>
              <w:jc w:val="center"/>
              <w:rPr>
                <w:rFonts w:ascii="Times New Roman" w:hAnsi="Times New Roman" w:cs="Times New Roman"/>
                <w:sz w:val="20"/>
                <w:szCs w:val="20"/>
              </w:rPr>
            </w:pPr>
            <w:r w:rsidRPr="00D15BF4">
              <w:rPr>
                <w:rFonts w:ascii="Times New Roman" w:hAnsi="Times New Roman" w:cs="Times New Roman"/>
                <w:sz w:val="20"/>
                <w:szCs w:val="20"/>
              </w:rPr>
              <w:t>512.719,8</w:t>
            </w:r>
          </w:p>
        </w:tc>
      </w:tr>
      <w:tr w:rsidR="0090660A" w:rsidRPr="00D15BF4" w14:paraId="794246A1" w14:textId="77777777" w:rsidTr="00E03B4A">
        <w:tc>
          <w:tcPr>
            <w:tcW w:w="703" w:type="pct"/>
            <w:tcBorders>
              <w:left w:val="nil"/>
            </w:tcBorders>
            <w:vAlign w:val="bottom"/>
          </w:tcPr>
          <w:p w14:paraId="1C4BFBCA"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Anglonubiano</w:t>
            </w:r>
          </w:p>
        </w:tc>
        <w:tc>
          <w:tcPr>
            <w:tcW w:w="502" w:type="pct"/>
            <w:gridSpan w:val="2"/>
            <w:vAlign w:val="bottom"/>
          </w:tcPr>
          <w:p w14:paraId="2A0743CF" w14:textId="77777777" w:rsidR="0027207C" w:rsidRPr="00D15BF4" w:rsidRDefault="0090660A" w:rsidP="008254EE">
            <w:pPr>
              <w:jc w:val="center"/>
              <w:rPr>
                <w:rFonts w:ascii="Times New Roman" w:hAnsi="Times New Roman" w:cs="Times New Roman"/>
                <w:sz w:val="20"/>
                <w:szCs w:val="20"/>
              </w:rPr>
            </w:pPr>
            <w:r w:rsidRPr="00D15BF4">
              <w:rPr>
                <w:rFonts w:ascii="Times New Roman" w:hAnsi="Times New Roman" w:cs="Times New Roman"/>
                <w:sz w:val="20"/>
                <w:szCs w:val="20"/>
              </w:rPr>
              <w:t>9.146,6</w:t>
            </w:r>
          </w:p>
        </w:tc>
        <w:tc>
          <w:tcPr>
            <w:tcW w:w="531" w:type="pct"/>
            <w:gridSpan w:val="2"/>
            <w:vAlign w:val="bottom"/>
          </w:tcPr>
          <w:p w14:paraId="73C1245A" w14:textId="77777777" w:rsidR="0027207C" w:rsidRPr="00D15BF4" w:rsidRDefault="0090660A"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vAlign w:val="bottom"/>
          </w:tcPr>
          <w:p w14:paraId="539C8DD3" w14:textId="77777777" w:rsidR="0027207C" w:rsidRPr="00D15BF4" w:rsidRDefault="0090660A" w:rsidP="008254EE">
            <w:pPr>
              <w:jc w:val="center"/>
              <w:rPr>
                <w:rFonts w:ascii="Times New Roman" w:hAnsi="Times New Roman" w:cs="Times New Roman"/>
                <w:sz w:val="20"/>
                <w:szCs w:val="20"/>
              </w:rPr>
            </w:pPr>
            <w:r w:rsidRPr="00D15BF4">
              <w:rPr>
                <w:rFonts w:ascii="Times New Roman" w:hAnsi="Times New Roman" w:cs="Times New Roman"/>
                <w:sz w:val="20"/>
                <w:szCs w:val="20"/>
              </w:rPr>
              <w:t>31.134,1</w:t>
            </w:r>
          </w:p>
        </w:tc>
        <w:tc>
          <w:tcPr>
            <w:tcW w:w="473" w:type="pct"/>
            <w:gridSpan w:val="2"/>
            <w:vAlign w:val="bottom"/>
          </w:tcPr>
          <w:p w14:paraId="37F9BEAE" w14:textId="77777777" w:rsidR="0027207C" w:rsidRPr="00D15BF4" w:rsidRDefault="0090660A" w:rsidP="008254EE">
            <w:pPr>
              <w:jc w:val="center"/>
              <w:rPr>
                <w:rFonts w:ascii="Times New Roman" w:hAnsi="Times New Roman" w:cs="Times New Roman"/>
                <w:sz w:val="20"/>
                <w:szCs w:val="20"/>
              </w:rPr>
            </w:pPr>
            <w:r w:rsidRPr="00D15BF4">
              <w:rPr>
                <w:rFonts w:ascii="Times New Roman" w:hAnsi="Times New Roman" w:cs="Times New Roman"/>
                <w:sz w:val="20"/>
                <w:szCs w:val="20"/>
              </w:rPr>
              <w:t>2.334,3</w:t>
            </w:r>
          </w:p>
        </w:tc>
        <w:tc>
          <w:tcPr>
            <w:tcW w:w="479" w:type="pct"/>
            <w:gridSpan w:val="2"/>
            <w:vAlign w:val="bottom"/>
          </w:tcPr>
          <w:p w14:paraId="0314E9B0" w14:textId="77777777" w:rsidR="0027207C" w:rsidRPr="00D15BF4" w:rsidRDefault="0090660A"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88" w:type="pct"/>
            <w:gridSpan w:val="2"/>
            <w:vAlign w:val="bottom"/>
          </w:tcPr>
          <w:p w14:paraId="5455BB8F" w14:textId="77777777" w:rsidR="0027207C" w:rsidRPr="00D15BF4" w:rsidRDefault="0090660A" w:rsidP="008254EE">
            <w:pPr>
              <w:jc w:val="center"/>
              <w:rPr>
                <w:rFonts w:ascii="Times New Roman" w:hAnsi="Times New Roman" w:cs="Times New Roman"/>
                <w:sz w:val="20"/>
                <w:szCs w:val="20"/>
              </w:rPr>
            </w:pPr>
            <w:r w:rsidRPr="00D15BF4">
              <w:rPr>
                <w:rFonts w:ascii="Times New Roman" w:hAnsi="Times New Roman" w:cs="Times New Roman"/>
                <w:sz w:val="20"/>
                <w:szCs w:val="20"/>
              </w:rPr>
              <w:t>13.841,4</w:t>
            </w:r>
          </w:p>
        </w:tc>
        <w:tc>
          <w:tcPr>
            <w:tcW w:w="525" w:type="pct"/>
            <w:gridSpan w:val="2"/>
            <w:vAlign w:val="bottom"/>
          </w:tcPr>
          <w:p w14:paraId="780946BF" w14:textId="77777777" w:rsidR="0027207C" w:rsidRPr="00D15BF4" w:rsidRDefault="00980473" w:rsidP="008254EE">
            <w:pPr>
              <w:jc w:val="center"/>
              <w:rPr>
                <w:rFonts w:ascii="Times New Roman" w:hAnsi="Times New Roman" w:cs="Times New Roman"/>
                <w:sz w:val="20"/>
                <w:szCs w:val="20"/>
              </w:rPr>
            </w:pPr>
            <w:r w:rsidRPr="00D15BF4">
              <w:rPr>
                <w:rFonts w:ascii="Times New Roman" w:hAnsi="Times New Roman" w:cs="Times New Roman"/>
                <w:sz w:val="20"/>
                <w:szCs w:val="20"/>
              </w:rPr>
              <w:t>3.915,5</w:t>
            </w:r>
          </w:p>
        </w:tc>
        <w:tc>
          <w:tcPr>
            <w:tcW w:w="602" w:type="pct"/>
            <w:tcBorders>
              <w:right w:val="nil"/>
            </w:tcBorders>
            <w:vAlign w:val="bottom"/>
          </w:tcPr>
          <w:p w14:paraId="16EC1084" w14:textId="77777777" w:rsidR="0027207C" w:rsidRPr="00D15BF4" w:rsidRDefault="00980473" w:rsidP="008254EE">
            <w:pPr>
              <w:jc w:val="center"/>
              <w:rPr>
                <w:rFonts w:ascii="Times New Roman" w:hAnsi="Times New Roman" w:cs="Times New Roman"/>
                <w:sz w:val="20"/>
                <w:szCs w:val="20"/>
              </w:rPr>
            </w:pPr>
            <w:r w:rsidRPr="00D15BF4">
              <w:rPr>
                <w:rFonts w:ascii="Times New Roman" w:hAnsi="Times New Roman" w:cs="Times New Roman"/>
                <w:sz w:val="20"/>
                <w:szCs w:val="20"/>
              </w:rPr>
              <w:t>81.672,2</w:t>
            </w:r>
          </w:p>
        </w:tc>
      </w:tr>
      <w:tr w:rsidR="0090660A" w:rsidRPr="00D15BF4" w14:paraId="6AEF6036" w14:textId="77777777" w:rsidTr="00E03B4A">
        <w:tc>
          <w:tcPr>
            <w:tcW w:w="703" w:type="pct"/>
            <w:tcBorders>
              <w:left w:val="nil"/>
            </w:tcBorders>
            <w:vAlign w:val="bottom"/>
          </w:tcPr>
          <w:p w14:paraId="7E9C94E8"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Mestiços</w:t>
            </w:r>
          </w:p>
        </w:tc>
        <w:tc>
          <w:tcPr>
            <w:tcW w:w="502" w:type="pct"/>
            <w:gridSpan w:val="2"/>
            <w:vAlign w:val="bottom"/>
          </w:tcPr>
          <w:p w14:paraId="58098363" w14:textId="77777777" w:rsidR="0027207C" w:rsidRPr="00D15BF4" w:rsidRDefault="00980473" w:rsidP="008254EE">
            <w:pPr>
              <w:jc w:val="center"/>
              <w:rPr>
                <w:rFonts w:ascii="Times New Roman" w:hAnsi="Times New Roman" w:cs="Times New Roman"/>
                <w:sz w:val="20"/>
                <w:szCs w:val="20"/>
              </w:rPr>
            </w:pPr>
            <w:r w:rsidRPr="00D15BF4">
              <w:rPr>
                <w:rFonts w:ascii="Times New Roman" w:hAnsi="Times New Roman" w:cs="Times New Roman"/>
                <w:sz w:val="20"/>
                <w:szCs w:val="20"/>
              </w:rPr>
              <w:t>6.097,7</w:t>
            </w:r>
          </w:p>
        </w:tc>
        <w:tc>
          <w:tcPr>
            <w:tcW w:w="531" w:type="pct"/>
            <w:gridSpan w:val="2"/>
            <w:vAlign w:val="bottom"/>
          </w:tcPr>
          <w:p w14:paraId="00025798" w14:textId="77777777" w:rsidR="0027207C" w:rsidRPr="00D15BF4" w:rsidRDefault="00980473" w:rsidP="008254EE">
            <w:pPr>
              <w:jc w:val="center"/>
              <w:rPr>
                <w:rFonts w:ascii="Times New Roman" w:hAnsi="Times New Roman" w:cs="Times New Roman"/>
                <w:sz w:val="20"/>
                <w:szCs w:val="20"/>
              </w:rPr>
            </w:pPr>
            <w:r w:rsidRPr="00D15BF4">
              <w:rPr>
                <w:rFonts w:ascii="Times New Roman" w:hAnsi="Times New Roman" w:cs="Times New Roman"/>
                <w:sz w:val="20"/>
                <w:szCs w:val="20"/>
              </w:rPr>
              <w:t>17.633,9</w:t>
            </w:r>
          </w:p>
        </w:tc>
        <w:tc>
          <w:tcPr>
            <w:tcW w:w="599" w:type="pct"/>
            <w:vAlign w:val="bottom"/>
          </w:tcPr>
          <w:p w14:paraId="74E70189" w14:textId="77777777" w:rsidR="0027207C" w:rsidRPr="00D15BF4" w:rsidRDefault="00980473" w:rsidP="008254EE">
            <w:pPr>
              <w:jc w:val="center"/>
              <w:rPr>
                <w:rFonts w:ascii="Times New Roman" w:hAnsi="Times New Roman" w:cs="Times New Roman"/>
                <w:sz w:val="20"/>
                <w:szCs w:val="20"/>
              </w:rPr>
            </w:pPr>
            <w:r w:rsidRPr="00D15BF4">
              <w:rPr>
                <w:rFonts w:ascii="Times New Roman" w:hAnsi="Times New Roman" w:cs="Times New Roman"/>
                <w:sz w:val="20"/>
                <w:szCs w:val="20"/>
              </w:rPr>
              <w:t>56.041,1</w:t>
            </w:r>
          </w:p>
        </w:tc>
        <w:tc>
          <w:tcPr>
            <w:tcW w:w="473" w:type="pct"/>
            <w:gridSpan w:val="2"/>
            <w:vAlign w:val="bottom"/>
          </w:tcPr>
          <w:p w14:paraId="5D32E220" w14:textId="77777777" w:rsidR="0027207C" w:rsidRPr="00D15BF4" w:rsidRDefault="00980473" w:rsidP="008254EE">
            <w:pPr>
              <w:jc w:val="center"/>
              <w:rPr>
                <w:rFonts w:ascii="Times New Roman" w:hAnsi="Times New Roman" w:cs="Times New Roman"/>
                <w:sz w:val="20"/>
                <w:szCs w:val="20"/>
              </w:rPr>
            </w:pPr>
            <w:r w:rsidRPr="00D15BF4">
              <w:rPr>
                <w:rFonts w:ascii="Times New Roman" w:hAnsi="Times New Roman" w:cs="Times New Roman"/>
                <w:sz w:val="20"/>
                <w:szCs w:val="20"/>
              </w:rPr>
              <w:t>6.419</w:t>
            </w:r>
            <w:r w:rsidR="00CB35EF" w:rsidRPr="00D15BF4">
              <w:rPr>
                <w:rFonts w:ascii="Times New Roman" w:hAnsi="Times New Roman" w:cs="Times New Roman"/>
                <w:sz w:val="20"/>
                <w:szCs w:val="20"/>
              </w:rPr>
              <w:t>,2</w:t>
            </w:r>
          </w:p>
        </w:tc>
        <w:tc>
          <w:tcPr>
            <w:tcW w:w="479" w:type="pct"/>
            <w:gridSpan w:val="2"/>
            <w:vAlign w:val="bottom"/>
          </w:tcPr>
          <w:p w14:paraId="0419C8E9"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14.731,1</w:t>
            </w:r>
          </w:p>
        </w:tc>
        <w:tc>
          <w:tcPr>
            <w:tcW w:w="588" w:type="pct"/>
            <w:gridSpan w:val="2"/>
            <w:vAlign w:val="bottom"/>
          </w:tcPr>
          <w:p w14:paraId="6C3D399B"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20.762,1</w:t>
            </w:r>
          </w:p>
        </w:tc>
        <w:tc>
          <w:tcPr>
            <w:tcW w:w="525" w:type="pct"/>
            <w:gridSpan w:val="2"/>
            <w:vAlign w:val="bottom"/>
          </w:tcPr>
          <w:p w14:paraId="03D7DA89"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27.408,6</w:t>
            </w:r>
          </w:p>
        </w:tc>
        <w:tc>
          <w:tcPr>
            <w:tcW w:w="602" w:type="pct"/>
            <w:tcBorders>
              <w:right w:val="nil"/>
            </w:tcBorders>
            <w:vAlign w:val="bottom"/>
          </w:tcPr>
          <w:p w14:paraId="0AE76A8D"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222.329,8</w:t>
            </w:r>
          </w:p>
        </w:tc>
      </w:tr>
      <w:tr w:rsidR="0090660A" w:rsidRPr="00D15BF4" w14:paraId="2D477DC2" w14:textId="77777777" w:rsidTr="00E03B4A">
        <w:tc>
          <w:tcPr>
            <w:tcW w:w="703" w:type="pct"/>
            <w:tcBorders>
              <w:left w:val="nil"/>
            </w:tcBorders>
            <w:vAlign w:val="bottom"/>
          </w:tcPr>
          <w:p w14:paraId="7C4AF245"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Boer</w:t>
            </w:r>
          </w:p>
        </w:tc>
        <w:tc>
          <w:tcPr>
            <w:tcW w:w="502" w:type="pct"/>
            <w:gridSpan w:val="2"/>
            <w:vAlign w:val="bottom"/>
          </w:tcPr>
          <w:p w14:paraId="623D4E9B"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6.097,7</w:t>
            </w:r>
          </w:p>
        </w:tc>
        <w:tc>
          <w:tcPr>
            <w:tcW w:w="531" w:type="pct"/>
            <w:gridSpan w:val="2"/>
            <w:vAlign w:val="bottom"/>
          </w:tcPr>
          <w:p w14:paraId="64FD6ECB"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vAlign w:val="bottom"/>
          </w:tcPr>
          <w:p w14:paraId="69903D75"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12.453,6</w:t>
            </w:r>
          </w:p>
        </w:tc>
        <w:tc>
          <w:tcPr>
            <w:tcW w:w="473" w:type="pct"/>
            <w:gridSpan w:val="2"/>
            <w:vAlign w:val="bottom"/>
          </w:tcPr>
          <w:p w14:paraId="5D9297EE"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9" w:type="pct"/>
            <w:gridSpan w:val="2"/>
            <w:vAlign w:val="bottom"/>
          </w:tcPr>
          <w:p w14:paraId="5BDB6AEA"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88" w:type="pct"/>
            <w:gridSpan w:val="2"/>
            <w:vAlign w:val="bottom"/>
          </w:tcPr>
          <w:p w14:paraId="0BA16A9A"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10.381,1</w:t>
            </w:r>
          </w:p>
        </w:tc>
        <w:tc>
          <w:tcPr>
            <w:tcW w:w="525" w:type="pct"/>
            <w:gridSpan w:val="2"/>
            <w:vAlign w:val="bottom"/>
          </w:tcPr>
          <w:p w14:paraId="4A835662"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602" w:type="pct"/>
            <w:tcBorders>
              <w:right w:val="nil"/>
            </w:tcBorders>
            <w:vAlign w:val="bottom"/>
          </w:tcPr>
          <w:p w14:paraId="2B95CF89"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31.761,4</w:t>
            </w:r>
          </w:p>
        </w:tc>
      </w:tr>
      <w:tr w:rsidR="0090660A" w:rsidRPr="00D15BF4" w14:paraId="661E36F8" w14:textId="77777777" w:rsidTr="00E03B4A">
        <w:tc>
          <w:tcPr>
            <w:tcW w:w="703" w:type="pct"/>
            <w:tcBorders>
              <w:left w:val="nil"/>
            </w:tcBorders>
            <w:vAlign w:val="bottom"/>
          </w:tcPr>
          <w:p w14:paraId="2AB03DCA"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Mestiços</w:t>
            </w:r>
          </w:p>
        </w:tc>
        <w:tc>
          <w:tcPr>
            <w:tcW w:w="502" w:type="pct"/>
            <w:gridSpan w:val="2"/>
            <w:tcBorders>
              <w:bottom w:val="single" w:sz="4" w:space="0" w:color="000000" w:themeColor="text1"/>
            </w:tcBorders>
            <w:vAlign w:val="bottom"/>
          </w:tcPr>
          <w:p w14:paraId="463F3EB5"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12.195,4</w:t>
            </w:r>
          </w:p>
        </w:tc>
        <w:tc>
          <w:tcPr>
            <w:tcW w:w="531" w:type="pct"/>
            <w:gridSpan w:val="2"/>
            <w:tcBorders>
              <w:bottom w:val="single" w:sz="4" w:space="0" w:color="000000" w:themeColor="text1"/>
            </w:tcBorders>
            <w:vAlign w:val="bottom"/>
          </w:tcPr>
          <w:p w14:paraId="035574CF"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tcBorders>
              <w:bottom w:val="single" w:sz="4" w:space="0" w:color="000000" w:themeColor="text1"/>
            </w:tcBorders>
            <w:vAlign w:val="bottom"/>
          </w:tcPr>
          <w:p w14:paraId="006ECE85"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12.453,6</w:t>
            </w:r>
          </w:p>
        </w:tc>
        <w:tc>
          <w:tcPr>
            <w:tcW w:w="473" w:type="pct"/>
            <w:gridSpan w:val="2"/>
            <w:tcBorders>
              <w:bottom w:val="single" w:sz="4" w:space="0" w:color="000000" w:themeColor="text1"/>
            </w:tcBorders>
            <w:vAlign w:val="bottom"/>
          </w:tcPr>
          <w:p w14:paraId="35F562F7"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1.750,7</w:t>
            </w:r>
          </w:p>
        </w:tc>
        <w:tc>
          <w:tcPr>
            <w:tcW w:w="479" w:type="pct"/>
            <w:gridSpan w:val="2"/>
            <w:tcBorders>
              <w:bottom w:val="single" w:sz="4" w:space="0" w:color="000000" w:themeColor="text1"/>
            </w:tcBorders>
            <w:vAlign w:val="bottom"/>
          </w:tcPr>
          <w:p w14:paraId="21E25C60"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8.838,7</w:t>
            </w:r>
          </w:p>
        </w:tc>
        <w:tc>
          <w:tcPr>
            <w:tcW w:w="588" w:type="pct"/>
            <w:gridSpan w:val="2"/>
            <w:tcBorders>
              <w:bottom w:val="single" w:sz="4" w:space="0" w:color="000000" w:themeColor="text1"/>
            </w:tcBorders>
            <w:vAlign w:val="bottom"/>
          </w:tcPr>
          <w:p w14:paraId="03FE8820"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10.381,1</w:t>
            </w:r>
          </w:p>
        </w:tc>
        <w:tc>
          <w:tcPr>
            <w:tcW w:w="525" w:type="pct"/>
            <w:gridSpan w:val="2"/>
            <w:tcBorders>
              <w:bottom w:val="single" w:sz="4" w:space="0" w:color="000000" w:themeColor="text1"/>
            </w:tcBorders>
            <w:vAlign w:val="bottom"/>
          </w:tcPr>
          <w:p w14:paraId="56B8DE68"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7.831,0</w:t>
            </w:r>
          </w:p>
        </w:tc>
        <w:tc>
          <w:tcPr>
            <w:tcW w:w="602" w:type="pct"/>
            <w:tcBorders>
              <w:bottom w:val="single" w:sz="4" w:space="0" w:color="000000" w:themeColor="text1"/>
              <w:right w:val="nil"/>
            </w:tcBorders>
            <w:vAlign w:val="bottom"/>
          </w:tcPr>
          <w:p w14:paraId="0D39311F"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86.209,5</w:t>
            </w:r>
          </w:p>
        </w:tc>
      </w:tr>
      <w:tr w:rsidR="0090660A" w:rsidRPr="00D15BF4" w14:paraId="74B9F7B2" w14:textId="77777777" w:rsidTr="00E03B4A">
        <w:tc>
          <w:tcPr>
            <w:tcW w:w="703" w:type="pct"/>
            <w:tcBorders>
              <w:left w:val="nil"/>
            </w:tcBorders>
            <w:vAlign w:val="bottom"/>
          </w:tcPr>
          <w:p w14:paraId="302FB797"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Moxotó</w:t>
            </w:r>
          </w:p>
        </w:tc>
        <w:tc>
          <w:tcPr>
            <w:tcW w:w="502" w:type="pct"/>
            <w:gridSpan w:val="2"/>
            <w:tcBorders>
              <w:bottom w:val="single" w:sz="4" w:space="0" w:color="000000" w:themeColor="text1"/>
            </w:tcBorders>
            <w:vAlign w:val="bottom"/>
          </w:tcPr>
          <w:p w14:paraId="31A2DA1F"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31" w:type="pct"/>
            <w:gridSpan w:val="2"/>
            <w:tcBorders>
              <w:bottom w:val="single" w:sz="4" w:space="0" w:color="000000" w:themeColor="text1"/>
            </w:tcBorders>
            <w:vAlign w:val="bottom"/>
          </w:tcPr>
          <w:p w14:paraId="4F96AEED"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tcBorders>
              <w:bottom w:val="single" w:sz="4" w:space="0" w:color="000000" w:themeColor="text1"/>
            </w:tcBorders>
            <w:vAlign w:val="bottom"/>
          </w:tcPr>
          <w:p w14:paraId="62C1A7DE"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3" w:type="pct"/>
            <w:gridSpan w:val="2"/>
            <w:tcBorders>
              <w:bottom w:val="single" w:sz="4" w:space="0" w:color="000000" w:themeColor="text1"/>
            </w:tcBorders>
            <w:vAlign w:val="bottom"/>
          </w:tcPr>
          <w:p w14:paraId="3A51CD76"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9" w:type="pct"/>
            <w:gridSpan w:val="2"/>
            <w:tcBorders>
              <w:bottom w:val="single" w:sz="4" w:space="0" w:color="000000" w:themeColor="text1"/>
            </w:tcBorders>
            <w:vAlign w:val="bottom"/>
          </w:tcPr>
          <w:p w14:paraId="6F43EB3A"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88" w:type="pct"/>
            <w:gridSpan w:val="2"/>
            <w:tcBorders>
              <w:bottom w:val="single" w:sz="4" w:space="0" w:color="000000" w:themeColor="text1"/>
            </w:tcBorders>
            <w:vAlign w:val="bottom"/>
          </w:tcPr>
          <w:p w14:paraId="1BA3F53A"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25" w:type="pct"/>
            <w:gridSpan w:val="2"/>
            <w:tcBorders>
              <w:bottom w:val="single" w:sz="4" w:space="0" w:color="000000" w:themeColor="text1"/>
            </w:tcBorders>
            <w:vAlign w:val="bottom"/>
          </w:tcPr>
          <w:p w14:paraId="7C036DEF"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1.957,8</w:t>
            </w:r>
          </w:p>
        </w:tc>
        <w:tc>
          <w:tcPr>
            <w:tcW w:w="602" w:type="pct"/>
            <w:tcBorders>
              <w:bottom w:val="single" w:sz="4" w:space="0" w:color="000000" w:themeColor="text1"/>
              <w:right w:val="nil"/>
            </w:tcBorders>
            <w:vAlign w:val="bottom"/>
          </w:tcPr>
          <w:p w14:paraId="2A9D6F0C"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4.537,3</w:t>
            </w:r>
          </w:p>
        </w:tc>
      </w:tr>
      <w:tr w:rsidR="0090660A" w:rsidRPr="00D15BF4" w14:paraId="18DB0423" w14:textId="77777777" w:rsidTr="00E03B4A">
        <w:tc>
          <w:tcPr>
            <w:tcW w:w="703" w:type="pct"/>
            <w:tcBorders>
              <w:left w:val="nil"/>
            </w:tcBorders>
            <w:vAlign w:val="bottom"/>
          </w:tcPr>
          <w:p w14:paraId="1D606DCA"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Repartida</w:t>
            </w:r>
          </w:p>
        </w:tc>
        <w:tc>
          <w:tcPr>
            <w:tcW w:w="502" w:type="pct"/>
            <w:gridSpan w:val="2"/>
            <w:tcBorders>
              <w:bottom w:val="single" w:sz="4" w:space="0" w:color="000000" w:themeColor="text1"/>
            </w:tcBorders>
            <w:vAlign w:val="bottom"/>
          </w:tcPr>
          <w:p w14:paraId="17609742"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3.048,9</w:t>
            </w:r>
          </w:p>
        </w:tc>
        <w:tc>
          <w:tcPr>
            <w:tcW w:w="531" w:type="pct"/>
            <w:gridSpan w:val="2"/>
            <w:tcBorders>
              <w:bottom w:val="single" w:sz="4" w:space="0" w:color="000000" w:themeColor="text1"/>
            </w:tcBorders>
            <w:vAlign w:val="bottom"/>
          </w:tcPr>
          <w:p w14:paraId="6F976D48"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tcBorders>
              <w:bottom w:val="single" w:sz="4" w:space="0" w:color="000000" w:themeColor="text1"/>
            </w:tcBorders>
            <w:vAlign w:val="bottom"/>
          </w:tcPr>
          <w:p w14:paraId="1F4846BD"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3" w:type="pct"/>
            <w:gridSpan w:val="2"/>
            <w:tcBorders>
              <w:bottom w:val="single" w:sz="4" w:space="0" w:color="000000" w:themeColor="text1"/>
            </w:tcBorders>
            <w:vAlign w:val="bottom"/>
          </w:tcPr>
          <w:p w14:paraId="32CE8392"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9" w:type="pct"/>
            <w:gridSpan w:val="2"/>
            <w:tcBorders>
              <w:bottom w:val="single" w:sz="4" w:space="0" w:color="000000" w:themeColor="text1"/>
            </w:tcBorders>
            <w:vAlign w:val="bottom"/>
          </w:tcPr>
          <w:p w14:paraId="379A59BF"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88" w:type="pct"/>
            <w:gridSpan w:val="2"/>
            <w:tcBorders>
              <w:bottom w:val="single" w:sz="4" w:space="0" w:color="000000" w:themeColor="text1"/>
            </w:tcBorders>
            <w:vAlign w:val="bottom"/>
          </w:tcPr>
          <w:p w14:paraId="3771C8D5"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25" w:type="pct"/>
            <w:gridSpan w:val="2"/>
            <w:tcBorders>
              <w:bottom w:val="single" w:sz="4" w:space="0" w:color="000000" w:themeColor="text1"/>
            </w:tcBorders>
            <w:vAlign w:val="bottom"/>
          </w:tcPr>
          <w:p w14:paraId="2332620E"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602" w:type="pct"/>
            <w:tcBorders>
              <w:bottom w:val="single" w:sz="4" w:space="0" w:color="000000" w:themeColor="text1"/>
              <w:right w:val="nil"/>
            </w:tcBorders>
            <w:vAlign w:val="bottom"/>
          </w:tcPr>
          <w:p w14:paraId="5EE88249" w14:textId="77777777" w:rsidR="0027207C" w:rsidRPr="00D15BF4" w:rsidRDefault="00CB35EF" w:rsidP="008254EE">
            <w:pPr>
              <w:jc w:val="center"/>
              <w:rPr>
                <w:rFonts w:ascii="Times New Roman" w:hAnsi="Times New Roman" w:cs="Times New Roman"/>
                <w:sz w:val="20"/>
                <w:szCs w:val="20"/>
              </w:rPr>
            </w:pPr>
            <w:r w:rsidRPr="00D15BF4">
              <w:rPr>
                <w:rFonts w:ascii="Times New Roman" w:hAnsi="Times New Roman" w:cs="Times New Roman"/>
                <w:sz w:val="20"/>
                <w:szCs w:val="20"/>
              </w:rPr>
              <w:t>4.537,3</w:t>
            </w:r>
          </w:p>
        </w:tc>
      </w:tr>
      <w:tr w:rsidR="0090660A" w:rsidRPr="00D15BF4" w14:paraId="58A1748E" w14:textId="77777777" w:rsidTr="00E03B4A">
        <w:tc>
          <w:tcPr>
            <w:tcW w:w="703" w:type="pct"/>
            <w:tcBorders>
              <w:left w:val="nil"/>
            </w:tcBorders>
            <w:vAlign w:val="bottom"/>
          </w:tcPr>
          <w:p w14:paraId="253A6F7C"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Canindé</w:t>
            </w:r>
          </w:p>
        </w:tc>
        <w:tc>
          <w:tcPr>
            <w:tcW w:w="502" w:type="pct"/>
            <w:gridSpan w:val="2"/>
            <w:tcBorders>
              <w:bottom w:val="single" w:sz="4" w:space="0" w:color="000000" w:themeColor="text1"/>
            </w:tcBorders>
            <w:vAlign w:val="bottom"/>
          </w:tcPr>
          <w:p w14:paraId="4DD3A770"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31" w:type="pct"/>
            <w:gridSpan w:val="2"/>
            <w:tcBorders>
              <w:bottom w:val="single" w:sz="4" w:space="0" w:color="000000" w:themeColor="text1"/>
            </w:tcBorders>
            <w:vAlign w:val="bottom"/>
          </w:tcPr>
          <w:p w14:paraId="4BCB40CA"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tcBorders>
              <w:bottom w:val="single" w:sz="4" w:space="0" w:color="000000" w:themeColor="text1"/>
            </w:tcBorders>
            <w:vAlign w:val="bottom"/>
          </w:tcPr>
          <w:p w14:paraId="4F815BB3"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3" w:type="pct"/>
            <w:gridSpan w:val="2"/>
            <w:tcBorders>
              <w:bottom w:val="single" w:sz="4" w:space="0" w:color="000000" w:themeColor="text1"/>
            </w:tcBorders>
            <w:vAlign w:val="bottom"/>
          </w:tcPr>
          <w:p w14:paraId="30A7C575"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9" w:type="pct"/>
            <w:gridSpan w:val="2"/>
            <w:tcBorders>
              <w:bottom w:val="single" w:sz="4" w:space="0" w:color="000000" w:themeColor="text1"/>
            </w:tcBorders>
            <w:vAlign w:val="bottom"/>
          </w:tcPr>
          <w:p w14:paraId="2F4EF4C5"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88" w:type="pct"/>
            <w:gridSpan w:val="2"/>
            <w:tcBorders>
              <w:bottom w:val="single" w:sz="4" w:space="0" w:color="000000" w:themeColor="text1"/>
            </w:tcBorders>
            <w:vAlign w:val="bottom"/>
          </w:tcPr>
          <w:p w14:paraId="0310E630"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25" w:type="pct"/>
            <w:gridSpan w:val="2"/>
            <w:tcBorders>
              <w:bottom w:val="single" w:sz="4" w:space="0" w:color="000000" w:themeColor="text1"/>
            </w:tcBorders>
            <w:vAlign w:val="bottom"/>
          </w:tcPr>
          <w:p w14:paraId="3A5B70E4"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602" w:type="pct"/>
            <w:tcBorders>
              <w:bottom w:val="single" w:sz="4" w:space="0" w:color="000000" w:themeColor="text1"/>
              <w:right w:val="nil"/>
            </w:tcBorders>
            <w:vAlign w:val="bottom"/>
          </w:tcPr>
          <w:p w14:paraId="6106B02C"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r>
      <w:tr w:rsidR="0090660A" w:rsidRPr="00D15BF4" w14:paraId="191F7ECA" w14:textId="77777777" w:rsidTr="00E03B4A">
        <w:tc>
          <w:tcPr>
            <w:tcW w:w="703" w:type="pct"/>
            <w:tcBorders>
              <w:left w:val="nil"/>
              <w:bottom w:val="single" w:sz="4" w:space="0" w:color="000000" w:themeColor="text1"/>
            </w:tcBorders>
            <w:vAlign w:val="bottom"/>
          </w:tcPr>
          <w:p w14:paraId="45014CFE" w14:textId="77777777" w:rsidR="0027207C" w:rsidRPr="00D15BF4" w:rsidRDefault="0027207C" w:rsidP="008254EE">
            <w:pPr>
              <w:jc w:val="center"/>
              <w:rPr>
                <w:rFonts w:ascii="Times New Roman" w:hAnsi="Times New Roman" w:cs="Times New Roman"/>
                <w:sz w:val="20"/>
                <w:szCs w:val="20"/>
              </w:rPr>
            </w:pPr>
            <w:r w:rsidRPr="00D15BF4">
              <w:rPr>
                <w:rFonts w:ascii="Times New Roman" w:hAnsi="Times New Roman" w:cs="Times New Roman"/>
                <w:sz w:val="20"/>
                <w:szCs w:val="20"/>
              </w:rPr>
              <w:t>TOTAL</w:t>
            </w:r>
          </w:p>
        </w:tc>
        <w:tc>
          <w:tcPr>
            <w:tcW w:w="502" w:type="pct"/>
            <w:gridSpan w:val="2"/>
            <w:tcBorders>
              <w:bottom w:val="single" w:sz="4" w:space="0" w:color="000000" w:themeColor="text1"/>
            </w:tcBorders>
            <w:vAlign w:val="bottom"/>
          </w:tcPr>
          <w:p w14:paraId="5DF38B35"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76.221,4</w:t>
            </w:r>
          </w:p>
        </w:tc>
        <w:tc>
          <w:tcPr>
            <w:tcW w:w="531" w:type="pct"/>
            <w:gridSpan w:val="2"/>
            <w:tcBorders>
              <w:bottom w:val="single" w:sz="4" w:space="0" w:color="000000" w:themeColor="text1"/>
            </w:tcBorders>
            <w:vAlign w:val="bottom"/>
          </w:tcPr>
          <w:p w14:paraId="63304F69"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96.986,2</w:t>
            </w:r>
          </w:p>
        </w:tc>
        <w:tc>
          <w:tcPr>
            <w:tcW w:w="599" w:type="pct"/>
            <w:tcBorders>
              <w:bottom w:val="single" w:sz="4" w:space="0" w:color="000000" w:themeColor="text1"/>
            </w:tcBorders>
            <w:vAlign w:val="bottom"/>
          </w:tcPr>
          <w:p w14:paraId="4F636335"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273.980,0</w:t>
            </w:r>
          </w:p>
        </w:tc>
        <w:tc>
          <w:tcPr>
            <w:tcW w:w="473" w:type="pct"/>
            <w:gridSpan w:val="2"/>
            <w:tcBorders>
              <w:bottom w:val="single" w:sz="4" w:space="0" w:color="000000" w:themeColor="text1"/>
            </w:tcBorders>
            <w:vAlign w:val="bottom"/>
          </w:tcPr>
          <w:p w14:paraId="32E1CFF5"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25.677,0</w:t>
            </w:r>
          </w:p>
        </w:tc>
        <w:tc>
          <w:tcPr>
            <w:tcW w:w="479" w:type="pct"/>
            <w:gridSpan w:val="2"/>
            <w:tcBorders>
              <w:bottom w:val="single" w:sz="4" w:space="0" w:color="000000" w:themeColor="text1"/>
            </w:tcBorders>
            <w:vAlign w:val="bottom"/>
          </w:tcPr>
          <w:p w14:paraId="1BF3AC78"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53.032,0</w:t>
            </w:r>
          </w:p>
        </w:tc>
        <w:tc>
          <w:tcPr>
            <w:tcW w:w="588" w:type="pct"/>
            <w:gridSpan w:val="2"/>
            <w:tcBorders>
              <w:bottom w:val="single" w:sz="4" w:space="0" w:color="000000" w:themeColor="text1"/>
            </w:tcBorders>
            <w:vAlign w:val="bottom"/>
          </w:tcPr>
          <w:p w14:paraId="6E2C2F7D"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86.508,9</w:t>
            </w:r>
          </w:p>
        </w:tc>
        <w:tc>
          <w:tcPr>
            <w:tcW w:w="525" w:type="pct"/>
            <w:gridSpan w:val="2"/>
            <w:tcBorders>
              <w:bottom w:val="single" w:sz="4" w:space="0" w:color="000000" w:themeColor="text1"/>
            </w:tcBorders>
            <w:vAlign w:val="bottom"/>
          </w:tcPr>
          <w:p w14:paraId="3026BB95"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80.267,9</w:t>
            </w:r>
          </w:p>
        </w:tc>
        <w:tc>
          <w:tcPr>
            <w:tcW w:w="602" w:type="pct"/>
            <w:tcBorders>
              <w:bottom w:val="single" w:sz="4" w:space="0" w:color="000000" w:themeColor="text1"/>
              <w:right w:val="nil"/>
            </w:tcBorders>
            <w:vAlign w:val="bottom"/>
          </w:tcPr>
          <w:p w14:paraId="58F70FA1" w14:textId="77777777" w:rsidR="0027207C" w:rsidRPr="00D15BF4" w:rsidRDefault="00AF0311" w:rsidP="008254EE">
            <w:pPr>
              <w:jc w:val="center"/>
              <w:rPr>
                <w:rFonts w:ascii="Times New Roman" w:hAnsi="Times New Roman" w:cs="Times New Roman"/>
                <w:sz w:val="20"/>
                <w:szCs w:val="20"/>
              </w:rPr>
            </w:pPr>
            <w:r w:rsidRPr="00D15BF4">
              <w:rPr>
                <w:rFonts w:ascii="Times New Roman" w:hAnsi="Times New Roman" w:cs="Times New Roman"/>
                <w:sz w:val="20"/>
                <w:szCs w:val="20"/>
              </w:rPr>
              <w:t>943.767,3</w:t>
            </w:r>
          </w:p>
        </w:tc>
      </w:tr>
      <w:tr w:rsidR="0090660A" w:rsidRPr="00D15BF4" w14:paraId="11304A9D" w14:textId="77777777" w:rsidTr="00E03B4A">
        <w:tc>
          <w:tcPr>
            <w:tcW w:w="703" w:type="pct"/>
            <w:tcBorders>
              <w:left w:val="nil"/>
              <w:right w:val="nil"/>
            </w:tcBorders>
            <w:vAlign w:val="bottom"/>
          </w:tcPr>
          <w:p w14:paraId="684FC30D"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Ovinos</w:t>
            </w:r>
          </w:p>
        </w:tc>
        <w:tc>
          <w:tcPr>
            <w:tcW w:w="473" w:type="pct"/>
            <w:tcBorders>
              <w:left w:val="nil"/>
              <w:right w:val="nil"/>
            </w:tcBorders>
            <w:vAlign w:val="bottom"/>
          </w:tcPr>
          <w:p w14:paraId="56FAC85A" w14:textId="77777777" w:rsidR="0027207C" w:rsidRPr="00D15BF4" w:rsidRDefault="0027207C" w:rsidP="008254EE">
            <w:pPr>
              <w:jc w:val="center"/>
              <w:rPr>
                <w:rFonts w:ascii="Times New Roman" w:hAnsi="Times New Roman" w:cs="Times New Roman"/>
                <w:sz w:val="20"/>
                <w:szCs w:val="20"/>
              </w:rPr>
            </w:pPr>
          </w:p>
        </w:tc>
        <w:tc>
          <w:tcPr>
            <w:tcW w:w="522" w:type="pct"/>
            <w:gridSpan w:val="2"/>
            <w:tcBorders>
              <w:left w:val="nil"/>
              <w:right w:val="nil"/>
            </w:tcBorders>
            <w:vAlign w:val="bottom"/>
          </w:tcPr>
          <w:p w14:paraId="6DE4FD7C" w14:textId="77777777" w:rsidR="0027207C" w:rsidRPr="00D15BF4" w:rsidRDefault="0027207C" w:rsidP="008254EE">
            <w:pPr>
              <w:jc w:val="center"/>
              <w:rPr>
                <w:rFonts w:ascii="Times New Roman" w:hAnsi="Times New Roman" w:cs="Times New Roman"/>
                <w:sz w:val="20"/>
                <w:szCs w:val="20"/>
              </w:rPr>
            </w:pPr>
          </w:p>
        </w:tc>
        <w:tc>
          <w:tcPr>
            <w:tcW w:w="653" w:type="pct"/>
            <w:gridSpan w:val="3"/>
            <w:tcBorders>
              <w:left w:val="nil"/>
              <w:right w:val="nil"/>
            </w:tcBorders>
            <w:vAlign w:val="bottom"/>
          </w:tcPr>
          <w:p w14:paraId="04DD6142" w14:textId="77777777" w:rsidR="0027207C" w:rsidRPr="00D15BF4" w:rsidRDefault="0027207C" w:rsidP="008254EE">
            <w:pPr>
              <w:jc w:val="center"/>
              <w:rPr>
                <w:rFonts w:ascii="Times New Roman" w:hAnsi="Times New Roman" w:cs="Times New Roman"/>
                <w:sz w:val="20"/>
                <w:szCs w:val="20"/>
              </w:rPr>
            </w:pPr>
          </w:p>
        </w:tc>
        <w:tc>
          <w:tcPr>
            <w:tcW w:w="457" w:type="pct"/>
            <w:tcBorders>
              <w:left w:val="nil"/>
              <w:right w:val="nil"/>
            </w:tcBorders>
            <w:vAlign w:val="bottom"/>
          </w:tcPr>
          <w:p w14:paraId="3BE8C0F9" w14:textId="77777777" w:rsidR="0027207C" w:rsidRPr="00D15BF4" w:rsidRDefault="0027207C" w:rsidP="008254EE">
            <w:pPr>
              <w:jc w:val="center"/>
              <w:rPr>
                <w:rFonts w:ascii="Times New Roman" w:hAnsi="Times New Roman" w:cs="Times New Roman"/>
                <w:sz w:val="20"/>
                <w:szCs w:val="20"/>
              </w:rPr>
            </w:pPr>
          </w:p>
        </w:tc>
        <w:tc>
          <w:tcPr>
            <w:tcW w:w="456" w:type="pct"/>
            <w:tcBorders>
              <w:left w:val="nil"/>
              <w:right w:val="nil"/>
            </w:tcBorders>
            <w:vAlign w:val="bottom"/>
          </w:tcPr>
          <w:p w14:paraId="6B3FD96F" w14:textId="77777777" w:rsidR="0027207C" w:rsidRPr="00D15BF4" w:rsidRDefault="0027207C" w:rsidP="008254EE">
            <w:pPr>
              <w:jc w:val="center"/>
              <w:rPr>
                <w:rFonts w:ascii="Times New Roman" w:hAnsi="Times New Roman" w:cs="Times New Roman"/>
                <w:sz w:val="20"/>
                <w:szCs w:val="20"/>
              </w:rPr>
            </w:pPr>
          </w:p>
        </w:tc>
        <w:tc>
          <w:tcPr>
            <w:tcW w:w="550" w:type="pct"/>
            <w:gridSpan w:val="2"/>
            <w:tcBorders>
              <w:left w:val="nil"/>
              <w:right w:val="nil"/>
            </w:tcBorders>
            <w:vAlign w:val="bottom"/>
          </w:tcPr>
          <w:p w14:paraId="0B857462" w14:textId="77777777" w:rsidR="0027207C" w:rsidRPr="00D15BF4" w:rsidRDefault="0027207C" w:rsidP="008254EE">
            <w:pPr>
              <w:jc w:val="center"/>
              <w:rPr>
                <w:rFonts w:ascii="Times New Roman" w:hAnsi="Times New Roman" w:cs="Times New Roman"/>
                <w:sz w:val="20"/>
                <w:szCs w:val="20"/>
              </w:rPr>
            </w:pPr>
          </w:p>
        </w:tc>
        <w:tc>
          <w:tcPr>
            <w:tcW w:w="505" w:type="pct"/>
            <w:gridSpan w:val="2"/>
            <w:tcBorders>
              <w:left w:val="nil"/>
              <w:right w:val="nil"/>
            </w:tcBorders>
            <w:vAlign w:val="bottom"/>
          </w:tcPr>
          <w:p w14:paraId="19CE8D39" w14:textId="77777777" w:rsidR="0027207C" w:rsidRPr="00D15BF4" w:rsidRDefault="0027207C" w:rsidP="008254EE">
            <w:pPr>
              <w:jc w:val="center"/>
              <w:rPr>
                <w:rFonts w:ascii="Times New Roman" w:hAnsi="Times New Roman" w:cs="Times New Roman"/>
                <w:sz w:val="20"/>
                <w:szCs w:val="20"/>
              </w:rPr>
            </w:pPr>
          </w:p>
        </w:tc>
        <w:tc>
          <w:tcPr>
            <w:tcW w:w="681" w:type="pct"/>
            <w:gridSpan w:val="2"/>
            <w:tcBorders>
              <w:left w:val="nil"/>
              <w:right w:val="nil"/>
            </w:tcBorders>
            <w:vAlign w:val="bottom"/>
          </w:tcPr>
          <w:p w14:paraId="240C9156" w14:textId="77777777" w:rsidR="0027207C" w:rsidRPr="00D15BF4" w:rsidRDefault="0027207C" w:rsidP="008254EE">
            <w:pPr>
              <w:jc w:val="center"/>
              <w:rPr>
                <w:rFonts w:ascii="Times New Roman" w:hAnsi="Times New Roman" w:cs="Times New Roman"/>
                <w:sz w:val="20"/>
                <w:szCs w:val="20"/>
              </w:rPr>
            </w:pPr>
          </w:p>
        </w:tc>
      </w:tr>
      <w:tr w:rsidR="0090660A" w:rsidRPr="00D15BF4" w14:paraId="4BCE5151" w14:textId="77777777" w:rsidTr="00E03B4A">
        <w:tc>
          <w:tcPr>
            <w:tcW w:w="703" w:type="pct"/>
            <w:tcBorders>
              <w:left w:val="nil"/>
            </w:tcBorders>
            <w:vAlign w:val="bottom"/>
          </w:tcPr>
          <w:p w14:paraId="04AB2F9F"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SRD</w:t>
            </w:r>
          </w:p>
        </w:tc>
        <w:tc>
          <w:tcPr>
            <w:tcW w:w="502" w:type="pct"/>
            <w:gridSpan w:val="2"/>
            <w:vAlign w:val="bottom"/>
          </w:tcPr>
          <w:p w14:paraId="364E9E49"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22.498,1</w:t>
            </w:r>
          </w:p>
        </w:tc>
        <w:tc>
          <w:tcPr>
            <w:tcW w:w="531" w:type="pct"/>
            <w:gridSpan w:val="2"/>
            <w:vAlign w:val="bottom"/>
          </w:tcPr>
          <w:p w14:paraId="011B20DA"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18.583,2</w:t>
            </w:r>
          </w:p>
        </w:tc>
        <w:tc>
          <w:tcPr>
            <w:tcW w:w="599" w:type="pct"/>
            <w:vAlign w:val="bottom"/>
          </w:tcPr>
          <w:p w14:paraId="08C805DE"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64.202,0</w:t>
            </w:r>
          </w:p>
        </w:tc>
        <w:tc>
          <w:tcPr>
            <w:tcW w:w="473" w:type="pct"/>
            <w:gridSpan w:val="2"/>
            <w:vAlign w:val="bottom"/>
          </w:tcPr>
          <w:p w14:paraId="7C95D1BD"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32.575,4</w:t>
            </w:r>
          </w:p>
        </w:tc>
        <w:tc>
          <w:tcPr>
            <w:tcW w:w="479" w:type="pct"/>
            <w:gridSpan w:val="2"/>
            <w:vAlign w:val="bottom"/>
          </w:tcPr>
          <w:p w14:paraId="1A9C3EEE"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27.602,3</w:t>
            </w:r>
          </w:p>
        </w:tc>
        <w:tc>
          <w:tcPr>
            <w:tcW w:w="588" w:type="pct"/>
            <w:gridSpan w:val="2"/>
            <w:vAlign w:val="bottom"/>
          </w:tcPr>
          <w:p w14:paraId="7726E4AF"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30.771,8</w:t>
            </w:r>
          </w:p>
        </w:tc>
        <w:tc>
          <w:tcPr>
            <w:tcW w:w="525" w:type="pct"/>
            <w:gridSpan w:val="2"/>
            <w:vAlign w:val="bottom"/>
          </w:tcPr>
          <w:p w14:paraId="2A1FFE91"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60.581,6</w:t>
            </w:r>
          </w:p>
        </w:tc>
        <w:tc>
          <w:tcPr>
            <w:tcW w:w="602" w:type="pct"/>
            <w:tcBorders>
              <w:right w:val="nil"/>
            </w:tcBorders>
            <w:vAlign w:val="bottom"/>
          </w:tcPr>
          <w:p w14:paraId="2875D738"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374.367,0</w:t>
            </w:r>
          </w:p>
        </w:tc>
      </w:tr>
      <w:tr w:rsidR="0090660A" w:rsidRPr="00D15BF4" w14:paraId="45AF2374" w14:textId="77777777" w:rsidTr="00E03B4A">
        <w:tc>
          <w:tcPr>
            <w:tcW w:w="703" w:type="pct"/>
            <w:tcBorders>
              <w:left w:val="nil"/>
            </w:tcBorders>
            <w:vAlign w:val="bottom"/>
          </w:tcPr>
          <w:p w14:paraId="45125F53"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Santa Inês</w:t>
            </w:r>
          </w:p>
        </w:tc>
        <w:tc>
          <w:tcPr>
            <w:tcW w:w="502" w:type="pct"/>
            <w:gridSpan w:val="2"/>
            <w:vAlign w:val="bottom"/>
          </w:tcPr>
          <w:p w14:paraId="6CDFD741"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12.498,9</w:t>
            </w:r>
          </w:p>
        </w:tc>
        <w:tc>
          <w:tcPr>
            <w:tcW w:w="531" w:type="pct"/>
            <w:gridSpan w:val="2"/>
            <w:vAlign w:val="bottom"/>
          </w:tcPr>
          <w:p w14:paraId="6251CC3A"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vAlign w:val="bottom"/>
          </w:tcPr>
          <w:p w14:paraId="7714B165"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3" w:type="pct"/>
            <w:gridSpan w:val="2"/>
            <w:vAlign w:val="bottom"/>
          </w:tcPr>
          <w:p w14:paraId="6FE67835"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7.756,0</w:t>
            </w:r>
          </w:p>
        </w:tc>
        <w:tc>
          <w:tcPr>
            <w:tcW w:w="479" w:type="pct"/>
            <w:gridSpan w:val="2"/>
            <w:vAlign w:val="bottom"/>
          </w:tcPr>
          <w:p w14:paraId="779E87A8"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9.200,8</w:t>
            </w:r>
          </w:p>
        </w:tc>
        <w:tc>
          <w:tcPr>
            <w:tcW w:w="588" w:type="pct"/>
            <w:gridSpan w:val="2"/>
            <w:vAlign w:val="bottom"/>
          </w:tcPr>
          <w:p w14:paraId="17C7225B"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7.693,0</w:t>
            </w:r>
          </w:p>
        </w:tc>
        <w:tc>
          <w:tcPr>
            <w:tcW w:w="525" w:type="pct"/>
            <w:gridSpan w:val="2"/>
            <w:vAlign w:val="bottom"/>
          </w:tcPr>
          <w:p w14:paraId="4D7DCD4E"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8.654,5</w:t>
            </w:r>
          </w:p>
        </w:tc>
        <w:tc>
          <w:tcPr>
            <w:tcW w:w="602" w:type="pct"/>
            <w:tcBorders>
              <w:right w:val="nil"/>
            </w:tcBorders>
            <w:vAlign w:val="bottom"/>
          </w:tcPr>
          <w:p w14:paraId="6E3A17C7"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77.455,2</w:t>
            </w:r>
          </w:p>
        </w:tc>
      </w:tr>
      <w:tr w:rsidR="0090660A" w:rsidRPr="00D15BF4" w14:paraId="26C782CB" w14:textId="77777777" w:rsidTr="00E03B4A">
        <w:tc>
          <w:tcPr>
            <w:tcW w:w="703" w:type="pct"/>
            <w:tcBorders>
              <w:left w:val="nil"/>
            </w:tcBorders>
            <w:vAlign w:val="bottom"/>
          </w:tcPr>
          <w:p w14:paraId="6AF00436"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Mestiços</w:t>
            </w:r>
          </w:p>
        </w:tc>
        <w:tc>
          <w:tcPr>
            <w:tcW w:w="502" w:type="pct"/>
            <w:gridSpan w:val="2"/>
            <w:vAlign w:val="bottom"/>
          </w:tcPr>
          <w:p w14:paraId="14DE7B1D"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7.499,4</w:t>
            </w:r>
          </w:p>
        </w:tc>
        <w:tc>
          <w:tcPr>
            <w:tcW w:w="531" w:type="pct"/>
            <w:gridSpan w:val="2"/>
            <w:vAlign w:val="bottom"/>
          </w:tcPr>
          <w:p w14:paraId="3625C5CD"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6.194,4</w:t>
            </w:r>
          </w:p>
        </w:tc>
        <w:tc>
          <w:tcPr>
            <w:tcW w:w="599" w:type="pct"/>
            <w:vAlign w:val="bottom"/>
          </w:tcPr>
          <w:p w14:paraId="62222123"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24.693,1</w:t>
            </w:r>
          </w:p>
        </w:tc>
        <w:tc>
          <w:tcPr>
            <w:tcW w:w="473" w:type="pct"/>
            <w:gridSpan w:val="2"/>
            <w:vAlign w:val="bottom"/>
          </w:tcPr>
          <w:p w14:paraId="525E297C"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17.063,3</w:t>
            </w:r>
          </w:p>
        </w:tc>
        <w:tc>
          <w:tcPr>
            <w:tcW w:w="479" w:type="pct"/>
            <w:gridSpan w:val="2"/>
            <w:vAlign w:val="bottom"/>
          </w:tcPr>
          <w:p w14:paraId="016A57DC"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15.334,6</w:t>
            </w:r>
          </w:p>
        </w:tc>
        <w:tc>
          <w:tcPr>
            <w:tcW w:w="588" w:type="pct"/>
            <w:gridSpan w:val="2"/>
            <w:vAlign w:val="bottom"/>
          </w:tcPr>
          <w:p w14:paraId="67B95648"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30.771,8</w:t>
            </w:r>
          </w:p>
        </w:tc>
        <w:tc>
          <w:tcPr>
            <w:tcW w:w="525" w:type="pct"/>
            <w:gridSpan w:val="2"/>
            <w:vAlign w:val="bottom"/>
          </w:tcPr>
          <w:p w14:paraId="4C2FED4F"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34.618,1</w:t>
            </w:r>
          </w:p>
        </w:tc>
        <w:tc>
          <w:tcPr>
            <w:tcW w:w="602" w:type="pct"/>
            <w:tcBorders>
              <w:right w:val="nil"/>
            </w:tcBorders>
            <w:vAlign w:val="bottom"/>
          </w:tcPr>
          <w:p w14:paraId="65AFDD3E"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197.941,2</w:t>
            </w:r>
          </w:p>
        </w:tc>
      </w:tr>
      <w:tr w:rsidR="0090660A" w:rsidRPr="00D15BF4" w14:paraId="2360C786" w14:textId="77777777" w:rsidTr="00E03B4A">
        <w:tc>
          <w:tcPr>
            <w:tcW w:w="703" w:type="pct"/>
            <w:tcBorders>
              <w:left w:val="nil"/>
            </w:tcBorders>
            <w:vAlign w:val="bottom"/>
          </w:tcPr>
          <w:p w14:paraId="4EF17578"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Dorper</w:t>
            </w:r>
          </w:p>
        </w:tc>
        <w:tc>
          <w:tcPr>
            <w:tcW w:w="502" w:type="pct"/>
            <w:gridSpan w:val="2"/>
            <w:vAlign w:val="bottom"/>
          </w:tcPr>
          <w:p w14:paraId="203460A0"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2.499,8</w:t>
            </w:r>
          </w:p>
        </w:tc>
        <w:tc>
          <w:tcPr>
            <w:tcW w:w="531" w:type="pct"/>
            <w:gridSpan w:val="2"/>
            <w:vAlign w:val="bottom"/>
          </w:tcPr>
          <w:p w14:paraId="146BA069"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vAlign w:val="bottom"/>
          </w:tcPr>
          <w:p w14:paraId="7FF59E27"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14.815,8</w:t>
            </w:r>
          </w:p>
        </w:tc>
        <w:tc>
          <w:tcPr>
            <w:tcW w:w="473" w:type="pct"/>
            <w:gridSpan w:val="2"/>
            <w:vAlign w:val="bottom"/>
          </w:tcPr>
          <w:p w14:paraId="0CC13F59"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1.551,2</w:t>
            </w:r>
          </w:p>
        </w:tc>
        <w:tc>
          <w:tcPr>
            <w:tcW w:w="479" w:type="pct"/>
            <w:gridSpan w:val="2"/>
            <w:vAlign w:val="bottom"/>
          </w:tcPr>
          <w:p w14:paraId="6CA7F280"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3.066,9</w:t>
            </w:r>
          </w:p>
        </w:tc>
        <w:tc>
          <w:tcPr>
            <w:tcW w:w="588" w:type="pct"/>
            <w:gridSpan w:val="2"/>
            <w:vAlign w:val="bottom"/>
          </w:tcPr>
          <w:p w14:paraId="020F090C"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7.693,0</w:t>
            </w:r>
          </w:p>
        </w:tc>
        <w:tc>
          <w:tcPr>
            <w:tcW w:w="525" w:type="pct"/>
            <w:gridSpan w:val="2"/>
            <w:vAlign w:val="bottom"/>
          </w:tcPr>
          <w:p w14:paraId="15DABE3F"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8.654,5</w:t>
            </w:r>
          </w:p>
        </w:tc>
        <w:tc>
          <w:tcPr>
            <w:tcW w:w="602" w:type="pct"/>
            <w:tcBorders>
              <w:right w:val="nil"/>
            </w:tcBorders>
            <w:vAlign w:val="bottom"/>
          </w:tcPr>
          <w:p w14:paraId="03C122CD"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47.333,8</w:t>
            </w:r>
          </w:p>
        </w:tc>
      </w:tr>
      <w:tr w:rsidR="0090660A" w:rsidRPr="00D15BF4" w14:paraId="36594901" w14:textId="77777777" w:rsidTr="00E03B4A">
        <w:tc>
          <w:tcPr>
            <w:tcW w:w="703" w:type="pct"/>
            <w:tcBorders>
              <w:left w:val="nil"/>
            </w:tcBorders>
            <w:vAlign w:val="bottom"/>
          </w:tcPr>
          <w:p w14:paraId="52D32A3C"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Mestiços</w:t>
            </w:r>
          </w:p>
        </w:tc>
        <w:tc>
          <w:tcPr>
            <w:tcW w:w="502" w:type="pct"/>
            <w:gridSpan w:val="2"/>
            <w:vAlign w:val="bottom"/>
          </w:tcPr>
          <w:p w14:paraId="0A080F60"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7.499,4</w:t>
            </w:r>
          </w:p>
        </w:tc>
        <w:tc>
          <w:tcPr>
            <w:tcW w:w="531" w:type="pct"/>
            <w:gridSpan w:val="2"/>
            <w:vAlign w:val="bottom"/>
          </w:tcPr>
          <w:p w14:paraId="7242859A"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vAlign w:val="bottom"/>
          </w:tcPr>
          <w:p w14:paraId="7D0C59D4"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39.508,9</w:t>
            </w:r>
          </w:p>
        </w:tc>
        <w:tc>
          <w:tcPr>
            <w:tcW w:w="473" w:type="pct"/>
            <w:gridSpan w:val="2"/>
            <w:vAlign w:val="bottom"/>
          </w:tcPr>
          <w:p w14:paraId="5DDF2801"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7.756,0</w:t>
            </w:r>
          </w:p>
        </w:tc>
        <w:tc>
          <w:tcPr>
            <w:tcW w:w="479" w:type="pct"/>
            <w:gridSpan w:val="2"/>
            <w:vAlign w:val="bottom"/>
          </w:tcPr>
          <w:p w14:paraId="550E904B"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6.133,8</w:t>
            </w:r>
          </w:p>
        </w:tc>
        <w:tc>
          <w:tcPr>
            <w:tcW w:w="588" w:type="pct"/>
            <w:gridSpan w:val="2"/>
            <w:vAlign w:val="bottom"/>
          </w:tcPr>
          <w:p w14:paraId="2AC27699"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26.925,4</w:t>
            </w:r>
          </w:p>
        </w:tc>
        <w:tc>
          <w:tcPr>
            <w:tcW w:w="525" w:type="pct"/>
            <w:gridSpan w:val="2"/>
            <w:vAlign w:val="bottom"/>
          </w:tcPr>
          <w:p w14:paraId="014C8DE6"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34.618,1</w:t>
            </w:r>
          </w:p>
        </w:tc>
        <w:tc>
          <w:tcPr>
            <w:tcW w:w="602" w:type="pct"/>
            <w:tcBorders>
              <w:right w:val="nil"/>
            </w:tcBorders>
            <w:vAlign w:val="bottom"/>
          </w:tcPr>
          <w:p w14:paraId="70EC5A83"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159.213,6</w:t>
            </w:r>
          </w:p>
        </w:tc>
      </w:tr>
      <w:tr w:rsidR="0090660A" w:rsidRPr="00D15BF4" w14:paraId="66D180F1" w14:textId="77777777" w:rsidTr="00E03B4A">
        <w:tc>
          <w:tcPr>
            <w:tcW w:w="703" w:type="pct"/>
            <w:tcBorders>
              <w:left w:val="nil"/>
            </w:tcBorders>
            <w:vAlign w:val="bottom"/>
          </w:tcPr>
          <w:p w14:paraId="1A5282A8"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Morada Nova</w:t>
            </w:r>
          </w:p>
        </w:tc>
        <w:tc>
          <w:tcPr>
            <w:tcW w:w="502" w:type="pct"/>
            <w:gridSpan w:val="2"/>
            <w:vAlign w:val="bottom"/>
          </w:tcPr>
          <w:p w14:paraId="6A6B31F5"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4.999,6</w:t>
            </w:r>
          </w:p>
        </w:tc>
        <w:tc>
          <w:tcPr>
            <w:tcW w:w="531" w:type="pct"/>
            <w:gridSpan w:val="2"/>
            <w:vAlign w:val="bottom"/>
          </w:tcPr>
          <w:p w14:paraId="2D68766C"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99" w:type="pct"/>
            <w:vAlign w:val="bottom"/>
          </w:tcPr>
          <w:p w14:paraId="1B93CEB9"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3" w:type="pct"/>
            <w:gridSpan w:val="2"/>
            <w:vAlign w:val="bottom"/>
          </w:tcPr>
          <w:p w14:paraId="106E5F9C"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9" w:type="pct"/>
            <w:gridSpan w:val="2"/>
            <w:vAlign w:val="bottom"/>
          </w:tcPr>
          <w:p w14:paraId="75569353"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88" w:type="pct"/>
            <w:gridSpan w:val="2"/>
            <w:vAlign w:val="bottom"/>
          </w:tcPr>
          <w:p w14:paraId="155EC513"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25" w:type="pct"/>
            <w:gridSpan w:val="2"/>
            <w:vAlign w:val="bottom"/>
          </w:tcPr>
          <w:p w14:paraId="6FBB2F5C"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2.884,8</w:t>
            </w:r>
          </w:p>
        </w:tc>
        <w:tc>
          <w:tcPr>
            <w:tcW w:w="602" w:type="pct"/>
            <w:tcBorders>
              <w:right w:val="nil"/>
            </w:tcBorders>
            <w:vAlign w:val="bottom"/>
          </w:tcPr>
          <w:p w14:paraId="7B14C4DE"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12.909,2</w:t>
            </w:r>
          </w:p>
        </w:tc>
      </w:tr>
      <w:tr w:rsidR="0090660A" w:rsidRPr="00D15BF4" w14:paraId="29D2C3CC" w14:textId="77777777" w:rsidTr="00E03B4A">
        <w:tc>
          <w:tcPr>
            <w:tcW w:w="703" w:type="pct"/>
            <w:tcBorders>
              <w:left w:val="nil"/>
            </w:tcBorders>
            <w:vAlign w:val="bottom"/>
          </w:tcPr>
          <w:p w14:paraId="0E4C86FA"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Rabo Largo</w:t>
            </w:r>
          </w:p>
        </w:tc>
        <w:tc>
          <w:tcPr>
            <w:tcW w:w="502" w:type="pct"/>
            <w:gridSpan w:val="2"/>
            <w:vAlign w:val="bottom"/>
          </w:tcPr>
          <w:p w14:paraId="28E2EE1A"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9.999,2</w:t>
            </w:r>
          </w:p>
        </w:tc>
        <w:tc>
          <w:tcPr>
            <w:tcW w:w="531" w:type="pct"/>
            <w:gridSpan w:val="2"/>
            <w:vAlign w:val="bottom"/>
          </w:tcPr>
          <w:p w14:paraId="24D527A6"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6.194,4</w:t>
            </w:r>
          </w:p>
        </w:tc>
        <w:tc>
          <w:tcPr>
            <w:tcW w:w="599" w:type="pct"/>
            <w:vAlign w:val="bottom"/>
          </w:tcPr>
          <w:p w14:paraId="205EDABB"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473" w:type="pct"/>
            <w:gridSpan w:val="2"/>
            <w:vAlign w:val="bottom"/>
          </w:tcPr>
          <w:p w14:paraId="71FA0016"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1.551,2</w:t>
            </w:r>
          </w:p>
        </w:tc>
        <w:tc>
          <w:tcPr>
            <w:tcW w:w="479" w:type="pct"/>
            <w:gridSpan w:val="2"/>
            <w:vAlign w:val="bottom"/>
          </w:tcPr>
          <w:p w14:paraId="1EE24920" w14:textId="77777777" w:rsidR="0027207C" w:rsidRPr="00D15BF4" w:rsidRDefault="000B68B5" w:rsidP="008254EE">
            <w:pPr>
              <w:jc w:val="center"/>
              <w:rPr>
                <w:rFonts w:ascii="Times New Roman" w:hAnsi="Times New Roman" w:cs="Times New Roman"/>
                <w:sz w:val="20"/>
                <w:szCs w:val="20"/>
              </w:rPr>
            </w:pPr>
            <w:r w:rsidRPr="00D15BF4">
              <w:rPr>
                <w:rFonts w:ascii="Times New Roman" w:hAnsi="Times New Roman" w:cs="Times New Roman"/>
                <w:sz w:val="20"/>
                <w:szCs w:val="20"/>
              </w:rPr>
              <w:t>3.066,9</w:t>
            </w:r>
          </w:p>
        </w:tc>
        <w:tc>
          <w:tcPr>
            <w:tcW w:w="588" w:type="pct"/>
            <w:gridSpan w:val="2"/>
            <w:vAlign w:val="bottom"/>
          </w:tcPr>
          <w:p w14:paraId="6A1C1149"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w:t>
            </w:r>
          </w:p>
        </w:tc>
        <w:tc>
          <w:tcPr>
            <w:tcW w:w="525" w:type="pct"/>
            <w:gridSpan w:val="2"/>
            <w:vAlign w:val="bottom"/>
          </w:tcPr>
          <w:p w14:paraId="51D0145B"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23.078,7</w:t>
            </w:r>
          </w:p>
        </w:tc>
        <w:tc>
          <w:tcPr>
            <w:tcW w:w="602" w:type="pct"/>
            <w:tcBorders>
              <w:right w:val="nil"/>
            </w:tcBorders>
            <w:vAlign w:val="bottom"/>
          </w:tcPr>
          <w:p w14:paraId="36A9C40C"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68.849,1</w:t>
            </w:r>
          </w:p>
        </w:tc>
      </w:tr>
      <w:tr w:rsidR="0090660A" w:rsidRPr="00D15BF4" w14:paraId="638C3DEB" w14:textId="77777777" w:rsidTr="00E03B4A">
        <w:tc>
          <w:tcPr>
            <w:tcW w:w="703" w:type="pct"/>
            <w:tcBorders>
              <w:left w:val="nil"/>
            </w:tcBorders>
            <w:vAlign w:val="bottom"/>
          </w:tcPr>
          <w:p w14:paraId="15AE2EDF" w14:textId="77777777" w:rsidR="0027207C" w:rsidRPr="00D15BF4" w:rsidRDefault="0027207C" w:rsidP="008254EE">
            <w:pPr>
              <w:rPr>
                <w:rFonts w:ascii="Times New Roman" w:hAnsi="Times New Roman" w:cs="Times New Roman"/>
                <w:sz w:val="20"/>
                <w:szCs w:val="20"/>
              </w:rPr>
            </w:pPr>
            <w:r w:rsidRPr="00D15BF4">
              <w:rPr>
                <w:rFonts w:ascii="Times New Roman" w:hAnsi="Times New Roman" w:cs="Times New Roman"/>
                <w:sz w:val="20"/>
                <w:szCs w:val="20"/>
              </w:rPr>
              <w:t>Somalis</w:t>
            </w:r>
          </w:p>
        </w:tc>
        <w:tc>
          <w:tcPr>
            <w:tcW w:w="502" w:type="pct"/>
            <w:gridSpan w:val="2"/>
            <w:vAlign w:val="bottom"/>
          </w:tcPr>
          <w:p w14:paraId="5648D89C"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2.499,8</w:t>
            </w:r>
          </w:p>
        </w:tc>
        <w:tc>
          <w:tcPr>
            <w:tcW w:w="531" w:type="pct"/>
            <w:gridSpan w:val="2"/>
            <w:vAlign w:val="bottom"/>
          </w:tcPr>
          <w:p w14:paraId="43AAA9F8"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3.097,2</w:t>
            </w:r>
          </w:p>
        </w:tc>
        <w:tc>
          <w:tcPr>
            <w:tcW w:w="599" w:type="pct"/>
            <w:vAlign w:val="bottom"/>
          </w:tcPr>
          <w:p w14:paraId="05476C02"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14.815,8</w:t>
            </w:r>
          </w:p>
        </w:tc>
        <w:tc>
          <w:tcPr>
            <w:tcW w:w="473" w:type="pct"/>
            <w:gridSpan w:val="2"/>
            <w:vAlign w:val="bottom"/>
          </w:tcPr>
          <w:p w14:paraId="20074532"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9.307,3</w:t>
            </w:r>
          </w:p>
        </w:tc>
        <w:tc>
          <w:tcPr>
            <w:tcW w:w="479" w:type="pct"/>
            <w:gridSpan w:val="2"/>
            <w:vAlign w:val="bottom"/>
          </w:tcPr>
          <w:p w14:paraId="51F6590B"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6.133,8</w:t>
            </w:r>
          </w:p>
        </w:tc>
        <w:tc>
          <w:tcPr>
            <w:tcW w:w="588" w:type="pct"/>
            <w:gridSpan w:val="2"/>
            <w:vAlign w:val="bottom"/>
          </w:tcPr>
          <w:p w14:paraId="72C2D894"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3.846,5</w:t>
            </w:r>
          </w:p>
        </w:tc>
        <w:tc>
          <w:tcPr>
            <w:tcW w:w="525" w:type="pct"/>
            <w:gridSpan w:val="2"/>
            <w:vAlign w:val="bottom"/>
          </w:tcPr>
          <w:p w14:paraId="37FBA0F3"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17.309,0</w:t>
            </w:r>
          </w:p>
        </w:tc>
        <w:tc>
          <w:tcPr>
            <w:tcW w:w="602" w:type="pct"/>
            <w:tcBorders>
              <w:right w:val="nil"/>
            </w:tcBorders>
            <w:vAlign w:val="bottom"/>
          </w:tcPr>
          <w:p w14:paraId="4B5A556E" w14:textId="77777777" w:rsidR="0027207C" w:rsidRPr="00D15BF4" w:rsidRDefault="00CD30C4" w:rsidP="008254EE">
            <w:pPr>
              <w:jc w:val="center"/>
              <w:rPr>
                <w:rFonts w:ascii="Times New Roman" w:hAnsi="Times New Roman" w:cs="Times New Roman"/>
                <w:sz w:val="20"/>
                <w:szCs w:val="20"/>
              </w:rPr>
            </w:pPr>
            <w:r w:rsidRPr="00D15BF4">
              <w:rPr>
                <w:rFonts w:ascii="Times New Roman" w:hAnsi="Times New Roman" w:cs="Times New Roman"/>
                <w:sz w:val="20"/>
                <w:szCs w:val="20"/>
              </w:rPr>
              <w:t>86.061,4</w:t>
            </w:r>
          </w:p>
        </w:tc>
      </w:tr>
      <w:tr w:rsidR="0090660A" w:rsidRPr="00E03B4A" w14:paraId="69F06380" w14:textId="77777777" w:rsidTr="00E03B4A">
        <w:trPr>
          <w:trHeight w:val="70"/>
        </w:trPr>
        <w:tc>
          <w:tcPr>
            <w:tcW w:w="703" w:type="pct"/>
            <w:tcBorders>
              <w:left w:val="nil"/>
            </w:tcBorders>
            <w:vAlign w:val="bottom"/>
          </w:tcPr>
          <w:p w14:paraId="16303BDD" w14:textId="77777777" w:rsidR="0027207C" w:rsidRPr="00E03B4A" w:rsidRDefault="0027207C"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TOTAL</w:t>
            </w:r>
          </w:p>
        </w:tc>
        <w:tc>
          <w:tcPr>
            <w:tcW w:w="502" w:type="pct"/>
            <w:gridSpan w:val="2"/>
            <w:vAlign w:val="bottom"/>
          </w:tcPr>
          <w:p w14:paraId="53753871" w14:textId="77777777" w:rsidR="0027207C" w:rsidRPr="00E03B4A" w:rsidRDefault="00CD30C4"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69.994,1</w:t>
            </w:r>
          </w:p>
        </w:tc>
        <w:tc>
          <w:tcPr>
            <w:tcW w:w="531" w:type="pct"/>
            <w:gridSpan w:val="2"/>
            <w:vAlign w:val="bottom"/>
          </w:tcPr>
          <w:p w14:paraId="530338DE" w14:textId="77777777" w:rsidR="0027207C" w:rsidRPr="00E03B4A" w:rsidRDefault="00CD30C4"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34.069,2</w:t>
            </w:r>
          </w:p>
        </w:tc>
        <w:tc>
          <w:tcPr>
            <w:tcW w:w="599" w:type="pct"/>
            <w:vAlign w:val="bottom"/>
          </w:tcPr>
          <w:p w14:paraId="3DA9731E" w14:textId="77777777" w:rsidR="0027207C" w:rsidRPr="00E03B4A" w:rsidRDefault="00CD30C4"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158.035,7</w:t>
            </w:r>
          </w:p>
        </w:tc>
        <w:tc>
          <w:tcPr>
            <w:tcW w:w="473" w:type="pct"/>
            <w:gridSpan w:val="2"/>
            <w:vAlign w:val="bottom"/>
          </w:tcPr>
          <w:p w14:paraId="28B210E7" w14:textId="77777777" w:rsidR="0027207C" w:rsidRPr="00E03B4A" w:rsidRDefault="00CD30C4"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77.560,5</w:t>
            </w:r>
          </w:p>
        </w:tc>
        <w:tc>
          <w:tcPr>
            <w:tcW w:w="479" w:type="pct"/>
            <w:gridSpan w:val="2"/>
            <w:vAlign w:val="bottom"/>
          </w:tcPr>
          <w:p w14:paraId="523F40F0" w14:textId="77777777" w:rsidR="0027207C" w:rsidRPr="00E03B4A" w:rsidRDefault="00CD30C4"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70.539,2</w:t>
            </w:r>
          </w:p>
        </w:tc>
        <w:tc>
          <w:tcPr>
            <w:tcW w:w="588" w:type="pct"/>
            <w:gridSpan w:val="2"/>
            <w:vAlign w:val="bottom"/>
          </w:tcPr>
          <w:p w14:paraId="5FAB1AEA" w14:textId="77777777" w:rsidR="0027207C" w:rsidRPr="00E03B4A" w:rsidRDefault="00CD30C4"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107.701,4</w:t>
            </w:r>
          </w:p>
        </w:tc>
        <w:tc>
          <w:tcPr>
            <w:tcW w:w="525" w:type="pct"/>
            <w:gridSpan w:val="2"/>
            <w:vAlign w:val="bottom"/>
          </w:tcPr>
          <w:p w14:paraId="42347A25" w14:textId="77777777" w:rsidR="0027207C" w:rsidRPr="00E03B4A" w:rsidRDefault="00CD30C4"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190.399,3</w:t>
            </w:r>
          </w:p>
        </w:tc>
        <w:tc>
          <w:tcPr>
            <w:tcW w:w="602" w:type="pct"/>
            <w:tcBorders>
              <w:right w:val="nil"/>
            </w:tcBorders>
            <w:vAlign w:val="bottom"/>
          </w:tcPr>
          <w:p w14:paraId="723EAFEF" w14:textId="77777777" w:rsidR="0027207C" w:rsidRPr="00E03B4A" w:rsidRDefault="00CD30C4" w:rsidP="008254EE">
            <w:pPr>
              <w:jc w:val="center"/>
              <w:rPr>
                <w:rFonts w:ascii="Times New Roman" w:hAnsi="Times New Roman" w:cs="Times New Roman"/>
                <w:b/>
                <w:bCs/>
                <w:sz w:val="20"/>
                <w:szCs w:val="20"/>
              </w:rPr>
            </w:pPr>
            <w:r w:rsidRPr="00E03B4A">
              <w:rPr>
                <w:rFonts w:ascii="Times New Roman" w:hAnsi="Times New Roman" w:cs="Times New Roman"/>
                <w:b/>
                <w:bCs/>
                <w:sz w:val="20"/>
                <w:szCs w:val="20"/>
              </w:rPr>
              <w:t>1.024.130,5</w:t>
            </w:r>
          </w:p>
        </w:tc>
      </w:tr>
    </w:tbl>
    <w:p w14:paraId="4626131F" w14:textId="53295591" w:rsidR="008D3E41" w:rsidRPr="00D15BF4" w:rsidRDefault="008D3E41" w:rsidP="00D15BF4">
      <w:pPr>
        <w:spacing w:after="0" w:line="360" w:lineRule="auto"/>
        <w:rPr>
          <w:rFonts w:ascii="Times New Roman" w:hAnsi="Times New Roman" w:cs="Times New Roman"/>
        </w:rPr>
      </w:pPr>
      <w:r w:rsidRPr="00D15BF4">
        <w:rPr>
          <w:rFonts w:ascii="Times New Roman" w:hAnsi="Times New Roman" w:cs="Times New Roman"/>
        </w:rPr>
        <w:t>Fonte: Programa Bioma Caatinga (201</w:t>
      </w:r>
      <w:r w:rsidR="002066C7" w:rsidRPr="00D15BF4">
        <w:rPr>
          <w:rFonts w:ascii="Times New Roman" w:hAnsi="Times New Roman" w:cs="Times New Roman"/>
        </w:rPr>
        <w:t>8</w:t>
      </w:r>
      <w:r w:rsidRPr="00D15BF4">
        <w:rPr>
          <w:rFonts w:ascii="Times New Roman" w:hAnsi="Times New Roman" w:cs="Times New Roman"/>
        </w:rPr>
        <w:t>); elaboração própria (20</w:t>
      </w:r>
      <w:r w:rsidR="002066C7" w:rsidRPr="00D15BF4">
        <w:rPr>
          <w:rFonts w:ascii="Times New Roman" w:hAnsi="Times New Roman" w:cs="Times New Roman"/>
        </w:rPr>
        <w:t>20</w:t>
      </w:r>
      <w:r w:rsidRPr="00D15BF4">
        <w:rPr>
          <w:rFonts w:ascii="Times New Roman" w:hAnsi="Times New Roman" w:cs="Times New Roman"/>
        </w:rPr>
        <w:t>)</w:t>
      </w:r>
    </w:p>
    <w:p w14:paraId="64B37651" w14:textId="51FCE4B6" w:rsidR="0096649F" w:rsidRPr="00037B60" w:rsidRDefault="0096649F" w:rsidP="00D15BF4">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w:t>
      </w:r>
      <w:r w:rsidR="002066C7" w:rsidRPr="00037B60">
        <w:rPr>
          <w:rFonts w:ascii="Times New Roman" w:hAnsi="Times New Roman" w:cs="Times New Roman"/>
          <w:sz w:val="24"/>
          <w:szCs w:val="24"/>
        </w:rPr>
        <w:t>caprino</w:t>
      </w:r>
      <w:r w:rsidR="002066C7">
        <w:rPr>
          <w:rFonts w:ascii="Times New Roman" w:hAnsi="Times New Roman"/>
          <w:sz w:val="24"/>
          <w:szCs w:val="24"/>
        </w:rPr>
        <w:t>vino</w:t>
      </w:r>
      <w:r w:rsidR="002066C7"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r w:rsidR="00886770" w:rsidRPr="00037B60">
        <w:rPr>
          <w:rFonts w:ascii="Times New Roman" w:hAnsi="Times New Roman" w:cs="Times New Roman"/>
          <w:sz w:val="24"/>
          <w:szCs w:val="24"/>
        </w:rPr>
        <w:t>se</w:t>
      </w:r>
      <w:r w:rsidRPr="00037B60">
        <w:rPr>
          <w:rFonts w:ascii="Times New Roman" w:hAnsi="Times New Roman" w:cs="Times New Roman"/>
          <w:sz w:val="24"/>
          <w:szCs w:val="24"/>
        </w:rPr>
        <w:t xml:space="preserve"> faz presente nos oito sub-territórios do município de Juazeiro, cada um com suas especificidades em relação à proporcionalidade entre caprinos e ovinos, como pode ser observado no gráfico </w:t>
      </w:r>
      <w:r w:rsidR="00886770" w:rsidRPr="00037B60">
        <w:rPr>
          <w:rFonts w:ascii="Times New Roman" w:hAnsi="Times New Roman" w:cs="Times New Roman"/>
          <w:sz w:val="24"/>
          <w:szCs w:val="24"/>
        </w:rPr>
        <w:t>19</w:t>
      </w:r>
      <w:r w:rsidRPr="00037B60">
        <w:rPr>
          <w:rFonts w:ascii="Times New Roman" w:hAnsi="Times New Roman" w:cs="Times New Roman"/>
          <w:sz w:val="24"/>
          <w:szCs w:val="24"/>
        </w:rPr>
        <w:t xml:space="preserve">. </w:t>
      </w:r>
    </w:p>
    <w:p w14:paraId="53CEE5D4" w14:textId="77777777" w:rsidR="0096649F" w:rsidRPr="00037B60" w:rsidRDefault="00285D27" w:rsidP="00D15BF4">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Entre os oito sub-territórios do município de Juazeiro, em três deles a proporção do rebanho de caprinos</w:t>
      </w:r>
      <w:r w:rsidR="0096649F" w:rsidRPr="00037B60">
        <w:rPr>
          <w:rFonts w:ascii="Times New Roman" w:hAnsi="Times New Roman" w:cs="Times New Roman"/>
          <w:sz w:val="24"/>
          <w:szCs w:val="24"/>
        </w:rPr>
        <w:t xml:space="preserve"> </w:t>
      </w:r>
      <w:r w:rsidRPr="00037B60">
        <w:rPr>
          <w:rFonts w:ascii="Times New Roman" w:hAnsi="Times New Roman" w:cs="Times New Roman"/>
          <w:sz w:val="24"/>
          <w:szCs w:val="24"/>
        </w:rPr>
        <w:t xml:space="preserve">é maior que o de ovinos. Trata-se dos sub-territórios de Abóbora, Carnaíba e Itamotinga. </w:t>
      </w:r>
    </w:p>
    <w:p w14:paraId="4353DF24" w14:textId="77777777" w:rsidR="0096649F" w:rsidRPr="00037B60" w:rsidRDefault="00285D27" w:rsidP="00C205E9">
      <w:pPr>
        <w:spacing w:after="0" w:line="360" w:lineRule="auto"/>
        <w:ind w:firstLine="709"/>
        <w:jc w:val="both"/>
        <w:rPr>
          <w:rFonts w:ascii="Times New Roman" w:hAnsi="Times New Roman" w:cs="Times New Roman"/>
        </w:rPr>
      </w:pPr>
      <w:r w:rsidRPr="00037B60">
        <w:rPr>
          <w:rFonts w:ascii="Times New Roman" w:hAnsi="Times New Roman" w:cs="Times New Roman"/>
          <w:sz w:val="24"/>
          <w:szCs w:val="24"/>
        </w:rPr>
        <w:t xml:space="preserve">A proporção entre os rebanhos é mais evidente em Carnaíba, onde a maior parte do efetivo do rebanho (74%) é de caprinos, e 26% de ovinos. </w:t>
      </w:r>
      <w:r w:rsidR="00181D87" w:rsidRPr="00037B60">
        <w:rPr>
          <w:rFonts w:ascii="Times New Roman" w:hAnsi="Times New Roman" w:cs="Times New Roman"/>
          <w:sz w:val="24"/>
          <w:szCs w:val="24"/>
        </w:rPr>
        <w:t xml:space="preserve">Seguida de Itamotinga, onde o plantel de caprinos é de 63% contra 37% de ovinos. No sub-território de Abóbora a proporção é menor, caprinos representam 52% do efetivo contra 48% de ovinos. Nos demais sub-territórios, a </w:t>
      </w:r>
      <w:r w:rsidR="00181D87" w:rsidRPr="00037B60">
        <w:rPr>
          <w:rFonts w:ascii="Times New Roman" w:hAnsi="Times New Roman" w:cs="Times New Roman"/>
          <w:sz w:val="24"/>
          <w:szCs w:val="24"/>
        </w:rPr>
        <w:lastRenderedPageBreak/>
        <w:t xml:space="preserve">proporção de ovinos supera a de caprinos, esta proporção evidencia-se em Pinhões onde o rebanho de ovinos é de 70% contra 30% de caprinos. Em Juremal, o efetivo de ovinos representa </w:t>
      </w:r>
      <w:r w:rsidR="006B4B92" w:rsidRPr="00037B60">
        <w:rPr>
          <w:rFonts w:ascii="Times New Roman" w:hAnsi="Times New Roman" w:cs="Times New Roman"/>
          <w:sz w:val="24"/>
          <w:szCs w:val="24"/>
        </w:rPr>
        <w:t xml:space="preserve">57% contra 43% de caprinos, em Massaroca a proporção é de 45% / 55% e em Juazeiro a </w:t>
      </w:r>
      <w:r w:rsidR="00181D87" w:rsidRPr="00037B60">
        <w:rPr>
          <w:rFonts w:ascii="Times New Roman" w:hAnsi="Times New Roman" w:cs="Times New Roman"/>
          <w:sz w:val="24"/>
          <w:szCs w:val="24"/>
        </w:rPr>
        <w:t xml:space="preserve">proporção </w:t>
      </w:r>
      <w:r w:rsidR="006B4B92" w:rsidRPr="00037B60">
        <w:rPr>
          <w:rFonts w:ascii="Times New Roman" w:hAnsi="Times New Roman" w:cs="Times New Roman"/>
          <w:sz w:val="24"/>
          <w:szCs w:val="24"/>
        </w:rPr>
        <w:t xml:space="preserve">entre </w:t>
      </w:r>
      <w:r w:rsidR="00181D87" w:rsidRPr="00037B60">
        <w:rPr>
          <w:rFonts w:ascii="Times New Roman" w:hAnsi="Times New Roman" w:cs="Times New Roman"/>
          <w:sz w:val="24"/>
          <w:szCs w:val="24"/>
        </w:rPr>
        <w:t>ovinos</w:t>
      </w:r>
      <w:r w:rsidR="006B4B92" w:rsidRPr="00037B60">
        <w:rPr>
          <w:rFonts w:ascii="Times New Roman" w:hAnsi="Times New Roman" w:cs="Times New Roman"/>
          <w:sz w:val="24"/>
          <w:szCs w:val="24"/>
        </w:rPr>
        <w:t xml:space="preserve"> e caprinos 48% / 52%. </w:t>
      </w:r>
    </w:p>
    <w:p w14:paraId="03A43BDA" w14:textId="77777777" w:rsidR="005E4674" w:rsidRPr="00037B60" w:rsidRDefault="0096649F" w:rsidP="0096649F">
      <w:pPr>
        <w:spacing w:after="0" w:line="240" w:lineRule="auto"/>
        <w:jc w:val="both"/>
        <w:rPr>
          <w:rFonts w:ascii="Times New Roman" w:hAnsi="Times New Roman" w:cs="Times New Roman"/>
        </w:rPr>
      </w:pPr>
      <w:r w:rsidRPr="00037B60">
        <w:rPr>
          <w:rFonts w:ascii="Times New Roman" w:hAnsi="Times New Roman" w:cs="Times New Roman"/>
        </w:rPr>
        <w:t xml:space="preserve"> </w:t>
      </w:r>
    </w:p>
    <w:p w14:paraId="7780FC3E" w14:textId="0FDA7B2A" w:rsidR="00C205E9" w:rsidRPr="00C205E9" w:rsidRDefault="00C205E9" w:rsidP="00C205E9">
      <w:pPr>
        <w:spacing w:after="0" w:line="240" w:lineRule="auto"/>
        <w:jc w:val="both"/>
        <w:rPr>
          <w:rFonts w:ascii="Times New Roman" w:hAnsi="Times New Roman" w:cs="Times New Roman"/>
        </w:rPr>
      </w:pPr>
      <w:bookmarkStart w:id="87" w:name="_Toc174361671"/>
      <w:r w:rsidRPr="00417F6D">
        <w:rPr>
          <w:rFonts w:ascii="Times New Roman" w:hAnsi="Times New Roman" w:cs="Times New Roman"/>
          <w:b/>
          <w:bCs/>
        </w:rPr>
        <w:t xml:space="preserve">Gráfico  </w:t>
      </w:r>
      <w:r w:rsidRPr="00417F6D">
        <w:rPr>
          <w:rFonts w:ascii="Times New Roman" w:hAnsi="Times New Roman" w:cs="Times New Roman"/>
          <w:b/>
          <w:bCs/>
        </w:rPr>
        <w:fldChar w:fldCharType="begin"/>
      </w:r>
      <w:r w:rsidRPr="00417F6D">
        <w:rPr>
          <w:rFonts w:ascii="Times New Roman" w:hAnsi="Times New Roman" w:cs="Times New Roman"/>
          <w:b/>
          <w:bCs/>
        </w:rPr>
        <w:instrText xml:space="preserve"> SEQ Gráfico_ \* ARABIC </w:instrText>
      </w:r>
      <w:r w:rsidRPr="00417F6D">
        <w:rPr>
          <w:rFonts w:ascii="Times New Roman" w:hAnsi="Times New Roman" w:cs="Times New Roman"/>
          <w:b/>
          <w:bCs/>
        </w:rPr>
        <w:fldChar w:fldCharType="separate"/>
      </w:r>
      <w:r w:rsidR="007C1354">
        <w:rPr>
          <w:rFonts w:ascii="Times New Roman" w:hAnsi="Times New Roman" w:cs="Times New Roman"/>
          <w:b/>
          <w:bCs/>
          <w:noProof/>
        </w:rPr>
        <w:t>19</w:t>
      </w:r>
      <w:r w:rsidRPr="00417F6D">
        <w:rPr>
          <w:rFonts w:ascii="Times New Roman" w:hAnsi="Times New Roman" w:cs="Times New Roman"/>
          <w:b/>
          <w:bCs/>
        </w:rPr>
        <w:fldChar w:fldCharType="end"/>
      </w:r>
      <w:r w:rsidRPr="00C205E9">
        <w:rPr>
          <w:rFonts w:ascii="Times New Roman" w:hAnsi="Times New Roman" w:cs="Times New Roman"/>
        </w:rPr>
        <w:t xml:space="preserve"> - Proporcionalidade entre rebanhos caprinos e ovinos nos sub-territórios do município de Juazeiro-BA</w:t>
      </w:r>
      <w:bookmarkEnd w:id="87"/>
    </w:p>
    <w:p w14:paraId="57844C3E" w14:textId="77777777" w:rsidR="0096649F" w:rsidRPr="00037B60" w:rsidRDefault="0096649F" w:rsidP="008D3E41">
      <w:pPr>
        <w:spacing w:after="0" w:line="360" w:lineRule="auto"/>
        <w:jc w:val="center"/>
        <w:rPr>
          <w:rFonts w:ascii="Times New Roman" w:hAnsi="Times New Roman" w:cs="Times New Roman"/>
          <w:color w:val="FF0000"/>
        </w:rPr>
      </w:pPr>
      <w:r w:rsidRPr="00037B60">
        <w:rPr>
          <w:rFonts w:ascii="Times New Roman" w:hAnsi="Times New Roman" w:cs="Times New Roman"/>
          <w:noProof/>
          <w:lang w:eastAsia="pt-BR"/>
        </w:rPr>
        <w:drawing>
          <wp:inline distT="0" distB="0" distL="0" distR="0" wp14:anchorId="16396A44" wp14:editId="33AE752A">
            <wp:extent cx="4572000" cy="27432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96DBCC5" w14:textId="07293D62" w:rsidR="0096649F" w:rsidRPr="00037B60" w:rsidRDefault="0096649F" w:rsidP="00C205E9">
      <w:pPr>
        <w:spacing w:after="0" w:line="360" w:lineRule="auto"/>
        <w:ind w:firstLine="1418"/>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6D346424" w14:textId="18EAEF45" w:rsidR="00A55B7D" w:rsidRPr="00037B60" w:rsidRDefault="00BF7495" w:rsidP="00C205E9">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 sistema de produção mais utilizado </w:t>
      </w:r>
      <w:r w:rsidR="00280F34" w:rsidRPr="00037B60">
        <w:rPr>
          <w:rFonts w:ascii="Times New Roman" w:hAnsi="Times New Roman" w:cs="Times New Roman"/>
          <w:sz w:val="24"/>
          <w:szCs w:val="24"/>
        </w:rPr>
        <w:t xml:space="preserve">no município de Juazeiro é o extensivo, realizado na caatinga e com baixa produtividade, normalmente voltado mais para </w:t>
      </w:r>
      <w:r w:rsidR="002066C7" w:rsidRPr="00037B60">
        <w:rPr>
          <w:rFonts w:ascii="Times New Roman" w:hAnsi="Times New Roman" w:cs="Times New Roman"/>
          <w:sz w:val="24"/>
          <w:szCs w:val="24"/>
        </w:rPr>
        <w:t>caprino</w:t>
      </w:r>
      <w:r w:rsidR="002066C7">
        <w:rPr>
          <w:rFonts w:ascii="Times New Roman" w:hAnsi="Times New Roman"/>
          <w:sz w:val="24"/>
          <w:szCs w:val="24"/>
        </w:rPr>
        <w:t>vino</w:t>
      </w:r>
      <w:r w:rsidR="002066C7" w:rsidRPr="00037B60">
        <w:rPr>
          <w:rFonts w:ascii="Times New Roman" w:hAnsi="Times New Roman" w:cs="Times New Roman"/>
          <w:sz w:val="24"/>
          <w:szCs w:val="24"/>
        </w:rPr>
        <w:t>cultura</w:t>
      </w:r>
      <w:r w:rsidR="00280F34" w:rsidRPr="00037B60">
        <w:rPr>
          <w:rFonts w:ascii="Times New Roman" w:hAnsi="Times New Roman" w:cs="Times New Roman"/>
          <w:sz w:val="24"/>
          <w:szCs w:val="24"/>
        </w:rPr>
        <w:t xml:space="preserve"> de corte. A dificuldade em acessar novas tecnologias impede o aumento da produtividade e </w:t>
      </w:r>
      <w:r w:rsidR="00984D58" w:rsidRPr="00037B60">
        <w:rPr>
          <w:rFonts w:ascii="Times New Roman" w:hAnsi="Times New Roman" w:cs="Times New Roman"/>
          <w:sz w:val="24"/>
          <w:szCs w:val="24"/>
        </w:rPr>
        <w:t xml:space="preserve">a melhoria </w:t>
      </w:r>
      <w:r w:rsidR="00280F34" w:rsidRPr="00037B60">
        <w:rPr>
          <w:rFonts w:ascii="Times New Roman" w:hAnsi="Times New Roman" w:cs="Times New Roman"/>
          <w:sz w:val="24"/>
          <w:szCs w:val="24"/>
        </w:rPr>
        <w:t xml:space="preserve">da qualidade dos produtos, </w:t>
      </w:r>
      <w:r w:rsidR="00C71F74" w:rsidRPr="00037B60">
        <w:rPr>
          <w:rFonts w:ascii="Times New Roman" w:hAnsi="Times New Roman" w:cs="Times New Roman"/>
          <w:sz w:val="24"/>
          <w:szCs w:val="24"/>
        </w:rPr>
        <w:t xml:space="preserve">bem como </w:t>
      </w:r>
      <w:r w:rsidR="00280F34" w:rsidRPr="00037B60">
        <w:rPr>
          <w:rFonts w:ascii="Times New Roman" w:hAnsi="Times New Roman" w:cs="Times New Roman"/>
          <w:sz w:val="24"/>
          <w:szCs w:val="24"/>
        </w:rPr>
        <w:t xml:space="preserve">a falta de interesse dos mais jovens </w:t>
      </w:r>
      <w:r w:rsidR="00984D58" w:rsidRPr="00037B60">
        <w:rPr>
          <w:rFonts w:ascii="Times New Roman" w:hAnsi="Times New Roman" w:cs="Times New Roman"/>
          <w:sz w:val="24"/>
          <w:szCs w:val="24"/>
        </w:rPr>
        <w:t>em dar continuidade à atividade</w:t>
      </w:r>
      <w:r w:rsidR="00AE5AE3" w:rsidRPr="00037B60">
        <w:rPr>
          <w:rFonts w:ascii="Times New Roman" w:hAnsi="Times New Roman" w:cs="Times New Roman"/>
          <w:sz w:val="24"/>
          <w:szCs w:val="24"/>
        </w:rPr>
        <w:t xml:space="preserve"> no município de Juazeiro</w:t>
      </w:r>
      <w:r w:rsidR="00984D58" w:rsidRPr="00037B60">
        <w:rPr>
          <w:rFonts w:ascii="Times New Roman" w:hAnsi="Times New Roman" w:cs="Times New Roman"/>
          <w:sz w:val="24"/>
          <w:szCs w:val="24"/>
        </w:rPr>
        <w:t xml:space="preserve">, se constituem em obstáculos ao desenvolvimento do setor. </w:t>
      </w:r>
      <w:r w:rsidR="00AE5AE3" w:rsidRPr="00037B60">
        <w:rPr>
          <w:rFonts w:ascii="Times New Roman" w:hAnsi="Times New Roman" w:cs="Times New Roman"/>
          <w:sz w:val="24"/>
          <w:szCs w:val="24"/>
        </w:rPr>
        <w:t xml:space="preserve"> </w:t>
      </w:r>
    </w:p>
    <w:p w14:paraId="0DF29BB0" w14:textId="77777777" w:rsidR="00C71F74" w:rsidRPr="00037B60" w:rsidRDefault="00C71F74" w:rsidP="00C205E9">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Como pode ser observado no gráfico </w:t>
      </w:r>
      <w:r w:rsidR="00886770" w:rsidRPr="00037B60">
        <w:rPr>
          <w:rFonts w:ascii="Times New Roman" w:hAnsi="Times New Roman" w:cs="Times New Roman"/>
          <w:sz w:val="24"/>
          <w:szCs w:val="24"/>
        </w:rPr>
        <w:t>20</w:t>
      </w:r>
      <w:r w:rsidRPr="00037B60">
        <w:rPr>
          <w:rFonts w:ascii="Times New Roman" w:hAnsi="Times New Roman" w:cs="Times New Roman"/>
          <w:sz w:val="24"/>
          <w:szCs w:val="24"/>
        </w:rPr>
        <w:t xml:space="preserve">, </w:t>
      </w:r>
      <w:r w:rsidR="00212FA3" w:rsidRPr="00037B60">
        <w:rPr>
          <w:rFonts w:ascii="Times New Roman" w:hAnsi="Times New Roman" w:cs="Times New Roman"/>
          <w:sz w:val="24"/>
          <w:szCs w:val="24"/>
        </w:rPr>
        <w:t xml:space="preserve">a criação de caprinos e ovinos no município de Juazeiro, a maioria é feita utilizando o sistema de produção extensivo, caracterizado pelo uso de grandes extensões de terra de usos, denominadas fundos de pastos, com predominância de vegetação de caatinga. </w:t>
      </w:r>
    </w:p>
    <w:p w14:paraId="2F4B63EA" w14:textId="77777777" w:rsidR="00212FA3" w:rsidRPr="00037B60" w:rsidRDefault="00F90895" w:rsidP="00C205E9">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Quanto às características e a</w:t>
      </w:r>
      <w:r w:rsidR="00ED0E22" w:rsidRPr="00037B60">
        <w:rPr>
          <w:rFonts w:ascii="Times New Roman" w:hAnsi="Times New Roman" w:cs="Times New Roman"/>
          <w:sz w:val="24"/>
          <w:szCs w:val="24"/>
        </w:rPr>
        <w:t xml:space="preserve"> predominância dos sistemas de produção de caprinos e ovinos nos sub-territórios do município de Juazeiro, </w:t>
      </w:r>
      <w:r w:rsidR="00886770" w:rsidRPr="00037B60">
        <w:rPr>
          <w:rFonts w:ascii="Times New Roman" w:hAnsi="Times New Roman" w:cs="Times New Roman"/>
          <w:sz w:val="24"/>
          <w:szCs w:val="24"/>
        </w:rPr>
        <w:t xml:space="preserve">como pode-se observar no quadro 8, </w:t>
      </w:r>
      <w:r w:rsidRPr="00037B60">
        <w:rPr>
          <w:rFonts w:ascii="Times New Roman" w:hAnsi="Times New Roman" w:cs="Times New Roman"/>
          <w:sz w:val="24"/>
          <w:szCs w:val="24"/>
        </w:rPr>
        <w:t>a utilização do sistema extensivo tem destaque maior entre os produtores localizados n</w:t>
      </w:r>
      <w:r w:rsidR="00ED0E22" w:rsidRPr="00037B60">
        <w:rPr>
          <w:rFonts w:ascii="Times New Roman" w:hAnsi="Times New Roman" w:cs="Times New Roman"/>
          <w:sz w:val="24"/>
          <w:szCs w:val="24"/>
        </w:rPr>
        <w:t xml:space="preserve">o sub-território do Junco, </w:t>
      </w:r>
      <w:r w:rsidRPr="00037B60">
        <w:rPr>
          <w:rFonts w:ascii="Times New Roman" w:hAnsi="Times New Roman" w:cs="Times New Roman"/>
          <w:sz w:val="24"/>
          <w:szCs w:val="24"/>
        </w:rPr>
        <w:t>onde 9</w:t>
      </w:r>
      <w:r w:rsidR="00212FA3" w:rsidRPr="00037B60">
        <w:rPr>
          <w:rFonts w:ascii="Times New Roman" w:hAnsi="Times New Roman" w:cs="Times New Roman"/>
          <w:sz w:val="24"/>
          <w:szCs w:val="24"/>
        </w:rPr>
        <w:t>0,</w:t>
      </w:r>
      <w:r w:rsidRPr="00037B60">
        <w:rPr>
          <w:rFonts w:ascii="Times New Roman" w:hAnsi="Times New Roman" w:cs="Times New Roman"/>
          <w:sz w:val="24"/>
          <w:szCs w:val="24"/>
        </w:rPr>
        <w:t>9</w:t>
      </w:r>
      <w:r w:rsidR="00212FA3" w:rsidRPr="00037B60">
        <w:rPr>
          <w:rFonts w:ascii="Times New Roman" w:hAnsi="Times New Roman" w:cs="Times New Roman"/>
          <w:sz w:val="24"/>
          <w:szCs w:val="24"/>
        </w:rPr>
        <w:t>% (</w:t>
      </w:r>
      <w:r w:rsidRPr="00037B60">
        <w:rPr>
          <w:rFonts w:ascii="Times New Roman" w:hAnsi="Times New Roman" w:cs="Times New Roman"/>
          <w:sz w:val="24"/>
          <w:szCs w:val="24"/>
        </w:rPr>
        <w:t>737</w:t>
      </w:r>
      <w:r w:rsidR="00212FA3" w:rsidRPr="00037B60">
        <w:rPr>
          <w:rFonts w:ascii="Times New Roman" w:hAnsi="Times New Roman" w:cs="Times New Roman"/>
          <w:sz w:val="24"/>
          <w:szCs w:val="24"/>
        </w:rPr>
        <w:t xml:space="preserve"> produtores) fazem </w:t>
      </w:r>
      <w:r w:rsidRPr="00037B60">
        <w:rPr>
          <w:rFonts w:ascii="Times New Roman" w:hAnsi="Times New Roman" w:cs="Times New Roman"/>
          <w:sz w:val="24"/>
          <w:szCs w:val="24"/>
        </w:rPr>
        <w:t>deste método de criação, e demais, 9,1</w:t>
      </w:r>
      <w:r w:rsidR="00ED0E22" w:rsidRPr="00037B60">
        <w:rPr>
          <w:rFonts w:ascii="Times New Roman" w:hAnsi="Times New Roman" w:cs="Times New Roman"/>
          <w:sz w:val="24"/>
          <w:szCs w:val="24"/>
        </w:rPr>
        <w:t>% (</w:t>
      </w:r>
      <w:r w:rsidRPr="00037B60">
        <w:rPr>
          <w:rFonts w:ascii="Times New Roman" w:hAnsi="Times New Roman" w:cs="Times New Roman"/>
          <w:sz w:val="24"/>
          <w:szCs w:val="24"/>
        </w:rPr>
        <w:t>74</w:t>
      </w:r>
      <w:r w:rsidR="00ED0E22" w:rsidRPr="00037B60">
        <w:rPr>
          <w:rFonts w:ascii="Times New Roman" w:hAnsi="Times New Roman" w:cs="Times New Roman"/>
          <w:sz w:val="24"/>
          <w:szCs w:val="24"/>
        </w:rPr>
        <w:t xml:space="preserve"> produtores</w:t>
      </w:r>
      <w:r w:rsidRPr="00037B60">
        <w:rPr>
          <w:rFonts w:ascii="Times New Roman" w:hAnsi="Times New Roman" w:cs="Times New Roman"/>
          <w:sz w:val="24"/>
          <w:szCs w:val="24"/>
        </w:rPr>
        <w:t xml:space="preserve">) utilizam o semi-extensivo. Em Carnaíba, a criação em sistema extensivo </w:t>
      </w:r>
      <w:r w:rsidRPr="00037B60">
        <w:rPr>
          <w:rFonts w:ascii="Times New Roman" w:hAnsi="Times New Roman" w:cs="Times New Roman"/>
          <w:sz w:val="24"/>
          <w:szCs w:val="24"/>
        </w:rPr>
        <w:lastRenderedPageBreak/>
        <w:t>é predominante, onde 80,0% (425 produtores) fazem uso deste</w:t>
      </w:r>
      <w:r w:rsidR="00AC1FB5" w:rsidRPr="00037B60">
        <w:rPr>
          <w:rFonts w:ascii="Times New Roman" w:hAnsi="Times New Roman" w:cs="Times New Roman"/>
          <w:sz w:val="24"/>
          <w:szCs w:val="24"/>
        </w:rPr>
        <w:t xml:space="preserve"> sistema. </w:t>
      </w:r>
      <w:r w:rsidR="00405369" w:rsidRPr="00037B60">
        <w:rPr>
          <w:rFonts w:ascii="Times New Roman" w:hAnsi="Times New Roman" w:cs="Times New Roman"/>
          <w:sz w:val="24"/>
          <w:szCs w:val="24"/>
        </w:rPr>
        <w:t xml:space="preserve">75,8% (2.047 produtores) do sub-território de Itamotinga fazem uso do sistema extensivo, 21,2% (573 produtores) utilizam o método semi-intensivo e 3,0% (82 produtores) o intensivo. No sub-território de Abóbora, 75,0% (500 produtores) criam caprinos e ovino utilizando o sistema de produção extensivo, e 25% o método semi-intensivo. Entre </w:t>
      </w:r>
      <w:r w:rsidR="00D8246E" w:rsidRPr="00037B60">
        <w:rPr>
          <w:rFonts w:ascii="Times New Roman" w:hAnsi="Times New Roman" w:cs="Times New Roman"/>
          <w:sz w:val="24"/>
          <w:szCs w:val="24"/>
        </w:rPr>
        <w:t>os sub-territórios, Jua</w:t>
      </w:r>
      <w:r w:rsidR="00405369" w:rsidRPr="00037B60">
        <w:rPr>
          <w:rFonts w:ascii="Times New Roman" w:hAnsi="Times New Roman" w:cs="Times New Roman"/>
          <w:sz w:val="24"/>
          <w:szCs w:val="24"/>
        </w:rPr>
        <w:t>zeiro é o que apresenta um maior efetivo de produtores</w:t>
      </w:r>
      <w:r w:rsidR="00D8246E" w:rsidRPr="00037B60">
        <w:rPr>
          <w:rFonts w:ascii="Times New Roman" w:hAnsi="Times New Roman" w:cs="Times New Roman"/>
          <w:sz w:val="24"/>
          <w:szCs w:val="24"/>
        </w:rPr>
        <w:t xml:space="preserve"> (4.152)</w:t>
      </w:r>
      <w:r w:rsidR="00405369" w:rsidRPr="00037B60">
        <w:rPr>
          <w:rFonts w:ascii="Times New Roman" w:hAnsi="Times New Roman" w:cs="Times New Roman"/>
          <w:sz w:val="24"/>
          <w:szCs w:val="24"/>
        </w:rPr>
        <w:t xml:space="preserve"> </w:t>
      </w:r>
      <w:r w:rsidR="00D8246E" w:rsidRPr="00037B60">
        <w:rPr>
          <w:rFonts w:ascii="Times New Roman" w:hAnsi="Times New Roman" w:cs="Times New Roman"/>
          <w:sz w:val="24"/>
          <w:szCs w:val="24"/>
        </w:rPr>
        <w:t xml:space="preserve">que utilizam o sistema extensivo. </w:t>
      </w:r>
    </w:p>
    <w:p w14:paraId="7A44CB97" w14:textId="77777777" w:rsidR="00D8246E" w:rsidRPr="00037B60" w:rsidRDefault="00405369" w:rsidP="00C205E9">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Dentre os oito sub-territórios, </w:t>
      </w:r>
      <w:r w:rsidR="002B7764" w:rsidRPr="00037B60">
        <w:rPr>
          <w:rFonts w:ascii="Times New Roman" w:hAnsi="Times New Roman" w:cs="Times New Roman"/>
          <w:sz w:val="24"/>
          <w:szCs w:val="24"/>
        </w:rPr>
        <w:t xml:space="preserve">apenas Juazeiro, Itamotinga e Pinhões fazem uso dos três tipos de sistema de produção. </w:t>
      </w:r>
    </w:p>
    <w:p w14:paraId="69352185" w14:textId="23169462" w:rsidR="00320959" w:rsidRPr="00320959" w:rsidRDefault="00320959" w:rsidP="00320959">
      <w:pPr>
        <w:spacing w:after="120" w:line="240" w:lineRule="auto"/>
        <w:jc w:val="both"/>
        <w:rPr>
          <w:rFonts w:ascii="Times New Roman" w:hAnsi="Times New Roman" w:cs="Times New Roman"/>
          <w:color w:val="FF0000"/>
        </w:rPr>
      </w:pPr>
      <w:bookmarkStart w:id="88" w:name="_Toc174362819"/>
      <w:r w:rsidRPr="00320959">
        <w:rPr>
          <w:rFonts w:ascii="Times New Roman" w:hAnsi="Times New Roman" w:cs="Times New Roman"/>
          <w:b/>
          <w:bCs/>
        </w:rPr>
        <w:t xml:space="preserve">Tabela </w:t>
      </w:r>
      <w:r w:rsidRPr="00320959">
        <w:rPr>
          <w:rFonts w:ascii="Times New Roman" w:hAnsi="Times New Roman" w:cs="Times New Roman"/>
          <w:b/>
          <w:bCs/>
        </w:rPr>
        <w:fldChar w:fldCharType="begin"/>
      </w:r>
      <w:r w:rsidRPr="00320959">
        <w:rPr>
          <w:rFonts w:ascii="Times New Roman" w:hAnsi="Times New Roman" w:cs="Times New Roman"/>
          <w:b/>
          <w:bCs/>
        </w:rPr>
        <w:instrText xml:space="preserve"> SEQ Tabela \* ARABIC </w:instrText>
      </w:r>
      <w:r w:rsidRPr="00320959">
        <w:rPr>
          <w:rFonts w:ascii="Times New Roman" w:hAnsi="Times New Roman" w:cs="Times New Roman"/>
          <w:b/>
          <w:bCs/>
        </w:rPr>
        <w:fldChar w:fldCharType="separate"/>
      </w:r>
      <w:r>
        <w:rPr>
          <w:rFonts w:ascii="Times New Roman" w:hAnsi="Times New Roman" w:cs="Times New Roman"/>
          <w:b/>
          <w:bCs/>
          <w:noProof/>
        </w:rPr>
        <w:t>18</w:t>
      </w:r>
      <w:r w:rsidRPr="00320959">
        <w:rPr>
          <w:rFonts w:ascii="Times New Roman" w:hAnsi="Times New Roman" w:cs="Times New Roman"/>
          <w:b/>
          <w:bCs/>
        </w:rPr>
        <w:fldChar w:fldCharType="end"/>
      </w:r>
      <w:r w:rsidRPr="00320959">
        <w:rPr>
          <w:rFonts w:ascii="Times New Roman" w:hAnsi="Times New Roman" w:cs="Times New Roman"/>
        </w:rPr>
        <w:t xml:space="preserve"> - </w:t>
      </w:r>
      <w:r w:rsidRPr="00320959">
        <w:rPr>
          <w:rFonts w:ascii="Times New Roman" w:hAnsi="Times New Roman" w:cs="Times New Roman"/>
        </w:rPr>
        <w:t>-Características e predominância dos sistemas de produção de caprinos e ovinos nos sub-territórios de Juazeiro</w:t>
      </w:r>
      <w:bookmarkEnd w:id="88"/>
    </w:p>
    <w:tbl>
      <w:tblPr>
        <w:tblStyle w:val="Tabelacomgrade"/>
        <w:tblW w:w="5000" w:type="pct"/>
        <w:tblLook w:val="04A0" w:firstRow="1" w:lastRow="0" w:firstColumn="1" w:lastColumn="0" w:noHBand="0" w:noVBand="1"/>
      </w:tblPr>
      <w:tblGrid>
        <w:gridCol w:w="2141"/>
        <w:gridCol w:w="816"/>
        <w:gridCol w:w="818"/>
        <w:gridCol w:w="1172"/>
        <w:gridCol w:w="1172"/>
        <w:gridCol w:w="762"/>
        <w:gridCol w:w="766"/>
        <w:gridCol w:w="711"/>
        <w:gridCol w:w="713"/>
      </w:tblGrid>
      <w:tr w:rsidR="00C71F74" w:rsidRPr="00037B60" w14:paraId="442317E4" w14:textId="77777777" w:rsidTr="00320959">
        <w:tc>
          <w:tcPr>
            <w:tcW w:w="1180" w:type="pct"/>
            <w:tcBorders>
              <w:left w:val="nil"/>
              <w:bottom w:val="nil"/>
            </w:tcBorders>
          </w:tcPr>
          <w:p w14:paraId="084C007E" w14:textId="77777777" w:rsidR="00C71F74" w:rsidRPr="00037B60" w:rsidRDefault="00C71F74" w:rsidP="00155EA8">
            <w:pPr>
              <w:rPr>
                <w:rFonts w:ascii="Times New Roman" w:hAnsi="Times New Roman" w:cs="Times New Roman"/>
                <w:sz w:val="20"/>
                <w:szCs w:val="20"/>
              </w:rPr>
            </w:pPr>
          </w:p>
        </w:tc>
        <w:tc>
          <w:tcPr>
            <w:tcW w:w="3820" w:type="pct"/>
            <w:gridSpan w:val="8"/>
            <w:tcBorders>
              <w:right w:val="nil"/>
            </w:tcBorders>
          </w:tcPr>
          <w:p w14:paraId="66BB8D28" w14:textId="77777777" w:rsidR="00C71F74" w:rsidRPr="00320959" w:rsidRDefault="00C71F74" w:rsidP="00C71F74">
            <w:pPr>
              <w:jc w:val="center"/>
              <w:rPr>
                <w:rFonts w:ascii="Times New Roman" w:hAnsi="Times New Roman" w:cs="Times New Roman"/>
                <w:b/>
                <w:bCs/>
                <w:sz w:val="20"/>
                <w:szCs w:val="20"/>
              </w:rPr>
            </w:pPr>
            <w:r w:rsidRPr="00320959">
              <w:rPr>
                <w:rFonts w:ascii="Times New Roman" w:hAnsi="Times New Roman" w:cs="Times New Roman"/>
                <w:b/>
                <w:bCs/>
                <w:sz w:val="20"/>
                <w:szCs w:val="20"/>
              </w:rPr>
              <w:t>Sistemas de produção</w:t>
            </w:r>
          </w:p>
        </w:tc>
      </w:tr>
      <w:tr w:rsidR="00C71F74" w:rsidRPr="00037B60" w14:paraId="5FCAF7B3" w14:textId="77777777" w:rsidTr="00320959">
        <w:tc>
          <w:tcPr>
            <w:tcW w:w="1180" w:type="pct"/>
            <w:tcBorders>
              <w:top w:val="nil"/>
              <w:left w:val="nil"/>
              <w:bottom w:val="nil"/>
            </w:tcBorders>
          </w:tcPr>
          <w:p w14:paraId="11584FEF" w14:textId="77777777" w:rsidR="00C71F74" w:rsidRPr="00320959" w:rsidRDefault="00155EA8" w:rsidP="00155EA8">
            <w:pPr>
              <w:jc w:val="center"/>
              <w:rPr>
                <w:rFonts w:ascii="Times New Roman" w:hAnsi="Times New Roman" w:cs="Times New Roman"/>
                <w:b/>
                <w:bCs/>
              </w:rPr>
            </w:pPr>
            <w:r w:rsidRPr="00320959">
              <w:rPr>
                <w:rFonts w:ascii="Times New Roman" w:hAnsi="Times New Roman" w:cs="Times New Roman"/>
                <w:b/>
                <w:bCs/>
              </w:rPr>
              <w:t>Sub-território</w:t>
            </w:r>
          </w:p>
        </w:tc>
        <w:tc>
          <w:tcPr>
            <w:tcW w:w="901" w:type="pct"/>
            <w:gridSpan w:val="2"/>
          </w:tcPr>
          <w:p w14:paraId="03FF4FF5" w14:textId="77777777" w:rsidR="00C71F74" w:rsidRPr="00C205E9" w:rsidRDefault="00C71F74" w:rsidP="00C71F74">
            <w:pPr>
              <w:jc w:val="center"/>
              <w:rPr>
                <w:rFonts w:ascii="Times New Roman" w:hAnsi="Times New Roman" w:cs="Times New Roman"/>
              </w:rPr>
            </w:pPr>
            <w:r w:rsidRPr="00C205E9">
              <w:rPr>
                <w:rFonts w:ascii="Times New Roman" w:hAnsi="Times New Roman" w:cs="Times New Roman"/>
              </w:rPr>
              <w:t>Extensivo</w:t>
            </w:r>
          </w:p>
        </w:tc>
        <w:tc>
          <w:tcPr>
            <w:tcW w:w="1292" w:type="pct"/>
            <w:gridSpan w:val="2"/>
          </w:tcPr>
          <w:p w14:paraId="74AB0C18" w14:textId="77777777" w:rsidR="00C71F74" w:rsidRPr="00320959" w:rsidRDefault="00C71F74" w:rsidP="00C71F74">
            <w:pPr>
              <w:jc w:val="center"/>
              <w:rPr>
                <w:rFonts w:ascii="Times New Roman" w:hAnsi="Times New Roman" w:cs="Times New Roman"/>
                <w:b/>
                <w:bCs/>
              </w:rPr>
            </w:pPr>
            <w:r w:rsidRPr="00320959">
              <w:rPr>
                <w:rFonts w:ascii="Times New Roman" w:hAnsi="Times New Roman" w:cs="Times New Roman"/>
                <w:b/>
                <w:bCs/>
              </w:rPr>
              <w:t>Semi-intensivo</w:t>
            </w:r>
          </w:p>
        </w:tc>
        <w:tc>
          <w:tcPr>
            <w:tcW w:w="842" w:type="pct"/>
            <w:gridSpan w:val="2"/>
          </w:tcPr>
          <w:p w14:paraId="60FBE75B" w14:textId="77777777" w:rsidR="00C71F74" w:rsidRPr="00320959" w:rsidRDefault="00C71F74" w:rsidP="00C71F74">
            <w:pPr>
              <w:jc w:val="center"/>
              <w:rPr>
                <w:rFonts w:ascii="Times New Roman" w:hAnsi="Times New Roman" w:cs="Times New Roman"/>
                <w:b/>
                <w:bCs/>
              </w:rPr>
            </w:pPr>
            <w:r w:rsidRPr="00320959">
              <w:rPr>
                <w:rFonts w:ascii="Times New Roman" w:hAnsi="Times New Roman" w:cs="Times New Roman"/>
                <w:b/>
                <w:bCs/>
              </w:rPr>
              <w:t>Intensivo</w:t>
            </w:r>
          </w:p>
        </w:tc>
        <w:tc>
          <w:tcPr>
            <w:tcW w:w="785" w:type="pct"/>
            <w:gridSpan w:val="2"/>
            <w:tcBorders>
              <w:right w:val="nil"/>
            </w:tcBorders>
          </w:tcPr>
          <w:p w14:paraId="3AE78AF7" w14:textId="77777777" w:rsidR="00C71F74" w:rsidRPr="00320959" w:rsidRDefault="00C71F74" w:rsidP="00C71F74">
            <w:pPr>
              <w:jc w:val="center"/>
              <w:rPr>
                <w:rFonts w:ascii="Times New Roman" w:hAnsi="Times New Roman" w:cs="Times New Roman"/>
                <w:b/>
                <w:bCs/>
              </w:rPr>
            </w:pPr>
            <w:r w:rsidRPr="00320959">
              <w:rPr>
                <w:rFonts w:ascii="Times New Roman" w:hAnsi="Times New Roman" w:cs="Times New Roman"/>
                <w:b/>
                <w:bCs/>
              </w:rPr>
              <w:t>Total</w:t>
            </w:r>
          </w:p>
        </w:tc>
      </w:tr>
      <w:tr w:rsidR="00155EA8" w:rsidRPr="00037B60" w14:paraId="70EAB7E2" w14:textId="77777777" w:rsidTr="00320959">
        <w:tc>
          <w:tcPr>
            <w:tcW w:w="1180" w:type="pct"/>
            <w:tcBorders>
              <w:top w:val="nil"/>
              <w:left w:val="nil"/>
            </w:tcBorders>
          </w:tcPr>
          <w:p w14:paraId="088D834B" w14:textId="77777777" w:rsidR="00155EA8" w:rsidRPr="00C205E9" w:rsidRDefault="00155EA8" w:rsidP="00C71F74">
            <w:pPr>
              <w:jc w:val="both"/>
              <w:rPr>
                <w:rFonts w:ascii="Times New Roman" w:hAnsi="Times New Roman" w:cs="Times New Roman"/>
              </w:rPr>
            </w:pPr>
          </w:p>
        </w:tc>
        <w:tc>
          <w:tcPr>
            <w:tcW w:w="450" w:type="pct"/>
          </w:tcPr>
          <w:p w14:paraId="37F291FD" w14:textId="77777777" w:rsidR="00155EA8" w:rsidRPr="00C205E9" w:rsidRDefault="00155EA8" w:rsidP="00C71F74">
            <w:pPr>
              <w:jc w:val="center"/>
              <w:rPr>
                <w:rFonts w:ascii="Times New Roman" w:hAnsi="Times New Roman" w:cs="Times New Roman"/>
              </w:rPr>
            </w:pPr>
            <w:r w:rsidRPr="00C205E9">
              <w:rPr>
                <w:rFonts w:ascii="Times New Roman" w:hAnsi="Times New Roman" w:cs="Times New Roman"/>
              </w:rPr>
              <w:t>Nº</w:t>
            </w:r>
          </w:p>
        </w:tc>
        <w:tc>
          <w:tcPr>
            <w:tcW w:w="451" w:type="pct"/>
          </w:tcPr>
          <w:p w14:paraId="6FD76429" w14:textId="77777777" w:rsidR="00155EA8" w:rsidRPr="00C205E9" w:rsidRDefault="00155EA8" w:rsidP="00C71F74">
            <w:pPr>
              <w:jc w:val="center"/>
              <w:rPr>
                <w:rFonts w:ascii="Times New Roman" w:hAnsi="Times New Roman" w:cs="Times New Roman"/>
              </w:rPr>
            </w:pPr>
            <w:r w:rsidRPr="00C205E9">
              <w:rPr>
                <w:rFonts w:ascii="Times New Roman" w:hAnsi="Times New Roman" w:cs="Times New Roman"/>
              </w:rPr>
              <w:t>%</w:t>
            </w:r>
          </w:p>
        </w:tc>
        <w:tc>
          <w:tcPr>
            <w:tcW w:w="646" w:type="pct"/>
          </w:tcPr>
          <w:p w14:paraId="352A5D26" w14:textId="77777777" w:rsidR="00155EA8" w:rsidRPr="00C205E9" w:rsidRDefault="00155EA8" w:rsidP="00C71F74">
            <w:pPr>
              <w:jc w:val="center"/>
              <w:rPr>
                <w:rFonts w:ascii="Times New Roman" w:hAnsi="Times New Roman" w:cs="Times New Roman"/>
              </w:rPr>
            </w:pPr>
            <w:r w:rsidRPr="00C205E9">
              <w:rPr>
                <w:rFonts w:ascii="Times New Roman" w:hAnsi="Times New Roman" w:cs="Times New Roman"/>
              </w:rPr>
              <w:t>Nº</w:t>
            </w:r>
          </w:p>
        </w:tc>
        <w:tc>
          <w:tcPr>
            <w:tcW w:w="646" w:type="pct"/>
          </w:tcPr>
          <w:p w14:paraId="35445625" w14:textId="77777777" w:rsidR="00155EA8" w:rsidRPr="00C205E9" w:rsidRDefault="00155EA8" w:rsidP="00C71F74">
            <w:pPr>
              <w:jc w:val="center"/>
              <w:rPr>
                <w:rFonts w:ascii="Times New Roman" w:hAnsi="Times New Roman" w:cs="Times New Roman"/>
              </w:rPr>
            </w:pPr>
            <w:r w:rsidRPr="00C205E9">
              <w:rPr>
                <w:rFonts w:ascii="Times New Roman" w:hAnsi="Times New Roman" w:cs="Times New Roman"/>
              </w:rPr>
              <w:t>%</w:t>
            </w:r>
          </w:p>
        </w:tc>
        <w:tc>
          <w:tcPr>
            <w:tcW w:w="420" w:type="pct"/>
          </w:tcPr>
          <w:p w14:paraId="19A98D08" w14:textId="77777777" w:rsidR="00155EA8" w:rsidRPr="00C205E9" w:rsidRDefault="00155EA8" w:rsidP="00C71F74">
            <w:pPr>
              <w:jc w:val="center"/>
              <w:rPr>
                <w:rFonts w:ascii="Times New Roman" w:hAnsi="Times New Roman" w:cs="Times New Roman"/>
              </w:rPr>
            </w:pPr>
            <w:r w:rsidRPr="00C205E9">
              <w:rPr>
                <w:rFonts w:ascii="Times New Roman" w:hAnsi="Times New Roman" w:cs="Times New Roman"/>
              </w:rPr>
              <w:t>Nº</w:t>
            </w:r>
          </w:p>
        </w:tc>
        <w:tc>
          <w:tcPr>
            <w:tcW w:w="422" w:type="pct"/>
          </w:tcPr>
          <w:p w14:paraId="1894193E" w14:textId="77777777" w:rsidR="00155EA8" w:rsidRPr="00C205E9" w:rsidRDefault="00155EA8" w:rsidP="00C71F74">
            <w:pPr>
              <w:jc w:val="center"/>
              <w:rPr>
                <w:rFonts w:ascii="Times New Roman" w:hAnsi="Times New Roman" w:cs="Times New Roman"/>
              </w:rPr>
            </w:pPr>
            <w:r w:rsidRPr="00C205E9">
              <w:rPr>
                <w:rFonts w:ascii="Times New Roman" w:hAnsi="Times New Roman" w:cs="Times New Roman"/>
              </w:rPr>
              <w:t>%</w:t>
            </w:r>
          </w:p>
        </w:tc>
        <w:tc>
          <w:tcPr>
            <w:tcW w:w="392" w:type="pct"/>
          </w:tcPr>
          <w:p w14:paraId="04990EE2" w14:textId="77777777" w:rsidR="00155EA8" w:rsidRPr="00C205E9" w:rsidRDefault="00155EA8" w:rsidP="00C71F74">
            <w:pPr>
              <w:jc w:val="center"/>
              <w:rPr>
                <w:rFonts w:ascii="Times New Roman" w:hAnsi="Times New Roman" w:cs="Times New Roman"/>
              </w:rPr>
            </w:pPr>
            <w:r w:rsidRPr="00C205E9">
              <w:rPr>
                <w:rFonts w:ascii="Times New Roman" w:hAnsi="Times New Roman" w:cs="Times New Roman"/>
              </w:rPr>
              <w:t>Nº</w:t>
            </w:r>
          </w:p>
        </w:tc>
        <w:tc>
          <w:tcPr>
            <w:tcW w:w="393" w:type="pct"/>
            <w:tcBorders>
              <w:right w:val="nil"/>
            </w:tcBorders>
          </w:tcPr>
          <w:p w14:paraId="7EDC9FC8" w14:textId="77777777" w:rsidR="00155EA8" w:rsidRPr="00C205E9" w:rsidRDefault="00155EA8" w:rsidP="00C71F74">
            <w:pPr>
              <w:jc w:val="center"/>
              <w:rPr>
                <w:rFonts w:ascii="Times New Roman" w:hAnsi="Times New Roman" w:cs="Times New Roman"/>
              </w:rPr>
            </w:pPr>
            <w:r w:rsidRPr="00C205E9">
              <w:rPr>
                <w:rFonts w:ascii="Times New Roman" w:hAnsi="Times New Roman" w:cs="Times New Roman"/>
              </w:rPr>
              <w:t>%</w:t>
            </w:r>
          </w:p>
        </w:tc>
      </w:tr>
      <w:tr w:rsidR="00155EA8" w:rsidRPr="00037B60" w14:paraId="54768A71" w14:textId="77777777" w:rsidTr="00320959">
        <w:tc>
          <w:tcPr>
            <w:tcW w:w="1180" w:type="pct"/>
            <w:tcBorders>
              <w:left w:val="nil"/>
            </w:tcBorders>
          </w:tcPr>
          <w:p w14:paraId="779D5F98" w14:textId="77777777" w:rsidR="00155EA8" w:rsidRPr="00C205E9" w:rsidRDefault="00155EA8" w:rsidP="00C71F74">
            <w:pPr>
              <w:jc w:val="both"/>
              <w:rPr>
                <w:rFonts w:ascii="Times New Roman" w:hAnsi="Times New Roman" w:cs="Times New Roman"/>
              </w:rPr>
            </w:pPr>
            <w:r w:rsidRPr="00C205E9">
              <w:rPr>
                <w:rFonts w:ascii="Times New Roman" w:hAnsi="Times New Roman" w:cs="Times New Roman"/>
              </w:rPr>
              <w:t>Abóbora</w:t>
            </w:r>
          </w:p>
        </w:tc>
        <w:tc>
          <w:tcPr>
            <w:tcW w:w="450" w:type="pct"/>
          </w:tcPr>
          <w:p w14:paraId="6B694C38"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500</w:t>
            </w:r>
          </w:p>
        </w:tc>
        <w:tc>
          <w:tcPr>
            <w:tcW w:w="451" w:type="pct"/>
          </w:tcPr>
          <w:p w14:paraId="419DDFE1"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75,0</w:t>
            </w:r>
          </w:p>
        </w:tc>
        <w:tc>
          <w:tcPr>
            <w:tcW w:w="646" w:type="pct"/>
          </w:tcPr>
          <w:p w14:paraId="60A284FE"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167</w:t>
            </w:r>
          </w:p>
        </w:tc>
        <w:tc>
          <w:tcPr>
            <w:tcW w:w="646" w:type="pct"/>
          </w:tcPr>
          <w:p w14:paraId="55D4DE56"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25,0</w:t>
            </w:r>
          </w:p>
        </w:tc>
        <w:tc>
          <w:tcPr>
            <w:tcW w:w="420" w:type="pct"/>
          </w:tcPr>
          <w:p w14:paraId="62626FD1"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0</w:t>
            </w:r>
          </w:p>
        </w:tc>
        <w:tc>
          <w:tcPr>
            <w:tcW w:w="422" w:type="pct"/>
          </w:tcPr>
          <w:p w14:paraId="75689850"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0,0</w:t>
            </w:r>
          </w:p>
        </w:tc>
        <w:tc>
          <w:tcPr>
            <w:tcW w:w="392" w:type="pct"/>
          </w:tcPr>
          <w:p w14:paraId="48A82AC6"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666</w:t>
            </w:r>
          </w:p>
        </w:tc>
        <w:tc>
          <w:tcPr>
            <w:tcW w:w="393" w:type="pct"/>
            <w:tcBorders>
              <w:right w:val="nil"/>
            </w:tcBorders>
          </w:tcPr>
          <w:p w14:paraId="767DD58D"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100,0</w:t>
            </w:r>
          </w:p>
        </w:tc>
      </w:tr>
      <w:tr w:rsidR="00155EA8" w:rsidRPr="00037B60" w14:paraId="04F20D28" w14:textId="77777777" w:rsidTr="00320959">
        <w:tc>
          <w:tcPr>
            <w:tcW w:w="1180" w:type="pct"/>
            <w:tcBorders>
              <w:left w:val="nil"/>
            </w:tcBorders>
          </w:tcPr>
          <w:p w14:paraId="62A9F394" w14:textId="77777777" w:rsidR="00155EA8" w:rsidRPr="00C205E9" w:rsidRDefault="00155EA8" w:rsidP="00C71F74">
            <w:pPr>
              <w:jc w:val="both"/>
              <w:rPr>
                <w:rFonts w:ascii="Times New Roman" w:hAnsi="Times New Roman" w:cs="Times New Roman"/>
              </w:rPr>
            </w:pPr>
            <w:r w:rsidRPr="00C205E9">
              <w:rPr>
                <w:rFonts w:ascii="Times New Roman" w:hAnsi="Times New Roman" w:cs="Times New Roman"/>
              </w:rPr>
              <w:t>Carnaíba</w:t>
            </w:r>
          </w:p>
        </w:tc>
        <w:tc>
          <w:tcPr>
            <w:tcW w:w="450" w:type="pct"/>
          </w:tcPr>
          <w:p w14:paraId="2CF26F80"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425</w:t>
            </w:r>
          </w:p>
        </w:tc>
        <w:tc>
          <w:tcPr>
            <w:tcW w:w="451" w:type="pct"/>
          </w:tcPr>
          <w:p w14:paraId="6BAC4934"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80,0</w:t>
            </w:r>
          </w:p>
        </w:tc>
        <w:tc>
          <w:tcPr>
            <w:tcW w:w="646" w:type="pct"/>
          </w:tcPr>
          <w:p w14:paraId="4B814993"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106</w:t>
            </w:r>
          </w:p>
        </w:tc>
        <w:tc>
          <w:tcPr>
            <w:tcW w:w="646" w:type="pct"/>
          </w:tcPr>
          <w:p w14:paraId="39F065A5"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20,0</w:t>
            </w:r>
          </w:p>
        </w:tc>
        <w:tc>
          <w:tcPr>
            <w:tcW w:w="420" w:type="pct"/>
          </w:tcPr>
          <w:p w14:paraId="56782B3B"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0</w:t>
            </w:r>
          </w:p>
        </w:tc>
        <w:tc>
          <w:tcPr>
            <w:tcW w:w="422" w:type="pct"/>
          </w:tcPr>
          <w:p w14:paraId="5B1F4A6D"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0,0</w:t>
            </w:r>
          </w:p>
        </w:tc>
        <w:tc>
          <w:tcPr>
            <w:tcW w:w="392" w:type="pct"/>
          </w:tcPr>
          <w:p w14:paraId="5A772930"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531</w:t>
            </w:r>
          </w:p>
        </w:tc>
        <w:tc>
          <w:tcPr>
            <w:tcW w:w="393" w:type="pct"/>
            <w:tcBorders>
              <w:right w:val="nil"/>
            </w:tcBorders>
          </w:tcPr>
          <w:p w14:paraId="2873FE5D"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100,0</w:t>
            </w:r>
          </w:p>
        </w:tc>
      </w:tr>
      <w:tr w:rsidR="00155EA8" w:rsidRPr="00037B60" w14:paraId="0FB06CFD" w14:textId="77777777" w:rsidTr="00320959">
        <w:tc>
          <w:tcPr>
            <w:tcW w:w="1180" w:type="pct"/>
            <w:tcBorders>
              <w:left w:val="nil"/>
            </w:tcBorders>
          </w:tcPr>
          <w:p w14:paraId="54EF6310" w14:textId="77777777" w:rsidR="00155EA8" w:rsidRPr="00C205E9" w:rsidRDefault="00155EA8" w:rsidP="00C71F74">
            <w:pPr>
              <w:jc w:val="both"/>
              <w:rPr>
                <w:rFonts w:ascii="Times New Roman" w:hAnsi="Times New Roman" w:cs="Times New Roman"/>
              </w:rPr>
            </w:pPr>
            <w:r w:rsidRPr="00C205E9">
              <w:rPr>
                <w:rFonts w:ascii="Times New Roman" w:hAnsi="Times New Roman" w:cs="Times New Roman"/>
              </w:rPr>
              <w:t>Itamotinga</w:t>
            </w:r>
          </w:p>
        </w:tc>
        <w:tc>
          <w:tcPr>
            <w:tcW w:w="450" w:type="pct"/>
          </w:tcPr>
          <w:p w14:paraId="7EB84B1A"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2.047</w:t>
            </w:r>
          </w:p>
        </w:tc>
        <w:tc>
          <w:tcPr>
            <w:tcW w:w="451" w:type="pct"/>
          </w:tcPr>
          <w:p w14:paraId="7F263308"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75,8</w:t>
            </w:r>
          </w:p>
        </w:tc>
        <w:tc>
          <w:tcPr>
            <w:tcW w:w="646" w:type="pct"/>
          </w:tcPr>
          <w:p w14:paraId="7780AD38"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573</w:t>
            </w:r>
          </w:p>
        </w:tc>
        <w:tc>
          <w:tcPr>
            <w:tcW w:w="646" w:type="pct"/>
          </w:tcPr>
          <w:p w14:paraId="1E822C2A"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21,2</w:t>
            </w:r>
          </w:p>
        </w:tc>
        <w:tc>
          <w:tcPr>
            <w:tcW w:w="420" w:type="pct"/>
          </w:tcPr>
          <w:p w14:paraId="02E5139D"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82</w:t>
            </w:r>
          </w:p>
        </w:tc>
        <w:tc>
          <w:tcPr>
            <w:tcW w:w="422" w:type="pct"/>
          </w:tcPr>
          <w:p w14:paraId="292E2509"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3,0</w:t>
            </w:r>
          </w:p>
        </w:tc>
        <w:tc>
          <w:tcPr>
            <w:tcW w:w="392" w:type="pct"/>
          </w:tcPr>
          <w:p w14:paraId="6A4F8A2F"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2.702</w:t>
            </w:r>
          </w:p>
        </w:tc>
        <w:tc>
          <w:tcPr>
            <w:tcW w:w="393" w:type="pct"/>
            <w:tcBorders>
              <w:right w:val="nil"/>
            </w:tcBorders>
          </w:tcPr>
          <w:p w14:paraId="08751B99"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100,0</w:t>
            </w:r>
          </w:p>
        </w:tc>
      </w:tr>
      <w:tr w:rsidR="00155EA8" w:rsidRPr="00037B60" w14:paraId="4113FC7B" w14:textId="77777777" w:rsidTr="00320959">
        <w:tc>
          <w:tcPr>
            <w:tcW w:w="1180" w:type="pct"/>
            <w:tcBorders>
              <w:left w:val="nil"/>
            </w:tcBorders>
          </w:tcPr>
          <w:p w14:paraId="7E51E66C" w14:textId="77777777" w:rsidR="00155EA8" w:rsidRPr="00C205E9" w:rsidRDefault="00155EA8" w:rsidP="00C71F74">
            <w:pPr>
              <w:jc w:val="both"/>
              <w:rPr>
                <w:rFonts w:ascii="Times New Roman" w:hAnsi="Times New Roman" w:cs="Times New Roman"/>
              </w:rPr>
            </w:pPr>
            <w:r w:rsidRPr="00C205E9">
              <w:rPr>
                <w:rFonts w:ascii="Times New Roman" w:hAnsi="Times New Roman" w:cs="Times New Roman"/>
              </w:rPr>
              <w:t>Junco</w:t>
            </w:r>
          </w:p>
        </w:tc>
        <w:tc>
          <w:tcPr>
            <w:tcW w:w="450" w:type="pct"/>
          </w:tcPr>
          <w:p w14:paraId="2701A623"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737</w:t>
            </w:r>
          </w:p>
        </w:tc>
        <w:tc>
          <w:tcPr>
            <w:tcW w:w="451" w:type="pct"/>
          </w:tcPr>
          <w:p w14:paraId="054F4B95"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90,9</w:t>
            </w:r>
          </w:p>
        </w:tc>
        <w:tc>
          <w:tcPr>
            <w:tcW w:w="646" w:type="pct"/>
          </w:tcPr>
          <w:p w14:paraId="4E1355D1"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74</w:t>
            </w:r>
          </w:p>
        </w:tc>
        <w:tc>
          <w:tcPr>
            <w:tcW w:w="646" w:type="pct"/>
          </w:tcPr>
          <w:p w14:paraId="56CFFFBA"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9,1</w:t>
            </w:r>
          </w:p>
        </w:tc>
        <w:tc>
          <w:tcPr>
            <w:tcW w:w="420" w:type="pct"/>
          </w:tcPr>
          <w:p w14:paraId="04926362"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0</w:t>
            </w:r>
          </w:p>
        </w:tc>
        <w:tc>
          <w:tcPr>
            <w:tcW w:w="422" w:type="pct"/>
          </w:tcPr>
          <w:p w14:paraId="7EFB4DC9"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0,0</w:t>
            </w:r>
          </w:p>
        </w:tc>
        <w:tc>
          <w:tcPr>
            <w:tcW w:w="392" w:type="pct"/>
          </w:tcPr>
          <w:p w14:paraId="09E41827"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811</w:t>
            </w:r>
          </w:p>
        </w:tc>
        <w:tc>
          <w:tcPr>
            <w:tcW w:w="393" w:type="pct"/>
            <w:tcBorders>
              <w:right w:val="nil"/>
            </w:tcBorders>
          </w:tcPr>
          <w:p w14:paraId="0E7F34A9"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100,0</w:t>
            </w:r>
          </w:p>
        </w:tc>
      </w:tr>
      <w:tr w:rsidR="00155EA8" w:rsidRPr="00037B60" w14:paraId="4DAC121A" w14:textId="77777777" w:rsidTr="00320959">
        <w:tc>
          <w:tcPr>
            <w:tcW w:w="1180" w:type="pct"/>
            <w:tcBorders>
              <w:left w:val="nil"/>
            </w:tcBorders>
          </w:tcPr>
          <w:p w14:paraId="36C9C04B" w14:textId="77777777" w:rsidR="00155EA8" w:rsidRPr="00C205E9" w:rsidRDefault="00155EA8" w:rsidP="00C71F74">
            <w:pPr>
              <w:jc w:val="both"/>
              <w:rPr>
                <w:rFonts w:ascii="Times New Roman" w:hAnsi="Times New Roman" w:cs="Times New Roman"/>
              </w:rPr>
            </w:pPr>
            <w:r w:rsidRPr="00C205E9">
              <w:rPr>
                <w:rFonts w:ascii="Times New Roman" w:hAnsi="Times New Roman" w:cs="Times New Roman"/>
              </w:rPr>
              <w:t>Juremal</w:t>
            </w:r>
          </w:p>
        </w:tc>
        <w:tc>
          <w:tcPr>
            <w:tcW w:w="450" w:type="pct"/>
          </w:tcPr>
          <w:p w14:paraId="74E2CD44"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145</w:t>
            </w:r>
          </w:p>
        </w:tc>
        <w:tc>
          <w:tcPr>
            <w:tcW w:w="451" w:type="pct"/>
          </w:tcPr>
          <w:p w14:paraId="3BE9A99B"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53,8</w:t>
            </w:r>
          </w:p>
        </w:tc>
        <w:tc>
          <w:tcPr>
            <w:tcW w:w="646" w:type="pct"/>
          </w:tcPr>
          <w:p w14:paraId="0E1C7B8C"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125</w:t>
            </w:r>
          </w:p>
        </w:tc>
        <w:tc>
          <w:tcPr>
            <w:tcW w:w="646" w:type="pct"/>
          </w:tcPr>
          <w:p w14:paraId="75BC7456"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46,2</w:t>
            </w:r>
          </w:p>
        </w:tc>
        <w:tc>
          <w:tcPr>
            <w:tcW w:w="420" w:type="pct"/>
          </w:tcPr>
          <w:p w14:paraId="59C7F636"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0</w:t>
            </w:r>
          </w:p>
        </w:tc>
        <w:tc>
          <w:tcPr>
            <w:tcW w:w="422" w:type="pct"/>
          </w:tcPr>
          <w:p w14:paraId="673D4FE7"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0,0</w:t>
            </w:r>
          </w:p>
        </w:tc>
        <w:tc>
          <w:tcPr>
            <w:tcW w:w="392" w:type="pct"/>
          </w:tcPr>
          <w:p w14:paraId="362F4C67" w14:textId="77777777" w:rsidR="00155EA8" w:rsidRPr="00C205E9" w:rsidRDefault="00155EA8" w:rsidP="00DB6158">
            <w:pPr>
              <w:jc w:val="right"/>
              <w:rPr>
                <w:rFonts w:ascii="Times New Roman" w:hAnsi="Times New Roman" w:cs="Times New Roman"/>
              </w:rPr>
            </w:pPr>
            <w:r w:rsidRPr="00C205E9">
              <w:rPr>
                <w:rFonts w:ascii="Times New Roman" w:hAnsi="Times New Roman" w:cs="Times New Roman"/>
              </w:rPr>
              <w:t>270</w:t>
            </w:r>
          </w:p>
        </w:tc>
        <w:tc>
          <w:tcPr>
            <w:tcW w:w="393" w:type="pct"/>
            <w:tcBorders>
              <w:right w:val="nil"/>
            </w:tcBorders>
          </w:tcPr>
          <w:p w14:paraId="4F92CC15" w14:textId="77777777" w:rsidR="00155EA8" w:rsidRPr="00C205E9" w:rsidRDefault="00155EA8" w:rsidP="00155EA8">
            <w:pPr>
              <w:jc w:val="center"/>
              <w:rPr>
                <w:rFonts w:ascii="Times New Roman" w:hAnsi="Times New Roman" w:cs="Times New Roman"/>
              </w:rPr>
            </w:pPr>
            <w:r w:rsidRPr="00C205E9">
              <w:rPr>
                <w:rFonts w:ascii="Times New Roman" w:hAnsi="Times New Roman" w:cs="Times New Roman"/>
              </w:rPr>
              <w:t>100,0</w:t>
            </w:r>
          </w:p>
        </w:tc>
      </w:tr>
      <w:tr w:rsidR="00155EA8" w:rsidRPr="00037B60" w14:paraId="243A6E6A" w14:textId="77777777" w:rsidTr="00320959">
        <w:tc>
          <w:tcPr>
            <w:tcW w:w="1180" w:type="pct"/>
            <w:tcBorders>
              <w:left w:val="nil"/>
            </w:tcBorders>
          </w:tcPr>
          <w:p w14:paraId="5D3F4C6E" w14:textId="77777777" w:rsidR="00155EA8" w:rsidRPr="00C205E9" w:rsidRDefault="00155EA8" w:rsidP="00C71F74">
            <w:pPr>
              <w:jc w:val="both"/>
              <w:rPr>
                <w:rFonts w:ascii="Times New Roman" w:hAnsi="Times New Roman" w:cs="Times New Roman"/>
              </w:rPr>
            </w:pPr>
            <w:r w:rsidRPr="00C205E9">
              <w:rPr>
                <w:rFonts w:ascii="Times New Roman" w:hAnsi="Times New Roman" w:cs="Times New Roman"/>
              </w:rPr>
              <w:t>Massaroca</w:t>
            </w:r>
          </w:p>
        </w:tc>
        <w:tc>
          <w:tcPr>
            <w:tcW w:w="450" w:type="pct"/>
          </w:tcPr>
          <w:p w14:paraId="606401C2"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142</w:t>
            </w:r>
          </w:p>
        </w:tc>
        <w:tc>
          <w:tcPr>
            <w:tcW w:w="451" w:type="pct"/>
          </w:tcPr>
          <w:p w14:paraId="77A45B98"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46,2</w:t>
            </w:r>
          </w:p>
        </w:tc>
        <w:tc>
          <w:tcPr>
            <w:tcW w:w="646" w:type="pct"/>
          </w:tcPr>
          <w:p w14:paraId="775ADA8A"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166</w:t>
            </w:r>
          </w:p>
        </w:tc>
        <w:tc>
          <w:tcPr>
            <w:tcW w:w="646" w:type="pct"/>
          </w:tcPr>
          <w:p w14:paraId="737ED7F1"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53,8</w:t>
            </w:r>
          </w:p>
        </w:tc>
        <w:tc>
          <w:tcPr>
            <w:tcW w:w="420" w:type="pct"/>
          </w:tcPr>
          <w:p w14:paraId="642F2379"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0</w:t>
            </w:r>
          </w:p>
        </w:tc>
        <w:tc>
          <w:tcPr>
            <w:tcW w:w="422" w:type="pct"/>
          </w:tcPr>
          <w:p w14:paraId="7F70BA96"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0,0</w:t>
            </w:r>
          </w:p>
        </w:tc>
        <w:tc>
          <w:tcPr>
            <w:tcW w:w="392" w:type="pct"/>
          </w:tcPr>
          <w:p w14:paraId="22B30055"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308</w:t>
            </w:r>
          </w:p>
        </w:tc>
        <w:tc>
          <w:tcPr>
            <w:tcW w:w="393" w:type="pct"/>
            <w:tcBorders>
              <w:right w:val="nil"/>
            </w:tcBorders>
          </w:tcPr>
          <w:p w14:paraId="48208FD3"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100,0</w:t>
            </w:r>
          </w:p>
        </w:tc>
      </w:tr>
      <w:tr w:rsidR="00155EA8" w:rsidRPr="00037B60" w14:paraId="0A448AC2" w14:textId="77777777" w:rsidTr="00320959">
        <w:tc>
          <w:tcPr>
            <w:tcW w:w="1180" w:type="pct"/>
            <w:tcBorders>
              <w:left w:val="nil"/>
            </w:tcBorders>
          </w:tcPr>
          <w:p w14:paraId="70AAAD66" w14:textId="77777777" w:rsidR="00155EA8" w:rsidRPr="00C205E9" w:rsidRDefault="00155EA8" w:rsidP="00C71F74">
            <w:pPr>
              <w:jc w:val="both"/>
              <w:rPr>
                <w:rFonts w:ascii="Times New Roman" w:hAnsi="Times New Roman" w:cs="Times New Roman"/>
              </w:rPr>
            </w:pPr>
            <w:r w:rsidRPr="00C205E9">
              <w:rPr>
                <w:rFonts w:ascii="Times New Roman" w:hAnsi="Times New Roman" w:cs="Times New Roman"/>
              </w:rPr>
              <w:t>Pinhões</w:t>
            </w:r>
          </w:p>
        </w:tc>
        <w:tc>
          <w:tcPr>
            <w:tcW w:w="450" w:type="pct"/>
          </w:tcPr>
          <w:p w14:paraId="5ECB1A8A"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295</w:t>
            </w:r>
          </w:p>
        </w:tc>
        <w:tc>
          <w:tcPr>
            <w:tcW w:w="451" w:type="pct"/>
          </w:tcPr>
          <w:p w14:paraId="30C5FCF8"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46,4</w:t>
            </w:r>
          </w:p>
        </w:tc>
        <w:tc>
          <w:tcPr>
            <w:tcW w:w="646" w:type="pct"/>
          </w:tcPr>
          <w:p w14:paraId="368691F5"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318</w:t>
            </w:r>
          </w:p>
        </w:tc>
        <w:tc>
          <w:tcPr>
            <w:tcW w:w="646" w:type="pct"/>
          </w:tcPr>
          <w:p w14:paraId="639A3201"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50,0</w:t>
            </w:r>
          </w:p>
        </w:tc>
        <w:tc>
          <w:tcPr>
            <w:tcW w:w="420" w:type="pct"/>
          </w:tcPr>
          <w:p w14:paraId="2D7D2D93"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23</w:t>
            </w:r>
          </w:p>
        </w:tc>
        <w:tc>
          <w:tcPr>
            <w:tcW w:w="422" w:type="pct"/>
          </w:tcPr>
          <w:p w14:paraId="364A38BE"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3,6</w:t>
            </w:r>
          </w:p>
        </w:tc>
        <w:tc>
          <w:tcPr>
            <w:tcW w:w="392" w:type="pct"/>
          </w:tcPr>
          <w:p w14:paraId="586FB0C8"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636</w:t>
            </w:r>
          </w:p>
        </w:tc>
        <w:tc>
          <w:tcPr>
            <w:tcW w:w="393" w:type="pct"/>
            <w:tcBorders>
              <w:right w:val="nil"/>
            </w:tcBorders>
          </w:tcPr>
          <w:p w14:paraId="4FDDC7BD"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100,0</w:t>
            </w:r>
          </w:p>
        </w:tc>
      </w:tr>
      <w:tr w:rsidR="00155EA8" w:rsidRPr="00037B60" w14:paraId="78959855" w14:textId="77777777" w:rsidTr="00320959">
        <w:tc>
          <w:tcPr>
            <w:tcW w:w="1180" w:type="pct"/>
            <w:tcBorders>
              <w:left w:val="nil"/>
            </w:tcBorders>
          </w:tcPr>
          <w:p w14:paraId="028BF9F0" w14:textId="77777777" w:rsidR="00155EA8" w:rsidRPr="00C205E9" w:rsidRDefault="00155EA8" w:rsidP="00C71F74">
            <w:pPr>
              <w:jc w:val="both"/>
              <w:rPr>
                <w:rFonts w:ascii="Times New Roman" w:hAnsi="Times New Roman" w:cs="Times New Roman"/>
              </w:rPr>
            </w:pPr>
            <w:r w:rsidRPr="00C205E9">
              <w:rPr>
                <w:rFonts w:ascii="Times New Roman" w:hAnsi="Times New Roman" w:cs="Times New Roman"/>
              </w:rPr>
              <w:t>Juazeiro</w:t>
            </w:r>
          </w:p>
        </w:tc>
        <w:tc>
          <w:tcPr>
            <w:tcW w:w="450" w:type="pct"/>
          </w:tcPr>
          <w:p w14:paraId="4F002E46"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4.152</w:t>
            </w:r>
          </w:p>
        </w:tc>
        <w:tc>
          <w:tcPr>
            <w:tcW w:w="451" w:type="pct"/>
          </w:tcPr>
          <w:p w14:paraId="54FC1536"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69,2</w:t>
            </w:r>
          </w:p>
        </w:tc>
        <w:tc>
          <w:tcPr>
            <w:tcW w:w="646" w:type="pct"/>
          </w:tcPr>
          <w:p w14:paraId="65C6AB08"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1.768</w:t>
            </w:r>
          </w:p>
        </w:tc>
        <w:tc>
          <w:tcPr>
            <w:tcW w:w="646" w:type="pct"/>
          </w:tcPr>
          <w:p w14:paraId="119C39C3"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29,5</w:t>
            </w:r>
          </w:p>
        </w:tc>
        <w:tc>
          <w:tcPr>
            <w:tcW w:w="420" w:type="pct"/>
          </w:tcPr>
          <w:p w14:paraId="316097E0"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82</w:t>
            </w:r>
          </w:p>
        </w:tc>
        <w:tc>
          <w:tcPr>
            <w:tcW w:w="422" w:type="pct"/>
          </w:tcPr>
          <w:p w14:paraId="61AF4264"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1,4</w:t>
            </w:r>
          </w:p>
        </w:tc>
        <w:tc>
          <w:tcPr>
            <w:tcW w:w="392" w:type="pct"/>
          </w:tcPr>
          <w:p w14:paraId="1B92E440" w14:textId="77777777" w:rsidR="00155EA8" w:rsidRPr="00C205E9" w:rsidRDefault="00DB6158" w:rsidP="00DB6158">
            <w:pPr>
              <w:jc w:val="right"/>
              <w:rPr>
                <w:rFonts w:ascii="Times New Roman" w:hAnsi="Times New Roman" w:cs="Times New Roman"/>
              </w:rPr>
            </w:pPr>
            <w:r w:rsidRPr="00C205E9">
              <w:rPr>
                <w:rFonts w:ascii="Times New Roman" w:hAnsi="Times New Roman" w:cs="Times New Roman"/>
              </w:rPr>
              <w:t>6.002</w:t>
            </w:r>
          </w:p>
        </w:tc>
        <w:tc>
          <w:tcPr>
            <w:tcW w:w="393" w:type="pct"/>
            <w:tcBorders>
              <w:right w:val="nil"/>
            </w:tcBorders>
          </w:tcPr>
          <w:p w14:paraId="6D4B30A2" w14:textId="77777777" w:rsidR="00155EA8" w:rsidRPr="00C205E9" w:rsidRDefault="00DB6158" w:rsidP="00155EA8">
            <w:pPr>
              <w:jc w:val="center"/>
              <w:rPr>
                <w:rFonts w:ascii="Times New Roman" w:hAnsi="Times New Roman" w:cs="Times New Roman"/>
              </w:rPr>
            </w:pPr>
            <w:r w:rsidRPr="00C205E9">
              <w:rPr>
                <w:rFonts w:ascii="Times New Roman" w:hAnsi="Times New Roman" w:cs="Times New Roman"/>
              </w:rPr>
              <w:t>100,0</w:t>
            </w:r>
          </w:p>
        </w:tc>
      </w:tr>
    </w:tbl>
    <w:p w14:paraId="1E01DADC" w14:textId="7F0FAE6D" w:rsidR="00DB6158" w:rsidRPr="00037B60" w:rsidRDefault="00DB6158" w:rsidP="00DB6158">
      <w:pPr>
        <w:spacing w:after="0" w:line="360" w:lineRule="auto"/>
        <w:jc w:val="center"/>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4835E5A4" w14:textId="77777777" w:rsidR="00692586" w:rsidRPr="00037B60" w:rsidRDefault="00692586" w:rsidP="00692586">
      <w:pPr>
        <w:spacing w:after="0" w:line="240" w:lineRule="auto"/>
        <w:jc w:val="both"/>
        <w:rPr>
          <w:rFonts w:ascii="Times New Roman" w:hAnsi="Times New Roman" w:cs="Times New Roman"/>
          <w:color w:val="FF0000"/>
        </w:rPr>
      </w:pPr>
    </w:p>
    <w:p w14:paraId="79203F2C" w14:textId="1725E6C1" w:rsidR="00A66F96" w:rsidRPr="00A66F96" w:rsidRDefault="00A66F96" w:rsidP="00A66F96">
      <w:pPr>
        <w:pStyle w:val="Legenda"/>
        <w:keepNext/>
        <w:jc w:val="both"/>
        <w:rPr>
          <w:rFonts w:ascii="Times New Roman" w:hAnsi="Times New Roman" w:cs="Times New Roman"/>
          <w:i w:val="0"/>
          <w:iCs w:val="0"/>
          <w:color w:val="000000" w:themeColor="text1"/>
          <w:sz w:val="22"/>
          <w:szCs w:val="22"/>
        </w:rPr>
      </w:pPr>
      <w:bookmarkStart w:id="89" w:name="_Toc174361672"/>
      <w:r w:rsidRPr="00A66F96">
        <w:rPr>
          <w:rFonts w:ascii="Times New Roman" w:hAnsi="Times New Roman" w:cs="Times New Roman"/>
          <w:b/>
          <w:bCs/>
          <w:i w:val="0"/>
          <w:iCs w:val="0"/>
          <w:color w:val="000000" w:themeColor="text1"/>
          <w:sz w:val="22"/>
          <w:szCs w:val="22"/>
        </w:rPr>
        <w:t xml:space="preserve">Gráfico  </w:t>
      </w:r>
      <w:r w:rsidRPr="00A66F96">
        <w:rPr>
          <w:rFonts w:ascii="Times New Roman" w:hAnsi="Times New Roman" w:cs="Times New Roman"/>
          <w:b/>
          <w:bCs/>
          <w:i w:val="0"/>
          <w:iCs w:val="0"/>
          <w:color w:val="000000" w:themeColor="text1"/>
          <w:sz w:val="22"/>
          <w:szCs w:val="22"/>
        </w:rPr>
        <w:fldChar w:fldCharType="begin"/>
      </w:r>
      <w:r w:rsidRPr="00A66F96">
        <w:rPr>
          <w:rFonts w:ascii="Times New Roman" w:hAnsi="Times New Roman" w:cs="Times New Roman"/>
          <w:b/>
          <w:bCs/>
          <w:i w:val="0"/>
          <w:iCs w:val="0"/>
          <w:color w:val="000000" w:themeColor="text1"/>
          <w:sz w:val="22"/>
          <w:szCs w:val="22"/>
        </w:rPr>
        <w:instrText xml:space="preserve"> SEQ Gráfico_ \* ARABIC </w:instrText>
      </w:r>
      <w:r w:rsidRPr="00A66F96">
        <w:rPr>
          <w:rFonts w:ascii="Times New Roman" w:hAnsi="Times New Roman" w:cs="Times New Roman"/>
          <w:b/>
          <w:bCs/>
          <w:i w:val="0"/>
          <w:iCs w:val="0"/>
          <w:color w:val="000000" w:themeColor="text1"/>
          <w:sz w:val="22"/>
          <w:szCs w:val="22"/>
        </w:rPr>
        <w:fldChar w:fldCharType="separate"/>
      </w:r>
      <w:r w:rsidR="007C1354">
        <w:rPr>
          <w:rFonts w:ascii="Times New Roman" w:hAnsi="Times New Roman" w:cs="Times New Roman"/>
          <w:b/>
          <w:bCs/>
          <w:i w:val="0"/>
          <w:iCs w:val="0"/>
          <w:noProof/>
          <w:color w:val="000000" w:themeColor="text1"/>
          <w:sz w:val="22"/>
          <w:szCs w:val="22"/>
        </w:rPr>
        <w:t>20</w:t>
      </w:r>
      <w:r w:rsidRPr="00A66F96">
        <w:rPr>
          <w:rFonts w:ascii="Times New Roman" w:hAnsi="Times New Roman" w:cs="Times New Roman"/>
          <w:b/>
          <w:bCs/>
          <w:i w:val="0"/>
          <w:iCs w:val="0"/>
          <w:color w:val="000000" w:themeColor="text1"/>
          <w:sz w:val="22"/>
          <w:szCs w:val="22"/>
        </w:rPr>
        <w:fldChar w:fldCharType="end"/>
      </w:r>
      <w:r w:rsidRPr="00A66F96">
        <w:rPr>
          <w:rFonts w:ascii="Times New Roman" w:hAnsi="Times New Roman" w:cs="Times New Roman"/>
          <w:i w:val="0"/>
          <w:iCs w:val="0"/>
          <w:color w:val="000000" w:themeColor="text1"/>
          <w:sz w:val="22"/>
          <w:szCs w:val="22"/>
        </w:rPr>
        <w:t xml:space="preserve"> - Características e predominância dos sistemas de produção de caprinos e ovinos nos sub-territórios do município de Juazeiro</w:t>
      </w:r>
      <w:bookmarkEnd w:id="89"/>
    </w:p>
    <w:p w14:paraId="5BEF2FEE" w14:textId="77777777" w:rsidR="00692586" w:rsidRPr="00037B60" w:rsidRDefault="00692586" w:rsidP="00800617">
      <w:pPr>
        <w:spacing w:after="0" w:line="360" w:lineRule="auto"/>
        <w:ind w:firstLine="709"/>
        <w:jc w:val="center"/>
        <w:rPr>
          <w:rFonts w:ascii="Times New Roman" w:hAnsi="Times New Roman" w:cs="Times New Roman"/>
          <w:color w:val="FF0000"/>
          <w:sz w:val="24"/>
          <w:szCs w:val="24"/>
        </w:rPr>
      </w:pPr>
      <w:r w:rsidRPr="00037B60">
        <w:rPr>
          <w:rFonts w:ascii="Times New Roman" w:hAnsi="Times New Roman" w:cs="Times New Roman"/>
          <w:noProof/>
          <w:lang w:eastAsia="pt-BR"/>
        </w:rPr>
        <w:drawing>
          <wp:inline distT="0" distB="0" distL="0" distR="0" wp14:anchorId="46D1AA84" wp14:editId="7487771F">
            <wp:extent cx="5214938" cy="2933700"/>
            <wp:effectExtent l="0" t="0" r="508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20EB4E7" w14:textId="52889C1E" w:rsidR="00692586" w:rsidRPr="00037B60" w:rsidRDefault="00692586" w:rsidP="00A66F96">
      <w:pPr>
        <w:spacing w:after="0" w:line="360" w:lineRule="auto"/>
        <w:ind w:firstLine="426"/>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093EA390" w14:textId="77777777" w:rsidR="005560D5" w:rsidRPr="00037B60" w:rsidRDefault="005560D5" w:rsidP="00692586">
      <w:pPr>
        <w:spacing w:after="0" w:line="360" w:lineRule="auto"/>
        <w:jc w:val="center"/>
        <w:rPr>
          <w:rFonts w:ascii="Times New Roman" w:hAnsi="Times New Roman" w:cs="Times New Roman"/>
          <w:color w:val="FF0000"/>
        </w:rPr>
      </w:pPr>
    </w:p>
    <w:p w14:paraId="43159425" w14:textId="124D5D4E" w:rsidR="00376145" w:rsidRPr="00037B60" w:rsidRDefault="006A3AE9" w:rsidP="000931B9">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A cadeia produtiva da </w:t>
      </w:r>
      <w:r w:rsidR="002066C7" w:rsidRPr="00037B60">
        <w:rPr>
          <w:rFonts w:ascii="Times New Roman" w:hAnsi="Times New Roman" w:cs="Times New Roman"/>
          <w:sz w:val="24"/>
          <w:szCs w:val="24"/>
        </w:rPr>
        <w:t>caprino</w:t>
      </w:r>
      <w:r w:rsidR="002066C7">
        <w:rPr>
          <w:rFonts w:ascii="Times New Roman" w:hAnsi="Times New Roman"/>
          <w:sz w:val="24"/>
          <w:szCs w:val="24"/>
        </w:rPr>
        <w:t>vino</w:t>
      </w:r>
      <w:r w:rsidR="002066C7"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juazeirense absorve um efetivo significativo de mão</w:t>
      </w:r>
      <w:r w:rsidR="00835B66" w:rsidRPr="00037B60">
        <w:rPr>
          <w:rFonts w:ascii="Times New Roman" w:hAnsi="Times New Roman" w:cs="Times New Roman"/>
          <w:sz w:val="24"/>
          <w:szCs w:val="24"/>
        </w:rPr>
        <w:t>-</w:t>
      </w:r>
      <w:r w:rsidRPr="00037B60">
        <w:rPr>
          <w:rFonts w:ascii="Times New Roman" w:hAnsi="Times New Roman" w:cs="Times New Roman"/>
          <w:sz w:val="24"/>
          <w:szCs w:val="24"/>
        </w:rPr>
        <w:t>de</w:t>
      </w:r>
      <w:r w:rsidR="00835B66" w:rsidRPr="00037B60">
        <w:rPr>
          <w:rFonts w:ascii="Times New Roman" w:hAnsi="Times New Roman" w:cs="Times New Roman"/>
          <w:sz w:val="24"/>
          <w:szCs w:val="24"/>
        </w:rPr>
        <w:t>-</w:t>
      </w:r>
      <w:r w:rsidRPr="00037B60">
        <w:rPr>
          <w:rFonts w:ascii="Times New Roman" w:hAnsi="Times New Roman" w:cs="Times New Roman"/>
          <w:sz w:val="24"/>
          <w:szCs w:val="24"/>
        </w:rPr>
        <w:t xml:space="preserve">obra </w:t>
      </w:r>
      <w:r w:rsidR="00835B66" w:rsidRPr="00037B60">
        <w:rPr>
          <w:rFonts w:ascii="Times New Roman" w:hAnsi="Times New Roman" w:cs="Times New Roman"/>
          <w:sz w:val="24"/>
          <w:szCs w:val="24"/>
        </w:rPr>
        <w:t>em</w:t>
      </w:r>
      <w:r w:rsidRPr="00037B60">
        <w:rPr>
          <w:rFonts w:ascii="Times New Roman" w:hAnsi="Times New Roman" w:cs="Times New Roman"/>
          <w:sz w:val="24"/>
          <w:szCs w:val="24"/>
        </w:rPr>
        <w:t xml:space="preserve"> sua atividade, o contingente maior é de membros da família dos produtores rurais, mas tamb</w:t>
      </w:r>
      <w:r w:rsidR="00E16E8A" w:rsidRPr="00037B60">
        <w:rPr>
          <w:rFonts w:ascii="Times New Roman" w:hAnsi="Times New Roman" w:cs="Times New Roman"/>
          <w:sz w:val="24"/>
          <w:szCs w:val="24"/>
        </w:rPr>
        <w:t xml:space="preserve">ém </w:t>
      </w:r>
      <w:r w:rsidRPr="00037B60">
        <w:rPr>
          <w:rFonts w:ascii="Times New Roman" w:hAnsi="Times New Roman" w:cs="Times New Roman"/>
          <w:sz w:val="24"/>
          <w:szCs w:val="24"/>
        </w:rPr>
        <w:t xml:space="preserve">não abrem mão da utilização de mão de obra temporária e </w:t>
      </w:r>
      <w:r w:rsidR="00835B66" w:rsidRPr="00037B60">
        <w:rPr>
          <w:rFonts w:ascii="Times New Roman" w:hAnsi="Times New Roman" w:cs="Times New Roman"/>
          <w:sz w:val="24"/>
          <w:szCs w:val="24"/>
        </w:rPr>
        <w:t xml:space="preserve">ou </w:t>
      </w:r>
      <w:r w:rsidRPr="00037B60">
        <w:rPr>
          <w:rFonts w:ascii="Times New Roman" w:hAnsi="Times New Roman" w:cs="Times New Roman"/>
          <w:sz w:val="24"/>
          <w:szCs w:val="24"/>
        </w:rPr>
        <w:t>pe</w:t>
      </w:r>
      <w:r w:rsidR="00E16E8A" w:rsidRPr="00037B60">
        <w:rPr>
          <w:rFonts w:ascii="Times New Roman" w:hAnsi="Times New Roman" w:cs="Times New Roman"/>
          <w:sz w:val="24"/>
          <w:szCs w:val="24"/>
        </w:rPr>
        <w:t xml:space="preserve">rmanente. </w:t>
      </w:r>
      <w:r w:rsidRPr="00037B60">
        <w:rPr>
          <w:rFonts w:ascii="Times New Roman" w:hAnsi="Times New Roman" w:cs="Times New Roman"/>
          <w:sz w:val="24"/>
          <w:szCs w:val="24"/>
        </w:rPr>
        <w:t xml:space="preserve"> </w:t>
      </w:r>
      <w:r w:rsidR="00E16E8A" w:rsidRPr="00037B60">
        <w:rPr>
          <w:rFonts w:ascii="Times New Roman" w:hAnsi="Times New Roman" w:cs="Times New Roman"/>
          <w:sz w:val="24"/>
          <w:szCs w:val="24"/>
        </w:rPr>
        <w:t>Observando-se o gráfico 21</w:t>
      </w:r>
      <w:r w:rsidR="00835B66" w:rsidRPr="00037B60">
        <w:rPr>
          <w:rFonts w:ascii="Times New Roman" w:hAnsi="Times New Roman" w:cs="Times New Roman"/>
          <w:sz w:val="24"/>
          <w:szCs w:val="24"/>
        </w:rPr>
        <w:t xml:space="preserve"> e o quadro 9</w:t>
      </w:r>
      <w:r w:rsidR="00E16E8A" w:rsidRPr="00037B60">
        <w:rPr>
          <w:rFonts w:ascii="Times New Roman" w:hAnsi="Times New Roman" w:cs="Times New Roman"/>
          <w:sz w:val="24"/>
          <w:szCs w:val="24"/>
        </w:rPr>
        <w:t>, as propriedades rurais localizadas no sub-território do Junco são as que mais utilizam da mão</w:t>
      </w:r>
      <w:r w:rsidR="00835B66" w:rsidRPr="00037B60">
        <w:rPr>
          <w:rFonts w:ascii="Times New Roman" w:hAnsi="Times New Roman" w:cs="Times New Roman"/>
          <w:sz w:val="24"/>
          <w:szCs w:val="24"/>
        </w:rPr>
        <w:t>-</w:t>
      </w:r>
      <w:r w:rsidR="00E16E8A" w:rsidRPr="00037B60">
        <w:rPr>
          <w:rFonts w:ascii="Times New Roman" w:hAnsi="Times New Roman" w:cs="Times New Roman"/>
          <w:sz w:val="24"/>
          <w:szCs w:val="24"/>
        </w:rPr>
        <w:t>de</w:t>
      </w:r>
      <w:r w:rsidR="00835B66" w:rsidRPr="00037B60">
        <w:rPr>
          <w:rFonts w:ascii="Times New Roman" w:hAnsi="Times New Roman" w:cs="Times New Roman"/>
          <w:sz w:val="24"/>
          <w:szCs w:val="24"/>
        </w:rPr>
        <w:t>-</w:t>
      </w:r>
      <w:r w:rsidR="00E16E8A" w:rsidRPr="00037B60">
        <w:rPr>
          <w:rFonts w:ascii="Times New Roman" w:hAnsi="Times New Roman" w:cs="Times New Roman"/>
          <w:sz w:val="24"/>
          <w:szCs w:val="24"/>
        </w:rPr>
        <w:t xml:space="preserve"> obra familiar, cerca de 87,3% delas. Em seguida, merecem destaque Itamotinga, com 77,6%, Carnaíba, com 72,4%, e o sub-território de Abóbora, com 70,6%. </w:t>
      </w:r>
    </w:p>
    <w:p w14:paraId="2DE12F31" w14:textId="77777777" w:rsidR="00FE6961" w:rsidRPr="00037B60" w:rsidRDefault="00E16E8A" w:rsidP="00D94A92">
      <w:pPr>
        <w:spacing w:after="0" w:line="360" w:lineRule="auto"/>
        <w:ind w:firstLine="709"/>
        <w:jc w:val="both"/>
        <w:rPr>
          <w:rFonts w:ascii="Times New Roman" w:hAnsi="Times New Roman" w:cs="Times New Roman"/>
        </w:rPr>
      </w:pPr>
      <w:r w:rsidRPr="00037B60">
        <w:rPr>
          <w:rFonts w:ascii="Times New Roman" w:hAnsi="Times New Roman" w:cs="Times New Roman"/>
          <w:sz w:val="24"/>
          <w:szCs w:val="24"/>
        </w:rPr>
        <w:t>Quanto ao uso de mão</w:t>
      </w:r>
      <w:r w:rsidR="00835B66" w:rsidRPr="00037B60">
        <w:rPr>
          <w:rFonts w:ascii="Times New Roman" w:hAnsi="Times New Roman" w:cs="Times New Roman"/>
          <w:sz w:val="24"/>
          <w:szCs w:val="24"/>
        </w:rPr>
        <w:t>-</w:t>
      </w:r>
      <w:r w:rsidRPr="00037B60">
        <w:rPr>
          <w:rFonts w:ascii="Times New Roman" w:hAnsi="Times New Roman" w:cs="Times New Roman"/>
          <w:sz w:val="24"/>
          <w:szCs w:val="24"/>
        </w:rPr>
        <w:t>de</w:t>
      </w:r>
      <w:r w:rsidR="00835B66" w:rsidRPr="00037B60">
        <w:rPr>
          <w:rFonts w:ascii="Times New Roman" w:hAnsi="Times New Roman" w:cs="Times New Roman"/>
          <w:sz w:val="24"/>
          <w:szCs w:val="24"/>
        </w:rPr>
        <w:t>-</w:t>
      </w:r>
      <w:r w:rsidRPr="00037B60">
        <w:rPr>
          <w:rFonts w:ascii="Times New Roman" w:hAnsi="Times New Roman" w:cs="Times New Roman"/>
          <w:sz w:val="24"/>
          <w:szCs w:val="24"/>
        </w:rPr>
        <w:t>obra permanente, destacam-se os sub-territórios de Massaroca e Juremal, com 28,6% e 22,2% respectivamente. Em Juremal, 50,0% das propriedades rurais utilizam trabalhadores</w:t>
      </w:r>
      <w:r w:rsidR="00835B66" w:rsidRPr="00037B60">
        <w:rPr>
          <w:rFonts w:ascii="Times New Roman" w:hAnsi="Times New Roman" w:cs="Times New Roman"/>
          <w:sz w:val="24"/>
          <w:szCs w:val="24"/>
        </w:rPr>
        <w:t xml:space="preserve"> contratados temporariamente,</w:t>
      </w:r>
      <w:r w:rsidRPr="00037B60">
        <w:rPr>
          <w:rFonts w:ascii="Times New Roman" w:hAnsi="Times New Roman" w:cs="Times New Roman"/>
          <w:sz w:val="24"/>
          <w:szCs w:val="24"/>
        </w:rPr>
        <w:t xml:space="preserve"> sendo considerado, dentre os sub-territórios de Juazeiro, o que mais faz </w:t>
      </w:r>
      <w:r w:rsidR="005E4674" w:rsidRPr="00037B60">
        <w:rPr>
          <w:rFonts w:ascii="Times New Roman" w:hAnsi="Times New Roman" w:cs="Times New Roman"/>
          <w:sz w:val="24"/>
          <w:szCs w:val="24"/>
        </w:rPr>
        <w:t xml:space="preserve">usa </w:t>
      </w:r>
      <w:r w:rsidR="00835B66" w:rsidRPr="00037B60">
        <w:rPr>
          <w:rFonts w:ascii="Times New Roman" w:hAnsi="Times New Roman" w:cs="Times New Roman"/>
          <w:sz w:val="24"/>
          <w:szCs w:val="24"/>
        </w:rPr>
        <w:t xml:space="preserve">deste tipo de mão-de-obra. Em seguida,  Massaroca com 42,9%. </w:t>
      </w:r>
    </w:p>
    <w:p w14:paraId="32DC3A9A" w14:textId="77777777" w:rsidR="00FE6961" w:rsidRPr="00037B60" w:rsidRDefault="00FE6961" w:rsidP="00E51619">
      <w:pPr>
        <w:spacing w:after="0" w:line="240" w:lineRule="auto"/>
        <w:jc w:val="both"/>
        <w:rPr>
          <w:rFonts w:ascii="Times New Roman" w:hAnsi="Times New Roman" w:cs="Times New Roman"/>
        </w:rPr>
      </w:pPr>
    </w:p>
    <w:p w14:paraId="396381B2" w14:textId="545215F7" w:rsidR="000931B9" w:rsidRPr="000931B9" w:rsidRDefault="000931B9" w:rsidP="000931B9">
      <w:pPr>
        <w:pStyle w:val="Legenda"/>
        <w:keepNext/>
        <w:jc w:val="both"/>
        <w:rPr>
          <w:rFonts w:ascii="Times New Roman" w:hAnsi="Times New Roman" w:cs="Times New Roman"/>
          <w:i w:val="0"/>
          <w:iCs w:val="0"/>
          <w:color w:val="000000" w:themeColor="text1"/>
          <w:sz w:val="22"/>
          <w:szCs w:val="22"/>
        </w:rPr>
      </w:pPr>
      <w:bookmarkStart w:id="90" w:name="_Toc174361673"/>
      <w:r w:rsidRPr="000931B9">
        <w:rPr>
          <w:rFonts w:ascii="Times New Roman" w:hAnsi="Times New Roman" w:cs="Times New Roman"/>
          <w:b/>
          <w:bCs/>
          <w:i w:val="0"/>
          <w:iCs w:val="0"/>
          <w:color w:val="000000" w:themeColor="text1"/>
          <w:sz w:val="22"/>
          <w:szCs w:val="22"/>
        </w:rPr>
        <w:t xml:space="preserve">Gráfico  </w:t>
      </w:r>
      <w:r w:rsidRPr="000931B9">
        <w:rPr>
          <w:rFonts w:ascii="Times New Roman" w:hAnsi="Times New Roman" w:cs="Times New Roman"/>
          <w:b/>
          <w:bCs/>
          <w:i w:val="0"/>
          <w:iCs w:val="0"/>
          <w:color w:val="000000" w:themeColor="text1"/>
          <w:sz w:val="22"/>
          <w:szCs w:val="22"/>
        </w:rPr>
        <w:fldChar w:fldCharType="begin"/>
      </w:r>
      <w:r w:rsidRPr="000931B9">
        <w:rPr>
          <w:rFonts w:ascii="Times New Roman" w:hAnsi="Times New Roman" w:cs="Times New Roman"/>
          <w:b/>
          <w:bCs/>
          <w:i w:val="0"/>
          <w:iCs w:val="0"/>
          <w:color w:val="000000" w:themeColor="text1"/>
          <w:sz w:val="22"/>
          <w:szCs w:val="22"/>
        </w:rPr>
        <w:instrText xml:space="preserve"> SEQ Gráfico_ \* ARABIC </w:instrText>
      </w:r>
      <w:r w:rsidRPr="000931B9">
        <w:rPr>
          <w:rFonts w:ascii="Times New Roman" w:hAnsi="Times New Roman" w:cs="Times New Roman"/>
          <w:b/>
          <w:bCs/>
          <w:i w:val="0"/>
          <w:iCs w:val="0"/>
          <w:color w:val="000000" w:themeColor="text1"/>
          <w:sz w:val="22"/>
          <w:szCs w:val="22"/>
        </w:rPr>
        <w:fldChar w:fldCharType="separate"/>
      </w:r>
      <w:r w:rsidR="007C1354">
        <w:rPr>
          <w:rFonts w:ascii="Times New Roman" w:hAnsi="Times New Roman" w:cs="Times New Roman"/>
          <w:b/>
          <w:bCs/>
          <w:i w:val="0"/>
          <w:iCs w:val="0"/>
          <w:noProof/>
          <w:color w:val="000000" w:themeColor="text1"/>
          <w:sz w:val="22"/>
          <w:szCs w:val="22"/>
        </w:rPr>
        <w:t>21</w:t>
      </w:r>
      <w:r w:rsidRPr="000931B9">
        <w:rPr>
          <w:rFonts w:ascii="Times New Roman" w:hAnsi="Times New Roman" w:cs="Times New Roman"/>
          <w:b/>
          <w:bCs/>
          <w:i w:val="0"/>
          <w:iCs w:val="0"/>
          <w:color w:val="000000" w:themeColor="text1"/>
          <w:sz w:val="22"/>
          <w:szCs w:val="22"/>
        </w:rPr>
        <w:fldChar w:fldCharType="end"/>
      </w:r>
      <w:r w:rsidRPr="000931B9">
        <w:rPr>
          <w:rFonts w:ascii="Times New Roman" w:hAnsi="Times New Roman" w:cs="Times New Roman"/>
          <w:i w:val="0"/>
          <w:iCs w:val="0"/>
          <w:color w:val="000000" w:themeColor="text1"/>
          <w:sz w:val="22"/>
          <w:szCs w:val="22"/>
        </w:rPr>
        <w:t xml:space="preserve"> - Disponibilidade de mão-de-obra familiar e contratada nas propriedades rurais, em valores percentuais, nos sub-territórios do município Juazeiro-BA</w:t>
      </w:r>
      <w:bookmarkEnd w:id="90"/>
    </w:p>
    <w:p w14:paraId="14F4184B" w14:textId="77777777" w:rsidR="005560D5" w:rsidRPr="00037B60" w:rsidRDefault="00E51619" w:rsidP="00692586">
      <w:pPr>
        <w:spacing w:after="0" w:line="360" w:lineRule="auto"/>
        <w:jc w:val="center"/>
        <w:rPr>
          <w:rFonts w:ascii="Times New Roman" w:hAnsi="Times New Roman" w:cs="Times New Roman"/>
          <w:color w:val="FF0000"/>
        </w:rPr>
      </w:pPr>
      <w:r w:rsidRPr="00037B60">
        <w:rPr>
          <w:rFonts w:ascii="Times New Roman" w:hAnsi="Times New Roman" w:cs="Times New Roman"/>
          <w:noProof/>
          <w:lang w:eastAsia="pt-BR"/>
        </w:rPr>
        <w:drawing>
          <wp:inline distT="0" distB="0" distL="0" distR="0" wp14:anchorId="0BF1D30E" wp14:editId="573A7E0D">
            <wp:extent cx="5224463" cy="314325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354B7A1" w14:textId="3F9510D7" w:rsidR="00E51619" w:rsidRPr="00037B60" w:rsidRDefault="00E51619" w:rsidP="000931B9">
      <w:pPr>
        <w:spacing w:after="0" w:line="360" w:lineRule="auto"/>
        <w:ind w:firstLine="284"/>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14159925" w14:textId="77777777" w:rsidR="008A045E" w:rsidRPr="00037B60" w:rsidRDefault="008A045E" w:rsidP="00E51619">
      <w:pPr>
        <w:spacing w:after="0" w:line="360" w:lineRule="auto"/>
        <w:jc w:val="center"/>
        <w:rPr>
          <w:rFonts w:ascii="Times New Roman" w:hAnsi="Times New Roman" w:cs="Times New Roman"/>
          <w:color w:val="FF0000"/>
        </w:rPr>
      </w:pPr>
    </w:p>
    <w:p w14:paraId="1BA0EB72" w14:textId="04E9C23D" w:rsidR="004B7952" w:rsidRPr="00417F6D" w:rsidRDefault="004B7952" w:rsidP="001D444D">
      <w:pPr>
        <w:pStyle w:val="Ttulo2"/>
        <w:rPr>
          <w:rFonts w:cs="Times New Roman"/>
          <w:bCs/>
          <w:sz w:val="24"/>
          <w:szCs w:val="24"/>
        </w:rPr>
      </w:pPr>
      <w:bookmarkStart w:id="91" w:name="_Toc174360134"/>
      <w:r w:rsidRPr="00417F6D">
        <w:rPr>
          <w:rFonts w:cs="Times New Roman"/>
          <w:bCs/>
          <w:sz w:val="24"/>
          <w:szCs w:val="24"/>
        </w:rPr>
        <w:t>3.</w:t>
      </w:r>
      <w:r w:rsidR="00A6760F" w:rsidRPr="00417F6D">
        <w:rPr>
          <w:rFonts w:cs="Times New Roman"/>
          <w:bCs/>
          <w:sz w:val="24"/>
          <w:szCs w:val="24"/>
        </w:rPr>
        <w:t>5</w:t>
      </w:r>
      <w:r w:rsidRPr="00417F6D">
        <w:rPr>
          <w:rFonts w:cs="Times New Roman"/>
          <w:bCs/>
          <w:sz w:val="24"/>
          <w:szCs w:val="24"/>
        </w:rPr>
        <w:t xml:space="preserve">. </w:t>
      </w:r>
      <w:r w:rsidR="00417F6D" w:rsidRPr="00417F6D">
        <w:rPr>
          <w:rFonts w:cs="Times New Roman"/>
          <w:bCs/>
          <w:sz w:val="24"/>
          <w:szCs w:val="24"/>
        </w:rPr>
        <w:t>PRÁTICAS DE PRODUÇÃO E COMERCIALIZAÇÃO</w:t>
      </w:r>
      <w:bookmarkEnd w:id="91"/>
    </w:p>
    <w:p w14:paraId="07754770" w14:textId="77777777" w:rsidR="00B80010" w:rsidRPr="00037B60" w:rsidRDefault="00B80010" w:rsidP="00EA1363">
      <w:pPr>
        <w:spacing w:after="0" w:line="360" w:lineRule="auto"/>
        <w:ind w:firstLine="709"/>
        <w:jc w:val="both"/>
        <w:rPr>
          <w:rFonts w:ascii="Times New Roman" w:hAnsi="Times New Roman" w:cs="Times New Roman"/>
          <w:sz w:val="24"/>
          <w:szCs w:val="24"/>
        </w:rPr>
      </w:pPr>
    </w:p>
    <w:p w14:paraId="3942510E" w14:textId="6750B8D6" w:rsidR="00A60D0F" w:rsidRPr="00037B60" w:rsidRDefault="00CD575A" w:rsidP="00417F6D">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Segundo </w:t>
      </w:r>
      <w:r w:rsidR="00607800" w:rsidRPr="00037B60">
        <w:rPr>
          <w:rFonts w:ascii="Times New Roman" w:hAnsi="Times New Roman" w:cs="Times New Roman"/>
          <w:sz w:val="24"/>
          <w:szCs w:val="24"/>
        </w:rPr>
        <w:t>dados do Bioma Caatinga (201</w:t>
      </w:r>
      <w:r w:rsidR="002066C7">
        <w:rPr>
          <w:rFonts w:ascii="Times New Roman" w:hAnsi="Times New Roman" w:cs="Times New Roman"/>
          <w:sz w:val="24"/>
          <w:szCs w:val="24"/>
        </w:rPr>
        <w:t>8</w:t>
      </w:r>
      <w:r w:rsidR="00607800" w:rsidRPr="00037B60">
        <w:rPr>
          <w:rFonts w:ascii="Times New Roman" w:hAnsi="Times New Roman" w:cs="Times New Roman"/>
          <w:sz w:val="24"/>
          <w:szCs w:val="24"/>
        </w:rPr>
        <w:t>),</w:t>
      </w:r>
      <w:r w:rsidRPr="00037B60">
        <w:rPr>
          <w:rFonts w:ascii="Times New Roman" w:hAnsi="Times New Roman" w:cs="Times New Roman"/>
          <w:sz w:val="24"/>
          <w:szCs w:val="24"/>
        </w:rPr>
        <w:t xml:space="preserve"> a cadeia produtiva da </w:t>
      </w:r>
      <w:r w:rsidR="002066C7" w:rsidRPr="00037B60">
        <w:rPr>
          <w:rFonts w:ascii="Times New Roman" w:hAnsi="Times New Roman" w:cs="Times New Roman"/>
          <w:sz w:val="24"/>
          <w:szCs w:val="24"/>
        </w:rPr>
        <w:t>caprino</w:t>
      </w:r>
      <w:r w:rsidR="002066C7">
        <w:rPr>
          <w:rFonts w:ascii="Times New Roman" w:hAnsi="Times New Roman"/>
          <w:sz w:val="24"/>
          <w:szCs w:val="24"/>
        </w:rPr>
        <w:t>vino</w:t>
      </w:r>
      <w:r w:rsidR="002066C7"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r w:rsidR="000A10DE" w:rsidRPr="00037B60">
        <w:rPr>
          <w:rFonts w:ascii="Times New Roman" w:hAnsi="Times New Roman" w:cs="Times New Roman"/>
          <w:sz w:val="24"/>
          <w:szCs w:val="24"/>
        </w:rPr>
        <w:t xml:space="preserve">movimentou R$ 228,5 milhões </w:t>
      </w:r>
      <w:r w:rsidR="00607800" w:rsidRPr="00037B60">
        <w:rPr>
          <w:rFonts w:ascii="Times New Roman" w:hAnsi="Times New Roman" w:cs="Times New Roman"/>
          <w:sz w:val="24"/>
          <w:szCs w:val="24"/>
        </w:rPr>
        <w:t xml:space="preserve">entre os municípios do </w:t>
      </w:r>
      <w:r w:rsidR="000A10DE" w:rsidRPr="00037B60">
        <w:rPr>
          <w:rFonts w:ascii="Times New Roman" w:hAnsi="Times New Roman" w:cs="Times New Roman"/>
          <w:sz w:val="24"/>
          <w:szCs w:val="24"/>
        </w:rPr>
        <w:t>território do Sertão do São Francisco</w:t>
      </w:r>
      <w:r w:rsidR="00607800" w:rsidRPr="00037B60">
        <w:rPr>
          <w:rFonts w:ascii="Times New Roman" w:hAnsi="Times New Roman" w:cs="Times New Roman"/>
          <w:sz w:val="24"/>
          <w:szCs w:val="24"/>
        </w:rPr>
        <w:t xml:space="preserve">. Juazeiro se destaca como centro econômico, movimentou R$ 130,1 milhões, referente a 57,3% </w:t>
      </w:r>
      <w:r w:rsidR="00607800" w:rsidRPr="00037B60">
        <w:rPr>
          <w:rFonts w:ascii="Times New Roman" w:hAnsi="Times New Roman" w:cs="Times New Roman"/>
          <w:sz w:val="24"/>
          <w:szCs w:val="24"/>
        </w:rPr>
        <w:lastRenderedPageBreak/>
        <w:t xml:space="preserve">do faturamento total da cadeia produtiva. O município de Casa Nova, que detém o maior rebanho (caprinos e ovinos) do território, ocupa a 2ª. colocação com R$ 37,9 milhões, ou 17,0% </w:t>
      </w:r>
      <w:r w:rsidR="00A60D0F" w:rsidRPr="00037B60">
        <w:rPr>
          <w:rFonts w:ascii="Times New Roman" w:hAnsi="Times New Roman" w:cs="Times New Roman"/>
          <w:sz w:val="24"/>
          <w:szCs w:val="24"/>
        </w:rPr>
        <w:t>do fa</w:t>
      </w:r>
      <w:r w:rsidR="002066C7">
        <w:rPr>
          <w:rFonts w:ascii="Times New Roman" w:hAnsi="Times New Roman" w:cs="Times New Roman"/>
          <w:sz w:val="24"/>
          <w:szCs w:val="24"/>
        </w:rPr>
        <w:t>t</w:t>
      </w:r>
      <w:r w:rsidR="00A60D0F" w:rsidRPr="00037B60">
        <w:rPr>
          <w:rFonts w:ascii="Times New Roman" w:hAnsi="Times New Roman" w:cs="Times New Roman"/>
          <w:sz w:val="24"/>
          <w:szCs w:val="24"/>
        </w:rPr>
        <w:t xml:space="preserve">uramento total. </w:t>
      </w:r>
    </w:p>
    <w:p w14:paraId="402C56DC" w14:textId="26915A25" w:rsidR="00E65E06" w:rsidRPr="00037B60" w:rsidRDefault="00E65E06" w:rsidP="00417F6D">
      <w:pPr>
        <w:spacing w:after="120" w:line="360" w:lineRule="auto"/>
        <w:ind w:firstLine="709"/>
        <w:jc w:val="both"/>
        <w:rPr>
          <w:rFonts w:ascii="Times New Roman" w:hAnsi="Times New Roman" w:cs="Times New Roman"/>
          <w:color w:val="FF0000"/>
          <w:sz w:val="24"/>
          <w:szCs w:val="24"/>
        </w:rPr>
      </w:pPr>
      <w:r w:rsidRPr="00037B60">
        <w:rPr>
          <w:rFonts w:ascii="Times New Roman" w:hAnsi="Times New Roman" w:cs="Times New Roman"/>
          <w:sz w:val="24"/>
          <w:szCs w:val="24"/>
        </w:rPr>
        <w:t xml:space="preserve">A cadeia produtiva da </w:t>
      </w:r>
      <w:r w:rsidR="002066C7" w:rsidRPr="00037B60">
        <w:rPr>
          <w:rFonts w:ascii="Times New Roman" w:hAnsi="Times New Roman" w:cs="Times New Roman"/>
          <w:sz w:val="24"/>
          <w:szCs w:val="24"/>
        </w:rPr>
        <w:t>caprino</w:t>
      </w:r>
      <w:r w:rsidR="002066C7">
        <w:rPr>
          <w:rFonts w:ascii="Times New Roman" w:hAnsi="Times New Roman"/>
          <w:sz w:val="24"/>
          <w:szCs w:val="24"/>
        </w:rPr>
        <w:t>vino</w:t>
      </w:r>
      <w:r w:rsidR="002066C7"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r w:rsidR="0021396C" w:rsidRPr="00037B60">
        <w:rPr>
          <w:rFonts w:ascii="Times New Roman" w:hAnsi="Times New Roman" w:cs="Times New Roman"/>
          <w:sz w:val="24"/>
          <w:szCs w:val="24"/>
        </w:rPr>
        <w:t xml:space="preserve">do município de Juazeiro </w:t>
      </w:r>
      <w:r w:rsidRPr="00037B60">
        <w:rPr>
          <w:rFonts w:ascii="Times New Roman" w:hAnsi="Times New Roman" w:cs="Times New Roman"/>
          <w:sz w:val="24"/>
          <w:szCs w:val="24"/>
        </w:rPr>
        <w:t xml:space="preserve">é </w:t>
      </w:r>
      <w:r w:rsidR="0021396C" w:rsidRPr="00037B60">
        <w:rPr>
          <w:rFonts w:ascii="Times New Roman" w:hAnsi="Times New Roman" w:cs="Times New Roman"/>
          <w:sz w:val="24"/>
          <w:szCs w:val="24"/>
        </w:rPr>
        <w:t>constituída</w:t>
      </w:r>
      <w:r w:rsidRPr="00037B60">
        <w:rPr>
          <w:rFonts w:ascii="Times New Roman" w:hAnsi="Times New Roman" w:cs="Times New Roman"/>
          <w:sz w:val="24"/>
          <w:szCs w:val="24"/>
        </w:rPr>
        <w:t xml:space="preserve"> por 11 elos produtivos. </w:t>
      </w:r>
      <w:r w:rsidR="0021396C" w:rsidRPr="00037B60">
        <w:rPr>
          <w:rFonts w:ascii="Times New Roman" w:hAnsi="Times New Roman" w:cs="Times New Roman"/>
          <w:sz w:val="24"/>
          <w:szCs w:val="24"/>
        </w:rPr>
        <w:t xml:space="preserve">Variando de acordo com o </w:t>
      </w:r>
      <w:r w:rsidRPr="00037B60">
        <w:rPr>
          <w:rFonts w:ascii="Times New Roman" w:hAnsi="Times New Roman" w:cs="Times New Roman"/>
          <w:sz w:val="24"/>
          <w:szCs w:val="24"/>
        </w:rPr>
        <w:t xml:space="preserve">produto comercializado, cada elo apresenta subdivisões. </w:t>
      </w:r>
      <w:r w:rsidR="0021396C" w:rsidRPr="00037B60">
        <w:rPr>
          <w:rFonts w:ascii="Times New Roman" w:hAnsi="Times New Roman" w:cs="Times New Roman"/>
          <w:sz w:val="24"/>
          <w:szCs w:val="24"/>
        </w:rPr>
        <w:t xml:space="preserve">Em síntese, </w:t>
      </w:r>
      <w:r w:rsidRPr="00037B60">
        <w:rPr>
          <w:rFonts w:ascii="Times New Roman" w:hAnsi="Times New Roman" w:cs="Times New Roman"/>
          <w:sz w:val="24"/>
          <w:szCs w:val="24"/>
        </w:rPr>
        <w:t xml:space="preserve">os elos gerais da cadeia total são: </w:t>
      </w:r>
      <w:r w:rsidRPr="00037B60">
        <w:rPr>
          <w:rFonts w:ascii="Times New Roman" w:hAnsi="Times New Roman" w:cs="Times New Roman"/>
          <w:b/>
          <w:bCs/>
          <w:sz w:val="24"/>
          <w:szCs w:val="24"/>
        </w:rPr>
        <w:t xml:space="preserve">(i) </w:t>
      </w:r>
      <w:r w:rsidRPr="00037B60">
        <w:rPr>
          <w:rFonts w:ascii="Times New Roman" w:hAnsi="Times New Roman" w:cs="Times New Roman"/>
          <w:bCs/>
          <w:sz w:val="24"/>
          <w:szCs w:val="24"/>
        </w:rPr>
        <w:t>Varejo de Insumos</w:t>
      </w:r>
      <w:r w:rsidRPr="00037B60">
        <w:rPr>
          <w:rFonts w:ascii="Times New Roman" w:hAnsi="Times New Roman" w:cs="Times New Roman"/>
          <w:sz w:val="24"/>
          <w:szCs w:val="24"/>
        </w:rPr>
        <w:t xml:space="preserve">; </w:t>
      </w:r>
      <w:r w:rsidRPr="00037B60">
        <w:rPr>
          <w:rFonts w:ascii="Times New Roman" w:hAnsi="Times New Roman" w:cs="Times New Roman"/>
          <w:b/>
          <w:bCs/>
          <w:sz w:val="24"/>
          <w:szCs w:val="24"/>
        </w:rPr>
        <w:t xml:space="preserve">(ii) </w:t>
      </w:r>
      <w:r w:rsidRPr="00037B60">
        <w:rPr>
          <w:rFonts w:ascii="Times New Roman" w:hAnsi="Times New Roman" w:cs="Times New Roman"/>
          <w:bCs/>
          <w:sz w:val="24"/>
          <w:szCs w:val="24"/>
        </w:rPr>
        <w:t>Produtor</w:t>
      </w:r>
      <w:r w:rsidRPr="00037B60">
        <w:rPr>
          <w:rFonts w:ascii="Times New Roman" w:hAnsi="Times New Roman" w:cs="Times New Roman"/>
          <w:b/>
          <w:bCs/>
          <w:sz w:val="24"/>
          <w:szCs w:val="24"/>
        </w:rPr>
        <w:t xml:space="preserve"> </w:t>
      </w:r>
      <w:r w:rsidRPr="00037B60">
        <w:rPr>
          <w:rFonts w:ascii="Times New Roman" w:hAnsi="Times New Roman" w:cs="Times New Roman"/>
          <w:iCs/>
          <w:sz w:val="24"/>
          <w:szCs w:val="24"/>
        </w:rPr>
        <w:t>(subdividido em Vivo/Corte</w:t>
      </w:r>
      <w:r w:rsidRPr="00037B60">
        <w:rPr>
          <w:rFonts w:ascii="Times New Roman" w:hAnsi="Times New Roman" w:cs="Times New Roman"/>
          <w:i/>
          <w:iCs/>
          <w:sz w:val="24"/>
          <w:szCs w:val="24"/>
        </w:rPr>
        <w:t xml:space="preserve">, </w:t>
      </w:r>
      <w:r w:rsidRPr="00037B60">
        <w:rPr>
          <w:rFonts w:ascii="Times New Roman" w:hAnsi="Times New Roman" w:cs="Times New Roman"/>
          <w:iCs/>
          <w:sz w:val="24"/>
          <w:szCs w:val="24"/>
        </w:rPr>
        <w:t>Pele, Esterco);</w:t>
      </w:r>
      <w:r w:rsidRPr="00037B60">
        <w:rPr>
          <w:rFonts w:ascii="Times New Roman" w:hAnsi="Times New Roman" w:cs="Times New Roman"/>
          <w:i/>
          <w:iCs/>
          <w:sz w:val="24"/>
          <w:szCs w:val="24"/>
        </w:rPr>
        <w:t xml:space="preserve"> </w:t>
      </w:r>
      <w:r w:rsidRPr="00037B60">
        <w:rPr>
          <w:rFonts w:ascii="Times New Roman" w:hAnsi="Times New Roman" w:cs="Times New Roman"/>
          <w:b/>
          <w:bCs/>
          <w:sz w:val="24"/>
          <w:szCs w:val="24"/>
        </w:rPr>
        <w:t xml:space="preserve">(iii) </w:t>
      </w:r>
      <w:r w:rsidRPr="00037B60">
        <w:rPr>
          <w:rFonts w:ascii="Times New Roman" w:hAnsi="Times New Roman" w:cs="Times New Roman"/>
          <w:bCs/>
          <w:sz w:val="24"/>
          <w:szCs w:val="24"/>
        </w:rPr>
        <w:t>Atravessador</w:t>
      </w:r>
      <w:r w:rsidRPr="00037B60">
        <w:rPr>
          <w:rFonts w:ascii="Times New Roman" w:hAnsi="Times New Roman" w:cs="Times New Roman"/>
          <w:b/>
          <w:bCs/>
          <w:sz w:val="24"/>
          <w:szCs w:val="24"/>
        </w:rPr>
        <w:t xml:space="preserve"> </w:t>
      </w:r>
      <w:r w:rsidRPr="00037B60">
        <w:rPr>
          <w:rFonts w:ascii="Times New Roman" w:hAnsi="Times New Roman" w:cs="Times New Roman"/>
          <w:iCs/>
          <w:sz w:val="24"/>
          <w:szCs w:val="24"/>
        </w:rPr>
        <w:t>(subdividido em Vivo/Corte, Pele, Esterco);</w:t>
      </w:r>
      <w:r w:rsidRPr="00037B60">
        <w:rPr>
          <w:rFonts w:ascii="Times New Roman" w:hAnsi="Times New Roman" w:cs="Times New Roman"/>
          <w:i/>
          <w:iCs/>
          <w:sz w:val="24"/>
          <w:szCs w:val="24"/>
        </w:rPr>
        <w:t xml:space="preserve"> </w:t>
      </w:r>
      <w:r w:rsidRPr="00037B60">
        <w:rPr>
          <w:rFonts w:ascii="Times New Roman" w:hAnsi="Times New Roman" w:cs="Times New Roman"/>
          <w:b/>
          <w:bCs/>
          <w:sz w:val="24"/>
          <w:szCs w:val="24"/>
        </w:rPr>
        <w:t xml:space="preserve">(iv) </w:t>
      </w:r>
      <w:r w:rsidRPr="00037B60">
        <w:rPr>
          <w:rFonts w:ascii="Times New Roman" w:hAnsi="Times New Roman" w:cs="Times New Roman"/>
          <w:bCs/>
          <w:sz w:val="24"/>
          <w:szCs w:val="24"/>
        </w:rPr>
        <w:t>Magarefe</w:t>
      </w:r>
      <w:r w:rsidRPr="00037B60">
        <w:rPr>
          <w:rFonts w:ascii="Times New Roman" w:hAnsi="Times New Roman" w:cs="Times New Roman"/>
          <w:b/>
          <w:bCs/>
          <w:sz w:val="24"/>
          <w:szCs w:val="24"/>
        </w:rPr>
        <w:t xml:space="preserve"> </w:t>
      </w:r>
      <w:r w:rsidRPr="00037B60">
        <w:rPr>
          <w:rFonts w:ascii="Times New Roman" w:hAnsi="Times New Roman" w:cs="Times New Roman"/>
          <w:iCs/>
          <w:sz w:val="24"/>
          <w:szCs w:val="24"/>
        </w:rPr>
        <w:t>(dividido em Abate e Miúdos)</w:t>
      </w:r>
      <w:r w:rsidRPr="00037B60">
        <w:rPr>
          <w:rFonts w:ascii="Times New Roman" w:hAnsi="Times New Roman" w:cs="Times New Roman"/>
          <w:sz w:val="24"/>
          <w:szCs w:val="24"/>
        </w:rPr>
        <w:t xml:space="preserve">; </w:t>
      </w:r>
      <w:r w:rsidRPr="00037B60">
        <w:rPr>
          <w:rFonts w:ascii="Times New Roman" w:hAnsi="Times New Roman" w:cs="Times New Roman"/>
          <w:b/>
          <w:bCs/>
          <w:sz w:val="24"/>
          <w:szCs w:val="24"/>
        </w:rPr>
        <w:t xml:space="preserve">(v) </w:t>
      </w:r>
      <w:r w:rsidRPr="00037B60">
        <w:rPr>
          <w:rFonts w:ascii="Times New Roman" w:hAnsi="Times New Roman" w:cs="Times New Roman"/>
          <w:bCs/>
          <w:sz w:val="24"/>
          <w:szCs w:val="24"/>
        </w:rPr>
        <w:t>Curtume</w:t>
      </w:r>
      <w:r w:rsidRPr="00037B60">
        <w:rPr>
          <w:rFonts w:ascii="Times New Roman" w:hAnsi="Times New Roman" w:cs="Times New Roman"/>
          <w:sz w:val="24"/>
          <w:szCs w:val="24"/>
        </w:rPr>
        <w:t xml:space="preserve">; </w:t>
      </w:r>
      <w:r w:rsidRPr="00037B60">
        <w:rPr>
          <w:rFonts w:ascii="Times New Roman" w:hAnsi="Times New Roman" w:cs="Times New Roman"/>
          <w:b/>
          <w:bCs/>
          <w:sz w:val="24"/>
          <w:szCs w:val="24"/>
        </w:rPr>
        <w:t xml:space="preserve">(vi) </w:t>
      </w:r>
      <w:r w:rsidRPr="00037B60">
        <w:rPr>
          <w:rFonts w:ascii="Times New Roman" w:hAnsi="Times New Roman" w:cs="Times New Roman"/>
          <w:bCs/>
          <w:sz w:val="24"/>
          <w:szCs w:val="24"/>
        </w:rPr>
        <w:t>Fateira</w:t>
      </w:r>
      <w:r w:rsidRPr="00037B60">
        <w:rPr>
          <w:rFonts w:ascii="Times New Roman" w:hAnsi="Times New Roman" w:cs="Times New Roman"/>
          <w:sz w:val="24"/>
          <w:szCs w:val="24"/>
        </w:rPr>
        <w:t xml:space="preserve">; </w:t>
      </w:r>
      <w:r w:rsidRPr="00037B60">
        <w:rPr>
          <w:rFonts w:ascii="Times New Roman" w:hAnsi="Times New Roman" w:cs="Times New Roman"/>
          <w:b/>
          <w:bCs/>
          <w:sz w:val="24"/>
          <w:szCs w:val="24"/>
        </w:rPr>
        <w:t xml:space="preserve">(vii) </w:t>
      </w:r>
      <w:r w:rsidRPr="00037B60">
        <w:rPr>
          <w:rFonts w:ascii="Times New Roman" w:hAnsi="Times New Roman" w:cs="Times New Roman"/>
          <w:bCs/>
          <w:sz w:val="24"/>
          <w:szCs w:val="24"/>
        </w:rPr>
        <w:t>Matadouro</w:t>
      </w:r>
      <w:r w:rsidRPr="00037B60">
        <w:rPr>
          <w:rFonts w:ascii="Times New Roman" w:hAnsi="Times New Roman" w:cs="Times New Roman"/>
          <w:sz w:val="24"/>
          <w:szCs w:val="24"/>
        </w:rPr>
        <w:t xml:space="preserve">; </w:t>
      </w:r>
      <w:r w:rsidRPr="00037B60">
        <w:rPr>
          <w:rFonts w:ascii="Times New Roman" w:hAnsi="Times New Roman" w:cs="Times New Roman"/>
          <w:b/>
          <w:bCs/>
          <w:sz w:val="24"/>
          <w:szCs w:val="24"/>
        </w:rPr>
        <w:t xml:space="preserve">(viii) </w:t>
      </w:r>
      <w:r w:rsidRPr="00037B60">
        <w:rPr>
          <w:rFonts w:ascii="Times New Roman" w:hAnsi="Times New Roman" w:cs="Times New Roman"/>
          <w:bCs/>
          <w:sz w:val="24"/>
          <w:szCs w:val="24"/>
        </w:rPr>
        <w:t>Frigorífico</w:t>
      </w:r>
      <w:r w:rsidRPr="00037B60">
        <w:rPr>
          <w:rFonts w:ascii="Times New Roman" w:hAnsi="Times New Roman" w:cs="Times New Roman"/>
          <w:sz w:val="24"/>
          <w:szCs w:val="24"/>
        </w:rPr>
        <w:t xml:space="preserve">; </w:t>
      </w:r>
      <w:r w:rsidRPr="00037B60">
        <w:rPr>
          <w:rFonts w:ascii="Times New Roman" w:hAnsi="Times New Roman" w:cs="Times New Roman"/>
          <w:b/>
          <w:bCs/>
          <w:sz w:val="24"/>
          <w:szCs w:val="24"/>
        </w:rPr>
        <w:t xml:space="preserve">(ix) </w:t>
      </w:r>
      <w:r w:rsidRPr="00037B60">
        <w:rPr>
          <w:rFonts w:ascii="Times New Roman" w:hAnsi="Times New Roman" w:cs="Times New Roman"/>
          <w:bCs/>
          <w:sz w:val="24"/>
          <w:szCs w:val="24"/>
        </w:rPr>
        <w:t>Açougue</w:t>
      </w:r>
      <w:r w:rsidRPr="00037B60">
        <w:rPr>
          <w:rFonts w:ascii="Times New Roman" w:hAnsi="Times New Roman" w:cs="Times New Roman"/>
          <w:sz w:val="24"/>
          <w:szCs w:val="24"/>
        </w:rPr>
        <w:t xml:space="preserve">; </w:t>
      </w:r>
      <w:r w:rsidRPr="00037B60">
        <w:rPr>
          <w:rFonts w:ascii="Times New Roman" w:hAnsi="Times New Roman" w:cs="Times New Roman"/>
          <w:b/>
          <w:bCs/>
          <w:sz w:val="24"/>
          <w:szCs w:val="24"/>
        </w:rPr>
        <w:t xml:space="preserve">(x) </w:t>
      </w:r>
      <w:r w:rsidRPr="00037B60">
        <w:rPr>
          <w:rFonts w:ascii="Times New Roman" w:hAnsi="Times New Roman" w:cs="Times New Roman"/>
          <w:bCs/>
          <w:sz w:val="24"/>
          <w:szCs w:val="24"/>
        </w:rPr>
        <w:t xml:space="preserve">Mercado </w:t>
      </w:r>
      <w:r w:rsidRPr="00037B60">
        <w:rPr>
          <w:rFonts w:ascii="Times New Roman" w:hAnsi="Times New Roman" w:cs="Times New Roman"/>
          <w:sz w:val="24"/>
          <w:szCs w:val="24"/>
        </w:rPr>
        <w:t xml:space="preserve">e </w:t>
      </w:r>
      <w:r w:rsidRPr="00037B60">
        <w:rPr>
          <w:rFonts w:ascii="Times New Roman" w:hAnsi="Times New Roman" w:cs="Times New Roman"/>
          <w:b/>
          <w:bCs/>
          <w:sz w:val="24"/>
          <w:szCs w:val="24"/>
        </w:rPr>
        <w:t xml:space="preserve">(xi) </w:t>
      </w:r>
      <w:r w:rsidRPr="00037B60">
        <w:rPr>
          <w:rFonts w:ascii="Times New Roman" w:hAnsi="Times New Roman" w:cs="Times New Roman"/>
          <w:bCs/>
          <w:sz w:val="24"/>
          <w:szCs w:val="24"/>
        </w:rPr>
        <w:t>Restaurantes</w:t>
      </w:r>
      <w:r w:rsidRPr="00037B60">
        <w:rPr>
          <w:rFonts w:ascii="Times New Roman" w:hAnsi="Times New Roman" w:cs="Times New Roman"/>
          <w:sz w:val="24"/>
          <w:szCs w:val="24"/>
        </w:rPr>
        <w:t>.</w:t>
      </w:r>
    </w:p>
    <w:p w14:paraId="000D086C" w14:textId="63BA1F98" w:rsidR="00EA1363" w:rsidRPr="00037B60" w:rsidRDefault="00B80010" w:rsidP="00417F6D">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produção anual de animais destinados </w:t>
      </w:r>
      <w:r w:rsidR="00037D8D" w:rsidRPr="00037B60">
        <w:rPr>
          <w:rFonts w:ascii="Times New Roman" w:hAnsi="Times New Roman" w:cs="Times New Roman"/>
          <w:sz w:val="24"/>
          <w:szCs w:val="24"/>
        </w:rPr>
        <w:t xml:space="preserve">para </w:t>
      </w:r>
      <w:r w:rsidRPr="00037B60">
        <w:rPr>
          <w:rFonts w:ascii="Times New Roman" w:hAnsi="Times New Roman" w:cs="Times New Roman"/>
          <w:sz w:val="24"/>
          <w:szCs w:val="24"/>
        </w:rPr>
        <w:t xml:space="preserve">comercialização </w:t>
      </w:r>
      <w:r w:rsidR="00037D8D" w:rsidRPr="00037B60">
        <w:rPr>
          <w:rFonts w:ascii="Times New Roman" w:hAnsi="Times New Roman" w:cs="Times New Roman"/>
          <w:sz w:val="24"/>
          <w:szCs w:val="24"/>
        </w:rPr>
        <w:t>vivo ou para corte consiste na principal parte do elo “produtores</w:t>
      </w:r>
      <w:r w:rsidR="00BD752E" w:rsidRPr="00037B60">
        <w:rPr>
          <w:rFonts w:ascii="Times New Roman" w:hAnsi="Times New Roman" w:cs="Times New Roman"/>
          <w:sz w:val="24"/>
          <w:szCs w:val="24"/>
        </w:rPr>
        <w:t>”</w:t>
      </w:r>
      <w:r w:rsidR="00037D8D" w:rsidRPr="00037B60">
        <w:rPr>
          <w:rFonts w:ascii="Times New Roman" w:hAnsi="Times New Roman" w:cs="Times New Roman"/>
          <w:sz w:val="24"/>
          <w:szCs w:val="24"/>
        </w:rPr>
        <w:t xml:space="preserve">, </w:t>
      </w:r>
      <w:r w:rsidR="00BD752E" w:rsidRPr="00037B60">
        <w:rPr>
          <w:rFonts w:ascii="Times New Roman" w:hAnsi="Times New Roman" w:cs="Times New Roman"/>
          <w:sz w:val="24"/>
          <w:szCs w:val="24"/>
        </w:rPr>
        <w:t>haja vista que</w:t>
      </w:r>
      <w:r w:rsidR="00037D8D" w:rsidRPr="00037B60">
        <w:rPr>
          <w:rFonts w:ascii="Times New Roman" w:hAnsi="Times New Roman" w:cs="Times New Roman"/>
          <w:sz w:val="24"/>
          <w:szCs w:val="24"/>
        </w:rPr>
        <w:t xml:space="preserve"> este produto da cadeia produtiva é responsável pela maior parte do faturamento dos </w:t>
      </w:r>
      <w:r w:rsidR="0021396C" w:rsidRPr="00037B60">
        <w:rPr>
          <w:rFonts w:ascii="Times New Roman" w:hAnsi="Times New Roman" w:cs="Times New Roman"/>
          <w:sz w:val="24"/>
          <w:szCs w:val="24"/>
        </w:rPr>
        <w:t>caprino</w:t>
      </w:r>
      <w:r w:rsidR="002066C7">
        <w:rPr>
          <w:rFonts w:ascii="Times New Roman" w:hAnsi="Times New Roman" w:cs="Times New Roman"/>
          <w:sz w:val="24"/>
          <w:szCs w:val="24"/>
        </w:rPr>
        <w:t>vino</w:t>
      </w:r>
      <w:r w:rsidR="0021396C" w:rsidRPr="00037B60">
        <w:rPr>
          <w:rFonts w:ascii="Times New Roman" w:hAnsi="Times New Roman" w:cs="Times New Roman"/>
          <w:sz w:val="24"/>
          <w:szCs w:val="24"/>
        </w:rPr>
        <w:t xml:space="preserve">cultores juazeirenses, como pode ser observado nos quadros 9 e 10. </w:t>
      </w:r>
      <w:r w:rsidR="00037D8D" w:rsidRPr="00037B60">
        <w:rPr>
          <w:rFonts w:ascii="Times New Roman" w:hAnsi="Times New Roman" w:cs="Times New Roman"/>
          <w:sz w:val="24"/>
          <w:szCs w:val="24"/>
        </w:rPr>
        <w:t xml:space="preserve"> </w:t>
      </w:r>
    </w:p>
    <w:p w14:paraId="0F08CA30" w14:textId="77777777" w:rsidR="00091454" w:rsidRPr="00037B60" w:rsidRDefault="00091454" w:rsidP="00417F6D">
      <w:pPr>
        <w:spacing w:after="0" w:line="360" w:lineRule="auto"/>
        <w:ind w:firstLine="709"/>
        <w:jc w:val="both"/>
        <w:rPr>
          <w:rFonts w:ascii="Times New Roman" w:hAnsi="Times New Roman" w:cs="Times New Roman"/>
          <w:b/>
          <w:sz w:val="24"/>
          <w:szCs w:val="24"/>
        </w:rPr>
      </w:pPr>
      <w:r w:rsidRPr="00037B60">
        <w:rPr>
          <w:rFonts w:ascii="Times New Roman" w:hAnsi="Times New Roman" w:cs="Times New Roman"/>
          <w:sz w:val="24"/>
          <w:szCs w:val="24"/>
        </w:rPr>
        <w:t xml:space="preserve">Ao sub-território de Juazeiro cabe posição de destaque face aos demais sub-territórios, seja </w:t>
      </w:r>
      <w:r w:rsidR="00032D00" w:rsidRPr="00037B60">
        <w:rPr>
          <w:rFonts w:ascii="Times New Roman" w:hAnsi="Times New Roman" w:cs="Times New Roman"/>
          <w:sz w:val="24"/>
          <w:szCs w:val="24"/>
        </w:rPr>
        <w:t>quanto à</w:t>
      </w:r>
      <w:r w:rsidR="00032D00" w:rsidRPr="00037B60">
        <w:rPr>
          <w:rFonts w:ascii="Times New Roman" w:hAnsi="Times New Roman" w:cs="Times New Roman"/>
          <w:color w:val="FF0000"/>
          <w:sz w:val="24"/>
          <w:szCs w:val="24"/>
        </w:rPr>
        <w:t xml:space="preserve"> </w:t>
      </w:r>
      <w:r w:rsidR="00032D00" w:rsidRPr="00037B60">
        <w:rPr>
          <w:rFonts w:ascii="Times New Roman" w:hAnsi="Times New Roman" w:cs="Times New Roman"/>
          <w:sz w:val="24"/>
          <w:szCs w:val="24"/>
        </w:rPr>
        <w:t>comercialização</w:t>
      </w:r>
      <w:r w:rsidR="00032D00" w:rsidRPr="00037B60">
        <w:rPr>
          <w:rFonts w:ascii="Times New Roman" w:hAnsi="Times New Roman" w:cs="Times New Roman"/>
          <w:color w:val="FF0000"/>
          <w:sz w:val="24"/>
          <w:szCs w:val="24"/>
        </w:rPr>
        <w:t xml:space="preserve"> </w:t>
      </w:r>
      <w:r w:rsidR="00032D00" w:rsidRPr="00037B60">
        <w:rPr>
          <w:rFonts w:ascii="Times New Roman" w:hAnsi="Times New Roman" w:cs="Times New Roman"/>
          <w:sz w:val="24"/>
          <w:szCs w:val="24"/>
        </w:rPr>
        <w:t>de caprinos ou ovinos</w:t>
      </w:r>
      <w:r w:rsidR="00A83519" w:rsidRPr="00037B60">
        <w:rPr>
          <w:rFonts w:ascii="Times New Roman" w:hAnsi="Times New Roman" w:cs="Times New Roman"/>
          <w:sz w:val="24"/>
          <w:szCs w:val="24"/>
        </w:rPr>
        <w:t xml:space="preserve">. </w:t>
      </w:r>
      <w:r w:rsidR="00A649FB" w:rsidRPr="00037B60">
        <w:rPr>
          <w:rFonts w:ascii="Times New Roman" w:hAnsi="Times New Roman" w:cs="Times New Roman"/>
          <w:sz w:val="24"/>
          <w:szCs w:val="24"/>
        </w:rPr>
        <w:t xml:space="preserve">Em 2013, o sub-território produziu 3.879.413 kg de carne de caprino, contra 5.376.509 kg de carne de ovino, mais rentável em termos econômicos. </w:t>
      </w:r>
      <w:r w:rsidR="0069303B" w:rsidRPr="00037B60">
        <w:rPr>
          <w:rFonts w:ascii="Times New Roman" w:hAnsi="Times New Roman" w:cs="Times New Roman"/>
          <w:sz w:val="24"/>
          <w:szCs w:val="24"/>
        </w:rPr>
        <w:t xml:space="preserve">Na 2ª. colocação aparece Itamotinga, que registrou produção de 859.923 kg de carne caprina e 544.405 kg de carne ovina. </w:t>
      </w:r>
    </w:p>
    <w:p w14:paraId="5F415AB2" w14:textId="77777777" w:rsidR="005E4674" w:rsidRPr="00037B60" w:rsidRDefault="005E4674" w:rsidP="00947E67">
      <w:pPr>
        <w:spacing w:after="0" w:line="240" w:lineRule="auto"/>
        <w:jc w:val="both"/>
        <w:rPr>
          <w:rFonts w:ascii="Times New Roman" w:hAnsi="Times New Roman" w:cs="Times New Roman"/>
          <w:color w:val="FF0000"/>
        </w:rPr>
      </w:pPr>
    </w:p>
    <w:p w14:paraId="489FF90F" w14:textId="77777777" w:rsidR="00417F6D" w:rsidRDefault="00417F6D" w:rsidP="005E4674">
      <w:pPr>
        <w:spacing w:after="0" w:line="240" w:lineRule="auto"/>
        <w:jc w:val="both"/>
        <w:rPr>
          <w:rFonts w:ascii="Times New Roman" w:hAnsi="Times New Roman" w:cs="Times New Roman"/>
        </w:rPr>
        <w:sectPr w:rsidR="00417F6D" w:rsidSect="00F7695C">
          <w:pgSz w:w="11906" w:h="16838"/>
          <w:pgMar w:top="1701" w:right="1134" w:bottom="1134" w:left="1701" w:header="709" w:footer="709" w:gutter="0"/>
          <w:cols w:space="708"/>
          <w:docGrid w:linePitch="360"/>
        </w:sectPr>
      </w:pPr>
    </w:p>
    <w:p w14:paraId="7F858349" w14:textId="5DC131BD" w:rsidR="00320959" w:rsidRPr="00320959" w:rsidRDefault="00320959" w:rsidP="00320959">
      <w:pPr>
        <w:spacing w:after="120" w:line="240" w:lineRule="auto"/>
        <w:jc w:val="both"/>
        <w:rPr>
          <w:rFonts w:ascii="Times New Roman" w:hAnsi="Times New Roman" w:cs="Times New Roman"/>
          <w:color w:val="000000" w:themeColor="text1"/>
        </w:rPr>
      </w:pPr>
      <w:bookmarkStart w:id="92" w:name="_Toc174362820"/>
      <w:r w:rsidRPr="00320959">
        <w:rPr>
          <w:rFonts w:ascii="Times New Roman" w:hAnsi="Times New Roman" w:cs="Times New Roman"/>
          <w:b/>
          <w:bCs/>
          <w:color w:val="000000" w:themeColor="text1"/>
        </w:rPr>
        <w:lastRenderedPageBreak/>
        <w:t xml:space="preserve">Tabela </w:t>
      </w:r>
      <w:r w:rsidRPr="00320959">
        <w:rPr>
          <w:rFonts w:ascii="Times New Roman" w:hAnsi="Times New Roman" w:cs="Times New Roman"/>
          <w:b/>
          <w:bCs/>
          <w:color w:val="000000" w:themeColor="text1"/>
        </w:rPr>
        <w:fldChar w:fldCharType="begin"/>
      </w:r>
      <w:r w:rsidRPr="00320959">
        <w:rPr>
          <w:rFonts w:ascii="Times New Roman" w:hAnsi="Times New Roman" w:cs="Times New Roman"/>
          <w:b/>
          <w:bCs/>
          <w:color w:val="000000" w:themeColor="text1"/>
        </w:rPr>
        <w:instrText xml:space="preserve"> SEQ Tabela \* ARABIC </w:instrText>
      </w:r>
      <w:r w:rsidRPr="00320959">
        <w:rPr>
          <w:rFonts w:ascii="Times New Roman" w:hAnsi="Times New Roman" w:cs="Times New Roman"/>
          <w:b/>
          <w:bCs/>
          <w:color w:val="000000" w:themeColor="text1"/>
        </w:rPr>
        <w:fldChar w:fldCharType="separate"/>
      </w:r>
      <w:r>
        <w:rPr>
          <w:rFonts w:ascii="Times New Roman" w:hAnsi="Times New Roman" w:cs="Times New Roman"/>
          <w:b/>
          <w:bCs/>
          <w:noProof/>
          <w:color w:val="000000" w:themeColor="text1"/>
        </w:rPr>
        <w:t>19</w:t>
      </w:r>
      <w:r w:rsidRPr="00320959">
        <w:rPr>
          <w:rFonts w:ascii="Times New Roman" w:hAnsi="Times New Roman" w:cs="Times New Roman"/>
          <w:b/>
          <w:bCs/>
          <w:color w:val="000000" w:themeColor="text1"/>
        </w:rPr>
        <w:fldChar w:fldCharType="end"/>
      </w:r>
      <w:r w:rsidRPr="00320959">
        <w:rPr>
          <w:rFonts w:ascii="Times New Roman" w:hAnsi="Times New Roman" w:cs="Times New Roman"/>
          <w:color w:val="000000" w:themeColor="text1"/>
        </w:rPr>
        <w:t xml:space="preserve"> - </w:t>
      </w:r>
      <w:r w:rsidRPr="00320959">
        <w:rPr>
          <w:rFonts w:ascii="Times New Roman" w:hAnsi="Times New Roman" w:cs="Times New Roman"/>
          <w:color w:val="000000" w:themeColor="text1"/>
        </w:rPr>
        <w:t>Indicadores de produção e comercialização média anual de caprinos por produtor nos sub-territórios do município de Juazeiro - BA</w:t>
      </w:r>
      <w:bookmarkEnd w:id="92"/>
    </w:p>
    <w:tbl>
      <w:tblPr>
        <w:tblStyle w:val="Tabelacomgrade"/>
        <w:tblW w:w="5000" w:type="pct"/>
        <w:tblLook w:val="04A0" w:firstRow="1" w:lastRow="0" w:firstColumn="1" w:lastColumn="0" w:noHBand="0" w:noVBand="1"/>
      </w:tblPr>
      <w:tblGrid>
        <w:gridCol w:w="2958"/>
        <w:gridCol w:w="1039"/>
        <w:gridCol w:w="1442"/>
        <w:gridCol w:w="1652"/>
        <w:gridCol w:w="1185"/>
        <w:gridCol w:w="1322"/>
        <w:gridCol w:w="1683"/>
        <w:gridCol w:w="1336"/>
        <w:gridCol w:w="1386"/>
      </w:tblGrid>
      <w:tr w:rsidR="00947E67" w:rsidRPr="00037B60" w14:paraId="73C3C3B9" w14:textId="77777777" w:rsidTr="00320959">
        <w:tc>
          <w:tcPr>
            <w:tcW w:w="1056" w:type="pct"/>
            <w:tcBorders>
              <w:left w:val="nil"/>
              <w:bottom w:val="nil"/>
            </w:tcBorders>
            <w:vAlign w:val="center"/>
          </w:tcPr>
          <w:p w14:paraId="050B4E4F" w14:textId="77777777" w:rsidR="00947E67" w:rsidRPr="00417F6D" w:rsidRDefault="00512356" w:rsidP="00512356">
            <w:pPr>
              <w:jc w:val="center"/>
              <w:rPr>
                <w:rFonts w:ascii="Arial" w:hAnsi="Arial" w:cs="Arial"/>
                <w:b/>
                <w:bCs/>
                <w:sz w:val="20"/>
                <w:szCs w:val="20"/>
              </w:rPr>
            </w:pPr>
            <w:r w:rsidRPr="00417F6D">
              <w:rPr>
                <w:rFonts w:ascii="Arial" w:hAnsi="Arial" w:cs="Arial"/>
                <w:b/>
                <w:bCs/>
                <w:sz w:val="20"/>
                <w:szCs w:val="20"/>
              </w:rPr>
              <w:t>Indicadores</w:t>
            </w:r>
          </w:p>
        </w:tc>
        <w:tc>
          <w:tcPr>
            <w:tcW w:w="3944" w:type="pct"/>
            <w:gridSpan w:val="8"/>
            <w:tcBorders>
              <w:right w:val="nil"/>
            </w:tcBorders>
            <w:vAlign w:val="center"/>
          </w:tcPr>
          <w:p w14:paraId="1DC7F1A3" w14:textId="77777777" w:rsidR="00947E67" w:rsidRPr="00417F6D" w:rsidRDefault="00947E67" w:rsidP="00D22B38">
            <w:pPr>
              <w:jc w:val="center"/>
              <w:rPr>
                <w:rFonts w:ascii="Arial" w:hAnsi="Arial" w:cs="Arial"/>
                <w:b/>
                <w:bCs/>
                <w:sz w:val="20"/>
                <w:szCs w:val="20"/>
              </w:rPr>
            </w:pPr>
          </w:p>
          <w:p w14:paraId="1A8DB1E4"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Sub- território</w:t>
            </w:r>
          </w:p>
          <w:p w14:paraId="48EE29BB" w14:textId="77777777" w:rsidR="00947E67" w:rsidRPr="00417F6D" w:rsidRDefault="00947E67" w:rsidP="00D22B38">
            <w:pPr>
              <w:jc w:val="center"/>
              <w:rPr>
                <w:rFonts w:ascii="Arial" w:hAnsi="Arial" w:cs="Arial"/>
                <w:b/>
                <w:bCs/>
                <w:sz w:val="20"/>
                <w:szCs w:val="20"/>
              </w:rPr>
            </w:pPr>
          </w:p>
        </w:tc>
      </w:tr>
      <w:tr w:rsidR="00417F6D" w:rsidRPr="00037B60" w14:paraId="667813F6" w14:textId="77777777" w:rsidTr="00320959">
        <w:tc>
          <w:tcPr>
            <w:tcW w:w="1056" w:type="pct"/>
            <w:tcBorders>
              <w:top w:val="nil"/>
              <w:left w:val="nil"/>
              <w:bottom w:val="nil"/>
            </w:tcBorders>
            <w:vAlign w:val="bottom"/>
          </w:tcPr>
          <w:p w14:paraId="3838736A" w14:textId="77777777" w:rsidR="00947E67" w:rsidRPr="00417F6D" w:rsidRDefault="00947E67" w:rsidP="00D22B38">
            <w:pPr>
              <w:jc w:val="center"/>
              <w:rPr>
                <w:rFonts w:ascii="Arial" w:hAnsi="Arial" w:cs="Arial"/>
                <w:b/>
                <w:bCs/>
                <w:sz w:val="20"/>
                <w:szCs w:val="20"/>
              </w:rPr>
            </w:pPr>
          </w:p>
        </w:tc>
        <w:tc>
          <w:tcPr>
            <w:tcW w:w="371" w:type="pct"/>
            <w:vAlign w:val="bottom"/>
          </w:tcPr>
          <w:p w14:paraId="68B06FDD"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Abóbora</w:t>
            </w:r>
          </w:p>
        </w:tc>
        <w:tc>
          <w:tcPr>
            <w:tcW w:w="515" w:type="pct"/>
            <w:vAlign w:val="bottom"/>
          </w:tcPr>
          <w:p w14:paraId="53C060A1"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Carnaíba</w:t>
            </w:r>
          </w:p>
        </w:tc>
        <w:tc>
          <w:tcPr>
            <w:tcW w:w="590" w:type="pct"/>
            <w:vAlign w:val="bottom"/>
          </w:tcPr>
          <w:p w14:paraId="1647D72F"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Itamotinga</w:t>
            </w:r>
          </w:p>
        </w:tc>
        <w:tc>
          <w:tcPr>
            <w:tcW w:w="423" w:type="pct"/>
            <w:vAlign w:val="bottom"/>
          </w:tcPr>
          <w:p w14:paraId="5D16DF9E"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Junco</w:t>
            </w:r>
          </w:p>
        </w:tc>
        <w:tc>
          <w:tcPr>
            <w:tcW w:w="472" w:type="pct"/>
            <w:vAlign w:val="bottom"/>
          </w:tcPr>
          <w:p w14:paraId="518D9D6B"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Juremal</w:t>
            </w:r>
          </w:p>
        </w:tc>
        <w:tc>
          <w:tcPr>
            <w:tcW w:w="601" w:type="pct"/>
            <w:vAlign w:val="bottom"/>
          </w:tcPr>
          <w:p w14:paraId="40DCF6BA"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Massaroca</w:t>
            </w:r>
          </w:p>
        </w:tc>
        <w:tc>
          <w:tcPr>
            <w:tcW w:w="477" w:type="pct"/>
            <w:vAlign w:val="bottom"/>
          </w:tcPr>
          <w:p w14:paraId="77F203C6"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Pinhões</w:t>
            </w:r>
          </w:p>
        </w:tc>
        <w:tc>
          <w:tcPr>
            <w:tcW w:w="495" w:type="pct"/>
            <w:tcBorders>
              <w:right w:val="nil"/>
            </w:tcBorders>
            <w:vAlign w:val="bottom"/>
          </w:tcPr>
          <w:p w14:paraId="1A87CAB4" w14:textId="77777777" w:rsidR="00947E67" w:rsidRPr="00417F6D" w:rsidRDefault="00947E67" w:rsidP="00D22B38">
            <w:pPr>
              <w:jc w:val="center"/>
              <w:rPr>
                <w:rFonts w:ascii="Arial" w:hAnsi="Arial" w:cs="Arial"/>
                <w:b/>
                <w:bCs/>
                <w:sz w:val="20"/>
                <w:szCs w:val="20"/>
              </w:rPr>
            </w:pPr>
            <w:r w:rsidRPr="00417F6D">
              <w:rPr>
                <w:rFonts w:ascii="Arial" w:hAnsi="Arial" w:cs="Arial"/>
                <w:b/>
                <w:bCs/>
                <w:sz w:val="20"/>
                <w:szCs w:val="20"/>
              </w:rPr>
              <w:t>Juazeiro</w:t>
            </w:r>
          </w:p>
        </w:tc>
      </w:tr>
      <w:tr w:rsidR="00417F6D" w:rsidRPr="00037B60" w14:paraId="56B3710C" w14:textId="77777777" w:rsidTr="00320959">
        <w:tc>
          <w:tcPr>
            <w:tcW w:w="1056" w:type="pct"/>
            <w:tcBorders>
              <w:left w:val="nil"/>
            </w:tcBorders>
            <w:vAlign w:val="bottom"/>
          </w:tcPr>
          <w:p w14:paraId="27A2A387" w14:textId="77777777" w:rsidR="00947E67" w:rsidRPr="00417F6D" w:rsidRDefault="00512356" w:rsidP="00D22B38">
            <w:pPr>
              <w:rPr>
                <w:rFonts w:ascii="Arial" w:hAnsi="Arial" w:cs="Arial"/>
                <w:sz w:val="20"/>
                <w:szCs w:val="20"/>
              </w:rPr>
            </w:pPr>
            <w:r w:rsidRPr="00417F6D">
              <w:rPr>
                <w:rFonts w:ascii="Arial" w:hAnsi="Arial" w:cs="Arial"/>
                <w:sz w:val="20"/>
                <w:szCs w:val="20"/>
              </w:rPr>
              <w:t>Nº animais vendidos (cab/ano)</w:t>
            </w:r>
          </w:p>
        </w:tc>
        <w:tc>
          <w:tcPr>
            <w:tcW w:w="371" w:type="pct"/>
            <w:vAlign w:val="bottom"/>
          </w:tcPr>
          <w:p w14:paraId="25683FBF"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19605</w:t>
            </w:r>
          </w:p>
        </w:tc>
        <w:tc>
          <w:tcPr>
            <w:tcW w:w="515" w:type="pct"/>
            <w:vAlign w:val="bottom"/>
          </w:tcPr>
          <w:p w14:paraId="2B6243BA"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20762</w:t>
            </w:r>
          </w:p>
        </w:tc>
        <w:tc>
          <w:tcPr>
            <w:tcW w:w="590" w:type="pct"/>
            <w:vAlign w:val="bottom"/>
          </w:tcPr>
          <w:p w14:paraId="73CCF907"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49451</w:t>
            </w:r>
          </w:p>
        </w:tc>
        <w:tc>
          <w:tcPr>
            <w:tcW w:w="423" w:type="pct"/>
            <w:vAlign w:val="bottom"/>
          </w:tcPr>
          <w:p w14:paraId="197A862B"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28970</w:t>
            </w:r>
          </w:p>
        </w:tc>
        <w:tc>
          <w:tcPr>
            <w:tcW w:w="472" w:type="pct"/>
            <w:vAlign w:val="bottom"/>
          </w:tcPr>
          <w:p w14:paraId="0C79E695"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12877</w:t>
            </w:r>
          </w:p>
        </w:tc>
        <w:tc>
          <w:tcPr>
            <w:tcW w:w="601" w:type="pct"/>
            <w:vAlign w:val="bottom"/>
          </w:tcPr>
          <w:p w14:paraId="3B8F9621"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32879</w:t>
            </w:r>
          </w:p>
        </w:tc>
        <w:tc>
          <w:tcPr>
            <w:tcW w:w="477" w:type="pct"/>
            <w:vAlign w:val="bottom"/>
          </w:tcPr>
          <w:p w14:paraId="0E7F4C14"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21942</w:t>
            </w:r>
          </w:p>
        </w:tc>
        <w:tc>
          <w:tcPr>
            <w:tcW w:w="495" w:type="pct"/>
            <w:tcBorders>
              <w:right w:val="nil"/>
            </w:tcBorders>
            <w:vAlign w:val="bottom"/>
          </w:tcPr>
          <w:p w14:paraId="449657CF"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230945</w:t>
            </w:r>
          </w:p>
        </w:tc>
      </w:tr>
      <w:tr w:rsidR="00417F6D" w:rsidRPr="00037B60" w14:paraId="08426E68" w14:textId="77777777" w:rsidTr="00320959">
        <w:tc>
          <w:tcPr>
            <w:tcW w:w="1056" w:type="pct"/>
            <w:tcBorders>
              <w:left w:val="nil"/>
            </w:tcBorders>
            <w:vAlign w:val="bottom"/>
          </w:tcPr>
          <w:p w14:paraId="3D04B2D3" w14:textId="77777777" w:rsidR="00947E67" w:rsidRPr="00417F6D" w:rsidRDefault="00512356" w:rsidP="00D22B38">
            <w:pPr>
              <w:rPr>
                <w:rFonts w:ascii="Arial" w:hAnsi="Arial" w:cs="Arial"/>
                <w:sz w:val="20"/>
                <w:szCs w:val="20"/>
              </w:rPr>
            </w:pPr>
            <w:r w:rsidRPr="00417F6D">
              <w:rPr>
                <w:rFonts w:ascii="Arial" w:hAnsi="Arial" w:cs="Arial"/>
                <w:sz w:val="20"/>
                <w:szCs w:val="20"/>
              </w:rPr>
              <w:t>Nº animais autoconsumidos (cab/ano)</w:t>
            </w:r>
          </w:p>
        </w:tc>
        <w:tc>
          <w:tcPr>
            <w:tcW w:w="371" w:type="pct"/>
            <w:vAlign w:val="bottom"/>
          </w:tcPr>
          <w:p w14:paraId="784D1DD8"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4246</w:t>
            </w:r>
          </w:p>
        </w:tc>
        <w:tc>
          <w:tcPr>
            <w:tcW w:w="515" w:type="pct"/>
            <w:vAlign w:val="bottom"/>
          </w:tcPr>
          <w:p w14:paraId="417ED577"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6160</w:t>
            </w:r>
          </w:p>
        </w:tc>
        <w:tc>
          <w:tcPr>
            <w:tcW w:w="590" w:type="pct"/>
            <w:vAlign w:val="bottom"/>
          </w:tcPr>
          <w:p w14:paraId="39D00295"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16295</w:t>
            </w:r>
          </w:p>
        </w:tc>
        <w:tc>
          <w:tcPr>
            <w:tcW w:w="423" w:type="pct"/>
            <w:vAlign w:val="bottom"/>
          </w:tcPr>
          <w:p w14:paraId="7BFFEB7C" w14:textId="77777777" w:rsidR="00947E67" w:rsidRPr="00417F6D" w:rsidRDefault="00512356" w:rsidP="00D22B38">
            <w:pPr>
              <w:jc w:val="center"/>
              <w:rPr>
                <w:rFonts w:ascii="Arial" w:hAnsi="Arial" w:cs="Arial"/>
                <w:sz w:val="20"/>
                <w:szCs w:val="20"/>
              </w:rPr>
            </w:pPr>
            <w:r w:rsidRPr="00417F6D">
              <w:rPr>
                <w:rFonts w:ascii="Arial" w:hAnsi="Arial" w:cs="Arial"/>
                <w:sz w:val="20"/>
                <w:szCs w:val="20"/>
              </w:rPr>
              <w:t>6905</w:t>
            </w:r>
          </w:p>
        </w:tc>
        <w:tc>
          <w:tcPr>
            <w:tcW w:w="472" w:type="pct"/>
            <w:vAlign w:val="bottom"/>
          </w:tcPr>
          <w:p w14:paraId="23FA00B0"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2472</w:t>
            </w:r>
          </w:p>
        </w:tc>
        <w:tc>
          <w:tcPr>
            <w:tcW w:w="601" w:type="pct"/>
            <w:vAlign w:val="bottom"/>
          </w:tcPr>
          <w:p w14:paraId="48F93787"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4294</w:t>
            </w:r>
          </w:p>
        </w:tc>
        <w:tc>
          <w:tcPr>
            <w:tcW w:w="477" w:type="pct"/>
            <w:vAlign w:val="bottom"/>
          </w:tcPr>
          <w:p w14:paraId="1BD41CD9"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7337</w:t>
            </w:r>
          </w:p>
        </w:tc>
        <w:tc>
          <w:tcPr>
            <w:tcW w:w="495" w:type="pct"/>
            <w:tcBorders>
              <w:right w:val="nil"/>
            </w:tcBorders>
            <w:vAlign w:val="bottom"/>
          </w:tcPr>
          <w:p w14:paraId="33636C67"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54304</w:t>
            </w:r>
          </w:p>
        </w:tc>
      </w:tr>
      <w:tr w:rsidR="00417F6D" w:rsidRPr="00037B60" w14:paraId="14D1B441" w14:textId="77777777" w:rsidTr="00320959">
        <w:tc>
          <w:tcPr>
            <w:tcW w:w="1056" w:type="pct"/>
            <w:tcBorders>
              <w:left w:val="nil"/>
            </w:tcBorders>
            <w:vAlign w:val="bottom"/>
          </w:tcPr>
          <w:p w14:paraId="77924E17" w14:textId="77777777" w:rsidR="00947E67" w:rsidRPr="00417F6D" w:rsidRDefault="00427CCC" w:rsidP="00D22B38">
            <w:pPr>
              <w:rPr>
                <w:rFonts w:ascii="Arial" w:hAnsi="Arial" w:cs="Arial"/>
                <w:sz w:val="20"/>
                <w:szCs w:val="20"/>
              </w:rPr>
            </w:pPr>
            <w:r w:rsidRPr="00417F6D">
              <w:rPr>
                <w:rFonts w:ascii="Arial" w:hAnsi="Arial" w:cs="Arial"/>
                <w:sz w:val="20"/>
                <w:szCs w:val="20"/>
              </w:rPr>
              <w:t>Nº animais vendidos vivos (cab/ano)</w:t>
            </w:r>
          </w:p>
        </w:tc>
        <w:tc>
          <w:tcPr>
            <w:tcW w:w="371" w:type="pct"/>
            <w:vAlign w:val="bottom"/>
          </w:tcPr>
          <w:p w14:paraId="42CABF0B"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12363</w:t>
            </w:r>
          </w:p>
        </w:tc>
        <w:tc>
          <w:tcPr>
            <w:tcW w:w="515" w:type="pct"/>
            <w:vAlign w:val="bottom"/>
          </w:tcPr>
          <w:p w14:paraId="770FD80B"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14496</w:t>
            </w:r>
          </w:p>
        </w:tc>
        <w:tc>
          <w:tcPr>
            <w:tcW w:w="590" w:type="pct"/>
            <w:vAlign w:val="bottom"/>
          </w:tcPr>
          <w:p w14:paraId="35E0100A"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32836</w:t>
            </w:r>
          </w:p>
        </w:tc>
        <w:tc>
          <w:tcPr>
            <w:tcW w:w="423" w:type="pct"/>
            <w:vAlign w:val="bottom"/>
          </w:tcPr>
          <w:p w14:paraId="6FD414CA"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26218</w:t>
            </w:r>
          </w:p>
        </w:tc>
        <w:tc>
          <w:tcPr>
            <w:tcW w:w="472" w:type="pct"/>
            <w:vAlign w:val="bottom"/>
          </w:tcPr>
          <w:p w14:paraId="362E7C53"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11423</w:t>
            </w:r>
          </w:p>
        </w:tc>
        <w:tc>
          <w:tcPr>
            <w:tcW w:w="601" w:type="pct"/>
            <w:vAlign w:val="bottom"/>
          </w:tcPr>
          <w:p w14:paraId="30644835"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23841</w:t>
            </w:r>
          </w:p>
        </w:tc>
        <w:tc>
          <w:tcPr>
            <w:tcW w:w="477" w:type="pct"/>
            <w:vAlign w:val="bottom"/>
          </w:tcPr>
          <w:p w14:paraId="1232DABF"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7836</w:t>
            </w:r>
          </w:p>
        </w:tc>
        <w:tc>
          <w:tcPr>
            <w:tcW w:w="495" w:type="pct"/>
            <w:tcBorders>
              <w:right w:val="nil"/>
            </w:tcBorders>
            <w:vAlign w:val="bottom"/>
          </w:tcPr>
          <w:p w14:paraId="43FE7B6C" w14:textId="77777777" w:rsidR="00947E67" w:rsidRPr="00417F6D" w:rsidRDefault="00427CCC" w:rsidP="00D22B38">
            <w:pPr>
              <w:jc w:val="center"/>
              <w:rPr>
                <w:rFonts w:ascii="Arial" w:hAnsi="Arial" w:cs="Arial"/>
                <w:sz w:val="20"/>
                <w:szCs w:val="20"/>
              </w:rPr>
            </w:pPr>
            <w:r w:rsidRPr="00417F6D">
              <w:rPr>
                <w:rFonts w:ascii="Arial" w:hAnsi="Arial" w:cs="Arial"/>
                <w:sz w:val="20"/>
                <w:szCs w:val="20"/>
              </w:rPr>
              <w:t>161884</w:t>
            </w:r>
          </w:p>
        </w:tc>
      </w:tr>
      <w:tr w:rsidR="00417F6D" w:rsidRPr="00037B60" w14:paraId="7DF346B6" w14:textId="77777777" w:rsidTr="00320959">
        <w:tc>
          <w:tcPr>
            <w:tcW w:w="1056" w:type="pct"/>
            <w:tcBorders>
              <w:left w:val="nil"/>
            </w:tcBorders>
            <w:vAlign w:val="bottom"/>
          </w:tcPr>
          <w:p w14:paraId="4BFCE92B" w14:textId="77777777" w:rsidR="00427CCC" w:rsidRPr="00417F6D" w:rsidRDefault="00427CCC" w:rsidP="00D22B38">
            <w:pPr>
              <w:rPr>
                <w:rFonts w:ascii="Arial" w:hAnsi="Arial" w:cs="Arial"/>
                <w:sz w:val="20"/>
                <w:szCs w:val="20"/>
              </w:rPr>
            </w:pPr>
            <w:r w:rsidRPr="00417F6D">
              <w:rPr>
                <w:rFonts w:ascii="Arial" w:hAnsi="Arial" w:cs="Arial"/>
                <w:sz w:val="20"/>
                <w:szCs w:val="20"/>
              </w:rPr>
              <w:t>Nº animais vendidos já abatidos(cab/ano)</w:t>
            </w:r>
          </w:p>
        </w:tc>
        <w:tc>
          <w:tcPr>
            <w:tcW w:w="371" w:type="pct"/>
            <w:vAlign w:val="bottom"/>
          </w:tcPr>
          <w:p w14:paraId="408A025E"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999</w:t>
            </w:r>
          </w:p>
        </w:tc>
        <w:tc>
          <w:tcPr>
            <w:tcW w:w="515" w:type="pct"/>
            <w:vAlign w:val="bottom"/>
          </w:tcPr>
          <w:p w14:paraId="0989B1A2"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6266</w:t>
            </w:r>
          </w:p>
        </w:tc>
        <w:tc>
          <w:tcPr>
            <w:tcW w:w="590" w:type="pct"/>
            <w:vAlign w:val="bottom"/>
          </w:tcPr>
          <w:p w14:paraId="02705365"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12774</w:t>
            </w:r>
          </w:p>
        </w:tc>
        <w:tc>
          <w:tcPr>
            <w:tcW w:w="423" w:type="pct"/>
            <w:vAlign w:val="bottom"/>
          </w:tcPr>
          <w:p w14:paraId="2A3BFE5E"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2752</w:t>
            </w:r>
          </w:p>
        </w:tc>
        <w:tc>
          <w:tcPr>
            <w:tcW w:w="472" w:type="pct"/>
            <w:vAlign w:val="bottom"/>
          </w:tcPr>
          <w:p w14:paraId="5A9A2A3A"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415</w:t>
            </w:r>
          </w:p>
        </w:tc>
        <w:tc>
          <w:tcPr>
            <w:tcW w:w="601" w:type="pct"/>
            <w:vAlign w:val="bottom"/>
          </w:tcPr>
          <w:p w14:paraId="6752C7E3"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9038</w:t>
            </w:r>
          </w:p>
        </w:tc>
        <w:tc>
          <w:tcPr>
            <w:tcW w:w="477" w:type="pct"/>
            <w:vAlign w:val="bottom"/>
          </w:tcPr>
          <w:p w14:paraId="6DCB40FB"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1045</w:t>
            </w:r>
          </w:p>
        </w:tc>
        <w:tc>
          <w:tcPr>
            <w:tcW w:w="495" w:type="pct"/>
            <w:tcBorders>
              <w:right w:val="nil"/>
            </w:tcBorders>
            <w:vAlign w:val="bottom"/>
          </w:tcPr>
          <w:p w14:paraId="2988BE24"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35230</w:t>
            </w:r>
          </w:p>
        </w:tc>
      </w:tr>
      <w:tr w:rsidR="00417F6D" w:rsidRPr="00037B60" w14:paraId="1864CE13" w14:textId="77777777" w:rsidTr="00320959">
        <w:tc>
          <w:tcPr>
            <w:tcW w:w="1056" w:type="pct"/>
            <w:tcBorders>
              <w:left w:val="nil"/>
            </w:tcBorders>
            <w:vAlign w:val="bottom"/>
          </w:tcPr>
          <w:p w14:paraId="78ECB9F0" w14:textId="77777777" w:rsidR="00427CCC" w:rsidRPr="00417F6D" w:rsidRDefault="00427CCC" w:rsidP="00427CCC">
            <w:pPr>
              <w:rPr>
                <w:rFonts w:ascii="Arial" w:hAnsi="Arial" w:cs="Arial"/>
                <w:sz w:val="20"/>
                <w:szCs w:val="20"/>
              </w:rPr>
            </w:pPr>
            <w:r w:rsidRPr="00417F6D">
              <w:rPr>
                <w:rFonts w:ascii="Arial" w:hAnsi="Arial" w:cs="Arial"/>
                <w:sz w:val="20"/>
                <w:szCs w:val="20"/>
              </w:rPr>
              <w:t>Nº animais vendidos a intermediários (cab/ano)</w:t>
            </w:r>
          </w:p>
        </w:tc>
        <w:tc>
          <w:tcPr>
            <w:tcW w:w="371" w:type="pct"/>
            <w:tcBorders>
              <w:bottom w:val="single" w:sz="4" w:space="0" w:color="000000" w:themeColor="text1"/>
            </w:tcBorders>
            <w:vAlign w:val="bottom"/>
          </w:tcPr>
          <w:p w14:paraId="2CA615EA"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12363</w:t>
            </w:r>
          </w:p>
        </w:tc>
        <w:tc>
          <w:tcPr>
            <w:tcW w:w="515" w:type="pct"/>
            <w:tcBorders>
              <w:bottom w:val="single" w:sz="4" w:space="0" w:color="000000" w:themeColor="text1"/>
            </w:tcBorders>
            <w:vAlign w:val="bottom"/>
          </w:tcPr>
          <w:p w14:paraId="7AA370DF"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14496</w:t>
            </w:r>
          </w:p>
        </w:tc>
        <w:tc>
          <w:tcPr>
            <w:tcW w:w="590" w:type="pct"/>
            <w:tcBorders>
              <w:bottom w:val="single" w:sz="4" w:space="0" w:color="000000" w:themeColor="text1"/>
            </w:tcBorders>
            <w:vAlign w:val="bottom"/>
          </w:tcPr>
          <w:p w14:paraId="6B2E040F"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25303</w:t>
            </w:r>
          </w:p>
        </w:tc>
        <w:tc>
          <w:tcPr>
            <w:tcW w:w="423" w:type="pct"/>
            <w:tcBorders>
              <w:bottom w:val="single" w:sz="4" w:space="0" w:color="000000" w:themeColor="text1"/>
            </w:tcBorders>
            <w:vAlign w:val="bottom"/>
          </w:tcPr>
          <w:p w14:paraId="5F5EA6C3"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26218</w:t>
            </w:r>
          </w:p>
        </w:tc>
        <w:tc>
          <w:tcPr>
            <w:tcW w:w="472" w:type="pct"/>
            <w:tcBorders>
              <w:bottom w:val="single" w:sz="4" w:space="0" w:color="000000" w:themeColor="text1"/>
            </w:tcBorders>
            <w:vAlign w:val="bottom"/>
          </w:tcPr>
          <w:p w14:paraId="4D3075A9"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7892</w:t>
            </w:r>
          </w:p>
        </w:tc>
        <w:tc>
          <w:tcPr>
            <w:tcW w:w="601" w:type="pct"/>
            <w:tcBorders>
              <w:bottom w:val="single" w:sz="4" w:space="0" w:color="000000" w:themeColor="text1"/>
            </w:tcBorders>
            <w:vAlign w:val="bottom"/>
          </w:tcPr>
          <w:p w14:paraId="571EA0AC"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23841</w:t>
            </w:r>
          </w:p>
        </w:tc>
        <w:tc>
          <w:tcPr>
            <w:tcW w:w="477" w:type="pct"/>
            <w:tcBorders>
              <w:bottom w:val="single" w:sz="4" w:space="0" w:color="000000" w:themeColor="text1"/>
            </w:tcBorders>
            <w:vAlign w:val="bottom"/>
          </w:tcPr>
          <w:p w14:paraId="4D06BCE0"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20897</w:t>
            </w:r>
          </w:p>
        </w:tc>
        <w:tc>
          <w:tcPr>
            <w:tcW w:w="495" w:type="pct"/>
            <w:tcBorders>
              <w:bottom w:val="single" w:sz="4" w:space="0" w:color="000000" w:themeColor="text1"/>
              <w:right w:val="nil"/>
            </w:tcBorders>
            <w:vAlign w:val="bottom"/>
          </w:tcPr>
          <w:p w14:paraId="1688C7C7"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174751</w:t>
            </w:r>
          </w:p>
        </w:tc>
      </w:tr>
      <w:tr w:rsidR="00417F6D" w:rsidRPr="00037B60" w14:paraId="1FF71357" w14:textId="77777777" w:rsidTr="00320959">
        <w:tc>
          <w:tcPr>
            <w:tcW w:w="1056" w:type="pct"/>
            <w:tcBorders>
              <w:left w:val="nil"/>
            </w:tcBorders>
            <w:vAlign w:val="bottom"/>
          </w:tcPr>
          <w:p w14:paraId="6E426BE4" w14:textId="77777777" w:rsidR="00427CCC" w:rsidRPr="00417F6D" w:rsidRDefault="00427CCC" w:rsidP="00427CCC">
            <w:pPr>
              <w:rPr>
                <w:rFonts w:ascii="Arial" w:hAnsi="Arial" w:cs="Arial"/>
                <w:sz w:val="20"/>
                <w:szCs w:val="20"/>
              </w:rPr>
            </w:pPr>
            <w:r w:rsidRPr="00417F6D">
              <w:rPr>
                <w:rFonts w:ascii="Arial" w:hAnsi="Arial" w:cs="Arial"/>
                <w:sz w:val="20"/>
                <w:szCs w:val="20"/>
              </w:rPr>
              <w:t>Nº animais vendidos direto ao consumidor  (cab/ano)</w:t>
            </w:r>
          </w:p>
        </w:tc>
        <w:tc>
          <w:tcPr>
            <w:tcW w:w="371" w:type="pct"/>
            <w:tcBorders>
              <w:bottom w:val="single" w:sz="4" w:space="0" w:color="000000" w:themeColor="text1"/>
            </w:tcBorders>
            <w:vAlign w:val="bottom"/>
          </w:tcPr>
          <w:p w14:paraId="0532047D"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2248</w:t>
            </w:r>
          </w:p>
        </w:tc>
        <w:tc>
          <w:tcPr>
            <w:tcW w:w="515" w:type="pct"/>
            <w:tcBorders>
              <w:bottom w:val="single" w:sz="4" w:space="0" w:color="000000" w:themeColor="text1"/>
            </w:tcBorders>
            <w:vAlign w:val="bottom"/>
          </w:tcPr>
          <w:p w14:paraId="6AE2F039"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6160</w:t>
            </w:r>
          </w:p>
        </w:tc>
        <w:tc>
          <w:tcPr>
            <w:tcW w:w="590" w:type="pct"/>
            <w:tcBorders>
              <w:bottom w:val="single" w:sz="4" w:space="0" w:color="000000" w:themeColor="text1"/>
            </w:tcBorders>
            <w:vAlign w:val="bottom"/>
          </w:tcPr>
          <w:p w14:paraId="1F26991E"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6060</w:t>
            </w:r>
          </w:p>
        </w:tc>
        <w:tc>
          <w:tcPr>
            <w:tcW w:w="423" w:type="pct"/>
            <w:tcBorders>
              <w:bottom w:val="single" w:sz="4" w:space="0" w:color="000000" w:themeColor="text1"/>
            </w:tcBorders>
            <w:vAlign w:val="bottom"/>
          </w:tcPr>
          <w:p w14:paraId="26CCE8A5"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2015</w:t>
            </w:r>
          </w:p>
        </w:tc>
        <w:tc>
          <w:tcPr>
            <w:tcW w:w="472" w:type="pct"/>
            <w:tcBorders>
              <w:bottom w:val="single" w:sz="4" w:space="0" w:color="000000" w:themeColor="text1"/>
            </w:tcBorders>
            <w:vAlign w:val="bottom"/>
          </w:tcPr>
          <w:p w14:paraId="1E05C621"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696</w:t>
            </w:r>
          </w:p>
        </w:tc>
        <w:tc>
          <w:tcPr>
            <w:tcW w:w="601" w:type="pct"/>
            <w:tcBorders>
              <w:bottom w:val="single" w:sz="4" w:space="0" w:color="000000" w:themeColor="text1"/>
            </w:tcBorders>
            <w:vAlign w:val="bottom"/>
          </w:tcPr>
          <w:p w14:paraId="5E8E9EB4"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7852</w:t>
            </w:r>
          </w:p>
        </w:tc>
        <w:tc>
          <w:tcPr>
            <w:tcW w:w="477" w:type="pct"/>
            <w:tcBorders>
              <w:bottom w:val="single" w:sz="4" w:space="0" w:color="000000" w:themeColor="text1"/>
            </w:tcBorders>
            <w:vAlign w:val="bottom"/>
          </w:tcPr>
          <w:p w14:paraId="206B3A81"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1045</w:t>
            </w:r>
          </w:p>
        </w:tc>
        <w:tc>
          <w:tcPr>
            <w:tcW w:w="495" w:type="pct"/>
            <w:tcBorders>
              <w:bottom w:val="single" w:sz="4" w:space="0" w:color="000000" w:themeColor="text1"/>
              <w:right w:val="nil"/>
            </w:tcBorders>
            <w:vAlign w:val="bottom"/>
          </w:tcPr>
          <w:p w14:paraId="4CB03BE8"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30276</w:t>
            </w:r>
          </w:p>
        </w:tc>
      </w:tr>
      <w:tr w:rsidR="00417F6D" w:rsidRPr="00037B60" w14:paraId="1E8EB538" w14:textId="77777777" w:rsidTr="00320959">
        <w:tc>
          <w:tcPr>
            <w:tcW w:w="1056" w:type="pct"/>
            <w:tcBorders>
              <w:left w:val="nil"/>
            </w:tcBorders>
            <w:vAlign w:val="bottom"/>
          </w:tcPr>
          <w:p w14:paraId="64ADC533" w14:textId="77777777" w:rsidR="00427CCC" w:rsidRPr="00417F6D" w:rsidRDefault="00427CCC" w:rsidP="00427CCC">
            <w:pPr>
              <w:rPr>
                <w:rFonts w:ascii="Arial" w:hAnsi="Arial" w:cs="Arial"/>
                <w:sz w:val="20"/>
                <w:szCs w:val="20"/>
              </w:rPr>
            </w:pPr>
            <w:r w:rsidRPr="00417F6D">
              <w:rPr>
                <w:rFonts w:ascii="Arial" w:hAnsi="Arial" w:cs="Arial"/>
                <w:sz w:val="20"/>
                <w:szCs w:val="20"/>
              </w:rPr>
              <w:t>Nº animais vendidos direto açougues, restaurantes, etc (cab/ano)</w:t>
            </w:r>
          </w:p>
        </w:tc>
        <w:tc>
          <w:tcPr>
            <w:tcW w:w="371" w:type="pct"/>
            <w:tcBorders>
              <w:bottom w:val="single" w:sz="4" w:space="0" w:color="000000" w:themeColor="text1"/>
            </w:tcBorders>
            <w:vAlign w:val="bottom"/>
          </w:tcPr>
          <w:p w14:paraId="79731223"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4995</w:t>
            </w:r>
          </w:p>
        </w:tc>
        <w:tc>
          <w:tcPr>
            <w:tcW w:w="515" w:type="pct"/>
            <w:tcBorders>
              <w:bottom w:val="single" w:sz="4" w:space="0" w:color="000000" w:themeColor="text1"/>
            </w:tcBorders>
            <w:vAlign w:val="bottom"/>
          </w:tcPr>
          <w:p w14:paraId="4E8BB609"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106</w:t>
            </w:r>
          </w:p>
        </w:tc>
        <w:tc>
          <w:tcPr>
            <w:tcW w:w="590" w:type="pct"/>
            <w:tcBorders>
              <w:bottom w:val="single" w:sz="4" w:space="0" w:color="000000" w:themeColor="text1"/>
            </w:tcBorders>
            <w:vAlign w:val="bottom"/>
          </w:tcPr>
          <w:p w14:paraId="60D351B5"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2702</w:t>
            </w:r>
          </w:p>
        </w:tc>
        <w:tc>
          <w:tcPr>
            <w:tcW w:w="423" w:type="pct"/>
            <w:tcBorders>
              <w:bottom w:val="single" w:sz="4" w:space="0" w:color="000000" w:themeColor="text1"/>
            </w:tcBorders>
            <w:vAlign w:val="bottom"/>
          </w:tcPr>
          <w:p w14:paraId="25F26FD0"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737</w:t>
            </w:r>
          </w:p>
        </w:tc>
        <w:tc>
          <w:tcPr>
            <w:tcW w:w="472" w:type="pct"/>
            <w:tcBorders>
              <w:bottom w:val="single" w:sz="4" w:space="0" w:color="000000" w:themeColor="text1"/>
            </w:tcBorders>
            <w:vAlign w:val="bottom"/>
          </w:tcPr>
          <w:p w14:paraId="60B836FB"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436</w:t>
            </w:r>
          </w:p>
        </w:tc>
        <w:tc>
          <w:tcPr>
            <w:tcW w:w="601" w:type="pct"/>
            <w:tcBorders>
              <w:bottom w:val="single" w:sz="4" w:space="0" w:color="000000" w:themeColor="text1"/>
            </w:tcBorders>
            <w:vAlign w:val="bottom"/>
          </w:tcPr>
          <w:p w14:paraId="162232C6"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4460</w:t>
            </w:r>
          </w:p>
        </w:tc>
        <w:tc>
          <w:tcPr>
            <w:tcW w:w="477" w:type="pct"/>
            <w:tcBorders>
              <w:bottom w:val="single" w:sz="4" w:space="0" w:color="000000" w:themeColor="text1"/>
            </w:tcBorders>
            <w:vAlign w:val="bottom"/>
          </w:tcPr>
          <w:p w14:paraId="39028583"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0</w:t>
            </w:r>
          </w:p>
        </w:tc>
        <w:tc>
          <w:tcPr>
            <w:tcW w:w="495" w:type="pct"/>
            <w:tcBorders>
              <w:bottom w:val="single" w:sz="4" w:space="0" w:color="000000" w:themeColor="text1"/>
              <w:right w:val="nil"/>
            </w:tcBorders>
            <w:vAlign w:val="bottom"/>
          </w:tcPr>
          <w:p w14:paraId="30C8B32E"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16197</w:t>
            </w:r>
          </w:p>
        </w:tc>
      </w:tr>
      <w:tr w:rsidR="00417F6D" w:rsidRPr="00037B60" w14:paraId="192B2DD8" w14:textId="77777777" w:rsidTr="00320959">
        <w:tc>
          <w:tcPr>
            <w:tcW w:w="1056" w:type="pct"/>
            <w:tcBorders>
              <w:left w:val="nil"/>
            </w:tcBorders>
            <w:vAlign w:val="bottom"/>
          </w:tcPr>
          <w:p w14:paraId="63CAE016" w14:textId="77777777" w:rsidR="00427CCC" w:rsidRPr="00417F6D" w:rsidRDefault="00427CCC" w:rsidP="00427CCC">
            <w:pPr>
              <w:rPr>
                <w:rFonts w:ascii="Arial" w:hAnsi="Arial" w:cs="Arial"/>
                <w:sz w:val="20"/>
                <w:szCs w:val="20"/>
              </w:rPr>
            </w:pPr>
            <w:r w:rsidRPr="00417F6D">
              <w:rPr>
                <w:rFonts w:ascii="Arial" w:hAnsi="Arial" w:cs="Arial"/>
                <w:sz w:val="20"/>
                <w:szCs w:val="20"/>
              </w:rPr>
              <w:t>Nº animais vendidos direto à agroindústria  (cab/ano)</w:t>
            </w:r>
          </w:p>
        </w:tc>
        <w:tc>
          <w:tcPr>
            <w:tcW w:w="371" w:type="pct"/>
            <w:tcBorders>
              <w:bottom w:val="single" w:sz="4" w:space="0" w:color="000000" w:themeColor="text1"/>
            </w:tcBorders>
            <w:vAlign w:val="bottom"/>
          </w:tcPr>
          <w:p w14:paraId="7903956A"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0</w:t>
            </w:r>
          </w:p>
        </w:tc>
        <w:tc>
          <w:tcPr>
            <w:tcW w:w="515" w:type="pct"/>
            <w:tcBorders>
              <w:bottom w:val="single" w:sz="4" w:space="0" w:color="000000" w:themeColor="text1"/>
            </w:tcBorders>
            <w:vAlign w:val="bottom"/>
          </w:tcPr>
          <w:p w14:paraId="1987F327"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0</w:t>
            </w:r>
          </w:p>
        </w:tc>
        <w:tc>
          <w:tcPr>
            <w:tcW w:w="590" w:type="pct"/>
            <w:tcBorders>
              <w:bottom w:val="single" w:sz="4" w:space="0" w:color="000000" w:themeColor="text1"/>
            </w:tcBorders>
            <w:vAlign w:val="bottom"/>
          </w:tcPr>
          <w:p w14:paraId="0F87EB86"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5159</w:t>
            </w:r>
          </w:p>
        </w:tc>
        <w:tc>
          <w:tcPr>
            <w:tcW w:w="423" w:type="pct"/>
            <w:tcBorders>
              <w:bottom w:val="single" w:sz="4" w:space="0" w:color="000000" w:themeColor="text1"/>
            </w:tcBorders>
            <w:vAlign w:val="bottom"/>
          </w:tcPr>
          <w:p w14:paraId="6C632AAD"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0</w:t>
            </w:r>
          </w:p>
        </w:tc>
        <w:tc>
          <w:tcPr>
            <w:tcW w:w="472" w:type="pct"/>
            <w:tcBorders>
              <w:bottom w:val="single" w:sz="4" w:space="0" w:color="000000" w:themeColor="text1"/>
            </w:tcBorders>
            <w:vAlign w:val="bottom"/>
          </w:tcPr>
          <w:p w14:paraId="33691520"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0</w:t>
            </w:r>
          </w:p>
        </w:tc>
        <w:tc>
          <w:tcPr>
            <w:tcW w:w="601" w:type="pct"/>
            <w:tcBorders>
              <w:bottom w:val="single" w:sz="4" w:space="0" w:color="000000" w:themeColor="text1"/>
            </w:tcBorders>
            <w:vAlign w:val="bottom"/>
          </w:tcPr>
          <w:p w14:paraId="615C4437"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0</w:t>
            </w:r>
          </w:p>
        </w:tc>
        <w:tc>
          <w:tcPr>
            <w:tcW w:w="477" w:type="pct"/>
            <w:tcBorders>
              <w:bottom w:val="single" w:sz="4" w:space="0" w:color="000000" w:themeColor="text1"/>
            </w:tcBorders>
            <w:vAlign w:val="bottom"/>
          </w:tcPr>
          <w:p w14:paraId="2BB1D8C9"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0</w:t>
            </w:r>
          </w:p>
        </w:tc>
        <w:tc>
          <w:tcPr>
            <w:tcW w:w="495" w:type="pct"/>
            <w:tcBorders>
              <w:bottom w:val="single" w:sz="4" w:space="0" w:color="000000" w:themeColor="text1"/>
              <w:right w:val="nil"/>
            </w:tcBorders>
            <w:vAlign w:val="bottom"/>
          </w:tcPr>
          <w:p w14:paraId="60D65296"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2590</w:t>
            </w:r>
          </w:p>
        </w:tc>
      </w:tr>
      <w:tr w:rsidR="00417F6D" w:rsidRPr="00037B60" w14:paraId="151A62F9" w14:textId="77777777" w:rsidTr="00320959">
        <w:tc>
          <w:tcPr>
            <w:tcW w:w="1056" w:type="pct"/>
            <w:tcBorders>
              <w:left w:val="nil"/>
            </w:tcBorders>
            <w:vAlign w:val="bottom"/>
          </w:tcPr>
          <w:p w14:paraId="288A79C8" w14:textId="77777777" w:rsidR="00427CCC" w:rsidRPr="00417F6D" w:rsidRDefault="00427CCC" w:rsidP="00427CCC">
            <w:pPr>
              <w:jc w:val="both"/>
              <w:rPr>
                <w:rFonts w:ascii="Arial" w:hAnsi="Arial" w:cs="Arial"/>
                <w:sz w:val="20"/>
                <w:szCs w:val="20"/>
              </w:rPr>
            </w:pPr>
            <w:r w:rsidRPr="00417F6D">
              <w:rPr>
                <w:rFonts w:ascii="Arial" w:hAnsi="Arial" w:cs="Arial"/>
                <w:sz w:val="20"/>
                <w:szCs w:val="20"/>
              </w:rPr>
              <w:t>Preço médio pago pelo intermediários (R$/kg vivo)</w:t>
            </w:r>
          </w:p>
        </w:tc>
        <w:tc>
          <w:tcPr>
            <w:tcW w:w="371" w:type="pct"/>
            <w:tcBorders>
              <w:bottom w:val="single" w:sz="4" w:space="0" w:color="000000" w:themeColor="text1"/>
            </w:tcBorders>
            <w:vAlign w:val="bottom"/>
          </w:tcPr>
          <w:p w14:paraId="636EBDFA"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11,40</w:t>
            </w:r>
          </w:p>
        </w:tc>
        <w:tc>
          <w:tcPr>
            <w:tcW w:w="515" w:type="pct"/>
            <w:tcBorders>
              <w:bottom w:val="single" w:sz="4" w:space="0" w:color="000000" w:themeColor="text1"/>
            </w:tcBorders>
            <w:vAlign w:val="bottom"/>
          </w:tcPr>
          <w:p w14:paraId="2A7B153C"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21,2</w:t>
            </w:r>
          </w:p>
        </w:tc>
        <w:tc>
          <w:tcPr>
            <w:tcW w:w="590" w:type="pct"/>
            <w:tcBorders>
              <w:bottom w:val="single" w:sz="4" w:space="0" w:color="000000" w:themeColor="text1"/>
            </w:tcBorders>
            <w:vAlign w:val="bottom"/>
          </w:tcPr>
          <w:p w14:paraId="4EEA6A79"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26,50</w:t>
            </w:r>
          </w:p>
        </w:tc>
        <w:tc>
          <w:tcPr>
            <w:tcW w:w="423" w:type="pct"/>
            <w:tcBorders>
              <w:bottom w:val="single" w:sz="4" w:space="0" w:color="000000" w:themeColor="text1"/>
            </w:tcBorders>
            <w:vAlign w:val="bottom"/>
          </w:tcPr>
          <w:p w14:paraId="12038F55"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5,90</w:t>
            </w:r>
          </w:p>
        </w:tc>
        <w:tc>
          <w:tcPr>
            <w:tcW w:w="472" w:type="pct"/>
            <w:tcBorders>
              <w:bottom w:val="single" w:sz="4" w:space="0" w:color="000000" w:themeColor="text1"/>
            </w:tcBorders>
            <w:vAlign w:val="bottom"/>
          </w:tcPr>
          <w:p w14:paraId="2D9E6E85"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7,30</w:t>
            </w:r>
          </w:p>
        </w:tc>
        <w:tc>
          <w:tcPr>
            <w:tcW w:w="601" w:type="pct"/>
            <w:tcBorders>
              <w:bottom w:val="single" w:sz="4" w:space="0" w:color="000000" w:themeColor="text1"/>
            </w:tcBorders>
            <w:vAlign w:val="bottom"/>
          </w:tcPr>
          <w:p w14:paraId="3202B876"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9,50</w:t>
            </w:r>
          </w:p>
        </w:tc>
        <w:tc>
          <w:tcPr>
            <w:tcW w:w="477" w:type="pct"/>
            <w:tcBorders>
              <w:bottom w:val="single" w:sz="4" w:space="0" w:color="000000" w:themeColor="text1"/>
            </w:tcBorders>
            <w:vAlign w:val="bottom"/>
          </w:tcPr>
          <w:p w14:paraId="2D6B6009"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8,00</w:t>
            </w:r>
          </w:p>
        </w:tc>
        <w:tc>
          <w:tcPr>
            <w:tcW w:w="495" w:type="pct"/>
            <w:tcBorders>
              <w:bottom w:val="single" w:sz="4" w:space="0" w:color="000000" w:themeColor="text1"/>
              <w:right w:val="nil"/>
            </w:tcBorders>
            <w:vAlign w:val="bottom"/>
          </w:tcPr>
          <w:p w14:paraId="0B4FF298" w14:textId="77777777" w:rsidR="00427CCC" w:rsidRPr="00417F6D" w:rsidRDefault="00427CCC" w:rsidP="00D22B38">
            <w:pPr>
              <w:jc w:val="center"/>
              <w:rPr>
                <w:rFonts w:ascii="Arial" w:hAnsi="Arial" w:cs="Arial"/>
                <w:sz w:val="20"/>
                <w:szCs w:val="20"/>
              </w:rPr>
            </w:pPr>
            <w:r w:rsidRPr="00417F6D">
              <w:rPr>
                <w:rFonts w:ascii="Arial" w:hAnsi="Arial" w:cs="Arial"/>
                <w:sz w:val="20"/>
                <w:szCs w:val="20"/>
              </w:rPr>
              <w:t>9,60</w:t>
            </w:r>
          </w:p>
        </w:tc>
      </w:tr>
      <w:tr w:rsidR="00417F6D" w:rsidRPr="00037B60" w14:paraId="0D5AB5A3" w14:textId="77777777" w:rsidTr="00320959">
        <w:tc>
          <w:tcPr>
            <w:tcW w:w="1056" w:type="pct"/>
            <w:tcBorders>
              <w:left w:val="nil"/>
            </w:tcBorders>
            <w:vAlign w:val="bottom"/>
          </w:tcPr>
          <w:p w14:paraId="3053B550" w14:textId="77777777" w:rsidR="00646238" w:rsidRPr="00417F6D" w:rsidRDefault="00646238" w:rsidP="00646238">
            <w:pPr>
              <w:jc w:val="both"/>
              <w:rPr>
                <w:rFonts w:ascii="Arial" w:hAnsi="Arial" w:cs="Arial"/>
                <w:sz w:val="20"/>
                <w:szCs w:val="20"/>
              </w:rPr>
            </w:pPr>
            <w:r w:rsidRPr="00417F6D">
              <w:rPr>
                <w:rFonts w:ascii="Arial" w:hAnsi="Arial" w:cs="Arial"/>
                <w:sz w:val="20"/>
                <w:szCs w:val="20"/>
              </w:rPr>
              <w:t>Preço médio pago pelo consumidor (R$/kg carne)</w:t>
            </w:r>
          </w:p>
        </w:tc>
        <w:tc>
          <w:tcPr>
            <w:tcW w:w="371" w:type="pct"/>
            <w:vAlign w:val="bottom"/>
          </w:tcPr>
          <w:p w14:paraId="165F8326" w14:textId="77777777" w:rsidR="00646238" w:rsidRPr="00417F6D" w:rsidRDefault="00646238" w:rsidP="00D22B38">
            <w:pPr>
              <w:jc w:val="center"/>
              <w:rPr>
                <w:rFonts w:ascii="Arial" w:hAnsi="Arial" w:cs="Arial"/>
                <w:sz w:val="20"/>
                <w:szCs w:val="20"/>
              </w:rPr>
            </w:pPr>
            <w:r w:rsidRPr="00417F6D">
              <w:rPr>
                <w:rFonts w:ascii="Arial" w:hAnsi="Arial" w:cs="Arial"/>
                <w:sz w:val="20"/>
                <w:szCs w:val="20"/>
              </w:rPr>
              <w:t>4,16</w:t>
            </w:r>
          </w:p>
        </w:tc>
        <w:tc>
          <w:tcPr>
            <w:tcW w:w="515" w:type="pct"/>
            <w:vAlign w:val="bottom"/>
          </w:tcPr>
          <w:p w14:paraId="69370E69" w14:textId="77777777" w:rsidR="00646238" w:rsidRPr="00417F6D" w:rsidRDefault="00646238" w:rsidP="00D22B38">
            <w:pPr>
              <w:jc w:val="center"/>
              <w:rPr>
                <w:rFonts w:ascii="Arial" w:hAnsi="Arial" w:cs="Arial"/>
                <w:sz w:val="20"/>
                <w:szCs w:val="20"/>
              </w:rPr>
            </w:pPr>
            <w:r w:rsidRPr="00417F6D">
              <w:rPr>
                <w:rFonts w:ascii="Arial" w:hAnsi="Arial" w:cs="Arial"/>
                <w:sz w:val="20"/>
                <w:szCs w:val="20"/>
              </w:rPr>
              <w:t>5,31</w:t>
            </w:r>
          </w:p>
        </w:tc>
        <w:tc>
          <w:tcPr>
            <w:tcW w:w="590" w:type="pct"/>
            <w:vAlign w:val="bottom"/>
          </w:tcPr>
          <w:p w14:paraId="0030C889" w14:textId="77777777" w:rsidR="00646238" w:rsidRPr="00417F6D" w:rsidRDefault="00646238" w:rsidP="00D22B38">
            <w:pPr>
              <w:jc w:val="center"/>
              <w:rPr>
                <w:rFonts w:ascii="Arial" w:hAnsi="Arial" w:cs="Arial"/>
                <w:sz w:val="20"/>
                <w:szCs w:val="20"/>
              </w:rPr>
            </w:pPr>
            <w:r w:rsidRPr="00417F6D">
              <w:rPr>
                <w:rFonts w:ascii="Arial" w:hAnsi="Arial" w:cs="Arial"/>
                <w:sz w:val="20"/>
                <w:szCs w:val="20"/>
              </w:rPr>
              <w:t>8,19</w:t>
            </w:r>
          </w:p>
        </w:tc>
        <w:tc>
          <w:tcPr>
            <w:tcW w:w="423" w:type="pct"/>
            <w:vAlign w:val="bottom"/>
          </w:tcPr>
          <w:p w14:paraId="6A89E2F1" w14:textId="77777777" w:rsidR="00646238" w:rsidRPr="00417F6D" w:rsidRDefault="00646238" w:rsidP="00D22B38">
            <w:pPr>
              <w:jc w:val="center"/>
              <w:rPr>
                <w:rFonts w:ascii="Arial" w:hAnsi="Arial" w:cs="Arial"/>
                <w:sz w:val="20"/>
                <w:szCs w:val="20"/>
              </w:rPr>
            </w:pPr>
            <w:r w:rsidRPr="00417F6D">
              <w:rPr>
                <w:rFonts w:ascii="Arial" w:hAnsi="Arial" w:cs="Arial"/>
                <w:sz w:val="20"/>
                <w:szCs w:val="20"/>
              </w:rPr>
              <w:t>2,21</w:t>
            </w:r>
          </w:p>
        </w:tc>
        <w:tc>
          <w:tcPr>
            <w:tcW w:w="472" w:type="pct"/>
            <w:vAlign w:val="bottom"/>
          </w:tcPr>
          <w:p w14:paraId="46D43A14" w14:textId="77777777" w:rsidR="00646238" w:rsidRPr="00417F6D" w:rsidRDefault="00646238" w:rsidP="00D22B38">
            <w:pPr>
              <w:jc w:val="center"/>
              <w:rPr>
                <w:rFonts w:ascii="Arial" w:hAnsi="Arial" w:cs="Arial"/>
                <w:sz w:val="20"/>
                <w:szCs w:val="20"/>
              </w:rPr>
            </w:pPr>
            <w:r w:rsidRPr="00417F6D">
              <w:rPr>
                <w:rFonts w:ascii="Arial" w:hAnsi="Arial" w:cs="Arial"/>
                <w:sz w:val="20"/>
                <w:szCs w:val="20"/>
              </w:rPr>
              <w:t>1,45</w:t>
            </w:r>
          </w:p>
        </w:tc>
        <w:tc>
          <w:tcPr>
            <w:tcW w:w="601" w:type="pct"/>
            <w:vAlign w:val="bottom"/>
          </w:tcPr>
          <w:p w14:paraId="56C4E329" w14:textId="77777777" w:rsidR="00646238" w:rsidRPr="00417F6D" w:rsidRDefault="00646238" w:rsidP="00D22B38">
            <w:pPr>
              <w:jc w:val="center"/>
              <w:rPr>
                <w:rFonts w:ascii="Arial" w:hAnsi="Arial" w:cs="Arial"/>
                <w:sz w:val="20"/>
                <w:szCs w:val="20"/>
              </w:rPr>
            </w:pPr>
            <w:r w:rsidRPr="00417F6D">
              <w:rPr>
                <w:rFonts w:ascii="Arial" w:hAnsi="Arial" w:cs="Arial"/>
                <w:sz w:val="20"/>
                <w:szCs w:val="20"/>
              </w:rPr>
              <w:t>2,61</w:t>
            </w:r>
          </w:p>
        </w:tc>
        <w:tc>
          <w:tcPr>
            <w:tcW w:w="477" w:type="pct"/>
            <w:vAlign w:val="bottom"/>
          </w:tcPr>
          <w:p w14:paraId="5A4B8A30" w14:textId="77777777" w:rsidR="00646238" w:rsidRPr="00417F6D" w:rsidRDefault="00646238" w:rsidP="00D22B38">
            <w:pPr>
              <w:jc w:val="center"/>
              <w:rPr>
                <w:rFonts w:ascii="Arial" w:hAnsi="Arial" w:cs="Arial"/>
                <w:sz w:val="20"/>
                <w:szCs w:val="20"/>
              </w:rPr>
            </w:pPr>
            <w:r w:rsidRPr="00417F6D">
              <w:rPr>
                <w:rFonts w:ascii="Arial" w:hAnsi="Arial" w:cs="Arial"/>
                <w:sz w:val="20"/>
                <w:szCs w:val="20"/>
              </w:rPr>
              <w:t>2,50</w:t>
            </w:r>
          </w:p>
        </w:tc>
        <w:tc>
          <w:tcPr>
            <w:tcW w:w="495" w:type="pct"/>
            <w:tcBorders>
              <w:right w:val="nil"/>
            </w:tcBorders>
            <w:vAlign w:val="bottom"/>
          </w:tcPr>
          <w:p w14:paraId="1F013BAA" w14:textId="77777777" w:rsidR="00646238" w:rsidRPr="00417F6D" w:rsidRDefault="00646238" w:rsidP="00D22B38">
            <w:pPr>
              <w:jc w:val="center"/>
              <w:rPr>
                <w:rFonts w:ascii="Arial" w:hAnsi="Arial" w:cs="Arial"/>
                <w:sz w:val="20"/>
                <w:szCs w:val="20"/>
              </w:rPr>
            </w:pPr>
            <w:r w:rsidRPr="00417F6D">
              <w:rPr>
                <w:rFonts w:ascii="Arial" w:hAnsi="Arial" w:cs="Arial"/>
                <w:sz w:val="20"/>
                <w:szCs w:val="20"/>
              </w:rPr>
              <w:t>27,95</w:t>
            </w:r>
          </w:p>
        </w:tc>
      </w:tr>
      <w:tr w:rsidR="00417F6D" w:rsidRPr="00037B60" w14:paraId="64CDF0AE" w14:textId="77777777" w:rsidTr="00320959">
        <w:tc>
          <w:tcPr>
            <w:tcW w:w="1056" w:type="pct"/>
            <w:tcBorders>
              <w:left w:val="nil"/>
            </w:tcBorders>
            <w:vAlign w:val="bottom"/>
          </w:tcPr>
          <w:p w14:paraId="6BF6EFA0" w14:textId="77777777" w:rsidR="00646238" w:rsidRPr="00417F6D" w:rsidRDefault="00F86B73" w:rsidP="00F86B73">
            <w:pPr>
              <w:jc w:val="both"/>
              <w:rPr>
                <w:rFonts w:ascii="Arial" w:hAnsi="Arial" w:cs="Arial"/>
                <w:sz w:val="20"/>
                <w:szCs w:val="20"/>
              </w:rPr>
            </w:pPr>
            <w:r w:rsidRPr="00417F6D">
              <w:rPr>
                <w:rFonts w:ascii="Arial" w:hAnsi="Arial" w:cs="Arial"/>
                <w:sz w:val="20"/>
                <w:szCs w:val="20"/>
              </w:rPr>
              <w:t xml:space="preserve">Preço médio pago pelos açougues /restaurantes </w:t>
            </w:r>
            <w:r w:rsidR="00646238" w:rsidRPr="00417F6D">
              <w:rPr>
                <w:rFonts w:ascii="Arial" w:hAnsi="Arial" w:cs="Arial"/>
                <w:sz w:val="20"/>
                <w:szCs w:val="20"/>
              </w:rPr>
              <w:t xml:space="preserve">(R$/kg </w:t>
            </w:r>
            <w:r w:rsidRPr="00417F6D">
              <w:rPr>
                <w:rFonts w:ascii="Arial" w:hAnsi="Arial" w:cs="Arial"/>
                <w:sz w:val="20"/>
                <w:szCs w:val="20"/>
              </w:rPr>
              <w:t>carne</w:t>
            </w:r>
            <w:r w:rsidR="00646238" w:rsidRPr="00417F6D">
              <w:rPr>
                <w:rFonts w:ascii="Arial" w:hAnsi="Arial" w:cs="Arial"/>
                <w:sz w:val="20"/>
                <w:szCs w:val="20"/>
              </w:rPr>
              <w:t>)</w:t>
            </w:r>
          </w:p>
        </w:tc>
        <w:tc>
          <w:tcPr>
            <w:tcW w:w="371" w:type="pct"/>
            <w:vAlign w:val="bottom"/>
          </w:tcPr>
          <w:p w14:paraId="7B53BCEA" w14:textId="77777777" w:rsidR="00646238" w:rsidRPr="00417F6D" w:rsidRDefault="00F86B73" w:rsidP="00D22B38">
            <w:pPr>
              <w:jc w:val="center"/>
              <w:rPr>
                <w:rFonts w:ascii="Arial" w:hAnsi="Arial" w:cs="Arial"/>
                <w:sz w:val="20"/>
                <w:szCs w:val="20"/>
              </w:rPr>
            </w:pPr>
            <w:r w:rsidRPr="00417F6D">
              <w:rPr>
                <w:rFonts w:ascii="Arial" w:hAnsi="Arial" w:cs="Arial"/>
                <w:sz w:val="20"/>
                <w:szCs w:val="20"/>
              </w:rPr>
              <w:t>3,33</w:t>
            </w:r>
          </w:p>
        </w:tc>
        <w:tc>
          <w:tcPr>
            <w:tcW w:w="515" w:type="pct"/>
            <w:vAlign w:val="bottom"/>
          </w:tcPr>
          <w:p w14:paraId="56835D82" w14:textId="77777777" w:rsidR="00646238" w:rsidRPr="00417F6D" w:rsidRDefault="00F86B73" w:rsidP="00D22B38">
            <w:pPr>
              <w:jc w:val="center"/>
              <w:rPr>
                <w:rFonts w:ascii="Arial" w:hAnsi="Arial" w:cs="Arial"/>
                <w:sz w:val="20"/>
                <w:szCs w:val="20"/>
              </w:rPr>
            </w:pPr>
            <w:r w:rsidRPr="00417F6D">
              <w:rPr>
                <w:rFonts w:ascii="Arial" w:hAnsi="Arial" w:cs="Arial"/>
                <w:sz w:val="20"/>
                <w:szCs w:val="20"/>
              </w:rPr>
              <w:t>5,84</w:t>
            </w:r>
          </w:p>
        </w:tc>
        <w:tc>
          <w:tcPr>
            <w:tcW w:w="590" w:type="pct"/>
            <w:vAlign w:val="bottom"/>
          </w:tcPr>
          <w:p w14:paraId="08A731DA" w14:textId="77777777" w:rsidR="00646238" w:rsidRPr="00417F6D" w:rsidRDefault="00F86B73" w:rsidP="00D22B38">
            <w:pPr>
              <w:jc w:val="center"/>
              <w:rPr>
                <w:rFonts w:ascii="Arial" w:hAnsi="Arial" w:cs="Arial"/>
                <w:sz w:val="20"/>
                <w:szCs w:val="20"/>
              </w:rPr>
            </w:pPr>
            <w:r w:rsidRPr="00417F6D">
              <w:rPr>
                <w:rFonts w:ascii="Arial" w:hAnsi="Arial" w:cs="Arial"/>
                <w:sz w:val="20"/>
                <w:szCs w:val="20"/>
              </w:rPr>
              <w:t>7,37</w:t>
            </w:r>
          </w:p>
        </w:tc>
        <w:tc>
          <w:tcPr>
            <w:tcW w:w="423" w:type="pct"/>
            <w:vAlign w:val="bottom"/>
          </w:tcPr>
          <w:p w14:paraId="113021B5" w14:textId="77777777" w:rsidR="00646238" w:rsidRPr="00417F6D" w:rsidRDefault="00F86B73" w:rsidP="00D22B38">
            <w:pPr>
              <w:jc w:val="center"/>
              <w:rPr>
                <w:rFonts w:ascii="Arial" w:hAnsi="Arial" w:cs="Arial"/>
                <w:sz w:val="20"/>
                <w:szCs w:val="20"/>
              </w:rPr>
            </w:pPr>
            <w:r w:rsidRPr="00417F6D">
              <w:rPr>
                <w:rFonts w:ascii="Arial" w:hAnsi="Arial" w:cs="Arial"/>
                <w:sz w:val="20"/>
                <w:szCs w:val="20"/>
              </w:rPr>
              <w:t>1,72</w:t>
            </w:r>
          </w:p>
        </w:tc>
        <w:tc>
          <w:tcPr>
            <w:tcW w:w="472" w:type="pct"/>
            <w:vAlign w:val="bottom"/>
          </w:tcPr>
          <w:p w14:paraId="7E89E85A" w14:textId="77777777" w:rsidR="00646238" w:rsidRPr="00417F6D" w:rsidRDefault="00F86B73" w:rsidP="00D22B38">
            <w:pPr>
              <w:jc w:val="center"/>
              <w:rPr>
                <w:rFonts w:ascii="Arial" w:hAnsi="Arial" w:cs="Arial"/>
                <w:sz w:val="20"/>
                <w:szCs w:val="20"/>
              </w:rPr>
            </w:pPr>
            <w:r w:rsidRPr="00417F6D">
              <w:rPr>
                <w:rFonts w:ascii="Arial" w:hAnsi="Arial" w:cs="Arial"/>
                <w:sz w:val="20"/>
                <w:szCs w:val="20"/>
              </w:rPr>
              <w:t>1,66</w:t>
            </w:r>
          </w:p>
        </w:tc>
        <w:tc>
          <w:tcPr>
            <w:tcW w:w="601" w:type="pct"/>
            <w:vAlign w:val="bottom"/>
          </w:tcPr>
          <w:p w14:paraId="0BA3CF77" w14:textId="77777777" w:rsidR="00646238" w:rsidRPr="00417F6D" w:rsidRDefault="00F86B73" w:rsidP="00D22B38">
            <w:pPr>
              <w:jc w:val="center"/>
              <w:rPr>
                <w:rFonts w:ascii="Arial" w:hAnsi="Arial" w:cs="Arial"/>
                <w:sz w:val="20"/>
                <w:szCs w:val="20"/>
              </w:rPr>
            </w:pPr>
            <w:r w:rsidRPr="00417F6D">
              <w:rPr>
                <w:rFonts w:ascii="Arial" w:hAnsi="Arial" w:cs="Arial"/>
                <w:sz w:val="20"/>
                <w:szCs w:val="20"/>
              </w:rPr>
              <w:t>0</w:t>
            </w:r>
          </w:p>
        </w:tc>
        <w:tc>
          <w:tcPr>
            <w:tcW w:w="477" w:type="pct"/>
            <w:vAlign w:val="bottom"/>
          </w:tcPr>
          <w:p w14:paraId="265ACAFE" w14:textId="77777777" w:rsidR="00646238" w:rsidRPr="00417F6D" w:rsidRDefault="00F86B73" w:rsidP="00D22B38">
            <w:pPr>
              <w:jc w:val="center"/>
              <w:rPr>
                <w:rFonts w:ascii="Arial" w:hAnsi="Arial" w:cs="Arial"/>
                <w:sz w:val="20"/>
                <w:szCs w:val="20"/>
              </w:rPr>
            </w:pPr>
            <w:r w:rsidRPr="00417F6D">
              <w:rPr>
                <w:rFonts w:ascii="Arial" w:hAnsi="Arial" w:cs="Arial"/>
                <w:sz w:val="20"/>
                <w:szCs w:val="20"/>
              </w:rPr>
              <w:t>0</w:t>
            </w:r>
          </w:p>
        </w:tc>
        <w:tc>
          <w:tcPr>
            <w:tcW w:w="495" w:type="pct"/>
            <w:tcBorders>
              <w:right w:val="nil"/>
            </w:tcBorders>
            <w:vAlign w:val="bottom"/>
          </w:tcPr>
          <w:p w14:paraId="042A460C" w14:textId="77777777" w:rsidR="00646238" w:rsidRPr="00417F6D" w:rsidRDefault="00F86B73" w:rsidP="00D22B38">
            <w:pPr>
              <w:jc w:val="center"/>
              <w:rPr>
                <w:rFonts w:ascii="Arial" w:hAnsi="Arial" w:cs="Arial"/>
                <w:sz w:val="20"/>
                <w:szCs w:val="20"/>
              </w:rPr>
            </w:pPr>
            <w:r w:rsidRPr="00417F6D">
              <w:rPr>
                <w:rFonts w:ascii="Arial" w:hAnsi="Arial" w:cs="Arial"/>
                <w:sz w:val="20"/>
                <w:szCs w:val="20"/>
              </w:rPr>
              <w:t>17,68</w:t>
            </w:r>
          </w:p>
        </w:tc>
      </w:tr>
      <w:tr w:rsidR="00417F6D" w:rsidRPr="00037B60" w14:paraId="09CE437E" w14:textId="77777777" w:rsidTr="00320959">
        <w:tc>
          <w:tcPr>
            <w:tcW w:w="1056" w:type="pct"/>
            <w:tcBorders>
              <w:left w:val="nil"/>
            </w:tcBorders>
            <w:vAlign w:val="bottom"/>
          </w:tcPr>
          <w:p w14:paraId="4B973780" w14:textId="77777777" w:rsidR="00F86B73" w:rsidRPr="00417F6D" w:rsidRDefault="00F86B73" w:rsidP="00F86B73">
            <w:pPr>
              <w:jc w:val="both"/>
              <w:rPr>
                <w:rFonts w:ascii="Arial" w:hAnsi="Arial" w:cs="Arial"/>
                <w:sz w:val="20"/>
                <w:szCs w:val="20"/>
              </w:rPr>
            </w:pPr>
            <w:r w:rsidRPr="00417F6D">
              <w:rPr>
                <w:rFonts w:ascii="Arial" w:hAnsi="Arial" w:cs="Arial"/>
                <w:sz w:val="20"/>
                <w:szCs w:val="20"/>
              </w:rPr>
              <w:t>Preço médio pago pela agroindústria (R$/kg vivo)</w:t>
            </w:r>
          </w:p>
        </w:tc>
        <w:tc>
          <w:tcPr>
            <w:tcW w:w="371" w:type="pct"/>
            <w:vAlign w:val="bottom"/>
          </w:tcPr>
          <w:p w14:paraId="0338FFBF" w14:textId="77777777" w:rsidR="00F86B73" w:rsidRPr="00417F6D" w:rsidRDefault="00F86B73" w:rsidP="00D22B38">
            <w:pPr>
              <w:jc w:val="center"/>
              <w:rPr>
                <w:rFonts w:ascii="Arial" w:hAnsi="Arial" w:cs="Arial"/>
                <w:sz w:val="20"/>
                <w:szCs w:val="20"/>
              </w:rPr>
            </w:pPr>
            <w:r w:rsidRPr="00417F6D">
              <w:rPr>
                <w:rFonts w:ascii="Arial" w:hAnsi="Arial" w:cs="Arial"/>
                <w:sz w:val="20"/>
                <w:szCs w:val="20"/>
              </w:rPr>
              <w:t>0</w:t>
            </w:r>
          </w:p>
        </w:tc>
        <w:tc>
          <w:tcPr>
            <w:tcW w:w="515" w:type="pct"/>
            <w:vAlign w:val="bottom"/>
          </w:tcPr>
          <w:p w14:paraId="3CB7F87C" w14:textId="77777777" w:rsidR="00F86B73" w:rsidRPr="00417F6D" w:rsidRDefault="00F86B73" w:rsidP="00D22B38">
            <w:pPr>
              <w:jc w:val="center"/>
              <w:rPr>
                <w:rFonts w:ascii="Arial" w:hAnsi="Arial" w:cs="Arial"/>
                <w:sz w:val="20"/>
                <w:szCs w:val="20"/>
              </w:rPr>
            </w:pPr>
            <w:r w:rsidRPr="00417F6D">
              <w:rPr>
                <w:rFonts w:ascii="Arial" w:hAnsi="Arial" w:cs="Arial"/>
                <w:sz w:val="20"/>
                <w:szCs w:val="20"/>
              </w:rPr>
              <w:t>0</w:t>
            </w:r>
          </w:p>
        </w:tc>
        <w:tc>
          <w:tcPr>
            <w:tcW w:w="590" w:type="pct"/>
            <w:vAlign w:val="bottom"/>
          </w:tcPr>
          <w:p w14:paraId="78C48C6E" w14:textId="77777777" w:rsidR="00F86B73" w:rsidRPr="00417F6D" w:rsidRDefault="00F86B73" w:rsidP="00D22B38">
            <w:pPr>
              <w:jc w:val="center"/>
              <w:rPr>
                <w:rFonts w:ascii="Arial" w:hAnsi="Arial" w:cs="Arial"/>
                <w:sz w:val="20"/>
                <w:szCs w:val="20"/>
              </w:rPr>
            </w:pPr>
            <w:r w:rsidRPr="00417F6D">
              <w:rPr>
                <w:rFonts w:ascii="Arial" w:hAnsi="Arial" w:cs="Arial"/>
                <w:sz w:val="20"/>
                <w:szCs w:val="20"/>
              </w:rPr>
              <w:t>7,37</w:t>
            </w:r>
          </w:p>
        </w:tc>
        <w:tc>
          <w:tcPr>
            <w:tcW w:w="423" w:type="pct"/>
            <w:vAlign w:val="bottom"/>
          </w:tcPr>
          <w:p w14:paraId="274C5192" w14:textId="77777777" w:rsidR="00F86B73" w:rsidRPr="00417F6D" w:rsidRDefault="00F86B73" w:rsidP="00D22B38">
            <w:pPr>
              <w:jc w:val="center"/>
              <w:rPr>
                <w:rFonts w:ascii="Arial" w:hAnsi="Arial" w:cs="Arial"/>
                <w:sz w:val="20"/>
                <w:szCs w:val="20"/>
              </w:rPr>
            </w:pPr>
            <w:r w:rsidRPr="00417F6D">
              <w:rPr>
                <w:rFonts w:ascii="Arial" w:hAnsi="Arial" w:cs="Arial"/>
                <w:sz w:val="20"/>
                <w:szCs w:val="20"/>
              </w:rPr>
              <w:t>0</w:t>
            </w:r>
          </w:p>
        </w:tc>
        <w:tc>
          <w:tcPr>
            <w:tcW w:w="472" w:type="pct"/>
            <w:vAlign w:val="bottom"/>
          </w:tcPr>
          <w:p w14:paraId="35E22063" w14:textId="77777777" w:rsidR="00F86B73" w:rsidRPr="00417F6D" w:rsidRDefault="00F86B73" w:rsidP="00D22B38">
            <w:pPr>
              <w:jc w:val="center"/>
              <w:rPr>
                <w:rFonts w:ascii="Arial" w:hAnsi="Arial" w:cs="Arial"/>
                <w:sz w:val="20"/>
                <w:szCs w:val="20"/>
              </w:rPr>
            </w:pPr>
            <w:r w:rsidRPr="00417F6D">
              <w:rPr>
                <w:rFonts w:ascii="Arial" w:hAnsi="Arial" w:cs="Arial"/>
                <w:sz w:val="20"/>
                <w:szCs w:val="20"/>
              </w:rPr>
              <w:t>0</w:t>
            </w:r>
          </w:p>
        </w:tc>
        <w:tc>
          <w:tcPr>
            <w:tcW w:w="601" w:type="pct"/>
            <w:vAlign w:val="bottom"/>
          </w:tcPr>
          <w:p w14:paraId="3F014158" w14:textId="77777777" w:rsidR="00F86B73" w:rsidRPr="00417F6D" w:rsidRDefault="00F86B73" w:rsidP="00D22B38">
            <w:pPr>
              <w:jc w:val="center"/>
              <w:rPr>
                <w:rFonts w:ascii="Arial" w:hAnsi="Arial" w:cs="Arial"/>
                <w:sz w:val="20"/>
                <w:szCs w:val="20"/>
              </w:rPr>
            </w:pPr>
            <w:r w:rsidRPr="00417F6D">
              <w:rPr>
                <w:rFonts w:ascii="Arial" w:hAnsi="Arial" w:cs="Arial"/>
                <w:sz w:val="20"/>
                <w:szCs w:val="20"/>
              </w:rPr>
              <w:t>0</w:t>
            </w:r>
          </w:p>
        </w:tc>
        <w:tc>
          <w:tcPr>
            <w:tcW w:w="477" w:type="pct"/>
            <w:vAlign w:val="bottom"/>
          </w:tcPr>
          <w:p w14:paraId="2E349C78" w14:textId="77777777" w:rsidR="00F86B73" w:rsidRPr="00417F6D" w:rsidRDefault="00F86B73" w:rsidP="00D22B38">
            <w:pPr>
              <w:jc w:val="center"/>
              <w:rPr>
                <w:rFonts w:ascii="Arial" w:hAnsi="Arial" w:cs="Arial"/>
                <w:sz w:val="20"/>
                <w:szCs w:val="20"/>
              </w:rPr>
            </w:pPr>
            <w:r w:rsidRPr="00417F6D">
              <w:rPr>
                <w:rFonts w:ascii="Arial" w:hAnsi="Arial" w:cs="Arial"/>
                <w:sz w:val="20"/>
                <w:szCs w:val="20"/>
              </w:rPr>
              <w:t>0</w:t>
            </w:r>
          </w:p>
        </w:tc>
        <w:tc>
          <w:tcPr>
            <w:tcW w:w="495" w:type="pct"/>
            <w:tcBorders>
              <w:right w:val="nil"/>
            </w:tcBorders>
            <w:vAlign w:val="bottom"/>
          </w:tcPr>
          <w:p w14:paraId="336376B8" w14:textId="77777777" w:rsidR="00F86B73" w:rsidRPr="00417F6D" w:rsidRDefault="00F86B73" w:rsidP="00D22B38">
            <w:pPr>
              <w:jc w:val="center"/>
              <w:rPr>
                <w:rFonts w:ascii="Arial" w:hAnsi="Arial" w:cs="Arial"/>
                <w:sz w:val="20"/>
                <w:szCs w:val="20"/>
              </w:rPr>
            </w:pPr>
            <w:r w:rsidRPr="00417F6D">
              <w:rPr>
                <w:rFonts w:ascii="Arial" w:hAnsi="Arial" w:cs="Arial"/>
                <w:sz w:val="20"/>
                <w:szCs w:val="20"/>
              </w:rPr>
              <w:t>3,70</w:t>
            </w:r>
          </w:p>
        </w:tc>
      </w:tr>
      <w:tr w:rsidR="00417F6D" w:rsidRPr="00037B60" w14:paraId="7416F939" w14:textId="77777777" w:rsidTr="00320959">
        <w:tc>
          <w:tcPr>
            <w:tcW w:w="1056" w:type="pct"/>
            <w:tcBorders>
              <w:left w:val="nil"/>
            </w:tcBorders>
            <w:vAlign w:val="bottom"/>
          </w:tcPr>
          <w:p w14:paraId="48FFF9A9" w14:textId="77777777" w:rsidR="00646238" w:rsidRPr="00417F6D" w:rsidRDefault="004E6588" w:rsidP="00D22B38">
            <w:pPr>
              <w:rPr>
                <w:rFonts w:ascii="Arial" w:hAnsi="Arial" w:cs="Arial"/>
                <w:sz w:val="20"/>
                <w:szCs w:val="20"/>
              </w:rPr>
            </w:pPr>
            <w:r w:rsidRPr="00417F6D">
              <w:rPr>
                <w:rFonts w:ascii="Arial" w:hAnsi="Arial" w:cs="Arial"/>
                <w:sz w:val="20"/>
                <w:szCs w:val="20"/>
              </w:rPr>
              <w:t>Peso vivo médio à venda (Kg)</w:t>
            </w:r>
          </w:p>
        </w:tc>
        <w:tc>
          <w:tcPr>
            <w:tcW w:w="371" w:type="pct"/>
            <w:vAlign w:val="bottom"/>
          </w:tcPr>
          <w:p w14:paraId="1F19ADC6"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102,5</w:t>
            </w:r>
          </w:p>
        </w:tc>
        <w:tc>
          <w:tcPr>
            <w:tcW w:w="515" w:type="pct"/>
            <w:vAlign w:val="bottom"/>
          </w:tcPr>
          <w:p w14:paraId="372C558E"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106,2</w:t>
            </w:r>
          </w:p>
        </w:tc>
        <w:tc>
          <w:tcPr>
            <w:tcW w:w="590" w:type="pct"/>
            <w:vAlign w:val="bottom"/>
          </w:tcPr>
          <w:p w14:paraId="3ADAED25"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197,8</w:t>
            </w:r>
          </w:p>
        </w:tc>
        <w:tc>
          <w:tcPr>
            <w:tcW w:w="423" w:type="pct"/>
            <w:vAlign w:val="bottom"/>
          </w:tcPr>
          <w:p w14:paraId="7BC885FF"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57,5</w:t>
            </w:r>
          </w:p>
        </w:tc>
        <w:tc>
          <w:tcPr>
            <w:tcW w:w="472" w:type="pct"/>
            <w:vAlign w:val="bottom"/>
          </w:tcPr>
          <w:p w14:paraId="56C97482"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44,4</w:t>
            </w:r>
          </w:p>
        </w:tc>
        <w:tc>
          <w:tcPr>
            <w:tcW w:w="601" w:type="pct"/>
            <w:vAlign w:val="bottom"/>
          </w:tcPr>
          <w:p w14:paraId="09877639"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54,7</w:t>
            </w:r>
          </w:p>
        </w:tc>
        <w:tc>
          <w:tcPr>
            <w:tcW w:w="477" w:type="pct"/>
            <w:vAlign w:val="bottom"/>
          </w:tcPr>
          <w:p w14:paraId="2CCF17C3"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53,5</w:t>
            </w:r>
          </w:p>
        </w:tc>
        <w:tc>
          <w:tcPr>
            <w:tcW w:w="495" w:type="pct"/>
            <w:tcBorders>
              <w:right w:val="nil"/>
            </w:tcBorders>
            <w:vAlign w:val="bottom"/>
          </w:tcPr>
          <w:p w14:paraId="1FCF7061"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65,85</w:t>
            </w:r>
          </w:p>
        </w:tc>
      </w:tr>
      <w:tr w:rsidR="00417F6D" w:rsidRPr="00037B60" w14:paraId="5281BB75" w14:textId="77777777" w:rsidTr="00320959">
        <w:tc>
          <w:tcPr>
            <w:tcW w:w="1056" w:type="pct"/>
            <w:tcBorders>
              <w:left w:val="nil"/>
            </w:tcBorders>
            <w:vAlign w:val="bottom"/>
          </w:tcPr>
          <w:p w14:paraId="3064048E" w14:textId="77777777" w:rsidR="00646238" w:rsidRPr="00417F6D" w:rsidRDefault="004E6588" w:rsidP="00D22B38">
            <w:pPr>
              <w:rPr>
                <w:rFonts w:ascii="Arial" w:hAnsi="Arial" w:cs="Arial"/>
                <w:sz w:val="20"/>
                <w:szCs w:val="20"/>
              </w:rPr>
            </w:pPr>
            <w:r w:rsidRPr="00417F6D">
              <w:rPr>
                <w:rFonts w:ascii="Arial" w:hAnsi="Arial" w:cs="Arial"/>
                <w:sz w:val="20"/>
                <w:szCs w:val="20"/>
              </w:rPr>
              <w:t>Idade média à venda (meses)</w:t>
            </w:r>
          </w:p>
        </w:tc>
        <w:tc>
          <w:tcPr>
            <w:tcW w:w="371" w:type="pct"/>
            <w:vAlign w:val="bottom"/>
          </w:tcPr>
          <w:p w14:paraId="080F9760" w14:textId="77777777" w:rsidR="00646238" w:rsidRPr="00417F6D" w:rsidRDefault="004E6588" w:rsidP="00D22B38">
            <w:pPr>
              <w:jc w:val="center"/>
              <w:rPr>
                <w:rFonts w:ascii="Arial" w:hAnsi="Arial" w:cs="Arial"/>
                <w:sz w:val="20"/>
                <w:szCs w:val="20"/>
              </w:rPr>
            </w:pPr>
            <w:r w:rsidRPr="00417F6D">
              <w:rPr>
                <w:rFonts w:ascii="Arial" w:hAnsi="Arial" w:cs="Arial"/>
                <w:sz w:val="20"/>
                <w:szCs w:val="20"/>
              </w:rPr>
              <w:t>54</w:t>
            </w:r>
            <w:r w:rsidR="006A34F2" w:rsidRPr="00417F6D">
              <w:rPr>
                <w:rFonts w:ascii="Arial" w:hAnsi="Arial" w:cs="Arial"/>
                <w:sz w:val="20"/>
                <w:szCs w:val="20"/>
              </w:rPr>
              <w:t>,</w:t>
            </w:r>
            <w:r w:rsidRPr="00417F6D">
              <w:rPr>
                <w:rFonts w:ascii="Arial" w:hAnsi="Arial" w:cs="Arial"/>
                <w:sz w:val="20"/>
                <w:szCs w:val="20"/>
              </w:rPr>
              <w:t>7</w:t>
            </w:r>
          </w:p>
        </w:tc>
        <w:tc>
          <w:tcPr>
            <w:tcW w:w="515" w:type="pct"/>
            <w:vAlign w:val="bottom"/>
          </w:tcPr>
          <w:p w14:paraId="592F04E8" w14:textId="77777777" w:rsidR="00646238" w:rsidRPr="00417F6D" w:rsidRDefault="006A34F2" w:rsidP="00D22B38">
            <w:pPr>
              <w:jc w:val="center"/>
              <w:rPr>
                <w:rFonts w:ascii="Arial" w:hAnsi="Arial" w:cs="Arial"/>
                <w:sz w:val="20"/>
                <w:szCs w:val="20"/>
              </w:rPr>
            </w:pPr>
            <w:r w:rsidRPr="00417F6D">
              <w:rPr>
                <w:rFonts w:ascii="Arial" w:hAnsi="Arial" w:cs="Arial"/>
                <w:sz w:val="20"/>
                <w:szCs w:val="20"/>
              </w:rPr>
              <w:t>63,7</w:t>
            </w:r>
          </w:p>
        </w:tc>
        <w:tc>
          <w:tcPr>
            <w:tcW w:w="590" w:type="pct"/>
            <w:vAlign w:val="bottom"/>
          </w:tcPr>
          <w:p w14:paraId="7BDC199C" w14:textId="77777777" w:rsidR="00646238" w:rsidRPr="00417F6D" w:rsidRDefault="006A34F2" w:rsidP="00D22B38">
            <w:pPr>
              <w:jc w:val="center"/>
              <w:rPr>
                <w:rFonts w:ascii="Arial" w:hAnsi="Arial" w:cs="Arial"/>
                <w:sz w:val="20"/>
                <w:szCs w:val="20"/>
              </w:rPr>
            </w:pPr>
            <w:r w:rsidRPr="00417F6D">
              <w:rPr>
                <w:rFonts w:ascii="Arial" w:hAnsi="Arial" w:cs="Arial"/>
                <w:sz w:val="20"/>
                <w:szCs w:val="20"/>
              </w:rPr>
              <w:t>126,6</w:t>
            </w:r>
          </w:p>
        </w:tc>
        <w:tc>
          <w:tcPr>
            <w:tcW w:w="423" w:type="pct"/>
            <w:vAlign w:val="bottom"/>
          </w:tcPr>
          <w:p w14:paraId="45CF7400" w14:textId="77777777" w:rsidR="00646238" w:rsidRPr="00417F6D" w:rsidRDefault="006A34F2" w:rsidP="00D22B38">
            <w:pPr>
              <w:jc w:val="center"/>
              <w:rPr>
                <w:rFonts w:ascii="Arial" w:hAnsi="Arial" w:cs="Arial"/>
                <w:sz w:val="20"/>
                <w:szCs w:val="20"/>
              </w:rPr>
            </w:pPr>
            <w:r w:rsidRPr="00417F6D">
              <w:rPr>
                <w:rFonts w:ascii="Arial" w:hAnsi="Arial" w:cs="Arial"/>
                <w:sz w:val="20"/>
                <w:szCs w:val="20"/>
              </w:rPr>
              <w:t>38,6</w:t>
            </w:r>
          </w:p>
        </w:tc>
        <w:tc>
          <w:tcPr>
            <w:tcW w:w="472" w:type="pct"/>
            <w:vAlign w:val="bottom"/>
          </w:tcPr>
          <w:p w14:paraId="42A2076E" w14:textId="77777777" w:rsidR="00646238" w:rsidRPr="00417F6D" w:rsidRDefault="006A34F2" w:rsidP="00D22B38">
            <w:pPr>
              <w:jc w:val="center"/>
              <w:rPr>
                <w:rFonts w:ascii="Arial" w:hAnsi="Arial" w:cs="Arial"/>
                <w:sz w:val="20"/>
                <w:szCs w:val="20"/>
              </w:rPr>
            </w:pPr>
            <w:r w:rsidRPr="00417F6D">
              <w:rPr>
                <w:rFonts w:ascii="Arial" w:hAnsi="Arial" w:cs="Arial"/>
                <w:sz w:val="20"/>
                <w:szCs w:val="20"/>
              </w:rPr>
              <w:t>26,4</w:t>
            </w:r>
          </w:p>
        </w:tc>
        <w:tc>
          <w:tcPr>
            <w:tcW w:w="601" w:type="pct"/>
            <w:vAlign w:val="bottom"/>
          </w:tcPr>
          <w:p w14:paraId="5D03E239" w14:textId="77777777" w:rsidR="00646238" w:rsidRPr="00417F6D" w:rsidRDefault="006A34F2" w:rsidP="00D22B38">
            <w:pPr>
              <w:jc w:val="center"/>
              <w:rPr>
                <w:rFonts w:ascii="Arial" w:hAnsi="Arial" w:cs="Arial"/>
                <w:sz w:val="20"/>
                <w:szCs w:val="20"/>
              </w:rPr>
            </w:pPr>
            <w:r w:rsidRPr="00417F6D">
              <w:rPr>
                <w:rFonts w:ascii="Arial" w:hAnsi="Arial" w:cs="Arial"/>
                <w:sz w:val="20"/>
                <w:szCs w:val="20"/>
              </w:rPr>
              <w:t>26,3</w:t>
            </w:r>
          </w:p>
        </w:tc>
        <w:tc>
          <w:tcPr>
            <w:tcW w:w="477" w:type="pct"/>
            <w:vAlign w:val="bottom"/>
          </w:tcPr>
          <w:p w14:paraId="790A87AF" w14:textId="77777777" w:rsidR="00646238" w:rsidRPr="00417F6D" w:rsidRDefault="006A34F2" w:rsidP="00D22B38">
            <w:pPr>
              <w:jc w:val="center"/>
              <w:rPr>
                <w:rFonts w:ascii="Arial" w:hAnsi="Arial" w:cs="Arial"/>
                <w:sz w:val="20"/>
                <w:szCs w:val="20"/>
              </w:rPr>
            </w:pPr>
            <w:r w:rsidRPr="00417F6D">
              <w:rPr>
                <w:rFonts w:ascii="Arial" w:hAnsi="Arial" w:cs="Arial"/>
                <w:sz w:val="20"/>
                <w:szCs w:val="20"/>
              </w:rPr>
              <w:t>27,3</w:t>
            </w:r>
          </w:p>
        </w:tc>
        <w:tc>
          <w:tcPr>
            <w:tcW w:w="495" w:type="pct"/>
            <w:tcBorders>
              <w:right w:val="nil"/>
            </w:tcBorders>
            <w:vAlign w:val="bottom"/>
          </w:tcPr>
          <w:p w14:paraId="240442C1" w14:textId="77777777" w:rsidR="00646238" w:rsidRPr="00417F6D" w:rsidRDefault="006A34F2" w:rsidP="00D22B38">
            <w:pPr>
              <w:jc w:val="center"/>
              <w:rPr>
                <w:rFonts w:ascii="Arial" w:hAnsi="Arial" w:cs="Arial"/>
                <w:sz w:val="20"/>
                <w:szCs w:val="20"/>
              </w:rPr>
            </w:pPr>
            <w:r w:rsidRPr="00417F6D">
              <w:rPr>
                <w:rFonts w:ascii="Arial" w:hAnsi="Arial" w:cs="Arial"/>
                <w:sz w:val="20"/>
                <w:szCs w:val="20"/>
              </w:rPr>
              <w:t>37,9</w:t>
            </w:r>
          </w:p>
        </w:tc>
      </w:tr>
      <w:tr w:rsidR="00417F6D" w:rsidRPr="00037B60" w14:paraId="10BB2E61" w14:textId="77777777" w:rsidTr="00320959">
        <w:tc>
          <w:tcPr>
            <w:tcW w:w="1056" w:type="pct"/>
            <w:tcBorders>
              <w:left w:val="nil"/>
            </w:tcBorders>
            <w:vAlign w:val="bottom"/>
          </w:tcPr>
          <w:p w14:paraId="56014D12" w14:textId="77777777" w:rsidR="00646238" w:rsidRPr="00320959" w:rsidRDefault="006A34F2" w:rsidP="00D22B38">
            <w:pPr>
              <w:rPr>
                <w:rFonts w:ascii="Arial" w:hAnsi="Arial" w:cs="Arial"/>
                <w:b/>
                <w:bCs/>
                <w:sz w:val="20"/>
                <w:szCs w:val="20"/>
              </w:rPr>
            </w:pPr>
            <w:r w:rsidRPr="00320959">
              <w:rPr>
                <w:rFonts w:ascii="Arial" w:hAnsi="Arial" w:cs="Arial"/>
                <w:b/>
                <w:bCs/>
                <w:sz w:val="20"/>
                <w:szCs w:val="20"/>
              </w:rPr>
              <w:t>Quantidade carne gerada (kg/ano</w:t>
            </w:r>
            <w:r w:rsidR="00032D00" w:rsidRPr="00320959">
              <w:rPr>
                <w:rFonts w:ascii="Arial" w:hAnsi="Arial" w:cs="Arial"/>
                <w:b/>
                <w:bCs/>
                <w:sz w:val="20"/>
                <w:szCs w:val="20"/>
              </w:rPr>
              <w:t>)</w:t>
            </w:r>
          </w:p>
        </w:tc>
        <w:tc>
          <w:tcPr>
            <w:tcW w:w="371" w:type="pct"/>
            <w:vAlign w:val="bottom"/>
          </w:tcPr>
          <w:p w14:paraId="0AF69604" w14:textId="77777777" w:rsidR="00646238" w:rsidRPr="00320959" w:rsidRDefault="006A34F2" w:rsidP="00D22B38">
            <w:pPr>
              <w:jc w:val="center"/>
              <w:rPr>
                <w:rFonts w:ascii="Arial" w:hAnsi="Arial" w:cs="Arial"/>
                <w:b/>
                <w:bCs/>
                <w:sz w:val="20"/>
                <w:szCs w:val="20"/>
              </w:rPr>
            </w:pPr>
            <w:r w:rsidRPr="00320959">
              <w:rPr>
                <w:rFonts w:ascii="Arial" w:hAnsi="Arial" w:cs="Arial"/>
                <w:b/>
                <w:bCs/>
                <w:sz w:val="20"/>
                <w:szCs w:val="20"/>
              </w:rPr>
              <w:t>312854</w:t>
            </w:r>
          </w:p>
        </w:tc>
        <w:tc>
          <w:tcPr>
            <w:tcW w:w="515" w:type="pct"/>
            <w:vAlign w:val="bottom"/>
          </w:tcPr>
          <w:p w14:paraId="30E5CF33" w14:textId="77777777" w:rsidR="00646238" w:rsidRPr="00320959" w:rsidRDefault="006A34F2" w:rsidP="00D22B38">
            <w:pPr>
              <w:jc w:val="center"/>
              <w:rPr>
                <w:rFonts w:ascii="Arial" w:hAnsi="Arial" w:cs="Arial"/>
                <w:b/>
                <w:bCs/>
                <w:sz w:val="20"/>
                <w:szCs w:val="20"/>
              </w:rPr>
            </w:pPr>
            <w:r w:rsidRPr="00320959">
              <w:rPr>
                <w:rFonts w:ascii="Arial" w:hAnsi="Arial" w:cs="Arial"/>
                <w:b/>
                <w:bCs/>
                <w:sz w:val="20"/>
                <w:szCs w:val="20"/>
              </w:rPr>
              <w:t>336521</w:t>
            </w:r>
          </w:p>
        </w:tc>
        <w:tc>
          <w:tcPr>
            <w:tcW w:w="590" w:type="pct"/>
            <w:vAlign w:val="bottom"/>
          </w:tcPr>
          <w:p w14:paraId="7B4AB6C2" w14:textId="77777777" w:rsidR="00646238" w:rsidRPr="00320959" w:rsidRDefault="006A34F2" w:rsidP="00D22B38">
            <w:pPr>
              <w:jc w:val="center"/>
              <w:rPr>
                <w:rFonts w:ascii="Arial" w:hAnsi="Arial" w:cs="Arial"/>
                <w:b/>
                <w:bCs/>
                <w:sz w:val="20"/>
                <w:szCs w:val="20"/>
              </w:rPr>
            </w:pPr>
            <w:r w:rsidRPr="00320959">
              <w:rPr>
                <w:rFonts w:ascii="Arial" w:hAnsi="Arial" w:cs="Arial"/>
                <w:b/>
                <w:bCs/>
                <w:sz w:val="20"/>
                <w:szCs w:val="20"/>
              </w:rPr>
              <w:t>859923</w:t>
            </w:r>
          </w:p>
        </w:tc>
        <w:tc>
          <w:tcPr>
            <w:tcW w:w="423" w:type="pct"/>
            <w:vAlign w:val="bottom"/>
          </w:tcPr>
          <w:p w14:paraId="7C522B81" w14:textId="77777777" w:rsidR="00646238" w:rsidRPr="00320959" w:rsidRDefault="006A34F2" w:rsidP="00D22B38">
            <w:pPr>
              <w:jc w:val="center"/>
              <w:rPr>
                <w:rFonts w:ascii="Arial" w:hAnsi="Arial" w:cs="Arial"/>
                <w:b/>
                <w:bCs/>
                <w:sz w:val="20"/>
                <w:szCs w:val="20"/>
              </w:rPr>
            </w:pPr>
            <w:r w:rsidRPr="00320959">
              <w:rPr>
                <w:rFonts w:ascii="Arial" w:hAnsi="Arial" w:cs="Arial"/>
                <w:b/>
                <w:bCs/>
                <w:sz w:val="20"/>
                <w:szCs w:val="20"/>
              </w:rPr>
              <w:t>492964</w:t>
            </w:r>
          </w:p>
        </w:tc>
        <w:tc>
          <w:tcPr>
            <w:tcW w:w="472" w:type="pct"/>
            <w:vAlign w:val="bottom"/>
          </w:tcPr>
          <w:p w14:paraId="775BFDF4" w14:textId="77777777" w:rsidR="00646238" w:rsidRPr="00320959" w:rsidRDefault="006A34F2" w:rsidP="00D22B38">
            <w:pPr>
              <w:jc w:val="center"/>
              <w:rPr>
                <w:rFonts w:ascii="Arial" w:hAnsi="Arial" w:cs="Arial"/>
                <w:b/>
                <w:bCs/>
                <w:sz w:val="20"/>
                <w:szCs w:val="20"/>
              </w:rPr>
            </w:pPr>
            <w:r w:rsidRPr="00320959">
              <w:rPr>
                <w:rFonts w:ascii="Arial" w:hAnsi="Arial" w:cs="Arial"/>
                <w:b/>
                <w:bCs/>
                <w:sz w:val="20"/>
                <w:szCs w:val="20"/>
              </w:rPr>
              <w:t>229105</w:t>
            </w:r>
          </w:p>
        </w:tc>
        <w:tc>
          <w:tcPr>
            <w:tcW w:w="601" w:type="pct"/>
            <w:vAlign w:val="bottom"/>
          </w:tcPr>
          <w:p w14:paraId="1F2A70DB" w14:textId="77777777" w:rsidR="00646238" w:rsidRPr="00320959" w:rsidRDefault="006A34F2" w:rsidP="00D22B38">
            <w:pPr>
              <w:jc w:val="center"/>
              <w:rPr>
                <w:rFonts w:ascii="Arial" w:hAnsi="Arial" w:cs="Arial"/>
                <w:b/>
                <w:bCs/>
                <w:sz w:val="20"/>
                <w:szCs w:val="20"/>
              </w:rPr>
            </w:pPr>
            <w:r w:rsidRPr="00320959">
              <w:rPr>
                <w:rFonts w:ascii="Arial" w:hAnsi="Arial" w:cs="Arial"/>
                <w:b/>
                <w:bCs/>
                <w:sz w:val="20"/>
                <w:szCs w:val="20"/>
              </w:rPr>
              <w:t>464659</w:t>
            </w:r>
          </w:p>
        </w:tc>
        <w:tc>
          <w:tcPr>
            <w:tcW w:w="477" w:type="pct"/>
            <w:vAlign w:val="bottom"/>
          </w:tcPr>
          <w:p w14:paraId="3A3834BC" w14:textId="77777777" w:rsidR="00646238" w:rsidRPr="00320959" w:rsidRDefault="006A34F2" w:rsidP="00D22B38">
            <w:pPr>
              <w:jc w:val="center"/>
              <w:rPr>
                <w:rFonts w:ascii="Arial" w:hAnsi="Arial" w:cs="Arial"/>
                <w:b/>
                <w:bCs/>
                <w:sz w:val="20"/>
                <w:szCs w:val="20"/>
              </w:rPr>
            </w:pPr>
            <w:r w:rsidRPr="00320959">
              <w:rPr>
                <w:rFonts w:ascii="Arial" w:hAnsi="Arial" w:cs="Arial"/>
                <w:b/>
                <w:bCs/>
                <w:sz w:val="20"/>
                <w:szCs w:val="20"/>
              </w:rPr>
              <w:t>439181</w:t>
            </w:r>
          </w:p>
        </w:tc>
        <w:tc>
          <w:tcPr>
            <w:tcW w:w="495" w:type="pct"/>
            <w:tcBorders>
              <w:right w:val="nil"/>
            </w:tcBorders>
            <w:vAlign w:val="bottom"/>
          </w:tcPr>
          <w:p w14:paraId="194BEC76" w14:textId="77777777" w:rsidR="00646238" w:rsidRPr="00320959" w:rsidRDefault="006A34F2" w:rsidP="00D22B38">
            <w:pPr>
              <w:jc w:val="center"/>
              <w:rPr>
                <w:rFonts w:ascii="Arial" w:hAnsi="Arial" w:cs="Arial"/>
                <w:b/>
                <w:bCs/>
                <w:sz w:val="20"/>
                <w:szCs w:val="20"/>
              </w:rPr>
            </w:pPr>
            <w:r w:rsidRPr="00320959">
              <w:rPr>
                <w:rFonts w:ascii="Arial" w:hAnsi="Arial" w:cs="Arial"/>
                <w:b/>
                <w:bCs/>
                <w:sz w:val="20"/>
                <w:szCs w:val="20"/>
              </w:rPr>
              <w:t>3879413</w:t>
            </w:r>
          </w:p>
        </w:tc>
      </w:tr>
    </w:tbl>
    <w:p w14:paraId="77EF0BF6" w14:textId="755B6D0A" w:rsidR="006A34F2" w:rsidRPr="00037B60" w:rsidRDefault="006A34F2" w:rsidP="00F97592">
      <w:pPr>
        <w:spacing w:after="0" w:line="360" w:lineRule="auto"/>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28AADC92" w14:textId="77777777" w:rsidR="006A34F2" w:rsidRPr="00037B60" w:rsidRDefault="006A34F2" w:rsidP="006A34F2">
      <w:pPr>
        <w:spacing w:after="0" w:line="240" w:lineRule="auto"/>
        <w:jc w:val="both"/>
        <w:rPr>
          <w:rFonts w:ascii="Times New Roman" w:hAnsi="Times New Roman" w:cs="Times New Roman"/>
        </w:rPr>
      </w:pPr>
    </w:p>
    <w:p w14:paraId="14D7AF42" w14:textId="21A7839A" w:rsidR="00320959" w:rsidRPr="00320959" w:rsidRDefault="00320959" w:rsidP="00320959">
      <w:pPr>
        <w:spacing w:after="120" w:line="240" w:lineRule="auto"/>
        <w:jc w:val="both"/>
        <w:rPr>
          <w:rFonts w:ascii="Times New Roman" w:hAnsi="Times New Roman" w:cs="Times New Roman"/>
          <w:color w:val="000000" w:themeColor="text1"/>
        </w:rPr>
      </w:pPr>
      <w:bookmarkStart w:id="93" w:name="_Toc174362821"/>
      <w:r w:rsidRPr="00320959">
        <w:rPr>
          <w:rFonts w:ascii="Times New Roman" w:hAnsi="Times New Roman" w:cs="Times New Roman"/>
          <w:b/>
          <w:bCs/>
          <w:color w:val="000000" w:themeColor="text1"/>
        </w:rPr>
        <w:lastRenderedPageBreak/>
        <w:t xml:space="preserve">Tabela </w:t>
      </w:r>
      <w:r w:rsidRPr="00320959">
        <w:rPr>
          <w:rFonts w:ascii="Times New Roman" w:hAnsi="Times New Roman" w:cs="Times New Roman"/>
          <w:b/>
          <w:bCs/>
          <w:color w:val="000000" w:themeColor="text1"/>
        </w:rPr>
        <w:fldChar w:fldCharType="begin"/>
      </w:r>
      <w:r w:rsidRPr="00320959">
        <w:rPr>
          <w:rFonts w:ascii="Times New Roman" w:hAnsi="Times New Roman" w:cs="Times New Roman"/>
          <w:b/>
          <w:bCs/>
          <w:color w:val="000000" w:themeColor="text1"/>
        </w:rPr>
        <w:instrText xml:space="preserve"> SEQ Tabela \* ARABIC </w:instrText>
      </w:r>
      <w:r w:rsidRPr="00320959">
        <w:rPr>
          <w:rFonts w:ascii="Times New Roman" w:hAnsi="Times New Roman" w:cs="Times New Roman"/>
          <w:b/>
          <w:bCs/>
          <w:color w:val="000000" w:themeColor="text1"/>
        </w:rPr>
        <w:fldChar w:fldCharType="separate"/>
      </w:r>
      <w:r>
        <w:rPr>
          <w:rFonts w:ascii="Times New Roman" w:hAnsi="Times New Roman" w:cs="Times New Roman"/>
          <w:b/>
          <w:bCs/>
          <w:noProof/>
          <w:color w:val="000000" w:themeColor="text1"/>
        </w:rPr>
        <w:t>20</w:t>
      </w:r>
      <w:r w:rsidRPr="00320959">
        <w:rPr>
          <w:rFonts w:ascii="Times New Roman" w:hAnsi="Times New Roman" w:cs="Times New Roman"/>
          <w:b/>
          <w:bCs/>
          <w:color w:val="000000" w:themeColor="text1"/>
        </w:rPr>
        <w:fldChar w:fldCharType="end"/>
      </w:r>
      <w:r w:rsidRPr="00320959">
        <w:rPr>
          <w:rFonts w:ascii="Times New Roman" w:hAnsi="Times New Roman" w:cs="Times New Roman"/>
          <w:color w:val="000000" w:themeColor="text1"/>
        </w:rPr>
        <w:t xml:space="preserve"> - </w:t>
      </w:r>
      <w:r w:rsidRPr="00320959">
        <w:rPr>
          <w:rFonts w:ascii="Times New Roman" w:hAnsi="Times New Roman" w:cs="Times New Roman"/>
          <w:color w:val="000000" w:themeColor="text1"/>
        </w:rPr>
        <w:t>Indicadores de produção e comercialização média anual de ovinos por produtor nos sub-territórios do município de Juazeiro - BA</w:t>
      </w:r>
      <w:bookmarkEnd w:id="93"/>
    </w:p>
    <w:tbl>
      <w:tblPr>
        <w:tblStyle w:val="Tabelacomgrade"/>
        <w:tblW w:w="5000" w:type="pct"/>
        <w:tblLook w:val="04A0" w:firstRow="1" w:lastRow="0" w:firstColumn="1" w:lastColumn="0" w:noHBand="0" w:noVBand="1"/>
      </w:tblPr>
      <w:tblGrid>
        <w:gridCol w:w="3969"/>
        <w:gridCol w:w="1048"/>
        <w:gridCol w:w="1319"/>
        <w:gridCol w:w="1285"/>
        <w:gridCol w:w="1285"/>
        <w:gridCol w:w="1266"/>
        <w:gridCol w:w="1274"/>
        <w:gridCol w:w="1266"/>
        <w:gridCol w:w="1291"/>
      </w:tblGrid>
      <w:tr w:rsidR="006A34F2" w:rsidRPr="00037B60" w14:paraId="101A138B" w14:textId="77777777" w:rsidTr="00320959">
        <w:tc>
          <w:tcPr>
            <w:tcW w:w="1417" w:type="pct"/>
            <w:tcBorders>
              <w:left w:val="nil"/>
              <w:bottom w:val="nil"/>
            </w:tcBorders>
            <w:vAlign w:val="center"/>
          </w:tcPr>
          <w:p w14:paraId="30720458"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Indicadores</w:t>
            </w:r>
          </w:p>
        </w:tc>
        <w:tc>
          <w:tcPr>
            <w:tcW w:w="3583" w:type="pct"/>
            <w:gridSpan w:val="8"/>
            <w:tcBorders>
              <w:right w:val="nil"/>
            </w:tcBorders>
            <w:vAlign w:val="center"/>
          </w:tcPr>
          <w:p w14:paraId="211D7019" w14:textId="77777777" w:rsidR="006A34F2" w:rsidRPr="00F97592" w:rsidRDefault="006A34F2" w:rsidP="00D22B38">
            <w:pPr>
              <w:jc w:val="center"/>
              <w:rPr>
                <w:rFonts w:ascii="Times New Roman" w:hAnsi="Times New Roman" w:cs="Times New Roman"/>
                <w:b/>
                <w:bCs/>
              </w:rPr>
            </w:pPr>
          </w:p>
          <w:p w14:paraId="0162378B"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Sub- território</w:t>
            </w:r>
          </w:p>
          <w:p w14:paraId="2FF97569" w14:textId="77777777" w:rsidR="006A34F2" w:rsidRPr="00F97592" w:rsidRDefault="006A34F2" w:rsidP="00D22B38">
            <w:pPr>
              <w:jc w:val="center"/>
              <w:rPr>
                <w:rFonts w:ascii="Times New Roman" w:hAnsi="Times New Roman" w:cs="Times New Roman"/>
                <w:b/>
                <w:bCs/>
              </w:rPr>
            </w:pPr>
          </w:p>
        </w:tc>
      </w:tr>
      <w:tr w:rsidR="006A34F2" w:rsidRPr="00037B60" w14:paraId="6C130D62" w14:textId="77777777" w:rsidTr="00320959">
        <w:tc>
          <w:tcPr>
            <w:tcW w:w="1417" w:type="pct"/>
            <w:tcBorders>
              <w:top w:val="nil"/>
              <w:left w:val="nil"/>
              <w:bottom w:val="nil"/>
            </w:tcBorders>
            <w:vAlign w:val="bottom"/>
          </w:tcPr>
          <w:p w14:paraId="536C64AB" w14:textId="77777777" w:rsidR="006A34F2" w:rsidRPr="00F97592" w:rsidRDefault="006A34F2" w:rsidP="00D22B38">
            <w:pPr>
              <w:jc w:val="center"/>
              <w:rPr>
                <w:rFonts w:ascii="Times New Roman" w:hAnsi="Times New Roman" w:cs="Times New Roman"/>
                <w:b/>
                <w:bCs/>
              </w:rPr>
            </w:pPr>
          </w:p>
        </w:tc>
        <w:tc>
          <w:tcPr>
            <w:tcW w:w="374" w:type="pct"/>
            <w:vAlign w:val="bottom"/>
          </w:tcPr>
          <w:p w14:paraId="005ED9EA"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Abóbora</w:t>
            </w:r>
          </w:p>
        </w:tc>
        <w:tc>
          <w:tcPr>
            <w:tcW w:w="471" w:type="pct"/>
            <w:vAlign w:val="bottom"/>
          </w:tcPr>
          <w:p w14:paraId="51DAA373"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Carnaíba</w:t>
            </w:r>
          </w:p>
        </w:tc>
        <w:tc>
          <w:tcPr>
            <w:tcW w:w="459" w:type="pct"/>
            <w:vAlign w:val="bottom"/>
          </w:tcPr>
          <w:p w14:paraId="4BBD4A85"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Itamotinga</w:t>
            </w:r>
          </w:p>
        </w:tc>
        <w:tc>
          <w:tcPr>
            <w:tcW w:w="459" w:type="pct"/>
            <w:vAlign w:val="bottom"/>
          </w:tcPr>
          <w:p w14:paraId="37E0AD14"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Junco</w:t>
            </w:r>
          </w:p>
        </w:tc>
        <w:tc>
          <w:tcPr>
            <w:tcW w:w="452" w:type="pct"/>
            <w:vAlign w:val="bottom"/>
          </w:tcPr>
          <w:p w14:paraId="415CAD29"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Juremal</w:t>
            </w:r>
          </w:p>
        </w:tc>
        <w:tc>
          <w:tcPr>
            <w:tcW w:w="455" w:type="pct"/>
            <w:vAlign w:val="bottom"/>
          </w:tcPr>
          <w:p w14:paraId="1B6BD005"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Massaroca</w:t>
            </w:r>
          </w:p>
        </w:tc>
        <w:tc>
          <w:tcPr>
            <w:tcW w:w="452" w:type="pct"/>
            <w:vAlign w:val="bottom"/>
          </w:tcPr>
          <w:p w14:paraId="1218064B"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Pinhões</w:t>
            </w:r>
          </w:p>
        </w:tc>
        <w:tc>
          <w:tcPr>
            <w:tcW w:w="461" w:type="pct"/>
            <w:tcBorders>
              <w:right w:val="nil"/>
            </w:tcBorders>
            <w:vAlign w:val="bottom"/>
          </w:tcPr>
          <w:p w14:paraId="3EB620BF" w14:textId="77777777" w:rsidR="006A34F2" w:rsidRPr="00F97592" w:rsidRDefault="006A34F2" w:rsidP="00D22B38">
            <w:pPr>
              <w:jc w:val="center"/>
              <w:rPr>
                <w:rFonts w:ascii="Times New Roman" w:hAnsi="Times New Roman" w:cs="Times New Roman"/>
                <w:b/>
                <w:bCs/>
              </w:rPr>
            </w:pPr>
            <w:r w:rsidRPr="00F97592">
              <w:rPr>
                <w:rFonts w:ascii="Times New Roman" w:hAnsi="Times New Roman" w:cs="Times New Roman"/>
                <w:b/>
                <w:bCs/>
              </w:rPr>
              <w:t>Juazeiro</w:t>
            </w:r>
          </w:p>
        </w:tc>
      </w:tr>
      <w:tr w:rsidR="006A34F2" w:rsidRPr="00037B60" w14:paraId="1029C2A9" w14:textId="77777777" w:rsidTr="00320959">
        <w:tc>
          <w:tcPr>
            <w:tcW w:w="1417" w:type="pct"/>
            <w:tcBorders>
              <w:left w:val="nil"/>
            </w:tcBorders>
            <w:vAlign w:val="bottom"/>
          </w:tcPr>
          <w:p w14:paraId="31F56C2D"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Nº animais vendidos (cab/ano)</w:t>
            </w:r>
          </w:p>
        </w:tc>
        <w:tc>
          <w:tcPr>
            <w:tcW w:w="374" w:type="pct"/>
            <w:vAlign w:val="bottom"/>
          </w:tcPr>
          <w:p w14:paraId="2F43D2B1"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14194</w:t>
            </w:r>
          </w:p>
        </w:tc>
        <w:tc>
          <w:tcPr>
            <w:tcW w:w="471" w:type="pct"/>
            <w:vAlign w:val="bottom"/>
          </w:tcPr>
          <w:p w14:paraId="57F689B2"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14709</w:t>
            </w:r>
          </w:p>
        </w:tc>
        <w:tc>
          <w:tcPr>
            <w:tcW w:w="459" w:type="pct"/>
            <w:vAlign w:val="bottom"/>
          </w:tcPr>
          <w:p w14:paraId="280D50C0"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27350</w:t>
            </w:r>
          </w:p>
        </w:tc>
        <w:tc>
          <w:tcPr>
            <w:tcW w:w="459" w:type="pct"/>
            <w:vAlign w:val="bottom"/>
          </w:tcPr>
          <w:p w14:paraId="21DF9C7C"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33343</w:t>
            </w:r>
          </w:p>
        </w:tc>
        <w:tc>
          <w:tcPr>
            <w:tcW w:w="452" w:type="pct"/>
            <w:vAlign w:val="bottom"/>
          </w:tcPr>
          <w:p w14:paraId="1A830682"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21496</w:t>
            </w:r>
          </w:p>
        </w:tc>
        <w:tc>
          <w:tcPr>
            <w:tcW w:w="455" w:type="pct"/>
            <w:vAlign w:val="bottom"/>
          </w:tcPr>
          <w:p w14:paraId="2F9D6B51"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43341</w:t>
            </w:r>
          </w:p>
        </w:tc>
        <w:tc>
          <w:tcPr>
            <w:tcW w:w="452" w:type="pct"/>
            <w:vAlign w:val="bottom"/>
          </w:tcPr>
          <w:p w14:paraId="452ABDD8"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69120</w:t>
            </w:r>
          </w:p>
        </w:tc>
        <w:tc>
          <w:tcPr>
            <w:tcW w:w="461" w:type="pct"/>
            <w:tcBorders>
              <w:right w:val="nil"/>
            </w:tcBorders>
            <w:vAlign w:val="bottom"/>
          </w:tcPr>
          <w:p w14:paraId="13C1E2E2"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337662</w:t>
            </w:r>
          </w:p>
        </w:tc>
      </w:tr>
      <w:tr w:rsidR="006A34F2" w:rsidRPr="00037B60" w14:paraId="613F3C6E" w14:textId="77777777" w:rsidTr="00320959">
        <w:tc>
          <w:tcPr>
            <w:tcW w:w="1417" w:type="pct"/>
            <w:tcBorders>
              <w:left w:val="nil"/>
            </w:tcBorders>
            <w:vAlign w:val="bottom"/>
          </w:tcPr>
          <w:p w14:paraId="2D1D769B"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Nº animais autoconsumidos (cab/ano)</w:t>
            </w:r>
          </w:p>
        </w:tc>
        <w:tc>
          <w:tcPr>
            <w:tcW w:w="374" w:type="pct"/>
            <w:vAlign w:val="bottom"/>
          </w:tcPr>
          <w:p w14:paraId="5E5BEE66"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2539</w:t>
            </w:r>
          </w:p>
        </w:tc>
        <w:tc>
          <w:tcPr>
            <w:tcW w:w="471" w:type="pct"/>
            <w:vAlign w:val="bottom"/>
          </w:tcPr>
          <w:p w14:paraId="07D5B3F2"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3186</w:t>
            </w:r>
          </w:p>
        </w:tc>
        <w:tc>
          <w:tcPr>
            <w:tcW w:w="459" w:type="pct"/>
            <w:vAlign w:val="bottom"/>
          </w:tcPr>
          <w:p w14:paraId="2C650C2E"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9826</w:t>
            </w:r>
          </w:p>
        </w:tc>
        <w:tc>
          <w:tcPr>
            <w:tcW w:w="459" w:type="pct"/>
            <w:vAlign w:val="bottom"/>
          </w:tcPr>
          <w:p w14:paraId="3B90FC34"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6511</w:t>
            </w:r>
          </w:p>
        </w:tc>
        <w:tc>
          <w:tcPr>
            <w:tcW w:w="452" w:type="pct"/>
            <w:vAlign w:val="bottom"/>
          </w:tcPr>
          <w:p w14:paraId="44283946"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3593</w:t>
            </w:r>
          </w:p>
        </w:tc>
        <w:tc>
          <w:tcPr>
            <w:tcW w:w="455" w:type="pct"/>
            <w:vAlign w:val="bottom"/>
          </w:tcPr>
          <w:p w14:paraId="5629F8DC"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2467</w:t>
            </w:r>
          </w:p>
        </w:tc>
        <w:tc>
          <w:tcPr>
            <w:tcW w:w="452" w:type="pct"/>
            <w:vAlign w:val="bottom"/>
          </w:tcPr>
          <w:p w14:paraId="233D063C"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7064</w:t>
            </w:r>
          </w:p>
        </w:tc>
        <w:tc>
          <w:tcPr>
            <w:tcW w:w="461" w:type="pct"/>
            <w:tcBorders>
              <w:right w:val="nil"/>
            </w:tcBorders>
            <w:vAlign w:val="bottom"/>
          </w:tcPr>
          <w:p w14:paraId="7724FE5D"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44972</w:t>
            </w:r>
          </w:p>
        </w:tc>
      </w:tr>
      <w:tr w:rsidR="006A34F2" w:rsidRPr="00037B60" w14:paraId="7823499B" w14:textId="77777777" w:rsidTr="00320959">
        <w:tc>
          <w:tcPr>
            <w:tcW w:w="1417" w:type="pct"/>
            <w:tcBorders>
              <w:left w:val="nil"/>
            </w:tcBorders>
            <w:vAlign w:val="bottom"/>
          </w:tcPr>
          <w:p w14:paraId="51FE3189"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Nº animais vendidos vivos (cab/ano)</w:t>
            </w:r>
          </w:p>
        </w:tc>
        <w:tc>
          <w:tcPr>
            <w:tcW w:w="374" w:type="pct"/>
            <w:vAlign w:val="bottom"/>
          </w:tcPr>
          <w:p w14:paraId="1FBF2BFD"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8117</w:t>
            </w:r>
          </w:p>
        </w:tc>
        <w:tc>
          <w:tcPr>
            <w:tcW w:w="471" w:type="pct"/>
            <w:vAlign w:val="bottom"/>
          </w:tcPr>
          <w:p w14:paraId="04074CE0"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11363</w:t>
            </w:r>
          </w:p>
        </w:tc>
        <w:tc>
          <w:tcPr>
            <w:tcW w:w="459" w:type="pct"/>
            <w:vAlign w:val="bottom"/>
          </w:tcPr>
          <w:p w14:paraId="271CD730"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21454</w:t>
            </w:r>
          </w:p>
        </w:tc>
        <w:tc>
          <w:tcPr>
            <w:tcW w:w="459" w:type="pct"/>
            <w:vAlign w:val="bottom"/>
          </w:tcPr>
          <w:p w14:paraId="18780D8E"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26635</w:t>
            </w:r>
          </w:p>
        </w:tc>
        <w:tc>
          <w:tcPr>
            <w:tcW w:w="452" w:type="pct"/>
            <w:vAlign w:val="bottom"/>
          </w:tcPr>
          <w:p w14:paraId="50ACAE24"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18588</w:t>
            </w:r>
          </w:p>
        </w:tc>
        <w:tc>
          <w:tcPr>
            <w:tcW w:w="455" w:type="pct"/>
            <w:vAlign w:val="bottom"/>
          </w:tcPr>
          <w:p w14:paraId="0BA185B4"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33093</w:t>
            </w:r>
          </w:p>
        </w:tc>
        <w:tc>
          <w:tcPr>
            <w:tcW w:w="452" w:type="pct"/>
            <w:vAlign w:val="bottom"/>
          </w:tcPr>
          <w:p w14:paraId="4E931013"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25440</w:t>
            </w:r>
          </w:p>
        </w:tc>
        <w:tc>
          <w:tcPr>
            <w:tcW w:w="461" w:type="pct"/>
            <w:tcBorders>
              <w:right w:val="nil"/>
            </w:tcBorders>
            <w:vAlign w:val="bottom"/>
          </w:tcPr>
          <w:p w14:paraId="7ADC7FE4"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212323</w:t>
            </w:r>
          </w:p>
        </w:tc>
      </w:tr>
      <w:tr w:rsidR="006A34F2" w:rsidRPr="00037B60" w14:paraId="0D86F37B" w14:textId="77777777" w:rsidTr="00320959">
        <w:tc>
          <w:tcPr>
            <w:tcW w:w="1417" w:type="pct"/>
            <w:tcBorders>
              <w:left w:val="nil"/>
            </w:tcBorders>
            <w:vAlign w:val="bottom"/>
          </w:tcPr>
          <w:p w14:paraId="7CCBC234"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Nº animais vendidos já abatidos(cab/ano)</w:t>
            </w:r>
          </w:p>
        </w:tc>
        <w:tc>
          <w:tcPr>
            <w:tcW w:w="374" w:type="pct"/>
            <w:vAlign w:val="bottom"/>
          </w:tcPr>
          <w:p w14:paraId="2FE651AF"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1082</w:t>
            </w:r>
          </w:p>
        </w:tc>
        <w:tc>
          <w:tcPr>
            <w:tcW w:w="471" w:type="pct"/>
            <w:vAlign w:val="bottom"/>
          </w:tcPr>
          <w:p w14:paraId="31D865BD"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3345</w:t>
            </w:r>
          </w:p>
        </w:tc>
        <w:tc>
          <w:tcPr>
            <w:tcW w:w="459" w:type="pct"/>
            <w:vAlign w:val="bottom"/>
          </w:tcPr>
          <w:p w14:paraId="55C3E238"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6551</w:t>
            </w:r>
          </w:p>
        </w:tc>
        <w:tc>
          <w:tcPr>
            <w:tcW w:w="459" w:type="pct"/>
            <w:vAlign w:val="bottom"/>
          </w:tcPr>
          <w:p w14:paraId="56CA6106"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6266</w:t>
            </w:r>
          </w:p>
        </w:tc>
        <w:tc>
          <w:tcPr>
            <w:tcW w:w="452" w:type="pct"/>
            <w:vAlign w:val="bottom"/>
          </w:tcPr>
          <w:p w14:paraId="2CF9057D"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1869</w:t>
            </w:r>
          </w:p>
        </w:tc>
        <w:tc>
          <w:tcPr>
            <w:tcW w:w="455" w:type="pct"/>
            <w:vAlign w:val="bottom"/>
          </w:tcPr>
          <w:p w14:paraId="68544BDF"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10248</w:t>
            </w:r>
          </w:p>
        </w:tc>
        <w:tc>
          <w:tcPr>
            <w:tcW w:w="452" w:type="pct"/>
            <w:vAlign w:val="bottom"/>
          </w:tcPr>
          <w:p w14:paraId="04EFA473"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1590</w:t>
            </w:r>
          </w:p>
        </w:tc>
        <w:tc>
          <w:tcPr>
            <w:tcW w:w="461" w:type="pct"/>
            <w:tcBorders>
              <w:right w:val="nil"/>
            </w:tcBorders>
            <w:vAlign w:val="bottom"/>
          </w:tcPr>
          <w:p w14:paraId="78847B9B"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41766</w:t>
            </w:r>
          </w:p>
        </w:tc>
      </w:tr>
      <w:tr w:rsidR="006A34F2" w:rsidRPr="00037B60" w14:paraId="2115A876" w14:textId="77777777" w:rsidTr="00320959">
        <w:tc>
          <w:tcPr>
            <w:tcW w:w="1417" w:type="pct"/>
            <w:tcBorders>
              <w:left w:val="nil"/>
            </w:tcBorders>
            <w:vAlign w:val="bottom"/>
          </w:tcPr>
          <w:p w14:paraId="0D376711"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Nº animais vendidos a intermediários (cab/ano)</w:t>
            </w:r>
          </w:p>
        </w:tc>
        <w:tc>
          <w:tcPr>
            <w:tcW w:w="374" w:type="pct"/>
            <w:tcBorders>
              <w:bottom w:val="single" w:sz="4" w:space="0" w:color="000000" w:themeColor="text1"/>
            </w:tcBorders>
            <w:vAlign w:val="bottom"/>
          </w:tcPr>
          <w:p w14:paraId="21799F31" w14:textId="77777777" w:rsidR="006A34F2" w:rsidRPr="00417F6D" w:rsidRDefault="006A34F2" w:rsidP="00D22B38">
            <w:pPr>
              <w:jc w:val="center"/>
              <w:rPr>
                <w:rFonts w:ascii="Times New Roman" w:hAnsi="Times New Roman" w:cs="Times New Roman"/>
              </w:rPr>
            </w:pPr>
            <w:r w:rsidRPr="00417F6D">
              <w:rPr>
                <w:rFonts w:ascii="Times New Roman" w:hAnsi="Times New Roman" w:cs="Times New Roman"/>
              </w:rPr>
              <w:t>8117</w:t>
            </w:r>
          </w:p>
        </w:tc>
        <w:tc>
          <w:tcPr>
            <w:tcW w:w="471" w:type="pct"/>
            <w:tcBorders>
              <w:bottom w:val="single" w:sz="4" w:space="0" w:color="000000" w:themeColor="text1"/>
            </w:tcBorders>
            <w:vAlign w:val="bottom"/>
          </w:tcPr>
          <w:p w14:paraId="51DCCE20"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11363</w:t>
            </w:r>
          </w:p>
        </w:tc>
        <w:tc>
          <w:tcPr>
            <w:tcW w:w="459" w:type="pct"/>
            <w:tcBorders>
              <w:bottom w:val="single" w:sz="4" w:space="0" w:color="000000" w:themeColor="text1"/>
            </w:tcBorders>
            <w:vAlign w:val="bottom"/>
          </w:tcPr>
          <w:p w14:paraId="1EDC8BBA"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21045</w:t>
            </w:r>
          </w:p>
        </w:tc>
        <w:tc>
          <w:tcPr>
            <w:tcW w:w="459" w:type="pct"/>
            <w:tcBorders>
              <w:bottom w:val="single" w:sz="4" w:space="0" w:color="000000" w:themeColor="text1"/>
            </w:tcBorders>
            <w:vAlign w:val="bottom"/>
          </w:tcPr>
          <w:p w14:paraId="0DE919D8"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26635</w:t>
            </w:r>
          </w:p>
        </w:tc>
        <w:tc>
          <w:tcPr>
            <w:tcW w:w="452" w:type="pct"/>
            <w:tcBorders>
              <w:bottom w:val="single" w:sz="4" w:space="0" w:color="000000" w:themeColor="text1"/>
            </w:tcBorders>
            <w:vAlign w:val="bottom"/>
          </w:tcPr>
          <w:p w14:paraId="42911A95"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8827</w:t>
            </w:r>
          </w:p>
        </w:tc>
        <w:tc>
          <w:tcPr>
            <w:tcW w:w="455" w:type="pct"/>
            <w:tcBorders>
              <w:bottom w:val="single" w:sz="4" w:space="0" w:color="000000" w:themeColor="text1"/>
            </w:tcBorders>
            <w:vAlign w:val="bottom"/>
          </w:tcPr>
          <w:p w14:paraId="53B598EC"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33093</w:t>
            </w:r>
          </w:p>
        </w:tc>
        <w:tc>
          <w:tcPr>
            <w:tcW w:w="452" w:type="pct"/>
            <w:tcBorders>
              <w:bottom w:val="single" w:sz="4" w:space="0" w:color="000000" w:themeColor="text1"/>
            </w:tcBorders>
            <w:vAlign w:val="bottom"/>
          </w:tcPr>
          <w:p w14:paraId="78B88AE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67530</w:t>
            </w:r>
          </w:p>
        </w:tc>
        <w:tc>
          <w:tcPr>
            <w:tcW w:w="461" w:type="pct"/>
            <w:tcBorders>
              <w:bottom w:val="single" w:sz="4" w:space="0" w:color="000000" w:themeColor="text1"/>
              <w:right w:val="nil"/>
            </w:tcBorders>
            <w:vAlign w:val="bottom"/>
          </w:tcPr>
          <w:p w14:paraId="5AB65CDE"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268970</w:t>
            </w:r>
          </w:p>
        </w:tc>
      </w:tr>
      <w:tr w:rsidR="006A34F2" w:rsidRPr="00037B60" w14:paraId="0567EBD8" w14:textId="77777777" w:rsidTr="00320959">
        <w:tc>
          <w:tcPr>
            <w:tcW w:w="1417" w:type="pct"/>
            <w:tcBorders>
              <w:left w:val="nil"/>
            </w:tcBorders>
            <w:vAlign w:val="bottom"/>
          </w:tcPr>
          <w:p w14:paraId="56EC7B5A"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Nº animais vendidos direto ao consumidor  (cab/ano)</w:t>
            </w:r>
          </w:p>
        </w:tc>
        <w:tc>
          <w:tcPr>
            <w:tcW w:w="374" w:type="pct"/>
            <w:tcBorders>
              <w:bottom w:val="single" w:sz="4" w:space="0" w:color="000000" w:themeColor="text1"/>
            </w:tcBorders>
            <w:vAlign w:val="bottom"/>
          </w:tcPr>
          <w:p w14:paraId="49450649"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1082</w:t>
            </w:r>
          </w:p>
        </w:tc>
        <w:tc>
          <w:tcPr>
            <w:tcW w:w="471" w:type="pct"/>
            <w:tcBorders>
              <w:bottom w:val="single" w:sz="4" w:space="0" w:color="000000" w:themeColor="text1"/>
            </w:tcBorders>
            <w:vAlign w:val="bottom"/>
          </w:tcPr>
          <w:p w14:paraId="780EE925"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3345</w:t>
            </w:r>
          </w:p>
        </w:tc>
        <w:tc>
          <w:tcPr>
            <w:tcW w:w="459" w:type="pct"/>
            <w:tcBorders>
              <w:bottom w:val="single" w:sz="4" w:space="0" w:color="000000" w:themeColor="text1"/>
            </w:tcBorders>
            <w:vAlign w:val="bottom"/>
          </w:tcPr>
          <w:p w14:paraId="6F132D58"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1474</w:t>
            </w:r>
          </w:p>
        </w:tc>
        <w:tc>
          <w:tcPr>
            <w:tcW w:w="459" w:type="pct"/>
            <w:tcBorders>
              <w:bottom w:val="single" w:sz="4" w:space="0" w:color="000000" w:themeColor="text1"/>
            </w:tcBorders>
            <w:vAlign w:val="bottom"/>
          </w:tcPr>
          <w:p w14:paraId="4DBF8161"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3071</w:t>
            </w:r>
          </w:p>
        </w:tc>
        <w:tc>
          <w:tcPr>
            <w:tcW w:w="452" w:type="pct"/>
            <w:tcBorders>
              <w:bottom w:val="single" w:sz="4" w:space="0" w:color="000000" w:themeColor="text1"/>
            </w:tcBorders>
            <w:vAlign w:val="bottom"/>
          </w:tcPr>
          <w:p w14:paraId="46D33C2E"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696</w:t>
            </w:r>
          </w:p>
        </w:tc>
        <w:tc>
          <w:tcPr>
            <w:tcW w:w="455" w:type="pct"/>
            <w:tcBorders>
              <w:bottom w:val="single" w:sz="4" w:space="0" w:color="000000" w:themeColor="text1"/>
            </w:tcBorders>
            <w:vAlign w:val="bottom"/>
          </w:tcPr>
          <w:p w14:paraId="30B897AA"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9299</w:t>
            </w:r>
          </w:p>
        </w:tc>
        <w:tc>
          <w:tcPr>
            <w:tcW w:w="452" w:type="pct"/>
            <w:tcBorders>
              <w:bottom w:val="single" w:sz="4" w:space="0" w:color="000000" w:themeColor="text1"/>
            </w:tcBorders>
            <w:vAlign w:val="bottom"/>
          </w:tcPr>
          <w:p w14:paraId="349F1E43"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1590</w:t>
            </w:r>
          </w:p>
        </w:tc>
        <w:tc>
          <w:tcPr>
            <w:tcW w:w="461" w:type="pct"/>
            <w:tcBorders>
              <w:bottom w:val="single" w:sz="4" w:space="0" w:color="000000" w:themeColor="text1"/>
              <w:right w:val="nil"/>
            </w:tcBorders>
            <w:vAlign w:val="bottom"/>
          </w:tcPr>
          <w:p w14:paraId="5758D172"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29906</w:t>
            </w:r>
          </w:p>
        </w:tc>
      </w:tr>
      <w:tr w:rsidR="006A34F2" w:rsidRPr="00037B60" w14:paraId="07C312DC" w14:textId="77777777" w:rsidTr="00320959">
        <w:tc>
          <w:tcPr>
            <w:tcW w:w="1417" w:type="pct"/>
            <w:tcBorders>
              <w:left w:val="nil"/>
            </w:tcBorders>
            <w:vAlign w:val="bottom"/>
          </w:tcPr>
          <w:p w14:paraId="7ECF6062"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Nº animais vendidos direto açougues, restaurantes, etc (cab/ano)</w:t>
            </w:r>
          </w:p>
        </w:tc>
        <w:tc>
          <w:tcPr>
            <w:tcW w:w="374" w:type="pct"/>
            <w:tcBorders>
              <w:bottom w:val="single" w:sz="4" w:space="0" w:color="000000" w:themeColor="text1"/>
            </w:tcBorders>
            <w:vAlign w:val="bottom"/>
          </w:tcPr>
          <w:p w14:paraId="74B1822A"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4995</w:t>
            </w:r>
          </w:p>
        </w:tc>
        <w:tc>
          <w:tcPr>
            <w:tcW w:w="471" w:type="pct"/>
            <w:tcBorders>
              <w:bottom w:val="single" w:sz="4" w:space="0" w:color="000000" w:themeColor="text1"/>
            </w:tcBorders>
            <w:vAlign w:val="bottom"/>
          </w:tcPr>
          <w:p w14:paraId="58DB7B1E"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9" w:type="pct"/>
            <w:tcBorders>
              <w:bottom w:val="single" w:sz="4" w:space="0" w:color="000000" w:themeColor="text1"/>
            </w:tcBorders>
            <w:vAlign w:val="bottom"/>
          </w:tcPr>
          <w:p w14:paraId="770F2375"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2784</w:t>
            </w:r>
          </w:p>
        </w:tc>
        <w:tc>
          <w:tcPr>
            <w:tcW w:w="459" w:type="pct"/>
            <w:tcBorders>
              <w:bottom w:val="single" w:sz="4" w:space="0" w:color="000000" w:themeColor="text1"/>
            </w:tcBorders>
            <w:vAlign w:val="bottom"/>
          </w:tcPr>
          <w:p w14:paraId="1AD03F7C"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3194</w:t>
            </w:r>
          </w:p>
        </w:tc>
        <w:tc>
          <w:tcPr>
            <w:tcW w:w="452" w:type="pct"/>
            <w:tcBorders>
              <w:bottom w:val="single" w:sz="4" w:space="0" w:color="000000" w:themeColor="text1"/>
            </w:tcBorders>
            <w:vAlign w:val="bottom"/>
          </w:tcPr>
          <w:p w14:paraId="422034D0"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810</w:t>
            </w:r>
          </w:p>
        </w:tc>
        <w:tc>
          <w:tcPr>
            <w:tcW w:w="455" w:type="pct"/>
            <w:tcBorders>
              <w:bottom w:val="single" w:sz="4" w:space="0" w:color="000000" w:themeColor="text1"/>
            </w:tcBorders>
            <w:vAlign w:val="bottom"/>
          </w:tcPr>
          <w:p w14:paraId="6896F550"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2" w:type="pct"/>
            <w:tcBorders>
              <w:bottom w:val="single" w:sz="4" w:space="0" w:color="000000" w:themeColor="text1"/>
            </w:tcBorders>
            <w:vAlign w:val="bottom"/>
          </w:tcPr>
          <w:p w14:paraId="024DF188"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61" w:type="pct"/>
            <w:tcBorders>
              <w:bottom w:val="single" w:sz="4" w:space="0" w:color="000000" w:themeColor="text1"/>
              <w:right w:val="nil"/>
            </w:tcBorders>
            <w:vAlign w:val="bottom"/>
          </w:tcPr>
          <w:p w14:paraId="03379E5D"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13278</w:t>
            </w:r>
          </w:p>
        </w:tc>
      </w:tr>
      <w:tr w:rsidR="006A34F2" w:rsidRPr="00037B60" w14:paraId="099D1442" w14:textId="77777777" w:rsidTr="00320959">
        <w:tc>
          <w:tcPr>
            <w:tcW w:w="1417" w:type="pct"/>
            <w:tcBorders>
              <w:left w:val="nil"/>
            </w:tcBorders>
            <w:vAlign w:val="bottom"/>
          </w:tcPr>
          <w:p w14:paraId="61B72774"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Nº animais vendidos direto à agroindústria  (cab/ano)</w:t>
            </w:r>
          </w:p>
        </w:tc>
        <w:tc>
          <w:tcPr>
            <w:tcW w:w="374" w:type="pct"/>
            <w:tcBorders>
              <w:bottom w:val="single" w:sz="4" w:space="0" w:color="000000" w:themeColor="text1"/>
            </w:tcBorders>
            <w:vAlign w:val="bottom"/>
          </w:tcPr>
          <w:p w14:paraId="4A7185C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71" w:type="pct"/>
            <w:tcBorders>
              <w:bottom w:val="single" w:sz="4" w:space="0" w:color="000000" w:themeColor="text1"/>
            </w:tcBorders>
            <w:vAlign w:val="bottom"/>
          </w:tcPr>
          <w:p w14:paraId="00269FA8"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9" w:type="pct"/>
            <w:tcBorders>
              <w:bottom w:val="single" w:sz="4" w:space="0" w:color="000000" w:themeColor="text1"/>
            </w:tcBorders>
            <w:vAlign w:val="bottom"/>
          </w:tcPr>
          <w:p w14:paraId="64C79A84"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819</w:t>
            </w:r>
          </w:p>
        </w:tc>
        <w:tc>
          <w:tcPr>
            <w:tcW w:w="459" w:type="pct"/>
            <w:tcBorders>
              <w:bottom w:val="single" w:sz="4" w:space="0" w:color="000000" w:themeColor="text1"/>
            </w:tcBorders>
            <w:vAlign w:val="bottom"/>
          </w:tcPr>
          <w:p w14:paraId="587F936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2" w:type="pct"/>
            <w:tcBorders>
              <w:bottom w:val="single" w:sz="4" w:space="0" w:color="000000" w:themeColor="text1"/>
            </w:tcBorders>
            <w:vAlign w:val="bottom"/>
          </w:tcPr>
          <w:p w14:paraId="31475374"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5" w:type="pct"/>
            <w:tcBorders>
              <w:bottom w:val="single" w:sz="4" w:space="0" w:color="000000" w:themeColor="text1"/>
            </w:tcBorders>
            <w:vAlign w:val="bottom"/>
          </w:tcPr>
          <w:p w14:paraId="18594BF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2" w:type="pct"/>
            <w:tcBorders>
              <w:bottom w:val="single" w:sz="4" w:space="0" w:color="000000" w:themeColor="text1"/>
            </w:tcBorders>
            <w:vAlign w:val="bottom"/>
          </w:tcPr>
          <w:p w14:paraId="34C4908F"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61" w:type="pct"/>
            <w:tcBorders>
              <w:bottom w:val="single" w:sz="4" w:space="0" w:color="000000" w:themeColor="text1"/>
              <w:right w:val="nil"/>
            </w:tcBorders>
            <w:vAlign w:val="bottom"/>
          </w:tcPr>
          <w:p w14:paraId="73EA9683"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411</w:t>
            </w:r>
          </w:p>
        </w:tc>
      </w:tr>
      <w:tr w:rsidR="006A34F2" w:rsidRPr="00037B60" w14:paraId="108FCD72" w14:textId="77777777" w:rsidTr="00320959">
        <w:tc>
          <w:tcPr>
            <w:tcW w:w="1417" w:type="pct"/>
            <w:tcBorders>
              <w:left w:val="nil"/>
            </w:tcBorders>
            <w:vAlign w:val="bottom"/>
          </w:tcPr>
          <w:p w14:paraId="6A1ED468" w14:textId="77777777" w:rsidR="006A34F2" w:rsidRPr="00417F6D" w:rsidRDefault="006A34F2" w:rsidP="00D22B38">
            <w:pPr>
              <w:jc w:val="both"/>
              <w:rPr>
                <w:rFonts w:ascii="Times New Roman" w:hAnsi="Times New Roman" w:cs="Times New Roman"/>
              </w:rPr>
            </w:pPr>
            <w:r w:rsidRPr="00417F6D">
              <w:rPr>
                <w:rFonts w:ascii="Times New Roman" w:hAnsi="Times New Roman" w:cs="Times New Roman"/>
              </w:rPr>
              <w:t>Preço médio pago pelo intermediários (R$/kg vivo)</w:t>
            </w:r>
          </w:p>
        </w:tc>
        <w:tc>
          <w:tcPr>
            <w:tcW w:w="374" w:type="pct"/>
            <w:tcBorders>
              <w:bottom w:val="single" w:sz="4" w:space="0" w:color="000000" w:themeColor="text1"/>
            </w:tcBorders>
            <w:vAlign w:val="bottom"/>
          </w:tcPr>
          <w:p w14:paraId="3BC78EF8"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127</w:t>
            </w:r>
          </w:p>
        </w:tc>
        <w:tc>
          <w:tcPr>
            <w:tcW w:w="471" w:type="pct"/>
            <w:tcBorders>
              <w:bottom w:val="single" w:sz="4" w:space="0" w:color="000000" w:themeColor="text1"/>
            </w:tcBorders>
            <w:vAlign w:val="bottom"/>
          </w:tcPr>
          <w:p w14:paraId="71C49D3A"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212</w:t>
            </w:r>
          </w:p>
        </w:tc>
        <w:tc>
          <w:tcPr>
            <w:tcW w:w="459" w:type="pct"/>
            <w:tcBorders>
              <w:bottom w:val="single" w:sz="4" w:space="0" w:color="000000" w:themeColor="text1"/>
            </w:tcBorders>
            <w:vAlign w:val="bottom"/>
          </w:tcPr>
          <w:p w14:paraId="1ED0B1CF"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197</w:t>
            </w:r>
          </w:p>
        </w:tc>
        <w:tc>
          <w:tcPr>
            <w:tcW w:w="459" w:type="pct"/>
            <w:tcBorders>
              <w:bottom w:val="single" w:sz="4" w:space="0" w:color="000000" w:themeColor="text1"/>
            </w:tcBorders>
            <w:vAlign w:val="bottom"/>
          </w:tcPr>
          <w:p w14:paraId="47420FDD"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65</w:t>
            </w:r>
          </w:p>
        </w:tc>
        <w:tc>
          <w:tcPr>
            <w:tcW w:w="452" w:type="pct"/>
            <w:tcBorders>
              <w:bottom w:val="single" w:sz="4" w:space="0" w:color="000000" w:themeColor="text1"/>
            </w:tcBorders>
            <w:vAlign w:val="bottom"/>
          </w:tcPr>
          <w:p w14:paraId="4C677DEE"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73</w:t>
            </w:r>
          </w:p>
        </w:tc>
        <w:tc>
          <w:tcPr>
            <w:tcW w:w="455" w:type="pct"/>
            <w:tcBorders>
              <w:bottom w:val="single" w:sz="4" w:space="0" w:color="000000" w:themeColor="text1"/>
            </w:tcBorders>
            <w:vAlign w:val="bottom"/>
          </w:tcPr>
          <w:p w14:paraId="3956FBD6"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95</w:t>
            </w:r>
          </w:p>
        </w:tc>
        <w:tc>
          <w:tcPr>
            <w:tcW w:w="452" w:type="pct"/>
            <w:tcBorders>
              <w:bottom w:val="single" w:sz="4" w:space="0" w:color="000000" w:themeColor="text1"/>
            </w:tcBorders>
            <w:vAlign w:val="bottom"/>
          </w:tcPr>
          <w:p w14:paraId="59081B8E"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80</w:t>
            </w:r>
          </w:p>
        </w:tc>
        <w:tc>
          <w:tcPr>
            <w:tcW w:w="461" w:type="pct"/>
            <w:tcBorders>
              <w:bottom w:val="single" w:sz="4" w:space="0" w:color="000000" w:themeColor="text1"/>
              <w:right w:val="nil"/>
            </w:tcBorders>
            <w:vAlign w:val="bottom"/>
          </w:tcPr>
          <w:p w14:paraId="2715F61F"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950</w:t>
            </w:r>
          </w:p>
        </w:tc>
      </w:tr>
      <w:tr w:rsidR="006A34F2" w:rsidRPr="00037B60" w14:paraId="0E1DBE60" w14:textId="77777777" w:rsidTr="00320959">
        <w:tc>
          <w:tcPr>
            <w:tcW w:w="1417" w:type="pct"/>
            <w:tcBorders>
              <w:left w:val="nil"/>
            </w:tcBorders>
            <w:vAlign w:val="bottom"/>
          </w:tcPr>
          <w:p w14:paraId="77C93B25" w14:textId="77777777" w:rsidR="006A34F2" w:rsidRPr="00417F6D" w:rsidRDefault="006A34F2" w:rsidP="00D22B38">
            <w:pPr>
              <w:jc w:val="both"/>
              <w:rPr>
                <w:rFonts w:ascii="Times New Roman" w:hAnsi="Times New Roman" w:cs="Times New Roman"/>
              </w:rPr>
            </w:pPr>
            <w:r w:rsidRPr="00417F6D">
              <w:rPr>
                <w:rFonts w:ascii="Times New Roman" w:hAnsi="Times New Roman" w:cs="Times New Roman"/>
              </w:rPr>
              <w:t>Preço médio pago pelo consumidor (R$/kg carne)</w:t>
            </w:r>
          </w:p>
        </w:tc>
        <w:tc>
          <w:tcPr>
            <w:tcW w:w="374" w:type="pct"/>
            <w:vAlign w:val="bottom"/>
          </w:tcPr>
          <w:p w14:paraId="7DEEE523"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416</w:t>
            </w:r>
          </w:p>
        </w:tc>
        <w:tc>
          <w:tcPr>
            <w:tcW w:w="471" w:type="pct"/>
            <w:vAlign w:val="bottom"/>
          </w:tcPr>
          <w:p w14:paraId="50D962B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531</w:t>
            </w:r>
          </w:p>
        </w:tc>
        <w:tc>
          <w:tcPr>
            <w:tcW w:w="459" w:type="pct"/>
            <w:vAlign w:val="bottom"/>
          </w:tcPr>
          <w:p w14:paraId="3EAD72E1"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9" w:type="pct"/>
            <w:vAlign w:val="bottom"/>
          </w:tcPr>
          <w:p w14:paraId="1F1CFE80"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221</w:t>
            </w:r>
          </w:p>
        </w:tc>
        <w:tc>
          <w:tcPr>
            <w:tcW w:w="452" w:type="pct"/>
            <w:vAlign w:val="bottom"/>
          </w:tcPr>
          <w:p w14:paraId="365C4965"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145</w:t>
            </w:r>
          </w:p>
        </w:tc>
        <w:tc>
          <w:tcPr>
            <w:tcW w:w="455" w:type="pct"/>
            <w:vAlign w:val="bottom"/>
          </w:tcPr>
          <w:p w14:paraId="0D7879D1"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261</w:t>
            </w:r>
          </w:p>
        </w:tc>
        <w:tc>
          <w:tcPr>
            <w:tcW w:w="452" w:type="pct"/>
            <w:vAlign w:val="bottom"/>
          </w:tcPr>
          <w:p w14:paraId="61E5FD66"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250</w:t>
            </w:r>
          </w:p>
        </w:tc>
        <w:tc>
          <w:tcPr>
            <w:tcW w:w="461" w:type="pct"/>
            <w:tcBorders>
              <w:right w:val="nil"/>
            </w:tcBorders>
            <w:vAlign w:val="bottom"/>
          </w:tcPr>
          <w:p w14:paraId="4F370DE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2384</w:t>
            </w:r>
          </w:p>
        </w:tc>
      </w:tr>
      <w:tr w:rsidR="006A34F2" w:rsidRPr="00037B60" w14:paraId="662B8E03" w14:textId="77777777" w:rsidTr="00320959">
        <w:tc>
          <w:tcPr>
            <w:tcW w:w="1417" w:type="pct"/>
            <w:tcBorders>
              <w:left w:val="nil"/>
            </w:tcBorders>
            <w:vAlign w:val="bottom"/>
          </w:tcPr>
          <w:p w14:paraId="261D1FB9" w14:textId="77777777" w:rsidR="006A34F2" w:rsidRPr="00417F6D" w:rsidRDefault="006A34F2" w:rsidP="00D22B38">
            <w:pPr>
              <w:jc w:val="both"/>
              <w:rPr>
                <w:rFonts w:ascii="Times New Roman" w:hAnsi="Times New Roman" w:cs="Times New Roman"/>
              </w:rPr>
            </w:pPr>
            <w:r w:rsidRPr="00417F6D">
              <w:rPr>
                <w:rFonts w:ascii="Times New Roman" w:hAnsi="Times New Roman" w:cs="Times New Roman"/>
              </w:rPr>
              <w:t>Preço médio pago pelos açougues /restaurantes (R$/kg carne)</w:t>
            </w:r>
          </w:p>
        </w:tc>
        <w:tc>
          <w:tcPr>
            <w:tcW w:w="374" w:type="pct"/>
            <w:vAlign w:val="bottom"/>
          </w:tcPr>
          <w:p w14:paraId="4656D48C"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333</w:t>
            </w:r>
          </w:p>
        </w:tc>
        <w:tc>
          <w:tcPr>
            <w:tcW w:w="471" w:type="pct"/>
            <w:vAlign w:val="bottom"/>
          </w:tcPr>
          <w:p w14:paraId="0C24DE9F"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9" w:type="pct"/>
            <w:vAlign w:val="bottom"/>
          </w:tcPr>
          <w:p w14:paraId="7D7D327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737</w:t>
            </w:r>
          </w:p>
        </w:tc>
        <w:tc>
          <w:tcPr>
            <w:tcW w:w="459" w:type="pct"/>
            <w:vAlign w:val="bottom"/>
          </w:tcPr>
          <w:p w14:paraId="470685C7"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172</w:t>
            </w:r>
          </w:p>
        </w:tc>
        <w:tc>
          <w:tcPr>
            <w:tcW w:w="452" w:type="pct"/>
            <w:vAlign w:val="bottom"/>
          </w:tcPr>
          <w:p w14:paraId="60470F1D"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166</w:t>
            </w:r>
          </w:p>
        </w:tc>
        <w:tc>
          <w:tcPr>
            <w:tcW w:w="455" w:type="pct"/>
            <w:vAlign w:val="bottom"/>
          </w:tcPr>
          <w:p w14:paraId="211BB3FD"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2" w:type="pct"/>
            <w:vAlign w:val="bottom"/>
          </w:tcPr>
          <w:p w14:paraId="3ED4AC54"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61" w:type="pct"/>
            <w:tcBorders>
              <w:right w:val="nil"/>
            </w:tcBorders>
            <w:vAlign w:val="bottom"/>
          </w:tcPr>
          <w:p w14:paraId="7FE3EDED"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1315</w:t>
            </w:r>
          </w:p>
        </w:tc>
      </w:tr>
      <w:tr w:rsidR="006A34F2" w:rsidRPr="00037B60" w14:paraId="027FC5A5" w14:textId="77777777" w:rsidTr="00320959">
        <w:tc>
          <w:tcPr>
            <w:tcW w:w="1417" w:type="pct"/>
            <w:tcBorders>
              <w:left w:val="nil"/>
            </w:tcBorders>
            <w:vAlign w:val="bottom"/>
          </w:tcPr>
          <w:p w14:paraId="2FF3FF1A" w14:textId="77777777" w:rsidR="006A34F2" w:rsidRPr="00417F6D" w:rsidRDefault="006A34F2" w:rsidP="00D22B38">
            <w:pPr>
              <w:jc w:val="both"/>
              <w:rPr>
                <w:rFonts w:ascii="Times New Roman" w:hAnsi="Times New Roman" w:cs="Times New Roman"/>
              </w:rPr>
            </w:pPr>
            <w:r w:rsidRPr="00417F6D">
              <w:rPr>
                <w:rFonts w:ascii="Times New Roman" w:hAnsi="Times New Roman" w:cs="Times New Roman"/>
              </w:rPr>
              <w:t>Preço médio pago pela agroindústria (R$/kg vivo)</w:t>
            </w:r>
          </w:p>
        </w:tc>
        <w:tc>
          <w:tcPr>
            <w:tcW w:w="374" w:type="pct"/>
            <w:vAlign w:val="bottom"/>
          </w:tcPr>
          <w:p w14:paraId="3E8E6582"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71" w:type="pct"/>
            <w:vAlign w:val="bottom"/>
          </w:tcPr>
          <w:p w14:paraId="77D8F6A1"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9" w:type="pct"/>
            <w:vAlign w:val="bottom"/>
          </w:tcPr>
          <w:p w14:paraId="597A667D"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737</w:t>
            </w:r>
          </w:p>
        </w:tc>
        <w:tc>
          <w:tcPr>
            <w:tcW w:w="459" w:type="pct"/>
            <w:vAlign w:val="bottom"/>
          </w:tcPr>
          <w:p w14:paraId="47BAA7BF"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2" w:type="pct"/>
            <w:vAlign w:val="bottom"/>
          </w:tcPr>
          <w:p w14:paraId="5EC21829"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5" w:type="pct"/>
            <w:vAlign w:val="bottom"/>
          </w:tcPr>
          <w:p w14:paraId="5725CB90"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52" w:type="pct"/>
            <w:vAlign w:val="bottom"/>
          </w:tcPr>
          <w:p w14:paraId="5FFF3804"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0</w:t>
            </w:r>
          </w:p>
        </w:tc>
        <w:tc>
          <w:tcPr>
            <w:tcW w:w="461" w:type="pct"/>
            <w:tcBorders>
              <w:right w:val="nil"/>
            </w:tcBorders>
            <w:vAlign w:val="bottom"/>
          </w:tcPr>
          <w:p w14:paraId="5D14D016"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370</w:t>
            </w:r>
          </w:p>
        </w:tc>
      </w:tr>
      <w:tr w:rsidR="006A34F2" w:rsidRPr="00037B60" w14:paraId="744476E2" w14:textId="77777777" w:rsidTr="00320959">
        <w:tc>
          <w:tcPr>
            <w:tcW w:w="1417" w:type="pct"/>
            <w:tcBorders>
              <w:left w:val="nil"/>
            </w:tcBorders>
            <w:vAlign w:val="bottom"/>
          </w:tcPr>
          <w:p w14:paraId="7ACE02C2"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Peso vivo médio à venda (Kg)</w:t>
            </w:r>
          </w:p>
        </w:tc>
        <w:tc>
          <w:tcPr>
            <w:tcW w:w="374" w:type="pct"/>
            <w:vAlign w:val="bottom"/>
          </w:tcPr>
          <w:p w14:paraId="4C4CD90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1113</w:t>
            </w:r>
          </w:p>
        </w:tc>
        <w:tc>
          <w:tcPr>
            <w:tcW w:w="471" w:type="pct"/>
            <w:vAlign w:val="bottom"/>
          </w:tcPr>
          <w:p w14:paraId="3B2F629F"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797</w:t>
            </w:r>
          </w:p>
        </w:tc>
        <w:tc>
          <w:tcPr>
            <w:tcW w:w="459" w:type="pct"/>
            <w:vAlign w:val="bottom"/>
          </w:tcPr>
          <w:p w14:paraId="23E74F9F"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1392</w:t>
            </w:r>
          </w:p>
        </w:tc>
        <w:tc>
          <w:tcPr>
            <w:tcW w:w="459" w:type="pct"/>
            <w:vAlign w:val="bottom"/>
          </w:tcPr>
          <w:p w14:paraId="7BE642C7"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531</w:t>
            </w:r>
          </w:p>
        </w:tc>
        <w:tc>
          <w:tcPr>
            <w:tcW w:w="452" w:type="pct"/>
            <w:vAlign w:val="bottom"/>
          </w:tcPr>
          <w:p w14:paraId="4B9CB917"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444</w:t>
            </w:r>
          </w:p>
        </w:tc>
        <w:tc>
          <w:tcPr>
            <w:tcW w:w="455" w:type="pct"/>
            <w:vAlign w:val="bottom"/>
          </w:tcPr>
          <w:p w14:paraId="5675774E"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593</w:t>
            </w:r>
          </w:p>
        </w:tc>
        <w:tc>
          <w:tcPr>
            <w:tcW w:w="452" w:type="pct"/>
            <w:vAlign w:val="bottom"/>
          </w:tcPr>
          <w:p w14:paraId="736EBDE7"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681</w:t>
            </w:r>
          </w:p>
        </w:tc>
        <w:tc>
          <w:tcPr>
            <w:tcW w:w="461" w:type="pct"/>
            <w:tcBorders>
              <w:right w:val="nil"/>
            </w:tcBorders>
            <w:vAlign w:val="bottom"/>
          </w:tcPr>
          <w:p w14:paraId="7A784D90"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6444</w:t>
            </w:r>
          </w:p>
        </w:tc>
      </w:tr>
      <w:tr w:rsidR="006A34F2" w:rsidRPr="00037B60" w14:paraId="7CC895EA" w14:textId="77777777" w:rsidTr="00320959">
        <w:tc>
          <w:tcPr>
            <w:tcW w:w="1417" w:type="pct"/>
            <w:tcBorders>
              <w:left w:val="nil"/>
            </w:tcBorders>
            <w:vAlign w:val="bottom"/>
          </w:tcPr>
          <w:p w14:paraId="0191B9C3" w14:textId="77777777" w:rsidR="006A34F2" w:rsidRPr="00417F6D" w:rsidRDefault="006A34F2" w:rsidP="00D22B38">
            <w:pPr>
              <w:rPr>
                <w:rFonts w:ascii="Times New Roman" w:hAnsi="Times New Roman" w:cs="Times New Roman"/>
              </w:rPr>
            </w:pPr>
            <w:r w:rsidRPr="00417F6D">
              <w:rPr>
                <w:rFonts w:ascii="Times New Roman" w:hAnsi="Times New Roman" w:cs="Times New Roman"/>
              </w:rPr>
              <w:t>Idade média à venda (meses)</w:t>
            </w:r>
          </w:p>
        </w:tc>
        <w:tc>
          <w:tcPr>
            <w:tcW w:w="374" w:type="pct"/>
            <w:vAlign w:val="bottom"/>
          </w:tcPr>
          <w:p w14:paraId="4E90127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58,8</w:t>
            </w:r>
          </w:p>
        </w:tc>
        <w:tc>
          <w:tcPr>
            <w:tcW w:w="471" w:type="pct"/>
            <w:vAlign w:val="bottom"/>
          </w:tcPr>
          <w:p w14:paraId="0821CBB6"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63,7</w:t>
            </w:r>
          </w:p>
        </w:tc>
        <w:tc>
          <w:tcPr>
            <w:tcW w:w="459" w:type="pct"/>
            <w:vAlign w:val="bottom"/>
          </w:tcPr>
          <w:p w14:paraId="1390A796"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112,0</w:t>
            </w:r>
          </w:p>
        </w:tc>
        <w:tc>
          <w:tcPr>
            <w:tcW w:w="459" w:type="pct"/>
            <w:vAlign w:val="bottom"/>
          </w:tcPr>
          <w:p w14:paraId="2F79EE40"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33,6</w:t>
            </w:r>
          </w:p>
        </w:tc>
        <w:tc>
          <w:tcPr>
            <w:tcW w:w="452" w:type="pct"/>
            <w:vAlign w:val="bottom"/>
          </w:tcPr>
          <w:p w14:paraId="73B5CF09"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26,4</w:t>
            </w:r>
          </w:p>
        </w:tc>
        <w:tc>
          <w:tcPr>
            <w:tcW w:w="455" w:type="pct"/>
            <w:vAlign w:val="bottom"/>
          </w:tcPr>
          <w:p w14:paraId="20D4788B"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28,5</w:t>
            </w:r>
          </w:p>
        </w:tc>
        <w:tc>
          <w:tcPr>
            <w:tcW w:w="452" w:type="pct"/>
            <w:vAlign w:val="bottom"/>
          </w:tcPr>
          <w:p w14:paraId="1221321C"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27,3</w:t>
            </w:r>
          </w:p>
        </w:tc>
        <w:tc>
          <w:tcPr>
            <w:tcW w:w="461" w:type="pct"/>
            <w:tcBorders>
              <w:right w:val="nil"/>
            </w:tcBorders>
            <w:vAlign w:val="bottom"/>
          </w:tcPr>
          <w:p w14:paraId="1E8C05D6" w14:textId="77777777" w:rsidR="006A34F2" w:rsidRPr="00417F6D" w:rsidRDefault="00671807" w:rsidP="00D22B38">
            <w:pPr>
              <w:jc w:val="center"/>
              <w:rPr>
                <w:rFonts w:ascii="Times New Roman" w:hAnsi="Times New Roman" w:cs="Times New Roman"/>
              </w:rPr>
            </w:pPr>
            <w:r w:rsidRPr="00417F6D">
              <w:rPr>
                <w:rFonts w:ascii="Times New Roman" w:hAnsi="Times New Roman" w:cs="Times New Roman"/>
              </w:rPr>
              <w:t>37,1</w:t>
            </w:r>
          </w:p>
        </w:tc>
      </w:tr>
      <w:tr w:rsidR="006A34F2" w:rsidRPr="00320959" w14:paraId="3EAF573F" w14:textId="77777777" w:rsidTr="00320959">
        <w:tc>
          <w:tcPr>
            <w:tcW w:w="1417" w:type="pct"/>
            <w:tcBorders>
              <w:left w:val="nil"/>
            </w:tcBorders>
            <w:vAlign w:val="bottom"/>
          </w:tcPr>
          <w:p w14:paraId="362C3489" w14:textId="77777777" w:rsidR="006A34F2" w:rsidRPr="00320959" w:rsidRDefault="006A34F2" w:rsidP="00D22B38">
            <w:pPr>
              <w:rPr>
                <w:rFonts w:ascii="Times New Roman" w:hAnsi="Times New Roman" w:cs="Times New Roman"/>
                <w:b/>
                <w:bCs/>
              </w:rPr>
            </w:pPr>
            <w:r w:rsidRPr="00320959">
              <w:rPr>
                <w:rFonts w:ascii="Times New Roman" w:hAnsi="Times New Roman" w:cs="Times New Roman"/>
                <w:b/>
                <w:bCs/>
              </w:rPr>
              <w:t>Quantidade carne gerada (kg/ano</w:t>
            </w:r>
          </w:p>
        </w:tc>
        <w:tc>
          <w:tcPr>
            <w:tcW w:w="374" w:type="pct"/>
            <w:vAlign w:val="bottom"/>
          </w:tcPr>
          <w:p w14:paraId="58E82F6E" w14:textId="77777777" w:rsidR="006A34F2" w:rsidRPr="00320959" w:rsidRDefault="00671807" w:rsidP="00D22B38">
            <w:pPr>
              <w:jc w:val="center"/>
              <w:rPr>
                <w:rFonts w:ascii="Times New Roman" w:hAnsi="Times New Roman" w:cs="Times New Roman"/>
                <w:b/>
                <w:bCs/>
              </w:rPr>
            </w:pPr>
            <w:r w:rsidRPr="00320959">
              <w:rPr>
                <w:rFonts w:ascii="Times New Roman" w:hAnsi="Times New Roman" w:cs="Times New Roman"/>
                <w:b/>
                <w:bCs/>
              </w:rPr>
              <w:t>232975</w:t>
            </w:r>
          </w:p>
        </w:tc>
        <w:tc>
          <w:tcPr>
            <w:tcW w:w="471" w:type="pct"/>
            <w:vAlign w:val="bottom"/>
          </w:tcPr>
          <w:p w14:paraId="5E70699F" w14:textId="77777777" w:rsidR="006A34F2" w:rsidRPr="00320959" w:rsidRDefault="00671807" w:rsidP="00D22B38">
            <w:pPr>
              <w:jc w:val="center"/>
              <w:rPr>
                <w:rFonts w:ascii="Times New Roman" w:hAnsi="Times New Roman" w:cs="Times New Roman"/>
                <w:b/>
                <w:bCs/>
              </w:rPr>
            </w:pPr>
            <w:r w:rsidRPr="00320959">
              <w:rPr>
                <w:rFonts w:ascii="Times New Roman" w:hAnsi="Times New Roman" w:cs="Times New Roman"/>
                <w:b/>
                <w:bCs/>
              </w:rPr>
              <w:t>223684</w:t>
            </w:r>
          </w:p>
        </w:tc>
        <w:tc>
          <w:tcPr>
            <w:tcW w:w="459" w:type="pct"/>
            <w:vAlign w:val="bottom"/>
          </w:tcPr>
          <w:p w14:paraId="1990F0B9" w14:textId="77777777" w:rsidR="006A34F2" w:rsidRPr="00320959" w:rsidRDefault="00671807" w:rsidP="00D22B38">
            <w:pPr>
              <w:jc w:val="center"/>
              <w:rPr>
                <w:rFonts w:ascii="Times New Roman" w:hAnsi="Times New Roman" w:cs="Times New Roman"/>
                <w:b/>
                <w:bCs/>
              </w:rPr>
            </w:pPr>
            <w:r w:rsidRPr="00320959">
              <w:rPr>
                <w:rFonts w:ascii="Times New Roman" w:hAnsi="Times New Roman" w:cs="Times New Roman"/>
                <w:b/>
                <w:bCs/>
              </w:rPr>
              <w:t>463514</w:t>
            </w:r>
          </w:p>
        </w:tc>
        <w:tc>
          <w:tcPr>
            <w:tcW w:w="459" w:type="pct"/>
            <w:vAlign w:val="bottom"/>
          </w:tcPr>
          <w:p w14:paraId="686FBBA0" w14:textId="77777777" w:rsidR="006A34F2" w:rsidRPr="00320959" w:rsidRDefault="00671807" w:rsidP="00D22B38">
            <w:pPr>
              <w:jc w:val="center"/>
              <w:rPr>
                <w:rFonts w:ascii="Times New Roman" w:hAnsi="Times New Roman" w:cs="Times New Roman"/>
                <w:b/>
                <w:bCs/>
              </w:rPr>
            </w:pPr>
            <w:r w:rsidRPr="00320959">
              <w:rPr>
                <w:rFonts w:ascii="Times New Roman" w:hAnsi="Times New Roman" w:cs="Times New Roman"/>
                <w:b/>
                <w:bCs/>
              </w:rPr>
              <w:t>544405</w:t>
            </w:r>
          </w:p>
        </w:tc>
        <w:tc>
          <w:tcPr>
            <w:tcW w:w="452" w:type="pct"/>
            <w:vAlign w:val="bottom"/>
          </w:tcPr>
          <w:p w14:paraId="217DE1D6" w14:textId="77777777" w:rsidR="006A34F2" w:rsidRPr="00320959" w:rsidRDefault="00671807" w:rsidP="00D22B38">
            <w:pPr>
              <w:jc w:val="center"/>
              <w:rPr>
                <w:rFonts w:ascii="Times New Roman" w:hAnsi="Times New Roman" w:cs="Times New Roman"/>
                <w:b/>
                <w:bCs/>
              </w:rPr>
            </w:pPr>
            <w:r w:rsidRPr="00320959">
              <w:rPr>
                <w:rFonts w:ascii="Times New Roman" w:hAnsi="Times New Roman" w:cs="Times New Roman"/>
                <w:b/>
                <w:bCs/>
              </w:rPr>
              <w:t>388717</w:t>
            </w:r>
          </w:p>
        </w:tc>
        <w:tc>
          <w:tcPr>
            <w:tcW w:w="455" w:type="pct"/>
            <w:vAlign w:val="bottom"/>
          </w:tcPr>
          <w:p w14:paraId="754D9A1E" w14:textId="77777777" w:rsidR="006A34F2" w:rsidRPr="00320959" w:rsidRDefault="00671807" w:rsidP="00D22B38">
            <w:pPr>
              <w:jc w:val="center"/>
              <w:rPr>
                <w:rFonts w:ascii="Times New Roman" w:hAnsi="Times New Roman" w:cs="Times New Roman"/>
                <w:b/>
                <w:bCs/>
              </w:rPr>
            </w:pPr>
            <w:r w:rsidRPr="00320959">
              <w:rPr>
                <w:rFonts w:ascii="Times New Roman" w:hAnsi="Times New Roman" w:cs="Times New Roman"/>
                <w:b/>
                <w:bCs/>
              </w:rPr>
              <w:t>572595</w:t>
            </w:r>
          </w:p>
        </w:tc>
        <w:tc>
          <w:tcPr>
            <w:tcW w:w="452" w:type="pct"/>
            <w:vAlign w:val="bottom"/>
          </w:tcPr>
          <w:p w14:paraId="3D1E66C3" w14:textId="77777777" w:rsidR="006A34F2" w:rsidRPr="00320959" w:rsidRDefault="00671807" w:rsidP="00D22B38">
            <w:pPr>
              <w:jc w:val="center"/>
              <w:rPr>
                <w:rFonts w:ascii="Times New Roman" w:hAnsi="Times New Roman" w:cs="Times New Roman"/>
                <w:b/>
                <w:bCs/>
              </w:rPr>
            </w:pPr>
            <w:r w:rsidRPr="00320959">
              <w:rPr>
                <w:rFonts w:ascii="Times New Roman" w:hAnsi="Times New Roman" w:cs="Times New Roman"/>
                <w:b/>
                <w:bCs/>
              </w:rPr>
              <w:t>1142756</w:t>
            </w:r>
          </w:p>
        </w:tc>
        <w:tc>
          <w:tcPr>
            <w:tcW w:w="461" w:type="pct"/>
            <w:tcBorders>
              <w:right w:val="nil"/>
            </w:tcBorders>
            <w:vAlign w:val="bottom"/>
          </w:tcPr>
          <w:p w14:paraId="5259160A" w14:textId="77777777" w:rsidR="006A34F2" w:rsidRPr="00320959" w:rsidRDefault="00671807" w:rsidP="00D22B38">
            <w:pPr>
              <w:jc w:val="center"/>
              <w:rPr>
                <w:rFonts w:ascii="Times New Roman" w:hAnsi="Times New Roman" w:cs="Times New Roman"/>
                <w:b/>
                <w:bCs/>
              </w:rPr>
            </w:pPr>
            <w:r w:rsidRPr="00320959">
              <w:rPr>
                <w:rFonts w:ascii="Times New Roman" w:hAnsi="Times New Roman" w:cs="Times New Roman"/>
                <w:b/>
                <w:bCs/>
              </w:rPr>
              <w:t>5376509</w:t>
            </w:r>
          </w:p>
        </w:tc>
      </w:tr>
    </w:tbl>
    <w:p w14:paraId="67B2EF04" w14:textId="19AF614A" w:rsidR="006A34F2" w:rsidRPr="00037B60" w:rsidRDefault="006A34F2" w:rsidP="00F97592">
      <w:pPr>
        <w:spacing w:after="0" w:line="360" w:lineRule="auto"/>
        <w:rPr>
          <w:rFonts w:ascii="Times New Roman" w:hAnsi="Times New Roman" w:cs="Times New Roman"/>
        </w:rPr>
      </w:pPr>
      <w:r w:rsidRPr="00037B60">
        <w:rPr>
          <w:rFonts w:ascii="Times New Roman" w:hAnsi="Times New Roman" w:cs="Times New Roman"/>
        </w:rPr>
        <w:t>Fonte: Programa Bioma Caatinga (201</w:t>
      </w:r>
      <w:r w:rsidR="002066C7">
        <w:rPr>
          <w:rFonts w:ascii="Times New Roman" w:hAnsi="Times New Roman" w:cs="Times New Roman"/>
        </w:rPr>
        <w:t>8</w:t>
      </w:r>
      <w:r w:rsidRPr="00037B60">
        <w:rPr>
          <w:rFonts w:ascii="Times New Roman" w:hAnsi="Times New Roman" w:cs="Times New Roman"/>
        </w:rPr>
        <w:t>); elaboração própria (20</w:t>
      </w:r>
      <w:r w:rsidR="002066C7">
        <w:rPr>
          <w:rFonts w:ascii="Times New Roman" w:hAnsi="Times New Roman" w:cs="Times New Roman"/>
        </w:rPr>
        <w:t>20</w:t>
      </w:r>
      <w:r w:rsidRPr="00037B60">
        <w:rPr>
          <w:rFonts w:ascii="Times New Roman" w:hAnsi="Times New Roman" w:cs="Times New Roman"/>
        </w:rPr>
        <w:t>)</w:t>
      </w:r>
    </w:p>
    <w:p w14:paraId="56885234" w14:textId="77777777" w:rsidR="001322ED" w:rsidRPr="00037B60" w:rsidRDefault="001322ED" w:rsidP="006A34F2">
      <w:pPr>
        <w:spacing w:after="0" w:line="360" w:lineRule="auto"/>
        <w:jc w:val="center"/>
        <w:rPr>
          <w:rFonts w:ascii="Times New Roman" w:hAnsi="Times New Roman" w:cs="Times New Roman"/>
        </w:rPr>
      </w:pPr>
    </w:p>
    <w:p w14:paraId="758765FA" w14:textId="77777777" w:rsidR="00417F6D" w:rsidRDefault="00417F6D" w:rsidP="003C4D68">
      <w:pPr>
        <w:spacing w:after="0" w:line="360" w:lineRule="auto"/>
        <w:ind w:firstLine="709"/>
        <w:jc w:val="both"/>
        <w:rPr>
          <w:rFonts w:ascii="Times New Roman" w:hAnsi="Times New Roman" w:cs="Times New Roman"/>
          <w:sz w:val="24"/>
          <w:szCs w:val="24"/>
        </w:rPr>
        <w:sectPr w:rsidR="00417F6D" w:rsidSect="00417F6D">
          <w:pgSz w:w="16838" w:h="11906" w:orient="landscape"/>
          <w:pgMar w:top="1701" w:right="1701" w:bottom="1134" w:left="1134" w:header="709" w:footer="709" w:gutter="0"/>
          <w:cols w:space="708"/>
          <w:docGrid w:linePitch="360"/>
        </w:sectPr>
      </w:pPr>
    </w:p>
    <w:p w14:paraId="46C6885B" w14:textId="782A3864" w:rsidR="003C4D68" w:rsidRPr="00037B60" w:rsidRDefault="00FB256C" w:rsidP="00F97592">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Como pode ser observado no gráfico </w:t>
      </w:r>
      <w:r w:rsidR="00510C37" w:rsidRPr="00037B60">
        <w:rPr>
          <w:rFonts w:ascii="Times New Roman" w:hAnsi="Times New Roman" w:cs="Times New Roman"/>
          <w:sz w:val="24"/>
          <w:szCs w:val="24"/>
        </w:rPr>
        <w:t>22</w:t>
      </w:r>
      <w:r w:rsidRPr="00037B60">
        <w:rPr>
          <w:rFonts w:ascii="Times New Roman" w:hAnsi="Times New Roman" w:cs="Times New Roman"/>
          <w:sz w:val="24"/>
          <w:szCs w:val="24"/>
        </w:rPr>
        <w:t>, n</w:t>
      </w:r>
      <w:r w:rsidR="00E02804" w:rsidRPr="00037B60">
        <w:rPr>
          <w:rFonts w:ascii="Times New Roman" w:hAnsi="Times New Roman" w:cs="Times New Roman"/>
          <w:sz w:val="24"/>
          <w:szCs w:val="24"/>
        </w:rPr>
        <w:t xml:space="preserve">o tocante à venda </w:t>
      </w:r>
      <w:r w:rsidR="003C4D68" w:rsidRPr="00037B60">
        <w:rPr>
          <w:rFonts w:ascii="Times New Roman" w:hAnsi="Times New Roman" w:cs="Times New Roman"/>
          <w:sz w:val="24"/>
          <w:szCs w:val="24"/>
        </w:rPr>
        <w:t xml:space="preserve">de caprinos, vivos ou abatidos, </w:t>
      </w:r>
      <w:r w:rsidR="00E02804" w:rsidRPr="00037B60">
        <w:rPr>
          <w:rFonts w:ascii="Times New Roman" w:hAnsi="Times New Roman" w:cs="Times New Roman"/>
          <w:sz w:val="24"/>
          <w:szCs w:val="24"/>
        </w:rPr>
        <w:t xml:space="preserve">pode-se observar que a maioria da comercialização é feita para atender à demanda do próprio município de Juazeiro. </w:t>
      </w:r>
      <w:r w:rsidR="001C0CA3" w:rsidRPr="00037B60">
        <w:rPr>
          <w:rFonts w:ascii="Times New Roman" w:hAnsi="Times New Roman" w:cs="Times New Roman"/>
          <w:sz w:val="24"/>
          <w:szCs w:val="24"/>
        </w:rPr>
        <w:t xml:space="preserve">O sub-território de </w:t>
      </w:r>
      <w:r w:rsidRPr="00037B60">
        <w:rPr>
          <w:rFonts w:ascii="Times New Roman" w:hAnsi="Times New Roman" w:cs="Times New Roman"/>
          <w:sz w:val="24"/>
          <w:szCs w:val="24"/>
        </w:rPr>
        <w:t>Juremal chama atenção</w:t>
      </w:r>
      <w:r w:rsidR="0069303B" w:rsidRPr="00037B60">
        <w:rPr>
          <w:rFonts w:ascii="Times New Roman" w:hAnsi="Times New Roman" w:cs="Times New Roman"/>
          <w:sz w:val="24"/>
          <w:szCs w:val="24"/>
        </w:rPr>
        <w:t>,</w:t>
      </w:r>
      <w:r w:rsidRPr="00037B60">
        <w:rPr>
          <w:rFonts w:ascii="Times New Roman" w:hAnsi="Times New Roman" w:cs="Times New Roman"/>
          <w:sz w:val="24"/>
          <w:szCs w:val="24"/>
        </w:rPr>
        <w:t xml:space="preserve"> </w:t>
      </w:r>
      <w:r w:rsidR="007B319A" w:rsidRPr="00037B60">
        <w:rPr>
          <w:rFonts w:ascii="Times New Roman" w:hAnsi="Times New Roman" w:cs="Times New Roman"/>
          <w:sz w:val="24"/>
          <w:szCs w:val="24"/>
        </w:rPr>
        <w:t xml:space="preserve">visto que a totalidade das </w:t>
      </w:r>
      <w:r w:rsidRPr="00037B60">
        <w:rPr>
          <w:rFonts w:ascii="Times New Roman" w:hAnsi="Times New Roman" w:cs="Times New Roman"/>
          <w:sz w:val="24"/>
          <w:szCs w:val="24"/>
        </w:rPr>
        <w:t xml:space="preserve">suas vendas </w:t>
      </w:r>
      <w:r w:rsidRPr="006337E8">
        <w:rPr>
          <w:rFonts w:ascii="Times New Roman" w:hAnsi="Times New Roman" w:cs="Times New Roman"/>
          <w:color w:val="FF0000"/>
          <w:sz w:val="24"/>
          <w:szCs w:val="24"/>
        </w:rPr>
        <w:t xml:space="preserve">destina-se </w:t>
      </w:r>
      <w:r w:rsidRPr="00037B60">
        <w:rPr>
          <w:rFonts w:ascii="Times New Roman" w:hAnsi="Times New Roman" w:cs="Times New Roman"/>
          <w:sz w:val="24"/>
          <w:szCs w:val="24"/>
        </w:rPr>
        <w:t xml:space="preserve">ao mercado </w:t>
      </w:r>
      <w:r w:rsidR="00015ADE" w:rsidRPr="00037B60">
        <w:rPr>
          <w:rFonts w:ascii="Times New Roman" w:hAnsi="Times New Roman" w:cs="Times New Roman"/>
          <w:sz w:val="24"/>
          <w:szCs w:val="24"/>
        </w:rPr>
        <w:t>local</w:t>
      </w:r>
      <w:r w:rsidR="00FA296E" w:rsidRPr="00037B60">
        <w:rPr>
          <w:rFonts w:ascii="Times New Roman" w:hAnsi="Times New Roman" w:cs="Times New Roman"/>
          <w:sz w:val="24"/>
          <w:szCs w:val="24"/>
        </w:rPr>
        <w:t xml:space="preserve">. </w:t>
      </w:r>
      <w:r w:rsidR="00015ADE" w:rsidRPr="00037B60">
        <w:rPr>
          <w:rFonts w:ascii="Times New Roman" w:hAnsi="Times New Roman" w:cs="Times New Roman"/>
          <w:sz w:val="24"/>
          <w:szCs w:val="24"/>
        </w:rPr>
        <w:t xml:space="preserve">As vendas realizadas pelos produtores de Carnaíba (88,9%) são destinadas ao próprio município, e 11,1% os produtores não souberam explicar o destino. No sub-território de Itamotinga, 86,2% das vendas de caprinos </w:t>
      </w:r>
      <w:r w:rsidR="00015ADE" w:rsidRPr="006337E8">
        <w:rPr>
          <w:rFonts w:ascii="Times New Roman" w:hAnsi="Times New Roman" w:cs="Times New Roman"/>
          <w:color w:val="FF0000"/>
          <w:sz w:val="24"/>
          <w:szCs w:val="24"/>
        </w:rPr>
        <w:t xml:space="preserve">tem </w:t>
      </w:r>
      <w:r w:rsidR="00015ADE" w:rsidRPr="00037B60">
        <w:rPr>
          <w:rFonts w:ascii="Times New Roman" w:hAnsi="Times New Roman" w:cs="Times New Roman"/>
          <w:sz w:val="24"/>
          <w:szCs w:val="24"/>
        </w:rPr>
        <w:t xml:space="preserve">como destino o mercado local, 10,3% não sabem tem destino ignorado e 3,4% </w:t>
      </w:r>
      <w:r w:rsidR="00307F3F" w:rsidRPr="00037B60">
        <w:rPr>
          <w:rFonts w:ascii="Times New Roman" w:hAnsi="Times New Roman" w:cs="Times New Roman"/>
          <w:sz w:val="24"/>
          <w:szCs w:val="24"/>
        </w:rPr>
        <w:t xml:space="preserve">das vendas destina-se a outro município baiano do Vale do São Francisco. O mesmo comportamento das vendas pode ser evidenciado em Pinhões, onde 81,8% das vendas </w:t>
      </w:r>
      <w:r w:rsidR="00307F3F" w:rsidRPr="006337E8">
        <w:rPr>
          <w:rFonts w:ascii="Times New Roman" w:hAnsi="Times New Roman" w:cs="Times New Roman"/>
          <w:color w:val="FF0000"/>
          <w:sz w:val="24"/>
          <w:szCs w:val="24"/>
        </w:rPr>
        <w:t xml:space="preserve">é </w:t>
      </w:r>
      <w:r w:rsidR="00307F3F" w:rsidRPr="00037B60">
        <w:rPr>
          <w:rFonts w:ascii="Times New Roman" w:hAnsi="Times New Roman" w:cs="Times New Roman"/>
          <w:sz w:val="24"/>
          <w:szCs w:val="24"/>
        </w:rPr>
        <w:t xml:space="preserve">destinada ao mercado local, 18,2% tem destino ignorado. </w:t>
      </w:r>
    </w:p>
    <w:p w14:paraId="4969E160" w14:textId="77777777" w:rsidR="001C0CA3" w:rsidRPr="00037B60" w:rsidRDefault="00AC0B3A" w:rsidP="00F97592">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Os sub-territórios de Abóbora, Junco e Juazeiro comercializam parte de sua produção para outros </w:t>
      </w:r>
      <w:r w:rsidR="006D76F1" w:rsidRPr="00037B60">
        <w:rPr>
          <w:rFonts w:ascii="Times New Roman" w:hAnsi="Times New Roman" w:cs="Times New Roman"/>
          <w:sz w:val="24"/>
          <w:szCs w:val="24"/>
        </w:rPr>
        <w:t xml:space="preserve">estados: 6,7%, 3,6% e 1,6%, respectivamente. </w:t>
      </w:r>
    </w:p>
    <w:p w14:paraId="7DF8034D" w14:textId="77777777" w:rsidR="00AC7AD6" w:rsidRPr="00037B60" w:rsidRDefault="00AC7AD6" w:rsidP="001322ED">
      <w:pPr>
        <w:spacing w:after="0" w:line="240" w:lineRule="auto"/>
        <w:jc w:val="both"/>
        <w:rPr>
          <w:rFonts w:ascii="Times New Roman" w:hAnsi="Times New Roman" w:cs="Times New Roman"/>
        </w:rPr>
      </w:pPr>
    </w:p>
    <w:p w14:paraId="49BCF26F" w14:textId="33EC76F4" w:rsidR="00320959" w:rsidRPr="00320959" w:rsidRDefault="00320959" w:rsidP="00320959">
      <w:pPr>
        <w:spacing w:after="0" w:line="240" w:lineRule="auto"/>
        <w:jc w:val="both"/>
        <w:rPr>
          <w:rFonts w:ascii="Times New Roman" w:hAnsi="Times New Roman" w:cs="Times New Roman"/>
        </w:rPr>
      </w:pPr>
      <w:bookmarkStart w:id="94" w:name="_Toc174362822"/>
      <w:r w:rsidRPr="00320959">
        <w:rPr>
          <w:rFonts w:ascii="Times New Roman" w:hAnsi="Times New Roman" w:cs="Times New Roman"/>
          <w:b/>
          <w:bCs/>
        </w:rPr>
        <w:t xml:space="preserve">Tabela </w:t>
      </w:r>
      <w:r w:rsidRPr="00320959">
        <w:rPr>
          <w:rFonts w:ascii="Times New Roman" w:hAnsi="Times New Roman" w:cs="Times New Roman"/>
          <w:b/>
          <w:bCs/>
        </w:rPr>
        <w:fldChar w:fldCharType="begin"/>
      </w:r>
      <w:r w:rsidRPr="00320959">
        <w:rPr>
          <w:rFonts w:ascii="Times New Roman" w:hAnsi="Times New Roman" w:cs="Times New Roman"/>
          <w:b/>
          <w:bCs/>
        </w:rPr>
        <w:instrText xml:space="preserve"> SEQ Tabela \* ARABIC </w:instrText>
      </w:r>
      <w:r w:rsidRPr="00320959">
        <w:rPr>
          <w:rFonts w:ascii="Times New Roman" w:hAnsi="Times New Roman" w:cs="Times New Roman"/>
          <w:b/>
          <w:bCs/>
        </w:rPr>
        <w:fldChar w:fldCharType="separate"/>
      </w:r>
      <w:r>
        <w:rPr>
          <w:rFonts w:ascii="Times New Roman" w:hAnsi="Times New Roman" w:cs="Times New Roman"/>
          <w:b/>
          <w:bCs/>
          <w:noProof/>
        </w:rPr>
        <w:t>21</w:t>
      </w:r>
      <w:r w:rsidRPr="00320959">
        <w:rPr>
          <w:rFonts w:ascii="Times New Roman" w:hAnsi="Times New Roman" w:cs="Times New Roman"/>
          <w:b/>
          <w:bCs/>
        </w:rPr>
        <w:fldChar w:fldCharType="end"/>
      </w:r>
      <w:r w:rsidRPr="00320959">
        <w:rPr>
          <w:rFonts w:ascii="Times New Roman" w:hAnsi="Times New Roman" w:cs="Times New Roman"/>
        </w:rPr>
        <w:t xml:space="preserve"> - </w:t>
      </w:r>
      <w:r w:rsidRPr="00320959">
        <w:rPr>
          <w:rFonts w:ascii="Times New Roman" w:hAnsi="Times New Roman" w:cs="Times New Roman"/>
        </w:rPr>
        <w:t>– Destino das vendas de caprinos vivos e já abatidos nos sub-territórios do município de Juazeiro - BA</w:t>
      </w:r>
      <w:bookmarkEnd w:id="94"/>
    </w:p>
    <w:p w14:paraId="727B4CE4" w14:textId="70AD609E" w:rsidR="00320959" w:rsidRDefault="00320959" w:rsidP="00320959">
      <w:pPr>
        <w:pStyle w:val="Legenda"/>
        <w:keepNext/>
      </w:pPr>
    </w:p>
    <w:tbl>
      <w:tblPr>
        <w:tblStyle w:val="Tabelacomgrade"/>
        <w:tblW w:w="5000" w:type="pct"/>
        <w:tblLook w:val="04A0" w:firstRow="1" w:lastRow="0" w:firstColumn="1" w:lastColumn="0" w:noHBand="0" w:noVBand="1"/>
      </w:tblPr>
      <w:tblGrid>
        <w:gridCol w:w="1231"/>
        <w:gridCol w:w="980"/>
        <w:gridCol w:w="1036"/>
        <w:gridCol w:w="1172"/>
        <w:gridCol w:w="729"/>
        <w:gridCol w:w="932"/>
        <w:gridCol w:w="1150"/>
        <w:gridCol w:w="887"/>
        <w:gridCol w:w="954"/>
      </w:tblGrid>
      <w:tr w:rsidR="001322ED" w:rsidRPr="00037B60" w14:paraId="7FECB5F2" w14:textId="77777777" w:rsidTr="00320959">
        <w:tc>
          <w:tcPr>
            <w:tcW w:w="678" w:type="pct"/>
            <w:tcBorders>
              <w:left w:val="nil"/>
              <w:bottom w:val="nil"/>
            </w:tcBorders>
            <w:vAlign w:val="center"/>
          </w:tcPr>
          <w:p w14:paraId="131EEDDF" w14:textId="77777777" w:rsidR="001322ED" w:rsidRPr="00C640AD" w:rsidRDefault="001322ED" w:rsidP="001322ED">
            <w:pPr>
              <w:rPr>
                <w:rFonts w:ascii="Times New Roman" w:hAnsi="Times New Roman" w:cs="Times New Roman"/>
                <w:b/>
                <w:bCs/>
                <w:sz w:val="20"/>
                <w:szCs w:val="20"/>
              </w:rPr>
            </w:pPr>
          </w:p>
          <w:p w14:paraId="2498511D" w14:textId="77777777" w:rsidR="001322ED" w:rsidRPr="00C640AD" w:rsidRDefault="001322ED" w:rsidP="001322ED">
            <w:pPr>
              <w:rPr>
                <w:rFonts w:ascii="Times New Roman" w:hAnsi="Times New Roman" w:cs="Times New Roman"/>
                <w:b/>
                <w:bCs/>
                <w:sz w:val="20"/>
                <w:szCs w:val="20"/>
              </w:rPr>
            </w:pPr>
            <w:r w:rsidRPr="00C640AD">
              <w:rPr>
                <w:rFonts w:ascii="Times New Roman" w:hAnsi="Times New Roman" w:cs="Times New Roman"/>
                <w:b/>
                <w:bCs/>
                <w:sz w:val="20"/>
                <w:szCs w:val="20"/>
              </w:rPr>
              <w:t>Destino das vendas</w:t>
            </w:r>
          </w:p>
        </w:tc>
        <w:tc>
          <w:tcPr>
            <w:tcW w:w="4322" w:type="pct"/>
            <w:gridSpan w:val="8"/>
            <w:tcBorders>
              <w:right w:val="nil"/>
            </w:tcBorders>
            <w:vAlign w:val="center"/>
          </w:tcPr>
          <w:p w14:paraId="026C9BDB" w14:textId="77777777" w:rsidR="001322ED" w:rsidRPr="00C640AD" w:rsidRDefault="001322ED" w:rsidP="001322ED">
            <w:pPr>
              <w:jc w:val="center"/>
              <w:rPr>
                <w:rFonts w:ascii="Times New Roman" w:hAnsi="Times New Roman" w:cs="Times New Roman"/>
                <w:b/>
                <w:bCs/>
                <w:sz w:val="20"/>
                <w:szCs w:val="20"/>
              </w:rPr>
            </w:pPr>
          </w:p>
          <w:p w14:paraId="1BA3DDA1"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Sub- território</w:t>
            </w:r>
          </w:p>
          <w:p w14:paraId="787A1E63" w14:textId="77777777" w:rsidR="001322ED" w:rsidRPr="00C640AD" w:rsidRDefault="001322ED" w:rsidP="001322ED">
            <w:pPr>
              <w:jc w:val="center"/>
              <w:rPr>
                <w:rFonts w:ascii="Times New Roman" w:hAnsi="Times New Roman" w:cs="Times New Roman"/>
                <w:b/>
                <w:bCs/>
                <w:sz w:val="20"/>
                <w:szCs w:val="20"/>
              </w:rPr>
            </w:pPr>
          </w:p>
        </w:tc>
      </w:tr>
      <w:tr w:rsidR="00C640AD" w:rsidRPr="00037B60" w14:paraId="4AA79BDD" w14:textId="77777777" w:rsidTr="00320959">
        <w:tc>
          <w:tcPr>
            <w:tcW w:w="678" w:type="pct"/>
            <w:tcBorders>
              <w:top w:val="nil"/>
              <w:left w:val="nil"/>
              <w:bottom w:val="nil"/>
            </w:tcBorders>
            <w:vAlign w:val="bottom"/>
          </w:tcPr>
          <w:p w14:paraId="370CFA07" w14:textId="77777777" w:rsidR="001322ED" w:rsidRPr="00C640AD" w:rsidRDefault="001322ED" w:rsidP="001322ED">
            <w:pPr>
              <w:jc w:val="center"/>
              <w:rPr>
                <w:rFonts w:ascii="Times New Roman" w:hAnsi="Times New Roman" w:cs="Times New Roman"/>
                <w:b/>
                <w:bCs/>
                <w:sz w:val="20"/>
                <w:szCs w:val="20"/>
              </w:rPr>
            </w:pPr>
          </w:p>
        </w:tc>
        <w:tc>
          <w:tcPr>
            <w:tcW w:w="540" w:type="pct"/>
            <w:vAlign w:val="bottom"/>
          </w:tcPr>
          <w:p w14:paraId="07E0B4CA"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Abóbora</w:t>
            </w:r>
          </w:p>
        </w:tc>
        <w:tc>
          <w:tcPr>
            <w:tcW w:w="571" w:type="pct"/>
            <w:vAlign w:val="bottom"/>
          </w:tcPr>
          <w:p w14:paraId="52845F7B"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Carnaíba</w:t>
            </w:r>
          </w:p>
        </w:tc>
        <w:tc>
          <w:tcPr>
            <w:tcW w:w="646" w:type="pct"/>
            <w:vAlign w:val="bottom"/>
          </w:tcPr>
          <w:p w14:paraId="3B4FD111"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Itamotinga</w:t>
            </w:r>
          </w:p>
        </w:tc>
        <w:tc>
          <w:tcPr>
            <w:tcW w:w="402" w:type="pct"/>
            <w:vAlign w:val="bottom"/>
          </w:tcPr>
          <w:p w14:paraId="00145BC9"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Junco</w:t>
            </w:r>
          </w:p>
        </w:tc>
        <w:tc>
          <w:tcPr>
            <w:tcW w:w="514" w:type="pct"/>
            <w:vAlign w:val="bottom"/>
          </w:tcPr>
          <w:p w14:paraId="2811E2FF"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Juremal</w:t>
            </w:r>
          </w:p>
        </w:tc>
        <w:tc>
          <w:tcPr>
            <w:tcW w:w="634" w:type="pct"/>
            <w:vAlign w:val="bottom"/>
          </w:tcPr>
          <w:p w14:paraId="513E1439"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Massaroca</w:t>
            </w:r>
          </w:p>
        </w:tc>
        <w:tc>
          <w:tcPr>
            <w:tcW w:w="489" w:type="pct"/>
            <w:vAlign w:val="bottom"/>
          </w:tcPr>
          <w:p w14:paraId="559AB00A"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Pinhões</w:t>
            </w:r>
          </w:p>
        </w:tc>
        <w:tc>
          <w:tcPr>
            <w:tcW w:w="526" w:type="pct"/>
            <w:tcBorders>
              <w:right w:val="nil"/>
            </w:tcBorders>
            <w:vAlign w:val="bottom"/>
          </w:tcPr>
          <w:p w14:paraId="2A60479A"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Juazeiro</w:t>
            </w:r>
          </w:p>
        </w:tc>
      </w:tr>
      <w:tr w:rsidR="00C640AD" w:rsidRPr="00037B60" w14:paraId="7AC0ABE7" w14:textId="77777777" w:rsidTr="00320959">
        <w:tc>
          <w:tcPr>
            <w:tcW w:w="678" w:type="pct"/>
            <w:tcBorders>
              <w:top w:val="nil"/>
              <w:left w:val="nil"/>
              <w:bottom w:val="single" w:sz="4" w:space="0" w:color="000000" w:themeColor="text1"/>
            </w:tcBorders>
            <w:vAlign w:val="bottom"/>
          </w:tcPr>
          <w:p w14:paraId="1B133A9D" w14:textId="77777777" w:rsidR="001322ED" w:rsidRPr="00C640AD" w:rsidRDefault="001322ED" w:rsidP="001322ED">
            <w:pPr>
              <w:rPr>
                <w:rFonts w:ascii="Times New Roman" w:hAnsi="Times New Roman" w:cs="Times New Roman"/>
                <w:b/>
                <w:bCs/>
                <w:sz w:val="20"/>
                <w:szCs w:val="20"/>
              </w:rPr>
            </w:pPr>
          </w:p>
        </w:tc>
        <w:tc>
          <w:tcPr>
            <w:tcW w:w="540" w:type="pct"/>
            <w:tcBorders>
              <w:bottom w:val="single" w:sz="4" w:space="0" w:color="000000" w:themeColor="text1"/>
            </w:tcBorders>
            <w:vAlign w:val="bottom"/>
          </w:tcPr>
          <w:p w14:paraId="4BBC5DE5"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Nº</w:t>
            </w:r>
          </w:p>
        </w:tc>
        <w:tc>
          <w:tcPr>
            <w:tcW w:w="571" w:type="pct"/>
            <w:tcBorders>
              <w:bottom w:val="single" w:sz="4" w:space="0" w:color="000000" w:themeColor="text1"/>
            </w:tcBorders>
            <w:vAlign w:val="bottom"/>
          </w:tcPr>
          <w:p w14:paraId="146AF143"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Nº</w:t>
            </w:r>
          </w:p>
        </w:tc>
        <w:tc>
          <w:tcPr>
            <w:tcW w:w="646" w:type="pct"/>
            <w:tcBorders>
              <w:bottom w:val="single" w:sz="4" w:space="0" w:color="000000" w:themeColor="text1"/>
            </w:tcBorders>
            <w:vAlign w:val="bottom"/>
          </w:tcPr>
          <w:p w14:paraId="65B64D5C"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Nº</w:t>
            </w:r>
          </w:p>
        </w:tc>
        <w:tc>
          <w:tcPr>
            <w:tcW w:w="402" w:type="pct"/>
            <w:tcBorders>
              <w:bottom w:val="single" w:sz="4" w:space="0" w:color="000000" w:themeColor="text1"/>
            </w:tcBorders>
            <w:vAlign w:val="bottom"/>
          </w:tcPr>
          <w:p w14:paraId="1DC2C134"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Nº</w:t>
            </w:r>
          </w:p>
        </w:tc>
        <w:tc>
          <w:tcPr>
            <w:tcW w:w="514" w:type="pct"/>
            <w:tcBorders>
              <w:bottom w:val="single" w:sz="4" w:space="0" w:color="000000" w:themeColor="text1"/>
            </w:tcBorders>
            <w:vAlign w:val="bottom"/>
          </w:tcPr>
          <w:p w14:paraId="537AA841"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Nº</w:t>
            </w:r>
          </w:p>
        </w:tc>
        <w:tc>
          <w:tcPr>
            <w:tcW w:w="634" w:type="pct"/>
            <w:tcBorders>
              <w:bottom w:val="single" w:sz="4" w:space="0" w:color="000000" w:themeColor="text1"/>
            </w:tcBorders>
            <w:vAlign w:val="bottom"/>
          </w:tcPr>
          <w:p w14:paraId="2395A094"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Nº</w:t>
            </w:r>
          </w:p>
        </w:tc>
        <w:tc>
          <w:tcPr>
            <w:tcW w:w="489" w:type="pct"/>
            <w:tcBorders>
              <w:bottom w:val="single" w:sz="4" w:space="0" w:color="000000" w:themeColor="text1"/>
            </w:tcBorders>
            <w:vAlign w:val="bottom"/>
          </w:tcPr>
          <w:p w14:paraId="3E3E14DF"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Nº</w:t>
            </w:r>
          </w:p>
        </w:tc>
        <w:tc>
          <w:tcPr>
            <w:tcW w:w="526" w:type="pct"/>
            <w:tcBorders>
              <w:bottom w:val="single" w:sz="4" w:space="0" w:color="000000" w:themeColor="text1"/>
              <w:right w:val="nil"/>
            </w:tcBorders>
            <w:vAlign w:val="bottom"/>
          </w:tcPr>
          <w:p w14:paraId="6EB3974F" w14:textId="77777777" w:rsidR="001322ED" w:rsidRPr="00C640AD" w:rsidRDefault="001322ED" w:rsidP="001322ED">
            <w:pPr>
              <w:jc w:val="center"/>
              <w:rPr>
                <w:rFonts w:ascii="Times New Roman" w:hAnsi="Times New Roman" w:cs="Times New Roman"/>
                <w:b/>
                <w:bCs/>
                <w:sz w:val="20"/>
                <w:szCs w:val="20"/>
              </w:rPr>
            </w:pPr>
            <w:r w:rsidRPr="00C640AD">
              <w:rPr>
                <w:rFonts w:ascii="Times New Roman" w:hAnsi="Times New Roman" w:cs="Times New Roman"/>
                <w:b/>
                <w:bCs/>
                <w:sz w:val="20"/>
                <w:szCs w:val="20"/>
              </w:rPr>
              <w:t>Nº</w:t>
            </w:r>
          </w:p>
        </w:tc>
      </w:tr>
      <w:tr w:rsidR="00C640AD" w:rsidRPr="00037B60" w14:paraId="761DF1DD" w14:textId="77777777" w:rsidTr="00320959">
        <w:tc>
          <w:tcPr>
            <w:tcW w:w="678" w:type="pct"/>
            <w:tcBorders>
              <w:left w:val="nil"/>
            </w:tcBorders>
            <w:vAlign w:val="bottom"/>
          </w:tcPr>
          <w:p w14:paraId="4C8FC703" w14:textId="77777777" w:rsidR="001322ED" w:rsidRPr="00C640AD" w:rsidRDefault="001322ED" w:rsidP="001322ED">
            <w:pPr>
              <w:rPr>
                <w:rFonts w:ascii="Times New Roman" w:hAnsi="Times New Roman" w:cs="Times New Roman"/>
                <w:sz w:val="20"/>
                <w:szCs w:val="20"/>
              </w:rPr>
            </w:pPr>
            <w:r w:rsidRPr="00C640AD">
              <w:rPr>
                <w:rFonts w:ascii="Times New Roman" w:hAnsi="Times New Roman" w:cs="Times New Roman"/>
                <w:sz w:val="20"/>
                <w:szCs w:val="20"/>
              </w:rPr>
              <w:t>Não sabem informar</w:t>
            </w:r>
          </w:p>
        </w:tc>
        <w:tc>
          <w:tcPr>
            <w:tcW w:w="540" w:type="pct"/>
            <w:vAlign w:val="bottom"/>
          </w:tcPr>
          <w:p w14:paraId="42D28EF0"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83</w:t>
            </w:r>
          </w:p>
        </w:tc>
        <w:tc>
          <w:tcPr>
            <w:tcW w:w="571" w:type="pct"/>
            <w:vAlign w:val="bottom"/>
          </w:tcPr>
          <w:p w14:paraId="22C266A7"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53</w:t>
            </w:r>
          </w:p>
        </w:tc>
        <w:tc>
          <w:tcPr>
            <w:tcW w:w="646" w:type="pct"/>
            <w:vAlign w:val="bottom"/>
          </w:tcPr>
          <w:p w14:paraId="16E8E9DD"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246</w:t>
            </w:r>
          </w:p>
        </w:tc>
        <w:tc>
          <w:tcPr>
            <w:tcW w:w="402" w:type="pct"/>
            <w:vAlign w:val="bottom"/>
          </w:tcPr>
          <w:p w14:paraId="00608AEC"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74</w:t>
            </w:r>
          </w:p>
        </w:tc>
        <w:tc>
          <w:tcPr>
            <w:tcW w:w="514" w:type="pct"/>
            <w:vAlign w:val="bottom"/>
          </w:tcPr>
          <w:p w14:paraId="12BE25BA"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34" w:type="pct"/>
            <w:vAlign w:val="bottom"/>
          </w:tcPr>
          <w:p w14:paraId="23BA0792"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47</w:t>
            </w:r>
          </w:p>
        </w:tc>
        <w:tc>
          <w:tcPr>
            <w:tcW w:w="489" w:type="pct"/>
            <w:vAlign w:val="bottom"/>
          </w:tcPr>
          <w:p w14:paraId="32C13A52"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91</w:t>
            </w:r>
          </w:p>
        </w:tc>
        <w:tc>
          <w:tcPr>
            <w:tcW w:w="526" w:type="pct"/>
            <w:tcBorders>
              <w:right w:val="nil"/>
            </w:tcBorders>
            <w:vAlign w:val="bottom"/>
          </w:tcPr>
          <w:p w14:paraId="39E73661"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617</w:t>
            </w:r>
          </w:p>
        </w:tc>
      </w:tr>
      <w:tr w:rsidR="00C640AD" w:rsidRPr="00037B60" w14:paraId="02A176AC" w14:textId="77777777" w:rsidTr="00320959">
        <w:tc>
          <w:tcPr>
            <w:tcW w:w="678" w:type="pct"/>
            <w:tcBorders>
              <w:left w:val="nil"/>
            </w:tcBorders>
            <w:vAlign w:val="bottom"/>
          </w:tcPr>
          <w:p w14:paraId="75D4A830" w14:textId="77777777" w:rsidR="001322ED" w:rsidRPr="00C640AD" w:rsidRDefault="001322ED" w:rsidP="001322ED">
            <w:pPr>
              <w:rPr>
                <w:rFonts w:ascii="Times New Roman" w:hAnsi="Times New Roman" w:cs="Times New Roman"/>
                <w:sz w:val="20"/>
                <w:szCs w:val="20"/>
              </w:rPr>
            </w:pPr>
            <w:r w:rsidRPr="00C640AD">
              <w:rPr>
                <w:rFonts w:ascii="Times New Roman" w:hAnsi="Times New Roman" w:cs="Times New Roman"/>
                <w:sz w:val="20"/>
                <w:szCs w:val="20"/>
              </w:rPr>
              <w:t>Próprio município</w:t>
            </w:r>
          </w:p>
        </w:tc>
        <w:tc>
          <w:tcPr>
            <w:tcW w:w="540" w:type="pct"/>
            <w:vAlign w:val="bottom"/>
          </w:tcPr>
          <w:p w14:paraId="7A4531D8"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416</w:t>
            </w:r>
          </w:p>
        </w:tc>
        <w:tc>
          <w:tcPr>
            <w:tcW w:w="571" w:type="pct"/>
            <w:vAlign w:val="bottom"/>
          </w:tcPr>
          <w:p w14:paraId="4B9627C6"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425</w:t>
            </w:r>
          </w:p>
        </w:tc>
        <w:tc>
          <w:tcPr>
            <w:tcW w:w="646" w:type="pct"/>
            <w:vAlign w:val="bottom"/>
          </w:tcPr>
          <w:p w14:paraId="5A80BDF4"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2047</w:t>
            </w:r>
          </w:p>
        </w:tc>
        <w:tc>
          <w:tcPr>
            <w:tcW w:w="402" w:type="pct"/>
            <w:vAlign w:val="bottom"/>
          </w:tcPr>
          <w:p w14:paraId="1804307B"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541</w:t>
            </w:r>
          </w:p>
        </w:tc>
        <w:tc>
          <w:tcPr>
            <w:tcW w:w="514" w:type="pct"/>
            <w:vAlign w:val="bottom"/>
          </w:tcPr>
          <w:p w14:paraId="73C4954E"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187</w:t>
            </w:r>
          </w:p>
        </w:tc>
        <w:tc>
          <w:tcPr>
            <w:tcW w:w="634" w:type="pct"/>
            <w:vAlign w:val="bottom"/>
          </w:tcPr>
          <w:p w14:paraId="57A0BB22"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166</w:t>
            </w:r>
          </w:p>
        </w:tc>
        <w:tc>
          <w:tcPr>
            <w:tcW w:w="489" w:type="pct"/>
            <w:vAlign w:val="bottom"/>
          </w:tcPr>
          <w:p w14:paraId="4C37F379"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409</w:t>
            </w:r>
          </w:p>
        </w:tc>
        <w:tc>
          <w:tcPr>
            <w:tcW w:w="526" w:type="pct"/>
            <w:tcBorders>
              <w:right w:val="nil"/>
            </w:tcBorders>
            <w:vAlign w:val="bottom"/>
          </w:tcPr>
          <w:p w14:paraId="198446EB" w14:textId="77777777" w:rsidR="001322ED" w:rsidRPr="00C640AD" w:rsidRDefault="001322ED" w:rsidP="001322ED">
            <w:pPr>
              <w:jc w:val="center"/>
              <w:rPr>
                <w:rFonts w:ascii="Times New Roman" w:hAnsi="Times New Roman" w:cs="Times New Roman"/>
                <w:sz w:val="20"/>
                <w:szCs w:val="20"/>
              </w:rPr>
            </w:pPr>
            <w:r w:rsidRPr="00C640AD">
              <w:rPr>
                <w:rFonts w:ascii="Times New Roman" w:hAnsi="Times New Roman" w:cs="Times New Roman"/>
                <w:sz w:val="20"/>
                <w:szCs w:val="20"/>
              </w:rPr>
              <w:t>4070</w:t>
            </w:r>
          </w:p>
        </w:tc>
      </w:tr>
      <w:tr w:rsidR="00C640AD" w:rsidRPr="00037B60" w14:paraId="4990BC11" w14:textId="77777777" w:rsidTr="00320959">
        <w:tc>
          <w:tcPr>
            <w:tcW w:w="678" w:type="pct"/>
            <w:tcBorders>
              <w:left w:val="nil"/>
            </w:tcBorders>
            <w:vAlign w:val="bottom"/>
          </w:tcPr>
          <w:p w14:paraId="07525B09" w14:textId="77777777" w:rsidR="001322ED" w:rsidRPr="00C640AD" w:rsidRDefault="001322ED" w:rsidP="001322ED">
            <w:pPr>
              <w:rPr>
                <w:rFonts w:ascii="Times New Roman" w:hAnsi="Times New Roman" w:cs="Times New Roman"/>
                <w:sz w:val="20"/>
                <w:szCs w:val="20"/>
              </w:rPr>
            </w:pPr>
            <w:r w:rsidRPr="00C640AD">
              <w:rPr>
                <w:rFonts w:ascii="Times New Roman" w:hAnsi="Times New Roman" w:cs="Times New Roman"/>
                <w:sz w:val="20"/>
                <w:szCs w:val="20"/>
              </w:rPr>
              <w:t xml:space="preserve">Outro município </w:t>
            </w:r>
            <w:r w:rsidR="00E26ADB" w:rsidRPr="00C640AD">
              <w:rPr>
                <w:rFonts w:ascii="Times New Roman" w:hAnsi="Times New Roman" w:cs="Times New Roman"/>
                <w:sz w:val="20"/>
                <w:szCs w:val="20"/>
              </w:rPr>
              <w:t xml:space="preserve">baiano </w:t>
            </w:r>
            <w:r w:rsidRPr="00C640AD">
              <w:rPr>
                <w:rFonts w:ascii="Times New Roman" w:hAnsi="Times New Roman" w:cs="Times New Roman"/>
                <w:sz w:val="20"/>
                <w:szCs w:val="20"/>
              </w:rPr>
              <w:t>do vale</w:t>
            </w:r>
          </w:p>
        </w:tc>
        <w:tc>
          <w:tcPr>
            <w:tcW w:w="540" w:type="pct"/>
            <w:vAlign w:val="bottom"/>
          </w:tcPr>
          <w:p w14:paraId="7D7B24BC"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42</w:t>
            </w:r>
          </w:p>
        </w:tc>
        <w:tc>
          <w:tcPr>
            <w:tcW w:w="571" w:type="pct"/>
            <w:vAlign w:val="bottom"/>
          </w:tcPr>
          <w:p w14:paraId="783D4788"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46" w:type="pct"/>
            <w:vAlign w:val="bottom"/>
          </w:tcPr>
          <w:p w14:paraId="61EE1814"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82</w:t>
            </w:r>
          </w:p>
        </w:tc>
        <w:tc>
          <w:tcPr>
            <w:tcW w:w="402" w:type="pct"/>
            <w:vAlign w:val="bottom"/>
          </w:tcPr>
          <w:p w14:paraId="061E91DC"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49</w:t>
            </w:r>
          </w:p>
        </w:tc>
        <w:tc>
          <w:tcPr>
            <w:tcW w:w="514" w:type="pct"/>
            <w:vAlign w:val="bottom"/>
          </w:tcPr>
          <w:p w14:paraId="5DCE4930"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34" w:type="pct"/>
            <w:vAlign w:val="bottom"/>
          </w:tcPr>
          <w:p w14:paraId="4DDA8CFB"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489" w:type="pct"/>
            <w:vAlign w:val="bottom"/>
          </w:tcPr>
          <w:p w14:paraId="545F4B27"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26" w:type="pct"/>
            <w:tcBorders>
              <w:right w:val="nil"/>
            </w:tcBorders>
            <w:vAlign w:val="bottom"/>
          </w:tcPr>
          <w:p w14:paraId="66D30C6E"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164</w:t>
            </w:r>
          </w:p>
        </w:tc>
      </w:tr>
      <w:tr w:rsidR="00C640AD" w:rsidRPr="00037B60" w14:paraId="78F470D5" w14:textId="77777777" w:rsidTr="00320959">
        <w:tc>
          <w:tcPr>
            <w:tcW w:w="678" w:type="pct"/>
            <w:tcBorders>
              <w:left w:val="nil"/>
            </w:tcBorders>
            <w:vAlign w:val="bottom"/>
          </w:tcPr>
          <w:p w14:paraId="508BA56D" w14:textId="77777777" w:rsidR="001322ED" w:rsidRPr="00C640AD" w:rsidRDefault="00E26ADB" w:rsidP="001322ED">
            <w:pPr>
              <w:rPr>
                <w:rFonts w:ascii="Times New Roman" w:hAnsi="Times New Roman" w:cs="Times New Roman"/>
                <w:sz w:val="20"/>
                <w:szCs w:val="20"/>
              </w:rPr>
            </w:pPr>
            <w:r w:rsidRPr="00C640AD">
              <w:rPr>
                <w:rFonts w:ascii="Times New Roman" w:hAnsi="Times New Roman" w:cs="Times New Roman"/>
                <w:sz w:val="20"/>
                <w:szCs w:val="20"/>
              </w:rPr>
              <w:t>Outro município baiano</w:t>
            </w:r>
          </w:p>
        </w:tc>
        <w:tc>
          <w:tcPr>
            <w:tcW w:w="540" w:type="pct"/>
            <w:vAlign w:val="bottom"/>
          </w:tcPr>
          <w:p w14:paraId="18562ADB"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42</w:t>
            </w:r>
          </w:p>
        </w:tc>
        <w:tc>
          <w:tcPr>
            <w:tcW w:w="571" w:type="pct"/>
            <w:vAlign w:val="bottom"/>
          </w:tcPr>
          <w:p w14:paraId="3CB6C862"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46" w:type="pct"/>
            <w:vAlign w:val="bottom"/>
          </w:tcPr>
          <w:p w14:paraId="4B32339D"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402" w:type="pct"/>
            <w:vAlign w:val="bottom"/>
          </w:tcPr>
          <w:p w14:paraId="5FF2E9F8"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14" w:type="pct"/>
            <w:vAlign w:val="bottom"/>
          </w:tcPr>
          <w:p w14:paraId="0506CA6E"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34" w:type="pct"/>
            <w:vAlign w:val="bottom"/>
          </w:tcPr>
          <w:p w14:paraId="709090AF"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71</w:t>
            </w:r>
          </w:p>
        </w:tc>
        <w:tc>
          <w:tcPr>
            <w:tcW w:w="489" w:type="pct"/>
            <w:vAlign w:val="bottom"/>
          </w:tcPr>
          <w:p w14:paraId="750B88A6"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26" w:type="pct"/>
            <w:tcBorders>
              <w:right w:val="nil"/>
            </w:tcBorders>
            <w:vAlign w:val="bottom"/>
          </w:tcPr>
          <w:p w14:paraId="56864AE7"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164</w:t>
            </w:r>
          </w:p>
        </w:tc>
      </w:tr>
      <w:tr w:rsidR="00C640AD" w:rsidRPr="00037B60" w14:paraId="3DC03148" w14:textId="77777777" w:rsidTr="00320959">
        <w:tc>
          <w:tcPr>
            <w:tcW w:w="678" w:type="pct"/>
            <w:tcBorders>
              <w:left w:val="nil"/>
            </w:tcBorders>
            <w:vAlign w:val="bottom"/>
          </w:tcPr>
          <w:p w14:paraId="54999151" w14:textId="77777777" w:rsidR="001322ED" w:rsidRPr="00C640AD" w:rsidRDefault="00E26ADB" w:rsidP="001322ED">
            <w:pPr>
              <w:rPr>
                <w:rFonts w:ascii="Times New Roman" w:hAnsi="Times New Roman" w:cs="Times New Roman"/>
                <w:sz w:val="20"/>
                <w:szCs w:val="20"/>
              </w:rPr>
            </w:pPr>
            <w:r w:rsidRPr="00C640AD">
              <w:rPr>
                <w:rFonts w:ascii="Times New Roman" w:hAnsi="Times New Roman" w:cs="Times New Roman"/>
                <w:sz w:val="20"/>
                <w:szCs w:val="20"/>
              </w:rPr>
              <w:t>Piauí</w:t>
            </w:r>
          </w:p>
        </w:tc>
        <w:tc>
          <w:tcPr>
            <w:tcW w:w="540" w:type="pct"/>
            <w:tcBorders>
              <w:bottom w:val="single" w:sz="4" w:space="0" w:color="000000" w:themeColor="text1"/>
            </w:tcBorders>
            <w:vAlign w:val="bottom"/>
          </w:tcPr>
          <w:p w14:paraId="2268A6AC"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71" w:type="pct"/>
            <w:tcBorders>
              <w:bottom w:val="single" w:sz="4" w:space="0" w:color="000000" w:themeColor="text1"/>
            </w:tcBorders>
            <w:vAlign w:val="bottom"/>
          </w:tcPr>
          <w:p w14:paraId="23CECA96"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46" w:type="pct"/>
            <w:tcBorders>
              <w:bottom w:val="single" w:sz="4" w:space="0" w:color="000000" w:themeColor="text1"/>
            </w:tcBorders>
            <w:vAlign w:val="bottom"/>
          </w:tcPr>
          <w:p w14:paraId="4F3E9583"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402" w:type="pct"/>
            <w:tcBorders>
              <w:bottom w:val="single" w:sz="4" w:space="0" w:color="000000" w:themeColor="text1"/>
            </w:tcBorders>
            <w:vAlign w:val="bottom"/>
          </w:tcPr>
          <w:p w14:paraId="2EFAA532"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14" w:type="pct"/>
            <w:tcBorders>
              <w:bottom w:val="single" w:sz="4" w:space="0" w:color="000000" w:themeColor="text1"/>
            </w:tcBorders>
            <w:vAlign w:val="bottom"/>
          </w:tcPr>
          <w:p w14:paraId="60A04A80"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34" w:type="pct"/>
            <w:tcBorders>
              <w:bottom w:val="single" w:sz="4" w:space="0" w:color="000000" w:themeColor="text1"/>
            </w:tcBorders>
            <w:vAlign w:val="bottom"/>
          </w:tcPr>
          <w:p w14:paraId="0056FA74"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489" w:type="pct"/>
            <w:tcBorders>
              <w:bottom w:val="single" w:sz="4" w:space="0" w:color="000000" w:themeColor="text1"/>
            </w:tcBorders>
            <w:vAlign w:val="bottom"/>
          </w:tcPr>
          <w:p w14:paraId="23D2E179"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26" w:type="pct"/>
            <w:tcBorders>
              <w:bottom w:val="single" w:sz="4" w:space="0" w:color="000000" w:themeColor="text1"/>
              <w:right w:val="nil"/>
            </w:tcBorders>
            <w:vAlign w:val="bottom"/>
          </w:tcPr>
          <w:p w14:paraId="6C20B4AD"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r>
      <w:tr w:rsidR="00C640AD" w:rsidRPr="00037B60" w14:paraId="5EFC420A" w14:textId="77777777" w:rsidTr="00320959">
        <w:tc>
          <w:tcPr>
            <w:tcW w:w="678" w:type="pct"/>
            <w:tcBorders>
              <w:left w:val="nil"/>
            </w:tcBorders>
            <w:vAlign w:val="bottom"/>
          </w:tcPr>
          <w:p w14:paraId="112F684F" w14:textId="77777777" w:rsidR="001322ED" w:rsidRPr="00C640AD" w:rsidRDefault="00E26ADB" w:rsidP="001322ED">
            <w:pPr>
              <w:rPr>
                <w:rFonts w:ascii="Times New Roman" w:hAnsi="Times New Roman" w:cs="Times New Roman"/>
                <w:sz w:val="20"/>
                <w:szCs w:val="20"/>
              </w:rPr>
            </w:pPr>
            <w:r w:rsidRPr="00C640AD">
              <w:rPr>
                <w:rFonts w:ascii="Times New Roman" w:hAnsi="Times New Roman" w:cs="Times New Roman"/>
                <w:sz w:val="20"/>
                <w:szCs w:val="20"/>
              </w:rPr>
              <w:t>Pernambuco</w:t>
            </w:r>
          </w:p>
        </w:tc>
        <w:tc>
          <w:tcPr>
            <w:tcW w:w="540" w:type="pct"/>
            <w:tcBorders>
              <w:bottom w:val="single" w:sz="4" w:space="0" w:color="000000" w:themeColor="text1"/>
            </w:tcBorders>
            <w:vAlign w:val="bottom"/>
          </w:tcPr>
          <w:p w14:paraId="62C1474F"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71" w:type="pct"/>
            <w:tcBorders>
              <w:bottom w:val="single" w:sz="4" w:space="0" w:color="000000" w:themeColor="text1"/>
            </w:tcBorders>
            <w:vAlign w:val="bottom"/>
          </w:tcPr>
          <w:p w14:paraId="2BD98CC6"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46" w:type="pct"/>
            <w:tcBorders>
              <w:bottom w:val="single" w:sz="4" w:space="0" w:color="000000" w:themeColor="text1"/>
            </w:tcBorders>
            <w:vAlign w:val="bottom"/>
          </w:tcPr>
          <w:p w14:paraId="53FA510F"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402" w:type="pct"/>
            <w:tcBorders>
              <w:bottom w:val="single" w:sz="4" w:space="0" w:color="000000" w:themeColor="text1"/>
            </w:tcBorders>
            <w:vAlign w:val="bottom"/>
          </w:tcPr>
          <w:p w14:paraId="45049114"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14" w:type="pct"/>
            <w:tcBorders>
              <w:bottom w:val="single" w:sz="4" w:space="0" w:color="000000" w:themeColor="text1"/>
            </w:tcBorders>
            <w:vAlign w:val="bottom"/>
          </w:tcPr>
          <w:p w14:paraId="5B3E83EE"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634" w:type="pct"/>
            <w:tcBorders>
              <w:bottom w:val="single" w:sz="4" w:space="0" w:color="000000" w:themeColor="text1"/>
            </w:tcBorders>
            <w:vAlign w:val="bottom"/>
          </w:tcPr>
          <w:p w14:paraId="08582F3C"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489" w:type="pct"/>
            <w:tcBorders>
              <w:bottom w:val="single" w:sz="4" w:space="0" w:color="000000" w:themeColor="text1"/>
            </w:tcBorders>
            <w:vAlign w:val="bottom"/>
          </w:tcPr>
          <w:p w14:paraId="3A18C83F"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c>
          <w:tcPr>
            <w:tcW w:w="526" w:type="pct"/>
            <w:tcBorders>
              <w:bottom w:val="single" w:sz="4" w:space="0" w:color="000000" w:themeColor="text1"/>
              <w:right w:val="nil"/>
            </w:tcBorders>
            <w:vAlign w:val="bottom"/>
          </w:tcPr>
          <w:p w14:paraId="63C6DC3F" w14:textId="77777777" w:rsidR="001322ED" w:rsidRPr="00C640AD" w:rsidRDefault="00E26ADB" w:rsidP="001322ED">
            <w:pPr>
              <w:jc w:val="center"/>
              <w:rPr>
                <w:rFonts w:ascii="Times New Roman" w:hAnsi="Times New Roman" w:cs="Times New Roman"/>
                <w:sz w:val="20"/>
                <w:szCs w:val="20"/>
              </w:rPr>
            </w:pPr>
            <w:r w:rsidRPr="00C640AD">
              <w:rPr>
                <w:rFonts w:ascii="Times New Roman" w:hAnsi="Times New Roman" w:cs="Times New Roman"/>
                <w:sz w:val="20"/>
                <w:szCs w:val="20"/>
              </w:rPr>
              <w:t>0</w:t>
            </w:r>
          </w:p>
        </w:tc>
      </w:tr>
      <w:tr w:rsidR="00C640AD" w:rsidRPr="00037B60" w14:paraId="47317E42" w14:textId="77777777" w:rsidTr="00320959">
        <w:tc>
          <w:tcPr>
            <w:tcW w:w="678" w:type="pct"/>
            <w:tcBorders>
              <w:left w:val="nil"/>
            </w:tcBorders>
            <w:vAlign w:val="bottom"/>
          </w:tcPr>
          <w:p w14:paraId="0E7E5BB8" w14:textId="77777777" w:rsidR="001322ED" w:rsidRPr="00320959" w:rsidRDefault="00E26ADB" w:rsidP="001322ED">
            <w:pPr>
              <w:rPr>
                <w:rFonts w:ascii="Times New Roman" w:hAnsi="Times New Roman" w:cs="Times New Roman"/>
                <w:b/>
                <w:bCs/>
                <w:sz w:val="20"/>
                <w:szCs w:val="20"/>
              </w:rPr>
            </w:pPr>
            <w:r w:rsidRPr="00320959">
              <w:rPr>
                <w:rFonts w:ascii="Times New Roman" w:hAnsi="Times New Roman" w:cs="Times New Roman"/>
                <w:b/>
                <w:bCs/>
                <w:sz w:val="20"/>
                <w:szCs w:val="20"/>
              </w:rPr>
              <w:t>Outros Estados</w:t>
            </w:r>
          </w:p>
        </w:tc>
        <w:tc>
          <w:tcPr>
            <w:tcW w:w="540" w:type="pct"/>
            <w:tcBorders>
              <w:bottom w:val="single" w:sz="4" w:space="0" w:color="000000" w:themeColor="text1"/>
            </w:tcBorders>
            <w:vAlign w:val="bottom"/>
          </w:tcPr>
          <w:p w14:paraId="20914C68" w14:textId="77777777" w:rsidR="001322ED" w:rsidRPr="00320959" w:rsidRDefault="00E26ADB" w:rsidP="001322ED">
            <w:pPr>
              <w:jc w:val="center"/>
              <w:rPr>
                <w:rFonts w:ascii="Times New Roman" w:hAnsi="Times New Roman" w:cs="Times New Roman"/>
                <w:b/>
                <w:bCs/>
                <w:sz w:val="20"/>
                <w:szCs w:val="20"/>
              </w:rPr>
            </w:pPr>
            <w:r w:rsidRPr="00320959">
              <w:rPr>
                <w:rFonts w:ascii="Times New Roman" w:hAnsi="Times New Roman" w:cs="Times New Roman"/>
                <w:b/>
                <w:bCs/>
                <w:sz w:val="20"/>
                <w:szCs w:val="20"/>
              </w:rPr>
              <w:t>42</w:t>
            </w:r>
          </w:p>
        </w:tc>
        <w:tc>
          <w:tcPr>
            <w:tcW w:w="571" w:type="pct"/>
            <w:tcBorders>
              <w:bottom w:val="single" w:sz="4" w:space="0" w:color="000000" w:themeColor="text1"/>
            </w:tcBorders>
            <w:vAlign w:val="bottom"/>
          </w:tcPr>
          <w:p w14:paraId="012CEBDB" w14:textId="77777777" w:rsidR="001322ED" w:rsidRPr="00320959" w:rsidRDefault="00E26ADB" w:rsidP="001322ED">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646" w:type="pct"/>
            <w:tcBorders>
              <w:bottom w:val="single" w:sz="4" w:space="0" w:color="000000" w:themeColor="text1"/>
            </w:tcBorders>
            <w:vAlign w:val="bottom"/>
          </w:tcPr>
          <w:p w14:paraId="3360DB45" w14:textId="77777777" w:rsidR="001322ED" w:rsidRPr="00320959" w:rsidRDefault="00E26ADB" w:rsidP="001322ED">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402" w:type="pct"/>
            <w:tcBorders>
              <w:bottom w:val="single" w:sz="4" w:space="0" w:color="000000" w:themeColor="text1"/>
            </w:tcBorders>
            <w:vAlign w:val="bottom"/>
          </w:tcPr>
          <w:p w14:paraId="25C8AE13" w14:textId="77777777" w:rsidR="001322ED" w:rsidRPr="00320959" w:rsidRDefault="00E26ADB" w:rsidP="001322ED">
            <w:pPr>
              <w:jc w:val="center"/>
              <w:rPr>
                <w:rFonts w:ascii="Times New Roman" w:hAnsi="Times New Roman" w:cs="Times New Roman"/>
                <w:b/>
                <w:bCs/>
                <w:sz w:val="20"/>
                <w:szCs w:val="20"/>
              </w:rPr>
            </w:pPr>
            <w:r w:rsidRPr="00320959">
              <w:rPr>
                <w:rFonts w:ascii="Times New Roman" w:hAnsi="Times New Roman" w:cs="Times New Roman"/>
                <w:b/>
                <w:bCs/>
                <w:sz w:val="20"/>
                <w:szCs w:val="20"/>
              </w:rPr>
              <w:t>25</w:t>
            </w:r>
          </w:p>
        </w:tc>
        <w:tc>
          <w:tcPr>
            <w:tcW w:w="514" w:type="pct"/>
            <w:tcBorders>
              <w:bottom w:val="single" w:sz="4" w:space="0" w:color="000000" w:themeColor="text1"/>
            </w:tcBorders>
            <w:vAlign w:val="bottom"/>
          </w:tcPr>
          <w:p w14:paraId="1ECAE33D" w14:textId="77777777" w:rsidR="001322ED" w:rsidRPr="00320959" w:rsidRDefault="00E26ADB" w:rsidP="001322ED">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634" w:type="pct"/>
            <w:tcBorders>
              <w:bottom w:val="single" w:sz="4" w:space="0" w:color="000000" w:themeColor="text1"/>
            </w:tcBorders>
            <w:vAlign w:val="bottom"/>
          </w:tcPr>
          <w:p w14:paraId="687C4C33" w14:textId="77777777" w:rsidR="001322ED" w:rsidRPr="00320959" w:rsidRDefault="00E26ADB" w:rsidP="001322ED">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489" w:type="pct"/>
            <w:tcBorders>
              <w:bottom w:val="single" w:sz="4" w:space="0" w:color="000000" w:themeColor="text1"/>
            </w:tcBorders>
            <w:vAlign w:val="bottom"/>
          </w:tcPr>
          <w:p w14:paraId="03842918" w14:textId="77777777" w:rsidR="001322ED" w:rsidRPr="00320959" w:rsidRDefault="00E26ADB" w:rsidP="001322ED">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526" w:type="pct"/>
            <w:tcBorders>
              <w:bottom w:val="single" w:sz="4" w:space="0" w:color="000000" w:themeColor="text1"/>
              <w:right w:val="nil"/>
            </w:tcBorders>
            <w:vAlign w:val="bottom"/>
          </w:tcPr>
          <w:p w14:paraId="00293060" w14:textId="77777777" w:rsidR="001322ED" w:rsidRPr="00320959" w:rsidRDefault="00E26ADB" w:rsidP="001322ED">
            <w:pPr>
              <w:jc w:val="center"/>
              <w:rPr>
                <w:rFonts w:ascii="Times New Roman" w:hAnsi="Times New Roman" w:cs="Times New Roman"/>
                <w:b/>
                <w:bCs/>
                <w:sz w:val="20"/>
                <w:szCs w:val="20"/>
              </w:rPr>
            </w:pPr>
            <w:r w:rsidRPr="00320959">
              <w:rPr>
                <w:rFonts w:ascii="Times New Roman" w:hAnsi="Times New Roman" w:cs="Times New Roman"/>
                <w:b/>
                <w:bCs/>
                <w:sz w:val="20"/>
                <w:szCs w:val="20"/>
              </w:rPr>
              <w:t>82</w:t>
            </w:r>
          </w:p>
        </w:tc>
      </w:tr>
    </w:tbl>
    <w:p w14:paraId="50C58A56" w14:textId="77777777" w:rsidR="00345F09" w:rsidRPr="00037B60" w:rsidRDefault="00345F09" w:rsidP="00C640AD">
      <w:pPr>
        <w:spacing w:after="0" w:line="360" w:lineRule="auto"/>
        <w:rPr>
          <w:rFonts w:ascii="Times New Roman" w:hAnsi="Times New Roman" w:cs="Times New Roman"/>
        </w:rPr>
      </w:pPr>
      <w:r w:rsidRPr="00037B60">
        <w:rPr>
          <w:rFonts w:ascii="Times New Roman" w:hAnsi="Times New Roman" w:cs="Times New Roman"/>
        </w:rPr>
        <w:t>Fonte: Programa Bioma Caatinga (2012); elaboração própria (2014)</w:t>
      </w:r>
    </w:p>
    <w:p w14:paraId="4558DDBC" w14:textId="06C24805" w:rsidR="00307F3F" w:rsidRDefault="00307F3F" w:rsidP="00307F3F">
      <w:pPr>
        <w:spacing w:after="0" w:line="240" w:lineRule="auto"/>
        <w:jc w:val="both"/>
        <w:rPr>
          <w:rFonts w:ascii="Times New Roman" w:hAnsi="Times New Roman" w:cs="Times New Roman"/>
          <w:color w:val="FF0000"/>
        </w:rPr>
      </w:pPr>
    </w:p>
    <w:p w14:paraId="6651ACAC" w14:textId="665A3FEA" w:rsidR="00732509" w:rsidRDefault="00732509" w:rsidP="00307F3F">
      <w:pPr>
        <w:spacing w:after="0" w:line="240" w:lineRule="auto"/>
        <w:jc w:val="both"/>
        <w:rPr>
          <w:rFonts w:ascii="Times New Roman" w:hAnsi="Times New Roman" w:cs="Times New Roman"/>
          <w:color w:val="FF0000"/>
        </w:rPr>
      </w:pPr>
    </w:p>
    <w:p w14:paraId="2F52D065" w14:textId="17118B1C" w:rsidR="00732509" w:rsidRDefault="00732509" w:rsidP="00307F3F">
      <w:pPr>
        <w:spacing w:after="0" w:line="240" w:lineRule="auto"/>
        <w:jc w:val="both"/>
        <w:rPr>
          <w:rFonts w:ascii="Times New Roman" w:hAnsi="Times New Roman" w:cs="Times New Roman"/>
          <w:color w:val="FF0000"/>
        </w:rPr>
      </w:pPr>
    </w:p>
    <w:p w14:paraId="22927977" w14:textId="77777777" w:rsidR="00F97592" w:rsidRDefault="00F97592" w:rsidP="00307F3F">
      <w:pPr>
        <w:spacing w:after="0" w:line="240" w:lineRule="auto"/>
        <w:jc w:val="both"/>
        <w:rPr>
          <w:rFonts w:ascii="Times New Roman" w:hAnsi="Times New Roman" w:cs="Times New Roman"/>
          <w:color w:val="FF0000"/>
        </w:rPr>
      </w:pPr>
    </w:p>
    <w:p w14:paraId="0C833D67" w14:textId="77777777" w:rsidR="00F97592" w:rsidRDefault="00F97592" w:rsidP="00307F3F">
      <w:pPr>
        <w:spacing w:after="0" w:line="240" w:lineRule="auto"/>
        <w:jc w:val="both"/>
        <w:rPr>
          <w:rFonts w:ascii="Times New Roman" w:hAnsi="Times New Roman" w:cs="Times New Roman"/>
          <w:color w:val="FF0000"/>
        </w:rPr>
      </w:pPr>
    </w:p>
    <w:p w14:paraId="5E2AE378" w14:textId="77777777" w:rsidR="00F97592" w:rsidRDefault="00F97592" w:rsidP="00307F3F">
      <w:pPr>
        <w:spacing w:after="0" w:line="240" w:lineRule="auto"/>
        <w:jc w:val="both"/>
        <w:rPr>
          <w:rFonts w:ascii="Times New Roman" w:hAnsi="Times New Roman" w:cs="Times New Roman"/>
          <w:color w:val="FF0000"/>
        </w:rPr>
      </w:pPr>
    </w:p>
    <w:p w14:paraId="03793EBA" w14:textId="77777777" w:rsidR="00F97592" w:rsidRDefault="00F97592" w:rsidP="00307F3F">
      <w:pPr>
        <w:spacing w:after="0" w:line="240" w:lineRule="auto"/>
        <w:jc w:val="both"/>
        <w:rPr>
          <w:rFonts w:ascii="Times New Roman" w:hAnsi="Times New Roman" w:cs="Times New Roman"/>
          <w:color w:val="FF0000"/>
        </w:rPr>
      </w:pPr>
    </w:p>
    <w:p w14:paraId="7DEECF05" w14:textId="77777777" w:rsidR="00F97592" w:rsidRDefault="00F97592" w:rsidP="00307F3F">
      <w:pPr>
        <w:spacing w:after="0" w:line="240" w:lineRule="auto"/>
        <w:jc w:val="both"/>
        <w:rPr>
          <w:rFonts w:ascii="Times New Roman" w:hAnsi="Times New Roman" w:cs="Times New Roman"/>
          <w:color w:val="FF0000"/>
        </w:rPr>
      </w:pPr>
    </w:p>
    <w:p w14:paraId="17E8CF1F" w14:textId="77777777" w:rsidR="00F97592" w:rsidRDefault="00F97592" w:rsidP="00307F3F">
      <w:pPr>
        <w:spacing w:after="0" w:line="240" w:lineRule="auto"/>
        <w:jc w:val="both"/>
        <w:rPr>
          <w:rFonts w:ascii="Times New Roman" w:hAnsi="Times New Roman" w:cs="Times New Roman"/>
          <w:color w:val="FF0000"/>
        </w:rPr>
      </w:pPr>
    </w:p>
    <w:p w14:paraId="1FAA0F37" w14:textId="77777777" w:rsidR="00F97592" w:rsidRDefault="00F97592" w:rsidP="00307F3F">
      <w:pPr>
        <w:spacing w:after="0" w:line="240" w:lineRule="auto"/>
        <w:jc w:val="both"/>
        <w:rPr>
          <w:rFonts w:ascii="Times New Roman" w:hAnsi="Times New Roman" w:cs="Times New Roman"/>
          <w:color w:val="FF0000"/>
        </w:rPr>
      </w:pPr>
    </w:p>
    <w:p w14:paraId="2C1AE002" w14:textId="77777777" w:rsidR="00F97592" w:rsidRDefault="00F97592" w:rsidP="00307F3F">
      <w:pPr>
        <w:spacing w:after="0" w:line="240" w:lineRule="auto"/>
        <w:jc w:val="both"/>
        <w:rPr>
          <w:rFonts w:ascii="Times New Roman" w:hAnsi="Times New Roman" w:cs="Times New Roman"/>
          <w:color w:val="FF0000"/>
        </w:rPr>
      </w:pPr>
    </w:p>
    <w:p w14:paraId="27B24F12" w14:textId="4D000A72" w:rsidR="00E202BF" w:rsidRPr="00037B60" w:rsidRDefault="00E202BF" w:rsidP="00E202BF">
      <w:pPr>
        <w:spacing w:after="0" w:line="240" w:lineRule="auto"/>
        <w:jc w:val="both"/>
        <w:rPr>
          <w:rFonts w:ascii="Times New Roman" w:hAnsi="Times New Roman" w:cs="Times New Roman"/>
          <w:sz w:val="24"/>
          <w:szCs w:val="24"/>
        </w:rPr>
      </w:pPr>
      <w:bookmarkStart w:id="95" w:name="_Toc174361674"/>
      <w:r w:rsidRPr="00E202BF">
        <w:rPr>
          <w:b/>
          <w:bCs/>
        </w:rPr>
        <w:t xml:space="preserve">Gráfico  </w:t>
      </w:r>
      <w:r w:rsidRPr="00E202BF">
        <w:rPr>
          <w:b/>
          <w:bCs/>
        </w:rPr>
        <w:fldChar w:fldCharType="begin"/>
      </w:r>
      <w:r w:rsidRPr="00E202BF">
        <w:rPr>
          <w:b/>
          <w:bCs/>
        </w:rPr>
        <w:instrText xml:space="preserve"> SEQ Gráfico_ \* ARABIC </w:instrText>
      </w:r>
      <w:r w:rsidRPr="00E202BF">
        <w:rPr>
          <w:b/>
          <w:bCs/>
        </w:rPr>
        <w:fldChar w:fldCharType="separate"/>
      </w:r>
      <w:r w:rsidR="007C1354">
        <w:rPr>
          <w:b/>
          <w:bCs/>
          <w:noProof/>
        </w:rPr>
        <w:t>22</w:t>
      </w:r>
      <w:r w:rsidRPr="00E202BF">
        <w:rPr>
          <w:b/>
          <w:bCs/>
        </w:rPr>
        <w:fldChar w:fldCharType="end"/>
      </w:r>
      <w:r>
        <w:t xml:space="preserve"> - </w:t>
      </w:r>
      <w:r w:rsidRPr="00037B60">
        <w:rPr>
          <w:rFonts w:ascii="Times New Roman" w:hAnsi="Times New Roman" w:cs="Times New Roman"/>
        </w:rPr>
        <w:t>Destino das vendas de caprinos vivos e já abatidos, em valores percentuais, nos sub-territórios do município Juazeiro-BA</w:t>
      </w:r>
      <w:bookmarkEnd w:id="95"/>
    </w:p>
    <w:p w14:paraId="7E05C354" w14:textId="77777777" w:rsidR="002749DF" w:rsidRPr="00037B60" w:rsidRDefault="00F32258" w:rsidP="00FB256C">
      <w:pPr>
        <w:spacing w:after="0" w:line="360" w:lineRule="auto"/>
        <w:jc w:val="center"/>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7A029AE0" wp14:editId="50FC81A1">
            <wp:extent cx="5612130" cy="3190240"/>
            <wp:effectExtent l="0" t="0" r="762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E235B70" w14:textId="67CF81A8" w:rsidR="00307F3F" w:rsidRPr="00037B60" w:rsidRDefault="00307F3F" w:rsidP="00E202BF">
      <w:pPr>
        <w:spacing w:after="0" w:line="360" w:lineRule="auto"/>
        <w:ind w:firstLine="284"/>
        <w:rPr>
          <w:rFonts w:ascii="Times New Roman" w:hAnsi="Times New Roman" w:cs="Times New Roman"/>
        </w:rPr>
      </w:pPr>
      <w:r w:rsidRPr="00037B60">
        <w:rPr>
          <w:rFonts w:ascii="Times New Roman" w:hAnsi="Times New Roman" w:cs="Times New Roman"/>
        </w:rPr>
        <w:t>Fonte: Programa Bioma Caatinga (201</w:t>
      </w:r>
      <w:r w:rsidR="00732509">
        <w:rPr>
          <w:rFonts w:ascii="Times New Roman" w:hAnsi="Times New Roman" w:cs="Times New Roman"/>
        </w:rPr>
        <w:t>8</w:t>
      </w:r>
      <w:r w:rsidRPr="00037B60">
        <w:rPr>
          <w:rFonts w:ascii="Times New Roman" w:hAnsi="Times New Roman" w:cs="Times New Roman"/>
        </w:rPr>
        <w:t>); elaboração própria (20</w:t>
      </w:r>
      <w:r w:rsidR="00732509">
        <w:rPr>
          <w:rFonts w:ascii="Times New Roman" w:hAnsi="Times New Roman" w:cs="Times New Roman"/>
        </w:rPr>
        <w:t>20</w:t>
      </w:r>
      <w:r w:rsidRPr="00037B60">
        <w:rPr>
          <w:rFonts w:ascii="Times New Roman" w:hAnsi="Times New Roman" w:cs="Times New Roman"/>
        </w:rPr>
        <w:t>)</w:t>
      </w:r>
    </w:p>
    <w:p w14:paraId="6D779D25" w14:textId="77777777" w:rsidR="001C3A2F" w:rsidRPr="00037B60" w:rsidRDefault="001C3A2F" w:rsidP="00307F3F">
      <w:pPr>
        <w:spacing w:after="0" w:line="360" w:lineRule="auto"/>
        <w:jc w:val="center"/>
        <w:rPr>
          <w:rFonts w:ascii="Times New Roman" w:hAnsi="Times New Roman" w:cs="Times New Roman"/>
        </w:rPr>
      </w:pPr>
    </w:p>
    <w:p w14:paraId="20D47CE5" w14:textId="77777777" w:rsidR="00EA1D4D" w:rsidRPr="00037B60" w:rsidRDefault="001C3A2F" w:rsidP="001C3A2F">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No município de Juazeiro, a comercialização de ovinos vivos e já abatido apresenta semelhança com a de caprinos, como pode ser observado no gráfico </w:t>
      </w:r>
      <w:r w:rsidR="007A4DC8" w:rsidRPr="00037B60">
        <w:rPr>
          <w:rFonts w:ascii="Times New Roman" w:hAnsi="Times New Roman" w:cs="Times New Roman"/>
          <w:sz w:val="24"/>
          <w:szCs w:val="24"/>
        </w:rPr>
        <w:t>22</w:t>
      </w:r>
      <w:r w:rsidRPr="00037B60">
        <w:rPr>
          <w:rFonts w:ascii="Times New Roman" w:hAnsi="Times New Roman" w:cs="Times New Roman"/>
          <w:sz w:val="24"/>
          <w:szCs w:val="24"/>
        </w:rPr>
        <w:t>. A maior parte das vendas destina-se ao abastecimento do mercado local. Destaque para os sub-territórios de Carnaíba e Juremal, pois 100,% das vendas de ovinos são comercializadas</w:t>
      </w:r>
      <w:r w:rsidR="00EA1D4D" w:rsidRPr="00037B60">
        <w:rPr>
          <w:rFonts w:ascii="Times New Roman" w:hAnsi="Times New Roman" w:cs="Times New Roman"/>
          <w:sz w:val="24"/>
          <w:szCs w:val="24"/>
        </w:rPr>
        <w:t xml:space="preserve"> no próprio município de Juazeiro. No Junco, 75,0% das vendas destina-se ao mercado interno, 8,3% para outros municípios da Bahia e 4,2% para outros estados. Semelhante ao Junco, o sub-território de Abóbora tem 75,0% de vendas voltada para atender à demanda local do próprio </w:t>
      </w:r>
      <w:r w:rsidR="00491EDD" w:rsidRPr="00037B60">
        <w:rPr>
          <w:rFonts w:ascii="Times New Roman" w:hAnsi="Times New Roman" w:cs="Times New Roman"/>
          <w:sz w:val="24"/>
          <w:szCs w:val="24"/>
        </w:rPr>
        <w:t xml:space="preserve">município de Juazeiro, 6,3% tem destino ignorado, 6,3% destina-se a outro município do Vale do São Francisco, e 12,5% destina-se a outro município da Bahia. </w:t>
      </w:r>
      <w:r w:rsidR="00EA1D4D" w:rsidRPr="00037B60">
        <w:rPr>
          <w:rFonts w:ascii="Times New Roman" w:hAnsi="Times New Roman" w:cs="Times New Roman"/>
          <w:sz w:val="24"/>
          <w:szCs w:val="24"/>
        </w:rPr>
        <w:t xml:space="preserve">No sub-território de Juazeiro, 74,8% das vendas tem como destino o mercado local de Juazeiro, 13,5% não sabem o destino, 5,4% para outros município baianos e 0,9% para outros estados. 74,1% das vendas do sub-território de Pinhões é comercializada no próprio município, e 25,9% tem destino ignorado. </w:t>
      </w:r>
    </w:p>
    <w:p w14:paraId="12C818C3" w14:textId="77777777" w:rsidR="008176A5" w:rsidRPr="00037B60" w:rsidRDefault="008176A5" w:rsidP="00307F3F">
      <w:pPr>
        <w:spacing w:after="0" w:line="360" w:lineRule="auto"/>
        <w:jc w:val="center"/>
        <w:rPr>
          <w:rFonts w:ascii="Times New Roman" w:hAnsi="Times New Roman" w:cs="Times New Roman"/>
        </w:rPr>
      </w:pPr>
    </w:p>
    <w:p w14:paraId="216AB3D4" w14:textId="77777777" w:rsidR="007A4DC8" w:rsidRPr="00037B60" w:rsidRDefault="004B7952" w:rsidP="00881894">
      <w:pPr>
        <w:spacing w:after="0" w:line="240" w:lineRule="auto"/>
        <w:jc w:val="both"/>
        <w:rPr>
          <w:rFonts w:ascii="Times New Roman" w:hAnsi="Times New Roman" w:cs="Times New Roman"/>
          <w:sz w:val="24"/>
          <w:szCs w:val="24"/>
        </w:rPr>
      </w:pPr>
      <w:r w:rsidRPr="00037B60">
        <w:rPr>
          <w:rFonts w:ascii="Times New Roman" w:hAnsi="Times New Roman" w:cs="Times New Roman"/>
          <w:sz w:val="24"/>
          <w:szCs w:val="24"/>
        </w:rPr>
        <w:t xml:space="preserve"> </w:t>
      </w:r>
    </w:p>
    <w:p w14:paraId="15818E55" w14:textId="77777777" w:rsidR="00FE6961" w:rsidRPr="00037B60" w:rsidRDefault="004B7952" w:rsidP="00881894">
      <w:pPr>
        <w:spacing w:after="0" w:line="240" w:lineRule="auto"/>
        <w:jc w:val="both"/>
        <w:rPr>
          <w:rFonts w:ascii="Times New Roman" w:hAnsi="Times New Roman" w:cs="Times New Roman"/>
          <w:sz w:val="24"/>
          <w:szCs w:val="24"/>
        </w:rPr>
      </w:pPr>
      <w:r w:rsidRPr="00037B60">
        <w:rPr>
          <w:rFonts w:ascii="Times New Roman" w:hAnsi="Times New Roman" w:cs="Times New Roman"/>
          <w:sz w:val="24"/>
          <w:szCs w:val="24"/>
        </w:rPr>
        <w:t xml:space="preserve"> </w:t>
      </w:r>
    </w:p>
    <w:p w14:paraId="263DFCD7" w14:textId="77777777" w:rsidR="00FE6961" w:rsidRPr="00037B60" w:rsidRDefault="00FE6961" w:rsidP="00881894">
      <w:pPr>
        <w:spacing w:after="0" w:line="240" w:lineRule="auto"/>
        <w:jc w:val="both"/>
        <w:rPr>
          <w:rFonts w:ascii="Times New Roman" w:hAnsi="Times New Roman" w:cs="Times New Roman"/>
          <w:sz w:val="24"/>
          <w:szCs w:val="24"/>
        </w:rPr>
      </w:pPr>
    </w:p>
    <w:p w14:paraId="33199328" w14:textId="77777777" w:rsidR="00FE6961" w:rsidRPr="00037B60" w:rsidRDefault="00FE6961" w:rsidP="00881894">
      <w:pPr>
        <w:spacing w:after="0" w:line="240" w:lineRule="auto"/>
        <w:jc w:val="both"/>
        <w:rPr>
          <w:rFonts w:ascii="Times New Roman" w:hAnsi="Times New Roman" w:cs="Times New Roman"/>
          <w:sz w:val="24"/>
          <w:szCs w:val="24"/>
        </w:rPr>
      </w:pPr>
    </w:p>
    <w:p w14:paraId="772F3135" w14:textId="77777777" w:rsidR="00FE6961" w:rsidRPr="00037B60" w:rsidRDefault="00FE6961" w:rsidP="00881894">
      <w:pPr>
        <w:spacing w:after="0" w:line="240" w:lineRule="auto"/>
        <w:jc w:val="both"/>
        <w:rPr>
          <w:rFonts w:ascii="Times New Roman" w:hAnsi="Times New Roman" w:cs="Times New Roman"/>
          <w:sz w:val="24"/>
          <w:szCs w:val="24"/>
        </w:rPr>
      </w:pPr>
    </w:p>
    <w:p w14:paraId="67E997D5" w14:textId="5D460F09" w:rsidR="00320959" w:rsidRPr="00320959" w:rsidRDefault="00320959" w:rsidP="00320959">
      <w:pPr>
        <w:spacing w:after="0" w:line="240" w:lineRule="auto"/>
        <w:jc w:val="both"/>
        <w:rPr>
          <w:rFonts w:ascii="Times New Roman" w:hAnsi="Times New Roman" w:cs="Times New Roman"/>
        </w:rPr>
      </w:pPr>
      <w:bookmarkStart w:id="96" w:name="_Toc174362823"/>
      <w:r w:rsidRPr="00320959">
        <w:rPr>
          <w:rFonts w:ascii="Times New Roman" w:hAnsi="Times New Roman" w:cs="Times New Roman"/>
          <w:b/>
          <w:bCs/>
        </w:rPr>
        <w:lastRenderedPageBreak/>
        <w:t xml:space="preserve">Tabela </w:t>
      </w:r>
      <w:r w:rsidRPr="00320959">
        <w:rPr>
          <w:rFonts w:ascii="Times New Roman" w:hAnsi="Times New Roman" w:cs="Times New Roman"/>
          <w:b/>
          <w:bCs/>
        </w:rPr>
        <w:fldChar w:fldCharType="begin"/>
      </w:r>
      <w:r w:rsidRPr="00320959">
        <w:rPr>
          <w:rFonts w:ascii="Times New Roman" w:hAnsi="Times New Roman" w:cs="Times New Roman"/>
          <w:b/>
          <w:bCs/>
        </w:rPr>
        <w:instrText xml:space="preserve"> SEQ Tabela \* ARABIC </w:instrText>
      </w:r>
      <w:r w:rsidRPr="00320959">
        <w:rPr>
          <w:rFonts w:ascii="Times New Roman" w:hAnsi="Times New Roman" w:cs="Times New Roman"/>
          <w:b/>
          <w:bCs/>
        </w:rPr>
        <w:fldChar w:fldCharType="separate"/>
      </w:r>
      <w:r>
        <w:rPr>
          <w:rFonts w:ascii="Times New Roman" w:hAnsi="Times New Roman" w:cs="Times New Roman"/>
          <w:b/>
          <w:bCs/>
          <w:noProof/>
        </w:rPr>
        <w:t>22</w:t>
      </w:r>
      <w:r w:rsidRPr="00320959">
        <w:rPr>
          <w:rFonts w:ascii="Times New Roman" w:hAnsi="Times New Roman" w:cs="Times New Roman"/>
          <w:b/>
          <w:bCs/>
        </w:rPr>
        <w:fldChar w:fldCharType="end"/>
      </w:r>
      <w:r w:rsidRPr="00320959">
        <w:rPr>
          <w:rFonts w:ascii="Times New Roman" w:hAnsi="Times New Roman" w:cs="Times New Roman"/>
        </w:rPr>
        <w:t xml:space="preserve"> - </w:t>
      </w:r>
      <w:r w:rsidRPr="00320959">
        <w:rPr>
          <w:rFonts w:ascii="Times New Roman" w:hAnsi="Times New Roman" w:cs="Times New Roman"/>
        </w:rPr>
        <w:t>- Destino das vendas de ovinos vivos e já abatidos nos sub-territórios do município de Juazeiro - BA</w:t>
      </w:r>
      <w:bookmarkEnd w:id="96"/>
    </w:p>
    <w:tbl>
      <w:tblPr>
        <w:tblStyle w:val="Tabelacomgrade"/>
        <w:tblW w:w="5000" w:type="pct"/>
        <w:tblLook w:val="04A0" w:firstRow="1" w:lastRow="0" w:firstColumn="1" w:lastColumn="0" w:noHBand="0" w:noVBand="1"/>
      </w:tblPr>
      <w:tblGrid>
        <w:gridCol w:w="1160"/>
        <w:gridCol w:w="972"/>
        <w:gridCol w:w="1029"/>
        <w:gridCol w:w="1163"/>
        <w:gridCol w:w="844"/>
        <w:gridCol w:w="929"/>
        <w:gridCol w:w="1139"/>
        <w:gridCol w:w="884"/>
        <w:gridCol w:w="951"/>
      </w:tblGrid>
      <w:tr w:rsidR="00881894" w:rsidRPr="00037B60" w14:paraId="2D8DC55B" w14:textId="77777777" w:rsidTr="00320959">
        <w:tc>
          <w:tcPr>
            <w:tcW w:w="640" w:type="pct"/>
            <w:tcBorders>
              <w:left w:val="nil"/>
              <w:bottom w:val="nil"/>
            </w:tcBorders>
            <w:vAlign w:val="center"/>
          </w:tcPr>
          <w:p w14:paraId="7D4DAD67" w14:textId="77777777" w:rsidR="00881894" w:rsidRPr="00E202BF" w:rsidRDefault="00881894" w:rsidP="005453E5">
            <w:pPr>
              <w:rPr>
                <w:rFonts w:ascii="Times New Roman" w:hAnsi="Times New Roman" w:cs="Times New Roman"/>
                <w:b/>
                <w:bCs/>
                <w:sz w:val="20"/>
                <w:szCs w:val="20"/>
              </w:rPr>
            </w:pPr>
          </w:p>
          <w:p w14:paraId="28024ED7" w14:textId="77777777" w:rsidR="00881894" w:rsidRPr="00E202BF" w:rsidRDefault="00881894" w:rsidP="005453E5">
            <w:pPr>
              <w:rPr>
                <w:rFonts w:ascii="Times New Roman" w:hAnsi="Times New Roman" w:cs="Times New Roman"/>
                <w:b/>
                <w:bCs/>
                <w:sz w:val="20"/>
                <w:szCs w:val="20"/>
              </w:rPr>
            </w:pPr>
            <w:r w:rsidRPr="00E202BF">
              <w:rPr>
                <w:rFonts w:ascii="Times New Roman" w:hAnsi="Times New Roman" w:cs="Times New Roman"/>
                <w:b/>
                <w:bCs/>
                <w:sz w:val="20"/>
                <w:szCs w:val="20"/>
              </w:rPr>
              <w:t>Destino das vendas</w:t>
            </w:r>
          </w:p>
        </w:tc>
        <w:tc>
          <w:tcPr>
            <w:tcW w:w="4360" w:type="pct"/>
            <w:gridSpan w:val="8"/>
            <w:tcBorders>
              <w:right w:val="nil"/>
            </w:tcBorders>
            <w:vAlign w:val="center"/>
          </w:tcPr>
          <w:p w14:paraId="7B9762D9" w14:textId="77777777" w:rsidR="00881894" w:rsidRPr="00E202BF" w:rsidRDefault="00881894" w:rsidP="005453E5">
            <w:pPr>
              <w:jc w:val="center"/>
              <w:rPr>
                <w:rFonts w:ascii="Times New Roman" w:hAnsi="Times New Roman" w:cs="Times New Roman"/>
                <w:b/>
                <w:bCs/>
                <w:sz w:val="20"/>
                <w:szCs w:val="20"/>
              </w:rPr>
            </w:pPr>
          </w:p>
          <w:p w14:paraId="79B80960"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Sub- território</w:t>
            </w:r>
          </w:p>
          <w:p w14:paraId="244CB378" w14:textId="77777777" w:rsidR="00881894" w:rsidRPr="00E202BF" w:rsidRDefault="00881894" w:rsidP="005453E5">
            <w:pPr>
              <w:jc w:val="center"/>
              <w:rPr>
                <w:rFonts w:ascii="Times New Roman" w:hAnsi="Times New Roman" w:cs="Times New Roman"/>
                <w:b/>
                <w:bCs/>
                <w:sz w:val="20"/>
                <w:szCs w:val="20"/>
              </w:rPr>
            </w:pPr>
          </w:p>
        </w:tc>
      </w:tr>
      <w:tr w:rsidR="00881894" w:rsidRPr="00037B60" w14:paraId="0D973E62" w14:textId="77777777" w:rsidTr="00320959">
        <w:tc>
          <w:tcPr>
            <w:tcW w:w="640" w:type="pct"/>
            <w:tcBorders>
              <w:top w:val="nil"/>
              <w:left w:val="nil"/>
              <w:bottom w:val="nil"/>
            </w:tcBorders>
            <w:vAlign w:val="bottom"/>
          </w:tcPr>
          <w:p w14:paraId="32D907D4" w14:textId="77777777" w:rsidR="00881894" w:rsidRPr="00E202BF" w:rsidRDefault="00881894" w:rsidP="005453E5">
            <w:pPr>
              <w:jc w:val="center"/>
              <w:rPr>
                <w:rFonts w:ascii="Times New Roman" w:hAnsi="Times New Roman" w:cs="Times New Roman"/>
                <w:b/>
                <w:bCs/>
                <w:sz w:val="20"/>
                <w:szCs w:val="20"/>
              </w:rPr>
            </w:pPr>
          </w:p>
        </w:tc>
        <w:tc>
          <w:tcPr>
            <w:tcW w:w="536" w:type="pct"/>
            <w:vAlign w:val="bottom"/>
          </w:tcPr>
          <w:p w14:paraId="4B0E2CB4"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Abóbora</w:t>
            </w:r>
          </w:p>
        </w:tc>
        <w:tc>
          <w:tcPr>
            <w:tcW w:w="567" w:type="pct"/>
            <w:vAlign w:val="bottom"/>
          </w:tcPr>
          <w:p w14:paraId="79D5C350"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Carnaíba</w:t>
            </w:r>
          </w:p>
        </w:tc>
        <w:tc>
          <w:tcPr>
            <w:tcW w:w="641" w:type="pct"/>
            <w:vAlign w:val="bottom"/>
          </w:tcPr>
          <w:p w14:paraId="18B2D0AC"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Itamotinga</w:t>
            </w:r>
          </w:p>
        </w:tc>
        <w:tc>
          <w:tcPr>
            <w:tcW w:w="465" w:type="pct"/>
            <w:vAlign w:val="bottom"/>
          </w:tcPr>
          <w:p w14:paraId="1EFC0CA9"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Junco</w:t>
            </w:r>
          </w:p>
        </w:tc>
        <w:tc>
          <w:tcPr>
            <w:tcW w:w="512" w:type="pct"/>
            <w:vAlign w:val="bottom"/>
          </w:tcPr>
          <w:p w14:paraId="467E6F62"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Juremal</w:t>
            </w:r>
          </w:p>
        </w:tc>
        <w:tc>
          <w:tcPr>
            <w:tcW w:w="628" w:type="pct"/>
            <w:vAlign w:val="bottom"/>
          </w:tcPr>
          <w:p w14:paraId="7B83E115"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Massaroca</w:t>
            </w:r>
          </w:p>
        </w:tc>
        <w:tc>
          <w:tcPr>
            <w:tcW w:w="487" w:type="pct"/>
            <w:vAlign w:val="bottom"/>
          </w:tcPr>
          <w:p w14:paraId="0D5EE4B5"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Pinhões</w:t>
            </w:r>
          </w:p>
        </w:tc>
        <w:tc>
          <w:tcPr>
            <w:tcW w:w="524" w:type="pct"/>
            <w:tcBorders>
              <w:right w:val="nil"/>
            </w:tcBorders>
            <w:vAlign w:val="bottom"/>
          </w:tcPr>
          <w:p w14:paraId="0C78B3D2"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Juazeiro</w:t>
            </w:r>
          </w:p>
        </w:tc>
      </w:tr>
      <w:tr w:rsidR="00881894" w:rsidRPr="00037B60" w14:paraId="5F947711" w14:textId="77777777" w:rsidTr="00320959">
        <w:tc>
          <w:tcPr>
            <w:tcW w:w="640" w:type="pct"/>
            <w:tcBorders>
              <w:top w:val="nil"/>
              <w:left w:val="nil"/>
              <w:bottom w:val="single" w:sz="4" w:space="0" w:color="000000" w:themeColor="text1"/>
            </w:tcBorders>
            <w:vAlign w:val="bottom"/>
          </w:tcPr>
          <w:p w14:paraId="7E40E6D3" w14:textId="77777777" w:rsidR="00881894" w:rsidRPr="00E202BF" w:rsidRDefault="00881894" w:rsidP="005453E5">
            <w:pPr>
              <w:rPr>
                <w:rFonts w:ascii="Times New Roman" w:hAnsi="Times New Roman" w:cs="Times New Roman"/>
                <w:b/>
                <w:bCs/>
                <w:sz w:val="20"/>
                <w:szCs w:val="20"/>
              </w:rPr>
            </w:pPr>
          </w:p>
        </w:tc>
        <w:tc>
          <w:tcPr>
            <w:tcW w:w="536" w:type="pct"/>
            <w:tcBorders>
              <w:bottom w:val="single" w:sz="4" w:space="0" w:color="000000" w:themeColor="text1"/>
            </w:tcBorders>
            <w:vAlign w:val="bottom"/>
          </w:tcPr>
          <w:p w14:paraId="1AE439D2"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Nº</w:t>
            </w:r>
          </w:p>
        </w:tc>
        <w:tc>
          <w:tcPr>
            <w:tcW w:w="567" w:type="pct"/>
            <w:tcBorders>
              <w:bottom w:val="single" w:sz="4" w:space="0" w:color="000000" w:themeColor="text1"/>
            </w:tcBorders>
            <w:vAlign w:val="bottom"/>
          </w:tcPr>
          <w:p w14:paraId="408AE8DB"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Nº</w:t>
            </w:r>
          </w:p>
        </w:tc>
        <w:tc>
          <w:tcPr>
            <w:tcW w:w="641" w:type="pct"/>
            <w:tcBorders>
              <w:bottom w:val="single" w:sz="4" w:space="0" w:color="000000" w:themeColor="text1"/>
            </w:tcBorders>
            <w:vAlign w:val="bottom"/>
          </w:tcPr>
          <w:p w14:paraId="2C1402E9"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Nº</w:t>
            </w:r>
          </w:p>
        </w:tc>
        <w:tc>
          <w:tcPr>
            <w:tcW w:w="465" w:type="pct"/>
            <w:tcBorders>
              <w:bottom w:val="single" w:sz="4" w:space="0" w:color="000000" w:themeColor="text1"/>
            </w:tcBorders>
            <w:vAlign w:val="bottom"/>
          </w:tcPr>
          <w:p w14:paraId="16C066F5"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Nº</w:t>
            </w:r>
          </w:p>
        </w:tc>
        <w:tc>
          <w:tcPr>
            <w:tcW w:w="512" w:type="pct"/>
            <w:tcBorders>
              <w:bottom w:val="single" w:sz="4" w:space="0" w:color="000000" w:themeColor="text1"/>
            </w:tcBorders>
            <w:vAlign w:val="bottom"/>
          </w:tcPr>
          <w:p w14:paraId="6E3A9553"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Nº</w:t>
            </w:r>
          </w:p>
        </w:tc>
        <w:tc>
          <w:tcPr>
            <w:tcW w:w="628" w:type="pct"/>
            <w:tcBorders>
              <w:bottom w:val="single" w:sz="4" w:space="0" w:color="000000" w:themeColor="text1"/>
            </w:tcBorders>
            <w:vAlign w:val="bottom"/>
          </w:tcPr>
          <w:p w14:paraId="587F8690"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Nº</w:t>
            </w:r>
          </w:p>
        </w:tc>
        <w:tc>
          <w:tcPr>
            <w:tcW w:w="487" w:type="pct"/>
            <w:tcBorders>
              <w:bottom w:val="single" w:sz="4" w:space="0" w:color="000000" w:themeColor="text1"/>
            </w:tcBorders>
            <w:vAlign w:val="bottom"/>
          </w:tcPr>
          <w:p w14:paraId="2F5A346E"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Nº</w:t>
            </w:r>
          </w:p>
        </w:tc>
        <w:tc>
          <w:tcPr>
            <w:tcW w:w="524" w:type="pct"/>
            <w:tcBorders>
              <w:bottom w:val="single" w:sz="4" w:space="0" w:color="000000" w:themeColor="text1"/>
              <w:right w:val="nil"/>
            </w:tcBorders>
            <w:vAlign w:val="bottom"/>
          </w:tcPr>
          <w:p w14:paraId="329A2BF0" w14:textId="77777777" w:rsidR="00881894" w:rsidRPr="00E202BF" w:rsidRDefault="00881894" w:rsidP="005453E5">
            <w:pPr>
              <w:jc w:val="center"/>
              <w:rPr>
                <w:rFonts w:ascii="Times New Roman" w:hAnsi="Times New Roman" w:cs="Times New Roman"/>
                <w:b/>
                <w:bCs/>
                <w:sz w:val="20"/>
                <w:szCs w:val="20"/>
              </w:rPr>
            </w:pPr>
            <w:r w:rsidRPr="00E202BF">
              <w:rPr>
                <w:rFonts w:ascii="Times New Roman" w:hAnsi="Times New Roman" w:cs="Times New Roman"/>
                <w:b/>
                <w:bCs/>
                <w:sz w:val="20"/>
                <w:szCs w:val="20"/>
              </w:rPr>
              <w:t>Nº</w:t>
            </w:r>
          </w:p>
        </w:tc>
      </w:tr>
      <w:tr w:rsidR="00881894" w:rsidRPr="00037B60" w14:paraId="60DE9149" w14:textId="77777777" w:rsidTr="00320959">
        <w:tc>
          <w:tcPr>
            <w:tcW w:w="640" w:type="pct"/>
            <w:tcBorders>
              <w:left w:val="nil"/>
            </w:tcBorders>
            <w:vAlign w:val="bottom"/>
          </w:tcPr>
          <w:p w14:paraId="5DA8C20F" w14:textId="77777777" w:rsidR="00881894" w:rsidRPr="00E202BF" w:rsidRDefault="00881894" w:rsidP="005453E5">
            <w:pPr>
              <w:rPr>
                <w:rFonts w:ascii="Times New Roman" w:hAnsi="Times New Roman" w:cs="Times New Roman"/>
                <w:sz w:val="20"/>
                <w:szCs w:val="20"/>
              </w:rPr>
            </w:pPr>
            <w:r w:rsidRPr="00E202BF">
              <w:rPr>
                <w:rFonts w:ascii="Times New Roman" w:hAnsi="Times New Roman" w:cs="Times New Roman"/>
                <w:sz w:val="20"/>
                <w:szCs w:val="20"/>
              </w:rPr>
              <w:t>Não sabem informar</w:t>
            </w:r>
          </w:p>
        </w:tc>
        <w:tc>
          <w:tcPr>
            <w:tcW w:w="536" w:type="pct"/>
            <w:vAlign w:val="bottom"/>
          </w:tcPr>
          <w:p w14:paraId="2E298F18"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42</w:t>
            </w:r>
          </w:p>
        </w:tc>
        <w:tc>
          <w:tcPr>
            <w:tcW w:w="567" w:type="pct"/>
            <w:vAlign w:val="bottom"/>
          </w:tcPr>
          <w:p w14:paraId="0B6356CD"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641" w:type="pct"/>
            <w:vAlign w:val="bottom"/>
          </w:tcPr>
          <w:p w14:paraId="7D05AA18"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246</w:t>
            </w:r>
          </w:p>
        </w:tc>
        <w:tc>
          <w:tcPr>
            <w:tcW w:w="465" w:type="pct"/>
            <w:vAlign w:val="bottom"/>
          </w:tcPr>
          <w:p w14:paraId="5D5B60B0"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25</w:t>
            </w:r>
          </w:p>
        </w:tc>
        <w:tc>
          <w:tcPr>
            <w:tcW w:w="512" w:type="pct"/>
            <w:vAlign w:val="bottom"/>
          </w:tcPr>
          <w:p w14:paraId="15993773"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628" w:type="pct"/>
            <w:vAlign w:val="bottom"/>
          </w:tcPr>
          <w:p w14:paraId="31F105C1"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71</w:t>
            </w:r>
          </w:p>
        </w:tc>
        <w:tc>
          <w:tcPr>
            <w:tcW w:w="487" w:type="pct"/>
            <w:vAlign w:val="bottom"/>
          </w:tcPr>
          <w:p w14:paraId="067681D4"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159</w:t>
            </w:r>
          </w:p>
        </w:tc>
        <w:tc>
          <w:tcPr>
            <w:tcW w:w="524" w:type="pct"/>
            <w:tcBorders>
              <w:right w:val="nil"/>
            </w:tcBorders>
            <w:vAlign w:val="bottom"/>
          </w:tcPr>
          <w:p w14:paraId="0B5F44C9"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617</w:t>
            </w:r>
          </w:p>
        </w:tc>
      </w:tr>
      <w:tr w:rsidR="00881894" w:rsidRPr="00037B60" w14:paraId="101EC18D" w14:textId="77777777" w:rsidTr="00320959">
        <w:tc>
          <w:tcPr>
            <w:tcW w:w="640" w:type="pct"/>
            <w:tcBorders>
              <w:left w:val="nil"/>
            </w:tcBorders>
            <w:vAlign w:val="bottom"/>
          </w:tcPr>
          <w:p w14:paraId="5578752F" w14:textId="77777777" w:rsidR="00881894" w:rsidRPr="00E202BF" w:rsidRDefault="00881894" w:rsidP="005453E5">
            <w:pPr>
              <w:rPr>
                <w:rFonts w:ascii="Times New Roman" w:hAnsi="Times New Roman" w:cs="Times New Roman"/>
                <w:sz w:val="20"/>
                <w:szCs w:val="20"/>
              </w:rPr>
            </w:pPr>
            <w:r w:rsidRPr="00E202BF">
              <w:rPr>
                <w:rFonts w:ascii="Times New Roman" w:hAnsi="Times New Roman" w:cs="Times New Roman"/>
                <w:sz w:val="20"/>
                <w:szCs w:val="20"/>
              </w:rPr>
              <w:t>Próprio município</w:t>
            </w:r>
          </w:p>
        </w:tc>
        <w:tc>
          <w:tcPr>
            <w:tcW w:w="536" w:type="pct"/>
            <w:vAlign w:val="bottom"/>
          </w:tcPr>
          <w:p w14:paraId="093479D9"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500</w:t>
            </w:r>
          </w:p>
        </w:tc>
        <w:tc>
          <w:tcPr>
            <w:tcW w:w="567" w:type="pct"/>
            <w:vAlign w:val="bottom"/>
          </w:tcPr>
          <w:p w14:paraId="3D333148"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266</w:t>
            </w:r>
          </w:p>
        </w:tc>
        <w:tc>
          <w:tcPr>
            <w:tcW w:w="641" w:type="pct"/>
            <w:vAlign w:val="bottom"/>
          </w:tcPr>
          <w:p w14:paraId="6FF65A84"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1228</w:t>
            </w:r>
          </w:p>
        </w:tc>
        <w:tc>
          <w:tcPr>
            <w:tcW w:w="465" w:type="pct"/>
            <w:vAlign w:val="bottom"/>
          </w:tcPr>
          <w:p w14:paraId="58FB5F1B"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442</w:t>
            </w:r>
          </w:p>
        </w:tc>
        <w:tc>
          <w:tcPr>
            <w:tcW w:w="512" w:type="pct"/>
            <w:vAlign w:val="bottom"/>
          </w:tcPr>
          <w:p w14:paraId="3E7C710A"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125</w:t>
            </w:r>
          </w:p>
        </w:tc>
        <w:tc>
          <w:tcPr>
            <w:tcW w:w="628" w:type="pct"/>
            <w:vAlign w:val="bottom"/>
          </w:tcPr>
          <w:p w14:paraId="47096B7E"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166</w:t>
            </w:r>
          </w:p>
        </w:tc>
        <w:tc>
          <w:tcPr>
            <w:tcW w:w="487" w:type="pct"/>
            <w:vAlign w:val="bottom"/>
          </w:tcPr>
          <w:p w14:paraId="4F6D98F7"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454</w:t>
            </w:r>
          </w:p>
        </w:tc>
        <w:tc>
          <w:tcPr>
            <w:tcW w:w="524" w:type="pct"/>
            <w:tcBorders>
              <w:right w:val="nil"/>
            </w:tcBorders>
            <w:vAlign w:val="bottom"/>
          </w:tcPr>
          <w:p w14:paraId="3A920D8E"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3412</w:t>
            </w:r>
          </w:p>
        </w:tc>
      </w:tr>
      <w:tr w:rsidR="00881894" w:rsidRPr="00037B60" w14:paraId="07C0EA82" w14:textId="77777777" w:rsidTr="00320959">
        <w:tc>
          <w:tcPr>
            <w:tcW w:w="640" w:type="pct"/>
            <w:tcBorders>
              <w:left w:val="nil"/>
            </w:tcBorders>
            <w:vAlign w:val="bottom"/>
          </w:tcPr>
          <w:p w14:paraId="06F40436" w14:textId="77777777" w:rsidR="00881894" w:rsidRPr="00E202BF" w:rsidRDefault="00881894" w:rsidP="005453E5">
            <w:pPr>
              <w:rPr>
                <w:rFonts w:ascii="Times New Roman" w:hAnsi="Times New Roman" w:cs="Times New Roman"/>
                <w:sz w:val="20"/>
                <w:szCs w:val="20"/>
              </w:rPr>
            </w:pPr>
            <w:r w:rsidRPr="00E202BF">
              <w:rPr>
                <w:rFonts w:ascii="Times New Roman" w:hAnsi="Times New Roman" w:cs="Times New Roman"/>
                <w:sz w:val="20"/>
                <w:szCs w:val="20"/>
              </w:rPr>
              <w:t>Outro município baiano do vale</w:t>
            </w:r>
          </w:p>
        </w:tc>
        <w:tc>
          <w:tcPr>
            <w:tcW w:w="536" w:type="pct"/>
            <w:vAlign w:val="bottom"/>
          </w:tcPr>
          <w:p w14:paraId="5A5231C1"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42</w:t>
            </w:r>
          </w:p>
        </w:tc>
        <w:tc>
          <w:tcPr>
            <w:tcW w:w="567" w:type="pct"/>
            <w:vAlign w:val="bottom"/>
          </w:tcPr>
          <w:p w14:paraId="1E4BA46A"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641" w:type="pct"/>
            <w:vAlign w:val="bottom"/>
          </w:tcPr>
          <w:p w14:paraId="56EF2E2E"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246</w:t>
            </w:r>
          </w:p>
        </w:tc>
        <w:tc>
          <w:tcPr>
            <w:tcW w:w="465" w:type="pct"/>
            <w:vAlign w:val="bottom"/>
          </w:tcPr>
          <w:p w14:paraId="30CB72FA"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49</w:t>
            </w:r>
          </w:p>
        </w:tc>
        <w:tc>
          <w:tcPr>
            <w:tcW w:w="512" w:type="pct"/>
            <w:vAlign w:val="bottom"/>
          </w:tcPr>
          <w:p w14:paraId="0806B99D"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628" w:type="pct"/>
            <w:vAlign w:val="bottom"/>
          </w:tcPr>
          <w:p w14:paraId="050B78E1"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487" w:type="pct"/>
            <w:vAlign w:val="bottom"/>
          </w:tcPr>
          <w:p w14:paraId="24291619"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524" w:type="pct"/>
            <w:tcBorders>
              <w:right w:val="nil"/>
            </w:tcBorders>
            <w:vAlign w:val="bottom"/>
          </w:tcPr>
          <w:p w14:paraId="57418610"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247</w:t>
            </w:r>
          </w:p>
        </w:tc>
      </w:tr>
      <w:tr w:rsidR="00881894" w:rsidRPr="00037B60" w14:paraId="3A15AF13" w14:textId="77777777" w:rsidTr="00320959">
        <w:tc>
          <w:tcPr>
            <w:tcW w:w="640" w:type="pct"/>
            <w:tcBorders>
              <w:left w:val="nil"/>
            </w:tcBorders>
            <w:vAlign w:val="bottom"/>
          </w:tcPr>
          <w:p w14:paraId="0EF136C6" w14:textId="77777777" w:rsidR="00881894" w:rsidRPr="00E202BF" w:rsidRDefault="00881894" w:rsidP="005453E5">
            <w:pPr>
              <w:rPr>
                <w:rFonts w:ascii="Times New Roman" w:hAnsi="Times New Roman" w:cs="Times New Roman"/>
                <w:sz w:val="20"/>
                <w:szCs w:val="20"/>
              </w:rPr>
            </w:pPr>
            <w:r w:rsidRPr="00E202BF">
              <w:rPr>
                <w:rFonts w:ascii="Times New Roman" w:hAnsi="Times New Roman" w:cs="Times New Roman"/>
                <w:sz w:val="20"/>
                <w:szCs w:val="20"/>
              </w:rPr>
              <w:t>Outro município baiano</w:t>
            </w:r>
          </w:p>
        </w:tc>
        <w:tc>
          <w:tcPr>
            <w:tcW w:w="536" w:type="pct"/>
            <w:vAlign w:val="bottom"/>
          </w:tcPr>
          <w:p w14:paraId="56CF1096"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83</w:t>
            </w:r>
          </w:p>
        </w:tc>
        <w:tc>
          <w:tcPr>
            <w:tcW w:w="567" w:type="pct"/>
            <w:vAlign w:val="bottom"/>
          </w:tcPr>
          <w:p w14:paraId="60BC2F58"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641" w:type="pct"/>
            <w:vAlign w:val="bottom"/>
          </w:tcPr>
          <w:p w14:paraId="2E712F8B"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465" w:type="pct"/>
            <w:vAlign w:val="bottom"/>
          </w:tcPr>
          <w:p w14:paraId="4739A28A"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49</w:t>
            </w:r>
          </w:p>
        </w:tc>
        <w:tc>
          <w:tcPr>
            <w:tcW w:w="512" w:type="pct"/>
            <w:vAlign w:val="bottom"/>
          </w:tcPr>
          <w:p w14:paraId="091D6712"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628" w:type="pct"/>
            <w:vAlign w:val="bottom"/>
          </w:tcPr>
          <w:p w14:paraId="4807D656"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47</w:t>
            </w:r>
          </w:p>
        </w:tc>
        <w:tc>
          <w:tcPr>
            <w:tcW w:w="487" w:type="pct"/>
            <w:vAlign w:val="bottom"/>
          </w:tcPr>
          <w:p w14:paraId="6FB66EF1"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0</w:t>
            </w:r>
          </w:p>
        </w:tc>
        <w:tc>
          <w:tcPr>
            <w:tcW w:w="524" w:type="pct"/>
            <w:tcBorders>
              <w:right w:val="nil"/>
            </w:tcBorders>
            <w:vAlign w:val="bottom"/>
          </w:tcPr>
          <w:p w14:paraId="44CAFB40" w14:textId="77777777" w:rsidR="00881894" w:rsidRPr="00E202BF" w:rsidRDefault="00881894" w:rsidP="005453E5">
            <w:pPr>
              <w:jc w:val="center"/>
              <w:rPr>
                <w:rFonts w:ascii="Times New Roman" w:hAnsi="Times New Roman" w:cs="Times New Roman"/>
                <w:sz w:val="20"/>
                <w:szCs w:val="20"/>
              </w:rPr>
            </w:pPr>
            <w:r w:rsidRPr="00E202BF">
              <w:rPr>
                <w:rFonts w:ascii="Times New Roman" w:hAnsi="Times New Roman" w:cs="Times New Roman"/>
                <w:sz w:val="20"/>
                <w:szCs w:val="20"/>
              </w:rPr>
              <w:t>247</w:t>
            </w:r>
          </w:p>
        </w:tc>
      </w:tr>
      <w:tr w:rsidR="00881894" w:rsidRPr="00037B60" w14:paraId="63C8027B" w14:textId="77777777" w:rsidTr="00320959">
        <w:tc>
          <w:tcPr>
            <w:tcW w:w="640" w:type="pct"/>
            <w:tcBorders>
              <w:left w:val="nil"/>
            </w:tcBorders>
            <w:vAlign w:val="bottom"/>
          </w:tcPr>
          <w:p w14:paraId="6CEA4A29" w14:textId="77777777" w:rsidR="00881894" w:rsidRPr="00320959" w:rsidRDefault="00881894" w:rsidP="005453E5">
            <w:pPr>
              <w:rPr>
                <w:rFonts w:ascii="Times New Roman" w:hAnsi="Times New Roman" w:cs="Times New Roman"/>
                <w:b/>
                <w:bCs/>
                <w:sz w:val="20"/>
                <w:szCs w:val="20"/>
              </w:rPr>
            </w:pPr>
            <w:r w:rsidRPr="00320959">
              <w:rPr>
                <w:rFonts w:ascii="Times New Roman" w:hAnsi="Times New Roman" w:cs="Times New Roman"/>
                <w:b/>
                <w:bCs/>
                <w:sz w:val="20"/>
                <w:szCs w:val="20"/>
              </w:rPr>
              <w:t>Outros Estados</w:t>
            </w:r>
          </w:p>
        </w:tc>
        <w:tc>
          <w:tcPr>
            <w:tcW w:w="536" w:type="pct"/>
            <w:tcBorders>
              <w:bottom w:val="single" w:sz="4" w:space="0" w:color="000000" w:themeColor="text1"/>
            </w:tcBorders>
            <w:vAlign w:val="bottom"/>
          </w:tcPr>
          <w:p w14:paraId="732BF410" w14:textId="77777777" w:rsidR="00881894" w:rsidRPr="00320959" w:rsidRDefault="00881894"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567" w:type="pct"/>
            <w:tcBorders>
              <w:bottom w:val="single" w:sz="4" w:space="0" w:color="000000" w:themeColor="text1"/>
            </w:tcBorders>
            <w:vAlign w:val="bottom"/>
          </w:tcPr>
          <w:p w14:paraId="783EFCAD" w14:textId="77777777" w:rsidR="00881894" w:rsidRPr="00320959" w:rsidRDefault="00881894"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641" w:type="pct"/>
            <w:tcBorders>
              <w:bottom w:val="single" w:sz="4" w:space="0" w:color="000000" w:themeColor="text1"/>
            </w:tcBorders>
            <w:vAlign w:val="bottom"/>
          </w:tcPr>
          <w:p w14:paraId="23706439" w14:textId="77777777" w:rsidR="00881894" w:rsidRPr="00320959" w:rsidRDefault="00881894"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465" w:type="pct"/>
            <w:tcBorders>
              <w:bottom w:val="single" w:sz="4" w:space="0" w:color="000000" w:themeColor="text1"/>
            </w:tcBorders>
            <w:vAlign w:val="bottom"/>
          </w:tcPr>
          <w:p w14:paraId="29C19D6C" w14:textId="77777777" w:rsidR="00881894" w:rsidRPr="00320959" w:rsidRDefault="00881894"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25</w:t>
            </w:r>
          </w:p>
        </w:tc>
        <w:tc>
          <w:tcPr>
            <w:tcW w:w="512" w:type="pct"/>
            <w:tcBorders>
              <w:bottom w:val="single" w:sz="4" w:space="0" w:color="000000" w:themeColor="text1"/>
            </w:tcBorders>
            <w:vAlign w:val="bottom"/>
          </w:tcPr>
          <w:p w14:paraId="03C1135A" w14:textId="77777777" w:rsidR="00881894" w:rsidRPr="00320959" w:rsidRDefault="00881894"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628" w:type="pct"/>
            <w:tcBorders>
              <w:bottom w:val="single" w:sz="4" w:space="0" w:color="000000" w:themeColor="text1"/>
            </w:tcBorders>
            <w:vAlign w:val="bottom"/>
          </w:tcPr>
          <w:p w14:paraId="21101261" w14:textId="77777777" w:rsidR="00881894" w:rsidRPr="00320959" w:rsidRDefault="00881894"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487" w:type="pct"/>
            <w:tcBorders>
              <w:bottom w:val="single" w:sz="4" w:space="0" w:color="000000" w:themeColor="text1"/>
            </w:tcBorders>
            <w:vAlign w:val="bottom"/>
          </w:tcPr>
          <w:p w14:paraId="009DCCF0" w14:textId="77777777" w:rsidR="00881894" w:rsidRPr="00320959" w:rsidRDefault="00881894"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0</w:t>
            </w:r>
          </w:p>
        </w:tc>
        <w:tc>
          <w:tcPr>
            <w:tcW w:w="524" w:type="pct"/>
            <w:tcBorders>
              <w:bottom w:val="single" w:sz="4" w:space="0" w:color="000000" w:themeColor="text1"/>
              <w:right w:val="nil"/>
            </w:tcBorders>
            <w:vAlign w:val="bottom"/>
          </w:tcPr>
          <w:p w14:paraId="40CBC16B" w14:textId="77777777" w:rsidR="00881894" w:rsidRPr="00320959" w:rsidRDefault="00881894"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41</w:t>
            </w:r>
          </w:p>
        </w:tc>
      </w:tr>
    </w:tbl>
    <w:p w14:paraId="0B142179" w14:textId="6F98F5A4" w:rsidR="00881894" w:rsidRPr="00037B60" w:rsidRDefault="00881894" w:rsidP="00E202BF">
      <w:pPr>
        <w:spacing w:after="0" w:line="360" w:lineRule="auto"/>
        <w:rPr>
          <w:rFonts w:ascii="Times New Roman" w:hAnsi="Times New Roman" w:cs="Times New Roman"/>
        </w:rPr>
      </w:pPr>
      <w:r w:rsidRPr="00037B60">
        <w:rPr>
          <w:rFonts w:ascii="Times New Roman" w:hAnsi="Times New Roman" w:cs="Times New Roman"/>
        </w:rPr>
        <w:t>Fonte: Programa Bioma Caatinga (201</w:t>
      </w:r>
      <w:r w:rsidR="00732509">
        <w:rPr>
          <w:rFonts w:ascii="Times New Roman" w:hAnsi="Times New Roman" w:cs="Times New Roman"/>
        </w:rPr>
        <w:t>8</w:t>
      </w:r>
      <w:r w:rsidRPr="00037B60">
        <w:rPr>
          <w:rFonts w:ascii="Times New Roman" w:hAnsi="Times New Roman" w:cs="Times New Roman"/>
        </w:rPr>
        <w:t>); elaboração própria (20</w:t>
      </w:r>
      <w:r w:rsidR="00732509">
        <w:rPr>
          <w:rFonts w:ascii="Times New Roman" w:hAnsi="Times New Roman" w:cs="Times New Roman"/>
        </w:rPr>
        <w:t>20</w:t>
      </w:r>
      <w:r w:rsidRPr="00037B60">
        <w:rPr>
          <w:rFonts w:ascii="Times New Roman" w:hAnsi="Times New Roman" w:cs="Times New Roman"/>
        </w:rPr>
        <w:t>)</w:t>
      </w:r>
    </w:p>
    <w:p w14:paraId="1E54CAF1" w14:textId="77777777" w:rsidR="001C3A2F" w:rsidRPr="00037B60" w:rsidRDefault="001C3A2F" w:rsidP="00390B87">
      <w:pPr>
        <w:spacing w:after="0" w:line="240" w:lineRule="auto"/>
        <w:jc w:val="both"/>
        <w:rPr>
          <w:rFonts w:ascii="Times New Roman" w:hAnsi="Times New Roman" w:cs="Times New Roman"/>
          <w:color w:val="FF0000"/>
        </w:rPr>
      </w:pPr>
    </w:p>
    <w:p w14:paraId="7495278B" w14:textId="61B7D759" w:rsidR="00FA3E47" w:rsidRPr="00FA3E47" w:rsidRDefault="00FA3E47" w:rsidP="00FA3E47">
      <w:pPr>
        <w:pStyle w:val="Legenda"/>
        <w:keepNext/>
        <w:jc w:val="both"/>
        <w:rPr>
          <w:rFonts w:ascii="Times New Roman" w:hAnsi="Times New Roman" w:cs="Times New Roman"/>
          <w:i w:val="0"/>
          <w:iCs w:val="0"/>
          <w:color w:val="000000" w:themeColor="text1"/>
          <w:sz w:val="22"/>
          <w:szCs w:val="22"/>
        </w:rPr>
      </w:pPr>
      <w:bookmarkStart w:id="97" w:name="_Toc174361675"/>
      <w:r w:rsidRPr="00FA3E47">
        <w:rPr>
          <w:rFonts w:ascii="Times New Roman" w:hAnsi="Times New Roman" w:cs="Times New Roman"/>
          <w:b/>
          <w:bCs/>
          <w:i w:val="0"/>
          <w:iCs w:val="0"/>
          <w:color w:val="000000" w:themeColor="text1"/>
          <w:sz w:val="22"/>
          <w:szCs w:val="22"/>
        </w:rPr>
        <w:t xml:space="preserve">Gráfico  </w:t>
      </w:r>
      <w:r w:rsidRPr="00FA3E47">
        <w:rPr>
          <w:rFonts w:ascii="Times New Roman" w:hAnsi="Times New Roman" w:cs="Times New Roman"/>
          <w:b/>
          <w:bCs/>
          <w:i w:val="0"/>
          <w:iCs w:val="0"/>
          <w:color w:val="000000" w:themeColor="text1"/>
          <w:sz w:val="22"/>
          <w:szCs w:val="22"/>
        </w:rPr>
        <w:fldChar w:fldCharType="begin"/>
      </w:r>
      <w:r w:rsidRPr="00FA3E47">
        <w:rPr>
          <w:rFonts w:ascii="Times New Roman" w:hAnsi="Times New Roman" w:cs="Times New Roman"/>
          <w:b/>
          <w:bCs/>
          <w:i w:val="0"/>
          <w:iCs w:val="0"/>
          <w:color w:val="000000" w:themeColor="text1"/>
          <w:sz w:val="22"/>
          <w:szCs w:val="22"/>
        </w:rPr>
        <w:instrText xml:space="preserve"> SEQ Gráfico_ \* ARABIC </w:instrText>
      </w:r>
      <w:r w:rsidRPr="00FA3E47">
        <w:rPr>
          <w:rFonts w:ascii="Times New Roman" w:hAnsi="Times New Roman" w:cs="Times New Roman"/>
          <w:b/>
          <w:bCs/>
          <w:i w:val="0"/>
          <w:iCs w:val="0"/>
          <w:color w:val="000000" w:themeColor="text1"/>
          <w:sz w:val="22"/>
          <w:szCs w:val="22"/>
        </w:rPr>
        <w:fldChar w:fldCharType="separate"/>
      </w:r>
      <w:r w:rsidR="007C1354">
        <w:rPr>
          <w:rFonts w:ascii="Times New Roman" w:hAnsi="Times New Roman" w:cs="Times New Roman"/>
          <w:b/>
          <w:bCs/>
          <w:i w:val="0"/>
          <w:iCs w:val="0"/>
          <w:noProof/>
          <w:color w:val="000000" w:themeColor="text1"/>
          <w:sz w:val="22"/>
          <w:szCs w:val="22"/>
        </w:rPr>
        <w:t>23</w:t>
      </w:r>
      <w:r w:rsidRPr="00FA3E47">
        <w:rPr>
          <w:rFonts w:ascii="Times New Roman" w:hAnsi="Times New Roman" w:cs="Times New Roman"/>
          <w:b/>
          <w:bCs/>
          <w:i w:val="0"/>
          <w:iCs w:val="0"/>
          <w:color w:val="000000" w:themeColor="text1"/>
          <w:sz w:val="22"/>
          <w:szCs w:val="22"/>
        </w:rPr>
        <w:fldChar w:fldCharType="end"/>
      </w:r>
      <w:r w:rsidRPr="00FA3E47">
        <w:rPr>
          <w:rFonts w:ascii="Times New Roman" w:hAnsi="Times New Roman" w:cs="Times New Roman"/>
          <w:i w:val="0"/>
          <w:iCs w:val="0"/>
          <w:color w:val="000000" w:themeColor="text1"/>
          <w:sz w:val="22"/>
          <w:szCs w:val="22"/>
        </w:rPr>
        <w:t xml:space="preserve"> - Destino das vendas de ovinos vivos e já abatidos, em valores percentuais, nos sub-territórios do município de Juazeiro-BA</w:t>
      </w:r>
      <w:bookmarkEnd w:id="97"/>
    </w:p>
    <w:p w14:paraId="0DE9BB7F" w14:textId="77777777" w:rsidR="00307F3F" w:rsidRPr="00037B60" w:rsidRDefault="00390B87" w:rsidP="004B7952">
      <w:pPr>
        <w:spacing w:after="0" w:line="360" w:lineRule="auto"/>
        <w:jc w:val="both"/>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0205D9E1" wp14:editId="35843ECB">
            <wp:extent cx="5612130" cy="3160395"/>
            <wp:effectExtent l="0" t="0" r="7620" b="190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ACAA36B" w14:textId="34C70E76" w:rsidR="00485ECD" w:rsidRPr="00037B60" w:rsidRDefault="00485ECD" w:rsidP="00FA3E47">
      <w:pPr>
        <w:spacing w:after="0" w:line="360" w:lineRule="auto"/>
        <w:ind w:firstLine="426"/>
        <w:rPr>
          <w:rFonts w:ascii="Times New Roman" w:hAnsi="Times New Roman" w:cs="Times New Roman"/>
        </w:rPr>
      </w:pPr>
      <w:r w:rsidRPr="00037B60">
        <w:rPr>
          <w:rFonts w:ascii="Times New Roman" w:hAnsi="Times New Roman" w:cs="Times New Roman"/>
        </w:rPr>
        <w:t>Fonte: Programa Bioma Caatinga (201</w:t>
      </w:r>
      <w:r w:rsidR="00732509">
        <w:rPr>
          <w:rFonts w:ascii="Times New Roman" w:hAnsi="Times New Roman" w:cs="Times New Roman"/>
        </w:rPr>
        <w:t>8</w:t>
      </w:r>
      <w:r w:rsidRPr="00037B60">
        <w:rPr>
          <w:rFonts w:ascii="Times New Roman" w:hAnsi="Times New Roman" w:cs="Times New Roman"/>
        </w:rPr>
        <w:t>); elaboração própria (20</w:t>
      </w:r>
      <w:r w:rsidR="00732509">
        <w:rPr>
          <w:rFonts w:ascii="Times New Roman" w:hAnsi="Times New Roman" w:cs="Times New Roman"/>
        </w:rPr>
        <w:t>20</w:t>
      </w:r>
      <w:r w:rsidRPr="00037B60">
        <w:rPr>
          <w:rFonts w:ascii="Times New Roman" w:hAnsi="Times New Roman" w:cs="Times New Roman"/>
        </w:rPr>
        <w:t>)</w:t>
      </w:r>
    </w:p>
    <w:p w14:paraId="40A5B5A4" w14:textId="0FE539FE" w:rsidR="00B22497" w:rsidRPr="00037B60" w:rsidRDefault="008656FD" w:rsidP="00FA3E47">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Quanto</w:t>
      </w:r>
      <w:r w:rsidR="00B45DE7" w:rsidRPr="00037B60">
        <w:rPr>
          <w:rFonts w:ascii="Times New Roman" w:hAnsi="Times New Roman" w:cs="Times New Roman"/>
          <w:sz w:val="24"/>
          <w:szCs w:val="24"/>
        </w:rPr>
        <w:t xml:space="preserve"> à produção d</w:t>
      </w:r>
      <w:r w:rsidR="00864603" w:rsidRPr="00037B60">
        <w:rPr>
          <w:rFonts w:ascii="Times New Roman" w:hAnsi="Times New Roman" w:cs="Times New Roman"/>
          <w:sz w:val="24"/>
          <w:szCs w:val="24"/>
        </w:rPr>
        <w:t>e pele de caprinos e de ovinos da cadeia produtiva de Juazeiro, pode-se ver</w:t>
      </w:r>
      <w:r w:rsidR="00732509">
        <w:rPr>
          <w:rFonts w:ascii="Times New Roman" w:hAnsi="Times New Roman" w:cs="Times New Roman"/>
          <w:sz w:val="24"/>
          <w:szCs w:val="24"/>
        </w:rPr>
        <w:t>i</w:t>
      </w:r>
      <w:r w:rsidR="00864603" w:rsidRPr="00037B60">
        <w:rPr>
          <w:rFonts w:ascii="Times New Roman" w:hAnsi="Times New Roman" w:cs="Times New Roman"/>
          <w:sz w:val="24"/>
          <w:szCs w:val="24"/>
        </w:rPr>
        <w:t>ficar que este elo da cadeia é pouco representativo</w:t>
      </w:r>
      <w:r w:rsidR="00732509">
        <w:rPr>
          <w:rFonts w:ascii="Times New Roman" w:hAnsi="Times New Roman" w:cs="Times New Roman"/>
          <w:sz w:val="24"/>
          <w:szCs w:val="24"/>
        </w:rPr>
        <w:t xml:space="preserve"> em </w:t>
      </w:r>
      <w:r w:rsidR="00864603" w:rsidRPr="00037B60">
        <w:rPr>
          <w:rFonts w:ascii="Times New Roman" w:hAnsi="Times New Roman" w:cs="Times New Roman"/>
          <w:sz w:val="24"/>
          <w:szCs w:val="24"/>
        </w:rPr>
        <w:t xml:space="preserve">termos financeiros, representando apenas 0,72% do total do faturamento. </w:t>
      </w:r>
      <w:r w:rsidR="00892C21" w:rsidRPr="00037B60">
        <w:rPr>
          <w:rFonts w:ascii="Times New Roman" w:hAnsi="Times New Roman" w:cs="Times New Roman"/>
          <w:sz w:val="24"/>
          <w:szCs w:val="24"/>
        </w:rPr>
        <w:t xml:space="preserve">De acordo com entrevistas realizadas, esta situação deve-se basicamente a dois fatores: i) </w:t>
      </w:r>
      <w:r w:rsidR="00B22497" w:rsidRPr="00037B60">
        <w:rPr>
          <w:rFonts w:ascii="Times New Roman" w:hAnsi="Times New Roman" w:cs="Times New Roman"/>
          <w:sz w:val="24"/>
          <w:szCs w:val="24"/>
        </w:rPr>
        <w:t>vultosas perdas devido ao manejo inadequado, e ii) o baixo valor unitário. Também é</w:t>
      </w:r>
      <w:r w:rsidR="00B45DE7" w:rsidRPr="00037B60">
        <w:rPr>
          <w:rFonts w:ascii="Times New Roman" w:hAnsi="Times New Roman" w:cs="Times New Roman"/>
          <w:sz w:val="24"/>
          <w:szCs w:val="24"/>
        </w:rPr>
        <w:t xml:space="preserve"> sabido que a oferta não é suficiente para </w:t>
      </w:r>
      <w:r w:rsidR="00B45DE7" w:rsidRPr="00037B60">
        <w:rPr>
          <w:rFonts w:ascii="Times New Roman" w:hAnsi="Times New Roman" w:cs="Times New Roman"/>
          <w:sz w:val="24"/>
          <w:szCs w:val="24"/>
        </w:rPr>
        <w:lastRenderedPageBreak/>
        <w:t>atender à demanda da indústria de couro</w:t>
      </w:r>
      <w:r w:rsidR="00062D67" w:rsidRPr="00037B60">
        <w:rPr>
          <w:rFonts w:ascii="Times New Roman" w:hAnsi="Times New Roman" w:cs="Times New Roman"/>
          <w:sz w:val="24"/>
          <w:szCs w:val="24"/>
        </w:rPr>
        <w:t xml:space="preserve"> no Estado da Bahia</w:t>
      </w:r>
      <w:r w:rsidR="00B45DE7" w:rsidRPr="00037B60">
        <w:rPr>
          <w:rFonts w:ascii="Times New Roman" w:hAnsi="Times New Roman" w:cs="Times New Roman"/>
          <w:sz w:val="24"/>
          <w:szCs w:val="24"/>
        </w:rPr>
        <w:t xml:space="preserve">, fazendo com que alguns curtumes, em especial, o Campelo, localizado </w:t>
      </w:r>
      <w:r w:rsidR="00062D67" w:rsidRPr="00037B60">
        <w:rPr>
          <w:rFonts w:ascii="Times New Roman" w:hAnsi="Times New Roman" w:cs="Times New Roman"/>
          <w:sz w:val="24"/>
          <w:szCs w:val="24"/>
        </w:rPr>
        <w:t>no município de Juazeiro</w:t>
      </w:r>
      <w:r w:rsidR="00B45DE7" w:rsidRPr="00037B60">
        <w:rPr>
          <w:rFonts w:ascii="Times New Roman" w:hAnsi="Times New Roman" w:cs="Times New Roman"/>
          <w:sz w:val="24"/>
          <w:szCs w:val="24"/>
        </w:rPr>
        <w:t xml:space="preserve">, e o Brespel, localizado na cidade de Alagoinhas-BA, </w:t>
      </w:r>
      <w:r w:rsidR="00062D67" w:rsidRPr="00037B60">
        <w:rPr>
          <w:rFonts w:ascii="Times New Roman" w:hAnsi="Times New Roman" w:cs="Times New Roman"/>
          <w:sz w:val="24"/>
          <w:szCs w:val="24"/>
        </w:rPr>
        <w:t>inv</w:t>
      </w:r>
      <w:r w:rsidRPr="00037B60">
        <w:rPr>
          <w:rFonts w:ascii="Times New Roman" w:hAnsi="Times New Roman" w:cs="Times New Roman"/>
          <w:sz w:val="24"/>
          <w:szCs w:val="24"/>
        </w:rPr>
        <w:t>is</w:t>
      </w:r>
      <w:r w:rsidR="00062D67" w:rsidRPr="00037B60">
        <w:rPr>
          <w:rFonts w:ascii="Times New Roman" w:hAnsi="Times New Roman" w:cs="Times New Roman"/>
          <w:sz w:val="24"/>
          <w:szCs w:val="24"/>
        </w:rPr>
        <w:t>t</w:t>
      </w:r>
      <w:r w:rsidRPr="00037B60">
        <w:rPr>
          <w:rFonts w:ascii="Times New Roman" w:hAnsi="Times New Roman" w:cs="Times New Roman"/>
          <w:sz w:val="24"/>
          <w:szCs w:val="24"/>
        </w:rPr>
        <w:t>am</w:t>
      </w:r>
      <w:r w:rsidR="00062D67" w:rsidRPr="00037B60">
        <w:rPr>
          <w:rFonts w:ascii="Times New Roman" w:hAnsi="Times New Roman" w:cs="Times New Roman"/>
          <w:sz w:val="24"/>
          <w:szCs w:val="24"/>
        </w:rPr>
        <w:t xml:space="preserve"> na qualificação e capacitação de produtores rurais envolvidos com ovinocaprinocultura, tendo por objetivo </w:t>
      </w:r>
      <w:r w:rsidR="00880167" w:rsidRPr="00037B60">
        <w:rPr>
          <w:rFonts w:ascii="Times New Roman" w:hAnsi="Times New Roman" w:cs="Times New Roman"/>
          <w:sz w:val="24"/>
          <w:szCs w:val="24"/>
        </w:rPr>
        <w:t xml:space="preserve">aumentar a produção e </w:t>
      </w:r>
      <w:r w:rsidRPr="00037B60">
        <w:rPr>
          <w:rFonts w:ascii="Times New Roman" w:hAnsi="Times New Roman" w:cs="Times New Roman"/>
          <w:sz w:val="24"/>
          <w:szCs w:val="24"/>
        </w:rPr>
        <w:t>a melhoria da</w:t>
      </w:r>
      <w:r w:rsidR="00880167" w:rsidRPr="00037B60">
        <w:rPr>
          <w:rFonts w:ascii="Times New Roman" w:hAnsi="Times New Roman" w:cs="Times New Roman"/>
          <w:sz w:val="24"/>
          <w:szCs w:val="24"/>
        </w:rPr>
        <w:t xml:space="preserve"> qualidade deste subproduto oriundo da atividade. </w:t>
      </w:r>
    </w:p>
    <w:p w14:paraId="30362534" w14:textId="77777777" w:rsidR="003337D3" w:rsidRPr="00037B60" w:rsidRDefault="003337D3" w:rsidP="00FA3E47">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Observando-se o gráfico 24, </w:t>
      </w:r>
      <w:r w:rsidR="00A23F96" w:rsidRPr="00037B60">
        <w:rPr>
          <w:rFonts w:ascii="Times New Roman" w:hAnsi="Times New Roman" w:cs="Times New Roman"/>
          <w:sz w:val="24"/>
          <w:szCs w:val="24"/>
        </w:rPr>
        <w:t>quanto à destinação das vendas de pele de caprinos, em entrevista realizada junto aos produtores rurais de Juazeiro envolvidos com a ovinocaprinocultura. A maioria não sabe o destino das peles pois as comercializam com entrepostos que as distribuem para outras localidades. 85,7% dos produtores do sub-território de Juremal desconhecem não soube informar o destino das vendas das peles. Percentual significativo de Itamotinga, cerca de 73,1%, também não soube</w:t>
      </w:r>
      <w:r w:rsidR="0055640C" w:rsidRPr="00037B60">
        <w:rPr>
          <w:rFonts w:ascii="Times New Roman" w:hAnsi="Times New Roman" w:cs="Times New Roman"/>
          <w:sz w:val="24"/>
          <w:szCs w:val="24"/>
        </w:rPr>
        <w:t xml:space="preserve"> informar o destino da venda, e</w:t>
      </w:r>
      <w:r w:rsidR="00A23F96" w:rsidRPr="00037B60">
        <w:rPr>
          <w:rFonts w:ascii="Times New Roman" w:hAnsi="Times New Roman" w:cs="Times New Roman"/>
          <w:sz w:val="24"/>
          <w:szCs w:val="24"/>
        </w:rPr>
        <w:t xml:space="preserve">m Juazeiro, </w:t>
      </w:r>
      <w:r w:rsidR="0055640C" w:rsidRPr="00037B60">
        <w:rPr>
          <w:rFonts w:ascii="Times New Roman" w:hAnsi="Times New Roman" w:cs="Times New Roman"/>
          <w:sz w:val="24"/>
          <w:szCs w:val="24"/>
        </w:rPr>
        <w:t xml:space="preserve">este percentual alcança 62,6% dos produtores. </w:t>
      </w:r>
    </w:p>
    <w:p w14:paraId="283E0074" w14:textId="77777777" w:rsidR="0055640C" w:rsidRPr="00037B60" w:rsidRDefault="0055640C" w:rsidP="00FA3E47">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Apenas 25,5% dos produtores rurais de Juazeiro comercializam peles com outro curtume, sendo 4,7% localizados no sub-território de Juazeiro e  20,8%  do Junco. </w:t>
      </w:r>
    </w:p>
    <w:p w14:paraId="6DA41D55" w14:textId="77777777" w:rsidR="0055640C" w:rsidRPr="00037B60" w:rsidRDefault="0055640C" w:rsidP="00F03F7A">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Percentual significativo dos produtores rurais </w:t>
      </w:r>
      <w:r w:rsidR="00EF1D70" w:rsidRPr="00037B60">
        <w:rPr>
          <w:rFonts w:ascii="Times New Roman" w:hAnsi="Times New Roman" w:cs="Times New Roman"/>
          <w:sz w:val="24"/>
          <w:szCs w:val="24"/>
        </w:rPr>
        <w:t xml:space="preserve">juazeirenses </w:t>
      </w:r>
      <w:r w:rsidRPr="00037B60">
        <w:rPr>
          <w:rFonts w:ascii="Times New Roman" w:hAnsi="Times New Roman" w:cs="Times New Roman"/>
          <w:sz w:val="24"/>
          <w:szCs w:val="24"/>
        </w:rPr>
        <w:t xml:space="preserve">comercializam peles com o curtume </w:t>
      </w:r>
      <w:r w:rsidR="002F278A" w:rsidRPr="00037B60">
        <w:rPr>
          <w:rFonts w:ascii="Times New Roman" w:hAnsi="Times New Roman" w:cs="Times New Roman"/>
          <w:sz w:val="24"/>
          <w:szCs w:val="24"/>
        </w:rPr>
        <w:t xml:space="preserve">localizado dentro do município. </w:t>
      </w:r>
    </w:p>
    <w:p w14:paraId="4C0632C0" w14:textId="77777777" w:rsidR="003337D3" w:rsidRPr="00037B60" w:rsidRDefault="003337D3" w:rsidP="003337D3">
      <w:pPr>
        <w:spacing w:after="0" w:line="240" w:lineRule="auto"/>
        <w:jc w:val="both"/>
        <w:rPr>
          <w:rFonts w:ascii="Times New Roman" w:hAnsi="Times New Roman" w:cs="Times New Roman"/>
          <w:color w:val="FF0000"/>
        </w:rPr>
      </w:pPr>
    </w:p>
    <w:p w14:paraId="7F3C6040" w14:textId="654474C9" w:rsidR="00804DA4" w:rsidRPr="00804DA4" w:rsidRDefault="00804DA4" w:rsidP="00804DA4">
      <w:pPr>
        <w:spacing w:after="0" w:line="240" w:lineRule="auto"/>
        <w:jc w:val="both"/>
        <w:rPr>
          <w:rFonts w:ascii="Times New Roman" w:hAnsi="Times New Roman" w:cs="Times New Roman"/>
          <w:sz w:val="24"/>
          <w:szCs w:val="24"/>
        </w:rPr>
      </w:pPr>
      <w:bookmarkStart w:id="98" w:name="_Toc174361676"/>
      <w:r w:rsidRPr="00804DA4">
        <w:rPr>
          <w:rFonts w:ascii="Times New Roman" w:hAnsi="Times New Roman" w:cs="Times New Roman"/>
          <w:b/>
          <w:bCs/>
        </w:rPr>
        <w:t xml:space="preserve">Gráfico  </w:t>
      </w:r>
      <w:r w:rsidRPr="00804DA4">
        <w:rPr>
          <w:rFonts w:ascii="Times New Roman" w:hAnsi="Times New Roman" w:cs="Times New Roman"/>
          <w:b/>
          <w:bCs/>
        </w:rPr>
        <w:fldChar w:fldCharType="begin"/>
      </w:r>
      <w:r w:rsidRPr="00804DA4">
        <w:rPr>
          <w:rFonts w:ascii="Times New Roman" w:hAnsi="Times New Roman" w:cs="Times New Roman"/>
          <w:b/>
          <w:bCs/>
        </w:rPr>
        <w:instrText xml:space="preserve"> SEQ Gráfico_ \* ARABIC </w:instrText>
      </w:r>
      <w:r w:rsidRPr="00804DA4">
        <w:rPr>
          <w:rFonts w:ascii="Times New Roman" w:hAnsi="Times New Roman" w:cs="Times New Roman"/>
          <w:b/>
          <w:bCs/>
        </w:rPr>
        <w:fldChar w:fldCharType="separate"/>
      </w:r>
      <w:r w:rsidR="007C1354">
        <w:rPr>
          <w:rFonts w:ascii="Times New Roman" w:hAnsi="Times New Roman" w:cs="Times New Roman"/>
          <w:b/>
          <w:bCs/>
          <w:noProof/>
        </w:rPr>
        <w:t>24</w:t>
      </w:r>
      <w:r w:rsidRPr="00804DA4">
        <w:rPr>
          <w:rFonts w:ascii="Times New Roman" w:hAnsi="Times New Roman" w:cs="Times New Roman"/>
          <w:b/>
          <w:bCs/>
        </w:rPr>
        <w:fldChar w:fldCharType="end"/>
      </w:r>
      <w:r w:rsidRPr="00804DA4">
        <w:rPr>
          <w:rFonts w:ascii="Times New Roman" w:hAnsi="Times New Roman" w:cs="Times New Roman"/>
        </w:rPr>
        <w:t xml:space="preserve"> - Destino das vendas de peles de caprinos por produtor, em valores percentuais, nos sub-territórios do município de Juazeiro - BA</w:t>
      </w:r>
      <w:bookmarkEnd w:id="98"/>
    </w:p>
    <w:p w14:paraId="38363C71" w14:textId="77777777" w:rsidR="003337D3" w:rsidRPr="00037B60" w:rsidRDefault="003337D3" w:rsidP="003337D3">
      <w:pPr>
        <w:spacing w:after="0" w:line="360" w:lineRule="auto"/>
        <w:ind w:firstLine="709"/>
        <w:jc w:val="both"/>
        <w:rPr>
          <w:rFonts w:ascii="Times New Roman" w:hAnsi="Times New Roman" w:cs="Times New Roman"/>
          <w:color w:val="FF0000"/>
          <w:sz w:val="24"/>
          <w:szCs w:val="24"/>
        </w:rPr>
      </w:pPr>
      <w:r w:rsidRPr="00037B60">
        <w:rPr>
          <w:rFonts w:ascii="Times New Roman" w:hAnsi="Times New Roman" w:cs="Times New Roman"/>
          <w:noProof/>
          <w:lang w:eastAsia="pt-BR"/>
        </w:rPr>
        <w:drawing>
          <wp:inline distT="0" distB="0" distL="0" distR="0" wp14:anchorId="2D69B21D" wp14:editId="4AE2CE23">
            <wp:extent cx="5233988" cy="3114675"/>
            <wp:effectExtent l="0" t="0" r="508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3B99797" w14:textId="597C15BB" w:rsidR="003337D3" w:rsidRPr="00037B60" w:rsidRDefault="003337D3" w:rsidP="00804DA4">
      <w:pPr>
        <w:spacing w:after="0" w:line="360" w:lineRule="auto"/>
        <w:ind w:firstLine="142"/>
        <w:rPr>
          <w:rFonts w:ascii="Times New Roman" w:hAnsi="Times New Roman" w:cs="Times New Roman"/>
        </w:rPr>
      </w:pPr>
      <w:r w:rsidRPr="00037B60">
        <w:rPr>
          <w:rFonts w:ascii="Times New Roman" w:hAnsi="Times New Roman" w:cs="Times New Roman"/>
        </w:rPr>
        <w:t>Fonte: Programa Bioma Caatinga (201</w:t>
      </w:r>
      <w:r w:rsidR="00732509">
        <w:rPr>
          <w:rFonts w:ascii="Times New Roman" w:hAnsi="Times New Roman" w:cs="Times New Roman"/>
        </w:rPr>
        <w:t>8</w:t>
      </w:r>
      <w:r w:rsidRPr="00037B60">
        <w:rPr>
          <w:rFonts w:ascii="Times New Roman" w:hAnsi="Times New Roman" w:cs="Times New Roman"/>
        </w:rPr>
        <w:t>); elaboração própria (20</w:t>
      </w:r>
      <w:r w:rsidR="00732509">
        <w:rPr>
          <w:rFonts w:ascii="Times New Roman" w:hAnsi="Times New Roman" w:cs="Times New Roman"/>
        </w:rPr>
        <w:t>20</w:t>
      </w:r>
      <w:r w:rsidRPr="00037B60">
        <w:rPr>
          <w:rFonts w:ascii="Times New Roman" w:hAnsi="Times New Roman" w:cs="Times New Roman"/>
        </w:rPr>
        <w:t>)</w:t>
      </w:r>
    </w:p>
    <w:p w14:paraId="51F93BD8" w14:textId="77777777" w:rsidR="003337D3" w:rsidRPr="00037B60" w:rsidRDefault="003337D3" w:rsidP="003337D3">
      <w:pPr>
        <w:spacing w:after="0" w:line="360" w:lineRule="auto"/>
        <w:jc w:val="center"/>
        <w:rPr>
          <w:rFonts w:ascii="Times New Roman" w:hAnsi="Times New Roman" w:cs="Times New Roman"/>
        </w:rPr>
      </w:pPr>
    </w:p>
    <w:p w14:paraId="6179ABF4" w14:textId="77777777" w:rsidR="00B45DE7" w:rsidRPr="00037B60" w:rsidRDefault="008656FD" w:rsidP="00F03F7A">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Importante ressaltar, que a tendência a substituir o material sintético por couro </w:t>
      </w:r>
      <w:r w:rsidR="001449E2" w:rsidRPr="00037B60">
        <w:rPr>
          <w:rFonts w:ascii="Times New Roman" w:hAnsi="Times New Roman" w:cs="Times New Roman"/>
          <w:sz w:val="24"/>
          <w:szCs w:val="24"/>
        </w:rPr>
        <w:t>tem contribuído</w:t>
      </w:r>
      <w:r w:rsidR="00E33DAF" w:rsidRPr="00037B60">
        <w:rPr>
          <w:rFonts w:ascii="Times New Roman" w:hAnsi="Times New Roman" w:cs="Times New Roman"/>
          <w:sz w:val="24"/>
          <w:szCs w:val="24"/>
        </w:rPr>
        <w:t xml:space="preserve"> para aumento da produção e elevação da renda dos produtores rurais. Essa tendência pode ser vista através da indústria automobilística, pois reflete o padrão de exigência do consumidor e sua opção pelo acabamento em couro. A mesma tendência também pode ser percebida no</w:t>
      </w:r>
      <w:r w:rsidR="008032D8" w:rsidRPr="00037B60">
        <w:rPr>
          <w:rFonts w:ascii="Times New Roman" w:hAnsi="Times New Roman" w:cs="Times New Roman"/>
          <w:sz w:val="24"/>
          <w:szCs w:val="24"/>
        </w:rPr>
        <w:t>s</w:t>
      </w:r>
      <w:r w:rsidR="00E33DAF" w:rsidRPr="00037B60">
        <w:rPr>
          <w:rFonts w:ascii="Times New Roman" w:hAnsi="Times New Roman" w:cs="Times New Roman"/>
          <w:sz w:val="24"/>
          <w:szCs w:val="24"/>
        </w:rPr>
        <w:t xml:space="preserve"> setores moveleiro e calçadista. </w:t>
      </w:r>
    </w:p>
    <w:p w14:paraId="13C68B5B" w14:textId="77777777" w:rsidR="00FA05C9" w:rsidRPr="00037B60" w:rsidRDefault="00FA05C9" w:rsidP="00163BD9">
      <w:pPr>
        <w:spacing w:after="0" w:line="240" w:lineRule="auto"/>
        <w:jc w:val="both"/>
        <w:rPr>
          <w:rFonts w:ascii="Times New Roman" w:hAnsi="Times New Roman" w:cs="Times New Roman"/>
        </w:rPr>
      </w:pPr>
    </w:p>
    <w:p w14:paraId="6EC20C92" w14:textId="17C4D20A" w:rsidR="00320959" w:rsidRPr="00320959" w:rsidRDefault="00320959" w:rsidP="00320959">
      <w:pPr>
        <w:spacing w:after="120" w:line="240" w:lineRule="auto"/>
        <w:jc w:val="both"/>
        <w:rPr>
          <w:rFonts w:ascii="Times New Roman" w:hAnsi="Times New Roman" w:cs="Times New Roman"/>
        </w:rPr>
      </w:pPr>
      <w:bookmarkStart w:id="99" w:name="_Toc174362824"/>
      <w:r w:rsidRPr="00320959">
        <w:rPr>
          <w:rFonts w:ascii="Times New Roman" w:hAnsi="Times New Roman" w:cs="Times New Roman"/>
          <w:b/>
          <w:bCs/>
        </w:rPr>
        <w:t xml:space="preserve">Tabela </w:t>
      </w:r>
      <w:r w:rsidRPr="00320959">
        <w:rPr>
          <w:rFonts w:ascii="Times New Roman" w:hAnsi="Times New Roman" w:cs="Times New Roman"/>
          <w:b/>
          <w:bCs/>
        </w:rPr>
        <w:fldChar w:fldCharType="begin"/>
      </w:r>
      <w:r w:rsidRPr="00320959">
        <w:rPr>
          <w:rFonts w:ascii="Times New Roman" w:hAnsi="Times New Roman" w:cs="Times New Roman"/>
          <w:b/>
          <w:bCs/>
        </w:rPr>
        <w:instrText xml:space="preserve"> SEQ Tabela \* ARABIC </w:instrText>
      </w:r>
      <w:r w:rsidRPr="00320959">
        <w:rPr>
          <w:rFonts w:ascii="Times New Roman" w:hAnsi="Times New Roman" w:cs="Times New Roman"/>
          <w:b/>
          <w:bCs/>
        </w:rPr>
        <w:fldChar w:fldCharType="separate"/>
      </w:r>
      <w:r>
        <w:rPr>
          <w:rFonts w:ascii="Times New Roman" w:hAnsi="Times New Roman" w:cs="Times New Roman"/>
          <w:b/>
          <w:bCs/>
          <w:noProof/>
        </w:rPr>
        <w:t>23</w:t>
      </w:r>
      <w:r w:rsidRPr="00320959">
        <w:rPr>
          <w:rFonts w:ascii="Times New Roman" w:hAnsi="Times New Roman" w:cs="Times New Roman"/>
          <w:b/>
          <w:bCs/>
        </w:rPr>
        <w:fldChar w:fldCharType="end"/>
      </w:r>
      <w:r w:rsidRPr="00320959">
        <w:rPr>
          <w:rFonts w:ascii="Times New Roman" w:hAnsi="Times New Roman" w:cs="Times New Roman"/>
        </w:rPr>
        <w:t xml:space="preserve"> - </w:t>
      </w:r>
      <w:r w:rsidRPr="00320959">
        <w:rPr>
          <w:rFonts w:ascii="Times New Roman" w:hAnsi="Times New Roman" w:cs="Times New Roman"/>
        </w:rPr>
        <w:t>- Indicadores de produção e comercialização anual de peles de caprinos e ovinos nos sub-territórios do município de Juazeiro - BA</w:t>
      </w:r>
      <w:bookmarkEnd w:id="99"/>
    </w:p>
    <w:tbl>
      <w:tblPr>
        <w:tblStyle w:val="Tabelacomgrade"/>
        <w:tblW w:w="5130" w:type="pct"/>
        <w:tblLook w:val="04A0" w:firstRow="1" w:lastRow="0" w:firstColumn="1" w:lastColumn="0" w:noHBand="0" w:noVBand="1"/>
      </w:tblPr>
      <w:tblGrid>
        <w:gridCol w:w="1520"/>
        <w:gridCol w:w="972"/>
        <w:gridCol w:w="1028"/>
        <w:gridCol w:w="1161"/>
        <w:gridCol w:w="728"/>
        <w:gridCol w:w="927"/>
        <w:gridCol w:w="1138"/>
        <w:gridCol w:w="883"/>
        <w:gridCol w:w="950"/>
      </w:tblGrid>
      <w:tr w:rsidR="00163BD9" w:rsidRPr="00037B60" w14:paraId="73BC73B9" w14:textId="77777777" w:rsidTr="00320959">
        <w:tc>
          <w:tcPr>
            <w:tcW w:w="841" w:type="pct"/>
            <w:tcBorders>
              <w:left w:val="nil"/>
              <w:bottom w:val="nil"/>
            </w:tcBorders>
            <w:vAlign w:val="center"/>
          </w:tcPr>
          <w:p w14:paraId="3B4AD812" w14:textId="77777777" w:rsidR="00163BD9" w:rsidRPr="00804DA4" w:rsidRDefault="00163BD9" w:rsidP="005453E5">
            <w:pPr>
              <w:rPr>
                <w:rFonts w:ascii="Times New Roman" w:hAnsi="Times New Roman" w:cs="Times New Roman"/>
                <w:b/>
                <w:bCs/>
                <w:sz w:val="20"/>
                <w:szCs w:val="20"/>
              </w:rPr>
            </w:pPr>
          </w:p>
          <w:p w14:paraId="41501157" w14:textId="77777777" w:rsidR="00163BD9" w:rsidRPr="00804DA4" w:rsidRDefault="00163BD9" w:rsidP="00163BD9">
            <w:pPr>
              <w:jc w:val="center"/>
              <w:rPr>
                <w:rFonts w:ascii="Times New Roman" w:hAnsi="Times New Roman" w:cs="Times New Roman"/>
                <w:b/>
                <w:bCs/>
                <w:sz w:val="20"/>
                <w:szCs w:val="20"/>
              </w:rPr>
            </w:pPr>
            <w:r w:rsidRPr="00804DA4">
              <w:rPr>
                <w:rFonts w:ascii="Times New Roman" w:hAnsi="Times New Roman" w:cs="Times New Roman"/>
                <w:b/>
                <w:bCs/>
                <w:sz w:val="20"/>
                <w:szCs w:val="20"/>
              </w:rPr>
              <w:t>Indicadores</w:t>
            </w:r>
          </w:p>
        </w:tc>
        <w:tc>
          <w:tcPr>
            <w:tcW w:w="4159" w:type="pct"/>
            <w:gridSpan w:val="8"/>
            <w:tcBorders>
              <w:right w:val="nil"/>
            </w:tcBorders>
            <w:vAlign w:val="center"/>
          </w:tcPr>
          <w:p w14:paraId="37B6188A" w14:textId="77777777" w:rsidR="00163BD9" w:rsidRPr="00804DA4" w:rsidRDefault="00163BD9" w:rsidP="005453E5">
            <w:pPr>
              <w:jc w:val="center"/>
              <w:rPr>
                <w:rFonts w:ascii="Times New Roman" w:hAnsi="Times New Roman" w:cs="Times New Roman"/>
                <w:b/>
                <w:bCs/>
                <w:sz w:val="20"/>
                <w:szCs w:val="20"/>
              </w:rPr>
            </w:pPr>
          </w:p>
          <w:p w14:paraId="5FD8291E"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Sub- território</w:t>
            </w:r>
          </w:p>
          <w:p w14:paraId="02AE4C94" w14:textId="77777777" w:rsidR="00163BD9" w:rsidRPr="00804DA4" w:rsidRDefault="00163BD9" w:rsidP="005453E5">
            <w:pPr>
              <w:jc w:val="center"/>
              <w:rPr>
                <w:rFonts w:ascii="Times New Roman" w:hAnsi="Times New Roman" w:cs="Times New Roman"/>
                <w:b/>
                <w:bCs/>
                <w:sz w:val="20"/>
                <w:szCs w:val="20"/>
              </w:rPr>
            </w:pPr>
          </w:p>
        </w:tc>
      </w:tr>
      <w:tr w:rsidR="00163BD9" w:rsidRPr="00037B60" w14:paraId="1D6171F1" w14:textId="77777777" w:rsidTr="00320959">
        <w:tc>
          <w:tcPr>
            <w:tcW w:w="841" w:type="pct"/>
            <w:tcBorders>
              <w:top w:val="nil"/>
              <w:left w:val="nil"/>
              <w:bottom w:val="single" w:sz="4" w:space="0" w:color="auto"/>
            </w:tcBorders>
            <w:vAlign w:val="bottom"/>
          </w:tcPr>
          <w:p w14:paraId="1FB075A0" w14:textId="77777777" w:rsidR="00163BD9" w:rsidRPr="00804DA4" w:rsidRDefault="00163BD9" w:rsidP="005453E5">
            <w:pPr>
              <w:jc w:val="center"/>
              <w:rPr>
                <w:rFonts w:ascii="Times New Roman" w:hAnsi="Times New Roman" w:cs="Times New Roman"/>
                <w:b/>
                <w:bCs/>
                <w:sz w:val="20"/>
                <w:szCs w:val="20"/>
              </w:rPr>
            </w:pPr>
          </w:p>
        </w:tc>
        <w:tc>
          <w:tcPr>
            <w:tcW w:w="519" w:type="pct"/>
            <w:tcBorders>
              <w:bottom w:val="single" w:sz="4" w:space="0" w:color="000000" w:themeColor="text1"/>
            </w:tcBorders>
            <w:vAlign w:val="bottom"/>
          </w:tcPr>
          <w:p w14:paraId="4F9D3771"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Abóbora</w:t>
            </w:r>
          </w:p>
        </w:tc>
        <w:tc>
          <w:tcPr>
            <w:tcW w:w="549" w:type="pct"/>
            <w:tcBorders>
              <w:bottom w:val="single" w:sz="4" w:space="0" w:color="000000" w:themeColor="text1"/>
            </w:tcBorders>
            <w:vAlign w:val="bottom"/>
          </w:tcPr>
          <w:p w14:paraId="5D64CC5B"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Carnaíba</w:t>
            </w:r>
          </w:p>
        </w:tc>
        <w:tc>
          <w:tcPr>
            <w:tcW w:w="620" w:type="pct"/>
            <w:tcBorders>
              <w:bottom w:val="single" w:sz="4" w:space="0" w:color="000000" w:themeColor="text1"/>
            </w:tcBorders>
            <w:vAlign w:val="bottom"/>
          </w:tcPr>
          <w:p w14:paraId="7F00A4E2"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Itamotinga</w:t>
            </w:r>
          </w:p>
        </w:tc>
        <w:tc>
          <w:tcPr>
            <w:tcW w:w="389" w:type="pct"/>
            <w:tcBorders>
              <w:bottom w:val="single" w:sz="4" w:space="0" w:color="000000" w:themeColor="text1"/>
            </w:tcBorders>
            <w:vAlign w:val="bottom"/>
          </w:tcPr>
          <w:p w14:paraId="56C26C89"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Junco</w:t>
            </w:r>
          </w:p>
        </w:tc>
        <w:tc>
          <w:tcPr>
            <w:tcW w:w="495" w:type="pct"/>
            <w:tcBorders>
              <w:bottom w:val="single" w:sz="4" w:space="0" w:color="000000" w:themeColor="text1"/>
            </w:tcBorders>
            <w:vAlign w:val="bottom"/>
          </w:tcPr>
          <w:p w14:paraId="7BCA961D"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Juremal</w:t>
            </w:r>
          </w:p>
        </w:tc>
        <w:tc>
          <w:tcPr>
            <w:tcW w:w="608" w:type="pct"/>
            <w:tcBorders>
              <w:bottom w:val="single" w:sz="4" w:space="0" w:color="000000" w:themeColor="text1"/>
            </w:tcBorders>
            <w:vAlign w:val="bottom"/>
          </w:tcPr>
          <w:p w14:paraId="25EDC847"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Massaroca</w:t>
            </w:r>
          </w:p>
        </w:tc>
        <w:tc>
          <w:tcPr>
            <w:tcW w:w="472" w:type="pct"/>
            <w:tcBorders>
              <w:bottom w:val="single" w:sz="4" w:space="0" w:color="000000" w:themeColor="text1"/>
            </w:tcBorders>
            <w:vAlign w:val="bottom"/>
          </w:tcPr>
          <w:p w14:paraId="2E291B71"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Pinhões</w:t>
            </w:r>
          </w:p>
        </w:tc>
        <w:tc>
          <w:tcPr>
            <w:tcW w:w="507" w:type="pct"/>
            <w:tcBorders>
              <w:right w:val="nil"/>
            </w:tcBorders>
            <w:vAlign w:val="bottom"/>
          </w:tcPr>
          <w:p w14:paraId="7A0E9B1C" w14:textId="77777777" w:rsidR="00163BD9" w:rsidRPr="00804DA4" w:rsidRDefault="00163BD9" w:rsidP="005453E5">
            <w:pPr>
              <w:jc w:val="center"/>
              <w:rPr>
                <w:rFonts w:ascii="Times New Roman" w:hAnsi="Times New Roman" w:cs="Times New Roman"/>
                <w:b/>
                <w:bCs/>
                <w:sz w:val="20"/>
                <w:szCs w:val="20"/>
              </w:rPr>
            </w:pPr>
            <w:r w:rsidRPr="00804DA4">
              <w:rPr>
                <w:rFonts w:ascii="Times New Roman" w:hAnsi="Times New Roman" w:cs="Times New Roman"/>
                <w:b/>
                <w:bCs/>
                <w:sz w:val="20"/>
                <w:szCs w:val="20"/>
              </w:rPr>
              <w:t>Juazeiro</w:t>
            </w:r>
          </w:p>
        </w:tc>
      </w:tr>
      <w:tr w:rsidR="00163BD9" w:rsidRPr="00037B60" w14:paraId="11C62E50" w14:textId="77777777" w:rsidTr="00320959">
        <w:tc>
          <w:tcPr>
            <w:tcW w:w="841" w:type="pct"/>
            <w:tcBorders>
              <w:top w:val="single" w:sz="4" w:space="0" w:color="auto"/>
              <w:left w:val="nil"/>
              <w:bottom w:val="single" w:sz="4" w:space="0" w:color="000000" w:themeColor="text1"/>
              <w:right w:val="nil"/>
            </w:tcBorders>
            <w:vAlign w:val="bottom"/>
          </w:tcPr>
          <w:p w14:paraId="3E5CEC43" w14:textId="77777777" w:rsidR="00163BD9" w:rsidRPr="00804DA4" w:rsidRDefault="00163BD9" w:rsidP="005453E5">
            <w:pPr>
              <w:rPr>
                <w:rFonts w:ascii="Times New Roman" w:hAnsi="Times New Roman" w:cs="Times New Roman"/>
                <w:sz w:val="20"/>
                <w:szCs w:val="20"/>
              </w:rPr>
            </w:pPr>
            <w:r w:rsidRPr="00804DA4">
              <w:rPr>
                <w:rFonts w:ascii="Times New Roman" w:hAnsi="Times New Roman" w:cs="Times New Roman"/>
                <w:sz w:val="20"/>
                <w:szCs w:val="20"/>
              </w:rPr>
              <w:t>Peles caprinas</w:t>
            </w:r>
          </w:p>
        </w:tc>
        <w:tc>
          <w:tcPr>
            <w:tcW w:w="519" w:type="pct"/>
            <w:tcBorders>
              <w:left w:val="nil"/>
              <w:bottom w:val="single" w:sz="4" w:space="0" w:color="000000" w:themeColor="text1"/>
              <w:right w:val="nil"/>
            </w:tcBorders>
            <w:vAlign w:val="bottom"/>
          </w:tcPr>
          <w:p w14:paraId="0DE0ABA5" w14:textId="77777777" w:rsidR="00163BD9" w:rsidRPr="00804DA4" w:rsidRDefault="00163BD9" w:rsidP="005453E5">
            <w:pPr>
              <w:jc w:val="center"/>
              <w:rPr>
                <w:rFonts w:ascii="Times New Roman" w:hAnsi="Times New Roman" w:cs="Times New Roman"/>
                <w:sz w:val="20"/>
                <w:szCs w:val="20"/>
              </w:rPr>
            </w:pPr>
          </w:p>
        </w:tc>
        <w:tc>
          <w:tcPr>
            <w:tcW w:w="549" w:type="pct"/>
            <w:tcBorders>
              <w:left w:val="nil"/>
              <w:bottom w:val="single" w:sz="4" w:space="0" w:color="000000" w:themeColor="text1"/>
              <w:right w:val="nil"/>
            </w:tcBorders>
            <w:vAlign w:val="bottom"/>
          </w:tcPr>
          <w:p w14:paraId="7F25A298" w14:textId="77777777" w:rsidR="00163BD9" w:rsidRPr="00804DA4" w:rsidRDefault="00163BD9" w:rsidP="005453E5">
            <w:pPr>
              <w:jc w:val="center"/>
              <w:rPr>
                <w:rFonts w:ascii="Times New Roman" w:hAnsi="Times New Roman" w:cs="Times New Roman"/>
                <w:sz w:val="20"/>
                <w:szCs w:val="20"/>
              </w:rPr>
            </w:pPr>
          </w:p>
        </w:tc>
        <w:tc>
          <w:tcPr>
            <w:tcW w:w="620" w:type="pct"/>
            <w:tcBorders>
              <w:left w:val="nil"/>
              <w:bottom w:val="single" w:sz="4" w:space="0" w:color="000000" w:themeColor="text1"/>
              <w:right w:val="nil"/>
            </w:tcBorders>
            <w:vAlign w:val="bottom"/>
          </w:tcPr>
          <w:p w14:paraId="61DB9043" w14:textId="77777777" w:rsidR="00163BD9" w:rsidRPr="00804DA4" w:rsidRDefault="00163BD9" w:rsidP="005453E5">
            <w:pPr>
              <w:jc w:val="center"/>
              <w:rPr>
                <w:rFonts w:ascii="Times New Roman" w:hAnsi="Times New Roman" w:cs="Times New Roman"/>
                <w:sz w:val="20"/>
                <w:szCs w:val="20"/>
              </w:rPr>
            </w:pPr>
          </w:p>
        </w:tc>
        <w:tc>
          <w:tcPr>
            <w:tcW w:w="389" w:type="pct"/>
            <w:tcBorders>
              <w:left w:val="nil"/>
              <w:bottom w:val="single" w:sz="4" w:space="0" w:color="000000" w:themeColor="text1"/>
              <w:right w:val="nil"/>
            </w:tcBorders>
            <w:vAlign w:val="bottom"/>
          </w:tcPr>
          <w:p w14:paraId="3F3A3BAC" w14:textId="77777777" w:rsidR="00163BD9" w:rsidRPr="00804DA4" w:rsidRDefault="00163BD9" w:rsidP="005453E5">
            <w:pPr>
              <w:jc w:val="center"/>
              <w:rPr>
                <w:rFonts w:ascii="Times New Roman" w:hAnsi="Times New Roman" w:cs="Times New Roman"/>
                <w:sz w:val="20"/>
                <w:szCs w:val="20"/>
              </w:rPr>
            </w:pPr>
          </w:p>
        </w:tc>
        <w:tc>
          <w:tcPr>
            <w:tcW w:w="495" w:type="pct"/>
            <w:tcBorders>
              <w:left w:val="nil"/>
              <w:bottom w:val="single" w:sz="4" w:space="0" w:color="000000" w:themeColor="text1"/>
              <w:right w:val="nil"/>
            </w:tcBorders>
            <w:vAlign w:val="bottom"/>
          </w:tcPr>
          <w:p w14:paraId="38100D73" w14:textId="77777777" w:rsidR="00163BD9" w:rsidRPr="00804DA4" w:rsidRDefault="00163BD9" w:rsidP="005453E5">
            <w:pPr>
              <w:jc w:val="center"/>
              <w:rPr>
                <w:rFonts w:ascii="Times New Roman" w:hAnsi="Times New Roman" w:cs="Times New Roman"/>
                <w:sz w:val="20"/>
                <w:szCs w:val="20"/>
              </w:rPr>
            </w:pPr>
          </w:p>
        </w:tc>
        <w:tc>
          <w:tcPr>
            <w:tcW w:w="608" w:type="pct"/>
            <w:tcBorders>
              <w:left w:val="nil"/>
              <w:bottom w:val="single" w:sz="4" w:space="0" w:color="000000" w:themeColor="text1"/>
              <w:right w:val="nil"/>
            </w:tcBorders>
            <w:vAlign w:val="bottom"/>
          </w:tcPr>
          <w:p w14:paraId="5AE0D80E" w14:textId="77777777" w:rsidR="00163BD9" w:rsidRPr="00804DA4" w:rsidRDefault="00163BD9" w:rsidP="005453E5">
            <w:pPr>
              <w:jc w:val="center"/>
              <w:rPr>
                <w:rFonts w:ascii="Times New Roman" w:hAnsi="Times New Roman" w:cs="Times New Roman"/>
                <w:sz w:val="20"/>
                <w:szCs w:val="20"/>
              </w:rPr>
            </w:pPr>
          </w:p>
        </w:tc>
        <w:tc>
          <w:tcPr>
            <w:tcW w:w="472" w:type="pct"/>
            <w:tcBorders>
              <w:left w:val="nil"/>
              <w:bottom w:val="single" w:sz="4" w:space="0" w:color="000000" w:themeColor="text1"/>
              <w:right w:val="nil"/>
            </w:tcBorders>
            <w:vAlign w:val="bottom"/>
          </w:tcPr>
          <w:p w14:paraId="7ECD84C6" w14:textId="77777777" w:rsidR="00163BD9" w:rsidRPr="00804DA4" w:rsidRDefault="00163BD9" w:rsidP="005453E5">
            <w:pPr>
              <w:jc w:val="center"/>
              <w:rPr>
                <w:rFonts w:ascii="Times New Roman" w:hAnsi="Times New Roman" w:cs="Times New Roman"/>
                <w:sz w:val="20"/>
                <w:szCs w:val="20"/>
              </w:rPr>
            </w:pPr>
          </w:p>
        </w:tc>
        <w:tc>
          <w:tcPr>
            <w:tcW w:w="507" w:type="pct"/>
            <w:tcBorders>
              <w:left w:val="nil"/>
              <w:bottom w:val="single" w:sz="4" w:space="0" w:color="000000" w:themeColor="text1"/>
              <w:right w:val="nil"/>
            </w:tcBorders>
            <w:vAlign w:val="bottom"/>
          </w:tcPr>
          <w:p w14:paraId="2D6B8B27" w14:textId="77777777" w:rsidR="00163BD9" w:rsidRPr="00804DA4" w:rsidRDefault="00163BD9" w:rsidP="005453E5">
            <w:pPr>
              <w:jc w:val="center"/>
              <w:rPr>
                <w:rFonts w:ascii="Times New Roman" w:hAnsi="Times New Roman" w:cs="Times New Roman"/>
                <w:sz w:val="20"/>
                <w:szCs w:val="20"/>
              </w:rPr>
            </w:pPr>
          </w:p>
        </w:tc>
      </w:tr>
      <w:tr w:rsidR="00163BD9" w:rsidRPr="00037B60" w14:paraId="1D1213D7" w14:textId="77777777" w:rsidTr="00320959">
        <w:tc>
          <w:tcPr>
            <w:tcW w:w="841" w:type="pct"/>
            <w:tcBorders>
              <w:left w:val="nil"/>
            </w:tcBorders>
            <w:vAlign w:val="bottom"/>
          </w:tcPr>
          <w:p w14:paraId="7AEB700D" w14:textId="77777777" w:rsidR="00163BD9" w:rsidRPr="00804DA4" w:rsidRDefault="00163BD9" w:rsidP="005453E5">
            <w:pPr>
              <w:rPr>
                <w:rFonts w:ascii="Times New Roman" w:hAnsi="Times New Roman" w:cs="Times New Roman"/>
                <w:sz w:val="20"/>
                <w:szCs w:val="20"/>
              </w:rPr>
            </w:pPr>
            <w:r w:rsidRPr="00804DA4">
              <w:rPr>
                <w:rFonts w:ascii="Times New Roman" w:hAnsi="Times New Roman" w:cs="Times New Roman"/>
                <w:sz w:val="20"/>
                <w:szCs w:val="20"/>
              </w:rPr>
              <w:t>Nº peles vendidas/ano</w:t>
            </w:r>
          </w:p>
        </w:tc>
        <w:tc>
          <w:tcPr>
            <w:tcW w:w="519" w:type="pct"/>
            <w:vAlign w:val="bottom"/>
          </w:tcPr>
          <w:p w14:paraId="35369D62"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5828</w:t>
            </w:r>
          </w:p>
        </w:tc>
        <w:tc>
          <w:tcPr>
            <w:tcW w:w="549" w:type="pct"/>
            <w:vAlign w:val="bottom"/>
          </w:tcPr>
          <w:p w14:paraId="0B40796B"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11894</w:t>
            </w:r>
          </w:p>
        </w:tc>
        <w:tc>
          <w:tcPr>
            <w:tcW w:w="620" w:type="pct"/>
            <w:vAlign w:val="bottom"/>
          </w:tcPr>
          <w:p w14:paraId="437EB5EB"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24320</w:t>
            </w:r>
          </w:p>
        </w:tc>
        <w:tc>
          <w:tcPr>
            <w:tcW w:w="389" w:type="pct"/>
            <w:vAlign w:val="bottom"/>
          </w:tcPr>
          <w:p w14:paraId="6F15CD1D"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8846</w:t>
            </w:r>
          </w:p>
        </w:tc>
        <w:tc>
          <w:tcPr>
            <w:tcW w:w="495" w:type="pct"/>
            <w:vAlign w:val="bottom"/>
          </w:tcPr>
          <w:p w14:paraId="326ABC16"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3240</w:t>
            </w:r>
          </w:p>
        </w:tc>
        <w:tc>
          <w:tcPr>
            <w:tcW w:w="608" w:type="pct"/>
            <w:vAlign w:val="bottom"/>
          </w:tcPr>
          <w:p w14:paraId="43BE56DB"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8374</w:t>
            </w:r>
          </w:p>
        </w:tc>
        <w:tc>
          <w:tcPr>
            <w:tcW w:w="472" w:type="pct"/>
            <w:vAlign w:val="bottom"/>
          </w:tcPr>
          <w:p w14:paraId="7816F89B"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7564</w:t>
            </w:r>
          </w:p>
        </w:tc>
        <w:tc>
          <w:tcPr>
            <w:tcW w:w="507" w:type="pct"/>
            <w:tcBorders>
              <w:right w:val="nil"/>
            </w:tcBorders>
            <w:vAlign w:val="bottom"/>
          </w:tcPr>
          <w:p w14:paraId="244C457A"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76584</w:t>
            </w:r>
          </w:p>
        </w:tc>
      </w:tr>
      <w:tr w:rsidR="00163BD9" w:rsidRPr="00037B60" w14:paraId="0FCD1971" w14:textId="77777777" w:rsidTr="00320959">
        <w:tc>
          <w:tcPr>
            <w:tcW w:w="841" w:type="pct"/>
            <w:tcBorders>
              <w:left w:val="nil"/>
              <w:bottom w:val="single" w:sz="4" w:space="0" w:color="000000" w:themeColor="text1"/>
            </w:tcBorders>
            <w:vAlign w:val="bottom"/>
          </w:tcPr>
          <w:p w14:paraId="598FF3A0" w14:textId="77777777" w:rsidR="00163BD9" w:rsidRPr="00804DA4" w:rsidRDefault="00163BD9" w:rsidP="005453E5">
            <w:pPr>
              <w:rPr>
                <w:rFonts w:ascii="Times New Roman" w:hAnsi="Times New Roman" w:cs="Times New Roman"/>
                <w:sz w:val="20"/>
                <w:szCs w:val="20"/>
              </w:rPr>
            </w:pPr>
            <w:r w:rsidRPr="00804DA4">
              <w:rPr>
                <w:rFonts w:ascii="Times New Roman" w:hAnsi="Times New Roman" w:cs="Times New Roman"/>
                <w:sz w:val="20"/>
                <w:szCs w:val="20"/>
              </w:rPr>
              <w:t>Preço médio de venda (R$/pele)</w:t>
            </w:r>
          </w:p>
        </w:tc>
        <w:tc>
          <w:tcPr>
            <w:tcW w:w="519" w:type="pct"/>
            <w:tcBorders>
              <w:bottom w:val="single" w:sz="4" w:space="0" w:color="000000" w:themeColor="text1"/>
            </w:tcBorders>
            <w:vAlign w:val="bottom"/>
          </w:tcPr>
          <w:p w14:paraId="028216C6"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92</w:t>
            </w:r>
          </w:p>
        </w:tc>
        <w:tc>
          <w:tcPr>
            <w:tcW w:w="549" w:type="pct"/>
            <w:tcBorders>
              <w:bottom w:val="single" w:sz="4" w:space="0" w:color="000000" w:themeColor="text1"/>
            </w:tcBorders>
            <w:vAlign w:val="bottom"/>
          </w:tcPr>
          <w:p w14:paraId="53B04EA5"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112</w:t>
            </w:r>
          </w:p>
        </w:tc>
        <w:tc>
          <w:tcPr>
            <w:tcW w:w="620" w:type="pct"/>
            <w:tcBorders>
              <w:bottom w:val="single" w:sz="4" w:space="0" w:color="000000" w:themeColor="text1"/>
            </w:tcBorders>
            <w:vAlign w:val="bottom"/>
          </w:tcPr>
          <w:p w14:paraId="2DC5E9EF"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183</w:t>
            </w:r>
          </w:p>
        </w:tc>
        <w:tc>
          <w:tcPr>
            <w:tcW w:w="389" w:type="pct"/>
            <w:tcBorders>
              <w:bottom w:val="single" w:sz="4" w:space="0" w:color="000000" w:themeColor="text1"/>
            </w:tcBorders>
            <w:vAlign w:val="bottom"/>
          </w:tcPr>
          <w:p w14:paraId="1CAC4613"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55</w:t>
            </w:r>
          </w:p>
        </w:tc>
        <w:tc>
          <w:tcPr>
            <w:tcW w:w="495" w:type="pct"/>
            <w:tcBorders>
              <w:bottom w:val="single" w:sz="4" w:space="0" w:color="000000" w:themeColor="text1"/>
            </w:tcBorders>
            <w:vAlign w:val="bottom"/>
          </w:tcPr>
          <w:p w14:paraId="18090EFC"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62</w:t>
            </w:r>
          </w:p>
        </w:tc>
        <w:tc>
          <w:tcPr>
            <w:tcW w:w="608" w:type="pct"/>
            <w:tcBorders>
              <w:bottom w:val="single" w:sz="4" w:space="0" w:color="000000" w:themeColor="text1"/>
            </w:tcBorders>
            <w:vAlign w:val="bottom"/>
          </w:tcPr>
          <w:p w14:paraId="2E90A959"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57</w:t>
            </w:r>
          </w:p>
        </w:tc>
        <w:tc>
          <w:tcPr>
            <w:tcW w:w="472" w:type="pct"/>
            <w:tcBorders>
              <w:bottom w:val="single" w:sz="4" w:space="0" w:color="000000" w:themeColor="text1"/>
            </w:tcBorders>
            <w:vAlign w:val="bottom"/>
          </w:tcPr>
          <w:p w14:paraId="7EBD7FF6"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43</w:t>
            </w:r>
          </w:p>
        </w:tc>
        <w:tc>
          <w:tcPr>
            <w:tcW w:w="507" w:type="pct"/>
            <w:tcBorders>
              <w:right w:val="nil"/>
            </w:tcBorders>
            <w:vAlign w:val="bottom"/>
          </w:tcPr>
          <w:p w14:paraId="46E30F41"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663</w:t>
            </w:r>
          </w:p>
        </w:tc>
      </w:tr>
      <w:tr w:rsidR="00163BD9" w:rsidRPr="00037B60" w14:paraId="020C7C8E" w14:textId="77777777" w:rsidTr="00320959">
        <w:tc>
          <w:tcPr>
            <w:tcW w:w="841" w:type="pct"/>
            <w:tcBorders>
              <w:left w:val="nil"/>
              <w:right w:val="nil"/>
            </w:tcBorders>
            <w:vAlign w:val="bottom"/>
          </w:tcPr>
          <w:p w14:paraId="4A55BBF2" w14:textId="77777777" w:rsidR="00163BD9" w:rsidRPr="00804DA4" w:rsidRDefault="00163BD9" w:rsidP="005453E5">
            <w:pPr>
              <w:rPr>
                <w:rFonts w:ascii="Times New Roman" w:hAnsi="Times New Roman" w:cs="Times New Roman"/>
                <w:sz w:val="20"/>
                <w:szCs w:val="20"/>
              </w:rPr>
            </w:pPr>
            <w:r w:rsidRPr="00804DA4">
              <w:rPr>
                <w:rFonts w:ascii="Times New Roman" w:hAnsi="Times New Roman" w:cs="Times New Roman"/>
                <w:sz w:val="20"/>
                <w:szCs w:val="20"/>
              </w:rPr>
              <w:t>Peles ovinas</w:t>
            </w:r>
          </w:p>
        </w:tc>
        <w:tc>
          <w:tcPr>
            <w:tcW w:w="519" w:type="pct"/>
            <w:tcBorders>
              <w:left w:val="nil"/>
              <w:right w:val="nil"/>
            </w:tcBorders>
            <w:vAlign w:val="bottom"/>
          </w:tcPr>
          <w:p w14:paraId="56182015" w14:textId="77777777" w:rsidR="00163BD9" w:rsidRPr="00804DA4" w:rsidRDefault="00163BD9" w:rsidP="005453E5">
            <w:pPr>
              <w:jc w:val="center"/>
              <w:rPr>
                <w:rFonts w:ascii="Times New Roman" w:hAnsi="Times New Roman" w:cs="Times New Roman"/>
                <w:sz w:val="20"/>
                <w:szCs w:val="20"/>
              </w:rPr>
            </w:pPr>
          </w:p>
        </w:tc>
        <w:tc>
          <w:tcPr>
            <w:tcW w:w="549" w:type="pct"/>
            <w:tcBorders>
              <w:left w:val="nil"/>
              <w:right w:val="nil"/>
            </w:tcBorders>
            <w:vAlign w:val="bottom"/>
          </w:tcPr>
          <w:p w14:paraId="7693B86B" w14:textId="77777777" w:rsidR="00163BD9" w:rsidRPr="00804DA4" w:rsidRDefault="00163BD9" w:rsidP="005453E5">
            <w:pPr>
              <w:jc w:val="center"/>
              <w:rPr>
                <w:rFonts w:ascii="Times New Roman" w:hAnsi="Times New Roman" w:cs="Times New Roman"/>
                <w:sz w:val="20"/>
                <w:szCs w:val="20"/>
              </w:rPr>
            </w:pPr>
          </w:p>
        </w:tc>
        <w:tc>
          <w:tcPr>
            <w:tcW w:w="620" w:type="pct"/>
            <w:tcBorders>
              <w:left w:val="nil"/>
              <w:right w:val="nil"/>
            </w:tcBorders>
            <w:vAlign w:val="bottom"/>
          </w:tcPr>
          <w:p w14:paraId="1C16C534" w14:textId="77777777" w:rsidR="00163BD9" w:rsidRPr="00804DA4" w:rsidRDefault="00163BD9" w:rsidP="005453E5">
            <w:pPr>
              <w:jc w:val="center"/>
              <w:rPr>
                <w:rFonts w:ascii="Times New Roman" w:hAnsi="Times New Roman" w:cs="Times New Roman"/>
                <w:sz w:val="20"/>
                <w:szCs w:val="20"/>
              </w:rPr>
            </w:pPr>
          </w:p>
        </w:tc>
        <w:tc>
          <w:tcPr>
            <w:tcW w:w="389" w:type="pct"/>
            <w:tcBorders>
              <w:left w:val="nil"/>
              <w:right w:val="nil"/>
            </w:tcBorders>
            <w:vAlign w:val="bottom"/>
          </w:tcPr>
          <w:p w14:paraId="309817C2" w14:textId="77777777" w:rsidR="00163BD9" w:rsidRPr="00804DA4" w:rsidRDefault="00163BD9" w:rsidP="005453E5">
            <w:pPr>
              <w:jc w:val="center"/>
              <w:rPr>
                <w:rFonts w:ascii="Times New Roman" w:hAnsi="Times New Roman" w:cs="Times New Roman"/>
                <w:sz w:val="20"/>
                <w:szCs w:val="20"/>
              </w:rPr>
            </w:pPr>
          </w:p>
        </w:tc>
        <w:tc>
          <w:tcPr>
            <w:tcW w:w="495" w:type="pct"/>
            <w:tcBorders>
              <w:left w:val="nil"/>
              <w:right w:val="nil"/>
            </w:tcBorders>
            <w:vAlign w:val="bottom"/>
          </w:tcPr>
          <w:p w14:paraId="55D44C56" w14:textId="77777777" w:rsidR="00163BD9" w:rsidRPr="00804DA4" w:rsidRDefault="00163BD9" w:rsidP="005453E5">
            <w:pPr>
              <w:jc w:val="center"/>
              <w:rPr>
                <w:rFonts w:ascii="Times New Roman" w:hAnsi="Times New Roman" w:cs="Times New Roman"/>
                <w:sz w:val="20"/>
                <w:szCs w:val="20"/>
              </w:rPr>
            </w:pPr>
          </w:p>
        </w:tc>
        <w:tc>
          <w:tcPr>
            <w:tcW w:w="608" w:type="pct"/>
            <w:tcBorders>
              <w:left w:val="nil"/>
              <w:right w:val="nil"/>
            </w:tcBorders>
            <w:vAlign w:val="bottom"/>
          </w:tcPr>
          <w:p w14:paraId="4C81576F" w14:textId="77777777" w:rsidR="00163BD9" w:rsidRPr="00804DA4" w:rsidRDefault="00163BD9" w:rsidP="005453E5">
            <w:pPr>
              <w:jc w:val="center"/>
              <w:rPr>
                <w:rFonts w:ascii="Times New Roman" w:hAnsi="Times New Roman" w:cs="Times New Roman"/>
                <w:sz w:val="20"/>
                <w:szCs w:val="20"/>
              </w:rPr>
            </w:pPr>
          </w:p>
        </w:tc>
        <w:tc>
          <w:tcPr>
            <w:tcW w:w="472" w:type="pct"/>
            <w:tcBorders>
              <w:left w:val="nil"/>
              <w:right w:val="nil"/>
            </w:tcBorders>
            <w:vAlign w:val="bottom"/>
          </w:tcPr>
          <w:p w14:paraId="19040F26" w14:textId="77777777" w:rsidR="00163BD9" w:rsidRPr="00804DA4" w:rsidRDefault="00163BD9" w:rsidP="005453E5">
            <w:pPr>
              <w:jc w:val="center"/>
              <w:rPr>
                <w:rFonts w:ascii="Times New Roman" w:hAnsi="Times New Roman" w:cs="Times New Roman"/>
                <w:sz w:val="20"/>
                <w:szCs w:val="20"/>
              </w:rPr>
            </w:pPr>
          </w:p>
        </w:tc>
        <w:tc>
          <w:tcPr>
            <w:tcW w:w="507" w:type="pct"/>
            <w:tcBorders>
              <w:left w:val="nil"/>
              <w:right w:val="nil"/>
            </w:tcBorders>
            <w:vAlign w:val="bottom"/>
          </w:tcPr>
          <w:p w14:paraId="4BC5E5C4" w14:textId="77777777" w:rsidR="00163BD9" w:rsidRPr="00804DA4" w:rsidRDefault="00163BD9" w:rsidP="005453E5">
            <w:pPr>
              <w:jc w:val="center"/>
              <w:rPr>
                <w:rFonts w:ascii="Times New Roman" w:hAnsi="Times New Roman" w:cs="Times New Roman"/>
                <w:sz w:val="20"/>
                <w:szCs w:val="20"/>
              </w:rPr>
            </w:pPr>
          </w:p>
        </w:tc>
      </w:tr>
      <w:tr w:rsidR="00163BD9" w:rsidRPr="00037B60" w14:paraId="1AC6B3F9" w14:textId="77777777" w:rsidTr="00320959">
        <w:tc>
          <w:tcPr>
            <w:tcW w:w="841" w:type="pct"/>
            <w:tcBorders>
              <w:left w:val="nil"/>
            </w:tcBorders>
            <w:vAlign w:val="bottom"/>
          </w:tcPr>
          <w:p w14:paraId="3412F9BA" w14:textId="77777777" w:rsidR="00163BD9" w:rsidRPr="00804DA4" w:rsidRDefault="00163BD9" w:rsidP="005453E5">
            <w:pPr>
              <w:rPr>
                <w:rFonts w:ascii="Times New Roman" w:hAnsi="Times New Roman" w:cs="Times New Roman"/>
                <w:sz w:val="20"/>
                <w:szCs w:val="20"/>
              </w:rPr>
            </w:pPr>
            <w:r w:rsidRPr="00804DA4">
              <w:rPr>
                <w:rFonts w:ascii="Times New Roman" w:hAnsi="Times New Roman" w:cs="Times New Roman"/>
                <w:sz w:val="20"/>
                <w:szCs w:val="20"/>
              </w:rPr>
              <w:t>Nº peles vendidas/ano</w:t>
            </w:r>
          </w:p>
        </w:tc>
        <w:tc>
          <w:tcPr>
            <w:tcW w:w="519" w:type="pct"/>
            <w:vAlign w:val="bottom"/>
          </w:tcPr>
          <w:p w14:paraId="57031981"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5162</w:t>
            </w:r>
          </w:p>
        </w:tc>
        <w:tc>
          <w:tcPr>
            <w:tcW w:w="549" w:type="pct"/>
            <w:vAlign w:val="bottom"/>
          </w:tcPr>
          <w:p w14:paraId="2CF65EE7"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6531</w:t>
            </w:r>
          </w:p>
        </w:tc>
        <w:tc>
          <w:tcPr>
            <w:tcW w:w="620" w:type="pct"/>
            <w:vAlign w:val="bottom"/>
          </w:tcPr>
          <w:p w14:paraId="02A3931F"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14002</w:t>
            </w:r>
          </w:p>
        </w:tc>
        <w:tc>
          <w:tcPr>
            <w:tcW w:w="389" w:type="pct"/>
            <w:vAlign w:val="bottom"/>
          </w:tcPr>
          <w:p w14:paraId="584FBF83"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9829</w:t>
            </w:r>
          </w:p>
        </w:tc>
        <w:tc>
          <w:tcPr>
            <w:tcW w:w="495" w:type="pct"/>
            <w:vAlign w:val="bottom"/>
          </w:tcPr>
          <w:p w14:paraId="0672E7BA"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4528</w:t>
            </w:r>
          </w:p>
        </w:tc>
        <w:tc>
          <w:tcPr>
            <w:tcW w:w="608" w:type="pct"/>
            <w:vAlign w:val="bottom"/>
          </w:tcPr>
          <w:p w14:paraId="01307A9A"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9394</w:t>
            </w:r>
          </w:p>
        </w:tc>
        <w:tc>
          <w:tcPr>
            <w:tcW w:w="472" w:type="pct"/>
            <w:vAlign w:val="bottom"/>
          </w:tcPr>
          <w:p w14:paraId="3BDC29FB"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7518</w:t>
            </w:r>
          </w:p>
        </w:tc>
        <w:tc>
          <w:tcPr>
            <w:tcW w:w="507" w:type="pct"/>
            <w:tcBorders>
              <w:right w:val="nil"/>
            </w:tcBorders>
            <w:vAlign w:val="bottom"/>
          </w:tcPr>
          <w:p w14:paraId="08435955"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72474</w:t>
            </w:r>
          </w:p>
        </w:tc>
      </w:tr>
      <w:tr w:rsidR="00163BD9" w:rsidRPr="00037B60" w14:paraId="39FEF4BD" w14:textId="77777777" w:rsidTr="00320959">
        <w:tc>
          <w:tcPr>
            <w:tcW w:w="841" w:type="pct"/>
            <w:tcBorders>
              <w:left w:val="nil"/>
            </w:tcBorders>
            <w:vAlign w:val="bottom"/>
          </w:tcPr>
          <w:p w14:paraId="53F323BC" w14:textId="77777777" w:rsidR="00163BD9" w:rsidRPr="00804DA4" w:rsidRDefault="00163BD9" w:rsidP="005453E5">
            <w:pPr>
              <w:rPr>
                <w:rFonts w:ascii="Times New Roman" w:hAnsi="Times New Roman" w:cs="Times New Roman"/>
                <w:sz w:val="20"/>
                <w:szCs w:val="20"/>
              </w:rPr>
            </w:pPr>
            <w:r w:rsidRPr="00804DA4">
              <w:rPr>
                <w:rFonts w:ascii="Times New Roman" w:hAnsi="Times New Roman" w:cs="Times New Roman"/>
                <w:sz w:val="20"/>
                <w:szCs w:val="20"/>
              </w:rPr>
              <w:t>Preço médio de venda (R$/pele)</w:t>
            </w:r>
          </w:p>
        </w:tc>
        <w:tc>
          <w:tcPr>
            <w:tcW w:w="519" w:type="pct"/>
            <w:tcBorders>
              <w:bottom w:val="single" w:sz="4" w:space="0" w:color="000000" w:themeColor="text1"/>
            </w:tcBorders>
            <w:vAlign w:val="bottom"/>
          </w:tcPr>
          <w:p w14:paraId="31AEB9B1"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135</w:t>
            </w:r>
          </w:p>
        </w:tc>
        <w:tc>
          <w:tcPr>
            <w:tcW w:w="549" w:type="pct"/>
            <w:tcBorders>
              <w:bottom w:val="single" w:sz="4" w:space="0" w:color="000000" w:themeColor="text1"/>
            </w:tcBorders>
            <w:vAlign w:val="bottom"/>
          </w:tcPr>
          <w:p w14:paraId="17167F57"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96</w:t>
            </w:r>
          </w:p>
        </w:tc>
        <w:tc>
          <w:tcPr>
            <w:tcW w:w="620" w:type="pct"/>
            <w:tcBorders>
              <w:bottom w:val="single" w:sz="4" w:space="0" w:color="000000" w:themeColor="text1"/>
            </w:tcBorders>
            <w:vAlign w:val="bottom"/>
          </w:tcPr>
          <w:p w14:paraId="551FDD62"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198</w:t>
            </w:r>
          </w:p>
        </w:tc>
        <w:tc>
          <w:tcPr>
            <w:tcW w:w="389" w:type="pct"/>
            <w:tcBorders>
              <w:bottom w:val="single" w:sz="4" w:space="0" w:color="000000" w:themeColor="text1"/>
            </w:tcBorders>
            <w:vAlign w:val="bottom"/>
          </w:tcPr>
          <w:p w14:paraId="427CDBF5"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60</w:t>
            </w:r>
          </w:p>
        </w:tc>
        <w:tc>
          <w:tcPr>
            <w:tcW w:w="495" w:type="pct"/>
            <w:tcBorders>
              <w:bottom w:val="single" w:sz="4" w:space="0" w:color="000000" w:themeColor="text1"/>
            </w:tcBorders>
            <w:vAlign w:val="bottom"/>
          </w:tcPr>
          <w:p w14:paraId="4B0F1A4C"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73</w:t>
            </w:r>
          </w:p>
        </w:tc>
        <w:tc>
          <w:tcPr>
            <w:tcW w:w="608" w:type="pct"/>
            <w:tcBorders>
              <w:bottom w:val="single" w:sz="4" w:space="0" w:color="000000" w:themeColor="text1"/>
            </w:tcBorders>
            <w:vAlign w:val="bottom"/>
          </w:tcPr>
          <w:p w14:paraId="1D70BCB7"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90</w:t>
            </w:r>
          </w:p>
        </w:tc>
        <w:tc>
          <w:tcPr>
            <w:tcW w:w="472" w:type="pct"/>
            <w:tcBorders>
              <w:bottom w:val="single" w:sz="4" w:space="0" w:color="000000" w:themeColor="text1"/>
            </w:tcBorders>
            <w:vAlign w:val="bottom"/>
          </w:tcPr>
          <w:p w14:paraId="09046990"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73</w:t>
            </w:r>
          </w:p>
        </w:tc>
        <w:tc>
          <w:tcPr>
            <w:tcW w:w="507" w:type="pct"/>
            <w:tcBorders>
              <w:bottom w:val="single" w:sz="4" w:space="0" w:color="000000" w:themeColor="text1"/>
              <w:right w:val="nil"/>
            </w:tcBorders>
            <w:vAlign w:val="bottom"/>
          </w:tcPr>
          <w:p w14:paraId="09526BD1" w14:textId="77777777" w:rsidR="00163BD9" w:rsidRPr="00804DA4" w:rsidRDefault="00163BD9" w:rsidP="005453E5">
            <w:pPr>
              <w:jc w:val="center"/>
              <w:rPr>
                <w:rFonts w:ascii="Times New Roman" w:hAnsi="Times New Roman" w:cs="Times New Roman"/>
                <w:sz w:val="20"/>
                <w:szCs w:val="20"/>
              </w:rPr>
            </w:pPr>
            <w:r w:rsidRPr="00804DA4">
              <w:rPr>
                <w:rFonts w:ascii="Times New Roman" w:hAnsi="Times New Roman" w:cs="Times New Roman"/>
                <w:sz w:val="20"/>
                <w:szCs w:val="20"/>
              </w:rPr>
              <w:t>840</w:t>
            </w:r>
          </w:p>
        </w:tc>
      </w:tr>
      <w:tr w:rsidR="00163BD9" w:rsidRPr="00037B60" w14:paraId="6F8B3637" w14:textId="77777777" w:rsidTr="00320959">
        <w:tc>
          <w:tcPr>
            <w:tcW w:w="841" w:type="pct"/>
            <w:tcBorders>
              <w:left w:val="nil"/>
            </w:tcBorders>
            <w:vAlign w:val="bottom"/>
          </w:tcPr>
          <w:p w14:paraId="04FFB8E7" w14:textId="77777777" w:rsidR="00163BD9" w:rsidRPr="00320959" w:rsidRDefault="00163BD9" w:rsidP="005453E5">
            <w:pPr>
              <w:rPr>
                <w:rFonts w:ascii="Times New Roman" w:hAnsi="Times New Roman" w:cs="Times New Roman"/>
                <w:b/>
                <w:bCs/>
                <w:sz w:val="20"/>
                <w:szCs w:val="20"/>
              </w:rPr>
            </w:pPr>
            <w:r w:rsidRPr="00320959">
              <w:rPr>
                <w:rFonts w:ascii="Times New Roman" w:hAnsi="Times New Roman" w:cs="Times New Roman"/>
                <w:b/>
                <w:bCs/>
                <w:sz w:val="20"/>
                <w:szCs w:val="20"/>
              </w:rPr>
              <w:t>Total peles vendidas/ano</w:t>
            </w:r>
          </w:p>
        </w:tc>
        <w:tc>
          <w:tcPr>
            <w:tcW w:w="519" w:type="pct"/>
            <w:tcBorders>
              <w:bottom w:val="single" w:sz="4" w:space="0" w:color="000000" w:themeColor="text1"/>
            </w:tcBorders>
            <w:vAlign w:val="bottom"/>
          </w:tcPr>
          <w:p w14:paraId="616518E8" w14:textId="77777777" w:rsidR="00163BD9" w:rsidRPr="00320959" w:rsidRDefault="00D10643"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10989</w:t>
            </w:r>
          </w:p>
        </w:tc>
        <w:tc>
          <w:tcPr>
            <w:tcW w:w="549" w:type="pct"/>
            <w:tcBorders>
              <w:bottom w:val="single" w:sz="4" w:space="0" w:color="000000" w:themeColor="text1"/>
            </w:tcBorders>
            <w:vAlign w:val="bottom"/>
          </w:tcPr>
          <w:p w14:paraId="7E7975D0" w14:textId="77777777" w:rsidR="00163BD9" w:rsidRPr="00320959" w:rsidRDefault="00D10643"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18426</w:t>
            </w:r>
          </w:p>
        </w:tc>
        <w:tc>
          <w:tcPr>
            <w:tcW w:w="620" w:type="pct"/>
            <w:tcBorders>
              <w:bottom w:val="single" w:sz="4" w:space="0" w:color="000000" w:themeColor="text1"/>
            </w:tcBorders>
            <w:vAlign w:val="bottom"/>
          </w:tcPr>
          <w:p w14:paraId="14A99E3B" w14:textId="77777777" w:rsidR="00163BD9" w:rsidRPr="00320959" w:rsidRDefault="00D10643"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38323</w:t>
            </w:r>
          </w:p>
        </w:tc>
        <w:tc>
          <w:tcPr>
            <w:tcW w:w="389" w:type="pct"/>
            <w:tcBorders>
              <w:bottom w:val="single" w:sz="4" w:space="0" w:color="000000" w:themeColor="text1"/>
            </w:tcBorders>
            <w:vAlign w:val="bottom"/>
          </w:tcPr>
          <w:p w14:paraId="4A28060A" w14:textId="77777777" w:rsidR="00163BD9" w:rsidRPr="00320959" w:rsidRDefault="00D10643"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18674</w:t>
            </w:r>
          </w:p>
        </w:tc>
        <w:tc>
          <w:tcPr>
            <w:tcW w:w="495" w:type="pct"/>
            <w:tcBorders>
              <w:bottom w:val="single" w:sz="4" w:space="0" w:color="000000" w:themeColor="text1"/>
            </w:tcBorders>
            <w:vAlign w:val="bottom"/>
          </w:tcPr>
          <w:p w14:paraId="7C7C87D8" w14:textId="77777777" w:rsidR="00163BD9" w:rsidRPr="00320959" w:rsidRDefault="00D10643"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7768</w:t>
            </w:r>
          </w:p>
        </w:tc>
        <w:tc>
          <w:tcPr>
            <w:tcW w:w="608" w:type="pct"/>
            <w:tcBorders>
              <w:bottom w:val="single" w:sz="4" w:space="0" w:color="000000" w:themeColor="text1"/>
            </w:tcBorders>
            <w:vAlign w:val="bottom"/>
          </w:tcPr>
          <w:p w14:paraId="50745DFB" w14:textId="77777777" w:rsidR="00163BD9" w:rsidRPr="00320959" w:rsidRDefault="00D10643"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17768</w:t>
            </w:r>
          </w:p>
        </w:tc>
        <w:tc>
          <w:tcPr>
            <w:tcW w:w="472" w:type="pct"/>
            <w:tcBorders>
              <w:bottom w:val="single" w:sz="4" w:space="0" w:color="000000" w:themeColor="text1"/>
            </w:tcBorders>
            <w:vAlign w:val="bottom"/>
          </w:tcPr>
          <w:p w14:paraId="1B465169" w14:textId="77777777" w:rsidR="00163BD9" w:rsidRPr="00320959" w:rsidRDefault="00D10643"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15082</w:t>
            </w:r>
          </w:p>
        </w:tc>
        <w:tc>
          <w:tcPr>
            <w:tcW w:w="507" w:type="pct"/>
            <w:tcBorders>
              <w:bottom w:val="single" w:sz="4" w:space="0" w:color="000000" w:themeColor="text1"/>
              <w:right w:val="nil"/>
            </w:tcBorders>
            <w:vAlign w:val="bottom"/>
          </w:tcPr>
          <w:p w14:paraId="73ADD9D8" w14:textId="77777777" w:rsidR="00163BD9" w:rsidRPr="00320959" w:rsidRDefault="00D10643" w:rsidP="005453E5">
            <w:pPr>
              <w:jc w:val="center"/>
              <w:rPr>
                <w:rFonts w:ascii="Times New Roman" w:hAnsi="Times New Roman" w:cs="Times New Roman"/>
                <w:b/>
                <w:bCs/>
                <w:sz w:val="20"/>
                <w:szCs w:val="20"/>
              </w:rPr>
            </w:pPr>
            <w:r w:rsidRPr="00320959">
              <w:rPr>
                <w:rFonts w:ascii="Times New Roman" w:hAnsi="Times New Roman" w:cs="Times New Roman"/>
                <w:b/>
                <w:bCs/>
                <w:sz w:val="20"/>
                <w:szCs w:val="20"/>
              </w:rPr>
              <w:t>149058</w:t>
            </w:r>
          </w:p>
        </w:tc>
      </w:tr>
    </w:tbl>
    <w:p w14:paraId="4AABDAD5" w14:textId="5DC2C795" w:rsidR="00D10643" w:rsidRPr="00037B60" w:rsidRDefault="00D10643" w:rsidP="00804DA4">
      <w:pPr>
        <w:spacing w:after="0" w:line="360" w:lineRule="auto"/>
        <w:rPr>
          <w:rFonts w:ascii="Times New Roman" w:hAnsi="Times New Roman" w:cs="Times New Roman"/>
        </w:rPr>
      </w:pPr>
      <w:r w:rsidRPr="00037B60">
        <w:rPr>
          <w:rFonts w:ascii="Times New Roman" w:hAnsi="Times New Roman" w:cs="Times New Roman"/>
        </w:rPr>
        <w:t>Fonte: Programa Bioma Caatinga (201</w:t>
      </w:r>
      <w:r w:rsidR="007D318A">
        <w:rPr>
          <w:rFonts w:ascii="Times New Roman" w:hAnsi="Times New Roman" w:cs="Times New Roman"/>
        </w:rPr>
        <w:t>8</w:t>
      </w:r>
      <w:r w:rsidRPr="00037B60">
        <w:rPr>
          <w:rFonts w:ascii="Times New Roman" w:hAnsi="Times New Roman" w:cs="Times New Roman"/>
        </w:rPr>
        <w:t>); elaboração própria (20</w:t>
      </w:r>
      <w:r w:rsidR="007D318A">
        <w:rPr>
          <w:rFonts w:ascii="Times New Roman" w:hAnsi="Times New Roman" w:cs="Times New Roman"/>
        </w:rPr>
        <w:t>20</w:t>
      </w:r>
      <w:r w:rsidRPr="00037B60">
        <w:rPr>
          <w:rFonts w:ascii="Times New Roman" w:hAnsi="Times New Roman" w:cs="Times New Roman"/>
        </w:rPr>
        <w:t>)</w:t>
      </w:r>
    </w:p>
    <w:p w14:paraId="49738E9D" w14:textId="77777777" w:rsidR="008032D8" w:rsidRPr="00037B60" w:rsidRDefault="008D2667" w:rsidP="00804DA4">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Como já mencionado anteriormente, mesmo apresentando </w:t>
      </w:r>
      <w:r w:rsidR="00EC7517" w:rsidRPr="00037B60">
        <w:rPr>
          <w:rFonts w:ascii="Times New Roman" w:hAnsi="Times New Roman" w:cs="Times New Roman"/>
          <w:sz w:val="24"/>
          <w:szCs w:val="24"/>
        </w:rPr>
        <w:t>pouca representatividade em termos financeiros, a</w:t>
      </w:r>
      <w:r w:rsidR="008032D8" w:rsidRPr="00037B60">
        <w:rPr>
          <w:rFonts w:ascii="Times New Roman" w:hAnsi="Times New Roman" w:cs="Times New Roman"/>
          <w:sz w:val="24"/>
          <w:szCs w:val="24"/>
        </w:rPr>
        <w:t xml:space="preserve"> produção e comercialização de pele de caprinos e ovinos</w:t>
      </w:r>
      <w:r w:rsidR="00EC7517" w:rsidRPr="00037B60">
        <w:rPr>
          <w:rFonts w:ascii="Times New Roman" w:hAnsi="Times New Roman" w:cs="Times New Roman"/>
          <w:sz w:val="24"/>
          <w:szCs w:val="24"/>
        </w:rPr>
        <w:t xml:space="preserve"> advindos da ovinocaprinocultura do município de Juazeiro, </w:t>
      </w:r>
      <w:r w:rsidR="005F338D" w:rsidRPr="00037B60">
        <w:rPr>
          <w:rFonts w:ascii="Times New Roman" w:hAnsi="Times New Roman" w:cs="Times New Roman"/>
          <w:sz w:val="24"/>
          <w:szCs w:val="24"/>
        </w:rPr>
        <w:t xml:space="preserve">como pode ser observado no quadro </w:t>
      </w:r>
      <w:r w:rsidR="0005754D" w:rsidRPr="00037B60">
        <w:rPr>
          <w:rFonts w:ascii="Times New Roman" w:hAnsi="Times New Roman" w:cs="Times New Roman"/>
          <w:sz w:val="24"/>
          <w:szCs w:val="24"/>
        </w:rPr>
        <w:t>13</w:t>
      </w:r>
      <w:r w:rsidR="005F338D" w:rsidRPr="00037B60">
        <w:rPr>
          <w:rFonts w:ascii="Times New Roman" w:hAnsi="Times New Roman" w:cs="Times New Roman"/>
          <w:sz w:val="24"/>
          <w:szCs w:val="24"/>
        </w:rPr>
        <w:t xml:space="preserve">, </w:t>
      </w:r>
      <w:r w:rsidR="00EC7517" w:rsidRPr="00037B60">
        <w:rPr>
          <w:rFonts w:ascii="Times New Roman" w:hAnsi="Times New Roman" w:cs="Times New Roman"/>
          <w:sz w:val="24"/>
          <w:szCs w:val="24"/>
        </w:rPr>
        <w:t>alguns dos</w:t>
      </w:r>
      <w:r w:rsidR="008032D8" w:rsidRPr="00037B60">
        <w:rPr>
          <w:rFonts w:ascii="Times New Roman" w:hAnsi="Times New Roman" w:cs="Times New Roman"/>
          <w:sz w:val="24"/>
          <w:szCs w:val="24"/>
        </w:rPr>
        <w:t xml:space="preserve"> sub-territórios destacam-se na produção de</w:t>
      </w:r>
      <w:r w:rsidR="00EC7517" w:rsidRPr="00037B60">
        <w:rPr>
          <w:rFonts w:ascii="Times New Roman" w:hAnsi="Times New Roman" w:cs="Times New Roman"/>
          <w:sz w:val="24"/>
          <w:szCs w:val="24"/>
        </w:rPr>
        <w:t>ste elo da cadeia produtiva. Quanto à produção de pel</w:t>
      </w:r>
      <w:r w:rsidR="008032D8" w:rsidRPr="00037B60">
        <w:rPr>
          <w:rFonts w:ascii="Times New Roman" w:hAnsi="Times New Roman" w:cs="Times New Roman"/>
          <w:sz w:val="24"/>
          <w:szCs w:val="24"/>
        </w:rPr>
        <w:t xml:space="preserve">e caprina: em primeiro lugar, encontra-se Juazeiro com uma produção de 76.584 unidades/ano, com preço médio </w:t>
      </w:r>
      <w:r w:rsidR="005F338D" w:rsidRPr="00037B60">
        <w:rPr>
          <w:rFonts w:ascii="Times New Roman" w:hAnsi="Times New Roman" w:cs="Times New Roman"/>
          <w:sz w:val="24"/>
          <w:szCs w:val="24"/>
        </w:rPr>
        <w:t xml:space="preserve">de </w:t>
      </w:r>
      <w:r w:rsidR="00EC7517" w:rsidRPr="00037B60">
        <w:rPr>
          <w:rFonts w:ascii="Times New Roman" w:hAnsi="Times New Roman" w:cs="Times New Roman"/>
          <w:sz w:val="24"/>
          <w:szCs w:val="24"/>
        </w:rPr>
        <w:t>R$ 663,00/pele</w:t>
      </w:r>
      <w:r w:rsidR="003337D3" w:rsidRPr="00037B60">
        <w:rPr>
          <w:rFonts w:ascii="Times New Roman" w:hAnsi="Times New Roman" w:cs="Times New Roman"/>
          <w:sz w:val="24"/>
          <w:szCs w:val="24"/>
        </w:rPr>
        <w:t xml:space="preserve">. Em seguida, surge o sub-território de </w:t>
      </w:r>
      <w:r w:rsidR="008032D8" w:rsidRPr="00037B60">
        <w:rPr>
          <w:rFonts w:ascii="Times New Roman" w:hAnsi="Times New Roman" w:cs="Times New Roman"/>
          <w:sz w:val="24"/>
          <w:szCs w:val="24"/>
        </w:rPr>
        <w:t xml:space="preserve">Itamotinga com uma produção de 24.320 unidades/ano, com preço médio </w:t>
      </w:r>
      <w:r w:rsidR="005F338D" w:rsidRPr="00037B60">
        <w:rPr>
          <w:rFonts w:ascii="Times New Roman" w:hAnsi="Times New Roman" w:cs="Times New Roman"/>
          <w:sz w:val="24"/>
          <w:szCs w:val="24"/>
        </w:rPr>
        <w:t xml:space="preserve">de </w:t>
      </w:r>
      <w:r w:rsidR="008032D8" w:rsidRPr="00037B60">
        <w:rPr>
          <w:rFonts w:ascii="Times New Roman" w:hAnsi="Times New Roman" w:cs="Times New Roman"/>
          <w:sz w:val="24"/>
          <w:szCs w:val="24"/>
        </w:rPr>
        <w:t xml:space="preserve">R$ 183,00/ano, </w:t>
      </w:r>
      <w:r w:rsidR="005F338D" w:rsidRPr="00037B60">
        <w:rPr>
          <w:rFonts w:ascii="Times New Roman" w:hAnsi="Times New Roman" w:cs="Times New Roman"/>
          <w:sz w:val="24"/>
          <w:szCs w:val="24"/>
        </w:rPr>
        <w:t xml:space="preserve">em terceiro lugar está </w:t>
      </w:r>
      <w:r w:rsidR="008032D8" w:rsidRPr="00037B60">
        <w:rPr>
          <w:rFonts w:ascii="Times New Roman" w:hAnsi="Times New Roman" w:cs="Times New Roman"/>
          <w:sz w:val="24"/>
          <w:szCs w:val="24"/>
        </w:rPr>
        <w:t xml:space="preserve">o sub-território de Carnaíba com uma produção de </w:t>
      </w:r>
      <w:r w:rsidR="005F338D" w:rsidRPr="00037B60">
        <w:rPr>
          <w:rFonts w:ascii="Times New Roman" w:hAnsi="Times New Roman" w:cs="Times New Roman"/>
          <w:sz w:val="24"/>
          <w:szCs w:val="24"/>
        </w:rPr>
        <w:t xml:space="preserve">11.894 unidades/ano, com preço médio. </w:t>
      </w:r>
    </w:p>
    <w:p w14:paraId="713306C2" w14:textId="77777777" w:rsidR="005F338D" w:rsidRPr="00037B60" w:rsidRDefault="003337D3" w:rsidP="00804DA4">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Como disposto no quadro 13, a</w:t>
      </w:r>
      <w:r w:rsidR="005F338D" w:rsidRPr="00037B60">
        <w:rPr>
          <w:rFonts w:ascii="Times New Roman" w:hAnsi="Times New Roman" w:cs="Times New Roman"/>
          <w:sz w:val="24"/>
          <w:szCs w:val="24"/>
        </w:rPr>
        <w:t xml:space="preserve"> produção de pele ovina encontra-se disposta da seguinte forma: idêntica a produção de pele caprina, o sub-território de Juazeiro também lidera a produção no segmento de pele ovina com produção de 72.474 unidades/ano, com preço médio de R$ 840,00, em seguida vem Itamotinga com produção de 14.002 unidades/ano e Junco destaca-se com uma produção de 9.829 unidades/ano. </w:t>
      </w:r>
    </w:p>
    <w:p w14:paraId="4D9725A1" w14:textId="77777777" w:rsidR="00893C42" w:rsidRPr="00037B60" w:rsidRDefault="00893C42" w:rsidP="00804DA4">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A maioria dos produtores rurais de caprinos e ovinos do município de Juazeiro não </w:t>
      </w:r>
      <w:r w:rsidRPr="006242DE">
        <w:rPr>
          <w:rFonts w:ascii="Times New Roman" w:hAnsi="Times New Roman" w:cs="Times New Roman"/>
          <w:color w:val="FF0000"/>
          <w:sz w:val="24"/>
          <w:szCs w:val="24"/>
        </w:rPr>
        <w:t xml:space="preserve">sabem </w:t>
      </w:r>
      <w:r w:rsidRPr="00037B60">
        <w:rPr>
          <w:rFonts w:ascii="Times New Roman" w:hAnsi="Times New Roman" w:cs="Times New Roman"/>
          <w:sz w:val="24"/>
          <w:szCs w:val="24"/>
        </w:rPr>
        <w:t>o destino das peles comercializadas dentro de cada sub-território, uma parte é comercializada com o curtume Campelo, localizado dentro da sede município, e uma pequena parte tem como destino outro curtume fora do Estado da Bahia.</w:t>
      </w:r>
    </w:p>
    <w:p w14:paraId="3A8B73B8" w14:textId="77777777" w:rsidR="00FE069C" w:rsidRPr="00037B60" w:rsidRDefault="00DE242D" w:rsidP="00B15AB3">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 destino da produção e comercialização de pele de caprino no município de Juazeiro apresenta-se disposta </w:t>
      </w:r>
      <w:r w:rsidR="001947C2" w:rsidRPr="00037B60">
        <w:rPr>
          <w:rFonts w:ascii="Times New Roman" w:hAnsi="Times New Roman" w:cs="Times New Roman"/>
          <w:sz w:val="24"/>
          <w:szCs w:val="24"/>
        </w:rPr>
        <w:t xml:space="preserve">no gráfico </w:t>
      </w:r>
      <w:r w:rsidR="00961E17" w:rsidRPr="00037B60">
        <w:rPr>
          <w:rFonts w:ascii="Times New Roman" w:hAnsi="Times New Roman" w:cs="Times New Roman"/>
          <w:sz w:val="24"/>
          <w:szCs w:val="24"/>
        </w:rPr>
        <w:t>24</w:t>
      </w:r>
      <w:r w:rsidR="001947C2" w:rsidRPr="00037B60">
        <w:rPr>
          <w:rFonts w:ascii="Times New Roman" w:hAnsi="Times New Roman" w:cs="Times New Roman"/>
          <w:sz w:val="24"/>
          <w:szCs w:val="24"/>
        </w:rPr>
        <w:t xml:space="preserve">, 85,7% (125 produtores) do sub-território de Juremal </w:t>
      </w:r>
      <w:r w:rsidRPr="00037B60">
        <w:rPr>
          <w:rFonts w:ascii="Times New Roman" w:hAnsi="Times New Roman" w:cs="Times New Roman"/>
          <w:sz w:val="24"/>
          <w:szCs w:val="24"/>
        </w:rPr>
        <w:t>não soube</w:t>
      </w:r>
      <w:r w:rsidR="001947C2" w:rsidRPr="00037B60">
        <w:rPr>
          <w:rFonts w:ascii="Times New Roman" w:hAnsi="Times New Roman" w:cs="Times New Roman"/>
          <w:sz w:val="24"/>
          <w:szCs w:val="24"/>
        </w:rPr>
        <w:t xml:space="preserve"> informar o destino das peles comercializadas, 14,3% (21 produtores) comercializam sua produção com</w:t>
      </w:r>
      <w:r w:rsidRPr="00037B60">
        <w:rPr>
          <w:rFonts w:ascii="Times New Roman" w:hAnsi="Times New Roman" w:cs="Times New Roman"/>
          <w:sz w:val="24"/>
          <w:szCs w:val="24"/>
        </w:rPr>
        <w:t xml:space="preserve"> o</w:t>
      </w:r>
      <w:r w:rsidR="001947C2" w:rsidRPr="00037B60">
        <w:rPr>
          <w:rFonts w:ascii="Times New Roman" w:hAnsi="Times New Roman" w:cs="Times New Roman"/>
          <w:sz w:val="24"/>
          <w:szCs w:val="24"/>
        </w:rPr>
        <w:t xml:space="preserve"> </w:t>
      </w:r>
      <w:r w:rsidR="004D584A" w:rsidRPr="00037B60">
        <w:rPr>
          <w:rFonts w:ascii="Times New Roman" w:hAnsi="Times New Roman" w:cs="Times New Roman"/>
          <w:sz w:val="24"/>
          <w:szCs w:val="24"/>
        </w:rPr>
        <w:t>C</w:t>
      </w:r>
      <w:r w:rsidR="001947C2" w:rsidRPr="00037B60">
        <w:rPr>
          <w:rFonts w:ascii="Times New Roman" w:hAnsi="Times New Roman" w:cs="Times New Roman"/>
          <w:sz w:val="24"/>
          <w:szCs w:val="24"/>
        </w:rPr>
        <w:t xml:space="preserve">urtume Campelo, localizado na sede do município de Juazeiro. </w:t>
      </w:r>
      <w:r w:rsidRPr="00037B60">
        <w:rPr>
          <w:rFonts w:ascii="Times New Roman" w:hAnsi="Times New Roman" w:cs="Times New Roman"/>
          <w:sz w:val="24"/>
          <w:szCs w:val="24"/>
        </w:rPr>
        <w:t xml:space="preserve">73,1% (1.556 produtores) de Itamotinga não soube informar o destino das peles comercializadas, 26,9% (573 produtores) </w:t>
      </w:r>
      <w:r w:rsidR="004D584A" w:rsidRPr="00037B60">
        <w:rPr>
          <w:rFonts w:ascii="Times New Roman" w:hAnsi="Times New Roman" w:cs="Times New Roman"/>
          <w:sz w:val="24"/>
          <w:szCs w:val="24"/>
        </w:rPr>
        <w:t xml:space="preserve">comercializa sua produção com o curtume local. Em Massaroca, </w:t>
      </w:r>
      <w:r w:rsidR="00787516" w:rsidRPr="00037B60">
        <w:rPr>
          <w:rFonts w:ascii="Times New Roman" w:hAnsi="Times New Roman" w:cs="Times New Roman"/>
          <w:sz w:val="24"/>
          <w:szCs w:val="24"/>
        </w:rPr>
        <w:t xml:space="preserve">72,7% (190 produtores), </w:t>
      </w:r>
      <w:r w:rsidR="004D584A" w:rsidRPr="00037B60">
        <w:rPr>
          <w:rFonts w:ascii="Times New Roman" w:hAnsi="Times New Roman" w:cs="Times New Roman"/>
          <w:sz w:val="24"/>
          <w:szCs w:val="24"/>
        </w:rPr>
        <w:t>não soube informar o destin</w:t>
      </w:r>
      <w:r w:rsidR="00787516" w:rsidRPr="00037B60">
        <w:rPr>
          <w:rFonts w:ascii="Times New Roman" w:hAnsi="Times New Roman" w:cs="Times New Roman"/>
          <w:sz w:val="24"/>
          <w:szCs w:val="24"/>
        </w:rPr>
        <w:t>o das vendas de pele de caprino</w:t>
      </w:r>
      <w:r w:rsidR="004D584A" w:rsidRPr="00037B60">
        <w:rPr>
          <w:rFonts w:ascii="Times New Roman" w:hAnsi="Times New Roman" w:cs="Times New Roman"/>
          <w:sz w:val="24"/>
          <w:szCs w:val="24"/>
        </w:rPr>
        <w:t xml:space="preserve">. 27,3% (71 produtores) destina sua produção para o </w:t>
      </w:r>
      <w:r w:rsidR="008D1BC5" w:rsidRPr="00037B60">
        <w:rPr>
          <w:rFonts w:ascii="Times New Roman" w:hAnsi="Times New Roman" w:cs="Times New Roman"/>
          <w:sz w:val="24"/>
          <w:szCs w:val="24"/>
        </w:rPr>
        <w:t>curtume local</w:t>
      </w:r>
      <w:r w:rsidR="004D584A" w:rsidRPr="00037B60">
        <w:rPr>
          <w:rFonts w:ascii="Times New Roman" w:hAnsi="Times New Roman" w:cs="Times New Roman"/>
          <w:sz w:val="24"/>
          <w:szCs w:val="24"/>
        </w:rPr>
        <w:t xml:space="preserve">.  </w:t>
      </w:r>
    </w:p>
    <w:p w14:paraId="3E5F0AF3" w14:textId="77777777" w:rsidR="00893C42" w:rsidRPr="00037B60" w:rsidRDefault="00893C42" w:rsidP="000F0430">
      <w:pPr>
        <w:spacing w:after="0" w:line="360" w:lineRule="auto"/>
        <w:jc w:val="center"/>
        <w:rPr>
          <w:rFonts w:ascii="Times New Roman" w:hAnsi="Times New Roman" w:cs="Times New Roman"/>
        </w:rPr>
      </w:pPr>
    </w:p>
    <w:p w14:paraId="52067C6F" w14:textId="6BB1845E" w:rsidR="00804DA4" w:rsidRPr="00037B60" w:rsidRDefault="00804DA4" w:rsidP="00804DA4">
      <w:pPr>
        <w:spacing w:after="0" w:line="240" w:lineRule="auto"/>
        <w:jc w:val="both"/>
        <w:rPr>
          <w:rFonts w:ascii="Times New Roman" w:hAnsi="Times New Roman" w:cs="Times New Roman"/>
          <w:sz w:val="24"/>
          <w:szCs w:val="24"/>
        </w:rPr>
      </w:pPr>
      <w:bookmarkStart w:id="100" w:name="_Toc174361677"/>
      <w:r w:rsidRPr="005D5838">
        <w:rPr>
          <w:b/>
          <w:bCs/>
        </w:rPr>
        <w:t xml:space="preserve">Gráfico  </w:t>
      </w:r>
      <w:r w:rsidRPr="005D5838">
        <w:rPr>
          <w:b/>
          <w:bCs/>
        </w:rPr>
        <w:fldChar w:fldCharType="begin"/>
      </w:r>
      <w:r w:rsidRPr="005D5838">
        <w:rPr>
          <w:b/>
          <w:bCs/>
        </w:rPr>
        <w:instrText xml:space="preserve"> SEQ Gráfico_ \* ARABIC </w:instrText>
      </w:r>
      <w:r w:rsidRPr="005D5838">
        <w:rPr>
          <w:b/>
          <w:bCs/>
        </w:rPr>
        <w:fldChar w:fldCharType="separate"/>
      </w:r>
      <w:r w:rsidR="007C1354">
        <w:rPr>
          <w:b/>
          <w:bCs/>
          <w:noProof/>
        </w:rPr>
        <w:t>25</w:t>
      </w:r>
      <w:r w:rsidRPr="005D5838">
        <w:rPr>
          <w:b/>
          <w:bCs/>
        </w:rPr>
        <w:fldChar w:fldCharType="end"/>
      </w:r>
      <w:r>
        <w:t xml:space="preserve"> - </w:t>
      </w:r>
      <w:r w:rsidRPr="00037B60">
        <w:rPr>
          <w:rFonts w:ascii="Times New Roman" w:hAnsi="Times New Roman" w:cs="Times New Roman"/>
        </w:rPr>
        <w:t>Destino das vendas de peles de ovinos por produtor, em valores percentuais, nos sub-territórios do município Juazeiro-BA</w:t>
      </w:r>
      <w:bookmarkEnd w:id="100"/>
    </w:p>
    <w:p w14:paraId="5F33F39A" w14:textId="77777777" w:rsidR="00485ECD" w:rsidRPr="00037B60" w:rsidRDefault="00893C42" w:rsidP="004B7952">
      <w:pPr>
        <w:spacing w:after="0" w:line="360" w:lineRule="auto"/>
        <w:jc w:val="both"/>
        <w:rPr>
          <w:rFonts w:ascii="Times New Roman" w:hAnsi="Times New Roman" w:cs="Times New Roman"/>
          <w:sz w:val="24"/>
          <w:szCs w:val="24"/>
        </w:rPr>
      </w:pPr>
      <w:r w:rsidRPr="00037B60">
        <w:rPr>
          <w:rFonts w:ascii="Times New Roman" w:hAnsi="Times New Roman" w:cs="Times New Roman"/>
          <w:noProof/>
          <w:lang w:eastAsia="pt-BR"/>
        </w:rPr>
        <w:drawing>
          <wp:inline distT="0" distB="0" distL="0" distR="0" wp14:anchorId="7A0AF91E" wp14:editId="1203DD07">
            <wp:extent cx="5233988" cy="3162300"/>
            <wp:effectExtent l="0" t="0" r="508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715474A" w14:textId="72C2974A" w:rsidR="00893C42" w:rsidRPr="00037B60" w:rsidRDefault="00893C42" w:rsidP="005D5838">
      <w:pPr>
        <w:spacing w:after="0" w:line="360" w:lineRule="auto"/>
        <w:ind w:firstLine="284"/>
        <w:rPr>
          <w:rFonts w:ascii="Times New Roman" w:hAnsi="Times New Roman" w:cs="Times New Roman"/>
        </w:rPr>
      </w:pPr>
      <w:r w:rsidRPr="00037B60">
        <w:rPr>
          <w:rFonts w:ascii="Times New Roman" w:hAnsi="Times New Roman" w:cs="Times New Roman"/>
        </w:rPr>
        <w:t>Fonte: Programa Bioma Caatinga (20</w:t>
      </w:r>
      <w:r w:rsidR="007D318A">
        <w:rPr>
          <w:rFonts w:ascii="Times New Roman" w:hAnsi="Times New Roman" w:cs="Times New Roman"/>
        </w:rPr>
        <w:t>18</w:t>
      </w:r>
      <w:r w:rsidRPr="00037B60">
        <w:rPr>
          <w:rFonts w:ascii="Times New Roman" w:hAnsi="Times New Roman" w:cs="Times New Roman"/>
        </w:rPr>
        <w:t>); elaboração própria (20</w:t>
      </w:r>
      <w:r w:rsidR="007D318A">
        <w:rPr>
          <w:rFonts w:ascii="Times New Roman" w:hAnsi="Times New Roman" w:cs="Times New Roman"/>
        </w:rPr>
        <w:t>20</w:t>
      </w:r>
      <w:r w:rsidRPr="00037B60">
        <w:rPr>
          <w:rFonts w:ascii="Times New Roman" w:hAnsi="Times New Roman" w:cs="Times New Roman"/>
        </w:rPr>
        <w:t>)</w:t>
      </w:r>
    </w:p>
    <w:p w14:paraId="225A8EB0" w14:textId="77777777" w:rsidR="004D584A" w:rsidRPr="00037B60" w:rsidRDefault="00CC1D82" w:rsidP="005D5838">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No que tange o</w:t>
      </w:r>
      <w:r w:rsidR="004D584A" w:rsidRPr="00037B60">
        <w:rPr>
          <w:rFonts w:ascii="Times New Roman" w:hAnsi="Times New Roman" w:cs="Times New Roman"/>
          <w:sz w:val="24"/>
          <w:szCs w:val="24"/>
        </w:rPr>
        <w:t xml:space="preserve"> destino das vendas das peles de ovino produzidas no município de Juazeiro, como pode-se observar no gráfico </w:t>
      </w:r>
      <w:r w:rsidR="00F53FC1" w:rsidRPr="00037B60">
        <w:rPr>
          <w:rFonts w:ascii="Times New Roman" w:hAnsi="Times New Roman" w:cs="Times New Roman"/>
          <w:sz w:val="24"/>
          <w:szCs w:val="24"/>
        </w:rPr>
        <w:t>25</w:t>
      </w:r>
      <w:r w:rsidR="004D584A" w:rsidRPr="00037B60">
        <w:rPr>
          <w:rFonts w:ascii="Times New Roman" w:hAnsi="Times New Roman" w:cs="Times New Roman"/>
          <w:sz w:val="24"/>
          <w:szCs w:val="24"/>
        </w:rPr>
        <w:t xml:space="preserve">, o comportamento </w:t>
      </w:r>
      <w:r w:rsidRPr="00037B60">
        <w:rPr>
          <w:rFonts w:ascii="Times New Roman" w:hAnsi="Times New Roman" w:cs="Times New Roman"/>
          <w:sz w:val="24"/>
          <w:szCs w:val="24"/>
        </w:rPr>
        <w:t xml:space="preserve">é </w:t>
      </w:r>
      <w:r w:rsidR="004D584A" w:rsidRPr="00037B60">
        <w:rPr>
          <w:rFonts w:ascii="Times New Roman" w:hAnsi="Times New Roman" w:cs="Times New Roman"/>
          <w:sz w:val="24"/>
          <w:szCs w:val="24"/>
        </w:rPr>
        <w:t xml:space="preserve">similar à comercialização de pele caprina. </w:t>
      </w:r>
    </w:p>
    <w:p w14:paraId="0720AD9D" w14:textId="2E32D40A" w:rsidR="00FE069C" w:rsidRDefault="004D584A" w:rsidP="00F53FC1">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maioria dos produtores não soube informar o destino </w:t>
      </w:r>
      <w:r w:rsidR="003568AE" w:rsidRPr="00037B60">
        <w:rPr>
          <w:rFonts w:ascii="Times New Roman" w:hAnsi="Times New Roman" w:cs="Times New Roman"/>
          <w:sz w:val="24"/>
          <w:szCs w:val="24"/>
        </w:rPr>
        <w:t xml:space="preserve">da comercialização das peles de ovinos produzidas nos sub-territórios de Juazeiro. Chama atenção os seguintes sub-territórios: </w:t>
      </w:r>
      <w:r w:rsidR="003568AE" w:rsidRPr="00037B60">
        <w:rPr>
          <w:rFonts w:ascii="Times New Roman" w:hAnsi="Times New Roman" w:cs="Times New Roman"/>
          <w:sz w:val="24"/>
          <w:szCs w:val="24"/>
        </w:rPr>
        <w:lastRenderedPageBreak/>
        <w:t xml:space="preserve">em Juremal, 77,8% (145 produtores) não soube informar o destino de sua produção, 22,2,% (42 produtores) comercializam sua produção com Curtume Campelo em Juazeiro. Em Carnaíba, 75,0% (159 produtores) não sabe o destino de vendas e 25,0% (53 produtores) comercializam sua produção com curtume local. Em Massaroca, 72,7% (190 produtores) não soube informar o destino de sua produção, e 27,3% (71 produtores) comercializam sua produção com o Curtume Campelo. </w:t>
      </w:r>
      <w:r w:rsidRPr="00037B60">
        <w:rPr>
          <w:rFonts w:ascii="Times New Roman" w:hAnsi="Times New Roman" w:cs="Times New Roman"/>
          <w:sz w:val="24"/>
          <w:szCs w:val="24"/>
        </w:rPr>
        <w:t xml:space="preserve">  </w:t>
      </w:r>
    </w:p>
    <w:p w14:paraId="0BB111F1" w14:textId="77777777" w:rsidR="00FE069C" w:rsidRPr="00037B60" w:rsidRDefault="00FE069C" w:rsidP="00921810">
      <w:pPr>
        <w:spacing w:after="0" w:line="240" w:lineRule="auto"/>
        <w:jc w:val="both"/>
        <w:rPr>
          <w:rFonts w:ascii="Times New Roman" w:hAnsi="Times New Roman" w:cs="Times New Roman"/>
        </w:rPr>
      </w:pPr>
    </w:p>
    <w:p w14:paraId="68026E5B" w14:textId="77777777" w:rsidR="00320959" w:rsidRPr="00320959" w:rsidRDefault="00320959" w:rsidP="00320959">
      <w:pPr>
        <w:spacing w:after="0" w:line="240" w:lineRule="auto"/>
        <w:jc w:val="both"/>
        <w:rPr>
          <w:rFonts w:ascii="Times New Roman" w:hAnsi="Times New Roman" w:cs="Times New Roman"/>
        </w:rPr>
      </w:pPr>
      <w:bookmarkStart w:id="101" w:name="_Toc174362825"/>
      <w:r w:rsidRPr="00320959">
        <w:rPr>
          <w:rFonts w:ascii="Times New Roman" w:hAnsi="Times New Roman" w:cs="Times New Roman"/>
          <w:b/>
          <w:bCs/>
        </w:rPr>
        <w:t xml:space="preserve">Tabela </w:t>
      </w:r>
      <w:r w:rsidRPr="00320959">
        <w:rPr>
          <w:rFonts w:ascii="Times New Roman" w:hAnsi="Times New Roman" w:cs="Times New Roman"/>
          <w:b/>
          <w:bCs/>
        </w:rPr>
        <w:fldChar w:fldCharType="begin"/>
      </w:r>
      <w:r w:rsidRPr="00320959">
        <w:rPr>
          <w:rFonts w:ascii="Times New Roman" w:hAnsi="Times New Roman" w:cs="Times New Roman"/>
          <w:b/>
          <w:bCs/>
        </w:rPr>
        <w:instrText xml:space="preserve"> SEQ Tabela \* ARABIC </w:instrText>
      </w:r>
      <w:r w:rsidRPr="00320959">
        <w:rPr>
          <w:rFonts w:ascii="Times New Roman" w:hAnsi="Times New Roman" w:cs="Times New Roman"/>
          <w:b/>
          <w:bCs/>
        </w:rPr>
        <w:fldChar w:fldCharType="separate"/>
      </w:r>
      <w:r w:rsidRPr="00320959">
        <w:rPr>
          <w:rFonts w:ascii="Times New Roman" w:hAnsi="Times New Roman" w:cs="Times New Roman"/>
          <w:b/>
          <w:bCs/>
          <w:noProof/>
        </w:rPr>
        <w:t>24</w:t>
      </w:r>
      <w:r w:rsidRPr="00320959">
        <w:rPr>
          <w:rFonts w:ascii="Times New Roman" w:hAnsi="Times New Roman" w:cs="Times New Roman"/>
          <w:b/>
          <w:bCs/>
        </w:rPr>
        <w:fldChar w:fldCharType="end"/>
      </w:r>
      <w:r w:rsidRPr="00320959">
        <w:rPr>
          <w:rFonts w:ascii="Times New Roman" w:hAnsi="Times New Roman" w:cs="Times New Roman"/>
        </w:rPr>
        <w:t xml:space="preserve"> - </w:t>
      </w:r>
      <w:r w:rsidRPr="00320959">
        <w:rPr>
          <w:rFonts w:ascii="Times New Roman" w:hAnsi="Times New Roman" w:cs="Times New Roman"/>
        </w:rPr>
        <w:t>Indicadores de produção e comercialização média anual de esterco por produtor nos sub-territórios do município de Juazeiro</w:t>
      </w:r>
      <w:bookmarkEnd w:id="101"/>
    </w:p>
    <w:tbl>
      <w:tblPr>
        <w:tblStyle w:val="Tabelacomgrade"/>
        <w:tblW w:w="5000" w:type="pct"/>
        <w:tblLook w:val="04A0" w:firstRow="1" w:lastRow="0" w:firstColumn="1" w:lastColumn="0" w:noHBand="0" w:noVBand="1"/>
      </w:tblPr>
      <w:tblGrid>
        <w:gridCol w:w="1229"/>
        <w:gridCol w:w="972"/>
        <w:gridCol w:w="1029"/>
        <w:gridCol w:w="1163"/>
        <w:gridCol w:w="775"/>
        <w:gridCol w:w="929"/>
        <w:gridCol w:w="1139"/>
        <w:gridCol w:w="884"/>
        <w:gridCol w:w="951"/>
      </w:tblGrid>
      <w:tr w:rsidR="0006518A" w:rsidRPr="005D5838" w14:paraId="56CAB80E" w14:textId="77777777" w:rsidTr="00320959">
        <w:tc>
          <w:tcPr>
            <w:tcW w:w="678" w:type="pct"/>
            <w:tcBorders>
              <w:left w:val="nil"/>
              <w:bottom w:val="nil"/>
            </w:tcBorders>
            <w:vAlign w:val="center"/>
          </w:tcPr>
          <w:p w14:paraId="5B9760E6" w14:textId="77777777" w:rsidR="0006518A" w:rsidRPr="005D5838" w:rsidRDefault="0006518A" w:rsidP="0006518A">
            <w:pPr>
              <w:rPr>
                <w:rFonts w:ascii="Times New Roman" w:hAnsi="Times New Roman" w:cs="Times New Roman"/>
                <w:b/>
                <w:bCs/>
                <w:sz w:val="20"/>
                <w:szCs w:val="20"/>
              </w:rPr>
            </w:pPr>
          </w:p>
          <w:p w14:paraId="596D46E6"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Indicadores</w:t>
            </w:r>
          </w:p>
        </w:tc>
        <w:tc>
          <w:tcPr>
            <w:tcW w:w="4322" w:type="pct"/>
            <w:gridSpan w:val="8"/>
            <w:tcBorders>
              <w:right w:val="nil"/>
            </w:tcBorders>
            <w:vAlign w:val="center"/>
          </w:tcPr>
          <w:p w14:paraId="5045BC3F" w14:textId="77777777" w:rsidR="0006518A" w:rsidRPr="005D5838" w:rsidRDefault="0006518A" w:rsidP="0006518A">
            <w:pPr>
              <w:jc w:val="center"/>
              <w:rPr>
                <w:rFonts w:ascii="Times New Roman" w:hAnsi="Times New Roman" w:cs="Times New Roman"/>
                <w:b/>
                <w:bCs/>
                <w:sz w:val="20"/>
                <w:szCs w:val="20"/>
              </w:rPr>
            </w:pPr>
          </w:p>
          <w:p w14:paraId="1E539CCC"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Sub- território</w:t>
            </w:r>
          </w:p>
          <w:p w14:paraId="08B304C5" w14:textId="77777777" w:rsidR="0006518A" w:rsidRPr="005D5838" w:rsidRDefault="0006518A" w:rsidP="0006518A">
            <w:pPr>
              <w:jc w:val="center"/>
              <w:rPr>
                <w:rFonts w:ascii="Times New Roman" w:hAnsi="Times New Roman" w:cs="Times New Roman"/>
                <w:b/>
                <w:bCs/>
                <w:sz w:val="20"/>
                <w:szCs w:val="20"/>
              </w:rPr>
            </w:pPr>
          </w:p>
        </w:tc>
      </w:tr>
      <w:tr w:rsidR="0006518A" w:rsidRPr="005D5838" w14:paraId="7609D140" w14:textId="77777777" w:rsidTr="00320959">
        <w:tc>
          <w:tcPr>
            <w:tcW w:w="678" w:type="pct"/>
            <w:tcBorders>
              <w:top w:val="nil"/>
              <w:left w:val="nil"/>
              <w:bottom w:val="single" w:sz="4" w:space="0" w:color="auto"/>
            </w:tcBorders>
            <w:vAlign w:val="bottom"/>
          </w:tcPr>
          <w:p w14:paraId="3A03DDA8" w14:textId="77777777" w:rsidR="0006518A" w:rsidRPr="005D5838" w:rsidRDefault="0006518A" w:rsidP="0006518A">
            <w:pPr>
              <w:jc w:val="center"/>
              <w:rPr>
                <w:rFonts w:ascii="Times New Roman" w:hAnsi="Times New Roman" w:cs="Times New Roman"/>
                <w:b/>
                <w:bCs/>
                <w:sz w:val="20"/>
                <w:szCs w:val="20"/>
              </w:rPr>
            </w:pPr>
          </w:p>
        </w:tc>
        <w:tc>
          <w:tcPr>
            <w:tcW w:w="536" w:type="pct"/>
            <w:tcBorders>
              <w:bottom w:val="single" w:sz="4" w:space="0" w:color="000000" w:themeColor="text1"/>
            </w:tcBorders>
            <w:vAlign w:val="bottom"/>
          </w:tcPr>
          <w:p w14:paraId="415B5770"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Abóbora</w:t>
            </w:r>
          </w:p>
        </w:tc>
        <w:tc>
          <w:tcPr>
            <w:tcW w:w="567" w:type="pct"/>
            <w:tcBorders>
              <w:bottom w:val="single" w:sz="4" w:space="0" w:color="000000" w:themeColor="text1"/>
            </w:tcBorders>
            <w:vAlign w:val="bottom"/>
          </w:tcPr>
          <w:p w14:paraId="6836429F"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Carnaíba</w:t>
            </w:r>
          </w:p>
        </w:tc>
        <w:tc>
          <w:tcPr>
            <w:tcW w:w="641" w:type="pct"/>
            <w:tcBorders>
              <w:bottom w:val="single" w:sz="4" w:space="0" w:color="000000" w:themeColor="text1"/>
            </w:tcBorders>
            <w:vAlign w:val="bottom"/>
          </w:tcPr>
          <w:p w14:paraId="04A6ACED"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Itamotinga</w:t>
            </w:r>
          </w:p>
        </w:tc>
        <w:tc>
          <w:tcPr>
            <w:tcW w:w="427" w:type="pct"/>
            <w:tcBorders>
              <w:bottom w:val="single" w:sz="4" w:space="0" w:color="000000" w:themeColor="text1"/>
            </w:tcBorders>
            <w:vAlign w:val="bottom"/>
          </w:tcPr>
          <w:p w14:paraId="0944A770"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Junco</w:t>
            </w:r>
          </w:p>
        </w:tc>
        <w:tc>
          <w:tcPr>
            <w:tcW w:w="512" w:type="pct"/>
            <w:tcBorders>
              <w:bottom w:val="single" w:sz="4" w:space="0" w:color="000000" w:themeColor="text1"/>
            </w:tcBorders>
            <w:vAlign w:val="bottom"/>
          </w:tcPr>
          <w:p w14:paraId="29D83507"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Juremal</w:t>
            </w:r>
          </w:p>
        </w:tc>
        <w:tc>
          <w:tcPr>
            <w:tcW w:w="628" w:type="pct"/>
            <w:tcBorders>
              <w:bottom w:val="single" w:sz="4" w:space="0" w:color="000000" w:themeColor="text1"/>
            </w:tcBorders>
            <w:vAlign w:val="bottom"/>
          </w:tcPr>
          <w:p w14:paraId="66771001"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Massaroca</w:t>
            </w:r>
          </w:p>
        </w:tc>
        <w:tc>
          <w:tcPr>
            <w:tcW w:w="487" w:type="pct"/>
            <w:tcBorders>
              <w:bottom w:val="single" w:sz="4" w:space="0" w:color="000000" w:themeColor="text1"/>
            </w:tcBorders>
            <w:vAlign w:val="bottom"/>
          </w:tcPr>
          <w:p w14:paraId="00ADD4A1"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Pinhões</w:t>
            </w:r>
          </w:p>
        </w:tc>
        <w:tc>
          <w:tcPr>
            <w:tcW w:w="524" w:type="pct"/>
            <w:tcBorders>
              <w:right w:val="nil"/>
            </w:tcBorders>
            <w:vAlign w:val="bottom"/>
          </w:tcPr>
          <w:p w14:paraId="27C2C4EF" w14:textId="77777777" w:rsidR="0006518A" w:rsidRPr="005D5838" w:rsidRDefault="0006518A" w:rsidP="0006518A">
            <w:pPr>
              <w:jc w:val="center"/>
              <w:rPr>
                <w:rFonts w:ascii="Times New Roman" w:hAnsi="Times New Roman" w:cs="Times New Roman"/>
                <w:b/>
                <w:bCs/>
                <w:sz w:val="20"/>
                <w:szCs w:val="20"/>
              </w:rPr>
            </w:pPr>
            <w:r w:rsidRPr="005D5838">
              <w:rPr>
                <w:rFonts w:ascii="Times New Roman" w:hAnsi="Times New Roman" w:cs="Times New Roman"/>
                <w:b/>
                <w:bCs/>
                <w:sz w:val="20"/>
                <w:szCs w:val="20"/>
              </w:rPr>
              <w:t>Juazeiro</w:t>
            </w:r>
          </w:p>
        </w:tc>
      </w:tr>
      <w:tr w:rsidR="0006518A" w:rsidRPr="005D5838" w14:paraId="26F9E110" w14:textId="77777777" w:rsidTr="00320959">
        <w:tc>
          <w:tcPr>
            <w:tcW w:w="678" w:type="pct"/>
            <w:tcBorders>
              <w:left w:val="nil"/>
            </w:tcBorders>
            <w:vAlign w:val="bottom"/>
          </w:tcPr>
          <w:p w14:paraId="71AD7414" w14:textId="77777777" w:rsidR="0006518A" w:rsidRPr="005D5838" w:rsidRDefault="0006518A" w:rsidP="0006518A">
            <w:pPr>
              <w:jc w:val="center"/>
              <w:rPr>
                <w:rFonts w:ascii="Times New Roman" w:hAnsi="Times New Roman" w:cs="Times New Roman"/>
                <w:sz w:val="20"/>
                <w:szCs w:val="20"/>
              </w:rPr>
            </w:pPr>
            <w:r w:rsidRPr="005D5838">
              <w:rPr>
                <w:rFonts w:ascii="Times New Roman" w:hAnsi="Times New Roman" w:cs="Times New Roman"/>
                <w:sz w:val="20"/>
                <w:szCs w:val="20"/>
              </w:rPr>
              <w:t>Quantidade média de esterco vendido (kg ou m³/ano)</w:t>
            </w:r>
          </w:p>
        </w:tc>
        <w:tc>
          <w:tcPr>
            <w:tcW w:w="536" w:type="pct"/>
            <w:tcBorders>
              <w:bottom w:val="single" w:sz="4" w:space="0" w:color="000000" w:themeColor="text1"/>
            </w:tcBorders>
            <w:vAlign w:val="bottom"/>
          </w:tcPr>
          <w:p w14:paraId="264B142F"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430</w:t>
            </w:r>
          </w:p>
        </w:tc>
        <w:tc>
          <w:tcPr>
            <w:tcW w:w="567" w:type="pct"/>
            <w:tcBorders>
              <w:bottom w:val="single" w:sz="4" w:space="0" w:color="000000" w:themeColor="text1"/>
            </w:tcBorders>
            <w:vAlign w:val="bottom"/>
          </w:tcPr>
          <w:p w14:paraId="29521EBA"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700</w:t>
            </w:r>
          </w:p>
        </w:tc>
        <w:tc>
          <w:tcPr>
            <w:tcW w:w="641" w:type="pct"/>
            <w:tcBorders>
              <w:bottom w:val="single" w:sz="4" w:space="0" w:color="000000" w:themeColor="text1"/>
            </w:tcBorders>
            <w:vAlign w:val="bottom"/>
          </w:tcPr>
          <w:p w14:paraId="4E717C44"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11093</w:t>
            </w:r>
          </w:p>
        </w:tc>
        <w:tc>
          <w:tcPr>
            <w:tcW w:w="427" w:type="pct"/>
            <w:tcBorders>
              <w:bottom w:val="single" w:sz="4" w:space="0" w:color="000000" w:themeColor="text1"/>
            </w:tcBorders>
            <w:vAlign w:val="bottom"/>
          </w:tcPr>
          <w:p w14:paraId="72B92D78"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13475</w:t>
            </w:r>
          </w:p>
        </w:tc>
        <w:tc>
          <w:tcPr>
            <w:tcW w:w="512" w:type="pct"/>
            <w:tcBorders>
              <w:bottom w:val="single" w:sz="4" w:space="0" w:color="000000" w:themeColor="text1"/>
            </w:tcBorders>
            <w:vAlign w:val="bottom"/>
          </w:tcPr>
          <w:p w14:paraId="45123C98"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1600</w:t>
            </w:r>
          </w:p>
        </w:tc>
        <w:tc>
          <w:tcPr>
            <w:tcW w:w="628" w:type="pct"/>
            <w:tcBorders>
              <w:bottom w:val="single" w:sz="4" w:space="0" w:color="000000" w:themeColor="text1"/>
            </w:tcBorders>
            <w:vAlign w:val="bottom"/>
          </w:tcPr>
          <w:p w14:paraId="67AB718D"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33960</w:t>
            </w:r>
          </w:p>
        </w:tc>
        <w:tc>
          <w:tcPr>
            <w:tcW w:w="487" w:type="pct"/>
            <w:tcBorders>
              <w:bottom w:val="single" w:sz="4" w:space="0" w:color="000000" w:themeColor="text1"/>
            </w:tcBorders>
            <w:vAlign w:val="bottom"/>
          </w:tcPr>
          <w:p w14:paraId="3730225D"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10242</w:t>
            </w:r>
          </w:p>
        </w:tc>
        <w:tc>
          <w:tcPr>
            <w:tcW w:w="524" w:type="pct"/>
            <w:tcBorders>
              <w:bottom w:val="single" w:sz="4" w:space="0" w:color="000000" w:themeColor="text1"/>
              <w:right w:val="nil"/>
            </w:tcBorders>
            <w:vAlign w:val="bottom"/>
          </w:tcPr>
          <w:p w14:paraId="4CA31217"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71500</w:t>
            </w:r>
          </w:p>
        </w:tc>
      </w:tr>
      <w:tr w:rsidR="0006518A" w:rsidRPr="005D5838" w14:paraId="1F33053D" w14:textId="77777777" w:rsidTr="00320959">
        <w:tc>
          <w:tcPr>
            <w:tcW w:w="678" w:type="pct"/>
            <w:tcBorders>
              <w:left w:val="nil"/>
            </w:tcBorders>
            <w:vAlign w:val="bottom"/>
          </w:tcPr>
          <w:p w14:paraId="5B3BDB15" w14:textId="77777777" w:rsidR="0006518A" w:rsidRPr="005D5838" w:rsidRDefault="0006518A" w:rsidP="0006518A">
            <w:pPr>
              <w:rPr>
                <w:rFonts w:ascii="Times New Roman" w:hAnsi="Times New Roman" w:cs="Times New Roman"/>
                <w:sz w:val="20"/>
                <w:szCs w:val="20"/>
              </w:rPr>
            </w:pPr>
            <w:r w:rsidRPr="005D5838">
              <w:rPr>
                <w:rFonts w:ascii="Times New Roman" w:hAnsi="Times New Roman" w:cs="Times New Roman"/>
                <w:sz w:val="20"/>
                <w:szCs w:val="20"/>
              </w:rPr>
              <w:t>Preço médio de venda (R$/kg ou m</w:t>
            </w:r>
            <w:r w:rsidR="00921810" w:rsidRPr="005D5838">
              <w:rPr>
                <w:rFonts w:ascii="Times New Roman" w:hAnsi="Times New Roman" w:cs="Times New Roman"/>
                <w:sz w:val="20"/>
                <w:szCs w:val="20"/>
              </w:rPr>
              <w:t>³)</w:t>
            </w:r>
          </w:p>
        </w:tc>
        <w:tc>
          <w:tcPr>
            <w:tcW w:w="536" w:type="pct"/>
            <w:tcBorders>
              <w:bottom w:val="single" w:sz="4" w:space="0" w:color="000000" w:themeColor="text1"/>
            </w:tcBorders>
            <w:vAlign w:val="bottom"/>
          </w:tcPr>
          <w:p w14:paraId="22509E48"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1,5</w:t>
            </w:r>
          </w:p>
        </w:tc>
        <w:tc>
          <w:tcPr>
            <w:tcW w:w="567" w:type="pct"/>
            <w:tcBorders>
              <w:bottom w:val="single" w:sz="4" w:space="0" w:color="000000" w:themeColor="text1"/>
            </w:tcBorders>
            <w:vAlign w:val="bottom"/>
          </w:tcPr>
          <w:p w14:paraId="09D4E7FB"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2</w:t>
            </w:r>
          </w:p>
        </w:tc>
        <w:tc>
          <w:tcPr>
            <w:tcW w:w="641" w:type="pct"/>
            <w:tcBorders>
              <w:bottom w:val="single" w:sz="4" w:space="0" w:color="000000" w:themeColor="text1"/>
            </w:tcBorders>
            <w:vAlign w:val="bottom"/>
          </w:tcPr>
          <w:p w14:paraId="47D44806"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2</w:t>
            </w:r>
          </w:p>
        </w:tc>
        <w:tc>
          <w:tcPr>
            <w:tcW w:w="427" w:type="pct"/>
            <w:tcBorders>
              <w:bottom w:val="single" w:sz="4" w:space="0" w:color="000000" w:themeColor="text1"/>
            </w:tcBorders>
            <w:vAlign w:val="bottom"/>
          </w:tcPr>
          <w:p w14:paraId="35DBDEBB"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1,5</w:t>
            </w:r>
          </w:p>
        </w:tc>
        <w:tc>
          <w:tcPr>
            <w:tcW w:w="512" w:type="pct"/>
            <w:tcBorders>
              <w:bottom w:val="single" w:sz="4" w:space="0" w:color="000000" w:themeColor="text1"/>
            </w:tcBorders>
            <w:vAlign w:val="bottom"/>
          </w:tcPr>
          <w:p w14:paraId="4EFC6986"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2</w:t>
            </w:r>
          </w:p>
        </w:tc>
        <w:tc>
          <w:tcPr>
            <w:tcW w:w="628" w:type="pct"/>
            <w:tcBorders>
              <w:bottom w:val="single" w:sz="4" w:space="0" w:color="000000" w:themeColor="text1"/>
            </w:tcBorders>
            <w:vAlign w:val="bottom"/>
          </w:tcPr>
          <w:p w14:paraId="44691F5C"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2</w:t>
            </w:r>
          </w:p>
        </w:tc>
        <w:tc>
          <w:tcPr>
            <w:tcW w:w="487" w:type="pct"/>
            <w:tcBorders>
              <w:bottom w:val="single" w:sz="4" w:space="0" w:color="000000" w:themeColor="text1"/>
            </w:tcBorders>
            <w:vAlign w:val="bottom"/>
          </w:tcPr>
          <w:p w14:paraId="0FE4D28F"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1,5</w:t>
            </w:r>
          </w:p>
        </w:tc>
        <w:tc>
          <w:tcPr>
            <w:tcW w:w="524" w:type="pct"/>
            <w:tcBorders>
              <w:bottom w:val="single" w:sz="4" w:space="0" w:color="000000" w:themeColor="text1"/>
              <w:right w:val="nil"/>
            </w:tcBorders>
            <w:vAlign w:val="bottom"/>
          </w:tcPr>
          <w:p w14:paraId="586E6C06" w14:textId="77777777" w:rsidR="0006518A" w:rsidRPr="005D5838" w:rsidRDefault="00921810" w:rsidP="0006518A">
            <w:pPr>
              <w:jc w:val="center"/>
              <w:rPr>
                <w:rFonts w:ascii="Times New Roman" w:hAnsi="Times New Roman" w:cs="Times New Roman"/>
                <w:sz w:val="20"/>
                <w:szCs w:val="20"/>
              </w:rPr>
            </w:pPr>
            <w:r w:rsidRPr="005D5838">
              <w:rPr>
                <w:rFonts w:ascii="Times New Roman" w:hAnsi="Times New Roman" w:cs="Times New Roman"/>
                <w:sz w:val="20"/>
                <w:szCs w:val="20"/>
              </w:rPr>
              <w:t>12,5</w:t>
            </w:r>
          </w:p>
        </w:tc>
      </w:tr>
    </w:tbl>
    <w:p w14:paraId="157BFE5B" w14:textId="55C59AAF" w:rsidR="00921810" w:rsidRPr="00037B60" w:rsidRDefault="00921810" w:rsidP="005D5838">
      <w:pPr>
        <w:spacing w:after="0" w:line="360" w:lineRule="auto"/>
        <w:rPr>
          <w:rFonts w:ascii="Times New Roman" w:hAnsi="Times New Roman" w:cs="Times New Roman"/>
        </w:rPr>
      </w:pPr>
      <w:r w:rsidRPr="00037B60">
        <w:rPr>
          <w:rFonts w:ascii="Times New Roman" w:hAnsi="Times New Roman" w:cs="Times New Roman"/>
        </w:rPr>
        <w:t>Fonte: Programa Bioma Caatinga (201</w:t>
      </w:r>
      <w:r w:rsidR="007D318A">
        <w:rPr>
          <w:rFonts w:ascii="Times New Roman" w:hAnsi="Times New Roman" w:cs="Times New Roman"/>
        </w:rPr>
        <w:t>8</w:t>
      </w:r>
      <w:r w:rsidRPr="00037B60">
        <w:rPr>
          <w:rFonts w:ascii="Times New Roman" w:hAnsi="Times New Roman" w:cs="Times New Roman"/>
        </w:rPr>
        <w:t>); elaboração própria (20</w:t>
      </w:r>
      <w:r w:rsidR="007D318A">
        <w:rPr>
          <w:rFonts w:ascii="Times New Roman" w:hAnsi="Times New Roman" w:cs="Times New Roman"/>
        </w:rPr>
        <w:t>20</w:t>
      </w:r>
      <w:r w:rsidRPr="00037B60">
        <w:rPr>
          <w:rFonts w:ascii="Times New Roman" w:hAnsi="Times New Roman" w:cs="Times New Roman"/>
        </w:rPr>
        <w:t>)</w:t>
      </w:r>
    </w:p>
    <w:p w14:paraId="46C18C2B" w14:textId="6509EFE9" w:rsidR="0006518A" w:rsidRPr="00037B60" w:rsidRDefault="00FA08D4" w:rsidP="005D5838">
      <w:pPr>
        <w:spacing w:before="240"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Como pode ser observado no quadro 14, a</w:t>
      </w:r>
      <w:r w:rsidR="001D3C4B" w:rsidRPr="00037B60">
        <w:rPr>
          <w:rFonts w:ascii="Times New Roman" w:hAnsi="Times New Roman" w:cs="Times New Roman"/>
          <w:sz w:val="24"/>
          <w:szCs w:val="24"/>
        </w:rPr>
        <w:t xml:space="preserve"> produção de esterco</w:t>
      </w:r>
      <w:r w:rsidRPr="00037B60">
        <w:rPr>
          <w:rFonts w:ascii="Times New Roman" w:hAnsi="Times New Roman" w:cs="Times New Roman"/>
          <w:sz w:val="24"/>
          <w:szCs w:val="24"/>
        </w:rPr>
        <w:t xml:space="preserve"> </w:t>
      </w:r>
      <w:r w:rsidR="001D3C4B" w:rsidRPr="00037B60">
        <w:rPr>
          <w:rFonts w:ascii="Times New Roman" w:hAnsi="Times New Roman" w:cs="Times New Roman"/>
          <w:sz w:val="24"/>
          <w:szCs w:val="24"/>
        </w:rPr>
        <w:t xml:space="preserve">oriundo da </w:t>
      </w:r>
      <w:r w:rsidR="007D318A" w:rsidRPr="00037B60">
        <w:rPr>
          <w:rFonts w:ascii="Times New Roman" w:hAnsi="Times New Roman" w:cs="Times New Roman"/>
          <w:sz w:val="24"/>
          <w:szCs w:val="24"/>
        </w:rPr>
        <w:t>caprino</w:t>
      </w:r>
      <w:r w:rsidR="007D318A">
        <w:rPr>
          <w:rFonts w:ascii="Times New Roman" w:hAnsi="Times New Roman"/>
          <w:sz w:val="24"/>
          <w:szCs w:val="24"/>
        </w:rPr>
        <w:t>vino</w:t>
      </w:r>
      <w:r w:rsidR="007D318A" w:rsidRPr="00037B60">
        <w:rPr>
          <w:rFonts w:ascii="Times New Roman" w:hAnsi="Times New Roman" w:cs="Times New Roman"/>
          <w:sz w:val="24"/>
          <w:szCs w:val="24"/>
        </w:rPr>
        <w:t>cultura</w:t>
      </w:r>
      <w:r w:rsidR="001D3C4B" w:rsidRPr="00037B60">
        <w:rPr>
          <w:rFonts w:ascii="Times New Roman" w:hAnsi="Times New Roman" w:cs="Times New Roman"/>
          <w:sz w:val="24"/>
          <w:szCs w:val="24"/>
        </w:rPr>
        <w:t xml:space="preserve"> </w:t>
      </w:r>
      <w:r w:rsidR="00D85480" w:rsidRPr="00037B60">
        <w:rPr>
          <w:rFonts w:ascii="Times New Roman" w:hAnsi="Times New Roman" w:cs="Times New Roman"/>
          <w:sz w:val="24"/>
          <w:szCs w:val="24"/>
        </w:rPr>
        <w:t>no município de Juazeiro</w:t>
      </w:r>
      <w:r w:rsidR="002E5BC4" w:rsidRPr="00037B60">
        <w:rPr>
          <w:rFonts w:ascii="Times New Roman" w:hAnsi="Times New Roman" w:cs="Times New Roman"/>
          <w:sz w:val="24"/>
          <w:szCs w:val="24"/>
        </w:rPr>
        <w:t>, em sua maioria, é voltada para atender à demanda da</w:t>
      </w:r>
      <w:r w:rsidR="00D85480" w:rsidRPr="00037B60">
        <w:rPr>
          <w:rFonts w:ascii="Times New Roman" w:hAnsi="Times New Roman" w:cs="Times New Roman"/>
          <w:sz w:val="24"/>
          <w:szCs w:val="24"/>
        </w:rPr>
        <w:t xml:space="preserve"> fruticultura irrigada existente na região.  Toda produção do município</w:t>
      </w:r>
      <w:r w:rsidR="00546B1A" w:rsidRPr="00037B60">
        <w:rPr>
          <w:rFonts w:ascii="Times New Roman" w:hAnsi="Times New Roman" w:cs="Times New Roman"/>
          <w:sz w:val="24"/>
          <w:szCs w:val="24"/>
        </w:rPr>
        <w:t xml:space="preserve"> representa 53,01% (R$ 2.276.789,76) do faturamento do território de identidade. Embora seja comercializado</w:t>
      </w:r>
      <w:r w:rsidR="001D3C4B" w:rsidRPr="00037B60">
        <w:rPr>
          <w:rFonts w:ascii="Times New Roman" w:hAnsi="Times New Roman" w:cs="Times New Roman"/>
          <w:sz w:val="24"/>
          <w:szCs w:val="24"/>
        </w:rPr>
        <w:t xml:space="preserve"> um </w:t>
      </w:r>
      <w:r w:rsidR="00546B1A" w:rsidRPr="00037B60">
        <w:rPr>
          <w:rFonts w:ascii="Times New Roman" w:hAnsi="Times New Roman" w:cs="Times New Roman"/>
          <w:sz w:val="24"/>
          <w:szCs w:val="24"/>
        </w:rPr>
        <w:t>volume significativo de esterco,</w:t>
      </w:r>
      <w:r w:rsidR="00552AAC" w:rsidRPr="00037B60">
        <w:rPr>
          <w:rFonts w:ascii="Times New Roman" w:hAnsi="Times New Roman" w:cs="Times New Roman"/>
          <w:sz w:val="24"/>
          <w:szCs w:val="24"/>
        </w:rPr>
        <w:t xml:space="preserve"> o valor do</w:t>
      </w:r>
      <w:r w:rsidR="001D3C4B" w:rsidRPr="00037B60">
        <w:rPr>
          <w:rFonts w:ascii="Times New Roman" w:hAnsi="Times New Roman" w:cs="Times New Roman"/>
          <w:sz w:val="24"/>
          <w:szCs w:val="24"/>
        </w:rPr>
        <w:t xml:space="preserve"> faturamento </w:t>
      </w:r>
      <w:r w:rsidR="00552AAC" w:rsidRPr="00037B60">
        <w:rPr>
          <w:rFonts w:ascii="Times New Roman" w:hAnsi="Times New Roman" w:cs="Times New Roman"/>
          <w:sz w:val="24"/>
          <w:szCs w:val="24"/>
        </w:rPr>
        <w:t xml:space="preserve">deste elo da cadeia produtiva é </w:t>
      </w:r>
      <w:r w:rsidR="00546B1A" w:rsidRPr="00037B60">
        <w:rPr>
          <w:rFonts w:ascii="Times New Roman" w:hAnsi="Times New Roman" w:cs="Times New Roman"/>
          <w:sz w:val="24"/>
          <w:szCs w:val="24"/>
        </w:rPr>
        <w:t xml:space="preserve">considerado </w:t>
      </w:r>
      <w:r w:rsidR="00552AAC" w:rsidRPr="00037B60">
        <w:rPr>
          <w:rFonts w:ascii="Times New Roman" w:hAnsi="Times New Roman" w:cs="Times New Roman"/>
          <w:sz w:val="24"/>
          <w:szCs w:val="24"/>
        </w:rPr>
        <w:t>baixo</w:t>
      </w:r>
      <w:r w:rsidR="00D4673A" w:rsidRPr="00037B60">
        <w:rPr>
          <w:rFonts w:ascii="Times New Roman" w:hAnsi="Times New Roman" w:cs="Times New Roman"/>
          <w:sz w:val="24"/>
          <w:szCs w:val="24"/>
        </w:rPr>
        <w:t xml:space="preserve"> (0,99%)</w:t>
      </w:r>
      <w:r w:rsidR="00552AAC" w:rsidRPr="00037B60">
        <w:rPr>
          <w:rFonts w:ascii="Times New Roman" w:hAnsi="Times New Roman" w:cs="Times New Roman"/>
          <w:sz w:val="24"/>
          <w:szCs w:val="24"/>
        </w:rPr>
        <w:t xml:space="preserve">, face ao pouco valor agregado atribuído a este sub-produto, fato que </w:t>
      </w:r>
      <w:r w:rsidR="001D3C4B" w:rsidRPr="00037B60">
        <w:rPr>
          <w:rFonts w:ascii="Times New Roman" w:hAnsi="Times New Roman" w:cs="Times New Roman"/>
          <w:sz w:val="24"/>
          <w:szCs w:val="24"/>
        </w:rPr>
        <w:t xml:space="preserve">desmotiva os produtores </w:t>
      </w:r>
      <w:r w:rsidR="00552AAC" w:rsidRPr="00037B60">
        <w:rPr>
          <w:rFonts w:ascii="Times New Roman" w:hAnsi="Times New Roman" w:cs="Times New Roman"/>
          <w:sz w:val="24"/>
          <w:szCs w:val="24"/>
        </w:rPr>
        <w:t>rurais em manter a produção e comercialização</w:t>
      </w:r>
      <w:r w:rsidR="00546B1A" w:rsidRPr="00037B60">
        <w:rPr>
          <w:rFonts w:ascii="Times New Roman" w:hAnsi="Times New Roman" w:cs="Times New Roman"/>
          <w:sz w:val="24"/>
          <w:szCs w:val="24"/>
        </w:rPr>
        <w:t>.</w:t>
      </w:r>
      <w:r w:rsidR="001D3C4B" w:rsidRPr="00037B60">
        <w:rPr>
          <w:rFonts w:ascii="Times New Roman" w:hAnsi="Times New Roman" w:cs="Times New Roman"/>
          <w:sz w:val="24"/>
          <w:szCs w:val="24"/>
        </w:rPr>
        <w:t xml:space="preserve"> </w:t>
      </w:r>
    </w:p>
    <w:p w14:paraId="0A2B1721" w14:textId="77777777" w:rsidR="009C0007" w:rsidRPr="00037B60" w:rsidRDefault="005B2312" w:rsidP="00546B1A">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Em termos de sub-territórios, como pode ser observado no quadro </w:t>
      </w:r>
      <w:r w:rsidR="00D4673A" w:rsidRPr="00037B60">
        <w:rPr>
          <w:rFonts w:ascii="Times New Roman" w:hAnsi="Times New Roman" w:cs="Times New Roman"/>
          <w:sz w:val="24"/>
          <w:szCs w:val="24"/>
        </w:rPr>
        <w:t>14</w:t>
      </w:r>
      <w:r w:rsidRPr="00037B60">
        <w:rPr>
          <w:rFonts w:ascii="Times New Roman" w:hAnsi="Times New Roman" w:cs="Times New Roman"/>
          <w:sz w:val="24"/>
          <w:szCs w:val="24"/>
        </w:rPr>
        <w:t>, Juazeiro destaca-se na produção de esterco, com produção média anual de 71.500 kg, com preço médio de R$ 12,50/kg. Em seguida vem o sub-território de Massaroca, com 33.960 kg, com preço médio de R$ 2,0</w:t>
      </w:r>
      <w:r w:rsidR="005F3928" w:rsidRPr="00037B60">
        <w:rPr>
          <w:rFonts w:ascii="Times New Roman" w:hAnsi="Times New Roman" w:cs="Times New Roman"/>
          <w:sz w:val="24"/>
          <w:szCs w:val="24"/>
        </w:rPr>
        <w:t xml:space="preserve">0, e, em terceiro lugar encontra-se Junco com produção média anual de 13.475 kg, com preço médio de R$ 1,50. </w:t>
      </w:r>
    </w:p>
    <w:p w14:paraId="322307BC" w14:textId="77777777" w:rsidR="00D4673A" w:rsidRPr="00037B60" w:rsidRDefault="00D4673A" w:rsidP="00546B1A">
      <w:pPr>
        <w:spacing w:after="0" w:line="360" w:lineRule="auto"/>
        <w:ind w:firstLine="709"/>
        <w:jc w:val="both"/>
        <w:rPr>
          <w:rFonts w:ascii="Times New Roman" w:hAnsi="Times New Roman" w:cs="Times New Roman"/>
          <w:sz w:val="24"/>
          <w:szCs w:val="24"/>
        </w:rPr>
      </w:pPr>
    </w:p>
    <w:p w14:paraId="04EC7A5D" w14:textId="77777777" w:rsidR="00D4673A" w:rsidRPr="00037B60" w:rsidRDefault="00D4673A" w:rsidP="00546B1A">
      <w:pPr>
        <w:spacing w:after="0" w:line="360" w:lineRule="auto"/>
        <w:ind w:firstLine="709"/>
        <w:jc w:val="both"/>
        <w:rPr>
          <w:rFonts w:ascii="Times New Roman" w:hAnsi="Times New Roman" w:cs="Times New Roman"/>
          <w:sz w:val="24"/>
          <w:szCs w:val="24"/>
        </w:rPr>
      </w:pPr>
    </w:p>
    <w:p w14:paraId="7F1EE4B3" w14:textId="77777777" w:rsidR="00D4673A" w:rsidRPr="00037B60" w:rsidRDefault="00D4673A" w:rsidP="00546B1A">
      <w:pPr>
        <w:spacing w:after="0" w:line="360" w:lineRule="auto"/>
        <w:ind w:firstLine="709"/>
        <w:jc w:val="both"/>
        <w:rPr>
          <w:rFonts w:ascii="Times New Roman" w:hAnsi="Times New Roman" w:cs="Times New Roman"/>
          <w:sz w:val="24"/>
          <w:szCs w:val="24"/>
        </w:rPr>
      </w:pPr>
    </w:p>
    <w:p w14:paraId="5F389997" w14:textId="77777777" w:rsidR="00D4673A" w:rsidRPr="00037B60" w:rsidRDefault="00D4673A" w:rsidP="00546B1A">
      <w:pPr>
        <w:spacing w:after="0" w:line="360" w:lineRule="auto"/>
        <w:ind w:firstLine="709"/>
        <w:jc w:val="both"/>
        <w:rPr>
          <w:rFonts w:ascii="Times New Roman" w:hAnsi="Times New Roman" w:cs="Times New Roman"/>
          <w:sz w:val="24"/>
          <w:szCs w:val="24"/>
        </w:rPr>
      </w:pPr>
    </w:p>
    <w:p w14:paraId="52A840E4" w14:textId="77777777" w:rsidR="005F3928" w:rsidRPr="00037B60" w:rsidRDefault="005F3928" w:rsidP="005F3928">
      <w:pPr>
        <w:spacing w:after="0" w:line="240" w:lineRule="auto"/>
        <w:jc w:val="both"/>
        <w:rPr>
          <w:rFonts w:ascii="Times New Roman" w:hAnsi="Times New Roman" w:cs="Times New Roman"/>
        </w:rPr>
      </w:pPr>
    </w:p>
    <w:p w14:paraId="7AE2EFFF" w14:textId="68786284" w:rsidR="00AE1E6B" w:rsidRPr="00AE1E6B" w:rsidRDefault="00AE1E6B" w:rsidP="00AE1E6B">
      <w:pPr>
        <w:spacing w:after="0" w:line="240" w:lineRule="auto"/>
        <w:jc w:val="both"/>
        <w:rPr>
          <w:rFonts w:ascii="Times New Roman" w:hAnsi="Times New Roman" w:cs="Times New Roman"/>
        </w:rPr>
      </w:pPr>
      <w:bookmarkStart w:id="102" w:name="_Toc174361678"/>
      <w:r w:rsidRPr="00AE1E6B">
        <w:rPr>
          <w:rFonts w:ascii="Times New Roman" w:hAnsi="Times New Roman" w:cs="Times New Roman"/>
          <w:b/>
          <w:bCs/>
        </w:rPr>
        <w:t xml:space="preserve">Gráfico  </w:t>
      </w:r>
      <w:r w:rsidRPr="00AE1E6B">
        <w:rPr>
          <w:rFonts w:ascii="Times New Roman" w:hAnsi="Times New Roman" w:cs="Times New Roman"/>
          <w:b/>
          <w:bCs/>
        </w:rPr>
        <w:fldChar w:fldCharType="begin"/>
      </w:r>
      <w:r w:rsidRPr="00AE1E6B">
        <w:rPr>
          <w:rFonts w:ascii="Times New Roman" w:hAnsi="Times New Roman" w:cs="Times New Roman"/>
          <w:b/>
          <w:bCs/>
        </w:rPr>
        <w:instrText xml:space="preserve"> SEQ Gráfico_ \* ARABIC </w:instrText>
      </w:r>
      <w:r w:rsidRPr="00AE1E6B">
        <w:rPr>
          <w:rFonts w:ascii="Times New Roman" w:hAnsi="Times New Roman" w:cs="Times New Roman"/>
          <w:b/>
          <w:bCs/>
        </w:rPr>
        <w:fldChar w:fldCharType="separate"/>
      </w:r>
      <w:r w:rsidR="007C1354">
        <w:rPr>
          <w:rFonts w:ascii="Times New Roman" w:hAnsi="Times New Roman" w:cs="Times New Roman"/>
          <w:b/>
          <w:bCs/>
          <w:noProof/>
        </w:rPr>
        <w:t>26</w:t>
      </w:r>
      <w:r w:rsidRPr="00AE1E6B">
        <w:rPr>
          <w:rFonts w:ascii="Times New Roman" w:hAnsi="Times New Roman" w:cs="Times New Roman"/>
          <w:b/>
          <w:bCs/>
        </w:rPr>
        <w:fldChar w:fldCharType="end"/>
      </w:r>
      <w:r w:rsidRPr="00AE1E6B">
        <w:rPr>
          <w:rFonts w:ascii="Times New Roman" w:hAnsi="Times New Roman" w:cs="Times New Roman"/>
          <w:b/>
          <w:bCs/>
        </w:rPr>
        <w:t xml:space="preserve"> -</w:t>
      </w:r>
      <w:r w:rsidRPr="00AE1E6B">
        <w:rPr>
          <w:rFonts w:ascii="Times New Roman" w:hAnsi="Times New Roman" w:cs="Times New Roman"/>
        </w:rPr>
        <w:t xml:space="preserve"> Destino das vendas de esterco por produtor nos sub-territórios do município de Juazeiro</w:t>
      </w:r>
      <w:bookmarkEnd w:id="102"/>
    </w:p>
    <w:p w14:paraId="1BCE5DB3" w14:textId="77777777" w:rsidR="005F3928" w:rsidRPr="00037B60" w:rsidRDefault="009C0007" w:rsidP="001E3320">
      <w:pPr>
        <w:spacing w:after="0" w:line="240" w:lineRule="auto"/>
        <w:jc w:val="center"/>
        <w:rPr>
          <w:rFonts w:ascii="Times New Roman" w:hAnsi="Times New Roman" w:cs="Times New Roman"/>
        </w:rPr>
      </w:pPr>
      <w:r w:rsidRPr="00037B60">
        <w:rPr>
          <w:rFonts w:ascii="Times New Roman" w:hAnsi="Times New Roman" w:cs="Times New Roman"/>
          <w:noProof/>
          <w:lang w:eastAsia="pt-BR"/>
        </w:rPr>
        <w:drawing>
          <wp:inline distT="0" distB="0" distL="0" distR="0" wp14:anchorId="39430306" wp14:editId="5AD7E0D5">
            <wp:extent cx="5612130" cy="3182620"/>
            <wp:effectExtent l="0" t="0" r="762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6ED519A" w14:textId="42E388D2" w:rsidR="009C0007" w:rsidRPr="00037B60" w:rsidRDefault="009C0007" w:rsidP="00AE1E6B">
      <w:pPr>
        <w:spacing w:after="0" w:line="360" w:lineRule="auto"/>
        <w:ind w:firstLine="142"/>
        <w:rPr>
          <w:rFonts w:ascii="Times New Roman" w:hAnsi="Times New Roman" w:cs="Times New Roman"/>
        </w:rPr>
      </w:pPr>
      <w:r w:rsidRPr="00037B60">
        <w:rPr>
          <w:rFonts w:ascii="Times New Roman" w:hAnsi="Times New Roman" w:cs="Times New Roman"/>
        </w:rPr>
        <w:t>Fonte: Programa Bioma Caatinga (201</w:t>
      </w:r>
      <w:r w:rsidR="00A74F72">
        <w:rPr>
          <w:rFonts w:ascii="Times New Roman" w:hAnsi="Times New Roman" w:cs="Times New Roman"/>
        </w:rPr>
        <w:t>8</w:t>
      </w:r>
      <w:r w:rsidRPr="00037B60">
        <w:rPr>
          <w:rFonts w:ascii="Times New Roman" w:hAnsi="Times New Roman" w:cs="Times New Roman"/>
        </w:rPr>
        <w:t>); elaboração própria (20</w:t>
      </w:r>
      <w:r w:rsidR="00A74F72">
        <w:rPr>
          <w:rFonts w:ascii="Times New Roman" w:hAnsi="Times New Roman" w:cs="Times New Roman"/>
        </w:rPr>
        <w:t>20</w:t>
      </w:r>
      <w:r w:rsidRPr="00037B60">
        <w:rPr>
          <w:rFonts w:ascii="Times New Roman" w:hAnsi="Times New Roman" w:cs="Times New Roman"/>
        </w:rPr>
        <w:t>)</w:t>
      </w:r>
    </w:p>
    <w:p w14:paraId="09E2A02C" w14:textId="6CF1CF84" w:rsidR="00FA05C9" w:rsidRPr="00037B60" w:rsidRDefault="005A259C" w:rsidP="00AE1E6B">
      <w:pPr>
        <w:spacing w:before="240" w:after="0" w:line="360" w:lineRule="auto"/>
        <w:ind w:firstLine="709"/>
        <w:jc w:val="both"/>
        <w:rPr>
          <w:rFonts w:ascii="Times New Roman" w:hAnsi="Times New Roman" w:cs="Times New Roman"/>
          <w:b/>
          <w:sz w:val="24"/>
          <w:szCs w:val="24"/>
        </w:rPr>
      </w:pPr>
      <w:r w:rsidRPr="00037B60">
        <w:rPr>
          <w:rFonts w:ascii="Times New Roman" w:hAnsi="Times New Roman" w:cs="Times New Roman"/>
          <w:sz w:val="24"/>
          <w:szCs w:val="24"/>
        </w:rPr>
        <w:t xml:space="preserve">No que tange ao destino das vendas do sub-produto esterco no município de Juazeiro, como pode ser observado no gráfico </w:t>
      </w:r>
      <w:r w:rsidR="00D4673A" w:rsidRPr="00037B60">
        <w:rPr>
          <w:rFonts w:ascii="Times New Roman" w:hAnsi="Times New Roman" w:cs="Times New Roman"/>
          <w:sz w:val="24"/>
          <w:szCs w:val="24"/>
        </w:rPr>
        <w:t>26</w:t>
      </w:r>
      <w:r w:rsidRPr="00037B60">
        <w:rPr>
          <w:rFonts w:ascii="Times New Roman" w:hAnsi="Times New Roman" w:cs="Times New Roman"/>
          <w:sz w:val="24"/>
          <w:szCs w:val="24"/>
        </w:rPr>
        <w:t xml:space="preserve">, chama atenção os sub-territórios: da Carnaíba que comercializa </w:t>
      </w:r>
      <w:r w:rsidR="00D4673A" w:rsidRPr="00037B60">
        <w:rPr>
          <w:rFonts w:ascii="Times New Roman" w:hAnsi="Times New Roman" w:cs="Times New Roman"/>
          <w:sz w:val="24"/>
          <w:szCs w:val="24"/>
        </w:rPr>
        <w:t xml:space="preserve">a totalidade de </w:t>
      </w:r>
      <w:r w:rsidRPr="00037B60">
        <w:rPr>
          <w:rFonts w:ascii="Times New Roman" w:hAnsi="Times New Roman" w:cs="Times New Roman"/>
          <w:sz w:val="24"/>
          <w:szCs w:val="24"/>
        </w:rPr>
        <w:t xml:space="preserve">sua produção dentro do próprio município; Massaroca apresenta </w:t>
      </w:r>
      <w:r w:rsidRPr="006242DE">
        <w:rPr>
          <w:rFonts w:ascii="Times New Roman" w:hAnsi="Times New Roman" w:cs="Times New Roman"/>
          <w:color w:val="FF0000"/>
          <w:sz w:val="24"/>
          <w:szCs w:val="24"/>
        </w:rPr>
        <w:t>um</w:t>
      </w:r>
      <w:r w:rsidRPr="00037B60">
        <w:rPr>
          <w:rFonts w:ascii="Times New Roman" w:hAnsi="Times New Roman" w:cs="Times New Roman"/>
          <w:sz w:val="24"/>
          <w:szCs w:val="24"/>
        </w:rPr>
        <w:t xml:space="preserve"> comercialização mais homogênea dentre os sub-territórios, 33,3% dos produtores não soube informar o destino das vendas, 33,3% é comercializada dentro do município de Juazeiro e 33,3% destina-se ao estado vizinho de Pernambuco; em Itamotinga, 83,3 % da produção</w:t>
      </w:r>
      <w:r w:rsidR="00A34A70" w:rsidRPr="00037B60">
        <w:rPr>
          <w:rFonts w:ascii="Times New Roman" w:hAnsi="Times New Roman" w:cs="Times New Roman"/>
          <w:sz w:val="24"/>
          <w:szCs w:val="24"/>
        </w:rPr>
        <w:t xml:space="preserve"> de esterco é comercializada dentro do próprio município, o restante (16,7%) da produção, os produtores não souberam informar o destino da comercialização; em Juazeiro, 65,8% da produção é comercializada dentro do próprio município, 17,2% dos produtores rurais não soube informar o destino das vendas, 12,9% são comercializadas para o estado de Pernambuco e, 3,2% destina-se para outro município baiano do Vale do São Francisco. </w:t>
      </w:r>
    </w:p>
    <w:p w14:paraId="56276BD5" w14:textId="77777777" w:rsidR="00FA05C9" w:rsidRPr="00037B60" w:rsidRDefault="00FA05C9" w:rsidP="00AE1E6B">
      <w:pPr>
        <w:spacing w:after="0" w:line="360" w:lineRule="auto"/>
        <w:jc w:val="both"/>
        <w:rPr>
          <w:rFonts w:ascii="Times New Roman" w:hAnsi="Times New Roman" w:cs="Times New Roman"/>
          <w:b/>
          <w:sz w:val="24"/>
          <w:szCs w:val="24"/>
        </w:rPr>
      </w:pPr>
    </w:p>
    <w:p w14:paraId="4160BEE5" w14:textId="567ED9CD" w:rsidR="00817EB1" w:rsidRPr="00037B60" w:rsidRDefault="00AE1E6B" w:rsidP="001D444D">
      <w:pPr>
        <w:pStyle w:val="Ttulo2"/>
        <w:rPr>
          <w:rFonts w:cs="Times New Roman"/>
          <w:sz w:val="24"/>
          <w:szCs w:val="24"/>
        </w:rPr>
      </w:pPr>
      <w:bookmarkStart w:id="103" w:name="_Toc174360135"/>
      <w:r w:rsidRPr="00037B60">
        <w:rPr>
          <w:rFonts w:cs="Times New Roman"/>
          <w:sz w:val="24"/>
          <w:szCs w:val="24"/>
        </w:rPr>
        <w:t>3.6</w:t>
      </w:r>
      <w:r>
        <w:rPr>
          <w:rFonts w:cs="Times New Roman"/>
          <w:sz w:val="24"/>
          <w:szCs w:val="24"/>
        </w:rPr>
        <w:t xml:space="preserve"> </w:t>
      </w:r>
      <w:r w:rsidRPr="00037B60">
        <w:rPr>
          <w:rFonts w:cs="Times New Roman"/>
          <w:sz w:val="24"/>
          <w:szCs w:val="24"/>
        </w:rPr>
        <w:t>OPORTUNIDADES</w:t>
      </w:r>
      <w:r w:rsidR="00D94A92" w:rsidRPr="00037B60">
        <w:rPr>
          <w:rFonts w:cs="Times New Roman"/>
          <w:sz w:val="24"/>
          <w:szCs w:val="24"/>
        </w:rPr>
        <w:t xml:space="preserve"> E AMEAÇAS</w:t>
      </w:r>
      <w:bookmarkEnd w:id="103"/>
    </w:p>
    <w:p w14:paraId="37881BFA" w14:textId="77777777" w:rsidR="00FA05C9" w:rsidRPr="00037B60" w:rsidRDefault="00FA05C9" w:rsidP="00AE1E6B">
      <w:pPr>
        <w:spacing w:after="0" w:line="360" w:lineRule="auto"/>
        <w:jc w:val="both"/>
        <w:rPr>
          <w:rFonts w:ascii="Times New Roman" w:hAnsi="Times New Roman" w:cs="Times New Roman"/>
          <w:sz w:val="24"/>
          <w:szCs w:val="24"/>
        </w:rPr>
      </w:pPr>
    </w:p>
    <w:p w14:paraId="7BA615EA" w14:textId="4F8E966D" w:rsidR="00643776" w:rsidRPr="00037B60" w:rsidRDefault="00626526" w:rsidP="00AE1E6B">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Levando-se em conta os aspectos externos existentes em torno da cadeia produtiva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no município de Juazeiro, consideram-se oportunidades para o desenvolvimento do setor: </w:t>
      </w:r>
    </w:p>
    <w:p w14:paraId="2DA3B8E1" w14:textId="77777777" w:rsidR="00643776" w:rsidRPr="00037B60" w:rsidRDefault="002E2FA2"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A</w:t>
      </w:r>
      <w:r w:rsidR="00626526" w:rsidRPr="00037B60">
        <w:rPr>
          <w:rFonts w:ascii="Times New Roman" w:hAnsi="Times New Roman" w:cs="Times New Roman"/>
          <w:sz w:val="24"/>
          <w:szCs w:val="24"/>
        </w:rPr>
        <w:t>lto índice de luminosidade que influi diretam</w:t>
      </w:r>
      <w:r w:rsidR="001A3D01" w:rsidRPr="00037B60">
        <w:rPr>
          <w:rFonts w:ascii="Times New Roman" w:hAnsi="Times New Roman" w:cs="Times New Roman"/>
          <w:sz w:val="24"/>
          <w:szCs w:val="24"/>
        </w:rPr>
        <w:t>ente na fertilidade do rebanho;</w:t>
      </w:r>
    </w:p>
    <w:p w14:paraId="7CF867C7" w14:textId="77777777" w:rsidR="00643776" w:rsidRPr="00037B60" w:rsidRDefault="00626526"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lastRenderedPageBreak/>
        <w:t>A possibilidade de divulgar os produtos oriundos da atividade através dos meios de comunicação local (rád</w:t>
      </w:r>
      <w:r w:rsidR="001A3D01" w:rsidRPr="00037B60">
        <w:rPr>
          <w:rFonts w:ascii="Times New Roman" w:hAnsi="Times New Roman" w:cs="Times New Roman"/>
          <w:sz w:val="24"/>
          <w:szCs w:val="24"/>
        </w:rPr>
        <w:t>ios e TV com alcance regional);</w:t>
      </w:r>
    </w:p>
    <w:p w14:paraId="60B2278A" w14:textId="77777777" w:rsidR="00643776" w:rsidRPr="00037B60" w:rsidRDefault="00626526"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O forte envolvimento institucional das organizações voltadas para promover o desenvolviment</w:t>
      </w:r>
      <w:r w:rsidR="001A3D01" w:rsidRPr="00037B60">
        <w:rPr>
          <w:rFonts w:ascii="Times New Roman" w:hAnsi="Times New Roman" w:cs="Times New Roman"/>
          <w:sz w:val="24"/>
          <w:szCs w:val="24"/>
        </w:rPr>
        <w:t>o da cadeia produtiva;</w:t>
      </w:r>
      <w:r w:rsidRPr="00037B60">
        <w:rPr>
          <w:rFonts w:ascii="Times New Roman" w:hAnsi="Times New Roman" w:cs="Times New Roman"/>
          <w:sz w:val="24"/>
          <w:szCs w:val="24"/>
        </w:rPr>
        <w:t xml:space="preserve"> </w:t>
      </w:r>
    </w:p>
    <w:p w14:paraId="2DA3C8DA" w14:textId="77777777" w:rsidR="00DD15A3" w:rsidRPr="00037B60" w:rsidRDefault="00626526"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 presença de instituições de ensino superior (UNIVASF e UNEB) </w:t>
      </w:r>
      <w:r w:rsidR="00643776" w:rsidRPr="00037B60">
        <w:rPr>
          <w:rFonts w:ascii="Times New Roman" w:hAnsi="Times New Roman" w:cs="Times New Roman"/>
          <w:sz w:val="24"/>
          <w:szCs w:val="24"/>
        </w:rPr>
        <w:t>voltadas pa</w:t>
      </w:r>
      <w:r w:rsidR="001A3D01" w:rsidRPr="00037B60">
        <w:rPr>
          <w:rFonts w:ascii="Times New Roman" w:hAnsi="Times New Roman" w:cs="Times New Roman"/>
          <w:sz w:val="24"/>
          <w:szCs w:val="24"/>
        </w:rPr>
        <w:t>ra a qualificação profissional;</w:t>
      </w:r>
    </w:p>
    <w:p w14:paraId="7F5D265D" w14:textId="77777777" w:rsidR="00643776" w:rsidRPr="00037B60" w:rsidRDefault="00643776"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Elevado consumo</w:t>
      </w:r>
      <w:r w:rsidR="001A3D01" w:rsidRPr="00037B60">
        <w:rPr>
          <w:rFonts w:ascii="Times New Roman" w:hAnsi="Times New Roman" w:cs="Times New Roman"/>
          <w:sz w:val="24"/>
          <w:szCs w:val="24"/>
        </w:rPr>
        <w:t xml:space="preserve"> local e regi</w:t>
      </w:r>
      <w:r w:rsidR="0072750D" w:rsidRPr="00037B60">
        <w:rPr>
          <w:rFonts w:ascii="Times New Roman" w:hAnsi="Times New Roman" w:cs="Times New Roman"/>
          <w:sz w:val="24"/>
          <w:szCs w:val="24"/>
        </w:rPr>
        <w:t>o</w:t>
      </w:r>
      <w:r w:rsidR="001A3D01" w:rsidRPr="00037B60">
        <w:rPr>
          <w:rFonts w:ascii="Times New Roman" w:hAnsi="Times New Roman" w:cs="Times New Roman"/>
          <w:sz w:val="24"/>
          <w:szCs w:val="24"/>
        </w:rPr>
        <w:t xml:space="preserve">nal </w:t>
      </w:r>
      <w:r w:rsidRPr="00037B60">
        <w:rPr>
          <w:rFonts w:ascii="Times New Roman" w:hAnsi="Times New Roman" w:cs="Times New Roman"/>
          <w:sz w:val="24"/>
          <w:szCs w:val="24"/>
        </w:rPr>
        <w:t>de carne</w:t>
      </w:r>
      <w:r w:rsidR="001A3D01" w:rsidRPr="00037B60">
        <w:rPr>
          <w:rFonts w:ascii="Times New Roman" w:hAnsi="Times New Roman" w:cs="Times New Roman"/>
          <w:sz w:val="24"/>
          <w:szCs w:val="24"/>
        </w:rPr>
        <w:t>s de caprino e ovino;</w:t>
      </w:r>
    </w:p>
    <w:p w14:paraId="3395AF74" w14:textId="77777777" w:rsidR="001A3D01" w:rsidRPr="00037B60" w:rsidRDefault="001A3D01"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O município possui localização estratégica com relação aos estados da região Nordeste, </w:t>
      </w:r>
      <w:r w:rsidR="00BC17B8" w:rsidRPr="00037B60">
        <w:rPr>
          <w:rFonts w:ascii="Times New Roman" w:hAnsi="Times New Roman" w:cs="Times New Roman"/>
          <w:sz w:val="24"/>
          <w:szCs w:val="24"/>
        </w:rPr>
        <w:t>principais mercados</w:t>
      </w:r>
      <w:r w:rsidRPr="00037B60">
        <w:rPr>
          <w:rFonts w:ascii="Times New Roman" w:hAnsi="Times New Roman" w:cs="Times New Roman"/>
          <w:sz w:val="24"/>
          <w:szCs w:val="24"/>
        </w:rPr>
        <w:t xml:space="preserve"> consumidores; </w:t>
      </w:r>
    </w:p>
    <w:p w14:paraId="1078BDC0" w14:textId="6E919CCC" w:rsidR="001A3D01" w:rsidRPr="00037B60" w:rsidRDefault="001A3D01"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Forte envolvimento dos agentes institucionais, com a elaboração de projetos de fomento à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p>
    <w:p w14:paraId="0314229B" w14:textId="77777777" w:rsidR="00DD15A3" w:rsidRPr="00037B60" w:rsidRDefault="005B4B52"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 existência em abundância de resíduos da fruticultura irrigada para utilização como alimento; </w:t>
      </w:r>
    </w:p>
    <w:p w14:paraId="36803C19" w14:textId="251E3FFD" w:rsidR="005B4B52" w:rsidRPr="00037B60" w:rsidRDefault="005B4B52"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Potencial para exploração de novos produtos e sub-produtos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p>
    <w:p w14:paraId="708E4FDE" w14:textId="77777777" w:rsidR="005B4B52" w:rsidRPr="00037B60" w:rsidRDefault="00366A24"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O Estado da Bahia é considerado zona livre de aftosa; </w:t>
      </w:r>
    </w:p>
    <w:p w14:paraId="1E9ADEC1" w14:textId="77777777" w:rsidR="00366A24" w:rsidRPr="00037B60" w:rsidRDefault="00366A24"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Mercado em crescimento e demanda crescente por produtos mais saudáveis;</w:t>
      </w:r>
    </w:p>
    <w:p w14:paraId="36604331" w14:textId="77777777" w:rsidR="00366A24" w:rsidRPr="00037B60" w:rsidRDefault="00366A24"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A expansão do pólo calçadista na região Nordeste</w:t>
      </w:r>
      <w:r w:rsidR="009713FE" w:rsidRPr="00037B60">
        <w:rPr>
          <w:rFonts w:ascii="Times New Roman" w:hAnsi="Times New Roman" w:cs="Times New Roman"/>
          <w:sz w:val="24"/>
          <w:szCs w:val="24"/>
        </w:rPr>
        <w:t>;</w:t>
      </w:r>
    </w:p>
    <w:p w14:paraId="25FE87AB" w14:textId="7BFAB185" w:rsidR="009713FE" w:rsidRPr="00037B60" w:rsidRDefault="009713FE"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No Brasil, a demanda por produtos e sub-produtos oriundos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é maior que a oferta (necessidade de importação);</w:t>
      </w:r>
    </w:p>
    <w:p w14:paraId="30A76EEF" w14:textId="77777777" w:rsidR="009713FE" w:rsidRPr="00037B60" w:rsidRDefault="009713FE"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Ampliação da oferta de luz elétrica por meio do “Programa de Luz Para Todos”; </w:t>
      </w:r>
    </w:p>
    <w:p w14:paraId="22578910" w14:textId="77777777" w:rsidR="00D303DC" w:rsidRPr="00037B60" w:rsidRDefault="00D303DC"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Mercado potencial para leite de cabra e derivados; </w:t>
      </w:r>
    </w:p>
    <w:p w14:paraId="1331F42C" w14:textId="77777777" w:rsidR="00D303DC" w:rsidRPr="00037B60" w:rsidRDefault="00D303DC"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Existência de frigorífico-abatedouro com SIF; </w:t>
      </w:r>
    </w:p>
    <w:p w14:paraId="7E70E8CA" w14:textId="52BCA835" w:rsidR="00D303DC" w:rsidRPr="00037B60" w:rsidRDefault="00D303DC"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Vocação natural e tradição cultural para prática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p>
    <w:p w14:paraId="4C9F7F0C" w14:textId="77777777" w:rsidR="00D303DC" w:rsidRPr="00037B60" w:rsidRDefault="00D303DC"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Melhoria das condições de vida do produtor rural; </w:t>
      </w:r>
    </w:p>
    <w:p w14:paraId="1DD9DE55" w14:textId="77777777" w:rsidR="00D303DC" w:rsidRPr="00037B60" w:rsidRDefault="00D303DC" w:rsidP="00AE1E6B">
      <w:pPr>
        <w:pStyle w:val="PargrafodaLista"/>
        <w:numPr>
          <w:ilvl w:val="0"/>
          <w:numId w:val="23"/>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Realização da renegociação dos financiamentos dos produtores rurais junto ao BNB e BB; e</w:t>
      </w:r>
    </w:p>
    <w:p w14:paraId="4A3316BB" w14:textId="1D8935A9" w:rsidR="00385098" w:rsidRPr="00037B60" w:rsidRDefault="00D303DC" w:rsidP="00AE1E6B">
      <w:pPr>
        <w:pStyle w:val="PargrafodaLista"/>
        <w:numPr>
          <w:ilvl w:val="0"/>
          <w:numId w:val="23"/>
        </w:numPr>
        <w:spacing w:after="0" w:line="360" w:lineRule="auto"/>
        <w:ind w:left="993" w:hanging="284"/>
        <w:contextualSpacing w:val="0"/>
        <w:jc w:val="both"/>
        <w:rPr>
          <w:rFonts w:ascii="Times New Roman" w:hAnsi="Times New Roman" w:cs="Times New Roman"/>
          <w:sz w:val="24"/>
          <w:szCs w:val="24"/>
        </w:rPr>
      </w:pPr>
      <w:r w:rsidRPr="00037B60">
        <w:rPr>
          <w:rFonts w:ascii="Times New Roman" w:hAnsi="Times New Roman" w:cs="Times New Roman"/>
          <w:sz w:val="24"/>
          <w:szCs w:val="24"/>
        </w:rPr>
        <w:t xml:space="preserve">A disponibilidade de novas tecnologias que permite a melhoria da eficiência dos sistemas produtivos e da qualidade dos produtos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p>
    <w:p w14:paraId="24FBD216" w14:textId="77777777" w:rsidR="00385098" w:rsidRPr="00037B60" w:rsidRDefault="00385098" w:rsidP="00385098">
      <w:pPr>
        <w:spacing w:after="0" w:line="360" w:lineRule="auto"/>
        <w:jc w:val="both"/>
        <w:rPr>
          <w:rFonts w:ascii="Times New Roman" w:hAnsi="Times New Roman" w:cs="Times New Roman"/>
          <w:sz w:val="24"/>
          <w:szCs w:val="24"/>
        </w:rPr>
      </w:pPr>
    </w:p>
    <w:p w14:paraId="6BB75AC6" w14:textId="27CEC461" w:rsidR="00385098" w:rsidRPr="00037B60" w:rsidRDefault="00385098" w:rsidP="00385098">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Acerca das ameaças, </w:t>
      </w:r>
      <w:r w:rsidR="00BC636A" w:rsidRPr="00037B60">
        <w:rPr>
          <w:rFonts w:ascii="Times New Roman" w:hAnsi="Times New Roman" w:cs="Times New Roman"/>
          <w:sz w:val="24"/>
          <w:szCs w:val="24"/>
        </w:rPr>
        <w:t xml:space="preserve">a cadeia produtiva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00BC636A" w:rsidRPr="00037B60">
        <w:rPr>
          <w:rFonts w:ascii="Times New Roman" w:hAnsi="Times New Roman" w:cs="Times New Roman"/>
          <w:sz w:val="24"/>
          <w:szCs w:val="24"/>
        </w:rPr>
        <w:t xml:space="preserve"> depara-se com: </w:t>
      </w:r>
    </w:p>
    <w:p w14:paraId="74225463" w14:textId="77777777" w:rsidR="00BC636A" w:rsidRPr="00037B60" w:rsidRDefault="00DE61E9"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Dificuldade em logística, sobretudo no modal rodoviário; </w:t>
      </w:r>
    </w:p>
    <w:p w14:paraId="640C60E9" w14:textId="77777777" w:rsidR="00DE61E9" w:rsidRPr="00037B60" w:rsidRDefault="00DE61E9"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O crescimento do número de muares, prejudicando a vegetação de caatinga; </w:t>
      </w:r>
    </w:p>
    <w:p w14:paraId="49EEA9BA" w14:textId="77777777" w:rsidR="00DE61E9" w:rsidRPr="00037B60" w:rsidRDefault="00DE61E9"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Falta de uma política hídrica, as cisternas são dimensionadas e instaladas sem levar em consideração a área da captação de onde serão instaladas; </w:t>
      </w:r>
    </w:p>
    <w:p w14:paraId="63F231AA" w14:textId="77777777" w:rsidR="00DE61E9" w:rsidRPr="00037B60" w:rsidRDefault="00DE61E9"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Pouca fertilidade do solo; </w:t>
      </w:r>
    </w:p>
    <w:p w14:paraId="5D683294" w14:textId="77777777" w:rsidR="00DE61E9" w:rsidRPr="00037B60" w:rsidRDefault="00DE61E9"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A importação de carnes de cordeiro</w:t>
      </w:r>
      <w:r w:rsidR="00610D9E" w:rsidRPr="00037B60">
        <w:rPr>
          <w:rFonts w:ascii="Times New Roman" w:hAnsi="Times New Roman" w:cs="Times New Roman"/>
          <w:sz w:val="24"/>
          <w:szCs w:val="24"/>
        </w:rPr>
        <w:t xml:space="preserve">, sobretudo do Uruguai; </w:t>
      </w:r>
    </w:p>
    <w:p w14:paraId="01694038" w14:textId="77777777" w:rsidR="00610D9E" w:rsidRPr="00037B60" w:rsidRDefault="00610D9E"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A falta de coordenação leva ao acirramento da concorrência entre os produtores rurais; </w:t>
      </w:r>
    </w:p>
    <w:p w14:paraId="3DD15FC3" w14:textId="77777777" w:rsidR="00610D9E" w:rsidRPr="00037B60" w:rsidRDefault="00610D9E"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A falta de conhecimento dos componentes nutricionais por parte do consumidor; </w:t>
      </w:r>
    </w:p>
    <w:p w14:paraId="24539741" w14:textId="77777777" w:rsidR="00610D9E" w:rsidRPr="00037B60" w:rsidRDefault="00610D9E"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O baixo consumo nacional (700g/hab/ano) e está estagnado; </w:t>
      </w:r>
    </w:p>
    <w:p w14:paraId="35DE6EA2" w14:textId="77777777" w:rsidR="00610D9E" w:rsidRPr="00037B60" w:rsidRDefault="00610D9E"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A ausência de investimento em escolas técnicas para formar mão-de-obra qualificada; </w:t>
      </w:r>
    </w:p>
    <w:p w14:paraId="31470469" w14:textId="77777777" w:rsidR="00610D9E" w:rsidRPr="00037B60" w:rsidRDefault="00610D9E"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Longos períodos de estiagem terminam elevando os custos de produção; </w:t>
      </w:r>
    </w:p>
    <w:p w14:paraId="0C80F588" w14:textId="77777777" w:rsidR="00610D9E" w:rsidRPr="00037B60" w:rsidRDefault="00610D9E"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Chuvas irregulares associado à baixa qualificação técnica dos produtores rurais; </w:t>
      </w:r>
    </w:p>
    <w:p w14:paraId="4A581D86" w14:textId="77777777" w:rsidR="00610D9E" w:rsidRPr="00037B60" w:rsidRDefault="00610D9E"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Elevado índice de inadimplência </w:t>
      </w:r>
      <w:r w:rsidR="00D73FE2" w:rsidRPr="00037B60">
        <w:rPr>
          <w:rFonts w:ascii="Times New Roman" w:hAnsi="Times New Roman" w:cs="Times New Roman"/>
          <w:sz w:val="24"/>
          <w:szCs w:val="24"/>
        </w:rPr>
        <w:t xml:space="preserve">em decorrência do endividamento do produtor; </w:t>
      </w:r>
    </w:p>
    <w:p w14:paraId="31718395"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Grande dispersão geográfica entre as comunidades produtoras; </w:t>
      </w:r>
    </w:p>
    <w:p w14:paraId="6AD1C62A"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Forte ingerência política nos movimentos populares; </w:t>
      </w:r>
    </w:p>
    <w:p w14:paraId="0CAC2DB3"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Falta de segurança com o roubo de animais; </w:t>
      </w:r>
    </w:p>
    <w:p w14:paraId="4461E9FE"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Desinteresse dos jovens produtores em dar continuidade à ovinocaprinocultura; </w:t>
      </w:r>
    </w:p>
    <w:p w14:paraId="7B5A976D"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Cultura da individualidade entre os produtores; </w:t>
      </w:r>
    </w:p>
    <w:p w14:paraId="5D702EDA"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Resistência ao uso de novas tecnologias e às mudanças; </w:t>
      </w:r>
    </w:p>
    <w:p w14:paraId="33C23D95"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Falta de contextualização entre os grupos de pesquisa; </w:t>
      </w:r>
    </w:p>
    <w:p w14:paraId="3DC1558B"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Os programas de fomento à ovinocaprinocultura que não se comunicam entre si; </w:t>
      </w:r>
    </w:p>
    <w:p w14:paraId="3CFB9C39"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Falta de instituições de fiscalização e de assistência técnica; </w:t>
      </w:r>
    </w:p>
    <w:p w14:paraId="1BA511AC"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Tolerância ao abate informal; </w:t>
      </w:r>
    </w:p>
    <w:p w14:paraId="26A3BA98"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Sazonalidade e baixa qualidade dos produtos ofertados para abate; </w:t>
      </w:r>
    </w:p>
    <w:p w14:paraId="723A1B27"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Descrédito dos produtores; </w:t>
      </w:r>
    </w:p>
    <w:p w14:paraId="3A30A160"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Produção artesanal sem foco no mercado; </w:t>
      </w:r>
    </w:p>
    <w:p w14:paraId="76ABC39A" w14:textId="77777777" w:rsidR="00D73FE2" w:rsidRPr="00037B60" w:rsidRDefault="00D73FE2"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O consumidor local pouco exigente em termos de qualidade </w:t>
      </w:r>
      <w:r w:rsidR="00692016" w:rsidRPr="00037B60">
        <w:rPr>
          <w:rFonts w:ascii="Times New Roman" w:hAnsi="Times New Roman" w:cs="Times New Roman"/>
          <w:sz w:val="24"/>
          <w:szCs w:val="24"/>
        </w:rPr>
        <w:t xml:space="preserve">do produto; </w:t>
      </w:r>
    </w:p>
    <w:p w14:paraId="367BE215" w14:textId="77777777" w:rsidR="00692016" w:rsidRPr="00037B60" w:rsidRDefault="00E3522C"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Indiscriminado uso de agrotóxico pela fruticultura irrigada provoca o assoreamento da caatinga e contamina os mananciais d’água; </w:t>
      </w:r>
    </w:p>
    <w:p w14:paraId="499D1246" w14:textId="77777777" w:rsidR="00E3522C" w:rsidRPr="00037B60" w:rsidRDefault="00E3522C" w:rsidP="00AE1E6B">
      <w:pPr>
        <w:pStyle w:val="PargrafodaLista"/>
        <w:numPr>
          <w:ilvl w:val="0"/>
          <w:numId w:val="24"/>
        </w:numPr>
        <w:spacing w:after="120" w:line="360" w:lineRule="auto"/>
        <w:ind w:left="1134" w:hanging="425"/>
        <w:jc w:val="both"/>
        <w:rPr>
          <w:rFonts w:ascii="Times New Roman" w:hAnsi="Times New Roman" w:cs="Times New Roman"/>
          <w:sz w:val="24"/>
          <w:szCs w:val="24"/>
        </w:rPr>
      </w:pPr>
      <w:r w:rsidRPr="00037B60">
        <w:rPr>
          <w:rFonts w:ascii="Times New Roman" w:hAnsi="Times New Roman" w:cs="Times New Roman"/>
          <w:sz w:val="24"/>
          <w:szCs w:val="24"/>
        </w:rPr>
        <w:t xml:space="preserve">O superpovoamento do rebanho nas áreas ocupadas não considera a capacidade de suporte gerando carência nutricional natural; </w:t>
      </w:r>
    </w:p>
    <w:p w14:paraId="29D2EEAF" w14:textId="26CF6250" w:rsidR="00E3522C" w:rsidRPr="00037B60" w:rsidRDefault="00E3522C" w:rsidP="00BC636A">
      <w:pPr>
        <w:pStyle w:val="PargrafodaLista"/>
        <w:numPr>
          <w:ilvl w:val="0"/>
          <w:numId w:val="24"/>
        </w:numPr>
        <w:spacing w:after="0" w:line="360" w:lineRule="auto"/>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O impacto dos programas sociais (Bolsa Família) interfere no fornecimento de mão-de-obra para cadeia produtiva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com consequências para a produção; </w:t>
      </w:r>
    </w:p>
    <w:p w14:paraId="1C1B6E97" w14:textId="77777777" w:rsidR="00E3522C" w:rsidRPr="00037B60" w:rsidRDefault="00E3522C" w:rsidP="00BC636A">
      <w:pPr>
        <w:pStyle w:val="PargrafodaLista"/>
        <w:numPr>
          <w:ilvl w:val="0"/>
          <w:numId w:val="24"/>
        </w:numPr>
        <w:spacing w:after="0" w:line="360" w:lineRule="auto"/>
        <w:jc w:val="both"/>
        <w:rPr>
          <w:rFonts w:ascii="Times New Roman" w:hAnsi="Times New Roman" w:cs="Times New Roman"/>
          <w:sz w:val="24"/>
          <w:szCs w:val="24"/>
        </w:rPr>
      </w:pPr>
      <w:r w:rsidRPr="00037B60">
        <w:rPr>
          <w:rFonts w:ascii="Times New Roman" w:hAnsi="Times New Roman" w:cs="Times New Roman"/>
          <w:sz w:val="24"/>
          <w:szCs w:val="24"/>
        </w:rPr>
        <w:t xml:space="preserve">A inexistência de pontos de água potável (barragens, açudes e poços artesianos); </w:t>
      </w:r>
    </w:p>
    <w:p w14:paraId="636E677A" w14:textId="77777777" w:rsidR="00E3522C" w:rsidRPr="00037B60" w:rsidRDefault="00E3522C" w:rsidP="00BC636A">
      <w:pPr>
        <w:pStyle w:val="PargrafodaLista"/>
        <w:numPr>
          <w:ilvl w:val="0"/>
          <w:numId w:val="24"/>
        </w:numPr>
        <w:spacing w:after="0" w:line="360" w:lineRule="auto"/>
        <w:jc w:val="both"/>
        <w:rPr>
          <w:rFonts w:ascii="Times New Roman" w:hAnsi="Times New Roman" w:cs="Times New Roman"/>
          <w:sz w:val="24"/>
          <w:szCs w:val="24"/>
        </w:rPr>
      </w:pPr>
      <w:r w:rsidRPr="00037B60">
        <w:rPr>
          <w:rFonts w:ascii="Times New Roman" w:hAnsi="Times New Roman" w:cs="Times New Roman"/>
          <w:sz w:val="24"/>
          <w:szCs w:val="24"/>
        </w:rPr>
        <w:t xml:space="preserve">A falta de infraestrutura das escolas técnicas para o atendimento dos estudantes residentes nas localidades mais distantes da sede; </w:t>
      </w:r>
    </w:p>
    <w:p w14:paraId="1D849E3F" w14:textId="77777777" w:rsidR="00E3522C" w:rsidRPr="00037B60" w:rsidRDefault="00E3522C" w:rsidP="00BC636A">
      <w:pPr>
        <w:pStyle w:val="PargrafodaLista"/>
        <w:numPr>
          <w:ilvl w:val="0"/>
          <w:numId w:val="24"/>
        </w:numPr>
        <w:spacing w:after="0" w:line="360" w:lineRule="auto"/>
        <w:jc w:val="both"/>
        <w:rPr>
          <w:rFonts w:ascii="Times New Roman" w:hAnsi="Times New Roman" w:cs="Times New Roman"/>
          <w:sz w:val="24"/>
          <w:szCs w:val="24"/>
        </w:rPr>
      </w:pPr>
      <w:r w:rsidRPr="00037B60">
        <w:rPr>
          <w:rFonts w:ascii="Times New Roman" w:hAnsi="Times New Roman" w:cs="Times New Roman"/>
          <w:sz w:val="24"/>
          <w:szCs w:val="24"/>
        </w:rPr>
        <w:t xml:space="preserve">As instituições de ensino superior e as escolas técnicas </w:t>
      </w:r>
      <w:r w:rsidR="009B6DF0" w:rsidRPr="00037B60">
        <w:rPr>
          <w:rFonts w:ascii="Times New Roman" w:hAnsi="Times New Roman" w:cs="Times New Roman"/>
          <w:sz w:val="24"/>
          <w:szCs w:val="24"/>
        </w:rPr>
        <w:t>promovem orientação educacional voltada para agricultura irrigada; e</w:t>
      </w:r>
    </w:p>
    <w:p w14:paraId="0736DC4E" w14:textId="08B43B73" w:rsidR="00FA05C9" w:rsidRPr="00A74F72" w:rsidRDefault="009B6DF0" w:rsidP="00220C2F">
      <w:pPr>
        <w:pStyle w:val="PargrafodaLista"/>
        <w:numPr>
          <w:ilvl w:val="0"/>
          <w:numId w:val="24"/>
        </w:numPr>
        <w:spacing w:after="0" w:line="360" w:lineRule="auto"/>
        <w:jc w:val="both"/>
        <w:rPr>
          <w:rFonts w:ascii="Times New Roman" w:hAnsi="Times New Roman" w:cs="Times New Roman"/>
          <w:sz w:val="24"/>
          <w:szCs w:val="24"/>
        </w:rPr>
      </w:pPr>
      <w:r w:rsidRPr="00A74F72">
        <w:rPr>
          <w:rFonts w:ascii="Times New Roman" w:hAnsi="Times New Roman" w:cs="Times New Roman"/>
          <w:sz w:val="24"/>
          <w:szCs w:val="24"/>
        </w:rPr>
        <w:t xml:space="preserve">Ausência de formação empreendedora pelos técnicos agropecuários das escolas técnicas; </w:t>
      </w:r>
    </w:p>
    <w:p w14:paraId="5EAE56A1" w14:textId="77777777" w:rsidR="00FA05C9" w:rsidRPr="00037B60" w:rsidRDefault="00FA05C9" w:rsidP="004B7952">
      <w:pPr>
        <w:spacing w:after="0" w:line="360" w:lineRule="auto"/>
        <w:jc w:val="both"/>
        <w:rPr>
          <w:rFonts w:ascii="Times New Roman" w:hAnsi="Times New Roman" w:cs="Times New Roman"/>
          <w:sz w:val="24"/>
          <w:szCs w:val="24"/>
        </w:rPr>
      </w:pPr>
    </w:p>
    <w:p w14:paraId="613E4477" w14:textId="08C8A673" w:rsidR="004B7952" w:rsidRPr="00037B60" w:rsidRDefault="00D94A92" w:rsidP="001D444D">
      <w:pPr>
        <w:pStyle w:val="Ttulo2"/>
        <w:rPr>
          <w:rFonts w:cs="Times New Roman"/>
          <w:sz w:val="24"/>
          <w:szCs w:val="24"/>
        </w:rPr>
      </w:pPr>
      <w:bookmarkStart w:id="104" w:name="_Toc174360136"/>
      <w:r w:rsidRPr="00037B60">
        <w:rPr>
          <w:rFonts w:cs="Times New Roman"/>
          <w:sz w:val="24"/>
          <w:szCs w:val="24"/>
        </w:rPr>
        <w:t>3.7 POTENCIALIDADES E PROBLEMAS</w:t>
      </w:r>
      <w:bookmarkEnd w:id="104"/>
    </w:p>
    <w:p w14:paraId="2CD56B3D" w14:textId="77777777" w:rsidR="001B1716" w:rsidRPr="00037B60" w:rsidRDefault="001B1716" w:rsidP="001B1716">
      <w:pPr>
        <w:spacing w:after="0" w:line="360" w:lineRule="auto"/>
        <w:ind w:firstLine="709"/>
        <w:jc w:val="both"/>
        <w:rPr>
          <w:rFonts w:ascii="Times New Roman" w:hAnsi="Times New Roman" w:cs="Times New Roman"/>
          <w:sz w:val="24"/>
          <w:szCs w:val="24"/>
        </w:rPr>
      </w:pPr>
    </w:p>
    <w:p w14:paraId="127FCD1E" w14:textId="77777777" w:rsidR="00424EE5" w:rsidRPr="00037B60" w:rsidRDefault="001B1716" w:rsidP="001B1716">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Quanto às potencialidades do município de Juazeiro para a criação de caprinos e ovinos, são: </w:t>
      </w:r>
    </w:p>
    <w:p w14:paraId="5312610D" w14:textId="53087830" w:rsidR="00BD7D81" w:rsidRPr="00037B60" w:rsidRDefault="00BD7D81"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Região possui vocação natural e histórica para 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especialmente para a criação de caprinos; </w:t>
      </w:r>
    </w:p>
    <w:p w14:paraId="0322219E" w14:textId="77777777" w:rsidR="00BD7D81" w:rsidRPr="00037B60" w:rsidRDefault="00BD7D81"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Existência de áreas para atividade pecuária; </w:t>
      </w:r>
    </w:p>
    <w:p w14:paraId="4F706178" w14:textId="6434587D" w:rsidR="00BD7D81" w:rsidRPr="00037B60" w:rsidRDefault="00BD7D81"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 existência da Fazenda Icó, criada para ser referência da atividade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p>
    <w:p w14:paraId="255825D8" w14:textId="77777777" w:rsidR="00BD7D81" w:rsidRPr="00037B60" w:rsidRDefault="00BD7D81"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Presença de curtume, de um frigorífico e de um abatedouro/frigorífico, além da proximidade com Petrolina-PE, importante mercado consumidor; </w:t>
      </w:r>
    </w:p>
    <w:p w14:paraId="41B09381" w14:textId="77777777" w:rsidR="00BD7D81" w:rsidRPr="00037B60" w:rsidRDefault="00BD7D81"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Possibilidade de complementar a atividade agropecuária </w:t>
      </w:r>
      <w:r w:rsidR="001E2BB0" w:rsidRPr="00037B60">
        <w:rPr>
          <w:rFonts w:ascii="Times New Roman" w:hAnsi="Times New Roman" w:cs="Times New Roman"/>
          <w:sz w:val="24"/>
          <w:szCs w:val="24"/>
        </w:rPr>
        <w:t xml:space="preserve">com a agricultura irrigada, minimizando a oferta de alimento em períodos de seca; </w:t>
      </w:r>
    </w:p>
    <w:p w14:paraId="2E179302" w14:textId="77777777" w:rsidR="001E2BB0" w:rsidRPr="00037B60" w:rsidRDefault="001E2BB0"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 comercialização do esterco para agricultura pode melhorar a renda do produtor rural, sobretudo dos que vivem na área de caatinga; </w:t>
      </w:r>
    </w:p>
    <w:p w14:paraId="596F70B8" w14:textId="77777777" w:rsidR="001E2BB0" w:rsidRPr="00037B60" w:rsidRDefault="001E2BB0"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Abundância de recursos hídricos </w:t>
      </w:r>
      <w:r w:rsidR="00AF7FBB" w:rsidRPr="00037B60">
        <w:rPr>
          <w:rFonts w:ascii="Times New Roman" w:hAnsi="Times New Roman" w:cs="Times New Roman"/>
          <w:sz w:val="24"/>
          <w:szCs w:val="24"/>
        </w:rPr>
        <w:t>nas comunidades localizadas às margens do Rio São Francisco;</w:t>
      </w:r>
    </w:p>
    <w:p w14:paraId="23441724" w14:textId="77777777" w:rsidR="00AF7FBB" w:rsidRPr="00037B60" w:rsidRDefault="00AF7FBB"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Produção de material genético em Juazeiro, com adaptação à realidade local (animais sem raça definida – SRD);</w:t>
      </w:r>
    </w:p>
    <w:p w14:paraId="063880D2" w14:textId="77777777" w:rsidR="00AF7FBB" w:rsidRPr="00037B60" w:rsidRDefault="00AF7FBB"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Expressivo número de rebanho de caprinos e ovinos;</w:t>
      </w:r>
    </w:p>
    <w:p w14:paraId="40B2A95E" w14:textId="77777777" w:rsidR="00AF7FBB" w:rsidRPr="00037B60" w:rsidRDefault="00AF7FBB"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Proximidade geográfica com o município de Senhor do Bonfim, um dos principais pólos produtores de genética da Bahia; e</w:t>
      </w:r>
    </w:p>
    <w:p w14:paraId="21185404" w14:textId="77777777" w:rsidR="00AF7FBB" w:rsidRPr="00037B60" w:rsidRDefault="00AF7FBB" w:rsidP="00AE1E6B">
      <w:pPr>
        <w:pStyle w:val="PargrafodaLista"/>
        <w:numPr>
          <w:ilvl w:val="0"/>
          <w:numId w:val="25"/>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Surgimento de potenciais em diversas comunidades. </w:t>
      </w:r>
    </w:p>
    <w:p w14:paraId="3D5BE144" w14:textId="77777777" w:rsidR="00BB0D03" w:rsidRPr="00037B60" w:rsidRDefault="00BB0D03" w:rsidP="00894C9D">
      <w:pPr>
        <w:spacing w:after="0" w:line="360" w:lineRule="auto"/>
        <w:jc w:val="center"/>
        <w:rPr>
          <w:rFonts w:ascii="Times New Roman" w:hAnsi="Times New Roman" w:cs="Times New Roman"/>
          <w:b/>
          <w:color w:val="00B050"/>
          <w:sz w:val="24"/>
          <w:szCs w:val="24"/>
          <w:u w:val="single"/>
        </w:rPr>
      </w:pPr>
    </w:p>
    <w:p w14:paraId="08DDAFF2" w14:textId="255EC122" w:rsidR="00BB0D03" w:rsidRPr="00037B60" w:rsidRDefault="001B1716" w:rsidP="00BB0D03">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Em Juazeiro, o</w:t>
      </w:r>
      <w:r w:rsidR="00894C9D" w:rsidRPr="00037B60">
        <w:rPr>
          <w:rFonts w:ascii="Times New Roman" w:hAnsi="Times New Roman" w:cs="Times New Roman"/>
          <w:sz w:val="24"/>
          <w:szCs w:val="24"/>
        </w:rPr>
        <w:t xml:space="preserve"> desenvolvimento da atividade da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00894C9D" w:rsidRPr="00037B60">
        <w:rPr>
          <w:rFonts w:ascii="Times New Roman" w:hAnsi="Times New Roman" w:cs="Times New Roman"/>
          <w:sz w:val="24"/>
          <w:szCs w:val="24"/>
        </w:rPr>
        <w:t xml:space="preserve"> se depara com alguns problemas que se constituem verdadeiros entraves à cadeia produtiva. Destacam-se: </w:t>
      </w:r>
    </w:p>
    <w:p w14:paraId="6F588C73" w14:textId="77777777" w:rsidR="00894C9D" w:rsidRPr="00037B60" w:rsidRDefault="00894C9D"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Baixa produtividade por área no sistema de produção extensiva; </w:t>
      </w:r>
    </w:p>
    <w:p w14:paraId="33110972" w14:textId="77777777" w:rsidR="00894C9D" w:rsidRPr="00037B60" w:rsidRDefault="00894C9D"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Ausência de padrão zootécnico que impacta diretamente na qualidade dos animais comercializados; </w:t>
      </w:r>
    </w:p>
    <w:p w14:paraId="2FA42305" w14:textId="77777777" w:rsidR="00894C9D" w:rsidRPr="00037B60" w:rsidRDefault="00894C9D"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Falta de um agente coordenador (sindicato, cooperativa e associação);</w:t>
      </w:r>
    </w:p>
    <w:p w14:paraId="46E05108" w14:textId="77777777" w:rsidR="00894C9D" w:rsidRPr="00037B60" w:rsidRDefault="00894C9D"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Elevado custo para aquisição de insumos</w:t>
      </w:r>
      <w:r w:rsidR="001D4E09" w:rsidRPr="00037B60">
        <w:rPr>
          <w:rFonts w:ascii="Times New Roman" w:hAnsi="Times New Roman" w:cs="Times New Roman"/>
          <w:sz w:val="24"/>
          <w:szCs w:val="24"/>
        </w:rPr>
        <w:t xml:space="preserve">, principalmente ração; </w:t>
      </w:r>
    </w:p>
    <w:p w14:paraId="26916E0F"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Predominância da criação em sistemas de “fundos de pastos”, sub-valorizando o potencial das propriedades agrícolas; </w:t>
      </w:r>
    </w:p>
    <w:p w14:paraId="3437FA3C"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Atuação mínima de distribuidores especializados, favorecendo à ação de atravessadores; </w:t>
      </w:r>
    </w:p>
    <w:p w14:paraId="62879FE5"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Dificuldade ao acesso às linhas de crédito devido à ausência de titularidade das propriedades rurais por parte dos produtores; </w:t>
      </w:r>
    </w:p>
    <w:p w14:paraId="080DF4B4"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 maioria dos produtores rurais possui baixa capacitação técnica e gerencial; </w:t>
      </w:r>
    </w:p>
    <w:p w14:paraId="1A714F12"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Controle nutricional irregular e de baixa qualidade, voltado apenas para a sobrevivência dos animais; </w:t>
      </w:r>
    </w:p>
    <w:p w14:paraId="07F3296E"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Ausência de controle fitossanitário; </w:t>
      </w:r>
    </w:p>
    <w:p w14:paraId="168903CE"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Baixa eficiência organizacional e produtiva; </w:t>
      </w:r>
    </w:p>
    <w:p w14:paraId="2163BB12"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Capacidade ociosa nos abatedouros e frigoríficos; </w:t>
      </w:r>
    </w:p>
    <w:p w14:paraId="0A0C7516"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Poucas áreas de cultivo de forrageiras; </w:t>
      </w:r>
    </w:p>
    <w:p w14:paraId="1AF494C7"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Práticas de ensilagem e fenação pouco explorada; </w:t>
      </w:r>
    </w:p>
    <w:p w14:paraId="33FC4A38" w14:textId="77777777" w:rsidR="001D4E09" w:rsidRPr="00037B60" w:rsidRDefault="001D4E09"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Estrutura física deficiente nas propriedades; </w:t>
      </w:r>
    </w:p>
    <w:p w14:paraId="70B81B76" w14:textId="77777777" w:rsidR="001D4E09" w:rsidRPr="00037B60" w:rsidRDefault="003D7D9C"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Desencontro nas ofertas em dois períodos do ano: abril a julho concentra o período de alta de oferta de animais; agosto a novembro período de escassez na oferta, levando à variações na qualidade e no preço do produto; </w:t>
      </w:r>
    </w:p>
    <w:p w14:paraId="620264E4" w14:textId="77777777" w:rsidR="003D7D9C" w:rsidRPr="00037B60" w:rsidRDefault="002E2FA2"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Resistência cultural às mudanças; </w:t>
      </w:r>
    </w:p>
    <w:p w14:paraId="10E575BE" w14:textId="77777777" w:rsidR="002E2FA2" w:rsidRPr="00037B60" w:rsidRDefault="002E2FA2"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Descapitalização do produtor; </w:t>
      </w:r>
    </w:p>
    <w:p w14:paraId="4DE2B79D" w14:textId="77777777" w:rsidR="002E2FA2" w:rsidRPr="00037B60" w:rsidRDefault="002E2FA2"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Manejo inadequado das áreas de fundo de pasto; e</w:t>
      </w:r>
    </w:p>
    <w:p w14:paraId="0DAAE7B7" w14:textId="77777777" w:rsidR="002E2FA2" w:rsidRPr="00037B60" w:rsidRDefault="002E2FA2" w:rsidP="00AE1E6B">
      <w:pPr>
        <w:pStyle w:val="PargrafodaLista"/>
        <w:numPr>
          <w:ilvl w:val="0"/>
          <w:numId w:val="26"/>
        </w:numPr>
        <w:spacing w:after="0" w:line="360" w:lineRule="auto"/>
        <w:ind w:left="993" w:hanging="284"/>
        <w:jc w:val="both"/>
        <w:rPr>
          <w:rFonts w:ascii="Times New Roman" w:hAnsi="Times New Roman" w:cs="Times New Roman"/>
          <w:sz w:val="24"/>
          <w:szCs w:val="24"/>
        </w:rPr>
      </w:pPr>
      <w:r w:rsidRPr="00037B60">
        <w:rPr>
          <w:rFonts w:ascii="Times New Roman" w:hAnsi="Times New Roman" w:cs="Times New Roman"/>
          <w:sz w:val="24"/>
          <w:szCs w:val="24"/>
        </w:rPr>
        <w:t xml:space="preserve">Êxodo rural, mão-de-obra desqualificada e escassa nas propriedades.  </w:t>
      </w:r>
    </w:p>
    <w:p w14:paraId="60A1F36F" w14:textId="77777777" w:rsidR="00A74F72" w:rsidRDefault="00A74F72" w:rsidP="004B7952">
      <w:pPr>
        <w:spacing w:after="0" w:line="360" w:lineRule="auto"/>
        <w:jc w:val="both"/>
        <w:rPr>
          <w:rFonts w:ascii="Times New Roman" w:hAnsi="Times New Roman" w:cs="Times New Roman"/>
          <w:sz w:val="24"/>
          <w:szCs w:val="24"/>
        </w:rPr>
      </w:pPr>
    </w:p>
    <w:p w14:paraId="2D532129" w14:textId="77777777" w:rsidR="00C35846" w:rsidRDefault="00C35846" w:rsidP="004B7952">
      <w:pPr>
        <w:spacing w:after="0" w:line="360" w:lineRule="auto"/>
        <w:jc w:val="both"/>
        <w:rPr>
          <w:rFonts w:ascii="Times New Roman" w:hAnsi="Times New Roman" w:cs="Times New Roman"/>
          <w:sz w:val="24"/>
          <w:szCs w:val="24"/>
        </w:rPr>
      </w:pPr>
    </w:p>
    <w:p w14:paraId="09A369BB" w14:textId="23ECAD34" w:rsidR="004B7952" w:rsidRPr="00C35846" w:rsidRDefault="00077684" w:rsidP="001D444D">
      <w:pPr>
        <w:pStyle w:val="Ttulo1"/>
        <w:rPr>
          <w:rFonts w:cs="Times New Roman"/>
          <w:b w:val="0"/>
          <w:bCs w:val="0"/>
          <w:szCs w:val="24"/>
        </w:rPr>
      </w:pPr>
      <w:bookmarkStart w:id="105" w:name="_Toc174360137"/>
      <w:r w:rsidRPr="00C35846">
        <w:rPr>
          <w:rFonts w:cs="Times New Roman"/>
          <w:szCs w:val="24"/>
        </w:rPr>
        <w:lastRenderedPageBreak/>
        <w:t>4 FORMAS DE ASSOCIATIVISMO</w:t>
      </w:r>
      <w:bookmarkEnd w:id="105"/>
    </w:p>
    <w:p w14:paraId="5D1BE800" w14:textId="77777777" w:rsidR="00E7023E" w:rsidRPr="00037B60" w:rsidRDefault="00077684" w:rsidP="004B7952">
      <w:pPr>
        <w:spacing w:after="0" w:line="360" w:lineRule="auto"/>
        <w:jc w:val="both"/>
        <w:rPr>
          <w:rFonts w:ascii="Times New Roman" w:hAnsi="Times New Roman" w:cs="Times New Roman"/>
          <w:sz w:val="24"/>
          <w:szCs w:val="24"/>
        </w:rPr>
      </w:pPr>
      <w:r w:rsidRPr="00037B60">
        <w:rPr>
          <w:rFonts w:ascii="Times New Roman" w:hAnsi="Times New Roman" w:cs="Times New Roman"/>
          <w:sz w:val="24"/>
          <w:szCs w:val="24"/>
        </w:rPr>
        <w:t xml:space="preserve">  </w:t>
      </w:r>
    </w:p>
    <w:p w14:paraId="12A02344" w14:textId="49BD653A" w:rsidR="004B7952" w:rsidRPr="00037B60" w:rsidRDefault="00077684" w:rsidP="001D444D">
      <w:pPr>
        <w:pStyle w:val="Ttulo2"/>
        <w:rPr>
          <w:rFonts w:cs="Times New Roman"/>
          <w:sz w:val="24"/>
          <w:szCs w:val="24"/>
        </w:rPr>
      </w:pPr>
      <w:bookmarkStart w:id="106" w:name="_Toc174360138"/>
      <w:r w:rsidRPr="00037B60">
        <w:rPr>
          <w:rFonts w:cs="Times New Roman"/>
          <w:sz w:val="24"/>
          <w:szCs w:val="24"/>
        </w:rPr>
        <w:t>4.1 POLÍTICAS PÚBLICAS VOLTADAS PARA CAPRINO</w:t>
      </w:r>
      <w:r w:rsidR="00A74F72">
        <w:rPr>
          <w:rFonts w:cs="Times New Roman"/>
          <w:sz w:val="24"/>
          <w:szCs w:val="24"/>
        </w:rPr>
        <w:t>VINO</w:t>
      </w:r>
      <w:r w:rsidRPr="00037B60">
        <w:rPr>
          <w:rFonts w:cs="Times New Roman"/>
          <w:sz w:val="24"/>
          <w:szCs w:val="24"/>
        </w:rPr>
        <w:t>CULTURA</w:t>
      </w:r>
      <w:bookmarkEnd w:id="106"/>
    </w:p>
    <w:p w14:paraId="2475A452" w14:textId="77777777" w:rsidR="00E7023E" w:rsidRPr="00037B60" w:rsidRDefault="00E7023E" w:rsidP="00AC028A">
      <w:pPr>
        <w:spacing w:after="0" w:line="360" w:lineRule="auto"/>
        <w:ind w:firstLine="709"/>
        <w:jc w:val="both"/>
        <w:rPr>
          <w:rFonts w:ascii="Times New Roman" w:hAnsi="Times New Roman" w:cs="Times New Roman"/>
          <w:sz w:val="24"/>
          <w:szCs w:val="24"/>
        </w:rPr>
      </w:pPr>
    </w:p>
    <w:p w14:paraId="502DB59B" w14:textId="77777777" w:rsidR="00817EB1" w:rsidRPr="00037B60" w:rsidRDefault="00AC028A" w:rsidP="00F40B0C">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No âmbito do território do Sertão do Francisco, integrantes de cada município realizaram levantamento de aspectos positivos e negativos referentes às políticas públicas e projetos existentes dentro do territ</w:t>
      </w:r>
      <w:r w:rsidR="003D6DD5" w:rsidRPr="00037B60">
        <w:rPr>
          <w:rFonts w:ascii="Times New Roman" w:hAnsi="Times New Roman" w:cs="Times New Roman"/>
          <w:sz w:val="24"/>
          <w:szCs w:val="24"/>
        </w:rPr>
        <w:t xml:space="preserve">ório de identidade. Ao município de Juazeiro cabem os projetos demonstrado no quadro 15. </w:t>
      </w:r>
    </w:p>
    <w:p w14:paraId="049CD0A8" w14:textId="725E3890" w:rsidR="00817EB1" w:rsidRPr="00037B60" w:rsidRDefault="00817EB1" w:rsidP="00F40B0C">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partir da análise dos </w:t>
      </w:r>
      <w:r w:rsidR="004A02AF" w:rsidRPr="00037B60">
        <w:rPr>
          <w:rFonts w:ascii="Times New Roman" w:hAnsi="Times New Roman" w:cs="Times New Roman"/>
          <w:sz w:val="24"/>
          <w:szCs w:val="24"/>
        </w:rPr>
        <w:t>aspectos</w:t>
      </w:r>
      <w:r w:rsidRPr="00037B60">
        <w:rPr>
          <w:rFonts w:ascii="Times New Roman" w:hAnsi="Times New Roman" w:cs="Times New Roman"/>
          <w:sz w:val="24"/>
          <w:szCs w:val="24"/>
        </w:rPr>
        <w:t xml:space="preserve"> negativo</w:t>
      </w:r>
      <w:r w:rsidR="004A02AF" w:rsidRPr="00037B60">
        <w:rPr>
          <w:rFonts w:ascii="Times New Roman" w:hAnsi="Times New Roman" w:cs="Times New Roman"/>
          <w:sz w:val="24"/>
          <w:szCs w:val="24"/>
        </w:rPr>
        <w:t>s</w:t>
      </w:r>
      <w:r w:rsidRPr="00037B60">
        <w:rPr>
          <w:rFonts w:ascii="Times New Roman" w:hAnsi="Times New Roman" w:cs="Times New Roman"/>
          <w:sz w:val="24"/>
          <w:szCs w:val="24"/>
        </w:rPr>
        <w:t xml:space="preserve"> que foram levantados que envolvem</w:t>
      </w:r>
      <w:r w:rsidR="0058622C" w:rsidRPr="00037B60">
        <w:rPr>
          <w:rFonts w:ascii="Times New Roman" w:hAnsi="Times New Roman" w:cs="Times New Roman"/>
          <w:sz w:val="24"/>
          <w:szCs w:val="24"/>
        </w:rPr>
        <w:t xml:space="preserve"> </w:t>
      </w:r>
      <w:r w:rsidRPr="00037B60">
        <w:rPr>
          <w:rFonts w:ascii="Times New Roman" w:hAnsi="Times New Roman" w:cs="Times New Roman"/>
          <w:sz w:val="24"/>
          <w:szCs w:val="24"/>
        </w:rPr>
        <w:t xml:space="preserve">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juazeirense, pode-se enunciar as principais características das políticas públicas e projetos existentes no âmbito do município de Juazeiro.</w:t>
      </w:r>
    </w:p>
    <w:p w14:paraId="0EFD6C3D" w14:textId="77777777" w:rsidR="00817EB1" w:rsidRPr="00037B60" w:rsidRDefault="00817EB1" w:rsidP="00F40B0C">
      <w:pPr>
        <w:spacing w:after="120" w:line="360" w:lineRule="auto"/>
        <w:ind w:firstLine="709"/>
        <w:jc w:val="both"/>
        <w:rPr>
          <w:rFonts w:ascii="Times New Roman" w:hAnsi="Times New Roman" w:cs="Times New Roman"/>
          <w:sz w:val="20"/>
          <w:szCs w:val="20"/>
        </w:rPr>
      </w:pPr>
      <w:r w:rsidRPr="00037B60">
        <w:rPr>
          <w:rFonts w:ascii="Times New Roman" w:hAnsi="Times New Roman" w:cs="Times New Roman"/>
          <w:sz w:val="24"/>
          <w:szCs w:val="24"/>
        </w:rPr>
        <w:t xml:space="preserve">Pode-se perceber forte fragmentação entre os programas e projetos. A interação e comunicação entre os diversos programas e projetos são fracas. </w:t>
      </w:r>
      <w:r w:rsidR="00122CE3" w:rsidRPr="00037B60">
        <w:rPr>
          <w:rFonts w:ascii="Times New Roman" w:hAnsi="Times New Roman" w:cs="Times New Roman"/>
          <w:sz w:val="24"/>
          <w:szCs w:val="24"/>
        </w:rPr>
        <w:t xml:space="preserve">Desta forma, nem todas as demandas conseguem ser atendidas, erros cometidos não são evitados, os acertos não são repetidos, contemplados se repetem deixando comunidades e parcelas da população excluídas. É necessário a existência que haja uma articulação maior entre as políticas existentes. </w:t>
      </w:r>
      <w:r w:rsidRPr="00037B60">
        <w:rPr>
          <w:rFonts w:ascii="Times New Roman" w:hAnsi="Times New Roman" w:cs="Times New Roman"/>
          <w:sz w:val="20"/>
          <w:szCs w:val="20"/>
        </w:rPr>
        <w:t xml:space="preserve"> </w:t>
      </w:r>
    </w:p>
    <w:p w14:paraId="2B2E2446" w14:textId="77777777" w:rsidR="00817EB1" w:rsidRPr="00037B60" w:rsidRDefault="00817EB1" w:rsidP="00F40B0C">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bCs/>
          <w:sz w:val="24"/>
          <w:szCs w:val="24"/>
        </w:rPr>
        <w:t>Baixa integração com a população de interesse</w:t>
      </w:r>
      <w:r w:rsidRPr="00037B60">
        <w:rPr>
          <w:rFonts w:ascii="Times New Roman" w:hAnsi="Times New Roman" w:cs="Times New Roman"/>
          <w:b/>
          <w:bCs/>
          <w:sz w:val="24"/>
          <w:szCs w:val="24"/>
        </w:rPr>
        <w:t xml:space="preserve">. </w:t>
      </w:r>
      <w:r w:rsidRPr="00037B60">
        <w:rPr>
          <w:rFonts w:ascii="Times New Roman" w:hAnsi="Times New Roman" w:cs="Times New Roman"/>
          <w:sz w:val="24"/>
          <w:szCs w:val="24"/>
        </w:rPr>
        <w:t xml:space="preserve">A implantação normalmente ocorre de forma imposta, sem levar em conta as reais necessidades dos contemplados. Além disso, não há envolvimento e participação na criação e implantação dos programas e projetos, o que muitas vezes, ocasiona em perda de recursos e não efetividade nos resultados; </w:t>
      </w:r>
    </w:p>
    <w:p w14:paraId="2432492E" w14:textId="77777777" w:rsidR="00817EB1" w:rsidRPr="00037B60" w:rsidRDefault="00817EB1" w:rsidP="00F40B0C">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bCs/>
          <w:sz w:val="24"/>
          <w:szCs w:val="24"/>
        </w:rPr>
        <w:t>Cultura paternalista e dependente.</w:t>
      </w:r>
      <w:r w:rsidRPr="00037B60">
        <w:rPr>
          <w:rFonts w:ascii="Times New Roman" w:hAnsi="Times New Roman" w:cs="Times New Roman"/>
          <w:b/>
          <w:bCs/>
          <w:sz w:val="24"/>
          <w:szCs w:val="24"/>
        </w:rPr>
        <w:t xml:space="preserve"> </w:t>
      </w:r>
      <w:r w:rsidRPr="00037B60">
        <w:rPr>
          <w:rFonts w:ascii="Times New Roman" w:hAnsi="Times New Roman" w:cs="Times New Roman"/>
          <w:sz w:val="24"/>
          <w:szCs w:val="24"/>
        </w:rPr>
        <w:t xml:space="preserve">A origem escravocrata da região gerou uma cultura paternalista e dependente em que o provedor deve ser o governo, quem está no poder. Desta forma, a população não se sente parte atuante e adota uma postura passiva de espera de ações externas para sanar suas necessidades. As pessoas não se sentem como cidadãos participantes e cria-se uma relação clientelista com os órgãos governamentais; </w:t>
      </w:r>
    </w:p>
    <w:p w14:paraId="382E2295" w14:textId="77777777" w:rsidR="00817EB1" w:rsidRPr="00037B60" w:rsidRDefault="00817EB1" w:rsidP="00F40B0C">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bCs/>
          <w:sz w:val="24"/>
          <w:szCs w:val="24"/>
        </w:rPr>
        <w:t>Planejamento deficiente.</w:t>
      </w:r>
      <w:r w:rsidRPr="00037B60">
        <w:rPr>
          <w:rFonts w:ascii="Times New Roman" w:hAnsi="Times New Roman" w:cs="Times New Roman"/>
          <w:b/>
          <w:bCs/>
          <w:sz w:val="24"/>
          <w:szCs w:val="24"/>
        </w:rPr>
        <w:t xml:space="preserve"> </w:t>
      </w:r>
      <w:r w:rsidRPr="00037B60">
        <w:rPr>
          <w:rFonts w:ascii="Times New Roman" w:hAnsi="Times New Roman" w:cs="Times New Roman"/>
          <w:sz w:val="24"/>
          <w:szCs w:val="24"/>
        </w:rPr>
        <w:t xml:space="preserve">Percebe-se a restrição de recursos, o mal dimensionamento das políticas e projetos, os critérios de seleção dos contemplados são difusos, e normalmente possuem baixa abrangência, se tornando pontuais e sem atender toda a demanda; </w:t>
      </w:r>
    </w:p>
    <w:p w14:paraId="5CF182CC" w14:textId="77777777" w:rsidR="00817EB1" w:rsidRPr="00037B60" w:rsidRDefault="00817EB1" w:rsidP="00F40B0C">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bCs/>
          <w:sz w:val="24"/>
          <w:szCs w:val="24"/>
        </w:rPr>
        <w:t>Descontinuidade.</w:t>
      </w:r>
      <w:r w:rsidRPr="00037B60">
        <w:rPr>
          <w:rFonts w:ascii="Times New Roman" w:hAnsi="Times New Roman" w:cs="Times New Roman"/>
          <w:b/>
          <w:bCs/>
          <w:sz w:val="24"/>
          <w:szCs w:val="24"/>
        </w:rPr>
        <w:t xml:space="preserve"> </w:t>
      </w:r>
      <w:r w:rsidRPr="00037B60">
        <w:rPr>
          <w:rFonts w:ascii="Times New Roman" w:hAnsi="Times New Roman" w:cs="Times New Roman"/>
          <w:sz w:val="24"/>
          <w:szCs w:val="24"/>
        </w:rPr>
        <w:t xml:space="preserve">A falta de continuidade se dá principalmente pela mudança de poder no governo. Os programas e projetos são interrompidos ou substituídos por outros semelhantes. Isso gera uma insegurança nos contemplados que não percebem os benefícios e passam a desacreditar na capacidade dos programas e projetos; </w:t>
      </w:r>
    </w:p>
    <w:p w14:paraId="3833AFB1" w14:textId="77777777" w:rsidR="00817EB1" w:rsidRPr="00037B60" w:rsidRDefault="00817EB1" w:rsidP="00F40B0C">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bCs/>
          <w:sz w:val="24"/>
          <w:szCs w:val="24"/>
        </w:rPr>
        <w:lastRenderedPageBreak/>
        <w:t>Ingerência política.</w:t>
      </w:r>
      <w:r w:rsidRPr="00037B60">
        <w:rPr>
          <w:rFonts w:ascii="Times New Roman" w:hAnsi="Times New Roman" w:cs="Times New Roman"/>
          <w:b/>
          <w:bCs/>
          <w:sz w:val="24"/>
          <w:szCs w:val="24"/>
        </w:rPr>
        <w:t xml:space="preserve"> </w:t>
      </w:r>
      <w:r w:rsidRPr="00037B60">
        <w:rPr>
          <w:rFonts w:ascii="Times New Roman" w:hAnsi="Times New Roman" w:cs="Times New Roman"/>
          <w:sz w:val="24"/>
          <w:szCs w:val="24"/>
        </w:rPr>
        <w:t xml:space="preserve">A maior parte das políticas e projetos necessita de articulação entre diversos organismos e principalmente entre as esferas do poder público. A articulação é fraca e gera a falta de operacionalização de parte das atividades; </w:t>
      </w:r>
    </w:p>
    <w:p w14:paraId="31E7DC23" w14:textId="77777777" w:rsidR="00E7023E" w:rsidRPr="00037B60" w:rsidRDefault="00817EB1" w:rsidP="00F40B0C">
      <w:pPr>
        <w:autoSpaceDE w:val="0"/>
        <w:autoSpaceDN w:val="0"/>
        <w:adjustRightInd w:val="0"/>
        <w:spacing w:after="120" w:line="360" w:lineRule="auto"/>
        <w:ind w:firstLine="709"/>
        <w:jc w:val="both"/>
        <w:rPr>
          <w:rFonts w:ascii="Times New Roman" w:hAnsi="Times New Roman" w:cs="Times New Roman"/>
        </w:rPr>
      </w:pPr>
      <w:r w:rsidRPr="00037B60">
        <w:rPr>
          <w:rFonts w:ascii="Times New Roman" w:hAnsi="Times New Roman" w:cs="Times New Roman"/>
          <w:bCs/>
          <w:sz w:val="24"/>
          <w:szCs w:val="24"/>
        </w:rPr>
        <w:t>Falta de processos de avaliação.</w:t>
      </w:r>
      <w:r w:rsidRPr="00037B60">
        <w:rPr>
          <w:rFonts w:ascii="Times New Roman" w:hAnsi="Times New Roman" w:cs="Times New Roman"/>
          <w:b/>
          <w:bCs/>
          <w:sz w:val="24"/>
          <w:szCs w:val="24"/>
        </w:rPr>
        <w:t xml:space="preserve"> </w:t>
      </w:r>
      <w:r w:rsidRPr="00037B60">
        <w:rPr>
          <w:rFonts w:ascii="Times New Roman" w:hAnsi="Times New Roman" w:cs="Times New Roman"/>
          <w:sz w:val="24"/>
          <w:szCs w:val="24"/>
        </w:rPr>
        <w:t xml:space="preserve">Consequência do mal planejamento e da falta de articulação entre as políticas e projetos existentes na região. Não há processos de avaliação, o que dificulta a continuidade e efetividade. </w:t>
      </w:r>
    </w:p>
    <w:p w14:paraId="60B32407" w14:textId="22E3EF9A" w:rsidR="00F40B0C" w:rsidRPr="00F40B0C" w:rsidRDefault="00F40B0C" w:rsidP="00F40B0C">
      <w:pPr>
        <w:spacing w:after="120" w:line="240" w:lineRule="auto"/>
        <w:jc w:val="both"/>
        <w:rPr>
          <w:rFonts w:ascii="Times New Roman" w:hAnsi="Times New Roman" w:cs="Times New Roman"/>
        </w:rPr>
      </w:pPr>
      <w:bookmarkStart w:id="107" w:name="_Toc174361486"/>
      <w:r w:rsidRPr="00F40B0C">
        <w:rPr>
          <w:rFonts w:ascii="Times New Roman" w:hAnsi="Times New Roman" w:cs="Times New Roman"/>
          <w:b/>
          <w:bCs/>
        </w:rPr>
        <w:t xml:space="preserve">Quadro </w:t>
      </w:r>
      <w:r w:rsidRPr="00F40B0C">
        <w:rPr>
          <w:rFonts w:ascii="Times New Roman" w:hAnsi="Times New Roman" w:cs="Times New Roman"/>
          <w:b/>
          <w:bCs/>
        </w:rPr>
        <w:fldChar w:fldCharType="begin"/>
      </w:r>
      <w:r w:rsidRPr="00F40B0C">
        <w:rPr>
          <w:rFonts w:ascii="Times New Roman" w:hAnsi="Times New Roman" w:cs="Times New Roman"/>
          <w:b/>
          <w:bCs/>
        </w:rPr>
        <w:instrText xml:space="preserve"> SEQ Quadro \* ARABIC </w:instrText>
      </w:r>
      <w:r w:rsidRPr="00F40B0C">
        <w:rPr>
          <w:rFonts w:ascii="Times New Roman" w:hAnsi="Times New Roman" w:cs="Times New Roman"/>
          <w:b/>
          <w:bCs/>
        </w:rPr>
        <w:fldChar w:fldCharType="separate"/>
      </w:r>
      <w:r w:rsidR="00320959">
        <w:rPr>
          <w:rFonts w:ascii="Times New Roman" w:hAnsi="Times New Roman" w:cs="Times New Roman"/>
          <w:b/>
          <w:bCs/>
          <w:noProof/>
        </w:rPr>
        <w:t>2</w:t>
      </w:r>
      <w:r w:rsidRPr="00F40B0C">
        <w:rPr>
          <w:rFonts w:ascii="Times New Roman" w:hAnsi="Times New Roman" w:cs="Times New Roman"/>
          <w:b/>
          <w:bCs/>
        </w:rPr>
        <w:fldChar w:fldCharType="end"/>
      </w:r>
      <w:r w:rsidRPr="00F40B0C">
        <w:rPr>
          <w:rFonts w:ascii="Times New Roman" w:hAnsi="Times New Roman" w:cs="Times New Roman"/>
        </w:rPr>
        <w:t xml:space="preserve"> - Programas e projetos voltados para atender produtores rurais e agricultores familiares que atuam na cadeia produtiva da ovinocaprinocultura no município de Juazeiro-BA</w:t>
      </w:r>
      <w:bookmarkEnd w:id="107"/>
    </w:p>
    <w:tbl>
      <w:tblPr>
        <w:tblStyle w:val="Tabelacomgrade"/>
        <w:tblW w:w="0" w:type="auto"/>
        <w:tblLook w:val="04A0" w:firstRow="1" w:lastRow="0" w:firstColumn="1" w:lastColumn="0" w:noHBand="0" w:noVBand="1"/>
      </w:tblPr>
      <w:tblGrid>
        <w:gridCol w:w="2429"/>
        <w:gridCol w:w="2013"/>
        <w:gridCol w:w="2240"/>
        <w:gridCol w:w="2379"/>
      </w:tblGrid>
      <w:tr w:rsidR="003652FA" w:rsidRPr="00037B60" w14:paraId="323339E0" w14:textId="77777777" w:rsidTr="00D85608">
        <w:trPr>
          <w:tblHeader/>
        </w:trPr>
        <w:tc>
          <w:tcPr>
            <w:tcW w:w="2429" w:type="dxa"/>
          </w:tcPr>
          <w:p w14:paraId="152304CF" w14:textId="77777777" w:rsidR="003D6DD5" w:rsidRPr="00F40B0C" w:rsidRDefault="003D6DD5" w:rsidP="00B609A5">
            <w:pPr>
              <w:spacing w:line="360" w:lineRule="auto"/>
              <w:jc w:val="center"/>
              <w:rPr>
                <w:rFonts w:ascii="Times New Roman" w:hAnsi="Times New Roman" w:cs="Times New Roman"/>
                <w:b/>
              </w:rPr>
            </w:pPr>
            <w:r w:rsidRPr="00F40B0C">
              <w:rPr>
                <w:rFonts w:ascii="Times New Roman" w:hAnsi="Times New Roman" w:cs="Times New Roman"/>
                <w:b/>
              </w:rPr>
              <w:t>PROGRAMA</w:t>
            </w:r>
          </w:p>
        </w:tc>
        <w:tc>
          <w:tcPr>
            <w:tcW w:w="2001" w:type="dxa"/>
          </w:tcPr>
          <w:p w14:paraId="7B7C410D" w14:textId="77777777" w:rsidR="003D6DD5" w:rsidRPr="00F40B0C" w:rsidRDefault="003D6DD5" w:rsidP="00B609A5">
            <w:pPr>
              <w:spacing w:line="360" w:lineRule="auto"/>
              <w:jc w:val="center"/>
              <w:rPr>
                <w:rFonts w:ascii="Times New Roman" w:hAnsi="Times New Roman" w:cs="Times New Roman"/>
                <w:b/>
              </w:rPr>
            </w:pPr>
            <w:r w:rsidRPr="00F40B0C">
              <w:rPr>
                <w:rFonts w:ascii="Times New Roman" w:hAnsi="Times New Roman" w:cs="Times New Roman"/>
                <w:b/>
              </w:rPr>
              <w:t>BENEFICIÁRIOS</w:t>
            </w:r>
          </w:p>
        </w:tc>
        <w:tc>
          <w:tcPr>
            <w:tcW w:w="2252" w:type="dxa"/>
          </w:tcPr>
          <w:p w14:paraId="68D89757" w14:textId="77777777" w:rsidR="003D6DD5" w:rsidRPr="00F40B0C" w:rsidRDefault="003D6DD5" w:rsidP="00B609A5">
            <w:pPr>
              <w:spacing w:line="360" w:lineRule="auto"/>
              <w:jc w:val="center"/>
              <w:rPr>
                <w:rFonts w:ascii="Times New Roman" w:hAnsi="Times New Roman" w:cs="Times New Roman"/>
                <w:b/>
              </w:rPr>
            </w:pPr>
            <w:r w:rsidRPr="00F40B0C">
              <w:rPr>
                <w:rFonts w:ascii="Times New Roman" w:hAnsi="Times New Roman" w:cs="Times New Roman"/>
                <w:b/>
              </w:rPr>
              <w:t>PONTOS POSITIVOS</w:t>
            </w:r>
          </w:p>
        </w:tc>
        <w:tc>
          <w:tcPr>
            <w:tcW w:w="0" w:type="auto"/>
          </w:tcPr>
          <w:p w14:paraId="5832DC1D" w14:textId="77777777" w:rsidR="003D6DD5" w:rsidRPr="00F40B0C" w:rsidRDefault="003D6DD5" w:rsidP="00B609A5">
            <w:pPr>
              <w:spacing w:line="360" w:lineRule="auto"/>
              <w:jc w:val="center"/>
              <w:rPr>
                <w:rFonts w:ascii="Times New Roman" w:hAnsi="Times New Roman" w:cs="Times New Roman"/>
                <w:b/>
              </w:rPr>
            </w:pPr>
            <w:r w:rsidRPr="00F40B0C">
              <w:rPr>
                <w:rFonts w:ascii="Times New Roman" w:hAnsi="Times New Roman" w:cs="Times New Roman"/>
                <w:b/>
              </w:rPr>
              <w:t>PONTOS NEGATIVOS</w:t>
            </w:r>
          </w:p>
        </w:tc>
      </w:tr>
      <w:tr w:rsidR="003652FA" w:rsidRPr="00037B60" w14:paraId="5A9CAAA9" w14:textId="77777777" w:rsidTr="00D85608">
        <w:tc>
          <w:tcPr>
            <w:tcW w:w="2429" w:type="dxa"/>
          </w:tcPr>
          <w:p w14:paraId="72400B15" w14:textId="77777777" w:rsidR="00B609A5" w:rsidRPr="00F40B0C" w:rsidRDefault="00B609A5" w:rsidP="00320959">
            <w:pPr>
              <w:rPr>
                <w:rFonts w:ascii="Times New Roman" w:hAnsi="Times New Roman" w:cs="Times New Roman"/>
                <w:color w:val="FF0000"/>
              </w:rPr>
            </w:pPr>
          </w:p>
          <w:p w14:paraId="1DF61420" w14:textId="77777777" w:rsidR="003D6DD5" w:rsidRPr="00F40B0C" w:rsidRDefault="00B609A5" w:rsidP="00B609A5">
            <w:pPr>
              <w:jc w:val="center"/>
              <w:rPr>
                <w:rFonts w:ascii="Times New Roman" w:hAnsi="Times New Roman" w:cs="Times New Roman"/>
                <w:color w:val="FF0000"/>
              </w:rPr>
            </w:pPr>
            <w:r w:rsidRPr="00F40B0C">
              <w:rPr>
                <w:rFonts w:ascii="Times New Roman" w:hAnsi="Times New Roman" w:cs="Times New Roman"/>
              </w:rPr>
              <w:t>PROGRAMA NACIONAL DE FORTALECIMENTO DA AGRICULTURA FAMILIAR (PRONAF)</w:t>
            </w:r>
          </w:p>
        </w:tc>
        <w:tc>
          <w:tcPr>
            <w:tcW w:w="2001" w:type="dxa"/>
          </w:tcPr>
          <w:p w14:paraId="046ECDE5" w14:textId="77777777" w:rsidR="005062DB" w:rsidRPr="00F40B0C" w:rsidRDefault="005062DB" w:rsidP="00B609A5">
            <w:pPr>
              <w:pStyle w:val="Default"/>
              <w:spacing w:line="240" w:lineRule="auto"/>
              <w:jc w:val="center"/>
              <w:rPr>
                <w:rFonts w:ascii="Times New Roman" w:hAnsi="Times New Roman"/>
              </w:rPr>
            </w:pPr>
          </w:p>
          <w:p w14:paraId="29DD7B7F" w14:textId="77777777" w:rsidR="00B609A5" w:rsidRPr="00F40B0C" w:rsidRDefault="00B609A5" w:rsidP="00B609A5">
            <w:pPr>
              <w:pStyle w:val="Default"/>
              <w:spacing w:line="240" w:lineRule="auto"/>
              <w:jc w:val="center"/>
              <w:rPr>
                <w:rFonts w:ascii="Times New Roman" w:hAnsi="Times New Roman"/>
              </w:rPr>
            </w:pPr>
            <w:r w:rsidRPr="00F40B0C">
              <w:rPr>
                <w:rFonts w:ascii="Times New Roman" w:hAnsi="Times New Roman"/>
              </w:rPr>
              <w:t>Agricultores Familiares</w:t>
            </w:r>
          </w:p>
          <w:p w14:paraId="30D77E8B" w14:textId="77777777" w:rsidR="003D6DD5" w:rsidRPr="00F40B0C" w:rsidRDefault="00B609A5" w:rsidP="00B609A5">
            <w:pPr>
              <w:jc w:val="center"/>
              <w:rPr>
                <w:rFonts w:ascii="Times New Roman" w:hAnsi="Times New Roman" w:cs="Times New Roman"/>
                <w:color w:val="FF0000"/>
              </w:rPr>
            </w:pPr>
            <w:r w:rsidRPr="00F40B0C">
              <w:rPr>
                <w:rFonts w:ascii="Times New Roman" w:hAnsi="Times New Roman" w:cs="Times New Roman"/>
              </w:rPr>
              <w:t>Produtores Rurais</w:t>
            </w:r>
          </w:p>
        </w:tc>
        <w:tc>
          <w:tcPr>
            <w:tcW w:w="2252" w:type="dxa"/>
          </w:tcPr>
          <w:p w14:paraId="561E784E" w14:textId="77777777" w:rsidR="00B609A5" w:rsidRPr="00F40B0C" w:rsidRDefault="00B609A5" w:rsidP="00B609A5">
            <w:pPr>
              <w:pStyle w:val="Default"/>
              <w:spacing w:line="240" w:lineRule="auto"/>
              <w:jc w:val="both"/>
              <w:rPr>
                <w:rFonts w:ascii="Times New Roman" w:hAnsi="Times New Roman"/>
              </w:rPr>
            </w:pPr>
            <w:r w:rsidRPr="00F40B0C">
              <w:rPr>
                <w:rFonts w:ascii="Times New Roman" w:hAnsi="Times New Roman"/>
              </w:rPr>
              <w:t xml:space="preserve">- crédito (capitalização do produtor) </w:t>
            </w:r>
          </w:p>
          <w:p w14:paraId="69FA320F" w14:textId="77777777" w:rsidR="003D6DD5" w:rsidRPr="00F40B0C" w:rsidRDefault="00B609A5" w:rsidP="00B609A5">
            <w:pPr>
              <w:jc w:val="both"/>
              <w:rPr>
                <w:rFonts w:ascii="Times New Roman" w:hAnsi="Times New Roman" w:cs="Times New Roman"/>
                <w:color w:val="FF0000"/>
              </w:rPr>
            </w:pPr>
            <w:r w:rsidRPr="00F40B0C">
              <w:rPr>
                <w:rFonts w:ascii="Times New Roman" w:hAnsi="Times New Roman" w:cs="Times New Roman"/>
              </w:rPr>
              <w:t xml:space="preserve">- melhoria da propriedade </w:t>
            </w:r>
          </w:p>
        </w:tc>
        <w:tc>
          <w:tcPr>
            <w:tcW w:w="0" w:type="auto"/>
          </w:tcPr>
          <w:p w14:paraId="3E5F4E9A" w14:textId="77777777" w:rsidR="00B609A5" w:rsidRPr="00F40B0C" w:rsidRDefault="00B609A5" w:rsidP="00B609A5">
            <w:pPr>
              <w:pStyle w:val="Default"/>
              <w:spacing w:line="240" w:lineRule="auto"/>
              <w:jc w:val="both"/>
              <w:rPr>
                <w:rFonts w:ascii="Times New Roman" w:hAnsi="Times New Roman"/>
              </w:rPr>
            </w:pPr>
            <w:r w:rsidRPr="00F40B0C">
              <w:rPr>
                <w:rFonts w:ascii="Times New Roman" w:hAnsi="Times New Roman"/>
              </w:rPr>
              <w:t xml:space="preserve">- difícil acesso ao pequeno produtor </w:t>
            </w:r>
          </w:p>
          <w:p w14:paraId="69574C06" w14:textId="77777777" w:rsidR="00B609A5" w:rsidRPr="00F40B0C" w:rsidRDefault="00B609A5" w:rsidP="00B609A5">
            <w:pPr>
              <w:pStyle w:val="Default"/>
              <w:spacing w:line="240" w:lineRule="auto"/>
              <w:jc w:val="both"/>
              <w:rPr>
                <w:rFonts w:ascii="Times New Roman" w:hAnsi="Times New Roman"/>
              </w:rPr>
            </w:pPr>
            <w:r w:rsidRPr="00F40B0C">
              <w:rPr>
                <w:rFonts w:ascii="Times New Roman" w:hAnsi="Times New Roman"/>
              </w:rPr>
              <w:t xml:space="preserve">- liberação de recurso atrelado à inadimplência </w:t>
            </w:r>
          </w:p>
          <w:p w14:paraId="550C7977" w14:textId="77777777" w:rsidR="003D6DD5" w:rsidRPr="00F40B0C" w:rsidRDefault="00B609A5" w:rsidP="00B609A5">
            <w:pPr>
              <w:jc w:val="both"/>
              <w:rPr>
                <w:rFonts w:ascii="Times New Roman" w:hAnsi="Times New Roman" w:cs="Times New Roman"/>
                <w:color w:val="FF0000"/>
              </w:rPr>
            </w:pPr>
            <w:r w:rsidRPr="00F40B0C">
              <w:rPr>
                <w:rFonts w:ascii="Times New Roman" w:hAnsi="Times New Roman" w:cs="Times New Roman"/>
              </w:rPr>
              <w:t xml:space="preserve">- seleção inadequada para concessão de credito </w:t>
            </w:r>
          </w:p>
        </w:tc>
      </w:tr>
      <w:tr w:rsidR="003652FA" w:rsidRPr="00037B60" w14:paraId="3AD95358" w14:textId="77777777" w:rsidTr="00D85608">
        <w:tc>
          <w:tcPr>
            <w:tcW w:w="2429" w:type="dxa"/>
          </w:tcPr>
          <w:p w14:paraId="474C0CD5" w14:textId="77777777" w:rsidR="00B609A5" w:rsidRPr="00F40B0C" w:rsidRDefault="00B609A5" w:rsidP="00B609A5">
            <w:pPr>
              <w:pStyle w:val="Default"/>
              <w:spacing w:line="240" w:lineRule="auto"/>
              <w:jc w:val="center"/>
              <w:rPr>
                <w:rFonts w:ascii="Times New Roman" w:hAnsi="Times New Roman"/>
                <w:bCs/>
              </w:rPr>
            </w:pPr>
          </w:p>
          <w:p w14:paraId="4B950F62" w14:textId="77777777" w:rsidR="00B609A5" w:rsidRPr="00F40B0C" w:rsidRDefault="00B609A5" w:rsidP="00B609A5">
            <w:pPr>
              <w:pStyle w:val="Default"/>
              <w:spacing w:line="240" w:lineRule="auto"/>
              <w:jc w:val="center"/>
              <w:rPr>
                <w:rFonts w:ascii="Times New Roman" w:hAnsi="Times New Roman"/>
              </w:rPr>
            </w:pPr>
            <w:r w:rsidRPr="00F40B0C">
              <w:rPr>
                <w:rFonts w:ascii="Times New Roman" w:hAnsi="Times New Roman"/>
                <w:bCs/>
              </w:rPr>
              <w:t>PROGRAMA LUZ PARA TODOS</w:t>
            </w:r>
          </w:p>
          <w:p w14:paraId="307C11CC" w14:textId="77777777" w:rsidR="003D6DD5" w:rsidRPr="00F40B0C" w:rsidRDefault="003D6DD5" w:rsidP="00B609A5">
            <w:pPr>
              <w:jc w:val="center"/>
              <w:rPr>
                <w:rFonts w:ascii="Times New Roman" w:hAnsi="Times New Roman" w:cs="Times New Roman"/>
                <w:color w:val="FF0000"/>
              </w:rPr>
            </w:pPr>
          </w:p>
        </w:tc>
        <w:tc>
          <w:tcPr>
            <w:tcW w:w="2001" w:type="dxa"/>
          </w:tcPr>
          <w:p w14:paraId="22C387DE" w14:textId="77777777" w:rsidR="005062DB" w:rsidRPr="00F40B0C" w:rsidRDefault="005062DB" w:rsidP="00B609A5">
            <w:pPr>
              <w:pStyle w:val="Default"/>
              <w:spacing w:line="240" w:lineRule="auto"/>
              <w:jc w:val="center"/>
              <w:rPr>
                <w:rFonts w:ascii="Times New Roman" w:hAnsi="Times New Roman"/>
              </w:rPr>
            </w:pPr>
          </w:p>
          <w:p w14:paraId="42401170" w14:textId="77777777" w:rsidR="00B609A5" w:rsidRPr="00F40B0C" w:rsidRDefault="00B609A5" w:rsidP="00B609A5">
            <w:pPr>
              <w:pStyle w:val="Default"/>
              <w:spacing w:line="240" w:lineRule="auto"/>
              <w:jc w:val="center"/>
              <w:rPr>
                <w:rFonts w:ascii="Times New Roman" w:hAnsi="Times New Roman"/>
              </w:rPr>
            </w:pPr>
            <w:r w:rsidRPr="00F40B0C">
              <w:rPr>
                <w:rFonts w:ascii="Times New Roman" w:hAnsi="Times New Roman"/>
              </w:rPr>
              <w:t>Agricultores Familiares</w:t>
            </w:r>
          </w:p>
          <w:p w14:paraId="2EE9BB99" w14:textId="77777777" w:rsidR="003D6DD5" w:rsidRPr="00F40B0C" w:rsidRDefault="00B609A5" w:rsidP="00B609A5">
            <w:pPr>
              <w:jc w:val="center"/>
              <w:rPr>
                <w:rFonts w:ascii="Times New Roman" w:hAnsi="Times New Roman" w:cs="Times New Roman"/>
              </w:rPr>
            </w:pPr>
            <w:r w:rsidRPr="00F40B0C">
              <w:rPr>
                <w:rFonts w:ascii="Times New Roman" w:hAnsi="Times New Roman" w:cs="Times New Roman"/>
              </w:rPr>
              <w:t>Produtores Rurais</w:t>
            </w:r>
          </w:p>
          <w:p w14:paraId="57CEA21D" w14:textId="77777777" w:rsidR="005062DB" w:rsidRPr="00F40B0C" w:rsidRDefault="005062DB" w:rsidP="00B609A5">
            <w:pPr>
              <w:jc w:val="center"/>
              <w:rPr>
                <w:rFonts w:ascii="Times New Roman" w:hAnsi="Times New Roman" w:cs="Times New Roman"/>
                <w:color w:val="FF0000"/>
              </w:rPr>
            </w:pPr>
          </w:p>
        </w:tc>
        <w:tc>
          <w:tcPr>
            <w:tcW w:w="2252" w:type="dxa"/>
          </w:tcPr>
          <w:p w14:paraId="2D2E21F4" w14:textId="77777777" w:rsidR="00B609A5" w:rsidRPr="00F40B0C" w:rsidRDefault="00B609A5" w:rsidP="00B609A5">
            <w:pPr>
              <w:pStyle w:val="Default"/>
              <w:spacing w:line="240" w:lineRule="auto"/>
              <w:jc w:val="both"/>
              <w:rPr>
                <w:rFonts w:ascii="Times New Roman" w:hAnsi="Times New Roman"/>
              </w:rPr>
            </w:pPr>
            <w:r w:rsidRPr="00F40B0C">
              <w:rPr>
                <w:rFonts w:ascii="Times New Roman" w:hAnsi="Times New Roman"/>
              </w:rPr>
              <w:t xml:space="preserve">- bem estar da população </w:t>
            </w:r>
          </w:p>
          <w:p w14:paraId="5DD96B4D" w14:textId="77777777" w:rsidR="003D6DD5" w:rsidRPr="00F40B0C" w:rsidRDefault="00B609A5" w:rsidP="00B609A5">
            <w:pPr>
              <w:jc w:val="both"/>
              <w:rPr>
                <w:rFonts w:ascii="Times New Roman" w:hAnsi="Times New Roman" w:cs="Times New Roman"/>
                <w:color w:val="FF0000"/>
              </w:rPr>
            </w:pPr>
            <w:r w:rsidRPr="00F40B0C">
              <w:rPr>
                <w:rFonts w:ascii="Times New Roman" w:hAnsi="Times New Roman" w:cs="Times New Roman"/>
              </w:rPr>
              <w:t xml:space="preserve">- diminuições do êxodo rural </w:t>
            </w:r>
          </w:p>
        </w:tc>
        <w:tc>
          <w:tcPr>
            <w:tcW w:w="0" w:type="auto"/>
          </w:tcPr>
          <w:p w14:paraId="78F644C2" w14:textId="77777777" w:rsidR="00B609A5" w:rsidRPr="00F40B0C" w:rsidRDefault="00B609A5" w:rsidP="00B609A5">
            <w:pPr>
              <w:pStyle w:val="Default"/>
              <w:spacing w:line="240" w:lineRule="auto"/>
              <w:jc w:val="both"/>
              <w:rPr>
                <w:rFonts w:ascii="Times New Roman" w:hAnsi="Times New Roman"/>
              </w:rPr>
            </w:pPr>
            <w:r w:rsidRPr="00F40B0C">
              <w:rPr>
                <w:rFonts w:ascii="Times New Roman" w:hAnsi="Times New Roman"/>
              </w:rPr>
              <w:t xml:space="preserve">- energia monofásica, não possibilitando seu uso na produção </w:t>
            </w:r>
          </w:p>
          <w:p w14:paraId="1AB8B3E0" w14:textId="77777777" w:rsidR="003D6DD5" w:rsidRPr="00F40B0C" w:rsidRDefault="003D6DD5" w:rsidP="00B609A5">
            <w:pPr>
              <w:jc w:val="both"/>
              <w:rPr>
                <w:rFonts w:ascii="Times New Roman" w:hAnsi="Times New Roman" w:cs="Times New Roman"/>
                <w:color w:val="FF0000"/>
              </w:rPr>
            </w:pPr>
          </w:p>
        </w:tc>
      </w:tr>
      <w:tr w:rsidR="003652FA" w:rsidRPr="00037B60" w14:paraId="6CE71B95" w14:textId="77777777" w:rsidTr="00D85608">
        <w:tc>
          <w:tcPr>
            <w:tcW w:w="2429" w:type="dxa"/>
          </w:tcPr>
          <w:p w14:paraId="3E5F2EEF" w14:textId="77777777" w:rsidR="00B245FD" w:rsidRPr="00F40B0C" w:rsidRDefault="00B245FD" w:rsidP="00B609A5">
            <w:pPr>
              <w:pStyle w:val="Default"/>
              <w:spacing w:line="240" w:lineRule="auto"/>
              <w:jc w:val="center"/>
              <w:rPr>
                <w:rFonts w:ascii="Times New Roman" w:hAnsi="Times New Roman"/>
                <w:bCs/>
              </w:rPr>
            </w:pPr>
          </w:p>
          <w:p w14:paraId="64986A1A" w14:textId="77777777" w:rsidR="00B609A5" w:rsidRPr="00F40B0C" w:rsidRDefault="00B609A5" w:rsidP="00B609A5">
            <w:pPr>
              <w:pStyle w:val="Default"/>
              <w:spacing w:line="240" w:lineRule="auto"/>
              <w:jc w:val="center"/>
              <w:rPr>
                <w:rFonts w:ascii="Times New Roman" w:hAnsi="Times New Roman"/>
              </w:rPr>
            </w:pPr>
            <w:r w:rsidRPr="00F40B0C">
              <w:rPr>
                <w:rFonts w:ascii="Times New Roman" w:hAnsi="Times New Roman"/>
                <w:bCs/>
              </w:rPr>
              <w:t xml:space="preserve">ASSISTÊNCIA TÉCNICA E EXTENSÃO RURAL (ATER) </w:t>
            </w:r>
          </w:p>
          <w:p w14:paraId="462B5B22" w14:textId="77777777" w:rsidR="003D6DD5" w:rsidRPr="00F40B0C" w:rsidRDefault="003D6DD5" w:rsidP="00B609A5">
            <w:pPr>
              <w:jc w:val="center"/>
              <w:rPr>
                <w:rFonts w:ascii="Times New Roman" w:hAnsi="Times New Roman" w:cs="Times New Roman"/>
                <w:color w:val="FF0000"/>
              </w:rPr>
            </w:pPr>
          </w:p>
        </w:tc>
        <w:tc>
          <w:tcPr>
            <w:tcW w:w="2001" w:type="dxa"/>
          </w:tcPr>
          <w:p w14:paraId="08541294" w14:textId="77777777" w:rsidR="005062DB" w:rsidRPr="00F40B0C" w:rsidRDefault="005062DB" w:rsidP="00B609A5">
            <w:pPr>
              <w:pStyle w:val="Default"/>
              <w:spacing w:line="240" w:lineRule="auto"/>
              <w:jc w:val="center"/>
              <w:rPr>
                <w:rFonts w:ascii="Times New Roman" w:hAnsi="Times New Roman"/>
              </w:rPr>
            </w:pPr>
          </w:p>
          <w:p w14:paraId="1C596879" w14:textId="77777777" w:rsidR="00B609A5" w:rsidRPr="00F40B0C" w:rsidRDefault="00B609A5" w:rsidP="00B609A5">
            <w:pPr>
              <w:pStyle w:val="Default"/>
              <w:spacing w:line="240" w:lineRule="auto"/>
              <w:jc w:val="center"/>
              <w:rPr>
                <w:rFonts w:ascii="Times New Roman" w:hAnsi="Times New Roman"/>
              </w:rPr>
            </w:pPr>
            <w:r w:rsidRPr="00F40B0C">
              <w:rPr>
                <w:rFonts w:ascii="Times New Roman" w:hAnsi="Times New Roman"/>
              </w:rPr>
              <w:t xml:space="preserve">Agricultores Familiares </w:t>
            </w:r>
          </w:p>
          <w:p w14:paraId="2D099FFB" w14:textId="77777777" w:rsidR="003D6DD5" w:rsidRPr="00F40B0C" w:rsidRDefault="003D6DD5" w:rsidP="00B609A5">
            <w:pPr>
              <w:jc w:val="center"/>
              <w:rPr>
                <w:rFonts w:ascii="Times New Roman" w:hAnsi="Times New Roman" w:cs="Times New Roman"/>
                <w:color w:val="FF0000"/>
              </w:rPr>
            </w:pPr>
          </w:p>
        </w:tc>
        <w:tc>
          <w:tcPr>
            <w:tcW w:w="2252" w:type="dxa"/>
          </w:tcPr>
          <w:p w14:paraId="654B3899" w14:textId="77777777" w:rsidR="00B609A5" w:rsidRPr="00F40B0C" w:rsidRDefault="00B609A5" w:rsidP="00B609A5">
            <w:pPr>
              <w:pStyle w:val="Default"/>
              <w:spacing w:line="240" w:lineRule="auto"/>
              <w:jc w:val="both"/>
              <w:rPr>
                <w:rFonts w:ascii="Times New Roman" w:hAnsi="Times New Roman"/>
              </w:rPr>
            </w:pPr>
            <w:r w:rsidRPr="00F40B0C">
              <w:rPr>
                <w:rFonts w:ascii="Times New Roman" w:hAnsi="Times New Roman"/>
              </w:rPr>
              <w:t xml:space="preserve">- serviço de educação não formal </w:t>
            </w:r>
          </w:p>
          <w:p w14:paraId="11C72C50" w14:textId="77777777" w:rsidR="003D6DD5" w:rsidRPr="00F40B0C" w:rsidRDefault="003D6DD5" w:rsidP="00B609A5">
            <w:pPr>
              <w:jc w:val="both"/>
              <w:rPr>
                <w:rFonts w:ascii="Times New Roman" w:hAnsi="Times New Roman" w:cs="Times New Roman"/>
                <w:color w:val="FF0000"/>
              </w:rPr>
            </w:pPr>
          </w:p>
        </w:tc>
        <w:tc>
          <w:tcPr>
            <w:tcW w:w="0" w:type="auto"/>
          </w:tcPr>
          <w:p w14:paraId="20FBADAA" w14:textId="77777777" w:rsidR="00B609A5" w:rsidRPr="00F40B0C" w:rsidRDefault="00B609A5" w:rsidP="00B609A5">
            <w:pPr>
              <w:pStyle w:val="Default"/>
              <w:spacing w:line="240" w:lineRule="auto"/>
              <w:jc w:val="both"/>
              <w:rPr>
                <w:rFonts w:ascii="Times New Roman" w:hAnsi="Times New Roman"/>
              </w:rPr>
            </w:pPr>
            <w:r w:rsidRPr="00F40B0C">
              <w:rPr>
                <w:rFonts w:ascii="Times New Roman" w:hAnsi="Times New Roman"/>
              </w:rPr>
              <w:t xml:space="preserve">- insegurança financeira (descontinuidade do projeto, não se pode contar com ele) </w:t>
            </w:r>
          </w:p>
          <w:p w14:paraId="724219DD" w14:textId="77777777" w:rsidR="003D6DD5" w:rsidRPr="00F40B0C" w:rsidRDefault="00B609A5" w:rsidP="00B609A5">
            <w:pPr>
              <w:jc w:val="both"/>
              <w:rPr>
                <w:rFonts w:ascii="Times New Roman" w:hAnsi="Times New Roman" w:cs="Times New Roman"/>
                <w:color w:val="FF0000"/>
              </w:rPr>
            </w:pPr>
            <w:r w:rsidRPr="00F40B0C">
              <w:rPr>
                <w:rFonts w:ascii="Times New Roman" w:hAnsi="Times New Roman" w:cs="Times New Roman"/>
              </w:rPr>
              <w:t xml:space="preserve">- dependência do governo no poder </w:t>
            </w:r>
          </w:p>
        </w:tc>
      </w:tr>
      <w:tr w:rsidR="003652FA" w:rsidRPr="00037B60" w14:paraId="633DBDA5" w14:textId="77777777" w:rsidTr="00D85608">
        <w:tc>
          <w:tcPr>
            <w:tcW w:w="2429" w:type="dxa"/>
          </w:tcPr>
          <w:p w14:paraId="791A1D55" w14:textId="77777777" w:rsidR="00B609A5" w:rsidRPr="00F40B0C" w:rsidRDefault="00B609A5" w:rsidP="00B609A5">
            <w:pPr>
              <w:pStyle w:val="Default"/>
              <w:spacing w:line="240" w:lineRule="auto"/>
              <w:jc w:val="center"/>
              <w:rPr>
                <w:rFonts w:ascii="Times New Roman" w:hAnsi="Times New Roman"/>
                <w:bCs/>
              </w:rPr>
            </w:pPr>
          </w:p>
          <w:p w14:paraId="79E44FF8" w14:textId="77777777" w:rsidR="00B609A5" w:rsidRPr="00F40B0C" w:rsidRDefault="00B609A5" w:rsidP="00B609A5">
            <w:pPr>
              <w:pStyle w:val="Default"/>
              <w:spacing w:line="240" w:lineRule="auto"/>
              <w:jc w:val="center"/>
              <w:rPr>
                <w:rFonts w:ascii="Times New Roman" w:hAnsi="Times New Roman"/>
              </w:rPr>
            </w:pPr>
            <w:r w:rsidRPr="00F40B0C">
              <w:rPr>
                <w:rFonts w:ascii="Times New Roman" w:hAnsi="Times New Roman"/>
                <w:bCs/>
              </w:rPr>
              <w:t xml:space="preserve">PROGRAMA ÁGUA PARA TODOS </w:t>
            </w:r>
          </w:p>
          <w:p w14:paraId="46DCD44E" w14:textId="77777777" w:rsidR="003D6DD5" w:rsidRPr="00F40B0C" w:rsidRDefault="003D6DD5" w:rsidP="00B609A5">
            <w:pPr>
              <w:jc w:val="center"/>
              <w:rPr>
                <w:rFonts w:ascii="Times New Roman" w:hAnsi="Times New Roman" w:cs="Times New Roman"/>
                <w:color w:val="FF0000"/>
              </w:rPr>
            </w:pPr>
          </w:p>
        </w:tc>
        <w:tc>
          <w:tcPr>
            <w:tcW w:w="2001" w:type="dxa"/>
          </w:tcPr>
          <w:p w14:paraId="20C98DE1" w14:textId="77777777" w:rsidR="005062DB" w:rsidRPr="00F40B0C" w:rsidRDefault="005062DB" w:rsidP="00B245FD">
            <w:pPr>
              <w:pStyle w:val="Default"/>
              <w:spacing w:line="240" w:lineRule="auto"/>
              <w:jc w:val="center"/>
              <w:rPr>
                <w:rFonts w:ascii="Times New Roman" w:hAnsi="Times New Roman"/>
              </w:rPr>
            </w:pPr>
          </w:p>
          <w:p w14:paraId="6F54A689" w14:textId="77777777" w:rsidR="00B245FD" w:rsidRPr="00F40B0C" w:rsidRDefault="00B245FD" w:rsidP="00B245FD">
            <w:pPr>
              <w:pStyle w:val="Default"/>
              <w:spacing w:line="240" w:lineRule="auto"/>
              <w:jc w:val="center"/>
              <w:rPr>
                <w:rFonts w:ascii="Times New Roman" w:hAnsi="Times New Roman"/>
              </w:rPr>
            </w:pPr>
            <w:r w:rsidRPr="00F40B0C">
              <w:rPr>
                <w:rFonts w:ascii="Times New Roman" w:hAnsi="Times New Roman"/>
              </w:rPr>
              <w:t xml:space="preserve">Moradores Zona Rural </w:t>
            </w:r>
          </w:p>
          <w:p w14:paraId="1D85BFA5" w14:textId="77777777" w:rsidR="003D6DD5" w:rsidRPr="00F40B0C" w:rsidRDefault="003D6DD5" w:rsidP="00B245FD">
            <w:pPr>
              <w:jc w:val="center"/>
              <w:rPr>
                <w:rFonts w:ascii="Times New Roman" w:hAnsi="Times New Roman" w:cs="Times New Roman"/>
                <w:color w:val="FF0000"/>
              </w:rPr>
            </w:pPr>
          </w:p>
        </w:tc>
        <w:tc>
          <w:tcPr>
            <w:tcW w:w="2252" w:type="dxa"/>
          </w:tcPr>
          <w:p w14:paraId="2F15E9BF" w14:textId="77777777" w:rsidR="00B245FD" w:rsidRPr="00F40B0C" w:rsidRDefault="00B245FD" w:rsidP="00B245FD">
            <w:pPr>
              <w:pStyle w:val="Default"/>
              <w:spacing w:line="240" w:lineRule="auto"/>
              <w:jc w:val="both"/>
              <w:rPr>
                <w:rFonts w:ascii="Times New Roman" w:hAnsi="Times New Roman"/>
              </w:rPr>
            </w:pPr>
            <w:r w:rsidRPr="00F40B0C">
              <w:rPr>
                <w:rFonts w:ascii="Times New Roman" w:hAnsi="Times New Roman"/>
              </w:rPr>
              <w:t xml:space="preserve">- melhoria da qualidade de vida </w:t>
            </w:r>
          </w:p>
          <w:p w14:paraId="76B4FED4" w14:textId="77777777" w:rsidR="003D6DD5" w:rsidRPr="00F40B0C" w:rsidRDefault="00B245FD" w:rsidP="00B245FD">
            <w:pPr>
              <w:jc w:val="both"/>
              <w:rPr>
                <w:rFonts w:ascii="Times New Roman" w:hAnsi="Times New Roman" w:cs="Times New Roman"/>
                <w:color w:val="FF0000"/>
              </w:rPr>
            </w:pPr>
            <w:r w:rsidRPr="00F40B0C">
              <w:rPr>
                <w:rFonts w:ascii="Times New Roman" w:hAnsi="Times New Roman" w:cs="Times New Roman"/>
              </w:rPr>
              <w:t xml:space="preserve">- redução do êxodo rural </w:t>
            </w:r>
          </w:p>
        </w:tc>
        <w:tc>
          <w:tcPr>
            <w:tcW w:w="0" w:type="auto"/>
          </w:tcPr>
          <w:p w14:paraId="18A0FEEF" w14:textId="77777777" w:rsidR="00B245FD" w:rsidRPr="00F40B0C" w:rsidRDefault="00B245FD" w:rsidP="00B245FD">
            <w:pPr>
              <w:pStyle w:val="Default"/>
              <w:spacing w:line="240" w:lineRule="auto"/>
              <w:jc w:val="both"/>
              <w:rPr>
                <w:rFonts w:ascii="Times New Roman" w:hAnsi="Times New Roman"/>
              </w:rPr>
            </w:pPr>
            <w:r w:rsidRPr="00F40B0C">
              <w:rPr>
                <w:rFonts w:ascii="Times New Roman" w:hAnsi="Times New Roman"/>
              </w:rPr>
              <w:t xml:space="preserve">- interferência política </w:t>
            </w:r>
          </w:p>
          <w:p w14:paraId="7360CA4C" w14:textId="77777777" w:rsidR="003D6DD5" w:rsidRPr="00F40B0C" w:rsidRDefault="00B245FD" w:rsidP="00B245FD">
            <w:pPr>
              <w:jc w:val="both"/>
              <w:rPr>
                <w:rFonts w:ascii="Times New Roman" w:hAnsi="Times New Roman" w:cs="Times New Roman"/>
                <w:color w:val="FF0000"/>
              </w:rPr>
            </w:pPr>
            <w:r w:rsidRPr="00F40B0C">
              <w:rPr>
                <w:rFonts w:ascii="Times New Roman" w:hAnsi="Times New Roman" w:cs="Times New Roman"/>
              </w:rPr>
              <w:t xml:space="preserve">- morosidade </w:t>
            </w:r>
          </w:p>
        </w:tc>
      </w:tr>
      <w:tr w:rsidR="003652FA" w:rsidRPr="00037B60" w14:paraId="5418AF10" w14:textId="77777777" w:rsidTr="00D85608">
        <w:tc>
          <w:tcPr>
            <w:tcW w:w="2429" w:type="dxa"/>
          </w:tcPr>
          <w:p w14:paraId="52A13C7B" w14:textId="77777777" w:rsidR="00A313A5" w:rsidRPr="00F40B0C" w:rsidRDefault="00A313A5" w:rsidP="00A313A5">
            <w:pPr>
              <w:pStyle w:val="Default"/>
              <w:spacing w:line="240" w:lineRule="auto"/>
              <w:jc w:val="center"/>
              <w:rPr>
                <w:rFonts w:ascii="Times New Roman" w:hAnsi="Times New Roman"/>
                <w:bCs/>
              </w:rPr>
            </w:pPr>
          </w:p>
          <w:p w14:paraId="0E9A16D9" w14:textId="77777777" w:rsidR="00A313A5" w:rsidRPr="00F40B0C" w:rsidRDefault="00A313A5" w:rsidP="00A313A5">
            <w:pPr>
              <w:pStyle w:val="Default"/>
              <w:spacing w:line="240" w:lineRule="auto"/>
              <w:jc w:val="center"/>
              <w:rPr>
                <w:rFonts w:ascii="Times New Roman" w:hAnsi="Times New Roman"/>
                <w:bCs/>
              </w:rPr>
            </w:pPr>
          </w:p>
          <w:p w14:paraId="486B4658" w14:textId="77777777" w:rsidR="003D6DD5" w:rsidRPr="00F40B0C" w:rsidRDefault="00A313A5" w:rsidP="00A313A5">
            <w:pPr>
              <w:pStyle w:val="Default"/>
              <w:spacing w:line="240" w:lineRule="auto"/>
              <w:jc w:val="center"/>
              <w:rPr>
                <w:rFonts w:ascii="Times New Roman" w:hAnsi="Times New Roman"/>
                <w:color w:val="FF0000"/>
              </w:rPr>
            </w:pPr>
            <w:r w:rsidRPr="00F40B0C">
              <w:rPr>
                <w:rFonts w:ascii="Times New Roman" w:hAnsi="Times New Roman"/>
                <w:bCs/>
              </w:rPr>
              <w:t>GARANTIA SAFRA</w:t>
            </w:r>
          </w:p>
        </w:tc>
        <w:tc>
          <w:tcPr>
            <w:tcW w:w="2001" w:type="dxa"/>
          </w:tcPr>
          <w:p w14:paraId="56766AB2" w14:textId="77777777" w:rsidR="005062DB" w:rsidRPr="00F40B0C" w:rsidRDefault="005062DB" w:rsidP="00A313A5">
            <w:pPr>
              <w:pStyle w:val="Default"/>
              <w:spacing w:line="240" w:lineRule="auto"/>
              <w:jc w:val="center"/>
              <w:rPr>
                <w:rFonts w:ascii="Times New Roman" w:hAnsi="Times New Roman"/>
              </w:rPr>
            </w:pPr>
          </w:p>
          <w:p w14:paraId="17E80881" w14:textId="77777777" w:rsidR="00A313A5" w:rsidRPr="00F40B0C" w:rsidRDefault="00A313A5" w:rsidP="00A313A5">
            <w:pPr>
              <w:pStyle w:val="Default"/>
              <w:spacing w:line="240" w:lineRule="auto"/>
              <w:jc w:val="center"/>
              <w:rPr>
                <w:rFonts w:ascii="Times New Roman" w:hAnsi="Times New Roman"/>
              </w:rPr>
            </w:pPr>
            <w:r w:rsidRPr="00F40B0C">
              <w:rPr>
                <w:rFonts w:ascii="Times New Roman" w:hAnsi="Times New Roman"/>
              </w:rPr>
              <w:t xml:space="preserve">Produtores Rurais </w:t>
            </w:r>
          </w:p>
          <w:p w14:paraId="3B9B0E89" w14:textId="77777777" w:rsidR="00A313A5" w:rsidRPr="00F40B0C" w:rsidRDefault="00A313A5" w:rsidP="00A313A5">
            <w:pPr>
              <w:pStyle w:val="Default"/>
              <w:spacing w:line="240" w:lineRule="auto"/>
              <w:jc w:val="center"/>
              <w:rPr>
                <w:rFonts w:ascii="Times New Roman" w:hAnsi="Times New Roman"/>
              </w:rPr>
            </w:pPr>
            <w:r w:rsidRPr="00F40B0C">
              <w:rPr>
                <w:rFonts w:ascii="Times New Roman" w:hAnsi="Times New Roman"/>
              </w:rPr>
              <w:t xml:space="preserve">Agricultores Familiares </w:t>
            </w:r>
          </w:p>
          <w:p w14:paraId="46897729" w14:textId="77777777" w:rsidR="003D6DD5" w:rsidRPr="00F40B0C" w:rsidRDefault="00A313A5" w:rsidP="00A313A5">
            <w:pPr>
              <w:jc w:val="center"/>
              <w:rPr>
                <w:rFonts w:ascii="Times New Roman" w:hAnsi="Times New Roman" w:cs="Times New Roman"/>
                <w:color w:val="FF0000"/>
              </w:rPr>
            </w:pPr>
            <w:r w:rsidRPr="00F40B0C">
              <w:rPr>
                <w:rFonts w:ascii="Times New Roman" w:hAnsi="Times New Roman" w:cs="Times New Roman"/>
              </w:rPr>
              <w:t xml:space="preserve">Família Rural de Baixa Renda </w:t>
            </w:r>
          </w:p>
        </w:tc>
        <w:tc>
          <w:tcPr>
            <w:tcW w:w="2252" w:type="dxa"/>
          </w:tcPr>
          <w:p w14:paraId="22AD2E1F" w14:textId="77777777" w:rsidR="00A313A5" w:rsidRPr="00F40B0C" w:rsidRDefault="00A313A5" w:rsidP="00A313A5">
            <w:pPr>
              <w:pStyle w:val="Default"/>
              <w:spacing w:line="240" w:lineRule="auto"/>
              <w:jc w:val="both"/>
              <w:rPr>
                <w:rFonts w:ascii="Times New Roman" w:hAnsi="Times New Roman"/>
              </w:rPr>
            </w:pPr>
            <w:r w:rsidRPr="00F40B0C">
              <w:rPr>
                <w:rFonts w:ascii="Times New Roman" w:hAnsi="Times New Roman"/>
              </w:rPr>
              <w:t xml:space="preserve">- incentivo ao produtor a plantio da cultura da subsistência </w:t>
            </w:r>
          </w:p>
          <w:p w14:paraId="68CF2703" w14:textId="77777777" w:rsidR="003D6DD5" w:rsidRPr="00F40B0C" w:rsidRDefault="00A313A5" w:rsidP="00A313A5">
            <w:pPr>
              <w:jc w:val="both"/>
              <w:rPr>
                <w:rFonts w:ascii="Times New Roman" w:hAnsi="Times New Roman" w:cs="Times New Roman"/>
                <w:color w:val="FF0000"/>
              </w:rPr>
            </w:pPr>
            <w:r w:rsidRPr="00F40B0C">
              <w:rPr>
                <w:rFonts w:ascii="Times New Roman" w:hAnsi="Times New Roman" w:cs="Times New Roman"/>
              </w:rPr>
              <w:t xml:space="preserve">- melhoria da qualidade nutricional do produtor </w:t>
            </w:r>
          </w:p>
        </w:tc>
        <w:tc>
          <w:tcPr>
            <w:tcW w:w="0" w:type="auto"/>
          </w:tcPr>
          <w:p w14:paraId="6E18906E" w14:textId="77777777" w:rsidR="00A313A5" w:rsidRPr="00F40B0C" w:rsidRDefault="00A313A5" w:rsidP="00A313A5">
            <w:pPr>
              <w:pStyle w:val="Default"/>
              <w:spacing w:line="240" w:lineRule="auto"/>
              <w:jc w:val="both"/>
              <w:rPr>
                <w:rFonts w:ascii="Times New Roman" w:hAnsi="Times New Roman"/>
              </w:rPr>
            </w:pPr>
            <w:r w:rsidRPr="00F40B0C">
              <w:rPr>
                <w:rFonts w:ascii="Times New Roman" w:hAnsi="Times New Roman"/>
              </w:rPr>
              <w:t xml:space="preserve">- valor da indenização inferior ao valor produzido </w:t>
            </w:r>
          </w:p>
          <w:p w14:paraId="3F69ACD8" w14:textId="77777777" w:rsidR="003D6DD5" w:rsidRPr="00F40B0C" w:rsidRDefault="003D6DD5" w:rsidP="00A313A5">
            <w:pPr>
              <w:jc w:val="both"/>
              <w:rPr>
                <w:rFonts w:ascii="Times New Roman" w:hAnsi="Times New Roman" w:cs="Times New Roman"/>
                <w:color w:val="FF0000"/>
              </w:rPr>
            </w:pPr>
          </w:p>
        </w:tc>
      </w:tr>
      <w:tr w:rsidR="003652FA" w:rsidRPr="00037B60" w14:paraId="5BB0AA1E" w14:textId="77777777" w:rsidTr="00D85608">
        <w:tc>
          <w:tcPr>
            <w:tcW w:w="2429" w:type="dxa"/>
          </w:tcPr>
          <w:p w14:paraId="5200D56C" w14:textId="77777777" w:rsidR="001F3400" w:rsidRPr="00F40B0C" w:rsidRDefault="001F3400" w:rsidP="001F3400">
            <w:pPr>
              <w:pStyle w:val="Default"/>
              <w:spacing w:line="240" w:lineRule="auto"/>
              <w:jc w:val="center"/>
              <w:rPr>
                <w:rFonts w:ascii="Times New Roman" w:hAnsi="Times New Roman"/>
                <w:b/>
                <w:bCs/>
              </w:rPr>
            </w:pPr>
          </w:p>
          <w:p w14:paraId="05087D8F" w14:textId="77777777" w:rsidR="001F3400" w:rsidRPr="00F40B0C" w:rsidRDefault="001F3400" w:rsidP="001F3400">
            <w:pPr>
              <w:pStyle w:val="Default"/>
              <w:spacing w:line="240" w:lineRule="auto"/>
              <w:jc w:val="center"/>
              <w:rPr>
                <w:rFonts w:ascii="Times New Roman" w:hAnsi="Times New Roman"/>
              </w:rPr>
            </w:pPr>
            <w:r w:rsidRPr="00F40B0C">
              <w:rPr>
                <w:rFonts w:ascii="Times New Roman" w:hAnsi="Times New Roman"/>
                <w:bCs/>
              </w:rPr>
              <w:t xml:space="preserve">SERTÃO PRODUTIVO </w:t>
            </w:r>
          </w:p>
          <w:p w14:paraId="31C58AF3" w14:textId="77777777" w:rsidR="003D6DD5" w:rsidRPr="00F40B0C" w:rsidRDefault="003D6DD5" w:rsidP="001F3400">
            <w:pPr>
              <w:jc w:val="center"/>
              <w:rPr>
                <w:rFonts w:ascii="Times New Roman" w:hAnsi="Times New Roman" w:cs="Times New Roman"/>
                <w:color w:val="FF0000"/>
              </w:rPr>
            </w:pPr>
          </w:p>
        </w:tc>
        <w:tc>
          <w:tcPr>
            <w:tcW w:w="2001" w:type="dxa"/>
          </w:tcPr>
          <w:p w14:paraId="0270685E" w14:textId="77777777" w:rsidR="005062DB" w:rsidRPr="00F40B0C" w:rsidRDefault="005062DB" w:rsidP="001F3400">
            <w:pPr>
              <w:pStyle w:val="Default"/>
              <w:spacing w:line="240" w:lineRule="auto"/>
              <w:jc w:val="center"/>
              <w:rPr>
                <w:rFonts w:ascii="Times New Roman" w:hAnsi="Times New Roman"/>
              </w:rPr>
            </w:pPr>
          </w:p>
          <w:p w14:paraId="2D609AB1" w14:textId="77777777" w:rsidR="001F3400" w:rsidRPr="00F40B0C" w:rsidRDefault="001F3400" w:rsidP="001F3400">
            <w:pPr>
              <w:pStyle w:val="Default"/>
              <w:spacing w:line="240" w:lineRule="auto"/>
              <w:jc w:val="center"/>
              <w:rPr>
                <w:rFonts w:ascii="Times New Roman" w:hAnsi="Times New Roman"/>
              </w:rPr>
            </w:pPr>
            <w:r w:rsidRPr="00F40B0C">
              <w:rPr>
                <w:rFonts w:ascii="Times New Roman" w:hAnsi="Times New Roman"/>
              </w:rPr>
              <w:t xml:space="preserve">Agricultores Familiares </w:t>
            </w:r>
          </w:p>
          <w:p w14:paraId="6E1B4926" w14:textId="77777777" w:rsidR="003D6DD5" w:rsidRPr="00F40B0C" w:rsidRDefault="003D6DD5" w:rsidP="001F3400">
            <w:pPr>
              <w:jc w:val="center"/>
              <w:rPr>
                <w:rFonts w:ascii="Times New Roman" w:hAnsi="Times New Roman" w:cs="Times New Roman"/>
                <w:color w:val="FF0000"/>
              </w:rPr>
            </w:pPr>
          </w:p>
        </w:tc>
        <w:tc>
          <w:tcPr>
            <w:tcW w:w="2252" w:type="dxa"/>
          </w:tcPr>
          <w:p w14:paraId="27D22746"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nenhum </w:t>
            </w:r>
          </w:p>
          <w:p w14:paraId="443974A2" w14:textId="77777777" w:rsidR="003D6DD5" w:rsidRPr="00F40B0C" w:rsidRDefault="003D6DD5" w:rsidP="001F3400">
            <w:pPr>
              <w:jc w:val="both"/>
              <w:rPr>
                <w:rFonts w:ascii="Times New Roman" w:hAnsi="Times New Roman" w:cs="Times New Roman"/>
                <w:color w:val="FF0000"/>
              </w:rPr>
            </w:pPr>
          </w:p>
        </w:tc>
        <w:tc>
          <w:tcPr>
            <w:tcW w:w="0" w:type="auto"/>
          </w:tcPr>
          <w:p w14:paraId="6B3C3A46"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objetivos do programa mal delineados </w:t>
            </w:r>
          </w:p>
          <w:p w14:paraId="00947DF4" w14:textId="77777777" w:rsidR="003D6DD5" w:rsidRPr="00F40B0C" w:rsidRDefault="001F3400" w:rsidP="001F3400">
            <w:pPr>
              <w:jc w:val="both"/>
              <w:rPr>
                <w:rFonts w:ascii="Times New Roman" w:hAnsi="Times New Roman" w:cs="Times New Roman"/>
                <w:color w:val="FF0000"/>
              </w:rPr>
            </w:pPr>
            <w:r w:rsidRPr="00F40B0C">
              <w:rPr>
                <w:rFonts w:ascii="Times New Roman" w:hAnsi="Times New Roman" w:cs="Times New Roman"/>
              </w:rPr>
              <w:t xml:space="preserve">- sem atuação </w:t>
            </w:r>
          </w:p>
        </w:tc>
      </w:tr>
      <w:tr w:rsidR="003652FA" w:rsidRPr="00037B60" w14:paraId="241F795A" w14:textId="77777777" w:rsidTr="00D85608">
        <w:tc>
          <w:tcPr>
            <w:tcW w:w="2429" w:type="dxa"/>
          </w:tcPr>
          <w:p w14:paraId="237B2EBF" w14:textId="77777777" w:rsidR="001F3400" w:rsidRPr="00F40B0C" w:rsidRDefault="001F3400" w:rsidP="001F3400">
            <w:pPr>
              <w:pStyle w:val="Default"/>
              <w:spacing w:line="240" w:lineRule="auto"/>
              <w:jc w:val="center"/>
              <w:rPr>
                <w:rFonts w:ascii="Times New Roman" w:hAnsi="Times New Roman"/>
                <w:bCs/>
              </w:rPr>
            </w:pPr>
          </w:p>
          <w:p w14:paraId="47BD1F44" w14:textId="77777777" w:rsidR="001F3400" w:rsidRPr="00F40B0C" w:rsidRDefault="001F3400" w:rsidP="001F3400">
            <w:pPr>
              <w:pStyle w:val="Default"/>
              <w:spacing w:line="240" w:lineRule="auto"/>
              <w:jc w:val="center"/>
              <w:rPr>
                <w:rFonts w:ascii="Times New Roman" w:hAnsi="Times New Roman"/>
                <w:bCs/>
              </w:rPr>
            </w:pPr>
          </w:p>
          <w:p w14:paraId="3D65514A" w14:textId="77777777" w:rsidR="001F3400" w:rsidRPr="00F40B0C" w:rsidRDefault="001F3400" w:rsidP="001F3400">
            <w:pPr>
              <w:pStyle w:val="Default"/>
              <w:spacing w:line="240" w:lineRule="auto"/>
              <w:jc w:val="center"/>
              <w:rPr>
                <w:rFonts w:ascii="Times New Roman" w:hAnsi="Times New Roman"/>
                <w:bCs/>
              </w:rPr>
            </w:pPr>
          </w:p>
          <w:p w14:paraId="72EC58B3" w14:textId="77777777" w:rsidR="001F3400" w:rsidRPr="00F40B0C" w:rsidRDefault="001F3400" w:rsidP="001F3400">
            <w:pPr>
              <w:pStyle w:val="Default"/>
              <w:spacing w:line="240" w:lineRule="auto"/>
              <w:jc w:val="center"/>
              <w:rPr>
                <w:rFonts w:ascii="Times New Roman" w:hAnsi="Times New Roman"/>
              </w:rPr>
            </w:pPr>
            <w:r w:rsidRPr="00F40B0C">
              <w:rPr>
                <w:rFonts w:ascii="Times New Roman" w:hAnsi="Times New Roman"/>
                <w:bCs/>
              </w:rPr>
              <w:t xml:space="preserve">RECAATINGAMENTO </w:t>
            </w:r>
          </w:p>
          <w:p w14:paraId="7013BC8B" w14:textId="77777777" w:rsidR="003D6DD5" w:rsidRPr="00F40B0C" w:rsidRDefault="003D6DD5" w:rsidP="001F3400">
            <w:pPr>
              <w:jc w:val="center"/>
              <w:rPr>
                <w:rFonts w:ascii="Times New Roman" w:hAnsi="Times New Roman" w:cs="Times New Roman"/>
                <w:color w:val="FF0000"/>
              </w:rPr>
            </w:pPr>
          </w:p>
        </w:tc>
        <w:tc>
          <w:tcPr>
            <w:tcW w:w="2001" w:type="dxa"/>
          </w:tcPr>
          <w:p w14:paraId="40350187" w14:textId="77777777" w:rsidR="005062DB" w:rsidRPr="00F40B0C" w:rsidRDefault="005062DB" w:rsidP="001F3400">
            <w:pPr>
              <w:pStyle w:val="Default"/>
              <w:spacing w:line="240" w:lineRule="auto"/>
              <w:jc w:val="center"/>
              <w:rPr>
                <w:rFonts w:ascii="Times New Roman" w:hAnsi="Times New Roman"/>
              </w:rPr>
            </w:pPr>
          </w:p>
          <w:p w14:paraId="4C887A93" w14:textId="77777777" w:rsidR="005062DB" w:rsidRPr="00F40B0C" w:rsidRDefault="005062DB" w:rsidP="001F3400">
            <w:pPr>
              <w:pStyle w:val="Default"/>
              <w:spacing w:line="240" w:lineRule="auto"/>
              <w:jc w:val="center"/>
              <w:rPr>
                <w:rFonts w:ascii="Times New Roman" w:hAnsi="Times New Roman"/>
              </w:rPr>
            </w:pPr>
          </w:p>
          <w:p w14:paraId="2AD32DC6" w14:textId="77777777" w:rsidR="001F3400" w:rsidRPr="00F40B0C" w:rsidRDefault="001F3400" w:rsidP="001F3400">
            <w:pPr>
              <w:pStyle w:val="Default"/>
              <w:spacing w:line="240" w:lineRule="auto"/>
              <w:jc w:val="center"/>
              <w:rPr>
                <w:rFonts w:ascii="Times New Roman" w:hAnsi="Times New Roman"/>
              </w:rPr>
            </w:pPr>
            <w:r w:rsidRPr="00F40B0C">
              <w:rPr>
                <w:rFonts w:ascii="Times New Roman" w:hAnsi="Times New Roman"/>
              </w:rPr>
              <w:t xml:space="preserve">Produtores de associações agropastoril/fundo de pasto </w:t>
            </w:r>
          </w:p>
          <w:p w14:paraId="028FCCA4" w14:textId="77777777" w:rsidR="003D6DD5" w:rsidRPr="00F40B0C" w:rsidRDefault="003D6DD5" w:rsidP="001F3400">
            <w:pPr>
              <w:jc w:val="center"/>
              <w:rPr>
                <w:rFonts w:ascii="Times New Roman" w:hAnsi="Times New Roman" w:cs="Times New Roman"/>
                <w:color w:val="FF0000"/>
              </w:rPr>
            </w:pPr>
          </w:p>
        </w:tc>
        <w:tc>
          <w:tcPr>
            <w:tcW w:w="2252" w:type="dxa"/>
          </w:tcPr>
          <w:p w14:paraId="61AA5C89"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lastRenderedPageBreak/>
              <w:t xml:space="preserve">- aumento densidade populacional das plantas nativas </w:t>
            </w:r>
          </w:p>
          <w:p w14:paraId="5FACCD03"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aumento do potencial forrageiro e melífero </w:t>
            </w:r>
          </w:p>
          <w:p w14:paraId="0341C363" w14:textId="77777777" w:rsidR="003D6DD5" w:rsidRPr="00F40B0C" w:rsidRDefault="001F3400" w:rsidP="001F3400">
            <w:pPr>
              <w:jc w:val="both"/>
              <w:rPr>
                <w:rFonts w:ascii="Times New Roman" w:hAnsi="Times New Roman" w:cs="Times New Roman"/>
                <w:color w:val="FF0000"/>
              </w:rPr>
            </w:pPr>
            <w:r w:rsidRPr="00F40B0C">
              <w:rPr>
                <w:rFonts w:ascii="Times New Roman" w:hAnsi="Times New Roman" w:cs="Times New Roman"/>
              </w:rPr>
              <w:lastRenderedPageBreak/>
              <w:t xml:space="preserve">- melhoria das áreas degradadas </w:t>
            </w:r>
          </w:p>
        </w:tc>
        <w:tc>
          <w:tcPr>
            <w:tcW w:w="0" w:type="auto"/>
          </w:tcPr>
          <w:p w14:paraId="0CF15189"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lastRenderedPageBreak/>
              <w:t xml:space="preserve">- restrição a poucos produtores/comunidades </w:t>
            </w:r>
          </w:p>
          <w:p w14:paraId="20D19A77" w14:textId="77777777" w:rsidR="003D6DD5" w:rsidRPr="00F40B0C" w:rsidRDefault="003D6DD5" w:rsidP="001F3400">
            <w:pPr>
              <w:jc w:val="both"/>
              <w:rPr>
                <w:rFonts w:ascii="Times New Roman" w:hAnsi="Times New Roman" w:cs="Times New Roman"/>
                <w:color w:val="FF0000"/>
              </w:rPr>
            </w:pPr>
          </w:p>
        </w:tc>
      </w:tr>
      <w:tr w:rsidR="003652FA" w:rsidRPr="00037B60" w14:paraId="21BF15DC" w14:textId="77777777" w:rsidTr="00D85608">
        <w:tc>
          <w:tcPr>
            <w:tcW w:w="2429" w:type="dxa"/>
          </w:tcPr>
          <w:p w14:paraId="667F29C7" w14:textId="77777777" w:rsidR="001F3400" w:rsidRPr="00F40B0C" w:rsidRDefault="001F3400" w:rsidP="001F3400">
            <w:pPr>
              <w:pStyle w:val="Default"/>
              <w:spacing w:line="240" w:lineRule="auto"/>
              <w:jc w:val="center"/>
              <w:rPr>
                <w:rFonts w:ascii="Times New Roman" w:hAnsi="Times New Roman"/>
                <w:bCs/>
              </w:rPr>
            </w:pPr>
          </w:p>
          <w:p w14:paraId="3772A2B4" w14:textId="77777777" w:rsidR="001F3400" w:rsidRPr="00F40B0C" w:rsidRDefault="001F3400" w:rsidP="001F3400">
            <w:pPr>
              <w:pStyle w:val="Default"/>
              <w:spacing w:line="240" w:lineRule="auto"/>
              <w:jc w:val="center"/>
              <w:rPr>
                <w:rFonts w:ascii="Times New Roman" w:hAnsi="Times New Roman"/>
                <w:bCs/>
              </w:rPr>
            </w:pPr>
          </w:p>
          <w:p w14:paraId="43D8A8A9" w14:textId="77777777" w:rsidR="001F3400" w:rsidRPr="00F40B0C" w:rsidRDefault="001F3400" w:rsidP="001F3400">
            <w:pPr>
              <w:pStyle w:val="Default"/>
              <w:spacing w:line="240" w:lineRule="auto"/>
              <w:jc w:val="center"/>
              <w:rPr>
                <w:rFonts w:ascii="Times New Roman" w:hAnsi="Times New Roman"/>
                <w:bCs/>
              </w:rPr>
            </w:pPr>
          </w:p>
          <w:p w14:paraId="69CB29FE" w14:textId="77777777" w:rsidR="001F3400" w:rsidRPr="00F40B0C" w:rsidRDefault="001F3400" w:rsidP="001F3400">
            <w:pPr>
              <w:pStyle w:val="Default"/>
              <w:spacing w:line="240" w:lineRule="auto"/>
              <w:jc w:val="center"/>
              <w:rPr>
                <w:rFonts w:ascii="Times New Roman" w:hAnsi="Times New Roman"/>
              </w:rPr>
            </w:pPr>
            <w:r w:rsidRPr="00F40B0C">
              <w:rPr>
                <w:rFonts w:ascii="Times New Roman" w:hAnsi="Times New Roman"/>
                <w:bCs/>
              </w:rPr>
              <w:t xml:space="preserve">CABRA FORTE </w:t>
            </w:r>
          </w:p>
          <w:p w14:paraId="3216E3DE" w14:textId="77777777" w:rsidR="003D6DD5" w:rsidRPr="00F40B0C" w:rsidRDefault="003D6DD5" w:rsidP="001F3400">
            <w:pPr>
              <w:jc w:val="center"/>
              <w:rPr>
                <w:rFonts w:ascii="Times New Roman" w:hAnsi="Times New Roman" w:cs="Times New Roman"/>
                <w:color w:val="FF0000"/>
              </w:rPr>
            </w:pPr>
          </w:p>
        </w:tc>
        <w:tc>
          <w:tcPr>
            <w:tcW w:w="2001" w:type="dxa"/>
          </w:tcPr>
          <w:p w14:paraId="33309963" w14:textId="77777777" w:rsidR="005062DB" w:rsidRPr="00F40B0C" w:rsidRDefault="005062DB" w:rsidP="001F3400">
            <w:pPr>
              <w:pStyle w:val="Default"/>
              <w:spacing w:line="240" w:lineRule="auto"/>
              <w:jc w:val="center"/>
              <w:rPr>
                <w:rFonts w:ascii="Times New Roman" w:hAnsi="Times New Roman"/>
              </w:rPr>
            </w:pPr>
          </w:p>
          <w:p w14:paraId="6A79275B" w14:textId="77777777" w:rsidR="005062DB" w:rsidRPr="00F40B0C" w:rsidRDefault="005062DB" w:rsidP="001F3400">
            <w:pPr>
              <w:pStyle w:val="Default"/>
              <w:spacing w:line="240" w:lineRule="auto"/>
              <w:jc w:val="center"/>
              <w:rPr>
                <w:rFonts w:ascii="Times New Roman" w:hAnsi="Times New Roman"/>
              </w:rPr>
            </w:pPr>
          </w:p>
          <w:p w14:paraId="44E7B755" w14:textId="77777777" w:rsidR="001F3400" w:rsidRPr="00F40B0C" w:rsidRDefault="001F3400" w:rsidP="001F3400">
            <w:pPr>
              <w:pStyle w:val="Default"/>
              <w:spacing w:line="240" w:lineRule="auto"/>
              <w:jc w:val="center"/>
              <w:rPr>
                <w:rFonts w:ascii="Times New Roman" w:hAnsi="Times New Roman"/>
              </w:rPr>
            </w:pPr>
            <w:r w:rsidRPr="00F40B0C">
              <w:rPr>
                <w:rFonts w:ascii="Times New Roman" w:hAnsi="Times New Roman"/>
              </w:rPr>
              <w:t xml:space="preserve">Agricultores Familiares </w:t>
            </w:r>
          </w:p>
          <w:p w14:paraId="08711997" w14:textId="77777777" w:rsidR="001F3400" w:rsidRPr="00F40B0C" w:rsidRDefault="001F3400" w:rsidP="001F3400">
            <w:pPr>
              <w:pStyle w:val="Default"/>
              <w:spacing w:line="240" w:lineRule="auto"/>
              <w:jc w:val="center"/>
              <w:rPr>
                <w:rFonts w:ascii="Times New Roman" w:hAnsi="Times New Roman"/>
              </w:rPr>
            </w:pPr>
            <w:r w:rsidRPr="00F40B0C">
              <w:rPr>
                <w:rFonts w:ascii="Times New Roman" w:hAnsi="Times New Roman"/>
              </w:rPr>
              <w:t xml:space="preserve">Produtores Rurais </w:t>
            </w:r>
          </w:p>
          <w:p w14:paraId="75EF63EF" w14:textId="77777777" w:rsidR="003D6DD5" w:rsidRPr="00F40B0C" w:rsidRDefault="001F3400" w:rsidP="001F3400">
            <w:pPr>
              <w:jc w:val="center"/>
              <w:rPr>
                <w:rFonts w:ascii="Times New Roman" w:hAnsi="Times New Roman" w:cs="Times New Roman"/>
                <w:color w:val="FF0000"/>
              </w:rPr>
            </w:pPr>
            <w:r w:rsidRPr="00F40B0C">
              <w:rPr>
                <w:rFonts w:ascii="Times New Roman" w:hAnsi="Times New Roman" w:cs="Times New Roman"/>
              </w:rPr>
              <w:t xml:space="preserve">Caprinovinocultores </w:t>
            </w:r>
          </w:p>
        </w:tc>
        <w:tc>
          <w:tcPr>
            <w:tcW w:w="2252" w:type="dxa"/>
          </w:tcPr>
          <w:p w14:paraId="7BD9BCDC"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assistência Técnica de qualidade e continua </w:t>
            </w:r>
          </w:p>
          <w:p w14:paraId="6B2F39A2"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viabilidade à infraestrutura </w:t>
            </w:r>
          </w:p>
          <w:p w14:paraId="0DC2E37B"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instalações de pontos de água confiáveis </w:t>
            </w:r>
          </w:p>
          <w:p w14:paraId="089DA141"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instalação do pulmão Verde </w:t>
            </w:r>
          </w:p>
          <w:p w14:paraId="223FFD9A" w14:textId="77777777" w:rsidR="003D6DD5" w:rsidRPr="00F40B0C" w:rsidRDefault="001F3400" w:rsidP="001F3400">
            <w:pPr>
              <w:jc w:val="both"/>
              <w:rPr>
                <w:rFonts w:ascii="Times New Roman" w:hAnsi="Times New Roman" w:cs="Times New Roman"/>
                <w:color w:val="FF0000"/>
              </w:rPr>
            </w:pPr>
            <w:r w:rsidRPr="00F40B0C">
              <w:rPr>
                <w:rFonts w:ascii="Times New Roman" w:hAnsi="Times New Roman" w:cs="Times New Roman"/>
              </w:rPr>
              <w:t xml:space="preserve">- integração entre as secretarias </w:t>
            </w:r>
          </w:p>
        </w:tc>
        <w:tc>
          <w:tcPr>
            <w:tcW w:w="0" w:type="auto"/>
          </w:tcPr>
          <w:p w14:paraId="0BF0BF43"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pulverização (engloba municípios sem vocação) </w:t>
            </w:r>
          </w:p>
          <w:p w14:paraId="2DE6174D" w14:textId="77777777" w:rsidR="001F3400" w:rsidRPr="00F40B0C" w:rsidRDefault="001F3400" w:rsidP="001F3400">
            <w:pPr>
              <w:pStyle w:val="Default"/>
              <w:spacing w:line="240" w:lineRule="auto"/>
              <w:jc w:val="both"/>
              <w:rPr>
                <w:rFonts w:ascii="Times New Roman" w:hAnsi="Times New Roman"/>
              </w:rPr>
            </w:pPr>
            <w:r w:rsidRPr="00F40B0C">
              <w:rPr>
                <w:rFonts w:ascii="Times New Roman" w:hAnsi="Times New Roman"/>
              </w:rPr>
              <w:t xml:space="preserve">- descontinuidades do programa (mudança política) </w:t>
            </w:r>
          </w:p>
          <w:p w14:paraId="6F18B405" w14:textId="77777777" w:rsidR="003D6DD5" w:rsidRPr="00F40B0C" w:rsidRDefault="001F3400" w:rsidP="001F3400">
            <w:pPr>
              <w:jc w:val="both"/>
              <w:rPr>
                <w:rFonts w:ascii="Times New Roman" w:hAnsi="Times New Roman" w:cs="Times New Roman"/>
                <w:color w:val="FF0000"/>
              </w:rPr>
            </w:pPr>
            <w:r w:rsidRPr="00F40B0C">
              <w:rPr>
                <w:rFonts w:ascii="Times New Roman" w:hAnsi="Times New Roman" w:cs="Times New Roman"/>
              </w:rPr>
              <w:t xml:space="preserve">- alguns municípios não foram contemplados </w:t>
            </w:r>
          </w:p>
        </w:tc>
      </w:tr>
      <w:tr w:rsidR="003652FA" w:rsidRPr="00037B60" w14:paraId="012C966E" w14:textId="77777777" w:rsidTr="00D85608">
        <w:tc>
          <w:tcPr>
            <w:tcW w:w="2429" w:type="dxa"/>
          </w:tcPr>
          <w:p w14:paraId="3AB65E15" w14:textId="77777777" w:rsidR="00AA1117" w:rsidRPr="00F40B0C" w:rsidRDefault="00AA1117" w:rsidP="00AA1117">
            <w:pPr>
              <w:pStyle w:val="Default"/>
              <w:spacing w:line="240" w:lineRule="auto"/>
              <w:jc w:val="center"/>
              <w:rPr>
                <w:rFonts w:ascii="Times New Roman" w:hAnsi="Times New Roman"/>
                <w:b/>
                <w:bCs/>
              </w:rPr>
            </w:pPr>
          </w:p>
          <w:p w14:paraId="01441836" w14:textId="77777777" w:rsidR="00AA1117" w:rsidRPr="00F40B0C" w:rsidRDefault="00AA1117" w:rsidP="00AA1117">
            <w:pPr>
              <w:pStyle w:val="Default"/>
              <w:spacing w:line="240" w:lineRule="auto"/>
              <w:jc w:val="center"/>
              <w:rPr>
                <w:rFonts w:ascii="Times New Roman" w:hAnsi="Times New Roman"/>
                <w:b/>
                <w:bCs/>
              </w:rPr>
            </w:pPr>
          </w:p>
          <w:p w14:paraId="2C617528" w14:textId="77777777" w:rsidR="00AA1117" w:rsidRPr="00F40B0C" w:rsidRDefault="00AA1117" w:rsidP="00AA1117">
            <w:pPr>
              <w:pStyle w:val="Default"/>
              <w:spacing w:line="240" w:lineRule="auto"/>
              <w:jc w:val="center"/>
              <w:rPr>
                <w:rFonts w:ascii="Times New Roman" w:hAnsi="Times New Roman"/>
              </w:rPr>
            </w:pPr>
            <w:r w:rsidRPr="00F40B0C">
              <w:rPr>
                <w:rFonts w:ascii="Times New Roman" w:hAnsi="Times New Roman"/>
                <w:bCs/>
              </w:rPr>
              <w:t xml:space="preserve">SEMEANDO </w:t>
            </w:r>
          </w:p>
          <w:p w14:paraId="31D85973" w14:textId="77777777" w:rsidR="003D6DD5" w:rsidRPr="00F40B0C" w:rsidRDefault="003D6DD5" w:rsidP="00AA1117">
            <w:pPr>
              <w:jc w:val="center"/>
              <w:rPr>
                <w:rFonts w:ascii="Times New Roman" w:hAnsi="Times New Roman" w:cs="Times New Roman"/>
                <w:color w:val="FF0000"/>
              </w:rPr>
            </w:pPr>
          </w:p>
        </w:tc>
        <w:tc>
          <w:tcPr>
            <w:tcW w:w="2001" w:type="dxa"/>
          </w:tcPr>
          <w:p w14:paraId="53EC4E8E" w14:textId="77777777" w:rsidR="005062DB" w:rsidRPr="00F40B0C" w:rsidRDefault="005062DB" w:rsidP="00AA1117">
            <w:pPr>
              <w:pStyle w:val="Default"/>
              <w:spacing w:line="240" w:lineRule="auto"/>
              <w:jc w:val="center"/>
              <w:rPr>
                <w:rFonts w:ascii="Times New Roman" w:hAnsi="Times New Roman"/>
              </w:rPr>
            </w:pPr>
          </w:p>
          <w:p w14:paraId="2B8E8181" w14:textId="77777777" w:rsidR="00AA1117" w:rsidRPr="00F40B0C" w:rsidRDefault="00AA1117" w:rsidP="00AA1117">
            <w:pPr>
              <w:pStyle w:val="Default"/>
              <w:spacing w:line="240" w:lineRule="auto"/>
              <w:jc w:val="center"/>
              <w:rPr>
                <w:rFonts w:ascii="Times New Roman" w:hAnsi="Times New Roman"/>
              </w:rPr>
            </w:pPr>
            <w:r w:rsidRPr="00F40B0C">
              <w:rPr>
                <w:rFonts w:ascii="Times New Roman" w:hAnsi="Times New Roman"/>
              </w:rPr>
              <w:t xml:space="preserve">Agricultores Familiares </w:t>
            </w:r>
          </w:p>
          <w:p w14:paraId="622BFCD0" w14:textId="156845B9" w:rsidR="005062DB" w:rsidRPr="00F40B0C" w:rsidRDefault="00AA1117" w:rsidP="00F40B0C">
            <w:pPr>
              <w:jc w:val="center"/>
              <w:rPr>
                <w:rFonts w:ascii="Times New Roman" w:hAnsi="Times New Roman" w:cs="Times New Roman"/>
                <w:color w:val="FF0000"/>
              </w:rPr>
            </w:pPr>
            <w:r w:rsidRPr="00F40B0C">
              <w:rPr>
                <w:rFonts w:ascii="Times New Roman" w:hAnsi="Times New Roman" w:cs="Times New Roman"/>
              </w:rPr>
              <w:t xml:space="preserve">Produtor contemplado com Garantia Safra </w:t>
            </w:r>
          </w:p>
        </w:tc>
        <w:tc>
          <w:tcPr>
            <w:tcW w:w="2252" w:type="dxa"/>
          </w:tcPr>
          <w:p w14:paraId="4C8EA70E" w14:textId="77777777" w:rsidR="00AA1117" w:rsidRPr="00F40B0C" w:rsidRDefault="00AA1117" w:rsidP="00AA1117">
            <w:pPr>
              <w:pStyle w:val="Default"/>
              <w:spacing w:line="240" w:lineRule="auto"/>
              <w:jc w:val="both"/>
              <w:rPr>
                <w:rFonts w:ascii="Times New Roman" w:hAnsi="Times New Roman"/>
              </w:rPr>
            </w:pPr>
            <w:r w:rsidRPr="00F40B0C">
              <w:rPr>
                <w:rFonts w:ascii="Times New Roman" w:hAnsi="Times New Roman"/>
              </w:rPr>
              <w:t xml:space="preserve">- uso de semente certificada, garantindo melhor produtividade </w:t>
            </w:r>
          </w:p>
          <w:p w14:paraId="17ABA8B8" w14:textId="77777777" w:rsidR="003D6DD5" w:rsidRPr="00F40B0C" w:rsidRDefault="003D6DD5" w:rsidP="00AA1117">
            <w:pPr>
              <w:jc w:val="both"/>
              <w:rPr>
                <w:rFonts w:ascii="Times New Roman" w:hAnsi="Times New Roman" w:cs="Times New Roman"/>
                <w:color w:val="FF0000"/>
              </w:rPr>
            </w:pPr>
          </w:p>
        </w:tc>
        <w:tc>
          <w:tcPr>
            <w:tcW w:w="0" w:type="auto"/>
          </w:tcPr>
          <w:p w14:paraId="2F744C26" w14:textId="77777777" w:rsidR="00AA1117" w:rsidRPr="00F40B0C" w:rsidRDefault="00AA1117" w:rsidP="00AA1117">
            <w:pPr>
              <w:pStyle w:val="Default"/>
              <w:spacing w:line="240" w:lineRule="auto"/>
              <w:jc w:val="both"/>
              <w:rPr>
                <w:rFonts w:ascii="Times New Roman" w:hAnsi="Times New Roman"/>
              </w:rPr>
            </w:pPr>
            <w:r w:rsidRPr="00F40B0C">
              <w:rPr>
                <w:rFonts w:ascii="Times New Roman" w:hAnsi="Times New Roman"/>
              </w:rPr>
              <w:t xml:space="preserve">- Recebe a semente perto do vencimento do período adequado para o plantio </w:t>
            </w:r>
          </w:p>
          <w:p w14:paraId="1B9A1537" w14:textId="77777777" w:rsidR="003D6DD5" w:rsidRPr="00F40B0C" w:rsidRDefault="00AA1117" w:rsidP="00AA1117">
            <w:pPr>
              <w:jc w:val="both"/>
              <w:rPr>
                <w:rFonts w:ascii="Times New Roman" w:hAnsi="Times New Roman" w:cs="Times New Roman"/>
                <w:color w:val="FF0000"/>
              </w:rPr>
            </w:pPr>
            <w:r w:rsidRPr="00F40B0C">
              <w:rPr>
                <w:rFonts w:ascii="Times New Roman" w:hAnsi="Times New Roman" w:cs="Times New Roman"/>
              </w:rPr>
              <w:t xml:space="preserve">- falta de planejamento na entrega das sementes </w:t>
            </w:r>
          </w:p>
        </w:tc>
      </w:tr>
      <w:tr w:rsidR="003652FA" w:rsidRPr="00037B60" w14:paraId="3D2D1E49" w14:textId="77777777" w:rsidTr="00D85608">
        <w:tc>
          <w:tcPr>
            <w:tcW w:w="2429" w:type="dxa"/>
          </w:tcPr>
          <w:p w14:paraId="2693BD53" w14:textId="77777777" w:rsidR="003652FA" w:rsidRPr="00F40B0C" w:rsidRDefault="003652FA" w:rsidP="003652FA">
            <w:pPr>
              <w:pStyle w:val="Default"/>
              <w:spacing w:line="240" w:lineRule="auto"/>
              <w:jc w:val="center"/>
              <w:rPr>
                <w:rFonts w:ascii="Times New Roman" w:hAnsi="Times New Roman"/>
                <w:bCs/>
              </w:rPr>
            </w:pPr>
          </w:p>
          <w:p w14:paraId="0CD2D7F2" w14:textId="77777777" w:rsidR="003652FA" w:rsidRPr="00F40B0C" w:rsidRDefault="003652FA" w:rsidP="003652FA">
            <w:pPr>
              <w:pStyle w:val="Default"/>
              <w:spacing w:line="240" w:lineRule="auto"/>
              <w:jc w:val="center"/>
              <w:rPr>
                <w:rFonts w:ascii="Times New Roman" w:hAnsi="Times New Roman"/>
                <w:bCs/>
              </w:rPr>
            </w:pPr>
          </w:p>
          <w:p w14:paraId="0FB32623" w14:textId="77777777" w:rsidR="003652FA" w:rsidRPr="00F40B0C" w:rsidRDefault="003652FA" w:rsidP="003652FA">
            <w:pPr>
              <w:pStyle w:val="Default"/>
              <w:spacing w:line="240" w:lineRule="auto"/>
              <w:jc w:val="center"/>
              <w:rPr>
                <w:rFonts w:ascii="Times New Roman" w:hAnsi="Times New Roman"/>
                <w:bCs/>
              </w:rPr>
            </w:pPr>
          </w:p>
          <w:p w14:paraId="66CAC5EC" w14:textId="77777777" w:rsidR="003652FA" w:rsidRPr="00F40B0C" w:rsidRDefault="003652FA" w:rsidP="003652FA">
            <w:pPr>
              <w:pStyle w:val="Default"/>
              <w:spacing w:line="240" w:lineRule="auto"/>
              <w:jc w:val="center"/>
              <w:rPr>
                <w:rFonts w:ascii="Times New Roman" w:hAnsi="Times New Roman"/>
                <w:bCs/>
              </w:rPr>
            </w:pPr>
          </w:p>
          <w:p w14:paraId="0C17CF95" w14:textId="77777777" w:rsidR="003652FA" w:rsidRPr="00F40B0C" w:rsidRDefault="003652FA" w:rsidP="003652FA">
            <w:pPr>
              <w:pStyle w:val="Default"/>
              <w:spacing w:line="240" w:lineRule="auto"/>
              <w:jc w:val="center"/>
              <w:rPr>
                <w:rFonts w:ascii="Times New Roman" w:hAnsi="Times New Roman"/>
                <w:bCs/>
              </w:rPr>
            </w:pPr>
          </w:p>
          <w:p w14:paraId="08834506" w14:textId="77777777" w:rsidR="003652FA" w:rsidRPr="00F40B0C" w:rsidRDefault="003652FA" w:rsidP="003652FA">
            <w:pPr>
              <w:pStyle w:val="Default"/>
              <w:spacing w:line="240" w:lineRule="auto"/>
              <w:jc w:val="center"/>
              <w:rPr>
                <w:rFonts w:ascii="Times New Roman" w:hAnsi="Times New Roman"/>
              </w:rPr>
            </w:pPr>
            <w:r w:rsidRPr="00F40B0C">
              <w:rPr>
                <w:rFonts w:ascii="Times New Roman" w:hAnsi="Times New Roman"/>
                <w:bCs/>
              </w:rPr>
              <w:t xml:space="preserve">PROGRAMA 1 MILHÃO DE CISTERNAS (P1MC) E PROGRAMA UMA TERRA DUAS ÁGUAS (P1+2) </w:t>
            </w:r>
          </w:p>
          <w:p w14:paraId="2EFBAC01" w14:textId="77777777" w:rsidR="003D6DD5" w:rsidRPr="00F40B0C" w:rsidRDefault="003D6DD5" w:rsidP="00B609A5">
            <w:pPr>
              <w:spacing w:line="360" w:lineRule="auto"/>
              <w:jc w:val="center"/>
              <w:rPr>
                <w:rFonts w:ascii="Times New Roman" w:hAnsi="Times New Roman" w:cs="Times New Roman"/>
                <w:color w:val="FF0000"/>
              </w:rPr>
            </w:pPr>
          </w:p>
        </w:tc>
        <w:tc>
          <w:tcPr>
            <w:tcW w:w="2001" w:type="dxa"/>
          </w:tcPr>
          <w:p w14:paraId="08027E61" w14:textId="77777777" w:rsidR="003652FA" w:rsidRPr="00F40B0C" w:rsidRDefault="003652FA" w:rsidP="003652FA">
            <w:pPr>
              <w:pStyle w:val="Default"/>
              <w:spacing w:line="240" w:lineRule="auto"/>
              <w:jc w:val="center"/>
              <w:rPr>
                <w:rFonts w:ascii="Times New Roman" w:hAnsi="Times New Roman"/>
              </w:rPr>
            </w:pPr>
          </w:p>
          <w:p w14:paraId="62B704CF" w14:textId="77777777" w:rsidR="003652FA" w:rsidRPr="00F40B0C" w:rsidRDefault="003652FA" w:rsidP="003652FA">
            <w:pPr>
              <w:pStyle w:val="Default"/>
              <w:spacing w:line="240" w:lineRule="auto"/>
              <w:jc w:val="center"/>
              <w:rPr>
                <w:rFonts w:ascii="Times New Roman" w:hAnsi="Times New Roman"/>
              </w:rPr>
            </w:pPr>
          </w:p>
          <w:p w14:paraId="22407489" w14:textId="77777777" w:rsidR="003652FA" w:rsidRPr="00F40B0C" w:rsidRDefault="003652FA" w:rsidP="003652FA">
            <w:pPr>
              <w:pStyle w:val="Default"/>
              <w:spacing w:line="240" w:lineRule="auto"/>
              <w:jc w:val="center"/>
              <w:rPr>
                <w:rFonts w:ascii="Times New Roman" w:hAnsi="Times New Roman"/>
              </w:rPr>
            </w:pPr>
          </w:p>
          <w:p w14:paraId="1DC35E80" w14:textId="77777777" w:rsidR="003652FA" w:rsidRPr="00F40B0C" w:rsidRDefault="003652FA" w:rsidP="003652FA">
            <w:pPr>
              <w:pStyle w:val="Default"/>
              <w:spacing w:line="240" w:lineRule="auto"/>
              <w:jc w:val="center"/>
              <w:rPr>
                <w:rFonts w:ascii="Times New Roman" w:hAnsi="Times New Roman"/>
              </w:rPr>
            </w:pPr>
          </w:p>
          <w:p w14:paraId="6B0D06D9" w14:textId="77777777" w:rsidR="003652FA" w:rsidRPr="00F40B0C" w:rsidRDefault="003652FA" w:rsidP="003652FA">
            <w:pPr>
              <w:pStyle w:val="Default"/>
              <w:spacing w:line="240" w:lineRule="auto"/>
              <w:jc w:val="center"/>
              <w:rPr>
                <w:rFonts w:ascii="Times New Roman" w:hAnsi="Times New Roman"/>
              </w:rPr>
            </w:pPr>
            <w:r w:rsidRPr="00F40B0C">
              <w:rPr>
                <w:rFonts w:ascii="Times New Roman" w:hAnsi="Times New Roman"/>
              </w:rPr>
              <w:t xml:space="preserve">Agricultores Familiares </w:t>
            </w:r>
          </w:p>
          <w:p w14:paraId="6DCCB56E" w14:textId="77777777" w:rsidR="003652FA" w:rsidRPr="00F40B0C" w:rsidRDefault="003652FA" w:rsidP="003652FA">
            <w:pPr>
              <w:pStyle w:val="Default"/>
              <w:spacing w:line="240" w:lineRule="auto"/>
              <w:jc w:val="center"/>
              <w:rPr>
                <w:rFonts w:ascii="Times New Roman" w:hAnsi="Times New Roman"/>
              </w:rPr>
            </w:pPr>
            <w:r w:rsidRPr="00F40B0C">
              <w:rPr>
                <w:rFonts w:ascii="Times New Roman" w:hAnsi="Times New Roman"/>
              </w:rPr>
              <w:t xml:space="preserve">Pequenos produtores </w:t>
            </w:r>
          </w:p>
          <w:p w14:paraId="61592DE0" w14:textId="77777777" w:rsidR="003D6DD5" w:rsidRPr="00F40B0C" w:rsidRDefault="003652FA" w:rsidP="003652FA">
            <w:pPr>
              <w:jc w:val="center"/>
              <w:rPr>
                <w:rFonts w:ascii="Times New Roman" w:hAnsi="Times New Roman" w:cs="Times New Roman"/>
                <w:color w:val="FF0000"/>
              </w:rPr>
            </w:pPr>
            <w:r w:rsidRPr="00F40B0C">
              <w:rPr>
                <w:rFonts w:ascii="Times New Roman" w:hAnsi="Times New Roman" w:cs="Times New Roman"/>
              </w:rPr>
              <w:t xml:space="preserve">Moradores da zona rural </w:t>
            </w:r>
          </w:p>
        </w:tc>
        <w:tc>
          <w:tcPr>
            <w:tcW w:w="2252" w:type="dxa"/>
          </w:tcPr>
          <w:p w14:paraId="3541E063" w14:textId="77777777" w:rsidR="003652FA" w:rsidRPr="00F40B0C" w:rsidRDefault="003652FA" w:rsidP="003652FA">
            <w:pPr>
              <w:pStyle w:val="Default"/>
              <w:spacing w:line="240" w:lineRule="auto"/>
              <w:jc w:val="both"/>
              <w:rPr>
                <w:rFonts w:ascii="Times New Roman" w:hAnsi="Times New Roman"/>
              </w:rPr>
            </w:pPr>
            <w:r w:rsidRPr="00F40B0C">
              <w:rPr>
                <w:rFonts w:ascii="Times New Roman" w:hAnsi="Times New Roman"/>
              </w:rPr>
              <w:t xml:space="preserve">- captação da água para consumo humano </w:t>
            </w:r>
          </w:p>
          <w:p w14:paraId="3B4A1307" w14:textId="77777777" w:rsidR="003652FA" w:rsidRPr="00F40B0C" w:rsidRDefault="003652FA" w:rsidP="003652FA">
            <w:pPr>
              <w:pStyle w:val="Default"/>
              <w:spacing w:line="240" w:lineRule="auto"/>
              <w:jc w:val="both"/>
              <w:rPr>
                <w:rFonts w:ascii="Times New Roman" w:hAnsi="Times New Roman"/>
              </w:rPr>
            </w:pPr>
            <w:r w:rsidRPr="00F40B0C">
              <w:rPr>
                <w:rFonts w:ascii="Times New Roman" w:hAnsi="Times New Roman"/>
              </w:rPr>
              <w:t xml:space="preserve">- melhoria da saúde da família rural </w:t>
            </w:r>
          </w:p>
          <w:p w14:paraId="23C8BDF3" w14:textId="77777777" w:rsidR="003652FA" w:rsidRPr="00F40B0C" w:rsidRDefault="003652FA" w:rsidP="003652FA">
            <w:pPr>
              <w:pStyle w:val="Default"/>
              <w:spacing w:line="240" w:lineRule="auto"/>
              <w:jc w:val="both"/>
              <w:rPr>
                <w:rFonts w:ascii="Times New Roman" w:hAnsi="Times New Roman"/>
              </w:rPr>
            </w:pPr>
            <w:r w:rsidRPr="00F40B0C">
              <w:rPr>
                <w:rFonts w:ascii="Times New Roman" w:hAnsi="Times New Roman"/>
              </w:rPr>
              <w:t xml:space="preserve">- só é beneficiário aquele que participou dos cursos de capacitação </w:t>
            </w:r>
          </w:p>
          <w:p w14:paraId="672BD4EA" w14:textId="77777777" w:rsidR="003652FA" w:rsidRPr="00F40B0C" w:rsidRDefault="003652FA" w:rsidP="003652FA">
            <w:pPr>
              <w:pStyle w:val="Default"/>
              <w:spacing w:line="240" w:lineRule="auto"/>
              <w:jc w:val="both"/>
              <w:rPr>
                <w:rFonts w:ascii="Times New Roman" w:hAnsi="Times New Roman"/>
              </w:rPr>
            </w:pPr>
            <w:r w:rsidRPr="00F40B0C">
              <w:rPr>
                <w:rFonts w:ascii="Times New Roman" w:hAnsi="Times New Roman"/>
              </w:rPr>
              <w:t xml:space="preserve">- aumento da disponibilidade da água </w:t>
            </w:r>
          </w:p>
          <w:p w14:paraId="1793F358" w14:textId="77777777" w:rsidR="003652FA" w:rsidRPr="00F40B0C" w:rsidRDefault="003652FA" w:rsidP="003652FA">
            <w:pPr>
              <w:pStyle w:val="Default"/>
              <w:spacing w:line="240" w:lineRule="auto"/>
              <w:jc w:val="both"/>
              <w:rPr>
                <w:rFonts w:ascii="Times New Roman" w:hAnsi="Times New Roman"/>
              </w:rPr>
            </w:pPr>
            <w:r w:rsidRPr="00F40B0C">
              <w:rPr>
                <w:rFonts w:ascii="Times New Roman" w:hAnsi="Times New Roman"/>
              </w:rPr>
              <w:t xml:space="preserve">- aumento da área de agricultura irrigada </w:t>
            </w:r>
          </w:p>
          <w:p w14:paraId="21EB44BF" w14:textId="77777777" w:rsidR="003D6DD5" w:rsidRPr="00F40B0C" w:rsidRDefault="003652FA" w:rsidP="003652FA">
            <w:pPr>
              <w:jc w:val="both"/>
              <w:rPr>
                <w:rFonts w:ascii="Times New Roman" w:hAnsi="Times New Roman" w:cs="Times New Roman"/>
                <w:color w:val="FF0000"/>
              </w:rPr>
            </w:pPr>
            <w:r w:rsidRPr="00F40B0C">
              <w:rPr>
                <w:rFonts w:ascii="Times New Roman" w:hAnsi="Times New Roman" w:cs="Times New Roman"/>
              </w:rPr>
              <w:t xml:space="preserve">- aumento da segurança alimentar e nutricional </w:t>
            </w:r>
          </w:p>
        </w:tc>
        <w:tc>
          <w:tcPr>
            <w:tcW w:w="0" w:type="auto"/>
          </w:tcPr>
          <w:p w14:paraId="59B91BB1" w14:textId="77777777" w:rsidR="003652FA" w:rsidRPr="00F40B0C" w:rsidRDefault="003652FA" w:rsidP="003652FA">
            <w:pPr>
              <w:pStyle w:val="Default"/>
              <w:spacing w:line="240" w:lineRule="auto"/>
              <w:jc w:val="both"/>
              <w:rPr>
                <w:rFonts w:ascii="Times New Roman" w:hAnsi="Times New Roman"/>
              </w:rPr>
            </w:pPr>
            <w:r w:rsidRPr="00F40B0C">
              <w:rPr>
                <w:rFonts w:ascii="Times New Roman" w:hAnsi="Times New Roman"/>
              </w:rPr>
              <w:t xml:space="preserve">- padronização da capacidade sem levar em conta a necessidade de armazenamento de cada casa </w:t>
            </w:r>
          </w:p>
          <w:p w14:paraId="2D683A02" w14:textId="77777777" w:rsidR="003652FA" w:rsidRPr="00F40B0C" w:rsidRDefault="003652FA" w:rsidP="003652FA">
            <w:pPr>
              <w:pStyle w:val="Default"/>
              <w:spacing w:line="240" w:lineRule="auto"/>
              <w:jc w:val="both"/>
              <w:rPr>
                <w:rFonts w:ascii="Times New Roman" w:hAnsi="Times New Roman"/>
              </w:rPr>
            </w:pPr>
            <w:r w:rsidRPr="00F40B0C">
              <w:rPr>
                <w:rFonts w:ascii="Times New Roman" w:hAnsi="Times New Roman"/>
              </w:rPr>
              <w:t xml:space="preserve">- falta de educação no uso da água (capacitação prévia não efetiva) </w:t>
            </w:r>
          </w:p>
          <w:p w14:paraId="12861700" w14:textId="77777777" w:rsidR="003D6DD5" w:rsidRPr="00F40B0C" w:rsidRDefault="003652FA" w:rsidP="003652FA">
            <w:pPr>
              <w:jc w:val="both"/>
              <w:rPr>
                <w:rFonts w:ascii="Times New Roman" w:hAnsi="Times New Roman" w:cs="Times New Roman"/>
                <w:color w:val="FF0000"/>
              </w:rPr>
            </w:pPr>
            <w:r w:rsidRPr="00F40B0C">
              <w:rPr>
                <w:rFonts w:ascii="Times New Roman" w:hAnsi="Times New Roman" w:cs="Times New Roman"/>
              </w:rPr>
              <w:t xml:space="preserve">- pulverização </w:t>
            </w:r>
          </w:p>
        </w:tc>
      </w:tr>
      <w:tr w:rsidR="003652FA" w:rsidRPr="00037B60" w14:paraId="08C43EE0" w14:textId="77777777" w:rsidTr="00D85608">
        <w:tc>
          <w:tcPr>
            <w:tcW w:w="2429" w:type="dxa"/>
          </w:tcPr>
          <w:p w14:paraId="06EFB4B5" w14:textId="77777777" w:rsidR="00DA07C3" w:rsidRPr="00F40B0C" w:rsidRDefault="00DA07C3" w:rsidP="00DA07C3">
            <w:pPr>
              <w:pStyle w:val="Default"/>
              <w:spacing w:line="240" w:lineRule="auto"/>
              <w:jc w:val="center"/>
              <w:rPr>
                <w:rFonts w:ascii="Times New Roman" w:hAnsi="Times New Roman"/>
                <w:bCs/>
              </w:rPr>
            </w:pPr>
          </w:p>
          <w:p w14:paraId="34F44398" w14:textId="77777777" w:rsidR="00DA07C3" w:rsidRPr="00F40B0C" w:rsidRDefault="00DA07C3" w:rsidP="00DA07C3">
            <w:pPr>
              <w:pStyle w:val="Default"/>
              <w:spacing w:line="240" w:lineRule="auto"/>
              <w:jc w:val="center"/>
              <w:rPr>
                <w:rFonts w:ascii="Times New Roman" w:hAnsi="Times New Roman"/>
                <w:bCs/>
              </w:rPr>
            </w:pPr>
          </w:p>
          <w:p w14:paraId="19D1EEC5" w14:textId="77777777" w:rsidR="00DA07C3" w:rsidRPr="00F40B0C" w:rsidRDefault="00DA07C3" w:rsidP="00DA07C3">
            <w:pPr>
              <w:pStyle w:val="Default"/>
              <w:spacing w:line="240" w:lineRule="auto"/>
              <w:jc w:val="center"/>
              <w:rPr>
                <w:rFonts w:ascii="Times New Roman" w:hAnsi="Times New Roman"/>
              </w:rPr>
            </w:pPr>
            <w:r w:rsidRPr="00F40B0C">
              <w:rPr>
                <w:rFonts w:ascii="Times New Roman" w:hAnsi="Times New Roman"/>
                <w:bCs/>
              </w:rPr>
              <w:t xml:space="preserve">FEIRAS DE CAPRINOS E OVINOS NA REGIÃO DE MASSAROCA E PINHÕES (abrangência somente em Juazeiro </w:t>
            </w:r>
          </w:p>
          <w:p w14:paraId="25C1B929" w14:textId="77777777" w:rsidR="003D6DD5" w:rsidRPr="00F40B0C" w:rsidRDefault="003D6DD5" w:rsidP="00B609A5">
            <w:pPr>
              <w:spacing w:line="360" w:lineRule="auto"/>
              <w:jc w:val="center"/>
              <w:rPr>
                <w:rFonts w:ascii="Times New Roman" w:hAnsi="Times New Roman" w:cs="Times New Roman"/>
                <w:color w:val="FF0000"/>
              </w:rPr>
            </w:pPr>
          </w:p>
        </w:tc>
        <w:tc>
          <w:tcPr>
            <w:tcW w:w="2001" w:type="dxa"/>
          </w:tcPr>
          <w:p w14:paraId="13E91936" w14:textId="77777777" w:rsidR="00DA07C3" w:rsidRPr="00F40B0C" w:rsidRDefault="00DA07C3" w:rsidP="00DA07C3">
            <w:pPr>
              <w:pStyle w:val="Default"/>
              <w:spacing w:line="240" w:lineRule="auto"/>
              <w:jc w:val="center"/>
              <w:rPr>
                <w:rFonts w:ascii="Times New Roman" w:hAnsi="Times New Roman"/>
              </w:rPr>
            </w:pPr>
          </w:p>
          <w:p w14:paraId="7078F2BF" w14:textId="77777777" w:rsidR="00DA07C3" w:rsidRPr="00F40B0C" w:rsidRDefault="00DA07C3" w:rsidP="00DA07C3">
            <w:pPr>
              <w:pStyle w:val="Default"/>
              <w:spacing w:line="240" w:lineRule="auto"/>
              <w:jc w:val="center"/>
              <w:rPr>
                <w:rFonts w:ascii="Times New Roman" w:hAnsi="Times New Roman"/>
              </w:rPr>
            </w:pPr>
          </w:p>
          <w:p w14:paraId="6B058A30" w14:textId="77777777" w:rsidR="00DA07C3" w:rsidRPr="00F40B0C" w:rsidRDefault="00DA07C3" w:rsidP="00DA07C3">
            <w:pPr>
              <w:pStyle w:val="Default"/>
              <w:spacing w:line="240" w:lineRule="auto"/>
              <w:jc w:val="center"/>
              <w:rPr>
                <w:rFonts w:ascii="Times New Roman" w:hAnsi="Times New Roman"/>
              </w:rPr>
            </w:pPr>
            <w:r w:rsidRPr="00F40B0C">
              <w:rPr>
                <w:rFonts w:ascii="Times New Roman" w:hAnsi="Times New Roman"/>
              </w:rPr>
              <w:t xml:space="preserve">Produtores do município e região </w:t>
            </w:r>
          </w:p>
          <w:p w14:paraId="4E933691" w14:textId="77777777" w:rsidR="003D6DD5" w:rsidRPr="00F40B0C" w:rsidRDefault="003D6DD5" w:rsidP="00DA07C3">
            <w:pPr>
              <w:jc w:val="center"/>
              <w:rPr>
                <w:rFonts w:ascii="Times New Roman" w:hAnsi="Times New Roman" w:cs="Times New Roman"/>
                <w:color w:val="FF0000"/>
              </w:rPr>
            </w:pPr>
          </w:p>
        </w:tc>
        <w:tc>
          <w:tcPr>
            <w:tcW w:w="2252" w:type="dxa"/>
          </w:tcPr>
          <w:p w14:paraId="00A13E82" w14:textId="77777777" w:rsidR="00DA07C3" w:rsidRPr="00F40B0C" w:rsidRDefault="00DA07C3" w:rsidP="00DA07C3">
            <w:pPr>
              <w:pStyle w:val="Default"/>
              <w:spacing w:line="240" w:lineRule="auto"/>
              <w:jc w:val="both"/>
              <w:rPr>
                <w:rFonts w:ascii="Times New Roman" w:hAnsi="Times New Roman"/>
              </w:rPr>
            </w:pPr>
            <w:r w:rsidRPr="00F40B0C">
              <w:rPr>
                <w:rFonts w:ascii="Times New Roman" w:hAnsi="Times New Roman"/>
              </w:rPr>
              <w:t xml:space="preserve">- integração dos produtores </w:t>
            </w:r>
          </w:p>
          <w:p w14:paraId="44E7AEEF" w14:textId="77777777" w:rsidR="00DA07C3" w:rsidRPr="00F40B0C" w:rsidRDefault="00DA07C3" w:rsidP="00DA07C3">
            <w:pPr>
              <w:pStyle w:val="Default"/>
              <w:spacing w:line="240" w:lineRule="auto"/>
              <w:jc w:val="both"/>
              <w:rPr>
                <w:rFonts w:ascii="Times New Roman" w:hAnsi="Times New Roman"/>
              </w:rPr>
            </w:pPr>
            <w:r w:rsidRPr="00F40B0C">
              <w:rPr>
                <w:rFonts w:ascii="Times New Roman" w:hAnsi="Times New Roman"/>
              </w:rPr>
              <w:t xml:space="preserve">- comercio de animais gerando renda </w:t>
            </w:r>
          </w:p>
          <w:p w14:paraId="072ED907" w14:textId="77777777" w:rsidR="00DA07C3" w:rsidRPr="00F40B0C" w:rsidRDefault="00DA07C3" w:rsidP="00DA07C3">
            <w:pPr>
              <w:pStyle w:val="Default"/>
              <w:spacing w:line="240" w:lineRule="auto"/>
              <w:jc w:val="both"/>
              <w:rPr>
                <w:rFonts w:ascii="Times New Roman" w:hAnsi="Times New Roman"/>
              </w:rPr>
            </w:pPr>
            <w:r w:rsidRPr="00F40B0C">
              <w:rPr>
                <w:rFonts w:ascii="Times New Roman" w:hAnsi="Times New Roman"/>
              </w:rPr>
              <w:t xml:space="preserve">- incremento do melhoramento genético </w:t>
            </w:r>
          </w:p>
          <w:p w14:paraId="2B488416" w14:textId="77777777" w:rsidR="003D6DD5" w:rsidRPr="00F40B0C" w:rsidRDefault="00DA07C3" w:rsidP="00DA07C3">
            <w:pPr>
              <w:jc w:val="both"/>
              <w:rPr>
                <w:rFonts w:ascii="Times New Roman" w:hAnsi="Times New Roman" w:cs="Times New Roman"/>
                <w:color w:val="FF0000"/>
              </w:rPr>
            </w:pPr>
            <w:r w:rsidRPr="00F40B0C">
              <w:rPr>
                <w:rFonts w:ascii="Times New Roman" w:hAnsi="Times New Roman" w:cs="Times New Roman"/>
              </w:rPr>
              <w:t xml:space="preserve">- crescimento da economia local </w:t>
            </w:r>
          </w:p>
        </w:tc>
        <w:tc>
          <w:tcPr>
            <w:tcW w:w="0" w:type="auto"/>
          </w:tcPr>
          <w:p w14:paraId="18000FB8" w14:textId="77777777" w:rsidR="00DA07C3" w:rsidRPr="00F40B0C" w:rsidRDefault="00DA07C3" w:rsidP="00DA07C3">
            <w:pPr>
              <w:pStyle w:val="Default"/>
              <w:spacing w:line="240" w:lineRule="auto"/>
              <w:jc w:val="both"/>
              <w:rPr>
                <w:rFonts w:ascii="Times New Roman" w:hAnsi="Times New Roman"/>
              </w:rPr>
            </w:pPr>
            <w:r w:rsidRPr="00F40B0C">
              <w:rPr>
                <w:rFonts w:ascii="Times New Roman" w:hAnsi="Times New Roman"/>
              </w:rPr>
              <w:t xml:space="preserve">- restrição ao crédito </w:t>
            </w:r>
          </w:p>
          <w:p w14:paraId="5567C382" w14:textId="77777777" w:rsidR="003D6DD5" w:rsidRPr="00F40B0C" w:rsidRDefault="003D6DD5" w:rsidP="00DA07C3">
            <w:pPr>
              <w:jc w:val="both"/>
              <w:rPr>
                <w:rFonts w:ascii="Times New Roman" w:hAnsi="Times New Roman" w:cs="Times New Roman"/>
                <w:color w:val="FF0000"/>
              </w:rPr>
            </w:pPr>
          </w:p>
        </w:tc>
      </w:tr>
      <w:tr w:rsidR="00763A36" w:rsidRPr="00037B60" w14:paraId="6B638517" w14:textId="77777777" w:rsidTr="00D85608">
        <w:tc>
          <w:tcPr>
            <w:tcW w:w="2429" w:type="dxa"/>
          </w:tcPr>
          <w:p w14:paraId="6BACD962" w14:textId="77777777" w:rsidR="001821FB" w:rsidRPr="00F40B0C" w:rsidRDefault="001821FB" w:rsidP="00A96BCF">
            <w:pPr>
              <w:pStyle w:val="Default"/>
              <w:spacing w:line="240" w:lineRule="auto"/>
              <w:jc w:val="center"/>
              <w:rPr>
                <w:rFonts w:ascii="Times New Roman" w:hAnsi="Times New Roman"/>
                <w:bCs/>
              </w:rPr>
            </w:pPr>
          </w:p>
          <w:p w14:paraId="611C85C7" w14:textId="77777777" w:rsidR="00A96BCF" w:rsidRPr="00F40B0C" w:rsidRDefault="00A96BCF" w:rsidP="00A96BCF">
            <w:pPr>
              <w:pStyle w:val="Default"/>
              <w:spacing w:line="240" w:lineRule="auto"/>
              <w:jc w:val="center"/>
              <w:rPr>
                <w:rFonts w:ascii="Times New Roman" w:hAnsi="Times New Roman"/>
              </w:rPr>
            </w:pPr>
            <w:r w:rsidRPr="00F40B0C">
              <w:rPr>
                <w:rFonts w:ascii="Times New Roman" w:hAnsi="Times New Roman"/>
                <w:bCs/>
              </w:rPr>
              <w:t xml:space="preserve">PROJETO AGUADAS (abrangência somente Juazeiro </w:t>
            </w:r>
          </w:p>
          <w:p w14:paraId="1E4502D4" w14:textId="77777777" w:rsidR="00763A36" w:rsidRPr="00F40B0C" w:rsidRDefault="00763A36" w:rsidP="00A96BCF">
            <w:pPr>
              <w:pStyle w:val="Default"/>
              <w:spacing w:line="240" w:lineRule="auto"/>
              <w:jc w:val="center"/>
              <w:rPr>
                <w:rFonts w:ascii="Times New Roman" w:hAnsi="Times New Roman"/>
                <w:bCs/>
              </w:rPr>
            </w:pPr>
          </w:p>
        </w:tc>
        <w:tc>
          <w:tcPr>
            <w:tcW w:w="2001" w:type="dxa"/>
          </w:tcPr>
          <w:p w14:paraId="588A4932" w14:textId="77777777" w:rsidR="00A96BCF" w:rsidRPr="00F40B0C" w:rsidRDefault="00A96BCF" w:rsidP="00A96BCF">
            <w:pPr>
              <w:pStyle w:val="Default"/>
              <w:spacing w:line="240" w:lineRule="auto"/>
              <w:jc w:val="center"/>
              <w:rPr>
                <w:rFonts w:ascii="Times New Roman" w:hAnsi="Times New Roman"/>
              </w:rPr>
            </w:pPr>
            <w:r w:rsidRPr="00F40B0C">
              <w:rPr>
                <w:rFonts w:ascii="Times New Roman" w:hAnsi="Times New Roman"/>
              </w:rPr>
              <w:t xml:space="preserve">Agricultores Familiares </w:t>
            </w:r>
          </w:p>
          <w:p w14:paraId="4C26D642" w14:textId="77777777" w:rsidR="00763A36" w:rsidRPr="00F40B0C" w:rsidRDefault="00763A36" w:rsidP="00A96BCF">
            <w:pPr>
              <w:pStyle w:val="Default"/>
              <w:spacing w:line="240" w:lineRule="auto"/>
              <w:jc w:val="center"/>
              <w:rPr>
                <w:rFonts w:ascii="Times New Roman" w:hAnsi="Times New Roman"/>
              </w:rPr>
            </w:pPr>
          </w:p>
        </w:tc>
        <w:tc>
          <w:tcPr>
            <w:tcW w:w="2252" w:type="dxa"/>
          </w:tcPr>
          <w:p w14:paraId="08F68CAE" w14:textId="77777777" w:rsidR="00A96BCF" w:rsidRPr="00F40B0C" w:rsidRDefault="00A96BCF" w:rsidP="00A96BCF">
            <w:pPr>
              <w:pStyle w:val="Default"/>
              <w:spacing w:line="240" w:lineRule="auto"/>
              <w:jc w:val="both"/>
              <w:rPr>
                <w:rFonts w:ascii="Times New Roman" w:hAnsi="Times New Roman"/>
              </w:rPr>
            </w:pPr>
            <w:r w:rsidRPr="00F40B0C">
              <w:rPr>
                <w:rFonts w:ascii="Times New Roman" w:hAnsi="Times New Roman"/>
              </w:rPr>
              <w:t xml:space="preserve">- construção de aguadas aumentando a quantidade de água armazenada para animais </w:t>
            </w:r>
          </w:p>
          <w:p w14:paraId="757F957F" w14:textId="77777777" w:rsidR="00763A36" w:rsidRPr="00F40B0C" w:rsidRDefault="00763A36" w:rsidP="00A96BCF">
            <w:pPr>
              <w:pStyle w:val="Default"/>
              <w:spacing w:line="240" w:lineRule="auto"/>
              <w:jc w:val="both"/>
              <w:rPr>
                <w:rFonts w:ascii="Times New Roman" w:hAnsi="Times New Roman"/>
              </w:rPr>
            </w:pPr>
          </w:p>
        </w:tc>
        <w:tc>
          <w:tcPr>
            <w:tcW w:w="0" w:type="auto"/>
          </w:tcPr>
          <w:p w14:paraId="3A97225F" w14:textId="77777777" w:rsidR="00A96BCF" w:rsidRPr="00F40B0C" w:rsidRDefault="00A96BCF" w:rsidP="00A96BCF">
            <w:pPr>
              <w:pStyle w:val="Default"/>
              <w:spacing w:line="240" w:lineRule="auto"/>
              <w:jc w:val="both"/>
              <w:rPr>
                <w:rFonts w:ascii="Times New Roman" w:hAnsi="Times New Roman"/>
              </w:rPr>
            </w:pPr>
            <w:r w:rsidRPr="00F40B0C">
              <w:rPr>
                <w:rFonts w:ascii="Times New Roman" w:hAnsi="Times New Roman"/>
              </w:rPr>
              <w:t xml:space="preserve">- poucos recursos </w:t>
            </w:r>
          </w:p>
          <w:p w14:paraId="530E6C74" w14:textId="77777777" w:rsidR="00763A36" w:rsidRPr="00F40B0C" w:rsidRDefault="00763A36" w:rsidP="00A96BCF">
            <w:pPr>
              <w:pStyle w:val="Default"/>
              <w:spacing w:line="240" w:lineRule="auto"/>
              <w:jc w:val="both"/>
              <w:rPr>
                <w:rFonts w:ascii="Times New Roman" w:hAnsi="Times New Roman"/>
              </w:rPr>
            </w:pPr>
          </w:p>
        </w:tc>
      </w:tr>
    </w:tbl>
    <w:p w14:paraId="63F5B339" w14:textId="3366AB4F" w:rsidR="003D6DD5" w:rsidRPr="00037B60" w:rsidRDefault="00E7023E" w:rsidP="00F40B0C">
      <w:pPr>
        <w:spacing w:after="0" w:line="360" w:lineRule="auto"/>
        <w:rPr>
          <w:rFonts w:ascii="Times New Roman" w:hAnsi="Times New Roman" w:cs="Times New Roman"/>
        </w:rPr>
      </w:pPr>
      <w:r w:rsidRPr="00037B60">
        <w:rPr>
          <w:rFonts w:ascii="Times New Roman" w:hAnsi="Times New Roman" w:cs="Times New Roman"/>
        </w:rPr>
        <w:t>Fonte: Bioma Caatinga (201</w:t>
      </w:r>
      <w:r w:rsidR="00A74F72">
        <w:rPr>
          <w:rFonts w:ascii="Times New Roman" w:hAnsi="Times New Roman" w:cs="Times New Roman"/>
        </w:rPr>
        <w:t>8</w:t>
      </w:r>
      <w:r w:rsidRPr="00037B60">
        <w:rPr>
          <w:rFonts w:ascii="Times New Roman" w:hAnsi="Times New Roman" w:cs="Times New Roman"/>
        </w:rPr>
        <w:t>); elaboração próprio autor (20</w:t>
      </w:r>
      <w:r w:rsidR="00A74F72">
        <w:rPr>
          <w:rFonts w:ascii="Times New Roman" w:hAnsi="Times New Roman" w:cs="Times New Roman"/>
        </w:rPr>
        <w:t>20)</w:t>
      </w:r>
    </w:p>
    <w:p w14:paraId="63E972E3" w14:textId="77777777" w:rsidR="00F56317" w:rsidRPr="00037B60" w:rsidRDefault="00F56317" w:rsidP="00F40B0C">
      <w:pPr>
        <w:spacing w:after="0" w:line="360" w:lineRule="auto"/>
        <w:jc w:val="both"/>
        <w:rPr>
          <w:rFonts w:ascii="Times New Roman" w:hAnsi="Times New Roman" w:cs="Times New Roman"/>
          <w:sz w:val="24"/>
          <w:szCs w:val="24"/>
        </w:rPr>
      </w:pPr>
    </w:p>
    <w:p w14:paraId="0DE95EDC" w14:textId="21F279AA" w:rsidR="004B7952" w:rsidRPr="00037B60" w:rsidRDefault="00077415" w:rsidP="001D444D">
      <w:pPr>
        <w:pStyle w:val="Ttulo2"/>
        <w:rPr>
          <w:rFonts w:cs="Times New Roman"/>
          <w:sz w:val="24"/>
          <w:szCs w:val="24"/>
        </w:rPr>
      </w:pPr>
      <w:bookmarkStart w:id="108" w:name="_Toc174360139"/>
      <w:r w:rsidRPr="00037B60">
        <w:rPr>
          <w:rFonts w:cs="Times New Roman"/>
          <w:sz w:val="24"/>
          <w:szCs w:val="24"/>
        </w:rPr>
        <w:t>4.2</w:t>
      </w:r>
      <w:r w:rsidR="001D444D">
        <w:rPr>
          <w:rFonts w:cs="Times New Roman"/>
          <w:sz w:val="24"/>
          <w:szCs w:val="24"/>
        </w:rPr>
        <w:t xml:space="preserve"> </w:t>
      </w:r>
      <w:r w:rsidRPr="00037B60">
        <w:rPr>
          <w:rFonts w:cs="Times New Roman"/>
          <w:sz w:val="24"/>
          <w:szCs w:val="24"/>
        </w:rPr>
        <w:t>A IMPORTÂNCIA DAS COOPERATIVAS PARA O DESENVOLVIMENTO DA CADEIA PRODUTIVA DA CAPRINO</w:t>
      </w:r>
      <w:r w:rsidR="00A74F72">
        <w:rPr>
          <w:rFonts w:cs="Times New Roman"/>
          <w:sz w:val="24"/>
          <w:szCs w:val="24"/>
        </w:rPr>
        <w:t>VINO</w:t>
      </w:r>
      <w:r w:rsidRPr="00037B60">
        <w:rPr>
          <w:rFonts w:cs="Times New Roman"/>
          <w:sz w:val="24"/>
          <w:szCs w:val="24"/>
        </w:rPr>
        <w:t>CULTURA DO MUNICÍPIO DE JUAZEIRO-BA</w:t>
      </w:r>
      <w:bookmarkEnd w:id="108"/>
    </w:p>
    <w:p w14:paraId="4CE8E315" w14:textId="77777777" w:rsidR="00F56317" w:rsidRPr="00037B60" w:rsidRDefault="00F56317" w:rsidP="00F40B0C">
      <w:pPr>
        <w:spacing w:after="0" w:line="360" w:lineRule="auto"/>
        <w:jc w:val="both"/>
        <w:rPr>
          <w:rFonts w:ascii="Times New Roman" w:hAnsi="Times New Roman" w:cs="Times New Roman"/>
          <w:sz w:val="24"/>
          <w:szCs w:val="24"/>
        </w:rPr>
      </w:pPr>
    </w:p>
    <w:p w14:paraId="1D5C6935" w14:textId="6BA7C160" w:rsidR="00F56317" w:rsidRPr="00037B60" w:rsidRDefault="00FA05C9" w:rsidP="00F40B0C">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O</w:t>
      </w:r>
      <w:r w:rsidR="00F56317" w:rsidRPr="00037B60">
        <w:rPr>
          <w:rFonts w:ascii="Times New Roman" w:hAnsi="Times New Roman" w:cs="Times New Roman"/>
          <w:sz w:val="24"/>
          <w:szCs w:val="24"/>
        </w:rPr>
        <w:t xml:space="preserve"> advento da globalização levou ao acirramento dos mercados, impondo uma série de limitações no poder de competir das pequenas e médias empresas contra as grandes organizações. No contexto atual pode-se notar que é mais prudente, em determinados casos, cooperar para se tornar mais competitivo, </w:t>
      </w:r>
      <w:r w:rsidR="00021E30" w:rsidRPr="00037B60">
        <w:rPr>
          <w:rFonts w:ascii="Times New Roman" w:hAnsi="Times New Roman" w:cs="Times New Roman"/>
          <w:sz w:val="24"/>
          <w:szCs w:val="24"/>
        </w:rPr>
        <w:t>possibilitando</w:t>
      </w:r>
      <w:r w:rsidR="00F56317" w:rsidRPr="00037B60">
        <w:rPr>
          <w:rFonts w:ascii="Times New Roman" w:hAnsi="Times New Roman" w:cs="Times New Roman"/>
          <w:sz w:val="24"/>
          <w:szCs w:val="24"/>
        </w:rPr>
        <w:t xml:space="preserve"> adentrar </w:t>
      </w:r>
      <w:r w:rsidR="00021E30" w:rsidRPr="00037B60">
        <w:rPr>
          <w:rFonts w:ascii="Times New Roman" w:hAnsi="Times New Roman" w:cs="Times New Roman"/>
          <w:sz w:val="24"/>
          <w:szCs w:val="24"/>
        </w:rPr>
        <w:t xml:space="preserve">em novos mercados. A todo momento surgem novas parcerias, consórcios, alianças e demais formas de intercooperação. </w:t>
      </w:r>
    </w:p>
    <w:p w14:paraId="7D3CE227" w14:textId="77777777" w:rsidR="00F56317" w:rsidRPr="00037B60" w:rsidRDefault="00ED4D26" w:rsidP="00F40B0C">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No Brasil, sobretudo a partir da década de 1990, quando se deu abertura comercial brasileira, profundas mudanças estruturais ocorreram com impactos diretos no mercado formal de trabalho. Neste período, o processo de globalização provocou uma reestruturação da cadeia produtiva nacional, fazendo com que muitos postos de trabalho fossem extintos e muitos trabalhadores migrassem para informalidade. A partir de ent</w:t>
      </w:r>
      <w:r w:rsidR="00C115DA" w:rsidRPr="00037B60">
        <w:rPr>
          <w:rFonts w:ascii="Times New Roman" w:hAnsi="Times New Roman" w:cs="Times New Roman"/>
          <w:sz w:val="24"/>
          <w:szCs w:val="24"/>
        </w:rPr>
        <w:t xml:space="preserve">ão, ressurge a importância dos trabalhos de cunho associativo, baseado na cooperação, autogestão, e na ajuda mútua, passando a englobar aspectos políticos, econômicos e sociais. </w:t>
      </w:r>
    </w:p>
    <w:p w14:paraId="23BCF272" w14:textId="1DB26EF5" w:rsidR="0065029F" w:rsidRPr="00037B60" w:rsidRDefault="00D35586" w:rsidP="00F40B0C">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No entanto, a falta de educação cooperativista (cultura individualista) se constitui num entrave ao desenvolvimento das práticas cooperativistas e associativistas, perdurando a per</w:t>
      </w:r>
      <w:r w:rsidR="00A74F72">
        <w:rPr>
          <w:rFonts w:ascii="Times New Roman" w:hAnsi="Times New Roman" w:cs="Times New Roman"/>
          <w:sz w:val="24"/>
          <w:szCs w:val="24"/>
        </w:rPr>
        <w:t>s</w:t>
      </w:r>
      <w:r w:rsidRPr="00037B60">
        <w:rPr>
          <w:rFonts w:ascii="Times New Roman" w:hAnsi="Times New Roman" w:cs="Times New Roman"/>
          <w:sz w:val="24"/>
          <w:szCs w:val="24"/>
        </w:rPr>
        <w:t xml:space="preserve">pectiva de lucro imediatos e de curto prazo, deixando evidente a resistência à criação e ao desenvolvimento de redes de cooperação, sobretudo em regiões marcadas historicamente pela estrutura fundiária tradicional. </w:t>
      </w:r>
    </w:p>
    <w:p w14:paraId="22ADD80E" w14:textId="74A0AC5D" w:rsidR="004424AF" w:rsidRPr="00037B60" w:rsidRDefault="004E4E58" w:rsidP="00F40B0C">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A falta de colaboração entre os produtores rurais</w:t>
      </w:r>
      <w:r w:rsidR="004424AF" w:rsidRPr="00037B60">
        <w:rPr>
          <w:rFonts w:ascii="Times New Roman" w:hAnsi="Times New Roman" w:cs="Times New Roman"/>
          <w:sz w:val="24"/>
          <w:szCs w:val="24"/>
        </w:rPr>
        <w:t>,</w:t>
      </w:r>
      <w:r w:rsidRPr="00037B60">
        <w:rPr>
          <w:rFonts w:ascii="Times New Roman" w:hAnsi="Times New Roman" w:cs="Times New Roman"/>
          <w:sz w:val="24"/>
          <w:szCs w:val="24"/>
        </w:rPr>
        <w:t xml:space="preserve"> envolvidos com a </w:t>
      </w:r>
      <w:r w:rsidR="00A74F72" w:rsidRPr="00037B60">
        <w:rPr>
          <w:rFonts w:ascii="Times New Roman" w:hAnsi="Times New Roman" w:cs="Times New Roman"/>
          <w:sz w:val="24"/>
          <w:szCs w:val="24"/>
        </w:rPr>
        <w:t>caprino</w:t>
      </w:r>
      <w:r w:rsidR="00A74F72">
        <w:rPr>
          <w:rFonts w:ascii="Times New Roman" w:hAnsi="Times New Roman"/>
          <w:sz w:val="24"/>
          <w:szCs w:val="24"/>
        </w:rPr>
        <w:t>vino</w:t>
      </w:r>
      <w:r w:rsidR="00A74F72" w:rsidRPr="00037B60">
        <w:rPr>
          <w:rFonts w:ascii="Times New Roman" w:hAnsi="Times New Roman" w:cs="Times New Roman"/>
          <w:sz w:val="24"/>
          <w:szCs w:val="24"/>
        </w:rPr>
        <w:t>cultura</w:t>
      </w:r>
      <w:r w:rsidR="004424AF" w:rsidRPr="00037B60">
        <w:rPr>
          <w:rFonts w:ascii="Times New Roman" w:hAnsi="Times New Roman" w:cs="Times New Roman"/>
          <w:sz w:val="24"/>
          <w:szCs w:val="24"/>
        </w:rPr>
        <w:t xml:space="preserve"> juazeirense, é uma prática que deve ser desestimulada a fim de que possa existir uma gestão cooperativa eficaz dentro do território objeto deste estudo. As alianças cooperativas permitirão aos criadores maximização de seus resultados no longo prazo, mostrando que cooperar significa abrir mão de ganhos individuais em detrimento de ganhos maiores no futuro.</w:t>
      </w:r>
    </w:p>
    <w:p w14:paraId="61D17FA8" w14:textId="77792796" w:rsidR="004424AF" w:rsidRPr="00037B60" w:rsidRDefault="004424AF" w:rsidP="00F40B0C">
      <w:pPr>
        <w:spacing w:before="240" w:after="240" w:line="240" w:lineRule="auto"/>
        <w:ind w:left="2268"/>
        <w:jc w:val="both"/>
        <w:rPr>
          <w:rFonts w:ascii="Times New Roman" w:hAnsi="Times New Roman" w:cs="Times New Roman"/>
        </w:rPr>
      </w:pPr>
      <w:r w:rsidRPr="00037B60">
        <w:rPr>
          <w:rFonts w:ascii="Times New Roman" w:hAnsi="Times New Roman" w:cs="Times New Roman"/>
        </w:rPr>
        <w:t>Dessa forma, a reciprocidade consegue oferecer aos atores envolvidos um clima de benefício mútuo à participação colaborativa, dispensando um maior controle e fiscalização para se garantir a não d</w:t>
      </w:r>
      <w:r w:rsidR="00205E26" w:rsidRPr="00037B60">
        <w:rPr>
          <w:rFonts w:ascii="Times New Roman" w:hAnsi="Times New Roman" w:cs="Times New Roman"/>
        </w:rPr>
        <w:t>esistência, gerando grupos autogeridos e autor</w:t>
      </w:r>
      <w:r w:rsidRPr="00037B60">
        <w:rPr>
          <w:rFonts w:ascii="Times New Roman" w:hAnsi="Times New Roman" w:cs="Times New Roman"/>
        </w:rPr>
        <w:t>regulados. A durabilidade das relações, então, sobrepõe-se a uma instável confiança preestabelecida como principal motivadora da longevidade das alianças.</w:t>
      </w:r>
      <w:r w:rsidR="00205E26" w:rsidRPr="00037B60">
        <w:rPr>
          <w:rFonts w:ascii="Times New Roman" w:hAnsi="Times New Roman" w:cs="Times New Roman"/>
        </w:rPr>
        <w:t xml:space="preserve"> (</w:t>
      </w:r>
      <w:r w:rsidR="00F71BD8" w:rsidRPr="00037B60">
        <w:rPr>
          <w:rFonts w:ascii="Times New Roman" w:hAnsi="Times New Roman" w:cs="Times New Roman"/>
        </w:rPr>
        <w:t>BIOMA CAATINGA</w:t>
      </w:r>
      <w:r w:rsidR="00205E26" w:rsidRPr="00037B60">
        <w:rPr>
          <w:rFonts w:ascii="Times New Roman" w:hAnsi="Times New Roman" w:cs="Times New Roman"/>
        </w:rPr>
        <w:t>, 20</w:t>
      </w:r>
      <w:r w:rsidR="00F71BD8" w:rsidRPr="00037B60">
        <w:rPr>
          <w:rFonts w:ascii="Times New Roman" w:hAnsi="Times New Roman" w:cs="Times New Roman"/>
        </w:rPr>
        <w:t>1</w:t>
      </w:r>
      <w:r w:rsidR="00A74F72">
        <w:rPr>
          <w:rFonts w:ascii="Times New Roman" w:hAnsi="Times New Roman" w:cs="Times New Roman"/>
        </w:rPr>
        <w:t>8</w:t>
      </w:r>
      <w:r w:rsidR="00F71BD8" w:rsidRPr="00037B60">
        <w:rPr>
          <w:rFonts w:ascii="Times New Roman" w:hAnsi="Times New Roman" w:cs="Times New Roman"/>
        </w:rPr>
        <w:t>).</w:t>
      </w:r>
    </w:p>
    <w:p w14:paraId="593E74DD" w14:textId="77777777" w:rsidR="0099718B" w:rsidRPr="00037B60" w:rsidRDefault="0099718B" w:rsidP="00F40B0C">
      <w:pPr>
        <w:spacing w:after="120" w:line="360" w:lineRule="auto"/>
        <w:ind w:firstLine="709"/>
        <w:jc w:val="both"/>
        <w:rPr>
          <w:rFonts w:ascii="Times New Roman" w:hAnsi="Times New Roman" w:cs="Times New Roman"/>
          <w:sz w:val="24"/>
          <w:szCs w:val="24"/>
        </w:rPr>
      </w:pPr>
      <w:r w:rsidRPr="00207CF2">
        <w:rPr>
          <w:rFonts w:ascii="Times New Roman" w:hAnsi="Times New Roman" w:cs="Times New Roman"/>
          <w:sz w:val="24"/>
          <w:szCs w:val="24"/>
        </w:rPr>
        <w:lastRenderedPageBreak/>
        <w:t>Face a este contexto, a organização dos produtores de ovinos e caprinos em sociedades cooperativas poderá assumir diversas configurações. A princípio, sugere-se a criação de uma grande cooperativa com polos avançados e unidades de operação e negócios não restrita apenas ao município de Juaze</w:t>
      </w:r>
      <w:r w:rsidR="00674DEA" w:rsidRPr="00207CF2">
        <w:rPr>
          <w:rFonts w:ascii="Times New Roman" w:hAnsi="Times New Roman" w:cs="Times New Roman"/>
          <w:sz w:val="24"/>
          <w:szCs w:val="24"/>
        </w:rPr>
        <w:t>i</w:t>
      </w:r>
      <w:r w:rsidRPr="00207CF2">
        <w:rPr>
          <w:rFonts w:ascii="Times New Roman" w:hAnsi="Times New Roman" w:cs="Times New Roman"/>
          <w:sz w:val="24"/>
          <w:szCs w:val="24"/>
        </w:rPr>
        <w:t>ro, mas também extensiva a todo território do Sertão do São Francisco. Outra alternativa seria a criação pequenas cooperativas locais em cada sub-território que constitui o município de Juazeiro</w:t>
      </w:r>
      <w:r w:rsidR="006615BC" w:rsidRPr="00207CF2">
        <w:rPr>
          <w:rFonts w:ascii="Times New Roman" w:hAnsi="Times New Roman" w:cs="Times New Roman"/>
          <w:sz w:val="24"/>
          <w:szCs w:val="24"/>
        </w:rPr>
        <w:t xml:space="preserve">, que atuariam de forma articulada com cooperativa central. Ambos alternativas apresentam vantagens e desvantagens uns relação a outros. Contudo, como </w:t>
      </w:r>
      <w:r w:rsidR="006615BC" w:rsidRPr="00037B60">
        <w:rPr>
          <w:rFonts w:ascii="Times New Roman" w:hAnsi="Times New Roman" w:cs="Times New Roman"/>
          <w:sz w:val="24"/>
          <w:szCs w:val="24"/>
        </w:rPr>
        <w:t xml:space="preserve">a cultura nacional é de atuar de forma segmentada e de atender a interesses locais, neste caso, a tríade integração, cooperação e construção da cultura da confiança seria a novidade neste modelo de gestão proposto. </w:t>
      </w:r>
    </w:p>
    <w:p w14:paraId="4C161BF9" w14:textId="5D6336F1" w:rsidR="00DF66E9" w:rsidRPr="00037B60" w:rsidRDefault="00643D3D" w:rsidP="00F40B0C">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De acordo com o Programa Bioma Caatinga (201</w:t>
      </w:r>
      <w:r w:rsidR="000D22E0">
        <w:rPr>
          <w:rFonts w:ascii="Times New Roman" w:hAnsi="Times New Roman" w:cs="Times New Roman"/>
          <w:sz w:val="24"/>
          <w:szCs w:val="24"/>
        </w:rPr>
        <w:t>8</w:t>
      </w:r>
      <w:r w:rsidRPr="00037B60">
        <w:rPr>
          <w:rFonts w:ascii="Times New Roman" w:hAnsi="Times New Roman" w:cs="Times New Roman"/>
          <w:sz w:val="24"/>
          <w:szCs w:val="24"/>
        </w:rPr>
        <w:t>), A experiência das associações, a organização dos comitês municipais, a percepção de que as ações individualizadas e fragmentadas territorialmente são solo pouco fértil para a perenidade e eficácia das políticas de desenvolvimento, exigem um esforço de constituição formal da cooperativa de produtores de caprinos e ovinos no sertão baiano. A organização cooperativa de produção e comercialização inicial pode expandir para consumo e crédito, que são passos emancipatórios para a promoção do desenvolvimento econômico e social da região.</w:t>
      </w:r>
    </w:p>
    <w:p w14:paraId="25476E38" w14:textId="43490CC7" w:rsidR="001821FB" w:rsidRPr="00037B60" w:rsidRDefault="00930E20" w:rsidP="00F40B0C">
      <w:pPr>
        <w:spacing w:after="120" w:line="360" w:lineRule="auto"/>
        <w:ind w:firstLine="709"/>
        <w:jc w:val="both"/>
        <w:rPr>
          <w:rFonts w:ascii="Times New Roman" w:hAnsi="Times New Roman" w:cs="Times New Roman"/>
          <w:b/>
          <w:sz w:val="24"/>
          <w:szCs w:val="24"/>
        </w:rPr>
      </w:pPr>
      <w:r w:rsidRPr="00037B60">
        <w:rPr>
          <w:rFonts w:ascii="Times New Roman" w:hAnsi="Times New Roman" w:cs="Times New Roman"/>
          <w:sz w:val="24"/>
          <w:szCs w:val="24"/>
        </w:rPr>
        <w:t>A cooperativa deverá ter como eixos prioritários de ação: i) atuar de forma profissional com foco no mercado consumidor, cooperativa/produtor deverão atuar de forma conjunta (comprando, criando, beneficiando e vendendo); ii) estimular a articulação entre os distintos elos constitutivos da cadeia produtiva; iii) Promover a mudan</w:t>
      </w:r>
      <w:r w:rsidR="00046CF5" w:rsidRPr="00037B60">
        <w:rPr>
          <w:rFonts w:ascii="Times New Roman" w:hAnsi="Times New Roman" w:cs="Times New Roman"/>
          <w:sz w:val="24"/>
          <w:szCs w:val="24"/>
        </w:rPr>
        <w:t>ça do padrão tecnológico através de cursos de capacitação técnica para os produtores associados</w:t>
      </w:r>
      <w:r w:rsidR="002A2B71" w:rsidRPr="00037B60">
        <w:rPr>
          <w:rFonts w:ascii="Times New Roman" w:hAnsi="Times New Roman" w:cs="Times New Roman"/>
          <w:sz w:val="24"/>
          <w:szCs w:val="24"/>
        </w:rPr>
        <w:t>;</w:t>
      </w:r>
      <w:r w:rsidR="00046CF5" w:rsidRPr="00037B60">
        <w:rPr>
          <w:rFonts w:ascii="Times New Roman" w:hAnsi="Times New Roman" w:cs="Times New Roman"/>
          <w:sz w:val="24"/>
          <w:szCs w:val="24"/>
        </w:rPr>
        <w:t xml:space="preserve"> o fortalecimento </w:t>
      </w:r>
      <w:r w:rsidR="002A2B71" w:rsidRPr="00037B60">
        <w:rPr>
          <w:rFonts w:ascii="Times New Roman" w:hAnsi="Times New Roman" w:cs="Times New Roman"/>
          <w:sz w:val="24"/>
          <w:szCs w:val="24"/>
        </w:rPr>
        <w:t>e qualificação dos programas de assistência técnica através de redes locais e formação de assistência técnica e gerencial; o acesso à linhas de crédito, diminuindo a burocracia (excesso de garantias e taxas abusivas); do aprimoramento dos sistemas de produção através da cultura de formação de reservas alimentares para épocas de seca e de sistemas de produção integrados com as áreas irrigadas.</w:t>
      </w:r>
    </w:p>
    <w:p w14:paraId="6DEA019E" w14:textId="77777777" w:rsidR="00C94581" w:rsidRPr="00AA64B5" w:rsidRDefault="00C94581" w:rsidP="00A5575B">
      <w:pPr>
        <w:spacing w:after="0" w:line="360" w:lineRule="auto"/>
        <w:jc w:val="center"/>
        <w:rPr>
          <w:rFonts w:ascii="Times New Roman" w:hAnsi="Times New Roman" w:cs="Times New Roman"/>
          <w:strike/>
          <w:color w:val="FF0000"/>
          <w:sz w:val="24"/>
          <w:szCs w:val="24"/>
        </w:rPr>
      </w:pPr>
    </w:p>
    <w:p w14:paraId="3651F67E" w14:textId="1F1D672D" w:rsidR="00B7134B" w:rsidRPr="00F40B0C" w:rsidRDefault="00207CF2" w:rsidP="00207CF2">
      <w:pPr>
        <w:pStyle w:val="Ttulo1"/>
        <w:rPr>
          <w:rFonts w:cs="Times New Roman"/>
          <w:b w:val="0"/>
          <w:bCs w:val="0"/>
          <w:szCs w:val="24"/>
        </w:rPr>
      </w:pPr>
      <w:r>
        <w:rPr>
          <w:rFonts w:cs="Times New Roman"/>
          <w:szCs w:val="24"/>
        </w:rPr>
        <w:br w:type="column"/>
      </w:r>
      <w:bookmarkStart w:id="109" w:name="_Toc174355540"/>
      <w:bookmarkStart w:id="110" w:name="_Toc174360140"/>
      <w:r w:rsidR="00AA64B5" w:rsidRPr="00F40B0C">
        <w:rPr>
          <w:rFonts w:cs="Times New Roman"/>
          <w:szCs w:val="24"/>
        </w:rPr>
        <w:lastRenderedPageBreak/>
        <w:t>5 APL COMO SUGESTÃO ASSOCIATVISTA</w:t>
      </w:r>
      <w:bookmarkEnd w:id="109"/>
      <w:bookmarkEnd w:id="110"/>
    </w:p>
    <w:p w14:paraId="4CF49D29" w14:textId="77777777" w:rsidR="00AA64B5" w:rsidRPr="00AA64B5" w:rsidRDefault="00AA64B5" w:rsidP="004B7952">
      <w:pPr>
        <w:spacing w:after="0" w:line="360" w:lineRule="auto"/>
        <w:jc w:val="both"/>
        <w:rPr>
          <w:rFonts w:ascii="Times New Roman" w:hAnsi="Times New Roman" w:cs="Times New Roman"/>
          <w:strike/>
          <w:sz w:val="24"/>
          <w:szCs w:val="24"/>
        </w:rPr>
      </w:pPr>
    </w:p>
    <w:p w14:paraId="016A005E" w14:textId="7A419063" w:rsidR="00B7134B" w:rsidRPr="00AA64B5" w:rsidRDefault="00077415" w:rsidP="00207CF2">
      <w:pPr>
        <w:pStyle w:val="Ttulo2"/>
        <w:rPr>
          <w:rFonts w:cs="Times New Roman"/>
          <w:sz w:val="24"/>
          <w:szCs w:val="24"/>
        </w:rPr>
      </w:pPr>
      <w:bookmarkStart w:id="111" w:name="_Toc174355541"/>
      <w:bookmarkStart w:id="112" w:name="_Toc174360141"/>
      <w:r w:rsidRPr="005E44D1">
        <w:rPr>
          <w:rFonts w:cs="Times New Roman"/>
          <w:sz w:val="24"/>
          <w:szCs w:val="24"/>
        </w:rPr>
        <w:t>5.1 NOÇÕES INTRODUTÓRIAS</w:t>
      </w:r>
      <w:bookmarkEnd w:id="111"/>
      <w:bookmarkEnd w:id="112"/>
    </w:p>
    <w:p w14:paraId="5A9CB94A" w14:textId="77777777" w:rsidR="00B7134B" w:rsidRPr="00AA64B5" w:rsidRDefault="00B7134B" w:rsidP="004B7952">
      <w:pPr>
        <w:spacing w:after="0" w:line="360" w:lineRule="auto"/>
        <w:jc w:val="both"/>
        <w:rPr>
          <w:rFonts w:ascii="Times New Roman" w:hAnsi="Times New Roman" w:cs="Times New Roman"/>
          <w:b/>
          <w:strike/>
          <w:color w:val="FF0000"/>
          <w:sz w:val="24"/>
          <w:szCs w:val="24"/>
        </w:rPr>
      </w:pPr>
    </w:p>
    <w:p w14:paraId="30047728" w14:textId="39DE750D" w:rsidR="00094705" w:rsidRDefault="00094705" w:rsidP="00094705">
      <w:pPr>
        <w:spacing w:after="0" w:line="360" w:lineRule="auto"/>
        <w:ind w:firstLine="709"/>
        <w:jc w:val="both"/>
        <w:rPr>
          <w:rFonts w:ascii="Times New Roman" w:hAnsi="Times New Roman" w:cs="Times New Roman"/>
          <w:sz w:val="24"/>
          <w:szCs w:val="24"/>
        </w:rPr>
      </w:pPr>
      <w:r w:rsidRPr="003B39BA">
        <w:rPr>
          <w:rFonts w:ascii="Times New Roman" w:hAnsi="Times New Roman" w:cs="Times New Roman"/>
          <w:sz w:val="24"/>
          <w:szCs w:val="24"/>
        </w:rPr>
        <w:t xml:space="preserve">Em termos conceituais, os arranjos produtivos locais consistem num conjunto de empreendimentos e de empresas, de fatores econômicos, políticos e sociais que atuam no âmbito de um determinado território, que se destacam pela especialização produtiva, algum tipo de governança institucional e mantêm vínculos de cooperação, interação, articulação e aprendizagem entre si e com outros </w:t>
      </w:r>
      <w:r w:rsidR="001E4A9C" w:rsidRPr="003B39BA">
        <w:rPr>
          <w:rFonts w:ascii="Times New Roman" w:hAnsi="Times New Roman" w:cs="Times New Roman"/>
          <w:sz w:val="24"/>
          <w:szCs w:val="24"/>
        </w:rPr>
        <w:t xml:space="preserve">elementos que compõem o tecido social local. </w:t>
      </w:r>
      <w:r w:rsidRPr="001465EF">
        <w:rPr>
          <w:rFonts w:ascii="Times New Roman" w:hAnsi="Times New Roman" w:cs="Times New Roman"/>
          <w:sz w:val="24"/>
          <w:szCs w:val="24"/>
        </w:rPr>
        <w:t xml:space="preserve"> </w:t>
      </w:r>
    </w:p>
    <w:p w14:paraId="68DEB638" w14:textId="23578D63" w:rsidR="009254BE" w:rsidRPr="005E44D1" w:rsidRDefault="009254BE" w:rsidP="005E44D1">
      <w:pPr>
        <w:spacing w:before="240" w:after="240" w:line="240" w:lineRule="auto"/>
        <w:ind w:left="2268"/>
        <w:jc w:val="both"/>
        <w:rPr>
          <w:rFonts w:ascii="Times New Roman" w:hAnsi="Times New Roman" w:cs="Times New Roman"/>
        </w:rPr>
      </w:pPr>
      <w:r w:rsidRPr="005E44D1">
        <w:rPr>
          <w:rFonts w:ascii="Times New Roman" w:hAnsi="Times New Roman" w:cs="Times New Roman"/>
        </w:rPr>
        <w:t xml:space="preserve">As pesquisas sobre aglomerações produtivas , ou sobre formas similares que tem certa repercussão e podem ser agrupadas em torno da noção de Arranjos Produtivos Locais (APL) </w:t>
      </w:r>
      <w:r w:rsidR="002222A7" w:rsidRPr="005E44D1">
        <w:rPr>
          <w:rFonts w:ascii="Times New Roman" w:hAnsi="Times New Roman" w:cs="Times New Roman"/>
        </w:rPr>
        <w:t>aporta numa abordagem diferente: a base territorial cria interdependências particulares entre agentes e instituições, que geram numa dinâmica específica. Esta abordagem é desenvolvida nos anos de 1980 e 1990</w:t>
      </w:r>
      <w:r w:rsidR="00C6220D" w:rsidRPr="005E44D1">
        <w:rPr>
          <w:rFonts w:ascii="Times New Roman" w:hAnsi="Times New Roman" w:cs="Times New Roman"/>
        </w:rPr>
        <w:t xml:space="preserve"> em resposta ao fenômeno mal interpretado tanto pela economia regional como pela economia industrial, a saber, a capacidade de um território endogenizar seu desenvolvimento graças à cooperação entre empresas e ao jogo combinado do mercado e da reciprocidade. (COURLET, </w:t>
      </w:r>
      <w:r w:rsidR="0056352A" w:rsidRPr="005E44D1">
        <w:rPr>
          <w:rFonts w:ascii="Times New Roman" w:hAnsi="Times New Roman" w:cs="Times New Roman"/>
        </w:rPr>
        <w:t>2012, p.15)</w:t>
      </w:r>
    </w:p>
    <w:p w14:paraId="497D2CFE" w14:textId="397EBF5F" w:rsidR="00BC7A91" w:rsidRDefault="00B7134B"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No Brasil, as discussões acerca da constituição de APL como elemento catalizador para promover o desenvolvimento de determinadas </w:t>
      </w:r>
      <w:r w:rsidR="00A30618" w:rsidRPr="00037B60">
        <w:rPr>
          <w:rFonts w:ascii="Times New Roman" w:hAnsi="Times New Roman" w:cs="Times New Roman"/>
          <w:sz w:val="24"/>
          <w:szCs w:val="24"/>
        </w:rPr>
        <w:t>localidades</w:t>
      </w:r>
      <w:r w:rsidR="0084018A" w:rsidRPr="00037B60">
        <w:rPr>
          <w:rFonts w:ascii="Times New Roman" w:hAnsi="Times New Roman" w:cs="Times New Roman"/>
          <w:sz w:val="24"/>
          <w:szCs w:val="24"/>
        </w:rPr>
        <w:t xml:space="preserve"> com atividades congregadas em torno de um produto ou atividade</w:t>
      </w:r>
      <w:r w:rsidRPr="00037B60">
        <w:rPr>
          <w:rFonts w:ascii="Times New Roman" w:hAnsi="Times New Roman" w:cs="Times New Roman"/>
          <w:sz w:val="24"/>
          <w:szCs w:val="24"/>
        </w:rPr>
        <w:t xml:space="preserve">, adquiriram maior importância a partir da década de 1980 prologando-se até início do presente milênio. </w:t>
      </w:r>
      <w:r w:rsidR="00465FEF" w:rsidRPr="00037B60">
        <w:rPr>
          <w:rFonts w:ascii="Times New Roman" w:hAnsi="Times New Roman" w:cs="Times New Roman"/>
          <w:sz w:val="24"/>
          <w:szCs w:val="24"/>
        </w:rPr>
        <w:t>Este p</w:t>
      </w:r>
      <w:r w:rsidRPr="00037B60">
        <w:rPr>
          <w:rFonts w:ascii="Times New Roman" w:hAnsi="Times New Roman" w:cs="Times New Roman"/>
          <w:sz w:val="24"/>
          <w:szCs w:val="24"/>
        </w:rPr>
        <w:t xml:space="preserve">eríodo </w:t>
      </w:r>
      <w:r w:rsidR="00465FEF" w:rsidRPr="00037B60">
        <w:rPr>
          <w:rFonts w:ascii="Times New Roman" w:hAnsi="Times New Roman" w:cs="Times New Roman"/>
          <w:sz w:val="24"/>
          <w:szCs w:val="24"/>
        </w:rPr>
        <w:t xml:space="preserve">caracterizou-se </w:t>
      </w:r>
      <w:r w:rsidRPr="00037B60">
        <w:rPr>
          <w:rFonts w:ascii="Times New Roman" w:hAnsi="Times New Roman" w:cs="Times New Roman"/>
          <w:sz w:val="24"/>
          <w:szCs w:val="24"/>
        </w:rPr>
        <w:t>pela dificuldade de refinanciamento</w:t>
      </w:r>
      <w:r w:rsidR="00A30618" w:rsidRPr="00037B60">
        <w:rPr>
          <w:rFonts w:ascii="Times New Roman" w:hAnsi="Times New Roman" w:cs="Times New Roman"/>
          <w:sz w:val="24"/>
          <w:szCs w:val="24"/>
        </w:rPr>
        <w:t xml:space="preserve"> da dívida externa e da dívida pública, que terminou culminando no crescimento da espiral inflacionária, </w:t>
      </w:r>
      <w:r w:rsidR="00DA207A" w:rsidRPr="00037B60">
        <w:rPr>
          <w:rFonts w:ascii="Times New Roman" w:hAnsi="Times New Roman" w:cs="Times New Roman"/>
          <w:sz w:val="24"/>
          <w:szCs w:val="24"/>
        </w:rPr>
        <w:t xml:space="preserve">na </w:t>
      </w:r>
      <w:r w:rsidR="00A30618" w:rsidRPr="00037B60">
        <w:rPr>
          <w:rFonts w:ascii="Times New Roman" w:hAnsi="Times New Roman" w:cs="Times New Roman"/>
          <w:sz w:val="24"/>
          <w:szCs w:val="24"/>
        </w:rPr>
        <w:t xml:space="preserve">redução significativa dos níveis de emprego e desvalorização cambial. </w:t>
      </w:r>
    </w:p>
    <w:p w14:paraId="6233DACC" w14:textId="77777777" w:rsidR="00BC61EA" w:rsidRPr="00037B60" w:rsidRDefault="00E7557F" w:rsidP="005E44D1">
      <w:pPr>
        <w:spacing w:after="120" w:line="360" w:lineRule="auto"/>
        <w:ind w:firstLine="709"/>
        <w:jc w:val="both"/>
        <w:rPr>
          <w:rFonts w:ascii="Times New Roman" w:hAnsi="Times New Roman" w:cs="Times New Roman"/>
          <w:snapToGrid w:val="0"/>
        </w:rPr>
      </w:pPr>
      <w:r w:rsidRPr="00037B60">
        <w:rPr>
          <w:rFonts w:ascii="Times New Roman" w:hAnsi="Times New Roman" w:cs="Times New Roman"/>
          <w:sz w:val="24"/>
          <w:szCs w:val="24"/>
        </w:rPr>
        <w:t xml:space="preserve">Diante deste cenário, </w:t>
      </w:r>
      <w:r w:rsidR="00A30618" w:rsidRPr="00037B60">
        <w:rPr>
          <w:rFonts w:ascii="Times New Roman" w:hAnsi="Times New Roman" w:cs="Times New Roman"/>
          <w:sz w:val="24"/>
          <w:szCs w:val="24"/>
        </w:rPr>
        <w:t xml:space="preserve">segundo Caporali (2011), </w:t>
      </w:r>
      <w:r w:rsidR="00A30618" w:rsidRPr="00037B60">
        <w:rPr>
          <w:rFonts w:ascii="Times New Roman" w:hAnsi="Times New Roman" w:cs="Times New Roman"/>
          <w:snapToGrid w:val="0"/>
          <w:sz w:val="24"/>
          <w:szCs w:val="24"/>
        </w:rPr>
        <w:t>os APLs, disseminados por praticamente todo o território nacional, mantiveram em suas regiões, a economia funcionando, com baixo nível de desemprego e uma dinâmica capitalista embrionária.</w:t>
      </w:r>
      <w:r w:rsidR="00A30618" w:rsidRPr="00037B60">
        <w:rPr>
          <w:rFonts w:ascii="Times New Roman" w:hAnsi="Times New Roman" w:cs="Times New Roman"/>
          <w:snapToGrid w:val="0"/>
        </w:rPr>
        <w:t xml:space="preserve"> </w:t>
      </w:r>
    </w:p>
    <w:p w14:paraId="7A5DABBB" w14:textId="77777777" w:rsidR="000C3643" w:rsidRPr="00037B60" w:rsidRDefault="00E7557F" w:rsidP="005E44D1">
      <w:pPr>
        <w:spacing w:after="120" w:line="360" w:lineRule="auto"/>
        <w:ind w:firstLine="709"/>
        <w:jc w:val="both"/>
        <w:rPr>
          <w:rFonts w:ascii="Times New Roman" w:hAnsi="Times New Roman" w:cs="Times New Roman"/>
          <w:snapToGrid w:val="0"/>
          <w:sz w:val="24"/>
          <w:szCs w:val="24"/>
        </w:rPr>
      </w:pPr>
      <w:r w:rsidRPr="00037B60">
        <w:rPr>
          <w:rFonts w:ascii="Times New Roman" w:hAnsi="Times New Roman" w:cs="Times New Roman"/>
          <w:snapToGrid w:val="0"/>
          <w:sz w:val="24"/>
          <w:szCs w:val="24"/>
        </w:rPr>
        <w:t xml:space="preserve">A partir de então, </w:t>
      </w:r>
      <w:r w:rsidR="000C3643" w:rsidRPr="00037B60">
        <w:rPr>
          <w:rFonts w:ascii="Times New Roman" w:hAnsi="Times New Roman" w:cs="Times New Roman"/>
          <w:snapToGrid w:val="0"/>
          <w:sz w:val="24"/>
          <w:szCs w:val="24"/>
        </w:rPr>
        <w:t>a consecução de políticas para criação de APL</w:t>
      </w:r>
      <w:r w:rsidR="0066229D" w:rsidRPr="00037B60">
        <w:rPr>
          <w:rFonts w:ascii="Times New Roman" w:hAnsi="Times New Roman" w:cs="Times New Roman"/>
          <w:snapToGrid w:val="0"/>
          <w:sz w:val="24"/>
          <w:szCs w:val="24"/>
        </w:rPr>
        <w:t>’s</w:t>
      </w:r>
      <w:r w:rsidR="000C3643" w:rsidRPr="00037B60">
        <w:rPr>
          <w:rFonts w:ascii="Times New Roman" w:hAnsi="Times New Roman" w:cs="Times New Roman"/>
          <w:snapToGrid w:val="0"/>
          <w:sz w:val="24"/>
          <w:szCs w:val="24"/>
        </w:rPr>
        <w:t xml:space="preserve"> tornou-se oportunidade histórica para o País elaborar políticas públicas </w:t>
      </w:r>
      <w:r w:rsidR="007E1AE6" w:rsidRPr="00037B60">
        <w:rPr>
          <w:rFonts w:ascii="Times New Roman" w:hAnsi="Times New Roman" w:cs="Times New Roman"/>
          <w:snapToGrid w:val="0"/>
          <w:sz w:val="24"/>
          <w:szCs w:val="24"/>
        </w:rPr>
        <w:t xml:space="preserve">de desenvolvimento econômico e social </w:t>
      </w:r>
      <w:r w:rsidR="000C3643" w:rsidRPr="00037B60">
        <w:rPr>
          <w:rFonts w:ascii="Times New Roman" w:hAnsi="Times New Roman" w:cs="Times New Roman"/>
          <w:snapToGrid w:val="0"/>
          <w:sz w:val="24"/>
          <w:szCs w:val="24"/>
        </w:rPr>
        <w:t xml:space="preserve">direcionadas para desenvolvimento de segmentos, até então, colocados numa situação marginal daqueles segmentos considerados formais, iniciando-se estratégias com vistas a promover o desenvolvimento </w:t>
      </w:r>
      <w:r w:rsidR="003233FA" w:rsidRPr="00037B60">
        <w:rPr>
          <w:rFonts w:ascii="Times New Roman" w:hAnsi="Times New Roman" w:cs="Times New Roman"/>
          <w:snapToGrid w:val="0"/>
          <w:sz w:val="24"/>
          <w:szCs w:val="24"/>
        </w:rPr>
        <w:t>de regiões localizadas em áreas mais remotas do território nacional, fav</w:t>
      </w:r>
      <w:r w:rsidR="00AE27EF" w:rsidRPr="00037B60">
        <w:rPr>
          <w:rFonts w:ascii="Times New Roman" w:hAnsi="Times New Roman" w:cs="Times New Roman"/>
          <w:snapToGrid w:val="0"/>
          <w:sz w:val="24"/>
          <w:szCs w:val="24"/>
        </w:rPr>
        <w:t xml:space="preserve">orecendo </w:t>
      </w:r>
      <w:r w:rsidR="003233FA" w:rsidRPr="00037B60">
        <w:rPr>
          <w:rFonts w:ascii="Times New Roman" w:hAnsi="Times New Roman" w:cs="Times New Roman"/>
          <w:snapToGrid w:val="0"/>
          <w:sz w:val="24"/>
          <w:szCs w:val="24"/>
        </w:rPr>
        <w:t xml:space="preserve">o surgimento de ações inovadoras que favorecessem ao aumento de competitividade de tais regiões. </w:t>
      </w:r>
    </w:p>
    <w:p w14:paraId="76922D26" w14:textId="77777777" w:rsidR="00655CCD" w:rsidRPr="00037B60" w:rsidRDefault="00921CAC" w:rsidP="005E44D1">
      <w:pPr>
        <w:spacing w:after="120" w:line="360" w:lineRule="auto"/>
        <w:ind w:firstLine="709"/>
        <w:jc w:val="both"/>
        <w:rPr>
          <w:rFonts w:ascii="Times New Roman" w:hAnsi="Times New Roman" w:cs="Times New Roman"/>
          <w:snapToGrid w:val="0"/>
          <w:sz w:val="24"/>
          <w:szCs w:val="24"/>
        </w:rPr>
      </w:pPr>
      <w:r w:rsidRPr="00037B60">
        <w:rPr>
          <w:rFonts w:ascii="Times New Roman" w:hAnsi="Times New Roman" w:cs="Times New Roman"/>
          <w:snapToGrid w:val="0"/>
          <w:sz w:val="24"/>
          <w:szCs w:val="24"/>
        </w:rPr>
        <w:lastRenderedPageBreak/>
        <w:t xml:space="preserve">Ao longo dos últimos anos, o </w:t>
      </w:r>
      <w:r w:rsidR="0066229D" w:rsidRPr="00037B60">
        <w:rPr>
          <w:rFonts w:ascii="Times New Roman" w:hAnsi="Times New Roman" w:cs="Times New Roman"/>
          <w:snapToGrid w:val="0"/>
          <w:sz w:val="24"/>
          <w:szCs w:val="24"/>
        </w:rPr>
        <w:t>conjunto de fatores que contribu</w:t>
      </w:r>
      <w:r w:rsidRPr="00037B60">
        <w:rPr>
          <w:rFonts w:ascii="Times New Roman" w:hAnsi="Times New Roman" w:cs="Times New Roman"/>
          <w:snapToGrid w:val="0"/>
          <w:sz w:val="24"/>
          <w:szCs w:val="24"/>
        </w:rPr>
        <w:t>iu</w:t>
      </w:r>
      <w:r w:rsidR="0066229D" w:rsidRPr="00037B60">
        <w:rPr>
          <w:rFonts w:ascii="Times New Roman" w:hAnsi="Times New Roman" w:cs="Times New Roman"/>
          <w:snapToGrid w:val="0"/>
          <w:sz w:val="24"/>
          <w:szCs w:val="24"/>
        </w:rPr>
        <w:t xml:space="preserve"> para disseminação dos APL’s </w:t>
      </w:r>
      <w:r w:rsidRPr="00037B60">
        <w:rPr>
          <w:rFonts w:ascii="Times New Roman" w:hAnsi="Times New Roman" w:cs="Times New Roman"/>
          <w:snapToGrid w:val="0"/>
          <w:sz w:val="24"/>
          <w:szCs w:val="24"/>
        </w:rPr>
        <w:t>em todas as regiões do Brasil, sofreu alterações significativas, em alguns casos, chegando a por risco</w:t>
      </w:r>
      <w:r w:rsidR="00032D12" w:rsidRPr="00037B60">
        <w:rPr>
          <w:rFonts w:ascii="Times New Roman" w:hAnsi="Times New Roman" w:cs="Times New Roman"/>
          <w:snapToGrid w:val="0"/>
          <w:sz w:val="24"/>
          <w:szCs w:val="24"/>
        </w:rPr>
        <w:t xml:space="preserve"> a própria sobrevivência. </w:t>
      </w:r>
    </w:p>
    <w:p w14:paraId="4F8F8E79" w14:textId="77777777" w:rsidR="00032D12" w:rsidRPr="00037B60" w:rsidRDefault="00032D12" w:rsidP="005E44D1">
      <w:pPr>
        <w:spacing w:before="240" w:after="240" w:line="240" w:lineRule="auto"/>
        <w:ind w:left="2268"/>
        <w:jc w:val="both"/>
        <w:rPr>
          <w:rFonts w:ascii="Times New Roman" w:hAnsi="Times New Roman" w:cs="Times New Roman"/>
          <w:snapToGrid w:val="0"/>
          <w:sz w:val="24"/>
          <w:szCs w:val="24"/>
        </w:rPr>
      </w:pPr>
      <w:r w:rsidRPr="00037B60">
        <w:rPr>
          <w:rFonts w:ascii="Times New Roman" w:hAnsi="Times New Roman" w:cs="Times New Roman"/>
          <w:snapToGrid w:val="0"/>
        </w:rPr>
        <w:t>As formulações metodológicas não foram aprofundadas, nem o conceito e seus elementos constitutivos; cristalizou-se a visão de Arranjos Produtivos Locais como uma estratégia a parte, carecendo, em muitos casos, de convergência com as demais políticas do Governo Federal e as diretrizes de atuação das instituições não governamentais; o processo de formação de quadros para dar conta da complexidade do processo de desenvolvimento dos APLs foi interrompido; e uma visão idealizada dos percursos atenuou o grau de dificuldade dos desafios. (CAPORALI, 2011, p.25).</w:t>
      </w:r>
    </w:p>
    <w:p w14:paraId="728EC40C" w14:textId="77777777" w:rsidR="00032D12" w:rsidRPr="00037B60" w:rsidRDefault="00032D12" w:rsidP="005E44D1">
      <w:pPr>
        <w:spacing w:after="120" w:line="360" w:lineRule="auto"/>
        <w:ind w:firstLine="709"/>
        <w:jc w:val="both"/>
        <w:rPr>
          <w:rFonts w:ascii="Times New Roman" w:hAnsi="Times New Roman" w:cs="Times New Roman"/>
          <w:snapToGrid w:val="0"/>
        </w:rPr>
      </w:pPr>
      <w:r w:rsidRPr="00037B60">
        <w:rPr>
          <w:rFonts w:ascii="Times New Roman" w:hAnsi="Times New Roman" w:cs="Times New Roman"/>
          <w:snapToGrid w:val="0"/>
          <w:sz w:val="24"/>
          <w:szCs w:val="24"/>
        </w:rPr>
        <w:t>Torna-se imprescindível aprimorar as ferramentas necessárias à consecução de políticas pública</w:t>
      </w:r>
      <w:r w:rsidR="007E1AE6" w:rsidRPr="00037B60">
        <w:rPr>
          <w:rFonts w:ascii="Times New Roman" w:hAnsi="Times New Roman" w:cs="Times New Roman"/>
          <w:snapToGrid w:val="0"/>
          <w:sz w:val="24"/>
          <w:szCs w:val="24"/>
        </w:rPr>
        <w:t xml:space="preserve">s de desenvolvimento econômico e social, </w:t>
      </w:r>
      <w:r w:rsidRPr="00037B60">
        <w:rPr>
          <w:rFonts w:ascii="Times New Roman" w:hAnsi="Times New Roman" w:cs="Times New Roman"/>
          <w:snapToGrid w:val="0"/>
          <w:sz w:val="24"/>
          <w:szCs w:val="24"/>
        </w:rPr>
        <w:t xml:space="preserve">repensar o arcabouço metodológico e conceitual sobre APL’s, escolher de forma criteriosa o alvo da política, fazer com que as instituições que não conseguiram progredir na estratégia, e </w:t>
      </w:r>
      <w:r w:rsidR="00EF3342" w:rsidRPr="00037B60">
        <w:rPr>
          <w:rFonts w:ascii="Times New Roman" w:hAnsi="Times New Roman" w:cs="Times New Roman"/>
          <w:snapToGrid w:val="0"/>
          <w:sz w:val="24"/>
          <w:szCs w:val="24"/>
        </w:rPr>
        <w:t xml:space="preserve">constituir quadro de profissionais competentes de elaborar, implementar e operar a política pública que vise o desenvolvimento sustentável de APL’s.  Segundo Caporali (2011), </w:t>
      </w:r>
      <w:r w:rsidR="00EF3342" w:rsidRPr="00037B60">
        <w:rPr>
          <w:rFonts w:ascii="Times New Roman" w:hAnsi="Times New Roman" w:cs="Times New Roman"/>
          <w:snapToGrid w:val="0"/>
        </w:rPr>
        <w:t>há, também, necessidade de articulação efetiva e constante, com ampliação de integração de ações e políticas governamentais, para que a política seja exitosa e as vantagens do enfoque em APls, aproveitadas; incentivo e maior interlocução entre estados e municípios e a participação desses no desenvolvimento do APL.</w:t>
      </w:r>
    </w:p>
    <w:p w14:paraId="6A040056" w14:textId="77777777" w:rsidR="00B8136C" w:rsidRPr="00037B60" w:rsidRDefault="00DB4C2E"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napToGrid w:val="0"/>
          <w:sz w:val="24"/>
          <w:szCs w:val="24"/>
        </w:rPr>
        <w:t>Conceitualmente,</w:t>
      </w:r>
      <w:r w:rsidRPr="00037B60">
        <w:rPr>
          <w:rFonts w:ascii="Times New Roman" w:hAnsi="Times New Roman" w:cs="Times New Roman"/>
          <w:snapToGrid w:val="0"/>
        </w:rPr>
        <w:t xml:space="preserve"> </w:t>
      </w:r>
      <w:r w:rsidRPr="00037B60">
        <w:rPr>
          <w:rFonts w:ascii="Times New Roman" w:hAnsi="Times New Roman" w:cs="Times New Roman"/>
          <w:sz w:val="24"/>
          <w:szCs w:val="24"/>
        </w:rPr>
        <w:t xml:space="preserve">os arranjos produtivos locais podem ser definidos como sendo aglomerações de empresas existentes num determinado território, </w:t>
      </w:r>
      <w:r w:rsidR="0000216D" w:rsidRPr="00037B60">
        <w:rPr>
          <w:rFonts w:ascii="Times New Roman" w:hAnsi="Times New Roman" w:cs="Times New Roman"/>
          <w:sz w:val="24"/>
          <w:szCs w:val="24"/>
        </w:rPr>
        <w:t>atuando</w:t>
      </w:r>
      <w:r w:rsidRPr="00037B60">
        <w:rPr>
          <w:rFonts w:ascii="Times New Roman" w:hAnsi="Times New Roman" w:cs="Times New Roman"/>
          <w:sz w:val="24"/>
          <w:szCs w:val="24"/>
        </w:rPr>
        <w:t xml:space="preserve"> </w:t>
      </w:r>
      <w:r w:rsidR="0000216D" w:rsidRPr="00037B60">
        <w:rPr>
          <w:rFonts w:ascii="Times New Roman" w:hAnsi="Times New Roman" w:cs="Times New Roman"/>
          <w:sz w:val="24"/>
          <w:szCs w:val="24"/>
        </w:rPr>
        <w:t>no</w:t>
      </w:r>
      <w:r w:rsidRPr="00037B60">
        <w:rPr>
          <w:rFonts w:ascii="Times New Roman" w:hAnsi="Times New Roman" w:cs="Times New Roman"/>
          <w:sz w:val="24"/>
          <w:szCs w:val="24"/>
        </w:rPr>
        <w:t xml:space="preserve"> mesmo ramo atividade ou que apresentem especialização produtiva semelhante</w:t>
      </w:r>
      <w:r w:rsidR="002C000C" w:rsidRPr="00037B60">
        <w:rPr>
          <w:rFonts w:ascii="Times New Roman" w:hAnsi="Times New Roman" w:cs="Times New Roman"/>
          <w:sz w:val="24"/>
          <w:szCs w:val="24"/>
        </w:rPr>
        <w:t xml:space="preserve"> e</w:t>
      </w:r>
      <w:r w:rsidRPr="00037B60">
        <w:rPr>
          <w:rFonts w:ascii="Times New Roman" w:hAnsi="Times New Roman" w:cs="Times New Roman"/>
          <w:sz w:val="24"/>
          <w:szCs w:val="24"/>
        </w:rPr>
        <w:t xml:space="preserve"> que desenvolvam algum vínculo de cooperação, aprendizagem, articulação e interação entre os agentes econômicos locais. </w:t>
      </w:r>
      <w:r w:rsidR="002C000C" w:rsidRPr="00037B60">
        <w:rPr>
          <w:rFonts w:ascii="Times New Roman" w:hAnsi="Times New Roman" w:cs="Times New Roman"/>
          <w:sz w:val="24"/>
          <w:szCs w:val="24"/>
        </w:rPr>
        <w:t>Vale ressaltar, que os vínculos torna</w:t>
      </w:r>
      <w:r w:rsidR="000F455E" w:rsidRPr="00037B60">
        <w:rPr>
          <w:rFonts w:ascii="Times New Roman" w:hAnsi="Times New Roman" w:cs="Times New Roman"/>
          <w:sz w:val="24"/>
          <w:szCs w:val="24"/>
        </w:rPr>
        <w:t xml:space="preserve">m-se importantes para </w:t>
      </w:r>
      <w:r w:rsidR="002C000C" w:rsidRPr="00037B60">
        <w:rPr>
          <w:rFonts w:ascii="Times New Roman" w:hAnsi="Times New Roman" w:cs="Times New Roman"/>
          <w:sz w:val="24"/>
          <w:szCs w:val="24"/>
        </w:rPr>
        <w:t xml:space="preserve">estimular o potencial inovativo endógeno com vistas a aumentar a competitividade e a promoção do desenvolvimento local. </w:t>
      </w:r>
    </w:p>
    <w:p w14:paraId="78001043" w14:textId="77777777" w:rsidR="00B8136C" w:rsidRPr="00037B60" w:rsidRDefault="00B8136C" w:rsidP="005E44D1">
      <w:pPr>
        <w:spacing w:before="240" w:after="240" w:line="240" w:lineRule="auto"/>
        <w:ind w:left="2268"/>
        <w:jc w:val="both"/>
        <w:rPr>
          <w:rFonts w:ascii="Times New Roman" w:hAnsi="Times New Roman" w:cs="Times New Roman"/>
          <w:sz w:val="24"/>
          <w:szCs w:val="24"/>
        </w:rPr>
      </w:pPr>
      <w:r w:rsidRPr="00037B60">
        <w:rPr>
          <w:rFonts w:ascii="Times New Roman" w:hAnsi="Times New Roman" w:cs="Times New Roman"/>
        </w:rPr>
        <w:t>APL’s são aglomerações territoriais de agentes econômicos, políticos e sociais – com foco em um conjunto específico de atividades econômicas – que apresentam vínculos, mesmo incipientes. Envolvem participação e interação de empresas – desde produtoras de bens e serviços finais</w:t>
      </w:r>
      <w:r w:rsidR="00D7073C" w:rsidRPr="00037B60">
        <w:rPr>
          <w:rFonts w:ascii="Times New Roman" w:hAnsi="Times New Roman" w:cs="Times New Roman"/>
        </w:rPr>
        <w:t xml:space="preserve"> até fornecedoras de insumos e equipamentos, prestadoras de consultoria e serviços, comercializadoras, clientes, entre outros – e suas variadas formas de representação e associação. Incluem também instituições públicas privadas voltadas para formação e capacitação de recursos humanos (escolas técnicas e universidades), pesquisa, desenvolvimento e engenharia, política, promoção e financiamento. (</w:t>
      </w:r>
      <w:r w:rsidR="009D4B6D" w:rsidRPr="00037B60">
        <w:rPr>
          <w:rFonts w:ascii="Times New Roman" w:hAnsi="Times New Roman" w:cs="Times New Roman"/>
        </w:rPr>
        <w:t>REDESIST,</w:t>
      </w:r>
      <w:r w:rsidR="00D7073C" w:rsidRPr="00037B60">
        <w:rPr>
          <w:rFonts w:ascii="Times New Roman" w:hAnsi="Times New Roman" w:cs="Times New Roman"/>
        </w:rPr>
        <w:t xml:space="preserve"> 200</w:t>
      </w:r>
      <w:r w:rsidR="009D4B6D" w:rsidRPr="00037B60">
        <w:rPr>
          <w:rFonts w:ascii="Times New Roman" w:hAnsi="Times New Roman" w:cs="Times New Roman"/>
        </w:rPr>
        <w:t>3, p.3</w:t>
      </w:r>
      <w:r w:rsidR="00D7073C" w:rsidRPr="00037B60">
        <w:rPr>
          <w:rFonts w:ascii="Times New Roman" w:hAnsi="Times New Roman" w:cs="Times New Roman"/>
        </w:rPr>
        <w:t xml:space="preserve">). </w:t>
      </w:r>
    </w:p>
    <w:p w14:paraId="0FF02E3B" w14:textId="77777777" w:rsidR="003C2C72" w:rsidRPr="00037B60" w:rsidRDefault="00713F60" w:rsidP="003C2C72">
      <w:pPr>
        <w:pStyle w:val="Default"/>
        <w:spacing w:after="0" w:line="360" w:lineRule="auto"/>
        <w:ind w:firstLine="709"/>
        <w:jc w:val="both"/>
        <w:rPr>
          <w:rFonts w:ascii="Times New Roman" w:hAnsi="Times New Roman"/>
          <w:sz w:val="24"/>
          <w:szCs w:val="24"/>
        </w:rPr>
      </w:pPr>
      <w:r w:rsidRPr="00037B60">
        <w:rPr>
          <w:rFonts w:ascii="Times New Roman" w:hAnsi="Times New Roman"/>
          <w:sz w:val="24"/>
          <w:szCs w:val="24"/>
        </w:rPr>
        <w:lastRenderedPageBreak/>
        <w:t xml:space="preserve">Os APL’s </w:t>
      </w:r>
      <w:r w:rsidR="00F25A4A" w:rsidRPr="00037B60">
        <w:rPr>
          <w:rFonts w:ascii="Times New Roman" w:hAnsi="Times New Roman"/>
          <w:sz w:val="24"/>
          <w:szCs w:val="24"/>
        </w:rPr>
        <w:t xml:space="preserve">tem sua </w:t>
      </w:r>
      <w:r w:rsidR="001F27B6" w:rsidRPr="00037B60">
        <w:rPr>
          <w:rFonts w:ascii="Times New Roman" w:hAnsi="Times New Roman"/>
          <w:sz w:val="24"/>
          <w:szCs w:val="24"/>
        </w:rPr>
        <w:t xml:space="preserve">constituição </w:t>
      </w:r>
      <w:r w:rsidR="00ED254C" w:rsidRPr="00037B60">
        <w:rPr>
          <w:rFonts w:ascii="Times New Roman" w:hAnsi="Times New Roman"/>
          <w:sz w:val="24"/>
          <w:szCs w:val="24"/>
        </w:rPr>
        <w:t>fundamentada n</w:t>
      </w:r>
      <w:r w:rsidR="003D7632" w:rsidRPr="00037B60">
        <w:rPr>
          <w:rFonts w:ascii="Times New Roman" w:hAnsi="Times New Roman"/>
          <w:sz w:val="24"/>
          <w:szCs w:val="24"/>
        </w:rPr>
        <w:t>a</w:t>
      </w:r>
      <w:r w:rsidR="00ED254C" w:rsidRPr="00037B60">
        <w:rPr>
          <w:rFonts w:ascii="Times New Roman" w:hAnsi="Times New Roman"/>
          <w:sz w:val="24"/>
          <w:szCs w:val="24"/>
        </w:rPr>
        <w:t>s questões históricas e nos</w:t>
      </w:r>
      <w:r w:rsidR="001F27B6" w:rsidRPr="00037B60">
        <w:rPr>
          <w:rFonts w:ascii="Times New Roman" w:hAnsi="Times New Roman"/>
          <w:sz w:val="24"/>
          <w:szCs w:val="24"/>
        </w:rPr>
        <w:t xml:space="preserve"> vínculos territoriais (regionais e locais), levando-se em conta as especificidades locais de</w:t>
      </w:r>
      <w:r w:rsidR="00ED254C" w:rsidRPr="00037B60">
        <w:rPr>
          <w:rFonts w:ascii="Times New Roman" w:hAnsi="Times New Roman"/>
          <w:sz w:val="24"/>
          <w:szCs w:val="24"/>
        </w:rPr>
        <w:t xml:space="preserve"> aspectos econômicos,</w:t>
      </w:r>
      <w:r w:rsidR="00AE27EF" w:rsidRPr="00037B60">
        <w:rPr>
          <w:rFonts w:ascii="Times New Roman" w:hAnsi="Times New Roman"/>
          <w:sz w:val="24"/>
          <w:szCs w:val="24"/>
        </w:rPr>
        <w:t xml:space="preserve"> sociais, culturais e políticos</w:t>
      </w:r>
      <w:r w:rsidR="00245411" w:rsidRPr="00037B60">
        <w:rPr>
          <w:rFonts w:ascii="Times New Roman" w:hAnsi="Times New Roman"/>
          <w:sz w:val="24"/>
          <w:szCs w:val="24"/>
        </w:rPr>
        <w:t>.</w:t>
      </w:r>
      <w:r w:rsidR="00ED254C" w:rsidRPr="00037B60">
        <w:rPr>
          <w:rFonts w:ascii="Times New Roman" w:hAnsi="Times New Roman"/>
          <w:sz w:val="24"/>
          <w:szCs w:val="24"/>
        </w:rPr>
        <w:t xml:space="preserve"> O seu desenvolvimento está mais suscetível ao êxito quando</w:t>
      </w:r>
      <w:r w:rsidR="003D7632" w:rsidRPr="00037B60">
        <w:rPr>
          <w:rFonts w:ascii="Times New Roman" w:hAnsi="Times New Roman"/>
          <w:sz w:val="24"/>
          <w:szCs w:val="24"/>
        </w:rPr>
        <w:t xml:space="preserve"> se dá em um ambiente propício à inovação, à intercooperação e à interação entre os agentes econômicos envolvidos no processo.</w:t>
      </w:r>
      <w:r w:rsidR="00245411" w:rsidRPr="00037B60">
        <w:rPr>
          <w:rFonts w:ascii="Times New Roman" w:hAnsi="Times New Roman"/>
          <w:sz w:val="24"/>
          <w:szCs w:val="24"/>
        </w:rPr>
        <w:t xml:space="preserve"> </w:t>
      </w:r>
    </w:p>
    <w:p w14:paraId="0C2A5179" w14:textId="77777777" w:rsidR="00B7134B" w:rsidRPr="00037B60" w:rsidRDefault="00B7134B" w:rsidP="00B7134B">
      <w:pPr>
        <w:spacing w:after="0" w:line="360" w:lineRule="auto"/>
        <w:ind w:firstLine="709"/>
        <w:jc w:val="both"/>
        <w:rPr>
          <w:rFonts w:ascii="Times New Roman" w:hAnsi="Times New Roman" w:cs="Times New Roman"/>
          <w:sz w:val="24"/>
          <w:szCs w:val="24"/>
        </w:rPr>
      </w:pPr>
    </w:p>
    <w:p w14:paraId="4E843FBC" w14:textId="3B7D506F" w:rsidR="00BC61EA" w:rsidRPr="00037B60" w:rsidRDefault="00077415" w:rsidP="001D444D">
      <w:pPr>
        <w:pStyle w:val="Ttulo2"/>
        <w:rPr>
          <w:rFonts w:cs="Times New Roman"/>
          <w:color w:val="00B050"/>
          <w:sz w:val="24"/>
          <w:szCs w:val="24"/>
          <w:u w:val="single"/>
        </w:rPr>
      </w:pPr>
      <w:bookmarkStart w:id="113" w:name="_Toc174360142"/>
      <w:r w:rsidRPr="00037B60">
        <w:rPr>
          <w:rFonts w:cs="Times New Roman"/>
          <w:sz w:val="24"/>
          <w:szCs w:val="24"/>
        </w:rPr>
        <w:t>5.2. DISTRITOS INDUSTRIAIS MARSHALIANOS E AS VANTAGENS DA CONSTITUIÇÃO DE UM APL</w:t>
      </w:r>
      <w:bookmarkEnd w:id="113"/>
    </w:p>
    <w:p w14:paraId="428DF2A7" w14:textId="77777777" w:rsidR="004803F3" w:rsidRPr="00037B60" w:rsidRDefault="004803F3" w:rsidP="00BC61EA">
      <w:pPr>
        <w:spacing w:after="0" w:line="360" w:lineRule="auto"/>
        <w:ind w:firstLine="709"/>
        <w:jc w:val="both"/>
        <w:rPr>
          <w:rFonts w:ascii="Times New Roman" w:hAnsi="Times New Roman" w:cs="Times New Roman"/>
          <w:color w:val="FF0000"/>
          <w:sz w:val="24"/>
          <w:szCs w:val="24"/>
        </w:rPr>
      </w:pPr>
    </w:p>
    <w:p w14:paraId="5AA2C4F6" w14:textId="77777777" w:rsidR="00A44C8D" w:rsidRPr="00037B60" w:rsidRDefault="00A44C8D"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Na Inglaterra, no final do século XIX, Alfred Marshall, considerado pai da economia industrial, chamou atenção para as vantagens obtidas pela localização das empresas próximas umas das outras, o que denominou “indústrias localizadas” ou “distritos industriais”, recurso de pequenas empresas, que podem existir ao lado da produção em larga escala. A análise da localização Marshall é original, visto que atribui pouca importância às causas exógenas, ou seja, em sua maioria, as decisões s</w:t>
      </w:r>
      <w:r w:rsidR="00BB00B5" w:rsidRPr="00037B60">
        <w:rPr>
          <w:rFonts w:ascii="Times New Roman" w:hAnsi="Times New Roman" w:cs="Times New Roman"/>
          <w:sz w:val="24"/>
          <w:szCs w:val="24"/>
        </w:rPr>
        <w:t>ão toma</w:t>
      </w:r>
      <w:r w:rsidRPr="00037B60">
        <w:rPr>
          <w:rFonts w:ascii="Times New Roman" w:hAnsi="Times New Roman" w:cs="Times New Roman"/>
          <w:sz w:val="24"/>
          <w:szCs w:val="24"/>
        </w:rPr>
        <w:t>das no âmbito interno do</w:t>
      </w:r>
      <w:r w:rsidR="00BB00B5" w:rsidRPr="00037B60">
        <w:rPr>
          <w:rFonts w:ascii="Times New Roman" w:hAnsi="Times New Roman" w:cs="Times New Roman"/>
          <w:sz w:val="24"/>
          <w:szCs w:val="24"/>
        </w:rPr>
        <w:t>s</w:t>
      </w:r>
      <w:r w:rsidRPr="00037B60">
        <w:rPr>
          <w:rFonts w:ascii="Times New Roman" w:hAnsi="Times New Roman" w:cs="Times New Roman"/>
          <w:sz w:val="24"/>
          <w:szCs w:val="24"/>
        </w:rPr>
        <w:t xml:space="preserve"> distrito</w:t>
      </w:r>
      <w:r w:rsidR="00BB00B5" w:rsidRPr="00037B60">
        <w:rPr>
          <w:rFonts w:ascii="Times New Roman" w:hAnsi="Times New Roman" w:cs="Times New Roman"/>
          <w:sz w:val="24"/>
          <w:szCs w:val="24"/>
        </w:rPr>
        <w:t>s industriais, de dentro para fora.</w:t>
      </w:r>
    </w:p>
    <w:p w14:paraId="316AF878" w14:textId="77777777" w:rsidR="00A44C8D" w:rsidRPr="00037B60" w:rsidRDefault="00BB00B5"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Marshall</w:t>
      </w:r>
      <w:r w:rsidR="00605222" w:rsidRPr="00037B60">
        <w:rPr>
          <w:rFonts w:ascii="Times New Roman" w:hAnsi="Times New Roman" w:cs="Times New Roman"/>
          <w:sz w:val="24"/>
          <w:szCs w:val="24"/>
        </w:rPr>
        <w:t xml:space="preserve"> (1898)</w:t>
      </w:r>
      <w:r w:rsidRPr="00037B60">
        <w:rPr>
          <w:rFonts w:ascii="Times New Roman" w:hAnsi="Times New Roman" w:cs="Times New Roman"/>
          <w:sz w:val="24"/>
          <w:szCs w:val="24"/>
        </w:rPr>
        <w:t xml:space="preserve"> também chamou atenção para as vantagens obtidas pela proximidade de empresas que atuam em um mesmo ramo de atividade. i) a presença de mão de obra especializada, devido à existência de um mercado local que exige um mesmo tipo de qualificação. </w:t>
      </w:r>
      <w:r w:rsidRPr="00037B60">
        <w:rPr>
          <w:rFonts w:ascii="Times New Roman" w:hAnsi="Times New Roman" w:cs="Times New Roman"/>
        </w:rPr>
        <w:t>“[...] as vantagens que se apresentam para as pessoas engajadas na mesma indústria</w:t>
      </w:r>
      <w:r w:rsidR="00605222" w:rsidRPr="00037B60">
        <w:rPr>
          <w:rFonts w:ascii="Times New Roman" w:hAnsi="Times New Roman" w:cs="Times New Roman"/>
        </w:rPr>
        <w:t xml:space="preserve"> qualificadas, pelo fato de estarem juntos uns aos outros, são grandes. Os segredos da indústria cessam de ser secretos: eles estão, por assim dizer, no ar, eles apreendem inconscientemente muito entre eles. </w:t>
      </w:r>
      <w:r w:rsidR="00605222" w:rsidRPr="00037B60">
        <w:rPr>
          <w:rFonts w:ascii="Times New Roman" w:hAnsi="Times New Roman" w:cs="Times New Roman"/>
          <w:sz w:val="24"/>
          <w:szCs w:val="24"/>
        </w:rPr>
        <w:t>(MARSHALL, 1898).”</w:t>
      </w:r>
    </w:p>
    <w:p w14:paraId="6FCAEB08" w14:textId="77777777" w:rsidR="00605222" w:rsidRPr="00037B60" w:rsidRDefault="00605222" w:rsidP="005E44D1">
      <w:pPr>
        <w:spacing w:after="120" w:line="360" w:lineRule="auto"/>
        <w:ind w:firstLine="709"/>
        <w:jc w:val="both"/>
        <w:rPr>
          <w:rFonts w:ascii="Times New Roman" w:hAnsi="Times New Roman" w:cs="Times New Roman"/>
        </w:rPr>
      </w:pPr>
      <w:r w:rsidRPr="00037B60">
        <w:rPr>
          <w:rFonts w:ascii="Times New Roman" w:hAnsi="Times New Roman" w:cs="Times New Roman"/>
          <w:sz w:val="24"/>
          <w:szCs w:val="24"/>
        </w:rPr>
        <w:t xml:space="preserve">Quanto à segunda vantagem, encontra-se relacionada à interdependência técnica das atividades surgidas pelo aparecimento de uma indústria principal, </w:t>
      </w:r>
      <w:r w:rsidR="00C02333" w:rsidRPr="00037B60">
        <w:rPr>
          <w:rFonts w:ascii="Times New Roman" w:hAnsi="Times New Roman" w:cs="Times New Roman"/>
          <w:sz w:val="24"/>
          <w:szCs w:val="24"/>
        </w:rPr>
        <w:t xml:space="preserve">de </w:t>
      </w:r>
      <w:r w:rsidRPr="00037B60">
        <w:rPr>
          <w:rFonts w:ascii="Times New Roman" w:hAnsi="Times New Roman" w:cs="Times New Roman"/>
          <w:sz w:val="24"/>
          <w:szCs w:val="24"/>
        </w:rPr>
        <w:t xml:space="preserve">pequenas indústrias auxiliares situadas em diferentes níveis hierárquicos </w:t>
      </w:r>
      <w:r w:rsidR="00C02333" w:rsidRPr="00037B60">
        <w:rPr>
          <w:rFonts w:ascii="Times New Roman" w:hAnsi="Times New Roman" w:cs="Times New Roman"/>
          <w:sz w:val="24"/>
          <w:szCs w:val="24"/>
        </w:rPr>
        <w:t xml:space="preserve">de um mesmo ramo de atividade. Marshall (1898) insiste </w:t>
      </w:r>
      <w:r w:rsidR="00C02333" w:rsidRPr="00037B60">
        <w:rPr>
          <w:rFonts w:ascii="Times New Roman" w:hAnsi="Times New Roman" w:cs="Times New Roman"/>
        </w:rPr>
        <w:t>“[...] sobre a comunicação, as trocas de informação, a necessidade de contato pessoal entre os ramos de produção aliados. É o efeito das economias externas de aglomeração fortemente ligadas à proximidade espacial.”</w:t>
      </w:r>
    </w:p>
    <w:p w14:paraId="56A79122" w14:textId="77777777" w:rsidR="00C02333" w:rsidRPr="00037B60" w:rsidRDefault="00C02333"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Por último, diz respeito às economias externas de aglomeração, que são os serviços fornecidos de modo gratuito que as empresas se prestam mutuamente pela ação sobre o ambiente: redução</w:t>
      </w:r>
      <w:r w:rsidR="00A20071" w:rsidRPr="00037B60">
        <w:rPr>
          <w:rFonts w:ascii="Times New Roman" w:hAnsi="Times New Roman" w:cs="Times New Roman"/>
          <w:sz w:val="24"/>
          <w:szCs w:val="24"/>
        </w:rPr>
        <w:t xml:space="preserve"> dos custos de transação, formação de mão-de-obra, economias de escala, circulação de inovações, etc. Estas economias externas estão, segundo Marshall (1898), </w:t>
      </w:r>
      <w:r w:rsidR="00A20071" w:rsidRPr="00037B60">
        <w:rPr>
          <w:rFonts w:ascii="Times New Roman" w:hAnsi="Times New Roman" w:cs="Times New Roman"/>
          <w:sz w:val="24"/>
          <w:szCs w:val="24"/>
        </w:rPr>
        <w:lastRenderedPageBreak/>
        <w:t xml:space="preserve">fortemente ancoradas territorialmente e apresentam uma forte irreversibilidade que se apóia sobre as estruturas históricas e sociais de um distrito ou território. </w:t>
      </w:r>
    </w:p>
    <w:p w14:paraId="6059B771" w14:textId="45CAAED6" w:rsidR="00077415" w:rsidRPr="00037B60" w:rsidRDefault="00795EA2"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No caso específico da cadeia produtiva da ovinocaprinocultura no município de Juazeiro-BA, a sua inclusão ou transformação em um arranjo produtivo local proporcionará aos criadores de ovinos e caprinos uma série de vantagens: i) a existência de um acordo acerca dos preços praticados</w:t>
      </w:r>
      <w:r w:rsidR="006814D7" w:rsidRPr="00037B60">
        <w:rPr>
          <w:rFonts w:ascii="Times New Roman" w:hAnsi="Times New Roman" w:cs="Times New Roman"/>
          <w:sz w:val="24"/>
          <w:szCs w:val="24"/>
        </w:rPr>
        <w:t xml:space="preserve">, dando a ideia de concorrência </w:t>
      </w:r>
      <w:r w:rsidR="00633889" w:rsidRPr="00037B60">
        <w:rPr>
          <w:rFonts w:ascii="Times New Roman" w:hAnsi="Times New Roman" w:cs="Times New Roman"/>
          <w:sz w:val="24"/>
          <w:szCs w:val="24"/>
        </w:rPr>
        <w:t xml:space="preserve">justa; ii) ausência de conduta como “pegar carona” naqueles que são beneficiados deliberadamente em uma ação coletiva mesmo sem </w:t>
      </w:r>
      <w:r w:rsidR="001C5155" w:rsidRPr="00037B60">
        <w:rPr>
          <w:rFonts w:ascii="Times New Roman" w:hAnsi="Times New Roman" w:cs="Times New Roman"/>
          <w:sz w:val="24"/>
          <w:szCs w:val="24"/>
        </w:rPr>
        <w:t>ter cola</w:t>
      </w:r>
      <w:r w:rsidR="00633889" w:rsidRPr="00037B60">
        <w:rPr>
          <w:rFonts w:ascii="Times New Roman" w:hAnsi="Times New Roman" w:cs="Times New Roman"/>
          <w:sz w:val="24"/>
          <w:szCs w:val="24"/>
        </w:rPr>
        <w:t xml:space="preserve">borado para tal; iii) criação de instituições de arbitragem com objetivo de dirimir conflitos entre produtores rurais ou qualquer outro agente econômico que atuem na cadeia produtiva; iv) facilitar o acesso aos recursos comuns no que diz respeito à formação, de serviços aos produtores, que podem assim ser mais eficazes e menos dispendiosos; v) </w:t>
      </w:r>
      <w:r w:rsidR="00085B40" w:rsidRPr="00037B60">
        <w:rPr>
          <w:rFonts w:ascii="Times New Roman" w:hAnsi="Times New Roman" w:cs="Times New Roman"/>
          <w:sz w:val="24"/>
          <w:szCs w:val="24"/>
        </w:rPr>
        <w:t>prática uniforme de gestão da força de trabalho (nível dos salários, atitude em relação às regulamentações salariais, fiscais</w:t>
      </w:r>
      <w:r w:rsidR="00002A7A" w:rsidRPr="00037B60">
        <w:rPr>
          <w:rFonts w:ascii="Times New Roman" w:hAnsi="Times New Roman" w:cs="Times New Roman"/>
          <w:sz w:val="24"/>
          <w:szCs w:val="24"/>
        </w:rPr>
        <w:t xml:space="preserve">, ambientais e etc; vi) ações comuns (associativas, sindicais, etc) em defesa dos interesses da coletividade; e vii) apelo a uma concorrência local no caso de demanda excedente às possibilidades de produção de um produtor, sem que decorra deste fato a captação do mercado por um beneficiário do mesmo. </w:t>
      </w:r>
    </w:p>
    <w:p w14:paraId="6CDF4BE8" w14:textId="77777777" w:rsidR="00077415" w:rsidRPr="00037B60" w:rsidRDefault="00077415" w:rsidP="004B7952">
      <w:pPr>
        <w:spacing w:after="0" w:line="360" w:lineRule="auto"/>
        <w:jc w:val="both"/>
        <w:rPr>
          <w:rFonts w:ascii="Times New Roman" w:hAnsi="Times New Roman" w:cs="Times New Roman"/>
          <w:sz w:val="24"/>
          <w:szCs w:val="24"/>
        </w:rPr>
      </w:pPr>
    </w:p>
    <w:p w14:paraId="4D6FE5A9" w14:textId="04FD5854" w:rsidR="004B7952" w:rsidRPr="00037B60" w:rsidRDefault="00077415" w:rsidP="001D444D">
      <w:pPr>
        <w:pStyle w:val="Ttulo2"/>
        <w:rPr>
          <w:rFonts w:cs="Times New Roman"/>
          <w:sz w:val="24"/>
          <w:szCs w:val="24"/>
        </w:rPr>
      </w:pPr>
      <w:bookmarkStart w:id="114" w:name="_Toc174360143"/>
      <w:r w:rsidRPr="00037B60">
        <w:rPr>
          <w:rFonts w:cs="Times New Roman"/>
          <w:sz w:val="24"/>
          <w:szCs w:val="24"/>
        </w:rPr>
        <w:t>5.3 CARACTERÍSTICAS DE UM APL</w:t>
      </w:r>
      <w:bookmarkEnd w:id="114"/>
    </w:p>
    <w:p w14:paraId="58CA7144" w14:textId="77777777" w:rsidR="000735A6" w:rsidRPr="00037B60" w:rsidRDefault="000735A6" w:rsidP="004B7952">
      <w:pPr>
        <w:spacing w:after="0" w:line="360" w:lineRule="auto"/>
        <w:jc w:val="both"/>
        <w:rPr>
          <w:rFonts w:ascii="Times New Roman" w:hAnsi="Times New Roman" w:cs="Times New Roman"/>
          <w:b/>
          <w:sz w:val="24"/>
          <w:szCs w:val="24"/>
        </w:rPr>
      </w:pPr>
    </w:p>
    <w:p w14:paraId="6968149E" w14:textId="77777777" w:rsidR="009D3354" w:rsidRPr="00037B60" w:rsidRDefault="009D3354" w:rsidP="0067117A">
      <w:pPr>
        <w:pStyle w:val="Default"/>
        <w:spacing w:after="0" w:line="360" w:lineRule="auto"/>
        <w:ind w:firstLine="709"/>
        <w:jc w:val="both"/>
        <w:rPr>
          <w:rFonts w:ascii="Times New Roman" w:hAnsi="Times New Roman"/>
          <w:sz w:val="24"/>
          <w:szCs w:val="24"/>
        </w:rPr>
      </w:pPr>
      <w:r w:rsidRPr="00037B60">
        <w:rPr>
          <w:rFonts w:ascii="Times New Roman" w:hAnsi="Times New Roman"/>
          <w:sz w:val="24"/>
          <w:szCs w:val="24"/>
        </w:rPr>
        <w:t xml:space="preserve">Na maioria dos casos, a constituição de APL’s, em determinadas regiões, ocorre </w:t>
      </w:r>
      <w:r w:rsidR="0023753A" w:rsidRPr="00037B60">
        <w:rPr>
          <w:rFonts w:ascii="Times New Roman" w:hAnsi="Times New Roman"/>
          <w:sz w:val="24"/>
          <w:szCs w:val="24"/>
        </w:rPr>
        <w:t>face</w:t>
      </w:r>
      <w:r w:rsidRPr="00037B60">
        <w:rPr>
          <w:rFonts w:ascii="Times New Roman" w:hAnsi="Times New Roman"/>
          <w:sz w:val="24"/>
          <w:szCs w:val="24"/>
        </w:rPr>
        <w:t xml:space="preserve"> ao enraizamento local </w:t>
      </w:r>
      <w:r w:rsidR="0023753A" w:rsidRPr="00037B60">
        <w:rPr>
          <w:rFonts w:ascii="Times New Roman" w:hAnsi="Times New Roman"/>
          <w:sz w:val="24"/>
          <w:szCs w:val="24"/>
        </w:rPr>
        <w:t>motivado pelas v</w:t>
      </w:r>
      <w:r w:rsidRPr="00037B60">
        <w:rPr>
          <w:rFonts w:ascii="Times New Roman" w:hAnsi="Times New Roman"/>
          <w:sz w:val="24"/>
          <w:szCs w:val="24"/>
        </w:rPr>
        <w:t xml:space="preserve">antagens competitivas </w:t>
      </w:r>
      <w:r w:rsidR="0023753A" w:rsidRPr="00037B60">
        <w:rPr>
          <w:rFonts w:ascii="Times New Roman" w:hAnsi="Times New Roman"/>
          <w:sz w:val="24"/>
          <w:szCs w:val="24"/>
        </w:rPr>
        <w:t xml:space="preserve">ali </w:t>
      </w:r>
      <w:r w:rsidRPr="00037B60">
        <w:rPr>
          <w:rFonts w:ascii="Times New Roman" w:hAnsi="Times New Roman"/>
          <w:sz w:val="24"/>
          <w:szCs w:val="24"/>
        </w:rPr>
        <w:t>existentes</w:t>
      </w:r>
      <w:r w:rsidR="0023753A" w:rsidRPr="00037B60">
        <w:rPr>
          <w:rFonts w:ascii="Times New Roman" w:hAnsi="Times New Roman"/>
          <w:sz w:val="24"/>
          <w:szCs w:val="24"/>
        </w:rPr>
        <w:t xml:space="preserve">. </w:t>
      </w:r>
      <w:r w:rsidR="0067117A" w:rsidRPr="00037B60">
        <w:rPr>
          <w:rFonts w:ascii="Times New Roman" w:hAnsi="Times New Roman"/>
          <w:sz w:val="24"/>
          <w:szCs w:val="24"/>
        </w:rPr>
        <w:t xml:space="preserve">Por sua vez, tais vantagens são atreladas à cooperação e à interação para troca de experiências e conhecimentos adquiridos. Segundo LASTRES (2003), e, graças a elas, pequenas e médias empresas enraizadas em seu local de origem se tornariam mais capacitadas a competir com grandes empresas globais. </w:t>
      </w:r>
    </w:p>
    <w:p w14:paraId="58EBE636" w14:textId="77777777" w:rsidR="009D3354" w:rsidRPr="00037B60" w:rsidRDefault="009D3354" w:rsidP="009D3354">
      <w:pPr>
        <w:pStyle w:val="Default"/>
        <w:spacing w:line="360" w:lineRule="auto"/>
        <w:ind w:firstLine="709"/>
        <w:jc w:val="both"/>
        <w:rPr>
          <w:rFonts w:ascii="Times New Roman" w:eastAsiaTheme="minorHAnsi" w:hAnsi="Times New Roman"/>
          <w:sz w:val="24"/>
          <w:szCs w:val="24"/>
        </w:rPr>
      </w:pPr>
      <w:r w:rsidRPr="00037B60">
        <w:rPr>
          <w:rFonts w:ascii="Times New Roman" w:hAnsi="Times New Roman"/>
          <w:sz w:val="24"/>
          <w:szCs w:val="24"/>
        </w:rPr>
        <w:t xml:space="preserve">Segundo CASSIOLATO (2003), </w:t>
      </w:r>
      <w:r w:rsidRPr="00FD5B59">
        <w:rPr>
          <w:rFonts w:ascii="Times New Roman" w:hAnsi="Times New Roman"/>
          <w:sz w:val="24"/>
          <w:szCs w:val="24"/>
        </w:rPr>
        <w:t>o que caracterizam</w:t>
      </w:r>
      <w:r w:rsidR="0067117A" w:rsidRPr="00FD5B59">
        <w:rPr>
          <w:rFonts w:ascii="Times New Roman" w:hAnsi="Times New Roman"/>
          <w:sz w:val="24"/>
          <w:szCs w:val="24"/>
        </w:rPr>
        <w:t xml:space="preserve"> os APL’s</w:t>
      </w:r>
      <w:r w:rsidR="0037770C" w:rsidRPr="00FD5B59">
        <w:rPr>
          <w:rFonts w:ascii="Times New Roman" w:hAnsi="Times New Roman"/>
          <w:sz w:val="24"/>
          <w:szCs w:val="24"/>
        </w:rPr>
        <w:t xml:space="preserve"> são</w:t>
      </w:r>
      <w:r w:rsidRPr="00FD5B59">
        <w:rPr>
          <w:rFonts w:ascii="Times New Roman" w:hAnsi="Times New Roman"/>
          <w:sz w:val="24"/>
          <w:szCs w:val="24"/>
        </w:rPr>
        <w:t xml:space="preserve">: </w:t>
      </w:r>
    </w:p>
    <w:p w14:paraId="6CEB8646" w14:textId="77777777" w:rsidR="009D3354" w:rsidRPr="00037B60" w:rsidRDefault="0067117A" w:rsidP="005E44D1">
      <w:pPr>
        <w:pStyle w:val="PargrafodaLista"/>
        <w:numPr>
          <w:ilvl w:val="0"/>
          <w:numId w:val="31"/>
        </w:numPr>
        <w:tabs>
          <w:tab w:val="left" w:pos="851"/>
        </w:tabs>
        <w:autoSpaceDE w:val="0"/>
        <w:autoSpaceDN w:val="0"/>
        <w:adjustRightInd w:val="0"/>
        <w:spacing w:after="120" w:line="360" w:lineRule="auto"/>
        <w:ind w:left="1134" w:hanging="283"/>
        <w:contextualSpacing w:val="0"/>
        <w:jc w:val="both"/>
        <w:rPr>
          <w:rFonts w:ascii="Times New Roman" w:hAnsi="Times New Roman" w:cs="Times New Roman"/>
        </w:rPr>
      </w:pPr>
      <w:r w:rsidRPr="00037B60">
        <w:rPr>
          <w:rFonts w:ascii="Times New Roman" w:hAnsi="Times New Roman" w:cs="Times New Roman"/>
          <w:b/>
          <w:bCs/>
        </w:rPr>
        <w:t xml:space="preserve">Dimensão territorial: </w:t>
      </w:r>
      <w:r w:rsidRPr="00037B60">
        <w:rPr>
          <w:rFonts w:ascii="Times New Roman" w:hAnsi="Times New Roman" w:cs="Times New Roman"/>
        </w:rPr>
        <w:t>Na abordagem dos A</w:t>
      </w:r>
      <w:r w:rsidR="009D3354" w:rsidRPr="00037B60">
        <w:rPr>
          <w:rFonts w:ascii="Times New Roman" w:hAnsi="Times New Roman" w:cs="Times New Roman"/>
        </w:rPr>
        <w:t>PL</w:t>
      </w:r>
      <w:r w:rsidRPr="00037B60">
        <w:rPr>
          <w:rFonts w:ascii="Times New Roman" w:hAnsi="Times New Roman" w:cs="Times New Roman"/>
        </w:rPr>
        <w:t>’</w:t>
      </w:r>
      <w:r w:rsidR="009D3354" w:rsidRPr="00037B60">
        <w:rPr>
          <w:rFonts w:ascii="Times New Roman" w:hAnsi="Times New Roman" w:cs="Times New Roman"/>
        </w:rPr>
        <w:t xml:space="preserve">s, a dimensão territorial constitui recorte específico de análise e de ação política, definindo o espaço onde processos produtivos, inovativos e cooperativos têm lugar, tais como: município ou áreas de um município; conjunto de municípios; micro-região; conjunto de micro-regiões, entre outros. A proximidade ou concentração geográfica, levando ao compartilhamento de visões e valores econômicos, sociais e culturais, constitui fonte de dinamismo local, bem como de diversidade e de vantagens competitivas em relação a outras regiões. </w:t>
      </w:r>
    </w:p>
    <w:p w14:paraId="4C27A4DD" w14:textId="77777777" w:rsidR="009D3354" w:rsidRPr="00037B60" w:rsidRDefault="009D3354" w:rsidP="005E44D1">
      <w:pPr>
        <w:pStyle w:val="PargrafodaLista"/>
        <w:numPr>
          <w:ilvl w:val="0"/>
          <w:numId w:val="31"/>
        </w:numPr>
        <w:tabs>
          <w:tab w:val="left" w:pos="851"/>
        </w:tabs>
        <w:autoSpaceDE w:val="0"/>
        <w:autoSpaceDN w:val="0"/>
        <w:adjustRightInd w:val="0"/>
        <w:spacing w:after="120" w:line="360" w:lineRule="auto"/>
        <w:ind w:left="1134" w:hanging="283"/>
        <w:contextualSpacing w:val="0"/>
        <w:jc w:val="both"/>
        <w:rPr>
          <w:rFonts w:ascii="Times New Roman" w:hAnsi="Times New Roman" w:cs="Times New Roman"/>
        </w:rPr>
      </w:pPr>
      <w:r w:rsidRPr="00037B60">
        <w:rPr>
          <w:rFonts w:ascii="Times New Roman" w:hAnsi="Times New Roman" w:cs="Times New Roman"/>
          <w:b/>
          <w:bCs/>
        </w:rPr>
        <w:lastRenderedPageBreak/>
        <w:t xml:space="preserve">Diversidade de atividades e atores econômicos, políticos e sociais: </w:t>
      </w:r>
      <w:r w:rsidR="00933420" w:rsidRPr="00037B60">
        <w:rPr>
          <w:rFonts w:ascii="Times New Roman" w:hAnsi="Times New Roman" w:cs="Times New Roman"/>
        </w:rPr>
        <w:t>o</w:t>
      </w:r>
      <w:r w:rsidRPr="00037B60">
        <w:rPr>
          <w:rFonts w:ascii="Times New Roman" w:hAnsi="Times New Roman" w:cs="Times New Roman"/>
        </w:rPr>
        <w:t xml:space="preserve">s APL’s geralmente envolvem a participação e a interação não apenas de empresas – que podem ser desde produtoras de bens e serviços finais até fornecedoras de insumos e equipamentos, prestadoras de serviços, comercializadoras, clientes, entre outros - e suas variadas formas de representação e associação, como também de diversas outras organizações públicas e privadas voltadas para: formação e capacitação de recursos humanos; pesquisa, desenvolvimento e engenharia; política, promoção e financiamento. Aí incluem-se portanto universidades, organizações de pesquisa, empresas de consultoria e de assistência técnica, órgãos públicos, organizações privadas e não governamentais, entre outros. </w:t>
      </w:r>
    </w:p>
    <w:p w14:paraId="377268B0" w14:textId="77777777" w:rsidR="009D3354" w:rsidRPr="00037B60" w:rsidRDefault="009D3354" w:rsidP="005E44D1">
      <w:pPr>
        <w:pStyle w:val="PargrafodaLista"/>
        <w:numPr>
          <w:ilvl w:val="0"/>
          <w:numId w:val="31"/>
        </w:numPr>
        <w:tabs>
          <w:tab w:val="left" w:pos="851"/>
        </w:tabs>
        <w:autoSpaceDE w:val="0"/>
        <w:autoSpaceDN w:val="0"/>
        <w:adjustRightInd w:val="0"/>
        <w:spacing w:after="120" w:line="360" w:lineRule="auto"/>
        <w:ind w:left="1134" w:hanging="283"/>
        <w:contextualSpacing w:val="0"/>
        <w:jc w:val="both"/>
        <w:rPr>
          <w:rFonts w:ascii="Times New Roman" w:hAnsi="Times New Roman" w:cs="Times New Roman"/>
        </w:rPr>
      </w:pPr>
      <w:r w:rsidRPr="00037B60">
        <w:rPr>
          <w:rFonts w:ascii="Times New Roman" w:hAnsi="Times New Roman" w:cs="Times New Roman"/>
          <w:b/>
          <w:bCs/>
        </w:rPr>
        <w:t>Conhecimento tácito</w:t>
      </w:r>
      <w:r w:rsidR="00933420" w:rsidRPr="00037B60">
        <w:rPr>
          <w:rFonts w:ascii="Times New Roman" w:hAnsi="Times New Roman" w:cs="Times New Roman"/>
          <w:b/>
          <w:bCs/>
        </w:rPr>
        <w:t>:</w:t>
      </w:r>
      <w:r w:rsidRPr="00037B60">
        <w:rPr>
          <w:rFonts w:ascii="Times New Roman" w:hAnsi="Times New Roman" w:cs="Times New Roman"/>
          <w:b/>
          <w:bCs/>
        </w:rPr>
        <w:t xml:space="preserve"> </w:t>
      </w:r>
      <w:r w:rsidR="00933420" w:rsidRPr="00037B60">
        <w:rPr>
          <w:rFonts w:ascii="Times New Roman" w:hAnsi="Times New Roman" w:cs="Times New Roman"/>
        </w:rPr>
        <w:t>n</w:t>
      </w:r>
      <w:r w:rsidRPr="00037B60">
        <w:rPr>
          <w:rFonts w:ascii="Times New Roman" w:hAnsi="Times New Roman" w:cs="Times New Roman"/>
        </w:rPr>
        <w:t>os APL</w:t>
      </w:r>
      <w:r w:rsidR="00933420" w:rsidRPr="00037B60">
        <w:rPr>
          <w:rFonts w:ascii="Times New Roman" w:hAnsi="Times New Roman" w:cs="Times New Roman"/>
        </w:rPr>
        <w:t>’</w:t>
      </w:r>
      <w:r w:rsidRPr="00037B60">
        <w:rPr>
          <w:rFonts w:ascii="Times New Roman" w:hAnsi="Times New Roman" w:cs="Times New Roman"/>
        </w:rPr>
        <w:t xml:space="preserve">s, geralmente verificam-se processos de geração, compartilhamento e socialização de </w:t>
      </w:r>
      <w:r w:rsidRPr="00037B60">
        <w:rPr>
          <w:rFonts w:ascii="Times New Roman" w:hAnsi="Times New Roman" w:cs="Times New Roman"/>
          <w:u w:val="single"/>
        </w:rPr>
        <w:t>conhecimentos</w:t>
      </w:r>
      <w:r w:rsidRPr="00037B60">
        <w:rPr>
          <w:rFonts w:ascii="Times New Roman" w:hAnsi="Times New Roman" w:cs="Times New Roman"/>
        </w:rPr>
        <w:t xml:space="preserve">, por parte de empresas, organizações e indivíduos. Particularmente de </w:t>
      </w:r>
      <w:r w:rsidRPr="00037B60">
        <w:rPr>
          <w:rFonts w:ascii="Times New Roman" w:hAnsi="Times New Roman" w:cs="Times New Roman"/>
          <w:u w:val="single"/>
        </w:rPr>
        <w:t>conhecimentos tácitos</w:t>
      </w:r>
      <w:r w:rsidRPr="00037B60">
        <w:rPr>
          <w:rFonts w:ascii="Times New Roman" w:hAnsi="Times New Roman" w:cs="Times New Roman"/>
        </w:rPr>
        <w:t xml:space="preserve">, ou seja, aqueles que não estão codificados, mas que estão implícitos e incorporados em indivíduos, organizações e até regiões. O conhecimento tácito apresenta forte especificidade local, decorrendo da proximidade territorial e/ou de identidades culturais, sociais e empresariais. Isto facilita sua circulação em organizações ou contextos geográficos específicos, mas dificulta ou mesmo impede seu acesso por atores externos a tais contextos, tornando-se portanto elemento de vantagem competitiva de que o detém. </w:t>
      </w:r>
    </w:p>
    <w:p w14:paraId="612BB018" w14:textId="77777777" w:rsidR="009D3354" w:rsidRPr="00037B60" w:rsidRDefault="009D3354" w:rsidP="005E44D1">
      <w:pPr>
        <w:pStyle w:val="PargrafodaLista"/>
        <w:numPr>
          <w:ilvl w:val="0"/>
          <w:numId w:val="31"/>
        </w:numPr>
        <w:tabs>
          <w:tab w:val="left" w:pos="851"/>
        </w:tabs>
        <w:autoSpaceDE w:val="0"/>
        <w:autoSpaceDN w:val="0"/>
        <w:adjustRightInd w:val="0"/>
        <w:spacing w:after="120" w:line="360" w:lineRule="auto"/>
        <w:ind w:left="1134" w:hanging="283"/>
        <w:contextualSpacing w:val="0"/>
        <w:jc w:val="both"/>
        <w:rPr>
          <w:rFonts w:ascii="Times New Roman" w:hAnsi="Times New Roman" w:cs="Times New Roman"/>
        </w:rPr>
      </w:pPr>
      <w:r w:rsidRPr="00037B60">
        <w:rPr>
          <w:rFonts w:ascii="Times New Roman" w:hAnsi="Times New Roman" w:cs="Times New Roman"/>
          <w:b/>
          <w:bCs/>
        </w:rPr>
        <w:t>Inovação e aprendizado interativos</w:t>
      </w:r>
      <w:r w:rsidR="00933420" w:rsidRPr="00037B60">
        <w:rPr>
          <w:rFonts w:ascii="Times New Roman" w:hAnsi="Times New Roman" w:cs="Times New Roman"/>
          <w:b/>
          <w:bCs/>
        </w:rPr>
        <w:t>:</w:t>
      </w:r>
      <w:r w:rsidRPr="00037B60">
        <w:rPr>
          <w:rFonts w:ascii="Times New Roman" w:hAnsi="Times New Roman" w:cs="Times New Roman"/>
        </w:rPr>
        <w:t xml:space="preserve"> </w:t>
      </w:r>
      <w:r w:rsidR="00933420" w:rsidRPr="00037B60">
        <w:rPr>
          <w:rFonts w:ascii="Times New Roman" w:hAnsi="Times New Roman" w:cs="Times New Roman"/>
        </w:rPr>
        <w:t>n</w:t>
      </w:r>
      <w:r w:rsidRPr="00037B60">
        <w:rPr>
          <w:rFonts w:ascii="Times New Roman" w:hAnsi="Times New Roman" w:cs="Times New Roman"/>
        </w:rPr>
        <w:t>os APL</w:t>
      </w:r>
      <w:r w:rsidR="00933420" w:rsidRPr="00037B60">
        <w:rPr>
          <w:rFonts w:ascii="Times New Roman" w:hAnsi="Times New Roman" w:cs="Times New Roman"/>
        </w:rPr>
        <w:t>’</w:t>
      </w:r>
      <w:r w:rsidRPr="00037B60">
        <w:rPr>
          <w:rFonts w:ascii="Times New Roman" w:hAnsi="Times New Roman" w:cs="Times New Roman"/>
        </w:rPr>
        <w:t xml:space="preserve">s, o aprendizado interativo constitui fonte fundamental para a transmissão de conhecimentos e a ampliação da capacitação produtiva e inovativa das empresas e outras organizações. A capacitação inovativa possibilita a introdução de novos produtos, processos, métodos e formatos organizacionais, sendo essencial para garantir a competitividade sustentada dos diferentes atores locais, tanto individual como coletivamente. </w:t>
      </w:r>
    </w:p>
    <w:p w14:paraId="407814C3" w14:textId="77777777" w:rsidR="009D3354" w:rsidRPr="00037B60" w:rsidRDefault="009D3354" w:rsidP="005E44D1">
      <w:pPr>
        <w:pStyle w:val="PargrafodaLista"/>
        <w:numPr>
          <w:ilvl w:val="0"/>
          <w:numId w:val="31"/>
        </w:numPr>
        <w:tabs>
          <w:tab w:val="left" w:pos="851"/>
        </w:tabs>
        <w:autoSpaceDE w:val="0"/>
        <w:autoSpaceDN w:val="0"/>
        <w:adjustRightInd w:val="0"/>
        <w:spacing w:after="0" w:line="360" w:lineRule="auto"/>
        <w:ind w:left="1134" w:hanging="283"/>
        <w:contextualSpacing w:val="0"/>
        <w:jc w:val="both"/>
        <w:rPr>
          <w:rFonts w:ascii="Times New Roman" w:hAnsi="Times New Roman" w:cs="Times New Roman"/>
          <w:color w:val="FF0000"/>
        </w:rPr>
      </w:pPr>
      <w:r w:rsidRPr="00037B60">
        <w:rPr>
          <w:rFonts w:ascii="Times New Roman" w:hAnsi="Times New Roman" w:cs="Times New Roman"/>
          <w:b/>
          <w:bCs/>
        </w:rPr>
        <w:t xml:space="preserve">Grau de enraizamento – </w:t>
      </w:r>
      <w:r w:rsidRPr="00037B60">
        <w:rPr>
          <w:rFonts w:ascii="Times New Roman" w:hAnsi="Times New Roman" w:cs="Times New Roman"/>
        </w:rPr>
        <w:t>Envolve geralmente as articulações e envolvimento dos diferentes agentes dos APL</w:t>
      </w:r>
      <w:r w:rsidR="002B79B9" w:rsidRPr="00037B60">
        <w:rPr>
          <w:rFonts w:ascii="Times New Roman" w:hAnsi="Times New Roman" w:cs="Times New Roman"/>
        </w:rPr>
        <w:t>’</w:t>
      </w:r>
      <w:r w:rsidRPr="00037B60">
        <w:rPr>
          <w:rFonts w:ascii="Times New Roman" w:hAnsi="Times New Roman" w:cs="Times New Roman"/>
        </w:rPr>
        <w:t xml:space="preserve">s com as capacitações e os recursos humanos, naturais, técnico-científicos, financeiros, assim como com outras organizações e com o mercado consumidor locais. Elementos determinantes do grau de enraizamento geralmente incluem: o nível de agregação de valor, a origem e o controle das organizações e o destino da produção (local, nacional e estrangeiro). </w:t>
      </w:r>
    </w:p>
    <w:p w14:paraId="59C164FD" w14:textId="77777777" w:rsidR="003C2C72" w:rsidRDefault="003C2C72" w:rsidP="005E44D1">
      <w:pPr>
        <w:spacing w:after="0" w:line="360" w:lineRule="auto"/>
        <w:jc w:val="both"/>
        <w:rPr>
          <w:rFonts w:ascii="Times New Roman" w:hAnsi="Times New Roman" w:cs="Times New Roman"/>
          <w:b/>
          <w:sz w:val="24"/>
          <w:szCs w:val="24"/>
        </w:rPr>
      </w:pPr>
    </w:p>
    <w:p w14:paraId="6B4C2A2E" w14:textId="0658AC9B" w:rsidR="004B7952" w:rsidRPr="00037B60" w:rsidRDefault="00077415" w:rsidP="001D444D">
      <w:pPr>
        <w:pStyle w:val="Ttulo2"/>
        <w:rPr>
          <w:rFonts w:cs="Times New Roman"/>
          <w:sz w:val="24"/>
          <w:szCs w:val="24"/>
        </w:rPr>
      </w:pPr>
      <w:bookmarkStart w:id="115" w:name="_Toc174360144"/>
      <w:r w:rsidRPr="00037B60">
        <w:rPr>
          <w:rFonts w:cs="Times New Roman"/>
          <w:sz w:val="24"/>
          <w:szCs w:val="24"/>
        </w:rPr>
        <w:t>5.4 GOVERNANÇA</w:t>
      </w:r>
      <w:bookmarkEnd w:id="115"/>
    </w:p>
    <w:p w14:paraId="63FB129B" w14:textId="77777777" w:rsidR="000735A6" w:rsidRPr="00037B60" w:rsidRDefault="000735A6" w:rsidP="005E44D1">
      <w:pPr>
        <w:spacing w:after="0" w:line="360" w:lineRule="auto"/>
        <w:jc w:val="both"/>
        <w:rPr>
          <w:rFonts w:ascii="Times New Roman" w:hAnsi="Times New Roman" w:cs="Times New Roman"/>
          <w:b/>
          <w:sz w:val="24"/>
          <w:szCs w:val="24"/>
        </w:rPr>
      </w:pPr>
    </w:p>
    <w:p w14:paraId="3205B3BA" w14:textId="77777777" w:rsidR="008B26C0" w:rsidRPr="00037B60" w:rsidRDefault="000735A6" w:rsidP="005E44D1">
      <w:pPr>
        <w:pStyle w:val="Default"/>
        <w:spacing w:after="120" w:line="360" w:lineRule="auto"/>
        <w:ind w:firstLine="709"/>
        <w:jc w:val="both"/>
        <w:rPr>
          <w:rFonts w:ascii="Times New Roman" w:hAnsi="Times New Roman"/>
          <w:color w:val="000000"/>
          <w:sz w:val="24"/>
          <w:szCs w:val="24"/>
        </w:rPr>
      </w:pPr>
      <w:r w:rsidRPr="00037B60">
        <w:rPr>
          <w:rFonts w:ascii="Times New Roman" w:hAnsi="Times New Roman"/>
          <w:sz w:val="24"/>
          <w:szCs w:val="24"/>
        </w:rPr>
        <w:t xml:space="preserve">Segundo </w:t>
      </w:r>
      <w:r w:rsidR="00795EA2" w:rsidRPr="00037B60">
        <w:rPr>
          <w:rFonts w:ascii="Times New Roman" w:hAnsi="Times New Roman"/>
          <w:sz w:val="24"/>
          <w:szCs w:val="24"/>
        </w:rPr>
        <w:t>CASSIOLATO &amp; LASTRES</w:t>
      </w:r>
      <w:r w:rsidRPr="00037B60">
        <w:rPr>
          <w:rFonts w:ascii="Times New Roman" w:hAnsi="Times New Roman"/>
          <w:sz w:val="24"/>
          <w:szCs w:val="24"/>
        </w:rPr>
        <w:t xml:space="preserve"> (2003), </w:t>
      </w:r>
      <w:r w:rsidR="00A94E42" w:rsidRPr="00037B60">
        <w:rPr>
          <w:rFonts w:ascii="Times New Roman" w:hAnsi="Times New Roman"/>
          <w:sz w:val="24"/>
          <w:szCs w:val="24"/>
        </w:rPr>
        <w:t xml:space="preserve">governança </w:t>
      </w:r>
      <w:r w:rsidR="00A94E42" w:rsidRPr="00037B60">
        <w:rPr>
          <w:rFonts w:ascii="Times New Roman" w:hAnsi="Times New Roman"/>
          <w:color w:val="000000"/>
          <w:sz w:val="24"/>
          <w:szCs w:val="24"/>
        </w:rPr>
        <w:t xml:space="preserve">refere-se aos diferentes modos de coordenação entre os agentes e atividades, que envolvem da produção à distribuição </w:t>
      </w:r>
      <w:r w:rsidR="00A94E42" w:rsidRPr="00037B60">
        <w:rPr>
          <w:rFonts w:ascii="Times New Roman" w:hAnsi="Times New Roman"/>
          <w:color w:val="000000"/>
          <w:sz w:val="24"/>
          <w:szCs w:val="24"/>
        </w:rPr>
        <w:lastRenderedPageBreak/>
        <w:t xml:space="preserve">de bens e serviços, assim como o processo de geração, disseminação e uso de conhecimentos e de inovações. Existem diferentes formas de governança e hierarquias nos sistemas e arranjos produtivos, representando formas diferenciadas de poder na tomada de decisão (centralizada e descentralizada; mais ou menos formalizada). </w:t>
      </w:r>
    </w:p>
    <w:p w14:paraId="0D90E739" w14:textId="1E58F757" w:rsidR="003759A5" w:rsidRPr="00037B60" w:rsidRDefault="003759A5" w:rsidP="005E44D1">
      <w:pPr>
        <w:pStyle w:val="Default"/>
        <w:spacing w:after="120" w:line="360" w:lineRule="auto"/>
        <w:ind w:firstLine="709"/>
        <w:jc w:val="both"/>
        <w:rPr>
          <w:rFonts w:ascii="Times New Roman" w:hAnsi="Times New Roman"/>
          <w:sz w:val="24"/>
          <w:szCs w:val="24"/>
        </w:rPr>
      </w:pPr>
      <w:r w:rsidRPr="00037B60">
        <w:rPr>
          <w:rFonts w:ascii="Times New Roman" w:hAnsi="Times New Roman"/>
          <w:sz w:val="24"/>
          <w:szCs w:val="24"/>
        </w:rPr>
        <w:t xml:space="preserve">O crescimento da </w:t>
      </w:r>
      <w:r w:rsidR="00A5575B" w:rsidRPr="00037B60">
        <w:rPr>
          <w:rFonts w:ascii="Times New Roman" w:hAnsi="Times New Roman"/>
          <w:sz w:val="24"/>
          <w:szCs w:val="24"/>
        </w:rPr>
        <w:t>caprino</w:t>
      </w:r>
      <w:r w:rsidR="00A5575B">
        <w:rPr>
          <w:rFonts w:ascii="Times New Roman" w:hAnsi="Times New Roman"/>
          <w:sz w:val="24"/>
          <w:szCs w:val="24"/>
        </w:rPr>
        <w:t>vino</w:t>
      </w:r>
      <w:r w:rsidR="00A5575B" w:rsidRPr="00037B60">
        <w:rPr>
          <w:rFonts w:ascii="Times New Roman" w:hAnsi="Times New Roman"/>
          <w:sz w:val="24"/>
          <w:szCs w:val="24"/>
        </w:rPr>
        <w:t>cultura</w:t>
      </w:r>
      <w:r w:rsidRPr="00037B60">
        <w:rPr>
          <w:rFonts w:ascii="Times New Roman" w:hAnsi="Times New Roman"/>
          <w:sz w:val="24"/>
          <w:szCs w:val="24"/>
        </w:rPr>
        <w:t xml:space="preserve"> em diversos estados e regiões do Brasil contribuiu para o surgimento de diversas instituições técnicas que prestam apoio e fomentam</w:t>
      </w:r>
      <w:r w:rsidR="00A5575B">
        <w:rPr>
          <w:rFonts w:ascii="Times New Roman" w:hAnsi="Times New Roman"/>
          <w:sz w:val="24"/>
          <w:szCs w:val="24"/>
        </w:rPr>
        <w:t xml:space="preserve"> </w:t>
      </w:r>
      <w:r w:rsidRPr="00037B60">
        <w:rPr>
          <w:rFonts w:ascii="Times New Roman" w:hAnsi="Times New Roman"/>
          <w:sz w:val="24"/>
          <w:szCs w:val="24"/>
        </w:rPr>
        <w:t>o desenvolvimento da cadeia produtiva. Toda essa pujança exige esforço de colaboração institucional que não está existindo de forma integrada no País, segundo SEBRAE MDIC (201</w:t>
      </w:r>
      <w:r w:rsidR="0098139B" w:rsidRPr="00037B60">
        <w:rPr>
          <w:rFonts w:ascii="Times New Roman" w:hAnsi="Times New Roman"/>
          <w:sz w:val="24"/>
          <w:szCs w:val="24"/>
        </w:rPr>
        <w:t>3</w:t>
      </w:r>
      <w:r w:rsidRPr="00037B60">
        <w:rPr>
          <w:rFonts w:ascii="Times New Roman" w:hAnsi="Times New Roman"/>
          <w:sz w:val="24"/>
          <w:szCs w:val="24"/>
        </w:rPr>
        <w:t xml:space="preserve">). </w:t>
      </w:r>
    </w:p>
    <w:p w14:paraId="0B033CBE" w14:textId="23422D5D" w:rsidR="003759A5" w:rsidRPr="005E44D1" w:rsidRDefault="003759A5" w:rsidP="005E44D1">
      <w:pPr>
        <w:spacing w:before="240" w:after="240" w:line="240" w:lineRule="auto"/>
        <w:ind w:left="2268"/>
        <w:jc w:val="both"/>
        <w:rPr>
          <w:rFonts w:ascii="Times New Roman" w:hAnsi="Times New Roman" w:cs="Times New Roman"/>
        </w:rPr>
      </w:pPr>
      <w:r w:rsidRPr="005E44D1">
        <w:rPr>
          <w:rFonts w:ascii="Times New Roman" w:hAnsi="Times New Roman" w:cs="Times New Roman"/>
        </w:rPr>
        <w:t xml:space="preserve">O ambiente organizacional segundo os Estudos do Complexo da </w:t>
      </w:r>
      <w:r w:rsidR="00A5575B" w:rsidRPr="005E44D1">
        <w:rPr>
          <w:rFonts w:ascii="Times New Roman" w:hAnsi="Times New Roman" w:cs="Times New Roman"/>
        </w:rPr>
        <w:t>C</w:t>
      </w:r>
      <w:r w:rsidRPr="005E44D1">
        <w:rPr>
          <w:rFonts w:ascii="Times New Roman" w:hAnsi="Times New Roman" w:cs="Times New Roman"/>
        </w:rPr>
        <w:t>aprino</w:t>
      </w:r>
      <w:r w:rsidR="00A5575B" w:rsidRPr="005E44D1">
        <w:rPr>
          <w:rFonts w:ascii="Times New Roman" w:hAnsi="Times New Roman" w:cs="Times New Roman"/>
        </w:rPr>
        <w:t>vino</w:t>
      </w:r>
      <w:r w:rsidRPr="005E44D1">
        <w:rPr>
          <w:rFonts w:ascii="Times New Roman" w:hAnsi="Times New Roman" w:cs="Times New Roman"/>
        </w:rPr>
        <w:t>cultura no Brasil não tem constituída uma única liderança institucional que coordene todas as ações desenvolvidas no setor. (SEBRAE MDIC, 201</w:t>
      </w:r>
      <w:r w:rsidR="0098139B" w:rsidRPr="005E44D1">
        <w:rPr>
          <w:rFonts w:ascii="Times New Roman" w:hAnsi="Times New Roman" w:cs="Times New Roman"/>
        </w:rPr>
        <w:t>3</w:t>
      </w:r>
      <w:r w:rsidRPr="005E44D1">
        <w:rPr>
          <w:rFonts w:ascii="Times New Roman" w:hAnsi="Times New Roman" w:cs="Times New Roman"/>
        </w:rPr>
        <w:t xml:space="preserve">). </w:t>
      </w:r>
    </w:p>
    <w:p w14:paraId="63928B3D" w14:textId="77777777" w:rsidR="003759A5" w:rsidRPr="00037B60" w:rsidRDefault="00036C25"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Segundo as pesquisas de campo realizadas no estudo, a falta de integração entre as instituições no Brasil resulta principalmente da baixa quantidade de informações e registros disponíveis sobre a atividade e pelo fluxo de comunicação ineficiente entre as instituições.</w:t>
      </w:r>
    </w:p>
    <w:p w14:paraId="07F48672" w14:textId="112B099D" w:rsidR="00293475" w:rsidRPr="00037B60" w:rsidRDefault="00036C25" w:rsidP="003759A5">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 setor não consegue produzir dados estatísticos e informações de mercado que não são disseminados de forma eficaz entre os elos constitutivos da cadeia produtiva da </w:t>
      </w:r>
      <w:r w:rsidR="00197AFD" w:rsidRPr="00037B60">
        <w:rPr>
          <w:rFonts w:ascii="Times New Roman" w:hAnsi="Times New Roman" w:cs="Times New Roman"/>
          <w:sz w:val="24"/>
          <w:szCs w:val="24"/>
        </w:rPr>
        <w:t>caprino</w:t>
      </w:r>
      <w:r w:rsidR="00197AFD">
        <w:rPr>
          <w:rFonts w:ascii="Times New Roman" w:hAnsi="Times New Roman"/>
          <w:sz w:val="24"/>
          <w:szCs w:val="24"/>
        </w:rPr>
        <w:t>vino</w:t>
      </w:r>
      <w:r w:rsidR="00197AFD"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A coleta e manutenção de registros por parte do produtor rural, bem como o uso de informações e de dados estatísticos, não é prática usual no País o que termina por comprometer o desenvolvimento equilibrado do setor e a sustentabilidade dos produtores. </w:t>
      </w:r>
    </w:p>
    <w:p w14:paraId="1EBBD01A" w14:textId="77777777" w:rsidR="00036C25" w:rsidRPr="00037B60" w:rsidRDefault="00293475" w:rsidP="005E44D1">
      <w:pPr>
        <w:spacing w:before="240" w:after="240" w:line="240" w:lineRule="auto"/>
        <w:ind w:left="2268"/>
        <w:jc w:val="both"/>
        <w:rPr>
          <w:rFonts w:ascii="Times New Roman" w:hAnsi="Times New Roman" w:cs="Times New Roman"/>
          <w:sz w:val="24"/>
          <w:szCs w:val="24"/>
        </w:rPr>
      </w:pPr>
      <w:r w:rsidRPr="00037B60">
        <w:rPr>
          <w:rFonts w:ascii="Times New Roman" w:hAnsi="Times New Roman" w:cs="Times New Roman"/>
        </w:rPr>
        <w:t>Dessa forma o Brasil apresenta um cenário de Coordenação Institucional e Governança onde ações são promovidas pelas diversas instituições integrantes do complexo, porém na maioria das vezes de forma individual com baixa integração horizontal e/ou vertical com outras instituições e elos da cadeia, limitando os resultados e a distribuição de benefícios para esses elos e consequentemente para a sociedade em geral.</w:t>
      </w:r>
      <w:r w:rsidR="00036C25" w:rsidRPr="00037B60">
        <w:rPr>
          <w:rFonts w:ascii="Times New Roman" w:hAnsi="Times New Roman" w:cs="Times New Roman"/>
          <w:sz w:val="24"/>
          <w:szCs w:val="24"/>
        </w:rPr>
        <w:t xml:space="preserve"> </w:t>
      </w:r>
      <w:r w:rsidRPr="00037B60">
        <w:rPr>
          <w:rFonts w:ascii="Times New Roman" w:hAnsi="Times New Roman" w:cs="Times New Roman"/>
          <w:sz w:val="24"/>
          <w:szCs w:val="24"/>
        </w:rPr>
        <w:t>(SEBRAE MDIC, 201</w:t>
      </w:r>
      <w:r w:rsidR="0098139B" w:rsidRPr="00037B60">
        <w:rPr>
          <w:rFonts w:ascii="Times New Roman" w:hAnsi="Times New Roman" w:cs="Times New Roman"/>
          <w:sz w:val="24"/>
          <w:szCs w:val="24"/>
        </w:rPr>
        <w:t>3</w:t>
      </w:r>
      <w:r w:rsidRPr="00037B60">
        <w:rPr>
          <w:rFonts w:ascii="Times New Roman" w:hAnsi="Times New Roman" w:cs="Times New Roman"/>
          <w:sz w:val="24"/>
          <w:szCs w:val="24"/>
        </w:rPr>
        <w:t>).</w:t>
      </w:r>
    </w:p>
    <w:p w14:paraId="515E3BDF" w14:textId="77777777" w:rsidR="005E44D1" w:rsidRDefault="005E44D1" w:rsidP="004B7952">
      <w:pPr>
        <w:spacing w:after="0" w:line="360" w:lineRule="auto"/>
        <w:jc w:val="both"/>
        <w:rPr>
          <w:rFonts w:ascii="Times New Roman" w:hAnsi="Times New Roman" w:cs="Times New Roman"/>
          <w:sz w:val="24"/>
          <w:szCs w:val="24"/>
        </w:rPr>
      </w:pPr>
    </w:p>
    <w:p w14:paraId="60635C31" w14:textId="13AD8DEF" w:rsidR="004B7952" w:rsidRPr="00037B60" w:rsidRDefault="00077415" w:rsidP="001D444D">
      <w:pPr>
        <w:pStyle w:val="Ttulo2"/>
        <w:rPr>
          <w:rFonts w:cs="Times New Roman"/>
          <w:sz w:val="24"/>
          <w:szCs w:val="24"/>
        </w:rPr>
      </w:pPr>
      <w:bookmarkStart w:id="116" w:name="_Toc174360145"/>
      <w:r w:rsidRPr="00037B60">
        <w:rPr>
          <w:rFonts w:cs="Times New Roman"/>
          <w:sz w:val="24"/>
          <w:szCs w:val="24"/>
        </w:rPr>
        <w:t>5.5 APOIOS TÉCNICOS-CIENTÍFICOS</w:t>
      </w:r>
      <w:bookmarkEnd w:id="116"/>
    </w:p>
    <w:p w14:paraId="5ED49C37" w14:textId="77777777" w:rsidR="0072219D" w:rsidRPr="00037B60" w:rsidRDefault="0072219D" w:rsidP="004B7952">
      <w:pPr>
        <w:spacing w:after="0" w:line="360" w:lineRule="auto"/>
        <w:jc w:val="both"/>
        <w:rPr>
          <w:rFonts w:ascii="Times New Roman" w:hAnsi="Times New Roman" w:cs="Times New Roman"/>
          <w:b/>
          <w:sz w:val="24"/>
          <w:szCs w:val="24"/>
        </w:rPr>
      </w:pPr>
    </w:p>
    <w:p w14:paraId="1D79D0B6" w14:textId="50D5C4EE" w:rsidR="00884E3B" w:rsidRPr="00037B60" w:rsidRDefault="00884E3B"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Com o objetivo de promover a estruturação </w:t>
      </w:r>
      <w:r w:rsidR="00E63C26" w:rsidRPr="00037B60">
        <w:rPr>
          <w:rFonts w:ascii="Times New Roman" w:hAnsi="Times New Roman" w:cs="Times New Roman"/>
          <w:sz w:val="24"/>
          <w:szCs w:val="24"/>
        </w:rPr>
        <w:t xml:space="preserve">e o desenvolvimento da cadeia produtiva no município de Juazeiro por meio do DRS – Desenvolvimento Rural Sustentável, com vistas a propiciar melhoria na organização social e o empoderamento dos produtores envolvidos com a </w:t>
      </w:r>
      <w:r w:rsidR="00197AFD" w:rsidRPr="00037B60">
        <w:rPr>
          <w:rFonts w:ascii="Times New Roman" w:hAnsi="Times New Roman" w:cs="Times New Roman"/>
          <w:sz w:val="24"/>
          <w:szCs w:val="24"/>
        </w:rPr>
        <w:t>caprino</w:t>
      </w:r>
      <w:r w:rsidR="00197AFD">
        <w:rPr>
          <w:rFonts w:ascii="Times New Roman" w:hAnsi="Times New Roman"/>
          <w:sz w:val="24"/>
          <w:szCs w:val="24"/>
        </w:rPr>
        <w:t>vino</w:t>
      </w:r>
      <w:r w:rsidR="00197AFD" w:rsidRPr="00037B60">
        <w:rPr>
          <w:rFonts w:ascii="Times New Roman" w:hAnsi="Times New Roman" w:cs="Times New Roman"/>
          <w:sz w:val="24"/>
          <w:szCs w:val="24"/>
        </w:rPr>
        <w:t>cultura</w:t>
      </w:r>
      <w:r w:rsidR="00E63C26" w:rsidRPr="00037B60">
        <w:rPr>
          <w:rFonts w:ascii="Times New Roman" w:hAnsi="Times New Roman" w:cs="Times New Roman"/>
          <w:sz w:val="24"/>
          <w:szCs w:val="24"/>
        </w:rPr>
        <w:t xml:space="preserve">. </w:t>
      </w:r>
    </w:p>
    <w:p w14:paraId="65488AB7" w14:textId="77777777" w:rsidR="00C00CBC" w:rsidRPr="00037B60" w:rsidRDefault="00C00CBC" w:rsidP="005E44D1">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Está presente em Juazeiro a Universidade do Estado da Bahia (UNEB); a Universidade Federal do Vale do São Francisco (UNIVASF); além de outras Universidades particulares e/ou que oferecem cursos de EaD (Ensino a Distância). Há duas escolas técnicas, o Instituto Federal da Bahia (IFBA) e o Centro Territorial de Educação Profissional do Sertão São Francisco (CETEP). </w:t>
      </w:r>
    </w:p>
    <w:p w14:paraId="2AFE7BF4" w14:textId="77777777" w:rsidR="00195736" w:rsidRPr="00037B60" w:rsidRDefault="00C00CBC"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Também atuam fortemente a Empresa Brasileira de Pesquisa Agropecuária (EMBRAPA Semiárido), a Financiadora de Estudos e Projetos (FINEP), o Serviço Social da Indústria (SESI), o Serviço Brasileiro de Apoio às Micro e Pequenas e Empresas (SEBRAE) e o Serviço Nacional de Aprendizagem Rural (SENAR).</w:t>
      </w:r>
    </w:p>
    <w:p w14:paraId="7FE60193" w14:textId="77777777" w:rsidR="00C00CBC" w:rsidRPr="00037B60" w:rsidRDefault="00C00CBC" w:rsidP="00C00CBC">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O município é palco para a atuação de diversas </w:t>
      </w:r>
      <w:r w:rsidRPr="00037B60">
        <w:rPr>
          <w:rFonts w:ascii="Times New Roman" w:hAnsi="Times New Roman" w:cs="Times New Roman"/>
          <w:bCs/>
          <w:sz w:val="24"/>
          <w:szCs w:val="24"/>
        </w:rPr>
        <w:t>Organizações Não Governamentais (ONGs)</w:t>
      </w:r>
      <w:r w:rsidRPr="00037B60">
        <w:rPr>
          <w:rFonts w:ascii="Times New Roman" w:hAnsi="Times New Roman" w:cs="Times New Roman"/>
          <w:b/>
          <w:bCs/>
          <w:sz w:val="24"/>
          <w:szCs w:val="24"/>
        </w:rPr>
        <w:t xml:space="preserve"> </w:t>
      </w:r>
      <w:r w:rsidRPr="00037B60">
        <w:rPr>
          <w:rFonts w:ascii="Times New Roman" w:hAnsi="Times New Roman" w:cs="Times New Roman"/>
          <w:sz w:val="24"/>
          <w:szCs w:val="24"/>
        </w:rPr>
        <w:t>como a Articulação no Semiárido Brasileiro (ASA Brasil), Comissão Pastoral da Terra (CPT) e Instituto Regional da Pequena Agropecuária Apropriada (IRPAA), e que possuem desde parceiros nacionais até internacionais.</w:t>
      </w:r>
    </w:p>
    <w:p w14:paraId="25322C28" w14:textId="77777777" w:rsidR="005E44D1" w:rsidRDefault="005E44D1" w:rsidP="004B7952">
      <w:pPr>
        <w:spacing w:after="0" w:line="360" w:lineRule="auto"/>
        <w:jc w:val="both"/>
        <w:rPr>
          <w:rFonts w:ascii="Times New Roman" w:hAnsi="Times New Roman" w:cs="Times New Roman"/>
          <w:sz w:val="24"/>
          <w:szCs w:val="24"/>
        </w:rPr>
      </w:pPr>
    </w:p>
    <w:p w14:paraId="22556A67" w14:textId="270F04F0" w:rsidR="004B7952" w:rsidRPr="00037B60" w:rsidRDefault="00077415" w:rsidP="001D444D">
      <w:pPr>
        <w:pStyle w:val="Ttulo2"/>
        <w:rPr>
          <w:rFonts w:cs="Times New Roman"/>
          <w:sz w:val="24"/>
          <w:szCs w:val="24"/>
        </w:rPr>
      </w:pPr>
      <w:bookmarkStart w:id="117" w:name="_Toc174360146"/>
      <w:r w:rsidRPr="00037B60">
        <w:rPr>
          <w:rFonts w:cs="Times New Roman"/>
          <w:sz w:val="24"/>
          <w:szCs w:val="24"/>
        </w:rPr>
        <w:t>5.6 APOIOS FINANCEIROS</w:t>
      </w:r>
      <w:bookmarkEnd w:id="117"/>
    </w:p>
    <w:p w14:paraId="41DFC231" w14:textId="77777777" w:rsidR="000018E9" w:rsidRPr="00037B60" w:rsidRDefault="000018E9" w:rsidP="000018E9">
      <w:pPr>
        <w:spacing w:after="0" w:line="360" w:lineRule="auto"/>
        <w:ind w:firstLine="709"/>
        <w:jc w:val="both"/>
        <w:rPr>
          <w:rFonts w:ascii="Times New Roman" w:hAnsi="Times New Roman" w:cs="Times New Roman"/>
          <w:sz w:val="20"/>
          <w:szCs w:val="20"/>
        </w:rPr>
      </w:pPr>
    </w:p>
    <w:p w14:paraId="0A0B01F0" w14:textId="338FFB21" w:rsidR="00077415" w:rsidRPr="00037B60" w:rsidRDefault="000018E9" w:rsidP="009B296F">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As </w:t>
      </w:r>
      <w:r w:rsidRPr="00037B60">
        <w:rPr>
          <w:rFonts w:ascii="Times New Roman" w:hAnsi="Times New Roman" w:cs="Times New Roman"/>
          <w:bCs/>
          <w:sz w:val="24"/>
          <w:szCs w:val="24"/>
        </w:rPr>
        <w:t>instituições financeiras e de crédito</w:t>
      </w:r>
      <w:r w:rsidRPr="00037B60">
        <w:rPr>
          <w:rFonts w:ascii="Times New Roman" w:hAnsi="Times New Roman" w:cs="Times New Roman"/>
          <w:b/>
          <w:bCs/>
          <w:sz w:val="24"/>
          <w:szCs w:val="24"/>
        </w:rPr>
        <w:t xml:space="preserve"> </w:t>
      </w:r>
      <w:r w:rsidRPr="00037B60">
        <w:rPr>
          <w:rFonts w:ascii="Times New Roman" w:hAnsi="Times New Roman" w:cs="Times New Roman"/>
          <w:sz w:val="24"/>
          <w:szCs w:val="24"/>
        </w:rPr>
        <w:t>presentes são o Banco do Brasil (BB), Banco do Nordeste do Brasil (BNB) com destaque para os créditos do PRONAF, Caixa Econômica Federal, Banco Nacional do Desenvolvimento (BNDES) e agências do Banco Bradesco.</w:t>
      </w:r>
    </w:p>
    <w:p w14:paraId="6355F96D" w14:textId="77777777" w:rsidR="00077415" w:rsidRPr="00037B60" w:rsidRDefault="00077415" w:rsidP="004B7952">
      <w:pPr>
        <w:spacing w:after="0" w:line="360" w:lineRule="auto"/>
        <w:jc w:val="both"/>
        <w:rPr>
          <w:rFonts w:ascii="Times New Roman" w:hAnsi="Times New Roman" w:cs="Times New Roman"/>
          <w:sz w:val="24"/>
          <w:szCs w:val="24"/>
        </w:rPr>
      </w:pPr>
    </w:p>
    <w:p w14:paraId="744EAF00" w14:textId="6705F795" w:rsidR="004B7952" w:rsidRPr="00037B60" w:rsidRDefault="00077415" w:rsidP="001D444D">
      <w:pPr>
        <w:pStyle w:val="Ttulo2"/>
        <w:rPr>
          <w:rFonts w:cs="Times New Roman"/>
          <w:sz w:val="24"/>
          <w:szCs w:val="24"/>
        </w:rPr>
      </w:pPr>
      <w:bookmarkStart w:id="118" w:name="_Toc174360147"/>
      <w:r w:rsidRPr="00037B60">
        <w:rPr>
          <w:rFonts w:cs="Times New Roman"/>
          <w:sz w:val="24"/>
          <w:szCs w:val="24"/>
        </w:rPr>
        <w:t>5.7</w:t>
      </w:r>
      <w:r w:rsidR="001D444D">
        <w:rPr>
          <w:rFonts w:cs="Times New Roman"/>
          <w:sz w:val="24"/>
          <w:szCs w:val="24"/>
        </w:rPr>
        <w:t xml:space="preserve"> </w:t>
      </w:r>
      <w:r w:rsidRPr="00037B60">
        <w:rPr>
          <w:rFonts w:cs="Times New Roman"/>
          <w:sz w:val="24"/>
          <w:szCs w:val="24"/>
        </w:rPr>
        <w:t>APOIOS INSTITUCIONAIS</w:t>
      </w:r>
      <w:bookmarkEnd w:id="118"/>
    </w:p>
    <w:p w14:paraId="099C7C21" w14:textId="77777777" w:rsidR="009E4D86" w:rsidRPr="00037B60" w:rsidRDefault="009E4D86" w:rsidP="009E4D86">
      <w:pPr>
        <w:spacing w:after="0" w:line="360" w:lineRule="auto"/>
        <w:ind w:firstLine="709"/>
        <w:jc w:val="both"/>
        <w:rPr>
          <w:rFonts w:ascii="Times New Roman" w:hAnsi="Times New Roman" w:cs="Times New Roman"/>
          <w:color w:val="FF0000"/>
          <w:sz w:val="24"/>
          <w:szCs w:val="24"/>
        </w:rPr>
      </w:pPr>
    </w:p>
    <w:p w14:paraId="5352AB78" w14:textId="77777777" w:rsidR="009E4D86" w:rsidRPr="00037B60" w:rsidRDefault="009E4D86" w:rsidP="009E4D86">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Além de instituições não governamentais que atuam no âmbito do município de Juazeiro, existem outras instituições governamentais das esferas municipal, estadual e federal. </w:t>
      </w:r>
    </w:p>
    <w:p w14:paraId="2588FE40" w14:textId="1F23CB17" w:rsidR="005F01A8" w:rsidRPr="00037B60" w:rsidRDefault="001949CC"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Quanto às instituições privadas envolvidas com a cadeia produtiva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Juazeiro conta com: </w:t>
      </w:r>
      <w:r w:rsidR="005F01A8" w:rsidRPr="00037B60">
        <w:rPr>
          <w:rFonts w:ascii="Times New Roman" w:hAnsi="Times New Roman" w:cs="Times New Roman"/>
          <w:sz w:val="24"/>
          <w:szCs w:val="24"/>
        </w:rPr>
        <w:t xml:space="preserve">dois abatedouros/frigoríficos, o Abatal Abatedouro Almeida Ltda, que realiza o abate, e o Lamm Agropecuária Ltda, que realiza o abate e armazena; o curtume Campelo Indústria e Comércio Ltda; além de duas Casas de Ração e uma Casa de Vacina. </w:t>
      </w:r>
    </w:p>
    <w:p w14:paraId="138EA70F" w14:textId="77777777" w:rsidR="001949CC" w:rsidRPr="00037B60" w:rsidRDefault="005F01A8" w:rsidP="009E4D86">
      <w:pPr>
        <w:spacing w:after="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Dentre as instituições públicas governamentais</w:t>
      </w:r>
      <w:r w:rsidR="00A63CDA" w:rsidRPr="00037B60">
        <w:rPr>
          <w:rFonts w:ascii="Times New Roman" w:hAnsi="Times New Roman" w:cs="Times New Roman"/>
          <w:sz w:val="24"/>
          <w:szCs w:val="24"/>
        </w:rPr>
        <w:t>, as mais atuantes no município de Juazeiro estão: Companhia Hidroelétrica do Vale do S</w:t>
      </w:r>
      <w:r w:rsidR="00C363ED" w:rsidRPr="00037B60">
        <w:rPr>
          <w:rFonts w:ascii="Times New Roman" w:hAnsi="Times New Roman" w:cs="Times New Roman"/>
          <w:sz w:val="24"/>
          <w:szCs w:val="24"/>
        </w:rPr>
        <w:t>ão Francisco (CHESF)</w:t>
      </w:r>
      <w:r w:rsidR="00FE359D" w:rsidRPr="00037B60">
        <w:rPr>
          <w:rFonts w:ascii="Times New Roman" w:hAnsi="Times New Roman" w:cs="Times New Roman"/>
          <w:sz w:val="24"/>
          <w:szCs w:val="24"/>
        </w:rPr>
        <w:t>,</w:t>
      </w:r>
      <w:r w:rsidR="00C363ED" w:rsidRPr="00037B60">
        <w:rPr>
          <w:rFonts w:ascii="Times New Roman" w:hAnsi="Times New Roman" w:cs="Times New Roman"/>
          <w:sz w:val="24"/>
          <w:szCs w:val="24"/>
        </w:rPr>
        <w:t xml:space="preserve"> Petrobras, Companhia de Desenvolvimento dos Vales do São Francisco e do Parnaíba (CODEVASF), </w:t>
      </w:r>
      <w:r w:rsidR="00FE359D" w:rsidRPr="00037B60">
        <w:rPr>
          <w:rFonts w:ascii="Times New Roman" w:hAnsi="Times New Roman" w:cs="Times New Roman"/>
          <w:sz w:val="24"/>
          <w:szCs w:val="24"/>
        </w:rPr>
        <w:t xml:space="preserve">Companhia Nacional de Abastecimento (CONAB), Empresa Baiana de Desenvolvimento </w:t>
      </w:r>
      <w:r w:rsidR="00FE359D" w:rsidRPr="00037B60">
        <w:rPr>
          <w:rFonts w:ascii="Times New Roman" w:hAnsi="Times New Roman" w:cs="Times New Roman"/>
          <w:sz w:val="24"/>
          <w:szCs w:val="24"/>
        </w:rPr>
        <w:lastRenderedPageBreak/>
        <w:t xml:space="preserve">Agrícola (EBDA), Agência de Defesa Agropecuária da Bahia (ADAB), Companhia </w:t>
      </w:r>
      <w:r w:rsidR="00C94185" w:rsidRPr="00037B60">
        <w:rPr>
          <w:rFonts w:ascii="Times New Roman" w:hAnsi="Times New Roman" w:cs="Times New Roman"/>
          <w:sz w:val="24"/>
          <w:szCs w:val="24"/>
        </w:rPr>
        <w:t>de Engenharia Rural da Bahia (CERB), Companhia de Ação e Desenvolvimento Regional do Estado da Bahia (CAR), Centro de Dese</w:t>
      </w:r>
      <w:r w:rsidR="00411FF8" w:rsidRPr="00037B60">
        <w:rPr>
          <w:rFonts w:ascii="Times New Roman" w:hAnsi="Times New Roman" w:cs="Times New Roman"/>
          <w:sz w:val="24"/>
          <w:szCs w:val="24"/>
        </w:rPr>
        <w:t>n</w:t>
      </w:r>
      <w:r w:rsidR="00C94185" w:rsidRPr="00037B60">
        <w:rPr>
          <w:rFonts w:ascii="Times New Roman" w:hAnsi="Times New Roman" w:cs="Times New Roman"/>
          <w:sz w:val="24"/>
          <w:szCs w:val="24"/>
        </w:rPr>
        <w:t xml:space="preserve">volvimento Agrário (CDA), Federação de Agricultura e Pecuária do Estado da Bahia (FAEB), </w:t>
      </w:r>
      <w:r w:rsidR="00E01B0A" w:rsidRPr="00037B60">
        <w:rPr>
          <w:rFonts w:ascii="Times New Roman" w:hAnsi="Times New Roman" w:cs="Times New Roman"/>
          <w:sz w:val="24"/>
          <w:szCs w:val="24"/>
        </w:rPr>
        <w:t xml:space="preserve">Companhia de Eletricidade do Estado da Bahia (COELBA), Instituto Brasileiro de Meio Ambiente (IBAMA), Instituto de Meio Ambiente (IMA), e Instituto Nacional de Colonização e Reforma Agrária (INCRA). </w:t>
      </w:r>
    </w:p>
    <w:p w14:paraId="62AB9AB4" w14:textId="77777777" w:rsidR="004B7952" w:rsidRPr="00037B60" w:rsidRDefault="004B7952" w:rsidP="004B7952">
      <w:pPr>
        <w:spacing w:after="0" w:line="360" w:lineRule="auto"/>
        <w:jc w:val="both"/>
        <w:rPr>
          <w:rFonts w:ascii="Times New Roman" w:hAnsi="Times New Roman" w:cs="Times New Roman"/>
          <w:sz w:val="24"/>
          <w:szCs w:val="24"/>
        </w:rPr>
      </w:pPr>
    </w:p>
    <w:p w14:paraId="6C5AC454" w14:textId="78063291" w:rsidR="004B7952" w:rsidRPr="00037B60" w:rsidRDefault="00D04BC2" w:rsidP="001D444D">
      <w:pPr>
        <w:pStyle w:val="Ttulo2"/>
        <w:rPr>
          <w:rFonts w:cs="Times New Roman"/>
          <w:sz w:val="24"/>
          <w:szCs w:val="24"/>
        </w:rPr>
      </w:pPr>
      <w:bookmarkStart w:id="119" w:name="_Toc174360148"/>
      <w:r w:rsidRPr="00037B60">
        <w:rPr>
          <w:rFonts w:cs="Times New Roman"/>
          <w:sz w:val="24"/>
          <w:szCs w:val="24"/>
        </w:rPr>
        <w:t>5.8 PRODUTOS E FORMAS DE COMERCIALIZAÇÃO</w:t>
      </w:r>
      <w:bookmarkEnd w:id="119"/>
    </w:p>
    <w:p w14:paraId="712ABBA8" w14:textId="77777777" w:rsidR="00607337" w:rsidRPr="00037B60" w:rsidRDefault="00607337" w:rsidP="004B7952">
      <w:pPr>
        <w:spacing w:after="0" w:line="360" w:lineRule="auto"/>
        <w:jc w:val="both"/>
        <w:rPr>
          <w:rFonts w:ascii="Times New Roman" w:hAnsi="Times New Roman" w:cs="Times New Roman"/>
          <w:sz w:val="24"/>
          <w:szCs w:val="24"/>
        </w:rPr>
      </w:pPr>
    </w:p>
    <w:p w14:paraId="0F6E00AA" w14:textId="0E5B5629" w:rsidR="00D04BC2" w:rsidRPr="00037B60" w:rsidRDefault="001A5D44" w:rsidP="005E44D1">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Durante a pesquisa, em visita realizada para verificar a forma como está organizada 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do Vale do Tauá – CE, com intuito de </w:t>
      </w:r>
      <w:r w:rsidR="004E5118" w:rsidRPr="00037B60">
        <w:rPr>
          <w:rFonts w:ascii="Times New Roman" w:hAnsi="Times New Roman" w:cs="Times New Roman"/>
          <w:sz w:val="24"/>
          <w:szCs w:val="24"/>
        </w:rPr>
        <w:t xml:space="preserve">se </w:t>
      </w:r>
      <w:r w:rsidRPr="00037B60">
        <w:rPr>
          <w:rFonts w:ascii="Times New Roman" w:hAnsi="Times New Roman" w:cs="Times New Roman"/>
          <w:sz w:val="24"/>
          <w:szCs w:val="24"/>
        </w:rPr>
        <w:t xml:space="preserve">fazer uma análise comparativa com a mesma atividade praticada no município </w:t>
      </w:r>
      <w:r w:rsidR="004E5118" w:rsidRPr="00037B60">
        <w:rPr>
          <w:rFonts w:ascii="Times New Roman" w:hAnsi="Times New Roman" w:cs="Times New Roman"/>
          <w:sz w:val="24"/>
          <w:szCs w:val="24"/>
        </w:rPr>
        <w:t>baiano de Juazeiro</w:t>
      </w:r>
      <w:r w:rsidRPr="00037B60">
        <w:rPr>
          <w:rFonts w:ascii="Times New Roman" w:hAnsi="Times New Roman" w:cs="Times New Roman"/>
          <w:sz w:val="24"/>
          <w:szCs w:val="24"/>
        </w:rPr>
        <w:t>, pode-se verificar que a organização em APL possibilitará a e</w:t>
      </w:r>
      <w:r w:rsidR="00D04BC2" w:rsidRPr="00037B60">
        <w:rPr>
          <w:rFonts w:ascii="Times New Roman" w:hAnsi="Times New Roman" w:cs="Times New Roman"/>
          <w:sz w:val="24"/>
          <w:szCs w:val="24"/>
        </w:rPr>
        <w:t xml:space="preserve">laboração e implementação de um plano de ações desenvolvidas para o mercado consumidor nos principais centros de consumo, com ações de ativação de compra dos produtos derivados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00D04BC2" w:rsidRPr="00037B60">
        <w:rPr>
          <w:rFonts w:ascii="Times New Roman" w:hAnsi="Times New Roman" w:cs="Times New Roman"/>
          <w:sz w:val="24"/>
          <w:szCs w:val="24"/>
        </w:rPr>
        <w:t xml:space="preserve"> </w:t>
      </w:r>
      <w:r w:rsidRPr="00037B60">
        <w:rPr>
          <w:rFonts w:ascii="Times New Roman" w:hAnsi="Times New Roman" w:cs="Times New Roman"/>
          <w:sz w:val="24"/>
          <w:szCs w:val="24"/>
        </w:rPr>
        <w:t>juazeirense</w:t>
      </w:r>
      <w:r w:rsidR="00D04BC2" w:rsidRPr="00037B60">
        <w:rPr>
          <w:rFonts w:ascii="Times New Roman" w:hAnsi="Times New Roman" w:cs="Times New Roman"/>
          <w:sz w:val="24"/>
          <w:szCs w:val="24"/>
        </w:rPr>
        <w:t xml:space="preserve">, </w:t>
      </w:r>
      <w:r w:rsidRPr="00037B60">
        <w:rPr>
          <w:rFonts w:ascii="Times New Roman" w:hAnsi="Times New Roman" w:cs="Times New Roman"/>
          <w:sz w:val="24"/>
          <w:szCs w:val="24"/>
        </w:rPr>
        <w:t>visto que propiciará ampliação d</w:t>
      </w:r>
      <w:r w:rsidR="00C853ED" w:rsidRPr="00037B60">
        <w:rPr>
          <w:rFonts w:ascii="Times New Roman" w:hAnsi="Times New Roman" w:cs="Times New Roman"/>
          <w:sz w:val="24"/>
          <w:szCs w:val="24"/>
        </w:rPr>
        <w:t>e</w:t>
      </w:r>
      <w:r w:rsidRPr="00037B60">
        <w:rPr>
          <w:rFonts w:ascii="Times New Roman" w:hAnsi="Times New Roman" w:cs="Times New Roman"/>
          <w:sz w:val="24"/>
          <w:szCs w:val="24"/>
        </w:rPr>
        <w:t xml:space="preserve"> </w:t>
      </w:r>
      <w:r w:rsidR="00C853ED" w:rsidRPr="00037B60">
        <w:rPr>
          <w:rFonts w:ascii="Times New Roman" w:hAnsi="Times New Roman" w:cs="Times New Roman"/>
          <w:sz w:val="24"/>
          <w:szCs w:val="24"/>
        </w:rPr>
        <w:t xml:space="preserve">novos </w:t>
      </w:r>
      <w:r w:rsidRPr="00037B60">
        <w:rPr>
          <w:rFonts w:ascii="Times New Roman" w:hAnsi="Times New Roman" w:cs="Times New Roman"/>
          <w:sz w:val="24"/>
          <w:szCs w:val="24"/>
        </w:rPr>
        <w:t>mercad</w:t>
      </w:r>
      <w:r w:rsidR="00D04BC2" w:rsidRPr="00037B60">
        <w:rPr>
          <w:rFonts w:ascii="Times New Roman" w:hAnsi="Times New Roman" w:cs="Times New Roman"/>
          <w:sz w:val="24"/>
          <w:szCs w:val="24"/>
        </w:rPr>
        <w:t>os, posicionando as principais características dos produtos, permitindo melhores preços e consequentemente melhor rentabilidade no</w:t>
      </w:r>
      <w:r w:rsidR="00C853ED" w:rsidRPr="00037B60">
        <w:rPr>
          <w:rFonts w:ascii="Times New Roman" w:hAnsi="Times New Roman" w:cs="Times New Roman"/>
          <w:sz w:val="24"/>
          <w:szCs w:val="24"/>
        </w:rPr>
        <w:t>s</w:t>
      </w:r>
      <w:r w:rsidR="00D04BC2" w:rsidRPr="00037B60">
        <w:rPr>
          <w:rFonts w:ascii="Times New Roman" w:hAnsi="Times New Roman" w:cs="Times New Roman"/>
          <w:sz w:val="24"/>
          <w:szCs w:val="24"/>
        </w:rPr>
        <w:t xml:space="preserve"> processos de produção, processamento e comercialização dos produtos. </w:t>
      </w:r>
    </w:p>
    <w:p w14:paraId="0A1C2B24" w14:textId="77777777" w:rsidR="00D04BC2" w:rsidRPr="00037B60" w:rsidRDefault="00D04BC2" w:rsidP="005E44D1">
      <w:pPr>
        <w:autoSpaceDE w:val="0"/>
        <w:autoSpaceDN w:val="0"/>
        <w:adjustRightInd w:val="0"/>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Apresentar ao mercado consumidor um portfólio de produtos superiores, embalados com atributos mercadológicos necessários a cada produto, permitindo o crescimento e desenvolvimento para todos </w:t>
      </w:r>
      <w:r w:rsidR="00C853ED" w:rsidRPr="00037B60">
        <w:rPr>
          <w:rFonts w:ascii="Times New Roman" w:hAnsi="Times New Roman" w:cs="Times New Roman"/>
          <w:sz w:val="24"/>
          <w:szCs w:val="24"/>
        </w:rPr>
        <w:t xml:space="preserve">agentes econômicos </w:t>
      </w:r>
      <w:r w:rsidRPr="00037B60">
        <w:rPr>
          <w:rFonts w:ascii="Times New Roman" w:hAnsi="Times New Roman" w:cs="Times New Roman"/>
          <w:sz w:val="24"/>
          <w:szCs w:val="24"/>
        </w:rPr>
        <w:t xml:space="preserve">envolvidos </w:t>
      </w:r>
      <w:r w:rsidR="00C853ED" w:rsidRPr="00037B60">
        <w:rPr>
          <w:rFonts w:ascii="Times New Roman" w:hAnsi="Times New Roman" w:cs="Times New Roman"/>
          <w:sz w:val="24"/>
          <w:szCs w:val="24"/>
        </w:rPr>
        <w:t xml:space="preserve">na cadeia produtiva da ovinocaprinocultura do município de Juazeiro-BA, </w:t>
      </w:r>
      <w:r w:rsidRPr="00037B60">
        <w:rPr>
          <w:rFonts w:ascii="Times New Roman" w:hAnsi="Times New Roman" w:cs="Times New Roman"/>
          <w:sz w:val="24"/>
          <w:szCs w:val="24"/>
        </w:rPr>
        <w:t xml:space="preserve">através de planos de comunicação eficientes, estratégias de promoção que ofereçam aos consumidores acesso fácil aos produtos. Realizar ações de orientação mercadológica em todos os níveis, criação de marcas, estratégias de acesso a mercados e grupos de consumo nos principais centros do país. </w:t>
      </w:r>
    </w:p>
    <w:p w14:paraId="75AFAC16" w14:textId="1C577F41" w:rsidR="00607337" w:rsidRPr="00037B60" w:rsidRDefault="00D04BC2"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utilização dos conhecimentos provenientes do </w:t>
      </w:r>
      <w:r w:rsidR="00C853ED" w:rsidRPr="00037B60">
        <w:rPr>
          <w:rFonts w:ascii="Times New Roman" w:hAnsi="Times New Roman" w:cs="Times New Roman"/>
          <w:sz w:val="24"/>
          <w:szCs w:val="24"/>
        </w:rPr>
        <w:t>e</w:t>
      </w:r>
      <w:r w:rsidRPr="00037B60">
        <w:rPr>
          <w:rFonts w:ascii="Times New Roman" w:hAnsi="Times New Roman" w:cs="Times New Roman"/>
          <w:sz w:val="24"/>
          <w:szCs w:val="24"/>
        </w:rPr>
        <w:t xml:space="preserve">studo de </w:t>
      </w:r>
      <w:r w:rsidR="00C853ED" w:rsidRPr="00037B60">
        <w:rPr>
          <w:rFonts w:ascii="Times New Roman" w:hAnsi="Times New Roman" w:cs="Times New Roman"/>
          <w:sz w:val="24"/>
          <w:szCs w:val="24"/>
        </w:rPr>
        <w:t>m</w:t>
      </w:r>
      <w:r w:rsidRPr="00037B60">
        <w:rPr>
          <w:rFonts w:ascii="Times New Roman" w:hAnsi="Times New Roman" w:cs="Times New Roman"/>
          <w:sz w:val="24"/>
          <w:szCs w:val="24"/>
        </w:rPr>
        <w:t xml:space="preserve">ercado </w:t>
      </w:r>
      <w:r w:rsidR="00C853ED" w:rsidRPr="00037B60">
        <w:rPr>
          <w:rFonts w:ascii="Times New Roman" w:hAnsi="Times New Roman" w:cs="Times New Roman"/>
          <w:sz w:val="24"/>
          <w:szCs w:val="24"/>
        </w:rPr>
        <w:t>n</w:t>
      </w:r>
      <w:r w:rsidRPr="00037B60">
        <w:rPr>
          <w:rFonts w:ascii="Times New Roman" w:hAnsi="Times New Roman" w:cs="Times New Roman"/>
          <w:sz w:val="24"/>
          <w:szCs w:val="24"/>
        </w:rPr>
        <w:t xml:space="preserve">acional sobre consumo de produtos derivados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servirá como base de inteligência competitiva para orientação de ações mercadológicas e comerciais e com segurança e menores custos para cada elo da cadeia produtiva.</w:t>
      </w:r>
    </w:p>
    <w:p w14:paraId="6F69C80B" w14:textId="62DD37BB" w:rsidR="00C853ED" w:rsidRPr="00037B60" w:rsidRDefault="00C853ED"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No caso específico de criação de ovinos e caprinos em Juazeiro, é importante também que se desestimule a prática do abate informal e que seja feita uma revisão das legislações tributária, fiscal e sanitária com vistas a promover o desenvolvimento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local.  </w:t>
      </w:r>
    </w:p>
    <w:p w14:paraId="6373B24B" w14:textId="338CF862" w:rsidR="004B7952" w:rsidRPr="005E44D1" w:rsidRDefault="004B7952" w:rsidP="00207CF2">
      <w:pPr>
        <w:pStyle w:val="Ttulo1"/>
        <w:rPr>
          <w:rFonts w:cs="Times New Roman"/>
          <w:b w:val="0"/>
          <w:bCs w:val="0"/>
          <w:szCs w:val="24"/>
        </w:rPr>
      </w:pPr>
      <w:bookmarkStart w:id="120" w:name="_Toc174355542"/>
      <w:bookmarkStart w:id="121" w:name="_Toc174360149"/>
      <w:r w:rsidRPr="005E44D1">
        <w:rPr>
          <w:rFonts w:cs="Times New Roman"/>
          <w:szCs w:val="24"/>
        </w:rPr>
        <w:lastRenderedPageBreak/>
        <w:t>6 CONCLUSÕES</w:t>
      </w:r>
      <w:bookmarkEnd w:id="120"/>
      <w:bookmarkEnd w:id="121"/>
    </w:p>
    <w:p w14:paraId="688BDDEE" w14:textId="77777777" w:rsidR="00076E92" w:rsidRPr="00037B60" w:rsidRDefault="00076E92" w:rsidP="004B7952">
      <w:pPr>
        <w:spacing w:after="0" w:line="360" w:lineRule="auto"/>
        <w:jc w:val="both"/>
        <w:rPr>
          <w:rFonts w:ascii="Times New Roman" w:hAnsi="Times New Roman" w:cs="Times New Roman"/>
          <w:b/>
          <w:sz w:val="24"/>
          <w:szCs w:val="24"/>
        </w:rPr>
      </w:pPr>
    </w:p>
    <w:p w14:paraId="58CDE8DF" w14:textId="4C195B91" w:rsidR="00076E92" w:rsidRPr="00037B60" w:rsidRDefault="00076E92"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Durante a realização da pesquisa acerca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realizada no município de Juazeiro, pode-se constatar que a atividade reveste-se de importância econômica para os produtores rurais envolvidos com a atividade. Dos produtos oriundos da atividade e comercializados pela cadeia produtiva, o leite é o que menos demostra relevância ao negócio, </w:t>
      </w:r>
      <w:r w:rsidR="001621C2" w:rsidRPr="00037B60">
        <w:rPr>
          <w:rFonts w:ascii="Times New Roman" w:hAnsi="Times New Roman" w:cs="Times New Roman"/>
          <w:sz w:val="24"/>
          <w:szCs w:val="24"/>
        </w:rPr>
        <w:t xml:space="preserve">visto apenas como </w:t>
      </w:r>
      <w:r w:rsidRPr="00037B60">
        <w:rPr>
          <w:rFonts w:ascii="Times New Roman" w:hAnsi="Times New Roman" w:cs="Times New Roman"/>
          <w:sz w:val="24"/>
          <w:szCs w:val="24"/>
        </w:rPr>
        <w:t xml:space="preserve">produto voltado para a subsistência da família. </w:t>
      </w:r>
      <w:r w:rsidR="001621C2" w:rsidRPr="00037B60">
        <w:rPr>
          <w:rFonts w:ascii="Times New Roman" w:hAnsi="Times New Roman" w:cs="Times New Roman"/>
          <w:sz w:val="24"/>
          <w:szCs w:val="24"/>
        </w:rPr>
        <w:t xml:space="preserve">Embora considerado </w:t>
      </w:r>
      <w:r w:rsidRPr="00037B60">
        <w:rPr>
          <w:rFonts w:ascii="Times New Roman" w:hAnsi="Times New Roman" w:cs="Times New Roman"/>
          <w:sz w:val="24"/>
          <w:szCs w:val="24"/>
        </w:rPr>
        <w:t>p</w:t>
      </w:r>
      <w:r w:rsidR="001621C2" w:rsidRPr="00037B60">
        <w:rPr>
          <w:rFonts w:ascii="Times New Roman" w:hAnsi="Times New Roman" w:cs="Times New Roman"/>
          <w:sz w:val="24"/>
          <w:szCs w:val="24"/>
        </w:rPr>
        <w:t>roduto secundário à atividade, a produção de leite e de seus derivados passou a ser fomentada junto aos caprino</w:t>
      </w:r>
      <w:r w:rsidR="009B296F">
        <w:rPr>
          <w:rFonts w:ascii="Times New Roman" w:hAnsi="Times New Roman" w:cs="Times New Roman"/>
          <w:sz w:val="24"/>
          <w:szCs w:val="24"/>
        </w:rPr>
        <w:t>vino</w:t>
      </w:r>
      <w:r w:rsidR="001621C2" w:rsidRPr="00037B60">
        <w:rPr>
          <w:rFonts w:ascii="Times New Roman" w:hAnsi="Times New Roman" w:cs="Times New Roman"/>
          <w:sz w:val="24"/>
          <w:szCs w:val="24"/>
        </w:rPr>
        <w:t xml:space="preserve">cultores a partir da criação da Fazenda Icó. </w:t>
      </w:r>
    </w:p>
    <w:p w14:paraId="6E6BA50D" w14:textId="3D523ACF" w:rsidR="009B4D61" w:rsidRPr="00037B60" w:rsidRDefault="001621C2"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 xml:space="preserve">cultura </w:t>
      </w:r>
      <w:r w:rsidRPr="00037B60">
        <w:rPr>
          <w:rFonts w:ascii="Times New Roman" w:hAnsi="Times New Roman" w:cs="Times New Roman"/>
          <w:sz w:val="24"/>
          <w:szCs w:val="24"/>
        </w:rPr>
        <w:t xml:space="preserve">juazeirense ocupa posição de destaque na </w:t>
      </w:r>
      <w:r w:rsidR="0015275A" w:rsidRPr="00037B60">
        <w:rPr>
          <w:rFonts w:ascii="Times New Roman" w:hAnsi="Times New Roman" w:cs="Times New Roman"/>
          <w:sz w:val="24"/>
          <w:szCs w:val="24"/>
        </w:rPr>
        <w:t xml:space="preserve">produção pecuária do território de identidade onde encontra-se inserido, sendo considerada principal centro econômico da atividade onde estima-se movimentar cerca de R$ 130 milhões por ano (57,3 % PIB do território do Sertão do Francisco) com a produção, comercialização e distribuição de produtos advindos da cadeia produtiva. </w:t>
      </w:r>
      <w:r w:rsidR="004731B1" w:rsidRPr="00037B60">
        <w:rPr>
          <w:rFonts w:ascii="Times New Roman" w:hAnsi="Times New Roman" w:cs="Times New Roman"/>
          <w:sz w:val="24"/>
          <w:szCs w:val="24"/>
        </w:rPr>
        <w:t xml:space="preserve">Destaque para a distribuição de insumos, a montante da produção, cuja movimentação estimada é de R$ 7,2 milhões por ano, faturamento que não encontra-se limitado ao território </w:t>
      </w:r>
      <w:r w:rsidR="001365D7" w:rsidRPr="00037B60">
        <w:rPr>
          <w:rFonts w:ascii="Times New Roman" w:hAnsi="Times New Roman" w:cs="Times New Roman"/>
          <w:sz w:val="24"/>
          <w:szCs w:val="24"/>
        </w:rPr>
        <w:t>de identidade</w:t>
      </w:r>
      <w:r w:rsidR="004731B1" w:rsidRPr="00037B60">
        <w:rPr>
          <w:rFonts w:ascii="Times New Roman" w:hAnsi="Times New Roman" w:cs="Times New Roman"/>
          <w:sz w:val="24"/>
          <w:szCs w:val="24"/>
        </w:rPr>
        <w:t xml:space="preserve">, mas também às cidades circunvizinhas e outros estados. </w:t>
      </w:r>
    </w:p>
    <w:p w14:paraId="32A7CF19" w14:textId="226B05DB" w:rsidR="00A415FC" w:rsidRPr="00037B60" w:rsidRDefault="00A415FC"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A condição de isolamento em que se encontram os produtores rurais do município de Juazeiro faz com que o processo de comercialização seja dominado por “atravessadores”. </w:t>
      </w:r>
      <w:r w:rsidR="00765C57" w:rsidRPr="00037B60">
        <w:rPr>
          <w:rFonts w:ascii="Times New Roman" w:hAnsi="Times New Roman" w:cs="Times New Roman"/>
          <w:sz w:val="24"/>
          <w:szCs w:val="24"/>
        </w:rPr>
        <w:t>Por ano, estima-se que e</w:t>
      </w:r>
      <w:r w:rsidRPr="00037B60">
        <w:rPr>
          <w:rFonts w:ascii="Times New Roman" w:hAnsi="Times New Roman" w:cs="Times New Roman"/>
          <w:sz w:val="24"/>
          <w:szCs w:val="24"/>
        </w:rPr>
        <w:t>ste agente econômico</w:t>
      </w:r>
      <w:r w:rsidR="00765C57" w:rsidRPr="00037B60">
        <w:rPr>
          <w:rFonts w:ascii="Times New Roman" w:hAnsi="Times New Roman" w:cs="Times New Roman"/>
          <w:sz w:val="24"/>
          <w:szCs w:val="24"/>
        </w:rPr>
        <w:t xml:space="preserve"> movimenta anualmente 24,8% (R$ 32,5 milhões) do total movimentado pela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00765C57" w:rsidRPr="00037B60">
        <w:rPr>
          <w:rFonts w:ascii="Times New Roman" w:hAnsi="Times New Roman" w:cs="Times New Roman"/>
          <w:sz w:val="24"/>
          <w:szCs w:val="24"/>
        </w:rPr>
        <w:t xml:space="preserve"> do município. </w:t>
      </w:r>
    </w:p>
    <w:p w14:paraId="6AC0B0CB" w14:textId="76B87301" w:rsidR="009B4D61" w:rsidRPr="00037B60" w:rsidRDefault="00765C57"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Localizadas à jusante, Juazeiro conta com agroindústrias para realizar o processamento e o beneficiamento dos produtos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Dois frigoríficos realizam o processamento do corte, com receita média anual estimada em R$ </w:t>
      </w:r>
      <w:r w:rsidR="00B30DB4" w:rsidRPr="00037B60">
        <w:rPr>
          <w:rFonts w:ascii="Times New Roman" w:hAnsi="Times New Roman" w:cs="Times New Roman"/>
          <w:sz w:val="24"/>
          <w:szCs w:val="24"/>
        </w:rPr>
        <w:t xml:space="preserve">4 milhões. </w:t>
      </w:r>
      <w:r w:rsidR="007D6311" w:rsidRPr="00037B60">
        <w:rPr>
          <w:rFonts w:ascii="Times New Roman" w:hAnsi="Times New Roman" w:cs="Times New Roman"/>
          <w:sz w:val="24"/>
          <w:szCs w:val="24"/>
        </w:rPr>
        <w:t xml:space="preserve">Quanto ao </w:t>
      </w:r>
      <w:r w:rsidR="00B30DB4" w:rsidRPr="00037B60">
        <w:rPr>
          <w:rFonts w:ascii="Times New Roman" w:hAnsi="Times New Roman" w:cs="Times New Roman"/>
          <w:sz w:val="24"/>
          <w:szCs w:val="24"/>
        </w:rPr>
        <w:t>processamento de peles</w:t>
      </w:r>
      <w:r w:rsidR="007D6311" w:rsidRPr="00037B60">
        <w:rPr>
          <w:rFonts w:ascii="Times New Roman" w:hAnsi="Times New Roman" w:cs="Times New Roman"/>
          <w:sz w:val="24"/>
          <w:szCs w:val="24"/>
        </w:rPr>
        <w:t xml:space="preserve">, Juazeiro conta com um curtume que anualmente processa 1,7 milhões de unidades (140.000 unidades/mês), garantindo uma receita média anual estimada de R$ 37,1 milhões. </w:t>
      </w:r>
      <w:r w:rsidR="00B30DB4" w:rsidRPr="00037B60">
        <w:rPr>
          <w:rFonts w:ascii="Times New Roman" w:hAnsi="Times New Roman" w:cs="Times New Roman"/>
          <w:sz w:val="24"/>
          <w:szCs w:val="24"/>
        </w:rPr>
        <w:t xml:space="preserve"> </w:t>
      </w:r>
    </w:p>
    <w:p w14:paraId="7D4B5D38" w14:textId="06AA8798" w:rsidR="00896994" w:rsidRPr="00037B60" w:rsidRDefault="00896994"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t xml:space="preserve">Quanto aos elos de comercialização, </w:t>
      </w:r>
      <w:r w:rsidR="003926FD" w:rsidRPr="00037B60">
        <w:rPr>
          <w:rFonts w:ascii="Times New Roman" w:hAnsi="Times New Roman" w:cs="Times New Roman"/>
          <w:sz w:val="24"/>
          <w:szCs w:val="24"/>
        </w:rPr>
        <w:t xml:space="preserve">em sua maioria, os produtos oriundos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 xml:space="preserve">cultura </w:t>
      </w:r>
      <w:r w:rsidR="003926FD" w:rsidRPr="00037B60">
        <w:rPr>
          <w:rFonts w:ascii="Times New Roman" w:hAnsi="Times New Roman" w:cs="Times New Roman"/>
          <w:sz w:val="24"/>
          <w:szCs w:val="24"/>
        </w:rPr>
        <w:t>são comercializados através da cadeia varejista e atacadista formada por bares, restaurantes e hotéis. Estima-se que o volume comercializado anualmente seja R$ 17,8 milhões</w:t>
      </w:r>
      <w:r w:rsidR="004D3466" w:rsidRPr="00037B60">
        <w:rPr>
          <w:rFonts w:ascii="Times New Roman" w:hAnsi="Times New Roman" w:cs="Times New Roman"/>
          <w:sz w:val="24"/>
          <w:szCs w:val="24"/>
        </w:rPr>
        <w:t>.</w:t>
      </w:r>
      <w:r w:rsidR="003926FD" w:rsidRPr="00037B60">
        <w:rPr>
          <w:rFonts w:ascii="Times New Roman" w:hAnsi="Times New Roman" w:cs="Times New Roman"/>
          <w:sz w:val="24"/>
          <w:szCs w:val="24"/>
        </w:rPr>
        <w:t xml:space="preserve">  </w:t>
      </w:r>
    </w:p>
    <w:p w14:paraId="4F4428C0" w14:textId="409B446D" w:rsidR="003926FD" w:rsidRPr="00037B60" w:rsidRDefault="003926FD" w:rsidP="005E44D1">
      <w:pPr>
        <w:spacing w:after="120" w:line="360" w:lineRule="auto"/>
        <w:ind w:firstLine="709"/>
        <w:jc w:val="both"/>
        <w:rPr>
          <w:rFonts w:ascii="Times New Roman" w:hAnsi="Times New Roman" w:cs="Times New Roman"/>
          <w:sz w:val="24"/>
          <w:szCs w:val="24"/>
        </w:rPr>
      </w:pPr>
      <w:r w:rsidRPr="00037B60">
        <w:rPr>
          <w:rFonts w:ascii="Times New Roman" w:hAnsi="Times New Roman" w:cs="Times New Roman"/>
          <w:sz w:val="24"/>
          <w:szCs w:val="24"/>
        </w:rPr>
        <w:lastRenderedPageBreak/>
        <w:t xml:space="preserve">No município de Juazeiro, </w:t>
      </w:r>
      <w:r w:rsidR="001F114B" w:rsidRPr="00037B60">
        <w:rPr>
          <w:rFonts w:ascii="Times New Roman" w:hAnsi="Times New Roman" w:cs="Times New Roman"/>
          <w:sz w:val="24"/>
          <w:szCs w:val="24"/>
        </w:rPr>
        <w:t>segundo Programa Bioma Caatinga/SEBRAE (201</w:t>
      </w:r>
      <w:r w:rsidR="009B296F">
        <w:rPr>
          <w:rFonts w:ascii="Times New Roman" w:hAnsi="Times New Roman" w:cs="Times New Roman"/>
          <w:sz w:val="24"/>
          <w:szCs w:val="24"/>
        </w:rPr>
        <w:t>8</w:t>
      </w:r>
      <w:r w:rsidR="001F114B" w:rsidRPr="00037B60">
        <w:rPr>
          <w:rFonts w:ascii="Times New Roman" w:hAnsi="Times New Roman" w:cs="Times New Roman"/>
          <w:sz w:val="24"/>
          <w:szCs w:val="24"/>
        </w:rPr>
        <w:t xml:space="preserve">), </w:t>
      </w:r>
      <w:r w:rsidRPr="00037B60">
        <w:rPr>
          <w:rFonts w:ascii="Times New Roman" w:hAnsi="Times New Roman" w:cs="Times New Roman"/>
          <w:sz w:val="24"/>
          <w:szCs w:val="24"/>
        </w:rPr>
        <w:t xml:space="preserve">os agentes econômicos envolvidos na cadeia produtiva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Pr="00037B60">
        <w:rPr>
          <w:rFonts w:ascii="Times New Roman" w:hAnsi="Times New Roman" w:cs="Times New Roman"/>
          <w:sz w:val="24"/>
          <w:szCs w:val="24"/>
        </w:rPr>
        <w:t xml:space="preserve"> </w:t>
      </w:r>
      <w:r w:rsidR="001733EA" w:rsidRPr="00037B60">
        <w:rPr>
          <w:rFonts w:ascii="Times New Roman" w:hAnsi="Times New Roman" w:cs="Times New Roman"/>
          <w:sz w:val="24"/>
          <w:szCs w:val="24"/>
        </w:rPr>
        <w:t>encontram-se</w:t>
      </w:r>
      <w:r w:rsidRPr="00037B60">
        <w:rPr>
          <w:rFonts w:ascii="Times New Roman" w:hAnsi="Times New Roman" w:cs="Times New Roman"/>
          <w:sz w:val="24"/>
          <w:szCs w:val="24"/>
        </w:rPr>
        <w:t xml:space="preserve"> dispostos numa relação antes/dentro/depois da porteira, conforme disposição: i) </w:t>
      </w:r>
      <w:r w:rsidR="00B9651E" w:rsidRPr="00037B60">
        <w:rPr>
          <w:rFonts w:ascii="Times New Roman" w:hAnsi="Times New Roman" w:cs="Times New Roman"/>
          <w:sz w:val="24"/>
          <w:szCs w:val="24"/>
        </w:rPr>
        <w:t>antes da porteira, referente à produção de insumos: R$ 7,2 milhões (5,5 PIB da cadeia produtiva); ii) dentro da porteira, referente aos produtores rurais: R$ 13,1 milhões (10,0% PIB da cadeia produtiva); iii) depois da porteira, referente aos atravessadores e outros agentes econômicos: R$ 110,7 milhões (84,5% PIB da cadeia produtiva)</w:t>
      </w:r>
      <w:r w:rsidR="00247282" w:rsidRPr="00037B60">
        <w:rPr>
          <w:rFonts w:ascii="Times New Roman" w:hAnsi="Times New Roman" w:cs="Times New Roman"/>
          <w:sz w:val="24"/>
          <w:szCs w:val="24"/>
        </w:rPr>
        <w:t>.</w:t>
      </w:r>
    </w:p>
    <w:p w14:paraId="04DC2DE3" w14:textId="7CA6E101" w:rsidR="00F956E0" w:rsidRPr="00037B60" w:rsidRDefault="009B59F5" w:rsidP="005E44D1">
      <w:pPr>
        <w:spacing w:after="120" w:line="360" w:lineRule="auto"/>
        <w:ind w:firstLine="709"/>
        <w:jc w:val="both"/>
        <w:rPr>
          <w:rFonts w:ascii="Times New Roman" w:hAnsi="Times New Roman" w:cs="Times New Roman"/>
          <w:bCs/>
          <w:sz w:val="24"/>
          <w:szCs w:val="24"/>
        </w:rPr>
      </w:pPr>
      <w:r w:rsidRPr="00037B60">
        <w:rPr>
          <w:rFonts w:ascii="Times New Roman" w:hAnsi="Times New Roman" w:cs="Times New Roman"/>
          <w:sz w:val="24"/>
          <w:szCs w:val="24"/>
        </w:rPr>
        <w:t xml:space="preserve">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 xml:space="preserve">cultura </w:t>
      </w:r>
      <w:r w:rsidRPr="00037B60">
        <w:rPr>
          <w:rFonts w:ascii="Times New Roman" w:hAnsi="Times New Roman" w:cs="Times New Roman"/>
          <w:sz w:val="24"/>
          <w:szCs w:val="24"/>
        </w:rPr>
        <w:t>no município de Juazeiro apresenta características idênticas àquelas praticadas ao longo dos demais município</w:t>
      </w:r>
      <w:r w:rsidR="009C7A57" w:rsidRPr="00037B60">
        <w:rPr>
          <w:rFonts w:ascii="Times New Roman" w:hAnsi="Times New Roman" w:cs="Times New Roman"/>
          <w:sz w:val="24"/>
          <w:szCs w:val="24"/>
        </w:rPr>
        <w:t>s</w:t>
      </w:r>
      <w:r w:rsidRPr="00037B60">
        <w:rPr>
          <w:rFonts w:ascii="Times New Roman" w:hAnsi="Times New Roman" w:cs="Times New Roman"/>
          <w:sz w:val="24"/>
          <w:szCs w:val="24"/>
        </w:rPr>
        <w:t xml:space="preserve"> que formam o território de identidade</w:t>
      </w:r>
      <w:r w:rsidR="009C7A57" w:rsidRPr="00037B60">
        <w:rPr>
          <w:rFonts w:ascii="Times New Roman" w:hAnsi="Times New Roman" w:cs="Times New Roman"/>
          <w:sz w:val="24"/>
          <w:szCs w:val="24"/>
        </w:rPr>
        <w:t xml:space="preserve"> do </w:t>
      </w:r>
      <w:r w:rsidR="009C7A57" w:rsidRPr="00037B60">
        <w:rPr>
          <w:rFonts w:ascii="Times New Roman" w:hAnsi="Times New Roman" w:cs="Times New Roman"/>
          <w:bCs/>
          <w:sz w:val="24"/>
          <w:szCs w:val="24"/>
        </w:rPr>
        <w:t>Sertão do Francisco-BA. Problemas relacionados à gestão rural dentro das unidades produtivas, baix</w:t>
      </w:r>
      <w:r w:rsidR="009B296F">
        <w:rPr>
          <w:rFonts w:ascii="Times New Roman" w:hAnsi="Times New Roman" w:cs="Times New Roman"/>
          <w:bCs/>
          <w:sz w:val="24"/>
          <w:szCs w:val="24"/>
        </w:rPr>
        <w:t>o</w:t>
      </w:r>
      <w:r w:rsidR="009C7A57" w:rsidRPr="00037B60">
        <w:rPr>
          <w:rFonts w:ascii="Times New Roman" w:hAnsi="Times New Roman" w:cs="Times New Roman"/>
          <w:bCs/>
          <w:sz w:val="24"/>
          <w:szCs w:val="24"/>
        </w:rPr>
        <w:t xml:space="preserve"> nível de qualificação dos produtores rurais e ausência de assistência técnica, e baixa qualidade de produção, </w:t>
      </w:r>
      <w:r w:rsidR="00292A63" w:rsidRPr="00037B60">
        <w:rPr>
          <w:rFonts w:ascii="Times New Roman" w:hAnsi="Times New Roman" w:cs="Times New Roman"/>
          <w:bCs/>
          <w:sz w:val="24"/>
          <w:szCs w:val="24"/>
        </w:rPr>
        <w:t xml:space="preserve">destaque para os elementos dentro da porteira, como as condições de infraestrutura produtiva das propriedades rurais, elementos fora da porteira, como melhoramento genético do rebanho, ausência de fomento à atividade leiteira e unidade de terminação face aos fatores climáticos e sazonais. </w:t>
      </w:r>
    </w:p>
    <w:p w14:paraId="0DD912AB" w14:textId="64E1A547" w:rsidR="00345958" w:rsidRDefault="003635DF" w:rsidP="005E44D1">
      <w:pPr>
        <w:spacing w:after="120" w:line="360" w:lineRule="auto"/>
        <w:ind w:firstLine="709"/>
        <w:jc w:val="both"/>
        <w:rPr>
          <w:rFonts w:ascii="Times New Roman" w:hAnsi="Times New Roman" w:cs="Times New Roman"/>
          <w:bCs/>
          <w:sz w:val="24"/>
          <w:szCs w:val="24"/>
        </w:rPr>
      </w:pPr>
      <w:r w:rsidRPr="00037B60">
        <w:rPr>
          <w:rFonts w:ascii="Times New Roman" w:hAnsi="Times New Roman" w:cs="Times New Roman"/>
          <w:bCs/>
          <w:sz w:val="24"/>
          <w:szCs w:val="24"/>
        </w:rPr>
        <w:t xml:space="preserve">Diante do atual quadro, com vistas a promover e dinamizar a atividade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Pr="00037B60">
        <w:rPr>
          <w:rFonts w:ascii="Times New Roman" w:hAnsi="Times New Roman" w:cs="Times New Roman"/>
          <w:bCs/>
          <w:sz w:val="24"/>
          <w:szCs w:val="24"/>
        </w:rPr>
        <w:t xml:space="preserve"> no município de Juazeiro, foi instituído comitê executivo para </w:t>
      </w:r>
      <w:r w:rsidR="003B004A" w:rsidRPr="00037B60">
        <w:rPr>
          <w:rFonts w:ascii="Times New Roman" w:hAnsi="Times New Roman" w:cs="Times New Roman"/>
          <w:bCs/>
          <w:sz w:val="24"/>
          <w:szCs w:val="24"/>
        </w:rPr>
        <w:t xml:space="preserve">implementar seguintes ações: i) </w:t>
      </w:r>
      <w:r w:rsidR="004F5712" w:rsidRPr="00037B60">
        <w:rPr>
          <w:rFonts w:ascii="Times New Roman" w:hAnsi="Times New Roman" w:cs="Times New Roman"/>
          <w:b/>
          <w:bCs/>
          <w:sz w:val="24"/>
          <w:szCs w:val="24"/>
        </w:rPr>
        <w:t xml:space="preserve">reestruturação das </w:t>
      </w:r>
      <w:r w:rsidR="00CF60C1" w:rsidRPr="00037B60">
        <w:rPr>
          <w:rFonts w:ascii="Times New Roman" w:hAnsi="Times New Roman" w:cs="Times New Roman"/>
          <w:b/>
          <w:bCs/>
          <w:sz w:val="24"/>
          <w:szCs w:val="24"/>
        </w:rPr>
        <w:t>unidades produtivas</w:t>
      </w:r>
      <w:r w:rsidR="004F5712" w:rsidRPr="00037B60">
        <w:rPr>
          <w:rFonts w:ascii="Times New Roman" w:hAnsi="Times New Roman" w:cs="Times New Roman"/>
          <w:bCs/>
          <w:sz w:val="24"/>
          <w:szCs w:val="24"/>
        </w:rPr>
        <w:t xml:space="preserve">: mediante processo de educação rural, </w:t>
      </w:r>
      <w:r w:rsidR="00827B34" w:rsidRPr="00037B60">
        <w:rPr>
          <w:rFonts w:ascii="Times New Roman" w:hAnsi="Times New Roman" w:cs="Times New Roman"/>
          <w:bCs/>
          <w:sz w:val="24"/>
          <w:szCs w:val="24"/>
        </w:rPr>
        <w:t xml:space="preserve">com intuito de melhorar o modelo de produção atual (práticas tradicionais) com vistas a promover a melhoria da qualidade dos produtos oriundos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00827B34" w:rsidRPr="00037B60">
        <w:rPr>
          <w:rFonts w:ascii="Times New Roman" w:hAnsi="Times New Roman" w:cs="Times New Roman"/>
          <w:bCs/>
          <w:sz w:val="24"/>
          <w:szCs w:val="24"/>
        </w:rPr>
        <w:t xml:space="preserve"> e renda do produtor rural. ii) </w:t>
      </w:r>
      <w:r w:rsidR="00CF60C1" w:rsidRPr="00037B60">
        <w:rPr>
          <w:rFonts w:ascii="Times New Roman" w:hAnsi="Times New Roman" w:cs="Times New Roman"/>
          <w:b/>
          <w:bCs/>
          <w:sz w:val="24"/>
          <w:szCs w:val="24"/>
        </w:rPr>
        <w:t>r</w:t>
      </w:r>
      <w:r w:rsidR="008050BE" w:rsidRPr="00037B60">
        <w:rPr>
          <w:rFonts w:ascii="Times New Roman" w:hAnsi="Times New Roman" w:cs="Times New Roman"/>
          <w:b/>
          <w:bCs/>
          <w:sz w:val="24"/>
          <w:szCs w:val="24"/>
        </w:rPr>
        <w:t>ecuperação das áreas de caatinga (agrossilvipastoril)</w:t>
      </w:r>
      <w:r w:rsidR="008050BE" w:rsidRPr="00037B60">
        <w:rPr>
          <w:rFonts w:ascii="Times New Roman" w:hAnsi="Times New Roman" w:cs="Times New Roman"/>
          <w:bCs/>
          <w:sz w:val="24"/>
          <w:szCs w:val="24"/>
        </w:rPr>
        <w:t xml:space="preserve">: </w:t>
      </w:r>
      <w:r w:rsidR="009D0CE2" w:rsidRPr="00037B60">
        <w:rPr>
          <w:rFonts w:ascii="Times New Roman" w:hAnsi="Times New Roman" w:cs="Times New Roman"/>
          <w:bCs/>
          <w:sz w:val="24"/>
          <w:szCs w:val="24"/>
        </w:rPr>
        <w:t xml:space="preserve">trata-se da preocupação com as questões ambientais em virtude das modificações implementadas no sistema produtivo da </w:t>
      </w:r>
      <w:r w:rsidR="009B296F" w:rsidRPr="00037B60">
        <w:rPr>
          <w:rFonts w:ascii="Times New Roman" w:hAnsi="Times New Roman" w:cs="Times New Roman"/>
          <w:sz w:val="24"/>
          <w:szCs w:val="24"/>
        </w:rPr>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009D0CE2" w:rsidRPr="00037B60">
        <w:rPr>
          <w:rFonts w:ascii="Times New Roman" w:hAnsi="Times New Roman" w:cs="Times New Roman"/>
          <w:bCs/>
          <w:sz w:val="24"/>
          <w:szCs w:val="24"/>
        </w:rPr>
        <w:t xml:space="preserve">. </w:t>
      </w:r>
      <w:r w:rsidR="00F70B03" w:rsidRPr="00037B60">
        <w:rPr>
          <w:rFonts w:ascii="Times New Roman" w:hAnsi="Times New Roman" w:cs="Times New Roman"/>
          <w:bCs/>
          <w:sz w:val="24"/>
          <w:szCs w:val="24"/>
        </w:rPr>
        <w:t xml:space="preserve">A atividade produtiva deve realizar o manejo adequado dos recursos naturais existentes no bioma caatinga. iii) </w:t>
      </w:r>
      <w:r w:rsidR="009B21A5" w:rsidRPr="00037B60">
        <w:rPr>
          <w:rFonts w:ascii="Times New Roman" w:hAnsi="Times New Roman" w:cs="Times New Roman"/>
          <w:b/>
          <w:bCs/>
          <w:sz w:val="24"/>
          <w:szCs w:val="24"/>
        </w:rPr>
        <w:t>regularização fundiária</w:t>
      </w:r>
      <w:r w:rsidR="00CF60C1" w:rsidRPr="00037B60">
        <w:rPr>
          <w:rFonts w:ascii="Times New Roman" w:hAnsi="Times New Roman" w:cs="Times New Roman"/>
          <w:bCs/>
          <w:sz w:val="24"/>
          <w:szCs w:val="24"/>
        </w:rPr>
        <w:t xml:space="preserve">: </w:t>
      </w:r>
      <w:r w:rsidR="00571975" w:rsidRPr="00037B60">
        <w:rPr>
          <w:rFonts w:ascii="Times New Roman" w:hAnsi="Times New Roman" w:cs="Times New Roman"/>
          <w:bCs/>
          <w:sz w:val="24"/>
          <w:szCs w:val="24"/>
        </w:rPr>
        <w:t xml:space="preserve">a posse da propriedade da terra é um dos maiores entraves ao desenvolvimento dos produtores rurais localizados nos oito sub-territórios do município de Juazeiro. A falta de titularidade impõe série de restrições quando se faz necessário o acesso às linhas de crédito </w:t>
      </w:r>
      <w:r w:rsidR="00477CD1" w:rsidRPr="00037B60">
        <w:rPr>
          <w:rFonts w:ascii="Times New Roman" w:hAnsi="Times New Roman" w:cs="Times New Roman"/>
          <w:bCs/>
          <w:sz w:val="24"/>
          <w:szCs w:val="24"/>
        </w:rPr>
        <w:t>ofertadas pelas instituições financeiras do</w:t>
      </w:r>
      <w:r w:rsidR="00571975" w:rsidRPr="00037B60">
        <w:rPr>
          <w:rFonts w:ascii="Times New Roman" w:hAnsi="Times New Roman" w:cs="Times New Roman"/>
          <w:bCs/>
          <w:sz w:val="24"/>
          <w:szCs w:val="24"/>
        </w:rPr>
        <w:t xml:space="preserve"> sistema financeiro nacional. </w:t>
      </w:r>
      <w:r w:rsidR="00B34B9C" w:rsidRPr="00037B60">
        <w:rPr>
          <w:rFonts w:ascii="Times New Roman" w:hAnsi="Times New Roman" w:cs="Times New Roman"/>
          <w:bCs/>
          <w:sz w:val="24"/>
          <w:szCs w:val="24"/>
        </w:rPr>
        <w:t xml:space="preserve">iv) </w:t>
      </w:r>
      <w:r w:rsidR="001D234A" w:rsidRPr="00037B60">
        <w:rPr>
          <w:rFonts w:ascii="Times New Roman" w:hAnsi="Times New Roman" w:cs="Times New Roman"/>
          <w:b/>
          <w:bCs/>
          <w:sz w:val="24"/>
          <w:szCs w:val="24"/>
        </w:rPr>
        <w:t>utilização dos recursos hídricos</w:t>
      </w:r>
      <w:r w:rsidR="001D234A" w:rsidRPr="00037B60">
        <w:rPr>
          <w:rFonts w:ascii="Times New Roman" w:hAnsi="Times New Roman" w:cs="Times New Roman"/>
          <w:bCs/>
          <w:sz w:val="24"/>
          <w:szCs w:val="24"/>
        </w:rPr>
        <w:t xml:space="preserve">: </w:t>
      </w:r>
      <w:r w:rsidR="00452193" w:rsidRPr="00037B60">
        <w:rPr>
          <w:rFonts w:ascii="Times New Roman" w:hAnsi="Times New Roman" w:cs="Times New Roman"/>
          <w:bCs/>
          <w:sz w:val="24"/>
          <w:szCs w:val="24"/>
        </w:rPr>
        <w:t xml:space="preserve">embora próximo ao rio São Francisco, é fato recorrente em algumas localidades do município </w:t>
      </w:r>
      <w:r w:rsidR="001B0845" w:rsidRPr="00037B60">
        <w:rPr>
          <w:rFonts w:ascii="Times New Roman" w:hAnsi="Times New Roman" w:cs="Times New Roman"/>
          <w:bCs/>
          <w:sz w:val="24"/>
          <w:szCs w:val="24"/>
        </w:rPr>
        <w:t xml:space="preserve">de Juazeiro a ausência de água, que termina prejudicando o desenvolvimento da atividade em períodos de estiagem. </w:t>
      </w:r>
      <w:r w:rsidR="000776E8" w:rsidRPr="00037B60">
        <w:rPr>
          <w:rFonts w:ascii="Times New Roman" w:hAnsi="Times New Roman" w:cs="Times New Roman"/>
          <w:bCs/>
          <w:sz w:val="24"/>
          <w:szCs w:val="24"/>
        </w:rPr>
        <w:t xml:space="preserve">Coube ao comitê estabelecer prioridades, junto às famílias de produtores rurais, com intuito de minimizar os efeitos da estiagem a construção de centros de captação de água. </w:t>
      </w:r>
      <w:r w:rsidR="00DB50A4" w:rsidRPr="00037B60">
        <w:rPr>
          <w:rFonts w:ascii="Times New Roman" w:hAnsi="Times New Roman" w:cs="Times New Roman"/>
          <w:bCs/>
          <w:sz w:val="24"/>
          <w:szCs w:val="24"/>
        </w:rPr>
        <w:t>v)</w:t>
      </w:r>
      <w:r w:rsidR="009F4E71" w:rsidRPr="00037B60">
        <w:rPr>
          <w:rFonts w:ascii="Times New Roman" w:hAnsi="Times New Roman" w:cs="Times New Roman"/>
          <w:bCs/>
          <w:sz w:val="24"/>
          <w:szCs w:val="24"/>
        </w:rPr>
        <w:t xml:space="preserve"> assistência técnica e educação rural: para promover o desenvolvimento da </w:t>
      </w:r>
      <w:r w:rsidR="009B296F" w:rsidRPr="00037B60">
        <w:rPr>
          <w:rFonts w:ascii="Times New Roman" w:hAnsi="Times New Roman" w:cs="Times New Roman"/>
          <w:sz w:val="24"/>
          <w:szCs w:val="24"/>
        </w:rPr>
        <w:lastRenderedPageBreak/>
        <w:t>caprino</w:t>
      </w:r>
      <w:r w:rsidR="009B296F">
        <w:rPr>
          <w:rFonts w:ascii="Times New Roman" w:hAnsi="Times New Roman"/>
          <w:sz w:val="24"/>
          <w:szCs w:val="24"/>
        </w:rPr>
        <w:t>vino</w:t>
      </w:r>
      <w:r w:rsidR="009B296F" w:rsidRPr="00037B60">
        <w:rPr>
          <w:rFonts w:ascii="Times New Roman" w:hAnsi="Times New Roman" w:cs="Times New Roman"/>
          <w:sz w:val="24"/>
          <w:szCs w:val="24"/>
        </w:rPr>
        <w:t>cultura</w:t>
      </w:r>
      <w:r w:rsidR="009F4E71" w:rsidRPr="00037B60">
        <w:rPr>
          <w:rFonts w:ascii="Times New Roman" w:hAnsi="Times New Roman" w:cs="Times New Roman"/>
          <w:bCs/>
          <w:sz w:val="24"/>
          <w:szCs w:val="24"/>
        </w:rPr>
        <w:t xml:space="preserve"> em Juazeiro, é necessário que a educação rural se constitua a base de toda cadeia produtiva, através da implementação de um conjunto de ações com objetivo de promover a qualificação individual do produtor rural e fomento à capacitação técnica e pessoal nos próximos anos.  </w:t>
      </w:r>
    </w:p>
    <w:p w14:paraId="3F8E73BA" w14:textId="53DF7215" w:rsidR="004749B5" w:rsidRPr="00037B60" w:rsidRDefault="004749B5" w:rsidP="005E44D1">
      <w:pPr>
        <w:spacing w:after="120" w:line="360" w:lineRule="auto"/>
        <w:ind w:firstLine="709"/>
        <w:jc w:val="both"/>
        <w:rPr>
          <w:rFonts w:ascii="Times New Roman" w:hAnsi="Times New Roman" w:cs="Times New Roman"/>
          <w:color w:val="FF0000"/>
          <w:sz w:val="24"/>
          <w:szCs w:val="24"/>
        </w:rPr>
      </w:pPr>
      <w:r>
        <w:rPr>
          <w:rFonts w:ascii="Times New Roman" w:hAnsi="Times New Roman" w:cs="Times New Roman"/>
          <w:bCs/>
          <w:sz w:val="24"/>
          <w:szCs w:val="24"/>
        </w:rPr>
        <w:t>Enquanto pesquisador</w:t>
      </w:r>
      <w:r w:rsidR="00CD31AA">
        <w:rPr>
          <w:rFonts w:ascii="Times New Roman" w:hAnsi="Times New Roman" w:cs="Times New Roman"/>
          <w:bCs/>
          <w:sz w:val="24"/>
          <w:szCs w:val="24"/>
        </w:rPr>
        <w:t xml:space="preserve">, o presente estudo </w:t>
      </w:r>
      <w:r w:rsidR="00E163FC">
        <w:rPr>
          <w:rFonts w:ascii="Times New Roman" w:hAnsi="Times New Roman" w:cs="Times New Roman"/>
          <w:bCs/>
          <w:sz w:val="24"/>
          <w:szCs w:val="24"/>
        </w:rPr>
        <w:t>poderá servir</w:t>
      </w:r>
      <w:r w:rsidR="00CD31AA">
        <w:rPr>
          <w:rFonts w:ascii="Times New Roman" w:hAnsi="Times New Roman" w:cs="Times New Roman"/>
          <w:bCs/>
          <w:sz w:val="24"/>
          <w:szCs w:val="24"/>
        </w:rPr>
        <w:t xml:space="preserve"> como base para futuros estudos acerca da atividade da caprinocultura nas demais regiões do País</w:t>
      </w:r>
      <w:r w:rsidR="005B2320">
        <w:rPr>
          <w:rFonts w:ascii="Times New Roman" w:hAnsi="Times New Roman" w:cs="Times New Roman"/>
          <w:bCs/>
          <w:sz w:val="24"/>
          <w:szCs w:val="24"/>
        </w:rPr>
        <w:t xml:space="preserve">. </w:t>
      </w:r>
      <w:r w:rsidR="00E163FC">
        <w:rPr>
          <w:rFonts w:ascii="Times New Roman" w:hAnsi="Times New Roman" w:cs="Times New Roman"/>
          <w:bCs/>
          <w:sz w:val="24"/>
          <w:szCs w:val="24"/>
        </w:rPr>
        <w:t xml:space="preserve">A pesquisa diagnosticou a forma de organização, comercialização e distribuição dos produtos advindos da caprinovinocultura juazeirense, seus desafios e as perspectivas para se tornar uma atividade rentável e sustentável capaz de gerar trabalho e renda </w:t>
      </w:r>
      <w:r w:rsidR="00592176">
        <w:rPr>
          <w:rFonts w:ascii="Times New Roman" w:hAnsi="Times New Roman" w:cs="Times New Roman"/>
          <w:bCs/>
          <w:sz w:val="24"/>
          <w:szCs w:val="24"/>
        </w:rPr>
        <w:t xml:space="preserve">e promover o desenvolvimento local do território, objeto deste estudo. </w:t>
      </w:r>
      <w:r w:rsidR="00E163FC">
        <w:rPr>
          <w:rFonts w:ascii="Times New Roman" w:hAnsi="Times New Roman" w:cs="Times New Roman"/>
          <w:bCs/>
          <w:sz w:val="24"/>
          <w:szCs w:val="24"/>
        </w:rPr>
        <w:t xml:space="preserve"> </w:t>
      </w:r>
    </w:p>
    <w:p w14:paraId="5BADDC3F" w14:textId="77777777" w:rsidR="00841594" w:rsidRPr="00037B60" w:rsidRDefault="00841594" w:rsidP="004B7952">
      <w:pPr>
        <w:spacing w:after="0" w:line="360" w:lineRule="auto"/>
        <w:jc w:val="both"/>
        <w:rPr>
          <w:rFonts w:ascii="Times New Roman" w:hAnsi="Times New Roman" w:cs="Times New Roman"/>
          <w:b/>
          <w:sz w:val="24"/>
          <w:szCs w:val="24"/>
        </w:rPr>
      </w:pPr>
    </w:p>
    <w:p w14:paraId="37E74A95" w14:textId="6C76CD66" w:rsidR="004B7952" w:rsidRPr="00207CF2" w:rsidRDefault="00207CF2" w:rsidP="00207CF2">
      <w:pPr>
        <w:pStyle w:val="Ttulo4"/>
        <w:jc w:val="center"/>
        <w:rPr>
          <w:rFonts w:ascii="Times New Roman" w:hAnsi="Times New Roman" w:cs="Times New Roman"/>
          <w:bCs/>
          <w:i w:val="0"/>
          <w:iCs w:val="0"/>
          <w:color w:val="000000" w:themeColor="text1"/>
          <w:sz w:val="24"/>
          <w:szCs w:val="24"/>
        </w:rPr>
      </w:pPr>
      <w:r>
        <w:rPr>
          <w:rFonts w:ascii="Times New Roman" w:hAnsi="Times New Roman" w:cs="Times New Roman"/>
          <w:b/>
          <w:sz w:val="24"/>
          <w:szCs w:val="24"/>
        </w:rPr>
        <w:br w:type="column"/>
      </w:r>
      <w:bookmarkStart w:id="122" w:name="_Toc174360150"/>
      <w:r w:rsidR="004B7952" w:rsidRPr="00207CF2">
        <w:rPr>
          <w:rFonts w:ascii="Times New Roman" w:hAnsi="Times New Roman" w:cs="Times New Roman"/>
          <w:bCs/>
          <w:i w:val="0"/>
          <w:iCs w:val="0"/>
          <w:color w:val="000000" w:themeColor="text1"/>
          <w:sz w:val="24"/>
          <w:szCs w:val="24"/>
        </w:rPr>
        <w:lastRenderedPageBreak/>
        <w:t>BIBLIOGRAFIA</w:t>
      </w:r>
      <w:bookmarkEnd w:id="122"/>
    </w:p>
    <w:p w14:paraId="3F250CF9" w14:textId="4FB42C1A" w:rsidR="004B7952" w:rsidRPr="00037B60" w:rsidRDefault="004B7952" w:rsidP="004B7952">
      <w:pPr>
        <w:spacing w:after="0" w:line="360" w:lineRule="auto"/>
        <w:jc w:val="both"/>
        <w:rPr>
          <w:rFonts w:ascii="Times New Roman" w:hAnsi="Times New Roman" w:cs="Times New Roman"/>
          <w:b/>
          <w:color w:val="FF0000"/>
          <w:sz w:val="24"/>
          <w:szCs w:val="24"/>
        </w:rPr>
      </w:pPr>
    </w:p>
    <w:p w14:paraId="4E2218B1" w14:textId="77777777" w:rsidR="008E0725" w:rsidRPr="00BC3933" w:rsidRDefault="008E0725" w:rsidP="00AE299B">
      <w:pPr>
        <w:autoSpaceDE w:val="0"/>
        <w:autoSpaceDN w:val="0"/>
        <w:adjustRightInd w:val="0"/>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BENKO, G.; LIPIETZ, A</w:t>
      </w:r>
      <w:r w:rsidRPr="00BC3933">
        <w:rPr>
          <w:rFonts w:ascii="Times New Roman" w:hAnsi="Times New Roman" w:cs="Times New Roman"/>
          <w:b/>
          <w:bCs/>
          <w:sz w:val="24"/>
          <w:szCs w:val="24"/>
        </w:rPr>
        <w:t>.; Lés régions qui gagment</w:t>
      </w:r>
      <w:r w:rsidRPr="00BC3933">
        <w:rPr>
          <w:rFonts w:ascii="Times New Roman" w:hAnsi="Times New Roman" w:cs="Times New Roman"/>
          <w:sz w:val="24"/>
          <w:szCs w:val="24"/>
        </w:rPr>
        <w:t xml:space="preserve">. Paris: PUF, 1992. </w:t>
      </w:r>
    </w:p>
    <w:p w14:paraId="334E19D0" w14:textId="77777777" w:rsidR="008E0725" w:rsidRPr="00BC3933" w:rsidRDefault="008E0725" w:rsidP="00AE299B">
      <w:pPr>
        <w:autoSpaceDE w:val="0"/>
        <w:autoSpaceDN w:val="0"/>
        <w:adjustRightInd w:val="0"/>
        <w:spacing w:after="0" w:line="240" w:lineRule="auto"/>
        <w:jc w:val="both"/>
        <w:rPr>
          <w:rFonts w:ascii="Times New Roman" w:hAnsi="Times New Roman" w:cs="Times New Roman"/>
          <w:sz w:val="24"/>
          <w:szCs w:val="24"/>
        </w:rPr>
      </w:pPr>
    </w:p>
    <w:p w14:paraId="0D1A1D50" w14:textId="77777777" w:rsidR="008E0725" w:rsidRPr="00BC3933" w:rsidRDefault="008E0725" w:rsidP="00AE299B">
      <w:pPr>
        <w:autoSpaceDE w:val="0"/>
        <w:autoSpaceDN w:val="0"/>
        <w:adjustRightInd w:val="0"/>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BRANDÃO, C. </w:t>
      </w:r>
      <w:r w:rsidRPr="00BC3933">
        <w:rPr>
          <w:rFonts w:ascii="Times New Roman" w:hAnsi="Times New Roman" w:cs="Times New Roman"/>
          <w:bCs/>
          <w:sz w:val="24"/>
          <w:szCs w:val="24"/>
        </w:rPr>
        <w:t>Teorias, estratégias e políticas regionais e urbanas recentes: anotações para uma agenda do desenvolvimento territorializado</w:t>
      </w:r>
      <w:r w:rsidRPr="00BC3933">
        <w:rPr>
          <w:rFonts w:ascii="Times New Roman" w:hAnsi="Times New Roman" w:cs="Times New Roman"/>
          <w:sz w:val="24"/>
          <w:szCs w:val="24"/>
        </w:rPr>
        <w:t xml:space="preserve">. </w:t>
      </w:r>
      <w:r w:rsidRPr="00BC3933">
        <w:rPr>
          <w:rFonts w:ascii="Times New Roman" w:hAnsi="Times New Roman" w:cs="Times New Roman"/>
          <w:b/>
          <w:bCs/>
          <w:sz w:val="24"/>
          <w:szCs w:val="24"/>
        </w:rPr>
        <w:t>Revista Paranaense de Desenvolvimento</w:t>
      </w:r>
      <w:r w:rsidRPr="00BC3933">
        <w:rPr>
          <w:rFonts w:ascii="Times New Roman" w:hAnsi="Times New Roman" w:cs="Times New Roman"/>
          <w:sz w:val="24"/>
          <w:szCs w:val="24"/>
        </w:rPr>
        <w:t>, Curitiba: IPARDES, nº 107, p.57-76, jul/dez. 2004.</w:t>
      </w:r>
    </w:p>
    <w:p w14:paraId="1BC9A5A4" w14:textId="77777777" w:rsidR="008E0725" w:rsidRPr="00BC3933" w:rsidRDefault="008E0725" w:rsidP="00AE299B">
      <w:pPr>
        <w:autoSpaceDE w:val="0"/>
        <w:autoSpaceDN w:val="0"/>
        <w:adjustRightInd w:val="0"/>
        <w:spacing w:after="0" w:line="240" w:lineRule="auto"/>
        <w:jc w:val="both"/>
        <w:rPr>
          <w:rFonts w:ascii="Times New Roman" w:hAnsi="Times New Roman" w:cs="Times New Roman"/>
          <w:sz w:val="24"/>
          <w:szCs w:val="24"/>
        </w:rPr>
      </w:pPr>
    </w:p>
    <w:p w14:paraId="3DE345D4" w14:textId="77777777" w:rsidR="008E0725" w:rsidRPr="00BC3933" w:rsidRDefault="008E0725" w:rsidP="00DA3DCB">
      <w:pPr>
        <w:autoSpaceDE w:val="0"/>
        <w:autoSpaceDN w:val="0"/>
        <w:adjustRightInd w:val="0"/>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CAPORALI, R. </w:t>
      </w:r>
      <w:r w:rsidRPr="00BC3933">
        <w:rPr>
          <w:rFonts w:ascii="Times New Roman" w:hAnsi="Times New Roman" w:cs="Times New Roman"/>
          <w:b/>
          <w:sz w:val="24"/>
          <w:szCs w:val="24"/>
        </w:rPr>
        <w:t>Metodologia para o desenvolvimento de arranjos produtivos locais: Projeto Promos</w:t>
      </w:r>
      <w:r w:rsidRPr="00BC3933">
        <w:rPr>
          <w:rFonts w:ascii="Times New Roman" w:hAnsi="Times New Roman" w:cs="Times New Roman"/>
          <w:sz w:val="24"/>
          <w:szCs w:val="24"/>
        </w:rPr>
        <w:t>. Brasília: SEBRAE, 2004.</w:t>
      </w:r>
    </w:p>
    <w:p w14:paraId="4FF8CCB3" w14:textId="77777777" w:rsidR="008E0725" w:rsidRPr="00BC3933" w:rsidRDefault="008E0725" w:rsidP="00DA3DCB">
      <w:pPr>
        <w:autoSpaceDE w:val="0"/>
        <w:autoSpaceDN w:val="0"/>
        <w:adjustRightInd w:val="0"/>
        <w:spacing w:after="0" w:line="240" w:lineRule="auto"/>
        <w:jc w:val="both"/>
        <w:rPr>
          <w:rFonts w:ascii="Times New Roman" w:hAnsi="Times New Roman" w:cs="Times New Roman"/>
          <w:sz w:val="24"/>
          <w:szCs w:val="24"/>
        </w:rPr>
      </w:pPr>
    </w:p>
    <w:p w14:paraId="52FA9F98" w14:textId="77777777" w:rsidR="008E0725" w:rsidRPr="00BC3933" w:rsidRDefault="008E0725" w:rsidP="00607337">
      <w:pPr>
        <w:autoSpaceDE w:val="0"/>
        <w:autoSpaceDN w:val="0"/>
        <w:adjustRightInd w:val="0"/>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CASSAROTTO, N. F; PIRES. L.H. </w:t>
      </w:r>
      <w:r w:rsidRPr="00BC3933">
        <w:rPr>
          <w:rFonts w:ascii="Times New Roman" w:hAnsi="Times New Roman" w:cs="Times New Roman"/>
          <w:b/>
          <w:sz w:val="24"/>
          <w:szCs w:val="24"/>
        </w:rPr>
        <w:t>Redes de Pequenas e Médias Empresas e Desenvolvimento Local</w:t>
      </w:r>
      <w:r w:rsidRPr="00BC3933">
        <w:rPr>
          <w:rFonts w:ascii="Times New Roman" w:hAnsi="Times New Roman" w:cs="Times New Roman"/>
          <w:bCs/>
          <w:sz w:val="24"/>
          <w:szCs w:val="24"/>
        </w:rPr>
        <w:t>: estratégias para a conquista da competitividade global com base na experiência italiana</w:t>
      </w:r>
      <w:r w:rsidRPr="00BC3933">
        <w:rPr>
          <w:rFonts w:ascii="Times New Roman" w:hAnsi="Times New Roman" w:cs="Times New Roman"/>
          <w:sz w:val="24"/>
          <w:szCs w:val="24"/>
        </w:rPr>
        <w:t xml:space="preserve">. 2.ed. São Paulo: Atlas, 2001. </w:t>
      </w:r>
    </w:p>
    <w:p w14:paraId="099238A2" w14:textId="77777777" w:rsidR="008E0725" w:rsidRPr="00BC3933" w:rsidRDefault="008E0725" w:rsidP="00607337">
      <w:pPr>
        <w:autoSpaceDE w:val="0"/>
        <w:autoSpaceDN w:val="0"/>
        <w:adjustRightInd w:val="0"/>
        <w:spacing w:after="0" w:line="240" w:lineRule="auto"/>
        <w:jc w:val="both"/>
        <w:rPr>
          <w:rFonts w:ascii="Times New Roman" w:hAnsi="Times New Roman" w:cs="Times New Roman"/>
          <w:sz w:val="24"/>
          <w:szCs w:val="24"/>
        </w:rPr>
      </w:pPr>
    </w:p>
    <w:p w14:paraId="73C9724B" w14:textId="77777777" w:rsidR="008E0725" w:rsidRPr="00BC3933" w:rsidRDefault="008E0725" w:rsidP="00527775">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CASSIOLATO, J. E.; MATOS, M. P.; LASTRES, H. M.M.. </w:t>
      </w:r>
      <w:r w:rsidRPr="00BC3933">
        <w:rPr>
          <w:rFonts w:ascii="Times New Roman" w:hAnsi="Times New Roman" w:cs="Times New Roman"/>
          <w:b/>
          <w:sz w:val="24"/>
          <w:szCs w:val="24"/>
        </w:rPr>
        <w:t xml:space="preserve">Arranjos produtivos locais: </w:t>
      </w:r>
      <w:r w:rsidRPr="00BC3933">
        <w:rPr>
          <w:rFonts w:ascii="Times New Roman" w:hAnsi="Times New Roman" w:cs="Times New Roman"/>
          <w:bCs/>
          <w:sz w:val="24"/>
          <w:szCs w:val="24"/>
        </w:rPr>
        <w:t>uma alternativa para o desenvolvimento: experiências de política</w:t>
      </w:r>
      <w:r w:rsidRPr="00BC3933">
        <w:rPr>
          <w:rFonts w:ascii="Times New Roman" w:hAnsi="Times New Roman" w:cs="Times New Roman"/>
          <w:sz w:val="24"/>
          <w:szCs w:val="24"/>
        </w:rPr>
        <w:t xml:space="preserve">. Rio de Janeiro: E-papers, 2008. </w:t>
      </w:r>
    </w:p>
    <w:p w14:paraId="12328C8D" w14:textId="77777777" w:rsidR="008E0725" w:rsidRPr="00BC3933" w:rsidRDefault="008E0725" w:rsidP="00462BF5">
      <w:pPr>
        <w:autoSpaceDE w:val="0"/>
        <w:autoSpaceDN w:val="0"/>
        <w:adjustRightInd w:val="0"/>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CASSIOLATO, J.; LASTRES, H. M. M. </w:t>
      </w:r>
      <w:r w:rsidRPr="00BC3933">
        <w:rPr>
          <w:rFonts w:ascii="Times New Roman" w:hAnsi="Times New Roman" w:cs="Times New Roman"/>
          <w:b/>
          <w:sz w:val="24"/>
          <w:szCs w:val="24"/>
        </w:rPr>
        <w:t xml:space="preserve">Arranjos e Sistemas Produtivos Locais na Indústria Brasileira. </w:t>
      </w:r>
      <w:r w:rsidRPr="00BC3933">
        <w:rPr>
          <w:rFonts w:ascii="Times New Roman" w:hAnsi="Times New Roman" w:cs="Times New Roman"/>
          <w:sz w:val="24"/>
          <w:szCs w:val="24"/>
        </w:rPr>
        <w:t>Disponível em Internet: &lt;http:// www.mdic.gov.br/tecnologia/revistas/artigos&gt; RJ. PDF. Acesso em: 30 out 2014.</w:t>
      </w:r>
    </w:p>
    <w:p w14:paraId="354B60DC" w14:textId="77777777" w:rsidR="008E0725" w:rsidRPr="00BC3933" w:rsidRDefault="008E0725" w:rsidP="00462BF5">
      <w:pPr>
        <w:autoSpaceDE w:val="0"/>
        <w:autoSpaceDN w:val="0"/>
        <w:adjustRightInd w:val="0"/>
        <w:spacing w:after="0" w:line="240" w:lineRule="auto"/>
        <w:jc w:val="both"/>
        <w:rPr>
          <w:rFonts w:ascii="Times New Roman" w:hAnsi="Times New Roman" w:cs="Times New Roman"/>
          <w:sz w:val="24"/>
          <w:szCs w:val="24"/>
        </w:rPr>
      </w:pPr>
    </w:p>
    <w:p w14:paraId="3846C6E1" w14:textId="77777777" w:rsidR="008E0725" w:rsidRPr="00BC3933" w:rsidRDefault="008E0725" w:rsidP="008764CB">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CASSIOLATO, J.E.; MATOS, M. P; LASTRES, H. M.M. </w:t>
      </w:r>
      <w:r w:rsidRPr="00BC3933">
        <w:rPr>
          <w:rFonts w:ascii="Times New Roman" w:hAnsi="Times New Roman" w:cs="Times New Roman"/>
          <w:b/>
          <w:sz w:val="24"/>
          <w:szCs w:val="24"/>
        </w:rPr>
        <w:t xml:space="preserve">Arranjos produtivos locais: uma alternativa para o desenvolvimento: </w:t>
      </w:r>
      <w:r w:rsidRPr="00BC3933">
        <w:rPr>
          <w:rFonts w:ascii="Times New Roman" w:hAnsi="Times New Roman" w:cs="Times New Roman"/>
          <w:bCs/>
          <w:sz w:val="24"/>
          <w:szCs w:val="24"/>
        </w:rPr>
        <w:t>criatividade e cultura</w:t>
      </w:r>
      <w:r w:rsidRPr="00BC3933">
        <w:rPr>
          <w:rFonts w:ascii="Times New Roman" w:hAnsi="Times New Roman" w:cs="Times New Roman"/>
          <w:sz w:val="24"/>
          <w:szCs w:val="24"/>
        </w:rPr>
        <w:t>. Rio de Janeiro: E-papers, 2008.</w:t>
      </w:r>
    </w:p>
    <w:p w14:paraId="638D7269" w14:textId="77777777" w:rsidR="008E0725" w:rsidRPr="00BC3933" w:rsidRDefault="008E0725" w:rsidP="008764CB">
      <w:pPr>
        <w:spacing w:after="0" w:line="240" w:lineRule="auto"/>
        <w:jc w:val="both"/>
        <w:rPr>
          <w:rFonts w:ascii="Times New Roman" w:hAnsi="Times New Roman" w:cs="Times New Roman"/>
          <w:sz w:val="24"/>
          <w:szCs w:val="24"/>
        </w:rPr>
      </w:pPr>
    </w:p>
    <w:p w14:paraId="0E486E6C" w14:textId="77777777" w:rsidR="008E0725" w:rsidRPr="00BC3933" w:rsidRDefault="008E0725" w:rsidP="008764CB">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COURLET, C. A coordenação e a inovação territorial – distritos industriais e sistemas produtivos localizados. </w:t>
      </w:r>
      <w:r w:rsidRPr="00BC3933">
        <w:rPr>
          <w:rFonts w:ascii="Times New Roman" w:hAnsi="Times New Roman" w:cs="Times New Roman"/>
          <w:i/>
          <w:iCs/>
          <w:sz w:val="24"/>
          <w:szCs w:val="24"/>
        </w:rPr>
        <w:t>In</w:t>
      </w:r>
      <w:r w:rsidRPr="00BC3933">
        <w:rPr>
          <w:rFonts w:ascii="Times New Roman" w:hAnsi="Times New Roman" w:cs="Times New Roman"/>
          <w:sz w:val="24"/>
          <w:szCs w:val="24"/>
        </w:rPr>
        <w:t xml:space="preserve">: VITAL, Tales, </w:t>
      </w:r>
      <w:r w:rsidRPr="00BC3933">
        <w:rPr>
          <w:rFonts w:ascii="Times New Roman" w:hAnsi="Times New Roman" w:cs="Times New Roman"/>
          <w:b/>
          <w:bCs/>
          <w:sz w:val="24"/>
          <w:szCs w:val="24"/>
        </w:rPr>
        <w:t>Território e Desenvolvimento Econômico no Brasil: arranjos produtivo locais em Pernambuco</w:t>
      </w:r>
      <w:r w:rsidRPr="00BC3933">
        <w:rPr>
          <w:rFonts w:ascii="Times New Roman" w:hAnsi="Times New Roman" w:cs="Times New Roman"/>
          <w:sz w:val="24"/>
          <w:szCs w:val="24"/>
        </w:rPr>
        <w:t>. Recife: Editora Universitária UFPE, 2012, p. 15 – 32.</w:t>
      </w:r>
    </w:p>
    <w:p w14:paraId="59D3E23B" w14:textId="77777777" w:rsidR="008E0725" w:rsidRPr="00BC3933" w:rsidRDefault="008E0725" w:rsidP="008764CB">
      <w:pPr>
        <w:spacing w:after="0" w:line="240" w:lineRule="auto"/>
        <w:jc w:val="both"/>
        <w:rPr>
          <w:rFonts w:ascii="Times New Roman" w:hAnsi="Times New Roman" w:cs="Times New Roman"/>
          <w:sz w:val="24"/>
          <w:szCs w:val="24"/>
        </w:rPr>
      </w:pPr>
    </w:p>
    <w:p w14:paraId="0BC0E00E" w14:textId="77777777" w:rsidR="008E0725" w:rsidRPr="00BC3933" w:rsidRDefault="008E0725" w:rsidP="008764CB">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COURLET, C. </w:t>
      </w:r>
      <w:r w:rsidRPr="00BC3933">
        <w:rPr>
          <w:rFonts w:ascii="Times New Roman" w:hAnsi="Times New Roman" w:cs="Times New Roman"/>
          <w:b/>
          <w:sz w:val="24"/>
          <w:szCs w:val="24"/>
        </w:rPr>
        <w:t>L’economie territoriale</w:t>
      </w:r>
      <w:r w:rsidRPr="00BC3933">
        <w:rPr>
          <w:rFonts w:ascii="Times New Roman" w:hAnsi="Times New Roman" w:cs="Times New Roman"/>
          <w:sz w:val="24"/>
          <w:szCs w:val="24"/>
        </w:rPr>
        <w:t>. Paris: PUG, 2008, 135 p.</w:t>
      </w:r>
    </w:p>
    <w:p w14:paraId="41A25DFE" w14:textId="77777777" w:rsidR="008E0725" w:rsidRPr="00BC3933" w:rsidRDefault="008E0725" w:rsidP="008764CB">
      <w:pPr>
        <w:spacing w:after="0" w:line="240" w:lineRule="auto"/>
        <w:jc w:val="both"/>
        <w:rPr>
          <w:rFonts w:ascii="Times New Roman" w:hAnsi="Times New Roman" w:cs="Times New Roman"/>
          <w:sz w:val="24"/>
          <w:szCs w:val="24"/>
        </w:rPr>
      </w:pPr>
    </w:p>
    <w:p w14:paraId="0160431F" w14:textId="77777777" w:rsidR="008E0725" w:rsidRPr="00BC3933" w:rsidRDefault="008E0725" w:rsidP="007D29DA">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FAVARETO, A. </w:t>
      </w:r>
      <w:r w:rsidRPr="00BC3933">
        <w:rPr>
          <w:rFonts w:ascii="Times New Roman" w:hAnsi="Times New Roman" w:cs="Times New Roman"/>
          <w:b/>
          <w:sz w:val="24"/>
          <w:szCs w:val="24"/>
        </w:rPr>
        <w:t>Paradigmas do desenvolvimento rural em questão</w:t>
      </w:r>
      <w:r w:rsidRPr="00BC3933">
        <w:rPr>
          <w:rFonts w:ascii="Times New Roman" w:hAnsi="Times New Roman" w:cs="Times New Roman"/>
          <w:sz w:val="24"/>
          <w:szCs w:val="24"/>
        </w:rPr>
        <w:t xml:space="preserve">. São Paulo: IGLU: FAPESP, 2007. </w:t>
      </w:r>
    </w:p>
    <w:p w14:paraId="55986F65" w14:textId="77777777" w:rsidR="008E0725" w:rsidRPr="00BC3933" w:rsidRDefault="008E0725" w:rsidP="007D29DA">
      <w:pPr>
        <w:spacing w:after="0" w:line="240" w:lineRule="auto"/>
        <w:jc w:val="both"/>
        <w:rPr>
          <w:rFonts w:ascii="Times New Roman" w:hAnsi="Times New Roman" w:cs="Times New Roman"/>
          <w:sz w:val="24"/>
          <w:szCs w:val="24"/>
        </w:rPr>
      </w:pPr>
    </w:p>
    <w:p w14:paraId="64FB9B0E" w14:textId="77777777" w:rsidR="008E0725" w:rsidRPr="00BC3933" w:rsidRDefault="008E0725" w:rsidP="00067AA0">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FURTADO, C. </w:t>
      </w:r>
      <w:r w:rsidRPr="00BC3933">
        <w:rPr>
          <w:rFonts w:ascii="Times New Roman" w:hAnsi="Times New Roman" w:cs="Times New Roman"/>
          <w:b/>
          <w:sz w:val="24"/>
          <w:szCs w:val="24"/>
        </w:rPr>
        <w:t>Desenvolvimento e subdesenvolvimento</w:t>
      </w:r>
      <w:r w:rsidRPr="00BC3933">
        <w:rPr>
          <w:rFonts w:ascii="Times New Roman" w:hAnsi="Times New Roman" w:cs="Times New Roman"/>
          <w:sz w:val="24"/>
          <w:szCs w:val="24"/>
        </w:rPr>
        <w:t xml:space="preserve">. Rio de Janeiro: Contraponto, 2009. </w:t>
      </w:r>
    </w:p>
    <w:p w14:paraId="2E1EC602" w14:textId="77777777" w:rsidR="008E0725" w:rsidRPr="00BC3933" w:rsidRDefault="008E0725" w:rsidP="00067AA0">
      <w:pPr>
        <w:spacing w:after="0" w:line="240" w:lineRule="auto"/>
        <w:jc w:val="both"/>
        <w:rPr>
          <w:rFonts w:ascii="Times New Roman" w:hAnsi="Times New Roman" w:cs="Times New Roman"/>
          <w:sz w:val="24"/>
          <w:szCs w:val="24"/>
        </w:rPr>
      </w:pPr>
    </w:p>
    <w:p w14:paraId="23785B07" w14:textId="77777777" w:rsidR="008E0725" w:rsidRPr="00BC3933" w:rsidRDefault="008E0725" w:rsidP="006D4BA6">
      <w:pPr>
        <w:autoSpaceDE w:val="0"/>
        <w:autoSpaceDN w:val="0"/>
        <w:adjustRightInd w:val="0"/>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GUIMARÃES FILHO, C. </w:t>
      </w:r>
      <w:r w:rsidRPr="00BC3933">
        <w:rPr>
          <w:rFonts w:ascii="Times New Roman" w:hAnsi="Times New Roman" w:cs="Times New Roman"/>
          <w:bCs/>
          <w:sz w:val="24"/>
          <w:szCs w:val="24"/>
        </w:rPr>
        <w:t>Uma estratégia alternativa para viabilização da caprino e da ovinocultura de base familiar do semi-árido</w:t>
      </w:r>
      <w:r w:rsidRPr="00BC3933">
        <w:rPr>
          <w:rFonts w:ascii="Times New Roman" w:hAnsi="Times New Roman" w:cs="Times New Roman"/>
          <w:sz w:val="24"/>
          <w:szCs w:val="24"/>
        </w:rPr>
        <w:t xml:space="preserve">. In: KÜSTER,  A., MARTÍ , J. F., MELCHERS, I. </w:t>
      </w:r>
      <w:r w:rsidRPr="00BC3933">
        <w:rPr>
          <w:rFonts w:ascii="Times New Roman" w:hAnsi="Times New Roman" w:cs="Times New Roman"/>
          <w:b/>
          <w:bCs/>
          <w:sz w:val="24"/>
          <w:szCs w:val="24"/>
        </w:rPr>
        <w:t xml:space="preserve">Tecnologias Apropriadas para Terras Secas: </w:t>
      </w:r>
      <w:r w:rsidRPr="00BC3933">
        <w:rPr>
          <w:rFonts w:ascii="Times New Roman" w:hAnsi="Times New Roman" w:cs="Times New Roman"/>
          <w:sz w:val="24"/>
          <w:szCs w:val="24"/>
        </w:rPr>
        <w:t>Manejo Sustentável de Recursos Naturais em Regiões Semi-áridas no Nordeste do Brasil /organizadores:. Fortaleza: Fundação Konrad Adenauer, GTZ. 2006. p. 195-210.</w:t>
      </w:r>
    </w:p>
    <w:p w14:paraId="0724BB8C" w14:textId="77777777" w:rsidR="008E0725" w:rsidRPr="00BC3933" w:rsidRDefault="008E0725" w:rsidP="006D4BA6">
      <w:pPr>
        <w:autoSpaceDE w:val="0"/>
        <w:autoSpaceDN w:val="0"/>
        <w:adjustRightInd w:val="0"/>
        <w:spacing w:after="0" w:line="240" w:lineRule="auto"/>
        <w:jc w:val="both"/>
        <w:rPr>
          <w:rFonts w:ascii="Times New Roman" w:hAnsi="Times New Roman" w:cs="Times New Roman"/>
          <w:sz w:val="24"/>
          <w:szCs w:val="24"/>
        </w:rPr>
      </w:pPr>
    </w:p>
    <w:p w14:paraId="5B48F2E8" w14:textId="77777777" w:rsidR="008E0725" w:rsidRPr="00BC3933" w:rsidRDefault="008E0725" w:rsidP="00AE299B">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HISTÓRIAS de sucesso: agronegócios, ovinocaprinocultura, leite e derivados. Brasília: SEBRAE, 2006.</w:t>
      </w:r>
    </w:p>
    <w:p w14:paraId="344C46B6" w14:textId="77777777" w:rsidR="008E0725" w:rsidRPr="00BC3933" w:rsidRDefault="008E0725" w:rsidP="00AE299B">
      <w:pPr>
        <w:spacing w:after="0" w:line="240" w:lineRule="auto"/>
        <w:jc w:val="both"/>
        <w:rPr>
          <w:rFonts w:ascii="Times New Roman" w:hAnsi="Times New Roman" w:cs="Times New Roman"/>
          <w:sz w:val="24"/>
          <w:szCs w:val="24"/>
        </w:rPr>
      </w:pPr>
    </w:p>
    <w:p w14:paraId="189BA68B" w14:textId="77777777" w:rsidR="008E0725" w:rsidRPr="00BC3933" w:rsidRDefault="008E0725" w:rsidP="00843A66">
      <w:pPr>
        <w:autoSpaceDE w:val="0"/>
        <w:autoSpaceDN w:val="0"/>
        <w:adjustRightInd w:val="0"/>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HOLANDA JR., E.V. </w:t>
      </w:r>
      <w:r w:rsidRPr="00BC3933">
        <w:rPr>
          <w:rFonts w:ascii="Times New Roman" w:hAnsi="Times New Roman" w:cs="Times New Roman"/>
          <w:b/>
          <w:sz w:val="24"/>
          <w:szCs w:val="24"/>
        </w:rPr>
        <w:t>Estudo da cadeia produtiva da caprino-ovinocultura na Bahia</w:t>
      </w:r>
      <w:r w:rsidRPr="00BC3933">
        <w:rPr>
          <w:rFonts w:ascii="Times New Roman" w:hAnsi="Times New Roman" w:cs="Times New Roman"/>
          <w:sz w:val="24"/>
          <w:szCs w:val="24"/>
        </w:rPr>
        <w:t>: relatório final. Petrolina: s.ed. 2003. 284 p. (Relatório do convênio EMBRAPA SEMI-ÁRIDO/SEBRAE/FAGRO).</w:t>
      </w:r>
    </w:p>
    <w:p w14:paraId="2650EA6E" w14:textId="77777777" w:rsidR="008E0725" w:rsidRPr="00BC3933" w:rsidRDefault="008E0725" w:rsidP="0027695C">
      <w:pPr>
        <w:pStyle w:val="PargrafodaLista"/>
        <w:autoSpaceDE w:val="0"/>
        <w:autoSpaceDN w:val="0"/>
        <w:adjustRightInd w:val="0"/>
        <w:snapToGrid w:val="0"/>
        <w:spacing w:after="0" w:line="240" w:lineRule="auto"/>
        <w:ind w:left="0"/>
        <w:jc w:val="both"/>
        <w:rPr>
          <w:rFonts w:ascii="Times New Roman" w:hAnsi="Times New Roman" w:cs="Times New Roman"/>
          <w:sz w:val="24"/>
          <w:szCs w:val="24"/>
        </w:rPr>
      </w:pPr>
      <w:r w:rsidRPr="00BC3933">
        <w:rPr>
          <w:rFonts w:ascii="Times New Roman" w:hAnsi="Times New Roman" w:cs="Times New Roman"/>
          <w:sz w:val="24"/>
          <w:szCs w:val="24"/>
        </w:rPr>
        <w:lastRenderedPageBreak/>
        <w:t xml:space="preserve">IBGE. </w:t>
      </w:r>
      <w:r w:rsidRPr="00BC3933">
        <w:rPr>
          <w:rFonts w:ascii="Times New Roman" w:hAnsi="Times New Roman" w:cs="Times New Roman"/>
          <w:b/>
          <w:sz w:val="24"/>
          <w:szCs w:val="24"/>
        </w:rPr>
        <w:t>Mapeamento das Unidades Territoriais.</w:t>
      </w:r>
      <w:r w:rsidRPr="00BC3933">
        <w:rPr>
          <w:rFonts w:ascii="Times New Roman" w:hAnsi="Times New Roman" w:cs="Times New Roman"/>
          <w:sz w:val="24"/>
          <w:szCs w:val="24"/>
        </w:rPr>
        <w:t xml:space="preserve"> Disponível em: &lt;http://www.ibge.gov.br/servidor_arquivos_geo/busca_frame.php?palavra=biomas/&gt;. Acesso em 24/10/2014.IBGE. Produção Agrícola Municipal. Sistema IBGE de recuperação automática - SIDRA. Disponível em: &lt;http:// www.sidra.ibge.gov.br/&gt;. Acesso em 24 set. 2020. </w:t>
      </w:r>
    </w:p>
    <w:p w14:paraId="02DF307F" w14:textId="77777777" w:rsidR="008E0725" w:rsidRPr="00BC3933" w:rsidRDefault="008E0725" w:rsidP="0027695C">
      <w:pPr>
        <w:pStyle w:val="PargrafodaLista"/>
        <w:autoSpaceDE w:val="0"/>
        <w:autoSpaceDN w:val="0"/>
        <w:adjustRightInd w:val="0"/>
        <w:snapToGrid w:val="0"/>
        <w:spacing w:after="0" w:line="240" w:lineRule="auto"/>
        <w:ind w:left="0"/>
        <w:jc w:val="both"/>
        <w:rPr>
          <w:rFonts w:ascii="Times New Roman" w:hAnsi="Times New Roman" w:cs="Times New Roman"/>
          <w:sz w:val="24"/>
          <w:szCs w:val="24"/>
        </w:rPr>
      </w:pPr>
    </w:p>
    <w:p w14:paraId="093E3FD4" w14:textId="77777777" w:rsidR="008E0725" w:rsidRPr="00BC3933" w:rsidRDefault="008E0725" w:rsidP="00F04D6E">
      <w:pPr>
        <w:autoSpaceDE w:val="0"/>
        <w:autoSpaceDN w:val="0"/>
        <w:adjustRightInd w:val="0"/>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LIMA, Adelaide Motta; LOPES, Vitor. Arranjos Produtivos Locais: conceito e experiências em discussão. </w:t>
      </w:r>
      <w:r w:rsidRPr="00BC3933">
        <w:rPr>
          <w:rFonts w:ascii="Times New Roman" w:hAnsi="Times New Roman" w:cs="Times New Roman"/>
          <w:b/>
          <w:bCs/>
          <w:sz w:val="24"/>
          <w:szCs w:val="24"/>
        </w:rPr>
        <w:t xml:space="preserve">Revista Conjuntura e Planejamento, </w:t>
      </w:r>
      <w:r w:rsidRPr="00BC3933">
        <w:rPr>
          <w:rFonts w:ascii="Times New Roman" w:hAnsi="Times New Roman" w:cs="Times New Roman"/>
          <w:sz w:val="24"/>
          <w:szCs w:val="24"/>
        </w:rPr>
        <w:t>SEI, Salvador, nº 114, p. 26-30, nov. 2003.</w:t>
      </w:r>
    </w:p>
    <w:p w14:paraId="0261FFFE" w14:textId="77777777" w:rsidR="008E0725" w:rsidRPr="00BC3933" w:rsidRDefault="008E0725" w:rsidP="00F04D6E">
      <w:pPr>
        <w:autoSpaceDE w:val="0"/>
        <w:autoSpaceDN w:val="0"/>
        <w:adjustRightInd w:val="0"/>
        <w:spacing w:after="0" w:line="240" w:lineRule="auto"/>
        <w:jc w:val="both"/>
        <w:rPr>
          <w:rFonts w:ascii="Times New Roman" w:hAnsi="Times New Roman" w:cs="Times New Roman"/>
          <w:sz w:val="24"/>
          <w:szCs w:val="24"/>
        </w:rPr>
      </w:pPr>
    </w:p>
    <w:p w14:paraId="34234E88" w14:textId="77777777" w:rsidR="008E0725" w:rsidRPr="00BC3933" w:rsidRDefault="008E0725" w:rsidP="0059058E">
      <w:pPr>
        <w:pStyle w:val="PargrafodaLista"/>
        <w:spacing w:after="0" w:line="240" w:lineRule="auto"/>
        <w:ind w:left="0"/>
        <w:jc w:val="both"/>
        <w:rPr>
          <w:rFonts w:ascii="Times New Roman" w:hAnsi="Times New Roman" w:cs="Times New Roman"/>
          <w:sz w:val="24"/>
          <w:szCs w:val="24"/>
        </w:rPr>
      </w:pPr>
      <w:r w:rsidRPr="00BC3933">
        <w:rPr>
          <w:rFonts w:ascii="Times New Roman" w:hAnsi="Times New Roman" w:cs="Times New Roman"/>
          <w:sz w:val="24"/>
          <w:szCs w:val="24"/>
        </w:rPr>
        <w:t xml:space="preserve">LIMA, R.G.S.; BAIARDI, </w:t>
      </w:r>
      <w:r w:rsidRPr="00BC3933">
        <w:rPr>
          <w:rFonts w:ascii="Times New Roman" w:hAnsi="Times New Roman" w:cs="Times New Roman"/>
          <w:b/>
          <w:sz w:val="24"/>
          <w:szCs w:val="24"/>
        </w:rPr>
        <w:t>A. Estratégias de Sobrevivência dos Pequenos Caprinocultores do Semi-Árido Baiano</w:t>
      </w:r>
      <w:r w:rsidRPr="00BC3933">
        <w:rPr>
          <w:rFonts w:ascii="Times New Roman" w:hAnsi="Times New Roman" w:cs="Times New Roman"/>
          <w:sz w:val="24"/>
          <w:szCs w:val="24"/>
        </w:rPr>
        <w:t>., 2001. Dissertação (Mestrado em Ciências Agrárias) – Universidade Federal da Bahia, Cruz das Almas, 2001.</w:t>
      </w:r>
    </w:p>
    <w:p w14:paraId="7BAA28FC" w14:textId="77777777" w:rsidR="008E0725" w:rsidRPr="00BC3933" w:rsidRDefault="008E0725" w:rsidP="0059058E">
      <w:pPr>
        <w:pStyle w:val="PargrafodaLista"/>
        <w:spacing w:after="0" w:line="240" w:lineRule="auto"/>
        <w:ind w:left="0"/>
        <w:jc w:val="both"/>
        <w:rPr>
          <w:rFonts w:ascii="Times New Roman" w:hAnsi="Times New Roman" w:cs="Times New Roman"/>
          <w:sz w:val="24"/>
          <w:szCs w:val="24"/>
        </w:rPr>
      </w:pPr>
    </w:p>
    <w:p w14:paraId="498878D2" w14:textId="77777777" w:rsidR="008E0725" w:rsidRPr="00BC3933" w:rsidRDefault="008E0725" w:rsidP="007D29DA">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LOYOLA, E.; RIBEIRO, M.T.F., </w:t>
      </w:r>
      <w:r w:rsidRPr="00BC3933">
        <w:rPr>
          <w:rFonts w:ascii="Times New Roman" w:hAnsi="Times New Roman" w:cs="Times New Roman"/>
          <w:bCs/>
          <w:sz w:val="24"/>
          <w:szCs w:val="24"/>
        </w:rPr>
        <w:t>Política de desenvolvimento de APLS: uma reflexão a partir da experiência da Bahia</w:t>
      </w:r>
      <w:r w:rsidRPr="00BC3933">
        <w:rPr>
          <w:rFonts w:ascii="Times New Roman" w:hAnsi="Times New Roman" w:cs="Times New Roman"/>
          <w:sz w:val="24"/>
          <w:szCs w:val="24"/>
        </w:rPr>
        <w:t xml:space="preserve">. </w:t>
      </w:r>
      <w:r w:rsidRPr="00BC3933">
        <w:rPr>
          <w:rFonts w:ascii="Times New Roman" w:hAnsi="Times New Roman" w:cs="Times New Roman"/>
          <w:b/>
          <w:bCs/>
          <w:sz w:val="24"/>
          <w:szCs w:val="24"/>
        </w:rPr>
        <w:t>Revista de Desenvolvimento Econômico</w:t>
      </w:r>
      <w:r w:rsidRPr="00BC3933">
        <w:rPr>
          <w:rFonts w:ascii="Times New Roman" w:hAnsi="Times New Roman" w:cs="Times New Roman"/>
          <w:sz w:val="24"/>
          <w:szCs w:val="24"/>
        </w:rPr>
        <w:t>, Salvador: RDE, v.26,  2012.</w:t>
      </w:r>
    </w:p>
    <w:p w14:paraId="166B31F4" w14:textId="77777777" w:rsidR="008E0725" w:rsidRPr="00BC3933" w:rsidRDefault="008E0725" w:rsidP="007D29DA">
      <w:pPr>
        <w:spacing w:after="0" w:line="240" w:lineRule="auto"/>
        <w:jc w:val="both"/>
        <w:rPr>
          <w:rFonts w:ascii="Times New Roman" w:hAnsi="Times New Roman" w:cs="Times New Roman"/>
          <w:sz w:val="24"/>
          <w:szCs w:val="24"/>
        </w:rPr>
      </w:pPr>
    </w:p>
    <w:p w14:paraId="138FD9B9" w14:textId="77777777" w:rsidR="008E0725" w:rsidRPr="00BC3933" w:rsidRDefault="008E0725" w:rsidP="007D29DA">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MARSHALL, Alfred. </w:t>
      </w:r>
      <w:r w:rsidRPr="00BC3933">
        <w:rPr>
          <w:rFonts w:ascii="Times New Roman" w:hAnsi="Times New Roman" w:cs="Times New Roman"/>
          <w:b/>
          <w:sz w:val="24"/>
          <w:szCs w:val="24"/>
        </w:rPr>
        <w:t>Princípios de Economia</w:t>
      </w:r>
      <w:r w:rsidRPr="00BC3933">
        <w:rPr>
          <w:rFonts w:ascii="Times New Roman" w:hAnsi="Times New Roman" w:cs="Times New Roman"/>
          <w:sz w:val="24"/>
          <w:szCs w:val="24"/>
        </w:rPr>
        <w:t>. São Paulo: Nova Cultural, 1996. 368 p, v.1.</w:t>
      </w:r>
    </w:p>
    <w:p w14:paraId="0CDB3B91" w14:textId="77777777" w:rsidR="008E0725" w:rsidRPr="00BC3933" w:rsidRDefault="008E0725" w:rsidP="007D29DA">
      <w:pPr>
        <w:spacing w:after="0" w:line="240" w:lineRule="auto"/>
        <w:jc w:val="both"/>
        <w:rPr>
          <w:rFonts w:ascii="Times New Roman" w:hAnsi="Times New Roman" w:cs="Times New Roman"/>
          <w:sz w:val="24"/>
          <w:szCs w:val="24"/>
        </w:rPr>
      </w:pPr>
    </w:p>
    <w:p w14:paraId="10A041FC" w14:textId="77777777" w:rsidR="008E0725" w:rsidRPr="00BC3933" w:rsidRDefault="008E0725" w:rsidP="007D29DA">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MINISTÉRIO DO DESENVOLVIMENTO, INDÚSTRIA E COMÉRCIO EXTERIOR. disponível em: &lt;http://www2.desenvolvimento.gov.br/arquivo/sdp/proacao/probraempreendedor/resultados/eta&gt;  pa1/capacitacao/Etapa1CapacitacaoDistribuicaoNacional.pdf &gt; Acessado em: 15 set. 2014</w:t>
      </w:r>
    </w:p>
    <w:p w14:paraId="212F13D3" w14:textId="77777777" w:rsidR="008E0725" w:rsidRPr="00BC3933" w:rsidRDefault="008E0725" w:rsidP="007D29DA">
      <w:pPr>
        <w:spacing w:after="0" w:line="240" w:lineRule="auto"/>
        <w:jc w:val="both"/>
        <w:rPr>
          <w:rFonts w:ascii="Times New Roman" w:hAnsi="Times New Roman" w:cs="Times New Roman"/>
          <w:sz w:val="24"/>
          <w:szCs w:val="24"/>
        </w:rPr>
      </w:pPr>
    </w:p>
    <w:p w14:paraId="6F1027BA" w14:textId="77777777" w:rsidR="008E0725" w:rsidRPr="00BC3933" w:rsidRDefault="008E0725" w:rsidP="0027695C">
      <w:pPr>
        <w:pStyle w:val="PargrafodaLista"/>
        <w:autoSpaceDE w:val="0"/>
        <w:autoSpaceDN w:val="0"/>
        <w:adjustRightInd w:val="0"/>
        <w:snapToGrid w:val="0"/>
        <w:spacing w:after="0" w:line="240" w:lineRule="auto"/>
        <w:ind w:left="0"/>
        <w:jc w:val="both"/>
        <w:rPr>
          <w:rFonts w:ascii="Times New Roman" w:hAnsi="Times New Roman" w:cs="Times New Roman"/>
          <w:sz w:val="24"/>
          <w:szCs w:val="24"/>
        </w:rPr>
      </w:pPr>
      <w:r w:rsidRPr="00BC3933">
        <w:rPr>
          <w:rFonts w:ascii="Times New Roman" w:hAnsi="Times New Roman" w:cs="Times New Roman"/>
          <w:sz w:val="24"/>
          <w:szCs w:val="24"/>
        </w:rPr>
        <w:t xml:space="preserve">REDESIST. </w:t>
      </w:r>
      <w:r w:rsidRPr="00BC3933">
        <w:rPr>
          <w:rFonts w:ascii="Times New Roman" w:hAnsi="Times New Roman" w:cs="Times New Roman"/>
          <w:iCs/>
          <w:sz w:val="24"/>
          <w:szCs w:val="24"/>
        </w:rPr>
        <w:t>Arranjo Produtivo Local: uma nova estratégia de ação para o SEBRAE</w:t>
      </w:r>
      <w:r w:rsidRPr="00BC3933">
        <w:rPr>
          <w:rFonts w:ascii="Times New Roman" w:hAnsi="Times New Roman" w:cs="Times New Roman"/>
          <w:sz w:val="24"/>
          <w:szCs w:val="24"/>
        </w:rPr>
        <w:t xml:space="preserve">. In: CASSIOLATO, J. E.; LASTRES, H. M.M. </w:t>
      </w:r>
      <w:r w:rsidRPr="00BC3933">
        <w:rPr>
          <w:rFonts w:ascii="Times New Roman" w:hAnsi="Times New Roman" w:cs="Times New Roman"/>
          <w:b/>
          <w:sz w:val="24"/>
          <w:szCs w:val="24"/>
        </w:rPr>
        <w:t>Glossário de Arranjos e Sistemas Produtivos e Inovativos Locais</w:t>
      </w:r>
      <w:r w:rsidRPr="00BC3933">
        <w:rPr>
          <w:rFonts w:ascii="Times New Roman" w:hAnsi="Times New Roman" w:cs="Times New Roman"/>
          <w:sz w:val="24"/>
          <w:szCs w:val="24"/>
        </w:rPr>
        <w:t xml:space="preserve">. Rio de Janeiro: UFRJ, IE, nov, 2003, 29 p. </w:t>
      </w:r>
    </w:p>
    <w:p w14:paraId="188ADBE4" w14:textId="77777777" w:rsidR="008E0725" w:rsidRPr="00BC3933" w:rsidRDefault="008E0725" w:rsidP="0027695C">
      <w:pPr>
        <w:pStyle w:val="PargrafodaLista"/>
        <w:autoSpaceDE w:val="0"/>
        <w:autoSpaceDN w:val="0"/>
        <w:adjustRightInd w:val="0"/>
        <w:snapToGrid w:val="0"/>
        <w:spacing w:after="0" w:line="240" w:lineRule="auto"/>
        <w:ind w:left="0"/>
        <w:jc w:val="both"/>
        <w:rPr>
          <w:rFonts w:ascii="Times New Roman" w:hAnsi="Times New Roman" w:cs="Times New Roman"/>
          <w:sz w:val="24"/>
          <w:szCs w:val="24"/>
        </w:rPr>
      </w:pPr>
    </w:p>
    <w:p w14:paraId="59D0F9D6" w14:textId="77777777" w:rsidR="008E0725" w:rsidRPr="00BC3933" w:rsidRDefault="008E0725" w:rsidP="00067AA0">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SAMPAIO, Y.; FILHO, R.A.M.; VITAL, T.. </w:t>
      </w:r>
      <w:r w:rsidRPr="00BC3933">
        <w:rPr>
          <w:rFonts w:ascii="Times New Roman" w:hAnsi="Times New Roman" w:cs="Times New Roman"/>
          <w:b/>
          <w:sz w:val="24"/>
          <w:szCs w:val="24"/>
        </w:rPr>
        <w:t xml:space="preserve">Território e desenvolvimento econômico no Brasil: </w:t>
      </w:r>
      <w:r w:rsidRPr="00BC3933">
        <w:rPr>
          <w:rFonts w:ascii="Times New Roman" w:hAnsi="Times New Roman" w:cs="Times New Roman"/>
          <w:bCs/>
          <w:sz w:val="24"/>
          <w:szCs w:val="24"/>
        </w:rPr>
        <w:t>arranjos produtivos locais em Pernambuc</w:t>
      </w:r>
      <w:r w:rsidRPr="00BC3933">
        <w:rPr>
          <w:rFonts w:ascii="Times New Roman" w:hAnsi="Times New Roman" w:cs="Times New Roman"/>
          <w:b/>
          <w:sz w:val="24"/>
          <w:szCs w:val="24"/>
        </w:rPr>
        <w:t>o</w:t>
      </w:r>
      <w:r w:rsidRPr="00BC3933">
        <w:rPr>
          <w:rFonts w:ascii="Times New Roman" w:hAnsi="Times New Roman" w:cs="Times New Roman"/>
          <w:sz w:val="24"/>
          <w:szCs w:val="24"/>
        </w:rPr>
        <w:t xml:space="preserve">. Recife: Editora Universitária da UFPE: 2012. </w:t>
      </w:r>
    </w:p>
    <w:p w14:paraId="098D9EDF" w14:textId="77777777" w:rsidR="008E0725" w:rsidRPr="00BC3933" w:rsidRDefault="008E0725" w:rsidP="00067AA0">
      <w:pPr>
        <w:spacing w:after="0" w:line="240" w:lineRule="auto"/>
        <w:jc w:val="both"/>
        <w:rPr>
          <w:rFonts w:ascii="Times New Roman" w:hAnsi="Times New Roman" w:cs="Times New Roman"/>
          <w:sz w:val="24"/>
          <w:szCs w:val="24"/>
        </w:rPr>
      </w:pPr>
    </w:p>
    <w:p w14:paraId="410D7CE8" w14:textId="77777777" w:rsidR="008E0725" w:rsidRPr="00BC3933" w:rsidRDefault="008E0725" w:rsidP="0059058E">
      <w:pPr>
        <w:pStyle w:val="PargrafodaLista"/>
        <w:spacing w:after="0" w:line="240" w:lineRule="auto"/>
        <w:ind w:left="0"/>
        <w:jc w:val="both"/>
        <w:rPr>
          <w:rFonts w:ascii="Times New Roman" w:hAnsi="Times New Roman" w:cs="Times New Roman"/>
          <w:sz w:val="24"/>
          <w:szCs w:val="24"/>
          <w:lang w:val="en-US"/>
        </w:rPr>
      </w:pPr>
      <w:r w:rsidRPr="00BC3933">
        <w:rPr>
          <w:rFonts w:ascii="Times New Roman" w:hAnsi="Times New Roman" w:cs="Times New Roman"/>
          <w:sz w:val="24"/>
          <w:szCs w:val="24"/>
          <w:lang w:val="en-US"/>
        </w:rPr>
        <w:t xml:space="preserve">SCOTT, A. </w:t>
      </w:r>
      <w:r w:rsidRPr="00BC3933">
        <w:rPr>
          <w:rFonts w:ascii="Times New Roman" w:hAnsi="Times New Roman" w:cs="Times New Roman"/>
          <w:b/>
          <w:sz w:val="24"/>
          <w:szCs w:val="24"/>
          <w:lang w:val="en-US"/>
        </w:rPr>
        <w:t>New Industrial Spaces</w:t>
      </w:r>
      <w:r w:rsidRPr="00BC3933">
        <w:rPr>
          <w:rFonts w:ascii="Times New Roman" w:hAnsi="Times New Roman" w:cs="Times New Roman"/>
          <w:sz w:val="24"/>
          <w:szCs w:val="24"/>
          <w:lang w:val="en-US"/>
        </w:rPr>
        <w:t xml:space="preserve">. London: Pion, 1988. </w:t>
      </w:r>
    </w:p>
    <w:p w14:paraId="430BE281" w14:textId="77777777" w:rsidR="008E0725" w:rsidRPr="00BC3933" w:rsidRDefault="008E0725" w:rsidP="0059058E">
      <w:pPr>
        <w:pStyle w:val="PargrafodaLista"/>
        <w:spacing w:after="0" w:line="240" w:lineRule="auto"/>
        <w:ind w:left="0"/>
        <w:jc w:val="both"/>
        <w:rPr>
          <w:rFonts w:ascii="Times New Roman" w:hAnsi="Times New Roman" w:cs="Times New Roman"/>
          <w:sz w:val="24"/>
          <w:szCs w:val="24"/>
          <w:lang w:val="en-US"/>
        </w:rPr>
      </w:pPr>
    </w:p>
    <w:p w14:paraId="3D7D94EB" w14:textId="77777777" w:rsidR="008E0725" w:rsidRPr="00BC3933" w:rsidRDefault="008E0725" w:rsidP="00067AA0">
      <w:pPr>
        <w:spacing w:after="0" w:line="240" w:lineRule="auto"/>
        <w:jc w:val="both"/>
        <w:rPr>
          <w:rFonts w:ascii="Times New Roman" w:hAnsi="Times New Roman" w:cs="Times New Roman"/>
          <w:bCs/>
          <w:sz w:val="24"/>
          <w:szCs w:val="24"/>
        </w:rPr>
      </w:pPr>
      <w:r w:rsidRPr="00BC3933">
        <w:rPr>
          <w:rFonts w:ascii="Times New Roman" w:hAnsi="Times New Roman" w:cs="Times New Roman"/>
          <w:sz w:val="24"/>
          <w:szCs w:val="24"/>
        </w:rPr>
        <w:t xml:space="preserve">SEBRAE/BA – SERVIÇO BRASILEIRO DE APOIO À MICRO E PEQUENA EMPRESA DO ESTADO DA BAHIA. </w:t>
      </w:r>
      <w:r w:rsidRPr="00BC3933">
        <w:rPr>
          <w:rFonts w:ascii="Times New Roman" w:hAnsi="Times New Roman" w:cs="Times New Roman"/>
          <w:b/>
          <w:sz w:val="24"/>
          <w:szCs w:val="24"/>
        </w:rPr>
        <w:t>Relatório final</w:t>
      </w:r>
      <w:r w:rsidRPr="00BC3933">
        <w:rPr>
          <w:rFonts w:ascii="Times New Roman" w:hAnsi="Times New Roman" w:cs="Times New Roman"/>
          <w:sz w:val="24"/>
          <w:szCs w:val="24"/>
        </w:rPr>
        <w:t xml:space="preserve">. </w:t>
      </w:r>
      <w:r w:rsidRPr="00BC3933">
        <w:rPr>
          <w:rFonts w:ascii="Times New Roman" w:hAnsi="Times New Roman" w:cs="Times New Roman"/>
          <w:bCs/>
          <w:sz w:val="24"/>
          <w:szCs w:val="24"/>
        </w:rPr>
        <w:t>Programa de inclusão produtiva da ovinocaprinocultura do semiárido da Bahia. Juazeiro: SEBRAE, 2018, 62 p.</w:t>
      </w:r>
    </w:p>
    <w:p w14:paraId="45D507D0" w14:textId="77777777" w:rsidR="008E0725" w:rsidRPr="00BC3933" w:rsidRDefault="008E0725" w:rsidP="00067AA0">
      <w:pPr>
        <w:spacing w:after="0" w:line="240" w:lineRule="auto"/>
        <w:jc w:val="both"/>
        <w:rPr>
          <w:rFonts w:ascii="Times New Roman" w:hAnsi="Times New Roman" w:cs="Times New Roman"/>
          <w:bCs/>
          <w:sz w:val="24"/>
          <w:szCs w:val="24"/>
        </w:rPr>
      </w:pPr>
    </w:p>
    <w:p w14:paraId="15C6BD89" w14:textId="77777777" w:rsidR="008E0725" w:rsidRPr="00BC3933" w:rsidRDefault="008E0725" w:rsidP="00B4372A">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SEBRAE/PB – SERVIÇO BRASILEIRO DE APOIO À MICRO E PEQUENA EMPRESA DO ESTADO DA PARAÍBA. </w:t>
      </w:r>
      <w:r w:rsidRPr="00BC3933">
        <w:rPr>
          <w:rFonts w:ascii="Times New Roman" w:hAnsi="Times New Roman" w:cs="Times New Roman"/>
          <w:b/>
          <w:sz w:val="24"/>
          <w:szCs w:val="24"/>
        </w:rPr>
        <w:t>Relatório final</w:t>
      </w:r>
      <w:r w:rsidRPr="00BC3933">
        <w:rPr>
          <w:rFonts w:ascii="Times New Roman" w:hAnsi="Times New Roman" w:cs="Times New Roman"/>
          <w:sz w:val="24"/>
          <w:szCs w:val="24"/>
        </w:rPr>
        <w:t>. Estudo do complexo ovino-caprino objetivando o desenvolvimento do complexo agro-industrial de produtos da ovinocaprinocultura no Brasil em arranjos produtivos locais. João Pessoa: SEBRAE, 2018, 263 p.</w:t>
      </w:r>
    </w:p>
    <w:p w14:paraId="543788C1" w14:textId="77777777" w:rsidR="008E0725" w:rsidRPr="00BC3933" w:rsidRDefault="008E0725" w:rsidP="00B4372A">
      <w:pPr>
        <w:spacing w:after="0" w:line="240" w:lineRule="auto"/>
        <w:jc w:val="both"/>
        <w:rPr>
          <w:rFonts w:ascii="Times New Roman" w:hAnsi="Times New Roman" w:cs="Times New Roman"/>
          <w:sz w:val="24"/>
          <w:szCs w:val="24"/>
        </w:rPr>
      </w:pPr>
    </w:p>
    <w:p w14:paraId="0461F329" w14:textId="77777777" w:rsidR="008E0725" w:rsidRPr="00BC3933" w:rsidRDefault="008E0725" w:rsidP="007D29DA">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SEN, A. </w:t>
      </w:r>
      <w:r w:rsidRPr="00BC3933">
        <w:rPr>
          <w:rFonts w:ascii="Times New Roman" w:hAnsi="Times New Roman" w:cs="Times New Roman"/>
          <w:b/>
          <w:sz w:val="24"/>
          <w:szCs w:val="24"/>
        </w:rPr>
        <w:t>Desenvolvimento como liberdade</w:t>
      </w:r>
      <w:r w:rsidRPr="00BC3933">
        <w:rPr>
          <w:rFonts w:ascii="Times New Roman" w:hAnsi="Times New Roman" w:cs="Times New Roman"/>
          <w:sz w:val="24"/>
          <w:szCs w:val="24"/>
        </w:rPr>
        <w:t>. São Paulo: Companhia das Letras, 2000.</w:t>
      </w:r>
    </w:p>
    <w:p w14:paraId="47553081" w14:textId="77777777" w:rsidR="008E0725" w:rsidRPr="00BC3933" w:rsidRDefault="008E0725" w:rsidP="007D29DA">
      <w:pPr>
        <w:spacing w:after="0" w:line="240" w:lineRule="auto"/>
        <w:jc w:val="both"/>
        <w:rPr>
          <w:rFonts w:ascii="Times New Roman" w:hAnsi="Times New Roman" w:cs="Times New Roman"/>
          <w:sz w:val="24"/>
          <w:szCs w:val="24"/>
        </w:rPr>
      </w:pPr>
    </w:p>
    <w:p w14:paraId="3CBA1CD3" w14:textId="77777777" w:rsidR="008E0725" w:rsidRPr="00BC3933" w:rsidRDefault="008E0725" w:rsidP="00067AA0">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SILVA, Sylvio B.M.; SILVA, Barbara-Christine N. </w:t>
      </w:r>
      <w:r w:rsidRPr="00BC3933">
        <w:rPr>
          <w:rFonts w:ascii="Times New Roman" w:hAnsi="Times New Roman" w:cs="Times New Roman"/>
          <w:b/>
          <w:sz w:val="24"/>
          <w:szCs w:val="24"/>
        </w:rPr>
        <w:t>Estudos sobre globalização, território e Bahia</w:t>
      </w:r>
      <w:r w:rsidRPr="00BC3933">
        <w:rPr>
          <w:rFonts w:ascii="Times New Roman" w:hAnsi="Times New Roman" w:cs="Times New Roman"/>
          <w:sz w:val="24"/>
          <w:szCs w:val="24"/>
        </w:rPr>
        <w:t>. 2.ed. Salvador: UFBA, 2006, 216 p.</w:t>
      </w:r>
    </w:p>
    <w:p w14:paraId="757D5459" w14:textId="77777777" w:rsidR="008E0725" w:rsidRPr="00BC3933" w:rsidRDefault="008E0725" w:rsidP="00067AA0">
      <w:pPr>
        <w:spacing w:after="0" w:line="240" w:lineRule="auto"/>
        <w:jc w:val="both"/>
        <w:rPr>
          <w:rFonts w:ascii="Times New Roman" w:hAnsi="Times New Roman" w:cs="Times New Roman"/>
          <w:sz w:val="24"/>
          <w:szCs w:val="24"/>
        </w:rPr>
      </w:pPr>
    </w:p>
    <w:p w14:paraId="4AF09595" w14:textId="77777777" w:rsidR="008E0725" w:rsidRPr="00BC3933" w:rsidRDefault="008E0725" w:rsidP="00067AA0">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SOUZA, J. D. F. de. </w:t>
      </w:r>
      <w:r w:rsidRPr="00BC3933">
        <w:rPr>
          <w:rFonts w:ascii="Times New Roman" w:hAnsi="Times New Roman" w:cs="Times New Roman"/>
          <w:b/>
          <w:sz w:val="24"/>
          <w:szCs w:val="24"/>
        </w:rPr>
        <w:t xml:space="preserve">Abates não inspecionados de ovinos em propriedades rurais no município de Tauá (CE): </w:t>
      </w:r>
      <w:r w:rsidRPr="00BC3933">
        <w:rPr>
          <w:rFonts w:ascii="Times New Roman" w:hAnsi="Times New Roman" w:cs="Times New Roman"/>
          <w:bCs/>
          <w:sz w:val="24"/>
          <w:szCs w:val="24"/>
        </w:rPr>
        <w:t xml:space="preserve">uma análise das características do ambiente institucional. </w:t>
      </w:r>
      <w:r w:rsidRPr="00BC3933">
        <w:rPr>
          <w:rFonts w:ascii="Times New Roman" w:hAnsi="Times New Roman" w:cs="Times New Roman"/>
          <w:sz w:val="24"/>
          <w:szCs w:val="24"/>
        </w:rPr>
        <w:t xml:space="preserve">Tese </w:t>
      </w:r>
      <w:r w:rsidRPr="00BC3933">
        <w:rPr>
          <w:rFonts w:ascii="Times New Roman" w:hAnsi="Times New Roman" w:cs="Times New Roman"/>
          <w:sz w:val="24"/>
          <w:szCs w:val="24"/>
        </w:rPr>
        <w:lastRenderedPageBreak/>
        <w:t xml:space="preserve">(Doutorado em Engenharia de Produção) Centro de Ciências Exatas e de Tecnologia, Universidade Federal de São Carlos, São Carolos, 2013. </w:t>
      </w:r>
    </w:p>
    <w:p w14:paraId="4FB08234" w14:textId="77777777" w:rsidR="008E0725" w:rsidRPr="00BC3933" w:rsidRDefault="008E0725" w:rsidP="00067AA0">
      <w:pPr>
        <w:spacing w:after="0" w:line="240" w:lineRule="auto"/>
        <w:jc w:val="both"/>
        <w:rPr>
          <w:rFonts w:ascii="Times New Roman" w:hAnsi="Times New Roman" w:cs="Times New Roman"/>
          <w:sz w:val="24"/>
          <w:szCs w:val="24"/>
        </w:rPr>
      </w:pPr>
    </w:p>
    <w:p w14:paraId="0AA7412F" w14:textId="77777777" w:rsidR="008E0725" w:rsidRPr="00BC3933" w:rsidRDefault="008E0725" w:rsidP="00D3738F">
      <w:pPr>
        <w:autoSpaceDE w:val="0"/>
        <w:autoSpaceDN w:val="0"/>
        <w:adjustRightInd w:val="0"/>
        <w:spacing w:after="0" w:line="240" w:lineRule="auto"/>
        <w:jc w:val="both"/>
        <w:rPr>
          <w:rFonts w:ascii="Times New Roman" w:hAnsi="Times New Roman" w:cs="Times New Roman"/>
          <w:sz w:val="24"/>
          <w:szCs w:val="24"/>
          <w:lang w:val="en-US"/>
        </w:rPr>
      </w:pPr>
      <w:r w:rsidRPr="00BC3933">
        <w:rPr>
          <w:rFonts w:ascii="Times New Roman" w:hAnsi="Times New Roman" w:cs="Times New Roman"/>
          <w:sz w:val="24"/>
          <w:szCs w:val="24"/>
        </w:rPr>
        <w:t xml:space="preserve">VASCONCELOS, F. C; GOLDSMIDT, R. G. B; FERREIRA, F. C. M. Arranjos Produtivos. </w:t>
      </w:r>
      <w:r w:rsidRPr="00BC3933">
        <w:rPr>
          <w:rFonts w:ascii="Times New Roman" w:hAnsi="Times New Roman" w:cs="Times New Roman"/>
          <w:b/>
          <w:bCs/>
          <w:sz w:val="24"/>
          <w:szCs w:val="24"/>
        </w:rPr>
        <w:t xml:space="preserve">Revista GV Executivo, </w:t>
      </w:r>
      <w:r w:rsidRPr="00BC3933">
        <w:rPr>
          <w:rFonts w:ascii="Times New Roman" w:hAnsi="Times New Roman" w:cs="Times New Roman"/>
          <w:sz w:val="24"/>
          <w:szCs w:val="24"/>
        </w:rPr>
        <w:t>v.</w:t>
      </w:r>
      <w:r w:rsidRPr="00BC3933">
        <w:rPr>
          <w:rFonts w:ascii="Times New Roman" w:hAnsi="Times New Roman" w:cs="Times New Roman"/>
          <w:b/>
          <w:bCs/>
          <w:sz w:val="24"/>
          <w:szCs w:val="24"/>
        </w:rPr>
        <w:t xml:space="preserve"> </w:t>
      </w:r>
      <w:r w:rsidRPr="00BC3933">
        <w:rPr>
          <w:rFonts w:ascii="Times New Roman" w:hAnsi="Times New Roman" w:cs="Times New Roman"/>
          <w:sz w:val="24"/>
          <w:szCs w:val="24"/>
          <w:lang w:val="en-US"/>
        </w:rPr>
        <w:t xml:space="preserve"> 4, nº 3, p.18-21. ago / out 2005.</w:t>
      </w:r>
    </w:p>
    <w:p w14:paraId="641180C4" w14:textId="77777777" w:rsidR="008E0725" w:rsidRPr="00BC3933" w:rsidRDefault="008E0725" w:rsidP="00D3738F">
      <w:pPr>
        <w:autoSpaceDE w:val="0"/>
        <w:autoSpaceDN w:val="0"/>
        <w:adjustRightInd w:val="0"/>
        <w:spacing w:after="0" w:line="240" w:lineRule="auto"/>
        <w:jc w:val="both"/>
        <w:rPr>
          <w:rFonts w:ascii="Times New Roman" w:hAnsi="Times New Roman" w:cs="Times New Roman"/>
          <w:sz w:val="24"/>
          <w:szCs w:val="24"/>
          <w:lang w:val="en-US"/>
        </w:rPr>
      </w:pPr>
    </w:p>
    <w:p w14:paraId="4D7C6990" w14:textId="77777777" w:rsidR="008E0725" w:rsidRPr="00BC3933" w:rsidRDefault="008E0725" w:rsidP="00067AA0">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lang w:val="en-US"/>
        </w:rPr>
        <w:t xml:space="preserve">VÁSQUEZ-BARQUERO, A. </w:t>
      </w:r>
      <w:r w:rsidRPr="00BC3933">
        <w:rPr>
          <w:rFonts w:ascii="Times New Roman" w:hAnsi="Times New Roman" w:cs="Times New Roman"/>
          <w:b/>
          <w:sz w:val="24"/>
          <w:szCs w:val="24"/>
          <w:lang w:val="en-US"/>
        </w:rPr>
        <w:t xml:space="preserve">Endogenous development: </w:t>
      </w:r>
      <w:r w:rsidRPr="00BC3933">
        <w:rPr>
          <w:rFonts w:ascii="Times New Roman" w:hAnsi="Times New Roman" w:cs="Times New Roman"/>
          <w:bCs/>
          <w:sz w:val="24"/>
          <w:szCs w:val="24"/>
          <w:lang w:val="en-US"/>
        </w:rPr>
        <w:t>networking, innovation, institutions and cities</w:t>
      </w:r>
      <w:r w:rsidRPr="00BC3933">
        <w:rPr>
          <w:rFonts w:ascii="Times New Roman" w:hAnsi="Times New Roman" w:cs="Times New Roman"/>
          <w:sz w:val="24"/>
          <w:szCs w:val="24"/>
          <w:lang w:val="en-US"/>
        </w:rPr>
        <w:t xml:space="preserve">. </w:t>
      </w:r>
      <w:r w:rsidRPr="00BC3933">
        <w:rPr>
          <w:rFonts w:ascii="Times New Roman" w:hAnsi="Times New Roman" w:cs="Times New Roman"/>
          <w:sz w:val="24"/>
          <w:szCs w:val="24"/>
        </w:rPr>
        <w:t xml:space="preserve">London: Routledge, 2002. </w:t>
      </w:r>
    </w:p>
    <w:p w14:paraId="3B498A78" w14:textId="77777777" w:rsidR="008E0725" w:rsidRPr="00BC3933" w:rsidRDefault="008E0725" w:rsidP="00067AA0">
      <w:pPr>
        <w:spacing w:after="0" w:line="240" w:lineRule="auto"/>
        <w:jc w:val="both"/>
        <w:rPr>
          <w:rFonts w:ascii="Times New Roman" w:hAnsi="Times New Roman" w:cs="Times New Roman"/>
          <w:sz w:val="24"/>
          <w:szCs w:val="24"/>
        </w:rPr>
      </w:pPr>
    </w:p>
    <w:p w14:paraId="38EA89B6" w14:textId="77777777" w:rsidR="008E0725" w:rsidRPr="00BC3933" w:rsidRDefault="008E0725" w:rsidP="009D604F">
      <w:pPr>
        <w:spacing w:after="0" w:line="240" w:lineRule="auto"/>
        <w:jc w:val="both"/>
        <w:rPr>
          <w:rFonts w:ascii="Times New Roman" w:hAnsi="Times New Roman" w:cs="Times New Roman"/>
          <w:sz w:val="24"/>
          <w:szCs w:val="24"/>
        </w:rPr>
      </w:pPr>
      <w:r w:rsidRPr="00BC3933">
        <w:rPr>
          <w:rFonts w:ascii="Times New Roman" w:hAnsi="Times New Roman" w:cs="Times New Roman"/>
          <w:sz w:val="24"/>
          <w:szCs w:val="24"/>
        </w:rPr>
        <w:t xml:space="preserve">VEIGA, J. E.. </w:t>
      </w:r>
      <w:r w:rsidRPr="00BC3933">
        <w:rPr>
          <w:rFonts w:ascii="Times New Roman" w:hAnsi="Times New Roman" w:cs="Times New Roman"/>
          <w:b/>
          <w:sz w:val="24"/>
          <w:szCs w:val="24"/>
        </w:rPr>
        <w:t xml:space="preserve">Desenvolvimento sustentável: </w:t>
      </w:r>
      <w:r w:rsidRPr="00BC3933">
        <w:rPr>
          <w:rFonts w:ascii="Times New Roman" w:hAnsi="Times New Roman" w:cs="Times New Roman"/>
          <w:bCs/>
          <w:sz w:val="24"/>
          <w:szCs w:val="24"/>
        </w:rPr>
        <w:t>o desafio do século XXI.</w:t>
      </w:r>
      <w:r w:rsidRPr="00BC3933">
        <w:rPr>
          <w:rFonts w:ascii="Times New Roman" w:hAnsi="Times New Roman" w:cs="Times New Roman"/>
          <w:sz w:val="24"/>
          <w:szCs w:val="24"/>
        </w:rPr>
        <w:t xml:space="preserve"> Rio de Janeiro: Garamond, 2010. </w:t>
      </w:r>
    </w:p>
    <w:p w14:paraId="0CFE01D0" w14:textId="77777777" w:rsidR="00843A66" w:rsidRPr="00BC3933" w:rsidRDefault="00843A66" w:rsidP="009D604F">
      <w:pPr>
        <w:spacing w:after="0" w:line="240" w:lineRule="auto"/>
        <w:jc w:val="both"/>
        <w:rPr>
          <w:rFonts w:ascii="Times New Roman" w:hAnsi="Times New Roman" w:cs="Times New Roman"/>
          <w:color w:val="FF0000"/>
          <w:sz w:val="24"/>
          <w:szCs w:val="24"/>
        </w:rPr>
      </w:pPr>
    </w:p>
    <w:p w14:paraId="079836DF" w14:textId="77777777" w:rsidR="009D604F" w:rsidRPr="00BC3933" w:rsidRDefault="009D604F" w:rsidP="007D29DA">
      <w:pPr>
        <w:spacing w:after="0" w:line="240" w:lineRule="auto"/>
        <w:jc w:val="both"/>
        <w:rPr>
          <w:rFonts w:ascii="Times New Roman" w:hAnsi="Times New Roman" w:cs="Times New Roman"/>
          <w:color w:val="FF0000"/>
          <w:sz w:val="24"/>
          <w:szCs w:val="24"/>
        </w:rPr>
      </w:pPr>
    </w:p>
    <w:p w14:paraId="37235DEB" w14:textId="77777777" w:rsidR="00D3738F" w:rsidRPr="00BC3933" w:rsidRDefault="00897D4B" w:rsidP="00D3738F">
      <w:pPr>
        <w:spacing w:after="0" w:line="360" w:lineRule="auto"/>
        <w:jc w:val="both"/>
        <w:rPr>
          <w:rFonts w:ascii="Times New Roman" w:hAnsi="Times New Roman" w:cs="Times New Roman"/>
          <w:sz w:val="24"/>
          <w:szCs w:val="24"/>
        </w:rPr>
      </w:pPr>
      <w:hyperlink r:id="rId47" w:history="1">
        <w:r w:rsidR="00D3738F" w:rsidRPr="00BC3933">
          <w:rPr>
            <w:rStyle w:val="Hyperlink"/>
            <w:rFonts w:ascii="Times New Roman" w:hAnsi="Times New Roman" w:cs="Times New Roman"/>
            <w:color w:val="auto"/>
            <w:sz w:val="24"/>
            <w:szCs w:val="24"/>
          </w:rPr>
          <w:t>http://biblioteca.ibge.gov.br/visualizacao/dtbs/bahia/juazeiro.pdf</w:t>
        </w:r>
      </w:hyperlink>
    </w:p>
    <w:p w14:paraId="62D6D124" w14:textId="77777777" w:rsidR="00D3738F" w:rsidRPr="00BC3933" w:rsidRDefault="00897D4B" w:rsidP="00D3738F">
      <w:pPr>
        <w:spacing w:after="0" w:line="360" w:lineRule="auto"/>
        <w:jc w:val="both"/>
        <w:rPr>
          <w:rFonts w:ascii="Times New Roman" w:hAnsi="Times New Roman" w:cs="Times New Roman"/>
          <w:sz w:val="24"/>
          <w:szCs w:val="24"/>
        </w:rPr>
      </w:pPr>
      <w:hyperlink r:id="rId48" w:history="1">
        <w:r w:rsidR="00D3738F" w:rsidRPr="00BC3933">
          <w:rPr>
            <w:rStyle w:val="Hyperlink"/>
            <w:rFonts w:ascii="Times New Roman" w:hAnsi="Times New Roman" w:cs="Times New Roman"/>
            <w:color w:val="auto"/>
            <w:sz w:val="24"/>
            <w:szCs w:val="24"/>
          </w:rPr>
          <w:t>http://atlasbrasil.org.br/2013/perfil_print/juazeiro_ba</w:t>
        </w:r>
      </w:hyperlink>
      <w:r w:rsidR="00D3738F" w:rsidRPr="00BC3933">
        <w:rPr>
          <w:rFonts w:ascii="Times New Roman" w:hAnsi="Times New Roman" w:cs="Times New Roman"/>
          <w:sz w:val="24"/>
          <w:szCs w:val="24"/>
        </w:rPr>
        <w:t xml:space="preserve"> Acesso em 15 de setembro de 2020</w:t>
      </w:r>
    </w:p>
    <w:p w14:paraId="66224AEF" w14:textId="77777777" w:rsidR="00D3738F" w:rsidRPr="00BC3933" w:rsidRDefault="00897D4B" w:rsidP="00D3738F">
      <w:pPr>
        <w:spacing w:after="0" w:line="360" w:lineRule="auto"/>
        <w:jc w:val="both"/>
        <w:rPr>
          <w:rFonts w:ascii="Times New Roman" w:hAnsi="Times New Roman" w:cs="Times New Roman"/>
          <w:sz w:val="24"/>
          <w:szCs w:val="24"/>
        </w:rPr>
      </w:pPr>
      <w:hyperlink r:id="rId49" w:history="1">
        <w:r w:rsidR="00D3738F" w:rsidRPr="00BC3933">
          <w:rPr>
            <w:rStyle w:val="Hyperlink"/>
            <w:rFonts w:ascii="Times New Roman" w:hAnsi="Times New Roman" w:cs="Times New Roman"/>
            <w:color w:val="auto"/>
            <w:sz w:val="24"/>
            <w:szCs w:val="24"/>
          </w:rPr>
          <w:t>http://portal.inep.gov.br/</w:t>
        </w:r>
      </w:hyperlink>
      <w:r w:rsidR="00D3738F" w:rsidRPr="00BC3933">
        <w:rPr>
          <w:rFonts w:ascii="Times New Roman" w:hAnsi="Times New Roman" w:cs="Times New Roman"/>
          <w:sz w:val="24"/>
          <w:szCs w:val="24"/>
        </w:rPr>
        <w:t xml:space="preserve"> Acesso em 15 de setembro de 20120</w:t>
      </w:r>
    </w:p>
    <w:p w14:paraId="4CA1B280" w14:textId="77777777" w:rsidR="00D3738F" w:rsidRPr="00BC3933" w:rsidRDefault="00D3738F" w:rsidP="00D3738F">
      <w:pPr>
        <w:spacing w:after="0" w:line="360" w:lineRule="auto"/>
        <w:jc w:val="both"/>
        <w:rPr>
          <w:rFonts w:ascii="Times New Roman" w:hAnsi="Times New Roman" w:cs="Times New Roman"/>
          <w:sz w:val="24"/>
          <w:szCs w:val="24"/>
        </w:rPr>
      </w:pPr>
      <w:r w:rsidRPr="00BC3933">
        <w:rPr>
          <w:rFonts w:ascii="Times New Roman" w:hAnsi="Times New Roman" w:cs="Times New Roman"/>
          <w:sz w:val="24"/>
          <w:szCs w:val="24"/>
        </w:rPr>
        <w:t>http:</w:t>
      </w:r>
    </w:p>
    <w:p w14:paraId="7249C61E" w14:textId="77777777" w:rsidR="00D3738F" w:rsidRPr="00BC3933" w:rsidRDefault="00897D4B" w:rsidP="00D3738F">
      <w:pPr>
        <w:spacing w:after="0" w:line="360" w:lineRule="auto"/>
        <w:jc w:val="both"/>
        <w:rPr>
          <w:rFonts w:ascii="Times New Roman" w:hAnsi="Times New Roman" w:cs="Times New Roman"/>
          <w:sz w:val="24"/>
          <w:szCs w:val="24"/>
        </w:rPr>
      </w:pPr>
      <w:hyperlink r:id="rId50" w:history="1">
        <w:r w:rsidR="00D3738F" w:rsidRPr="00BC3933">
          <w:rPr>
            <w:rStyle w:val="Hyperlink"/>
            <w:rFonts w:ascii="Times New Roman" w:hAnsi="Times New Roman" w:cs="Times New Roman"/>
            <w:color w:val="auto"/>
            <w:sz w:val="24"/>
            <w:szCs w:val="24"/>
          </w:rPr>
          <w:t>file:///C:/Users/usuario/Desktop/Kleber/Disserta%C3%A7%C3%A3o/Relatorio%20Final%20SEBRAE%20PB%20MDIC%20UFBA.pdf</w:t>
        </w:r>
      </w:hyperlink>
    </w:p>
    <w:p w14:paraId="13426323" w14:textId="77777777" w:rsidR="00D3738F" w:rsidRPr="00037B60" w:rsidRDefault="00897D4B" w:rsidP="00D3738F">
      <w:pPr>
        <w:spacing w:after="0" w:line="360" w:lineRule="auto"/>
        <w:jc w:val="both"/>
        <w:rPr>
          <w:rFonts w:ascii="Times New Roman" w:hAnsi="Times New Roman" w:cs="Times New Roman"/>
          <w:sz w:val="24"/>
          <w:szCs w:val="24"/>
        </w:rPr>
      </w:pPr>
      <w:hyperlink r:id="rId51" w:history="1">
        <w:r w:rsidR="00D3738F" w:rsidRPr="00BC3933">
          <w:rPr>
            <w:rStyle w:val="Hyperlink"/>
            <w:rFonts w:ascii="Times New Roman" w:hAnsi="Times New Roman" w:cs="Times New Roman"/>
            <w:color w:val="auto"/>
            <w:sz w:val="24"/>
            <w:szCs w:val="24"/>
          </w:rPr>
          <w:t>http://www.bmassociados.com.br/CadeiaProdutiva.asp</w:t>
        </w:r>
      </w:hyperlink>
      <w:r w:rsidR="00D3738F" w:rsidRPr="00BC3933">
        <w:rPr>
          <w:rFonts w:ascii="Times New Roman" w:hAnsi="Times New Roman" w:cs="Times New Roman"/>
          <w:sz w:val="24"/>
          <w:szCs w:val="24"/>
        </w:rPr>
        <w:t>. Em 19/02/2020</w:t>
      </w:r>
    </w:p>
    <w:p w14:paraId="757DC63A" w14:textId="77777777" w:rsidR="000371B9" w:rsidRPr="00037B60" w:rsidRDefault="000371B9" w:rsidP="004B7952">
      <w:pPr>
        <w:spacing w:after="0" w:line="360" w:lineRule="auto"/>
        <w:jc w:val="both"/>
        <w:rPr>
          <w:rFonts w:ascii="Times New Roman" w:hAnsi="Times New Roman" w:cs="Times New Roman"/>
          <w:sz w:val="24"/>
          <w:szCs w:val="24"/>
        </w:rPr>
      </w:pPr>
    </w:p>
    <w:p w14:paraId="7BBA99CD"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40AB4C7A"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06A1B9AB"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p w14:paraId="055C8454" w14:textId="77777777" w:rsidR="004B7952" w:rsidRPr="00037B60" w:rsidRDefault="004B7952" w:rsidP="00404DBA">
      <w:pPr>
        <w:spacing w:after="0" w:line="240" w:lineRule="auto"/>
        <w:jc w:val="both"/>
        <w:rPr>
          <w:rFonts w:ascii="Times New Roman" w:eastAsia="Times New Roman" w:hAnsi="Times New Roman" w:cs="Times New Roman"/>
          <w:sz w:val="24"/>
          <w:szCs w:val="24"/>
          <w:lang w:eastAsia="pt-BR"/>
        </w:rPr>
      </w:pPr>
    </w:p>
    <w:sectPr w:rsidR="004B7952" w:rsidRPr="00037B60" w:rsidSect="00F7695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F0A7" w14:textId="77777777" w:rsidR="00F7695C" w:rsidRDefault="00F7695C" w:rsidP="00C04D0A">
      <w:pPr>
        <w:spacing w:after="0" w:line="240" w:lineRule="auto"/>
      </w:pPr>
      <w:r>
        <w:separator/>
      </w:r>
    </w:p>
  </w:endnote>
  <w:endnote w:type="continuationSeparator" w:id="0">
    <w:p w14:paraId="6B1BF55B" w14:textId="77777777" w:rsidR="00F7695C" w:rsidRDefault="00F7695C" w:rsidP="00C0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03E3" w14:textId="77777777" w:rsidR="006362EB" w:rsidRDefault="006362EB">
    <w:pPr>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5CD741" w14:textId="77777777" w:rsidR="006362EB" w:rsidRDefault="006362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DF09" w14:textId="60881485" w:rsidR="006362EB" w:rsidRDefault="006362EB">
    <w:pPr>
      <w:pStyle w:val="Rodap"/>
      <w:jc w:val="right"/>
    </w:pPr>
  </w:p>
  <w:p w14:paraId="406634AF" w14:textId="77777777" w:rsidR="006362EB" w:rsidRDefault="006362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7813" w14:textId="77777777" w:rsidR="00F7695C" w:rsidRDefault="00F7695C" w:rsidP="00C04D0A">
      <w:pPr>
        <w:spacing w:after="0" w:line="240" w:lineRule="auto"/>
      </w:pPr>
      <w:r>
        <w:separator/>
      </w:r>
    </w:p>
  </w:footnote>
  <w:footnote w:type="continuationSeparator" w:id="0">
    <w:p w14:paraId="60404BBB" w14:textId="77777777" w:rsidR="00F7695C" w:rsidRDefault="00F7695C" w:rsidP="00C04D0A">
      <w:pPr>
        <w:spacing w:after="0" w:line="240" w:lineRule="auto"/>
      </w:pPr>
      <w:r>
        <w:continuationSeparator/>
      </w:r>
    </w:p>
  </w:footnote>
  <w:footnote w:id="1">
    <w:p w14:paraId="46ED3F33" w14:textId="77777777" w:rsidR="00CF7224" w:rsidRPr="00A801E2" w:rsidRDefault="00CF7224" w:rsidP="00CF7224">
      <w:pPr>
        <w:pStyle w:val="Textodenotaderodap"/>
        <w:jc w:val="both"/>
        <w:rPr>
          <w:rFonts w:ascii="Times New Roman" w:hAnsi="Times New Roman" w:cs="Times New Roman"/>
          <w:sz w:val="22"/>
          <w:szCs w:val="22"/>
        </w:rPr>
      </w:pPr>
      <w:r w:rsidRPr="00E2409E">
        <w:rPr>
          <w:rStyle w:val="Refdenotaderodap"/>
          <w:rFonts w:ascii="Arial" w:hAnsi="Arial" w:cs="Arial"/>
          <w:sz w:val="18"/>
          <w:szCs w:val="18"/>
        </w:rPr>
        <w:footnoteRef/>
      </w:r>
      <w:r w:rsidRPr="00E2409E">
        <w:rPr>
          <w:rFonts w:ascii="Arial" w:hAnsi="Arial" w:cs="Arial"/>
          <w:sz w:val="18"/>
          <w:szCs w:val="18"/>
        </w:rPr>
        <w:t xml:space="preserve"> </w:t>
      </w:r>
      <w:r w:rsidRPr="00A801E2">
        <w:rPr>
          <w:rFonts w:ascii="Times New Roman" w:hAnsi="Times New Roman" w:cs="Times New Roman"/>
          <w:sz w:val="22"/>
          <w:szCs w:val="22"/>
        </w:rPr>
        <w:t>I</w:t>
      </w:r>
      <w:r w:rsidRPr="00A801E2">
        <w:rPr>
          <w:rFonts w:ascii="Times New Roman" w:hAnsi="Times New Roman" w:cs="Times New Roman"/>
          <w:color w:val="333333"/>
          <w:sz w:val="22"/>
          <w:szCs w:val="22"/>
        </w:rPr>
        <w:t>nstrumento usado para medir o grau de concentração de renda, aponta a diferença entre os rendimentos dos mais pobres e dos mais ricos. Numericamente, varia de 0 a 1, sendo que 0 representa a situação de total igualdade, ou seja, todos têm a mesma renda, e o valor 1 significa completa desigualdade de renda, ou seja, se uma só pessoa detém toda a renda do lugar.</w:t>
      </w:r>
    </w:p>
  </w:footnote>
  <w:footnote w:id="2">
    <w:p w14:paraId="546B1E8C" w14:textId="31D5301E" w:rsidR="00235781" w:rsidRPr="00391B1D" w:rsidRDefault="00235781">
      <w:pPr>
        <w:pStyle w:val="Textodenotaderodap"/>
        <w:rPr>
          <w:rFonts w:ascii="Times New Roman" w:hAnsi="Times New Roman" w:cs="Times New Roman"/>
          <w:sz w:val="22"/>
          <w:szCs w:val="22"/>
        </w:rPr>
      </w:pPr>
      <w:r w:rsidRPr="00391B1D">
        <w:rPr>
          <w:rStyle w:val="Refdenotaderodap"/>
          <w:rFonts w:ascii="Times New Roman" w:hAnsi="Times New Roman" w:cs="Times New Roman"/>
          <w:sz w:val="22"/>
          <w:szCs w:val="22"/>
        </w:rPr>
        <w:footnoteRef/>
      </w:r>
      <w:r w:rsidRPr="00391B1D">
        <w:rPr>
          <w:rFonts w:ascii="Times New Roman" w:hAnsi="Times New Roman" w:cs="Times New Roman"/>
          <w:sz w:val="22"/>
          <w:szCs w:val="22"/>
        </w:rPr>
        <w:t xml:space="preserve"> PIB Agropecuário em 201</w:t>
      </w:r>
      <w:r w:rsidR="0078399A" w:rsidRPr="00391B1D">
        <w:rPr>
          <w:rFonts w:ascii="Times New Roman" w:hAnsi="Times New Roman" w:cs="Times New Roman"/>
          <w:sz w:val="22"/>
          <w:szCs w:val="22"/>
        </w:rPr>
        <w:t>8</w:t>
      </w:r>
      <w:r w:rsidRPr="00391B1D">
        <w:rPr>
          <w:rFonts w:ascii="Times New Roman" w:hAnsi="Times New Roman" w:cs="Times New Roman"/>
          <w:sz w:val="22"/>
          <w:szCs w:val="22"/>
        </w:rPr>
        <w:t xml:space="preserve"> – R$ 171 bilhões (MDIC, 201</w:t>
      </w:r>
      <w:r w:rsidR="0078399A" w:rsidRPr="00391B1D">
        <w:rPr>
          <w:rFonts w:ascii="Times New Roman" w:hAnsi="Times New Roman" w:cs="Times New Roman"/>
          <w:sz w:val="22"/>
          <w:szCs w:val="22"/>
        </w:rPr>
        <w:t>8</w:t>
      </w:r>
      <w:r w:rsidRPr="00391B1D">
        <w:rPr>
          <w:rFonts w:ascii="Times New Roman" w:hAnsi="Times New Roman" w:cs="Times New Roman"/>
          <w:sz w:val="22"/>
          <w:szCs w:val="22"/>
        </w:rPr>
        <w:t>)</w:t>
      </w:r>
    </w:p>
  </w:footnote>
  <w:footnote w:id="3">
    <w:p w14:paraId="2C7FCA23" w14:textId="77777777" w:rsidR="00235781" w:rsidRPr="00D15439" w:rsidRDefault="00235781" w:rsidP="0044094A">
      <w:pPr>
        <w:pStyle w:val="Textodenotaderodap"/>
        <w:rPr>
          <w:rFonts w:ascii="Times New Roman" w:hAnsi="Times New Roman" w:cs="Times New Roman"/>
          <w:sz w:val="22"/>
          <w:szCs w:val="22"/>
        </w:rPr>
      </w:pPr>
      <w:r w:rsidRPr="00D77163">
        <w:rPr>
          <w:rStyle w:val="Refdenotaderodap"/>
          <w:rFonts w:ascii="Arial" w:hAnsi="Arial" w:cs="Arial"/>
          <w:sz w:val="16"/>
          <w:szCs w:val="16"/>
        </w:rPr>
        <w:footnoteRef/>
      </w:r>
      <w:r w:rsidRPr="00D77163">
        <w:rPr>
          <w:rFonts w:ascii="Arial" w:hAnsi="Arial" w:cs="Arial"/>
          <w:sz w:val="16"/>
          <w:szCs w:val="16"/>
        </w:rPr>
        <w:t xml:space="preserve"> </w:t>
      </w:r>
      <w:r w:rsidRPr="00D15439">
        <w:rPr>
          <w:rFonts w:ascii="Times New Roman" w:hAnsi="Times New Roman" w:cs="Times New Roman"/>
          <w:sz w:val="22"/>
          <w:szCs w:val="22"/>
        </w:rPr>
        <w:t>Milho, feijão, mandioca,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21CC" w14:textId="77777777" w:rsidR="006362EB" w:rsidRDefault="006362EB">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E9B77F0" w14:textId="77777777" w:rsidR="006362EB" w:rsidRDefault="006362E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51191"/>
      <w:docPartObj>
        <w:docPartGallery w:val="Page Numbers (Top of Page)"/>
        <w:docPartUnique/>
      </w:docPartObj>
    </w:sdtPr>
    <w:sdtEndPr/>
    <w:sdtContent>
      <w:p w14:paraId="775C5558" w14:textId="68533328" w:rsidR="001572B4" w:rsidRDefault="001572B4">
        <w:pPr>
          <w:pStyle w:val="Cabealho"/>
          <w:jc w:val="right"/>
        </w:pPr>
        <w:r>
          <w:fldChar w:fldCharType="begin"/>
        </w:r>
        <w:r>
          <w:instrText>PAGE   \* MERGEFORMAT</w:instrText>
        </w:r>
        <w:r>
          <w:fldChar w:fldCharType="separate"/>
        </w:r>
        <w:r>
          <w:t>2</w:t>
        </w:r>
        <w:r>
          <w:fldChar w:fldCharType="end"/>
        </w:r>
      </w:p>
    </w:sdtContent>
  </w:sdt>
  <w:p w14:paraId="4DA514CD" w14:textId="77777777" w:rsidR="006362EB" w:rsidRDefault="006362EB">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5B57" w14:textId="77777777" w:rsidR="00500CC4" w:rsidRDefault="00500CC4">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629548"/>
      <w:docPartObj>
        <w:docPartGallery w:val="Page Numbers (Top of Page)"/>
        <w:docPartUnique/>
      </w:docPartObj>
    </w:sdtPr>
    <w:sdtEndPr/>
    <w:sdtContent>
      <w:p w14:paraId="15E20EE8" w14:textId="77777777" w:rsidR="00500CC4" w:rsidRDefault="00500CC4">
        <w:pPr>
          <w:pStyle w:val="Cabealho"/>
          <w:jc w:val="right"/>
        </w:pPr>
        <w:r>
          <w:fldChar w:fldCharType="begin"/>
        </w:r>
        <w:r>
          <w:instrText>PAGE   \* MERGEFORMAT</w:instrText>
        </w:r>
        <w:r>
          <w:fldChar w:fldCharType="separate"/>
        </w:r>
        <w:r>
          <w:t>2</w:t>
        </w:r>
        <w:r>
          <w:fldChar w:fldCharType="end"/>
        </w:r>
      </w:p>
    </w:sdtContent>
  </w:sdt>
  <w:p w14:paraId="1C628AFD" w14:textId="77777777" w:rsidR="00500CC4" w:rsidRDefault="00500CC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3C9"/>
    <w:multiLevelType w:val="hybridMultilevel"/>
    <w:tmpl w:val="93DABF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62864C1"/>
    <w:multiLevelType w:val="multilevel"/>
    <w:tmpl w:val="FE0CD98E"/>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F9137E"/>
    <w:multiLevelType w:val="hybridMultilevel"/>
    <w:tmpl w:val="108AF482"/>
    <w:lvl w:ilvl="0" w:tplc="A2788782">
      <w:start w:val="1"/>
      <w:numFmt w:val="bullet"/>
      <w:lvlText w:val="•"/>
      <w:lvlJc w:val="left"/>
      <w:pPr>
        <w:tabs>
          <w:tab w:val="num" w:pos="720"/>
        </w:tabs>
        <w:ind w:left="720" w:hanging="360"/>
      </w:pPr>
      <w:rPr>
        <w:rFonts w:ascii="Times New Roman" w:hAnsi="Times New Roman" w:hint="default"/>
      </w:rPr>
    </w:lvl>
    <w:lvl w:ilvl="1" w:tplc="2D78C3C2" w:tentative="1">
      <w:start w:val="1"/>
      <w:numFmt w:val="bullet"/>
      <w:lvlText w:val="•"/>
      <w:lvlJc w:val="left"/>
      <w:pPr>
        <w:tabs>
          <w:tab w:val="num" w:pos="1440"/>
        </w:tabs>
        <w:ind w:left="1440" w:hanging="360"/>
      </w:pPr>
      <w:rPr>
        <w:rFonts w:ascii="Times New Roman" w:hAnsi="Times New Roman" w:hint="default"/>
      </w:rPr>
    </w:lvl>
    <w:lvl w:ilvl="2" w:tplc="8660775A" w:tentative="1">
      <w:start w:val="1"/>
      <w:numFmt w:val="bullet"/>
      <w:lvlText w:val="•"/>
      <w:lvlJc w:val="left"/>
      <w:pPr>
        <w:tabs>
          <w:tab w:val="num" w:pos="2160"/>
        </w:tabs>
        <w:ind w:left="2160" w:hanging="360"/>
      </w:pPr>
      <w:rPr>
        <w:rFonts w:ascii="Times New Roman" w:hAnsi="Times New Roman" w:hint="default"/>
      </w:rPr>
    </w:lvl>
    <w:lvl w:ilvl="3" w:tplc="146819F4" w:tentative="1">
      <w:start w:val="1"/>
      <w:numFmt w:val="bullet"/>
      <w:lvlText w:val="•"/>
      <w:lvlJc w:val="left"/>
      <w:pPr>
        <w:tabs>
          <w:tab w:val="num" w:pos="2880"/>
        </w:tabs>
        <w:ind w:left="2880" w:hanging="360"/>
      </w:pPr>
      <w:rPr>
        <w:rFonts w:ascii="Times New Roman" w:hAnsi="Times New Roman" w:hint="default"/>
      </w:rPr>
    </w:lvl>
    <w:lvl w:ilvl="4" w:tplc="2034DBA8" w:tentative="1">
      <w:start w:val="1"/>
      <w:numFmt w:val="bullet"/>
      <w:lvlText w:val="•"/>
      <w:lvlJc w:val="left"/>
      <w:pPr>
        <w:tabs>
          <w:tab w:val="num" w:pos="3600"/>
        </w:tabs>
        <w:ind w:left="3600" w:hanging="360"/>
      </w:pPr>
      <w:rPr>
        <w:rFonts w:ascii="Times New Roman" w:hAnsi="Times New Roman" w:hint="default"/>
      </w:rPr>
    </w:lvl>
    <w:lvl w:ilvl="5" w:tplc="66D441CC" w:tentative="1">
      <w:start w:val="1"/>
      <w:numFmt w:val="bullet"/>
      <w:lvlText w:val="•"/>
      <w:lvlJc w:val="left"/>
      <w:pPr>
        <w:tabs>
          <w:tab w:val="num" w:pos="4320"/>
        </w:tabs>
        <w:ind w:left="4320" w:hanging="360"/>
      </w:pPr>
      <w:rPr>
        <w:rFonts w:ascii="Times New Roman" w:hAnsi="Times New Roman" w:hint="default"/>
      </w:rPr>
    </w:lvl>
    <w:lvl w:ilvl="6" w:tplc="B3843F00" w:tentative="1">
      <w:start w:val="1"/>
      <w:numFmt w:val="bullet"/>
      <w:lvlText w:val="•"/>
      <w:lvlJc w:val="left"/>
      <w:pPr>
        <w:tabs>
          <w:tab w:val="num" w:pos="5040"/>
        </w:tabs>
        <w:ind w:left="5040" w:hanging="360"/>
      </w:pPr>
      <w:rPr>
        <w:rFonts w:ascii="Times New Roman" w:hAnsi="Times New Roman" w:hint="default"/>
      </w:rPr>
    </w:lvl>
    <w:lvl w:ilvl="7" w:tplc="2ED40AA0" w:tentative="1">
      <w:start w:val="1"/>
      <w:numFmt w:val="bullet"/>
      <w:lvlText w:val="•"/>
      <w:lvlJc w:val="left"/>
      <w:pPr>
        <w:tabs>
          <w:tab w:val="num" w:pos="5760"/>
        </w:tabs>
        <w:ind w:left="5760" w:hanging="360"/>
      </w:pPr>
      <w:rPr>
        <w:rFonts w:ascii="Times New Roman" w:hAnsi="Times New Roman" w:hint="default"/>
      </w:rPr>
    </w:lvl>
    <w:lvl w:ilvl="8" w:tplc="1D826F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1F1AEA"/>
    <w:multiLevelType w:val="hybridMultilevel"/>
    <w:tmpl w:val="0F162664"/>
    <w:lvl w:ilvl="0" w:tplc="17184262">
      <w:start w:val="20"/>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856047"/>
    <w:multiLevelType w:val="hybridMultilevel"/>
    <w:tmpl w:val="94BA10A0"/>
    <w:lvl w:ilvl="0" w:tplc="21D094D6">
      <w:start w:val="1"/>
      <w:numFmt w:val="bullet"/>
      <w:lvlText w:val="•"/>
      <w:lvlJc w:val="left"/>
      <w:pPr>
        <w:tabs>
          <w:tab w:val="num" w:pos="720"/>
        </w:tabs>
        <w:ind w:left="720" w:hanging="360"/>
      </w:pPr>
      <w:rPr>
        <w:rFonts w:ascii="Arial" w:hAnsi="Arial" w:hint="default"/>
      </w:rPr>
    </w:lvl>
    <w:lvl w:ilvl="1" w:tplc="7C403BC0" w:tentative="1">
      <w:start w:val="1"/>
      <w:numFmt w:val="bullet"/>
      <w:lvlText w:val="•"/>
      <w:lvlJc w:val="left"/>
      <w:pPr>
        <w:tabs>
          <w:tab w:val="num" w:pos="1440"/>
        </w:tabs>
        <w:ind w:left="1440" w:hanging="360"/>
      </w:pPr>
      <w:rPr>
        <w:rFonts w:ascii="Arial" w:hAnsi="Arial" w:hint="default"/>
      </w:rPr>
    </w:lvl>
    <w:lvl w:ilvl="2" w:tplc="9CFE6B1C" w:tentative="1">
      <w:start w:val="1"/>
      <w:numFmt w:val="bullet"/>
      <w:lvlText w:val="•"/>
      <w:lvlJc w:val="left"/>
      <w:pPr>
        <w:tabs>
          <w:tab w:val="num" w:pos="2160"/>
        </w:tabs>
        <w:ind w:left="2160" w:hanging="360"/>
      </w:pPr>
      <w:rPr>
        <w:rFonts w:ascii="Arial" w:hAnsi="Arial" w:hint="default"/>
      </w:rPr>
    </w:lvl>
    <w:lvl w:ilvl="3" w:tplc="9A6CA108" w:tentative="1">
      <w:start w:val="1"/>
      <w:numFmt w:val="bullet"/>
      <w:lvlText w:val="•"/>
      <w:lvlJc w:val="left"/>
      <w:pPr>
        <w:tabs>
          <w:tab w:val="num" w:pos="2880"/>
        </w:tabs>
        <w:ind w:left="2880" w:hanging="360"/>
      </w:pPr>
      <w:rPr>
        <w:rFonts w:ascii="Arial" w:hAnsi="Arial" w:hint="default"/>
      </w:rPr>
    </w:lvl>
    <w:lvl w:ilvl="4" w:tplc="5DD2CC10" w:tentative="1">
      <w:start w:val="1"/>
      <w:numFmt w:val="bullet"/>
      <w:lvlText w:val="•"/>
      <w:lvlJc w:val="left"/>
      <w:pPr>
        <w:tabs>
          <w:tab w:val="num" w:pos="3600"/>
        </w:tabs>
        <w:ind w:left="3600" w:hanging="360"/>
      </w:pPr>
      <w:rPr>
        <w:rFonts w:ascii="Arial" w:hAnsi="Arial" w:hint="default"/>
      </w:rPr>
    </w:lvl>
    <w:lvl w:ilvl="5" w:tplc="023E7C1A" w:tentative="1">
      <w:start w:val="1"/>
      <w:numFmt w:val="bullet"/>
      <w:lvlText w:val="•"/>
      <w:lvlJc w:val="left"/>
      <w:pPr>
        <w:tabs>
          <w:tab w:val="num" w:pos="4320"/>
        </w:tabs>
        <w:ind w:left="4320" w:hanging="360"/>
      </w:pPr>
      <w:rPr>
        <w:rFonts w:ascii="Arial" w:hAnsi="Arial" w:hint="default"/>
      </w:rPr>
    </w:lvl>
    <w:lvl w:ilvl="6" w:tplc="6C3EE308" w:tentative="1">
      <w:start w:val="1"/>
      <w:numFmt w:val="bullet"/>
      <w:lvlText w:val="•"/>
      <w:lvlJc w:val="left"/>
      <w:pPr>
        <w:tabs>
          <w:tab w:val="num" w:pos="5040"/>
        </w:tabs>
        <w:ind w:left="5040" w:hanging="360"/>
      </w:pPr>
      <w:rPr>
        <w:rFonts w:ascii="Arial" w:hAnsi="Arial" w:hint="default"/>
      </w:rPr>
    </w:lvl>
    <w:lvl w:ilvl="7" w:tplc="65A04048" w:tentative="1">
      <w:start w:val="1"/>
      <w:numFmt w:val="bullet"/>
      <w:lvlText w:val="•"/>
      <w:lvlJc w:val="left"/>
      <w:pPr>
        <w:tabs>
          <w:tab w:val="num" w:pos="5760"/>
        </w:tabs>
        <w:ind w:left="5760" w:hanging="360"/>
      </w:pPr>
      <w:rPr>
        <w:rFonts w:ascii="Arial" w:hAnsi="Arial" w:hint="default"/>
      </w:rPr>
    </w:lvl>
    <w:lvl w:ilvl="8" w:tplc="68AE4C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F204DD"/>
    <w:multiLevelType w:val="multilevel"/>
    <w:tmpl w:val="788021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4A2DD2"/>
    <w:multiLevelType w:val="hybridMultilevel"/>
    <w:tmpl w:val="2B8012F2"/>
    <w:lvl w:ilvl="0" w:tplc="201E8502">
      <w:start w:val="1"/>
      <w:numFmt w:val="bullet"/>
      <w:lvlText w:val="•"/>
      <w:lvlJc w:val="left"/>
      <w:pPr>
        <w:tabs>
          <w:tab w:val="num" w:pos="720"/>
        </w:tabs>
        <w:ind w:left="720" w:hanging="360"/>
      </w:pPr>
      <w:rPr>
        <w:rFonts w:ascii="Arial" w:hAnsi="Arial" w:hint="default"/>
      </w:rPr>
    </w:lvl>
    <w:lvl w:ilvl="1" w:tplc="33EE8AD4" w:tentative="1">
      <w:start w:val="1"/>
      <w:numFmt w:val="bullet"/>
      <w:lvlText w:val="•"/>
      <w:lvlJc w:val="left"/>
      <w:pPr>
        <w:tabs>
          <w:tab w:val="num" w:pos="1440"/>
        </w:tabs>
        <w:ind w:left="1440" w:hanging="360"/>
      </w:pPr>
      <w:rPr>
        <w:rFonts w:ascii="Arial" w:hAnsi="Arial" w:hint="default"/>
      </w:rPr>
    </w:lvl>
    <w:lvl w:ilvl="2" w:tplc="7B2CE4F6" w:tentative="1">
      <w:start w:val="1"/>
      <w:numFmt w:val="bullet"/>
      <w:lvlText w:val="•"/>
      <w:lvlJc w:val="left"/>
      <w:pPr>
        <w:tabs>
          <w:tab w:val="num" w:pos="2160"/>
        </w:tabs>
        <w:ind w:left="2160" w:hanging="360"/>
      </w:pPr>
      <w:rPr>
        <w:rFonts w:ascii="Arial" w:hAnsi="Arial" w:hint="default"/>
      </w:rPr>
    </w:lvl>
    <w:lvl w:ilvl="3" w:tplc="658C171E" w:tentative="1">
      <w:start w:val="1"/>
      <w:numFmt w:val="bullet"/>
      <w:lvlText w:val="•"/>
      <w:lvlJc w:val="left"/>
      <w:pPr>
        <w:tabs>
          <w:tab w:val="num" w:pos="2880"/>
        </w:tabs>
        <w:ind w:left="2880" w:hanging="360"/>
      </w:pPr>
      <w:rPr>
        <w:rFonts w:ascii="Arial" w:hAnsi="Arial" w:hint="default"/>
      </w:rPr>
    </w:lvl>
    <w:lvl w:ilvl="4" w:tplc="442463B8" w:tentative="1">
      <w:start w:val="1"/>
      <w:numFmt w:val="bullet"/>
      <w:lvlText w:val="•"/>
      <w:lvlJc w:val="left"/>
      <w:pPr>
        <w:tabs>
          <w:tab w:val="num" w:pos="3600"/>
        </w:tabs>
        <w:ind w:left="3600" w:hanging="360"/>
      </w:pPr>
      <w:rPr>
        <w:rFonts w:ascii="Arial" w:hAnsi="Arial" w:hint="default"/>
      </w:rPr>
    </w:lvl>
    <w:lvl w:ilvl="5" w:tplc="0B5C26C6" w:tentative="1">
      <w:start w:val="1"/>
      <w:numFmt w:val="bullet"/>
      <w:lvlText w:val="•"/>
      <w:lvlJc w:val="left"/>
      <w:pPr>
        <w:tabs>
          <w:tab w:val="num" w:pos="4320"/>
        </w:tabs>
        <w:ind w:left="4320" w:hanging="360"/>
      </w:pPr>
      <w:rPr>
        <w:rFonts w:ascii="Arial" w:hAnsi="Arial" w:hint="default"/>
      </w:rPr>
    </w:lvl>
    <w:lvl w:ilvl="6" w:tplc="DA300014" w:tentative="1">
      <w:start w:val="1"/>
      <w:numFmt w:val="bullet"/>
      <w:lvlText w:val="•"/>
      <w:lvlJc w:val="left"/>
      <w:pPr>
        <w:tabs>
          <w:tab w:val="num" w:pos="5040"/>
        </w:tabs>
        <w:ind w:left="5040" w:hanging="360"/>
      </w:pPr>
      <w:rPr>
        <w:rFonts w:ascii="Arial" w:hAnsi="Arial" w:hint="default"/>
      </w:rPr>
    </w:lvl>
    <w:lvl w:ilvl="7" w:tplc="58B0D18C" w:tentative="1">
      <w:start w:val="1"/>
      <w:numFmt w:val="bullet"/>
      <w:lvlText w:val="•"/>
      <w:lvlJc w:val="left"/>
      <w:pPr>
        <w:tabs>
          <w:tab w:val="num" w:pos="5760"/>
        </w:tabs>
        <w:ind w:left="5760" w:hanging="360"/>
      </w:pPr>
      <w:rPr>
        <w:rFonts w:ascii="Arial" w:hAnsi="Arial" w:hint="default"/>
      </w:rPr>
    </w:lvl>
    <w:lvl w:ilvl="8" w:tplc="73D424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A43AA3"/>
    <w:multiLevelType w:val="hybridMultilevel"/>
    <w:tmpl w:val="9A8C95B8"/>
    <w:lvl w:ilvl="0" w:tplc="18B4F434">
      <w:start w:val="1"/>
      <w:numFmt w:val="bullet"/>
      <w:lvlText w:val="•"/>
      <w:lvlJc w:val="left"/>
      <w:pPr>
        <w:tabs>
          <w:tab w:val="num" w:pos="720"/>
        </w:tabs>
        <w:ind w:left="720" w:hanging="360"/>
      </w:pPr>
      <w:rPr>
        <w:rFonts w:ascii="Arial" w:hAnsi="Arial" w:hint="default"/>
      </w:rPr>
    </w:lvl>
    <w:lvl w:ilvl="1" w:tplc="21426D3A" w:tentative="1">
      <w:start w:val="1"/>
      <w:numFmt w:val="bullet"/>
      <w:lvlText w:val="•"/>
      <w:lvlJc w:val="left"/>
      <w:pPr>
        <w:tabs>
          <w:tab w:val="num" w:pos="1440"/>
        </w:tabs>
        <w:ind w:left="1440" w:hanging="360"/>
      </w:pPr>
      <w:rPr>
        <w:rFonts w:ascii="Arial" w:hAnsi="Arial" w:hint="default"/>
      </w:rPr>
    </w:lvl>
    <w:lvl w:ilvl="2" w:tplc="D5F6DE88" w:tentative="1">
      <w:start w:val="1"/>
      <w:numFmt w:val="bullet"/>
      <w:lvlText w:val="•"/>
      <w:lvlJc w:val="left"/>
      <w:pPr>
        <w:tabs>
          <w:tab w:val="num" w:pos="2160"/>
        </w:tabs>
        <w:ind w:left="2160" w:hanging="360"/>
      </w:pPr>
      <w:rPr>
        <w:rFonts w:ascii="Arial" w:hAnsi="Arial" w:hint="default"/>
      </w:rPr>
    </w:lvl>
    <w:lvl w:ilvl="3" w:tplc="862E0B3E" w:tentative="1">
      <w:start w:val="1"/>
      <w:numFmt w:val="bullet"/>
      <w:lvlText w:val="•"/>
      <w:lvlJc w:val="left"/>
      <w:pPr>
        <w:tabs>
          <w:tab w:val="num" w:pos="2880"/>
        </w:tabs>
        <w:ind w:left="2880" w:hanging="360"/>
      </w:pPr>
      <w:rPr>
        <w:rFonts w:ascii="Arial" w:hAnsi="Arial" w:hint="default"/>
      </w:rPr>
    </w:lvl>
    <w:lvl w:ilvl="4" w:tplc="9F1A195A" w:tentative="1">
      <w:start w:val="1"/>
      <w:numFmt w:val="bullet"/>
      <w:lvlText w:val="•"/>
      <w:lvlJc w:val="left"/>
      <w:pPr>
        <w:tabs>
          <w:tab w:val="num" w:pos="3600"/>
        </w:tabs>
        <w:ind w:left="3600" w:hanging="360"/>
      </w:pPr>
      <w:rPr>
        <w:rFonts w:ascii="Arial" w:hAnsi="Arial" w:hint="default"/>
      </w:rPr>
    </w:lvl>
    <w:lvl w:ilvl="5" w:tplc="0B4CAE02" w:tentative="1">
      <w:start w:val="1"/>
      <w:numFmt w:val="bullet"/>
      <w:lvlText w:val="•"/>
      <w:lvlJc w:val="left"/>
      <w:pPr>
        <w:tabs>
          <w:tab w:val="num" w:pos="4320"/>
        </w:tabs>
        <w:ind w:left="4320" w:hanging="360"/>
      </w:pPr>
      <w:rPr>
        <w:rFonts w:ascii="Arial" w:hAnsi="Arial" w:hint="default"/>
      </w:rPr>
    </w:lvl>
    <w:lvl w:ilvl="6" w:tplc="FE92CEBA" w:tentative="1">
      <w:start w:val="1"/>
      <w:numFmt w:val="bullet"/>
      <w:lvlText w:val="•"/>
      <w:lvlJc w:val="left"/>
      <w:pPr>
        <w:tabs>
          <w:tab w:val="num" w:pos="5040"/>
        </w:tabs>
        <w:ind w:left="5040" w:hanging="360"/>
      </w:pPr>
      <w:rPr>
        <w:rFonts w:ascii="Arial" w:hAnsi="Arial" w:hint="default"/>
      </w:rPr>
    </w:lvl>
    <w:lvl w:ilvl="7" w:tplc="4974442E" w:tentative="1">
      <w:start w:val="1"/>
      <w:numFmt w:val="bullet"/>
      <w:lvlText w:val="•"/>
      <w:lvlJc w:val="left"/>
      <w:pPr>
        <w:tabs>
          <w:tab w:val="num" w:pos="5760"/>
        </w:tabs>
        <w:ind w:left="5760" w:hanging="360"/>
      </w:pPr>
      <w:rPr>
        <w:rFonts w:ascii="Arial" w:hAnsi="Arial" w:hint="default"/>
      </w:rPr>
    </w:lvl>
    <w:lvl w:ilvl="8" w:tplc="FFD65F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B961A3"/>
    <w:multiLevelType w:val="multilevel"/>
    <w:tmpl w:val="0916D9D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A9F62A8"/>
    <w:multiLevelType w:val="hybridMultilevel"/>
    <w:tmpl w:val="101E94A6"/>
    <w:lvl w:ilvl="0" w:tplc="14A8EAEE">
      <w:start w:val="1"/>
      <w:numFmt w:val="bullet"/>
      <w:lvlText w:val="•"/>
      <w:lvlJc w:val="left"/>
      <w:pPr>
        <w:tabs>
          <w:tab w:val="num" w:pos="720"/>
        </w:tabs>
        <w:ind w:left="720" w:hanging="360"/>
      </w:pPr>
      <w:rPr>
        <w:rFonts w:ascii="Arial" w:hAnsi="Arial" w:hint="default"/>
      </w:rPr>
    </w:lvl>
    <w:lvl w:ilvl="1" w:tplc="5128C334" w:tentative="1">
      <w:start w:val="1"/>
      <w:numFmt w:val="bullet"/>
      <w:lvlText w:val="•"/>
      <w:lvlJc w:val="left"/>
      <w:pPr>
        <w:tabs>
          <w:tab w:val="num" w:pos="1440"/>
        </w:tabs>
        <w:ind w:left="1440" w:hanging="360"/>
      </w:pPr>
      <w:rPr>
        <w:rFonts w:ascii="Arial" w:hAnsi="Arial" w:hint="default"/>
      </w:rPr>
    </w:lvl>
    <w:lvl w:ilvl="2" w:tplc="14D236DE" w:tentative="1">
      <w:start w:val="1"/>
      <w:numFmt w:val="bullet"/>
      <w:lvlText w:val="•"/>
      <w:lvlJc w:val="left"/>
      <w:pPr>
        <w:tabs>
          <w:tab w:val="num" w:pos="2160"/>
        </w:tabs>
        <w:ind w:left="2160" w:hanging="360"/>
      </w:pPr>
      <w:rPr>
        <w:rFonts w:ascii="Arial" w:hAnsi="Arial" w:hint="default"/>
      </w:rPr>
    </w:lvl>
    <w:lvl w:ilvl="3" w:tplc="3370B8B0" w:tentative="1">
      <w:start w:val="1"/>
      <w:numFmt w:val="bullet"/>
      <w:lvlText w:val="•"/>
      <w:lvlJc w:val="left"/>
      <w:pPr>
        <w:tabs>
          <w:tab w:val="num" w:pos="2880"/>
        </w:tabs>
        <w:ind w:left="2880" w:hanging="360"/>
      </w:pPr>
      <w:rPr>
        <w:rFonts w:ascii="Arial" w:hAnsi="Arial" w:hint="default"/>
      </w:rPr>
    </w:lvl>
    <w:lvl w:ilvl="4" w:tplc="C1DE13D8" w:tentative="1">
      <w:start w:val="1"/>
      <w:numFmt w:val="bullet"/>
      <w:lvlText w:val="•"/>
      <w:lvlJc w:val="left"/>
      <w:pPr>
        <w:tabs>
          <w:tab w:val="num" w:pos="3600"/>
        </w:tabs>
        <w:ind w:left="3600" w:hanging="360"/>
      </w:pPr>
      <w:rPr>
        <w:rFonts w:ascii="Arial" w:hAnsi="Arial" w:hint="default"/>
      </w:rPr>
    </w:lvl>
    <w:lvl w:ilvl="5" w:tplc="900467EA" w:tentative="1">
      <w:start w:val="1"/>
      <w:numFmt w:val="bullet"/>
      <w:lvlText w:val="•"/>
      <w:lvlJc w:val="left"/>
      <w:pPr>
        <w:tabs>
          <w:tab w:val="num" w:pos="4320"/>
        </w:tabs>
        <w:ind w:left="4320" w:hanging="360"/>
      </w:pPr>
      <w:rPr>
        <w:rFonts w:ascii="Arial" w:hAnsi="Arial" w:hint="default"/>
      </w:rPr>
    </w:lvl>
    <w:lvl w:ilvl="6" w:tplc="0CA8F18E" w:tentative="1">
      <w:start w:val="1"/>
      <w:numFmt w:val="bullet"/>
      <w:lvlText w:val="•"/>
      <w:lvlJc w:val="left"/>
      <w:pPr>
        <w:tabs>
          <w:tab w:val="num" w:pos="5040"/>
        </w:tabs>
        <w:ind w:left="5040" w:hanging="360"/>
      </w:pPr>
      <w:rPr>
        <w:rFonts w:ascii="Arial" w:hAnsi="Arial" w:hint="default"/>
      </w:rPr>
    </w:lvl>
    <w:lvl w:ilvl="7" w:tplc="5C9A11D4" w:tentative="1">
      <w:start w:val="1"/>
      <w:numFmt w:val="bullet"/>
      <w:lvlText w:val="•"/>
      <w:lvlJc w:val="left"/>
      <w:pPr>
        <w:tabs>
          <w:tab w:val="num" w:pos="5760"/>
        </w:tabs>
        <w:ind w:left="5760" w:hanging="360"/>
      </w:pPr>
      <w:rPr>
        <w:rFonts w:ascii="Arial" w:hAnsi="Arial" w:hint="default"/>
      </w:rPr>
    </w:lvl>
    <w:lvl w:ilvl="8" w:tplc="30BADF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65937"/>
    <w:multiLevelType w:val="hybridMultilevel"/>
    <w:tmpl w:val="D1D445F6"/>
    <w:lvl w:ilvl="0" w:tplc="525E79F2">
      <w:start w:val="1"/>
      <w:numFmt w:val="bullet"/>
      <w:lvlText w:val="•"/>
      <w:lvlJc w:val="left"/>
      <w:pPr>
        <w:tabs>
          <w:tab w:val="num" w:pos="720"/>
        </w:tabs>
        <w:ind w:left="720" w:hanging="360"/>
      </w:pPr>
      <w:rPr>
        <w:rFonts w:ascii="Arial" w:hAnsi="Arial" w:hint="default"/>
      </w:rPr>
    </w:lvl>
    <w:lvl w:ilvl="1" w:tplc="A0B25E5C" w:tentative="1">
      <w:start w:val="1"/>
      <w:numFmt w:val="bullet"/>
      <w:lvlText w:val="•"/>
      <w:lvlJc w:val="left"/>
      <w:pPr>
        <w:tabs>
          <w:tab w:val="num" w:pos="1440"/>
        </w:tabs>
        <w:ind w:left="1440" w:hanging="360"/>
      </w:pPr>
      <w:rPr>
        <w:rFonts w:ascii="Arial" w:hAnsi="Arial" w:hint="default"/>
      </w:rPr>
    </w:lvl>
    <w:lvl w:ilvl="2" w:tplc="81701D14" w:tentative="1">
      <w:start w:val="1"/>
      <w:numFmt w:val="bullet"/>
      <w:lvlText w:val="•"/>
      <w:lvlJc w:val="left"/>
      <w:pPr>
        <w:tabs>
          <w:tab w:val="num" w:pos="2160"/>
        </w:tabs>
        <w:ind w:left="2160" w:hanging="360"/>
      </w:pPr>
      <w:rPr>
        <w:rFonts w:ascii="Arial" w:hAnsi="Arial" w:hint="default"/>
      </w:rPr>
    </w:lvl>
    <w:lvl w:ilvl="3" w:tplc="FC700D1A" w:tentative="1">
      <w:start w:val="1"/>
      <w:numFmt w:val="bullet"/>
      <w:lvlText w:val="•"/>
      <w:lvlJc w:val="left"/>
      <w:pPr>
        <w:tabs>
          <w:tab w:val="num" w:pos="2880"/>
        </w:tabs>
        <w:ind w:left="2880" w:hanging="360"/>
      </w:pPr>
      <w:rPr>
        <w:rFonts w:ascii="Arial" w:hAnsi="Arial" w:hint="default"/>
      </w:rPr>
    </w:lvl>
    <w:lvl w:ilvl="4" w:tplc="F31E7E46" w:tentative="1">
      <w:start w:val="1"/>
      <w:numFmt w:val="bullet"/>
      <w:lvlText w:val="•"/>
      <w:lvlJc w:val="left"/>
      <w:pPr>
        <w:tabs>
          <w:tab w:val="num" w:pos="3600"/>
        </w:tabs>
        <w:ind w:left="3600" w:hanging="360"/>
      </w:pPr>
      <w:rPr>
        <w:rFonts w:ascii="Arial" w:hAnsi="Arial" w:hint="default"/>
      </w:rPr>
    </w:lvl>
    <w:lvl w:ilvl="5" w:tplc="E20ED5B4" w:tentative="1">
      <w:start w:val="1"/>
      <w:numFmt w:val="bullet"/>
      <w:lvlText w:val="•"/>
      <w:lvlJc w:val="left"/>
      <w:pPr>
        <w:tabs>
          <w:tab w:val="num" w:pos="4320"/>
        </w:tabs>
        <w:ind w:left="4320" w:hanging="360"/>
      </w:pPr>
      <w:rPr>
        <w:rFonts w:ascii="Arial" w:hAnsi="Arial" w:hint="default"/>
      </w:rPr>
    </w:lvl>
    <w:lvl w:ilvl="6" w:tplc="F68CE4A8" w:tentative="1">
      <w:start w:val="1"/>
      <w:numFmt w:val="bullet"/>
      <w:lvlText w:val="•"/>
      <w:lvlJc w:val="left"/>
      <w:pPr>
        <w:tabs>
          <w:tab w:val="num" w:pos="5040"/>
        </w:tabs>
        <w:ind w:left="5040" w:hanging="360"/>
      </w:pPr>
      <w:rPr>
        <w:rFonts w:ascii="Arial" w:hAnsi="Arial" w:hint="default"/>
      </w:rPr>
    </w:lvl>
    <w:lvl w:ilvl="7" w:tplc="84809FF2" w:tentative="1">
      <w:start w:val="1"/>
      <w:numFmt w:val="bullet"/>
      <w:lvlText w:val="•"/>
      <w:lvlJc w:val="left"/>
      <w:pPr>
        <w:tabs>
          <w:tab w:val="num" w:pos="5760"/>
        </w:tabs>
        <w:ind w:left="5760" w:hanging="360"/>
      </w:pPr>
      <w:rPr>
        <w:rFonts w:ascii="Arial" w:hAnsi="Arial" w:hint="default"/>
      </w:rPr>
    </w:lvl>
    <w:lvl w:ilvl="8" w:tplc="AE4ABE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15635"/>
    <w:multiLevelType w:val="hybridMultilevel"/>
    <w:tmpl w:val="EB5CC618"/>
    <w:lvl w:ilvl="0" w:tplc="22EC3480">
      <w:start w:val="1"/>
      <w:numFmt w:val="bullet"/>
      <w:lvlText w:val="•"/>
      <w:lvlJc w:val="left"/>
      <w:pPr>
        <w:tabs>
          <w:tab w:val="num" w:pos="720"/>
        </w:tabs>
        <w:ind w:left="720" w:hanging="360"/>
      </w:pPr>
      <w:rPr>
        <w:rFonts w:ascii="Arial" w:hAnsi="Arial" w:hint="default"/>
      </w:rPr>
    </w:lvl>
    <w:lvl w:ilvl="1" w:tplc="5B0C339E" w:tentative="1">
      <w:start w:val="1"/>
      <w:numFmt w:val="bullet"/>
      <w:lvlText w:val="•"/>
      <w:lvlJc w:val="left"/>
      <w:pPr>
        <w:tabs>
          <w:tab w:val="num" w:pos="1440"/>
        </w:tabs>
        <w:ind w:left="1440" w:hanging="360"/>
      </w:pPr>
      <w:rPr>
        <w:rFonts w:ascii="Arial" w:hAnsi="Arial" w:hint="default"/>
      </w:rPr>
    </w:lvl>
    <w:lvl w:ilvl="2" w:tplc="A588CA5A" w:tentative="1">
      <w:start w:val="1"/>
      <w:numFmt w:val="bullet"/>
      <w:lvlText w:val="•"/>
      <w:lvlJc w:val="left"/>
      <w:pPr>
        <w:tabs>
          <w:tab w:val="num" w:pos="2160"/>
        </w:tabs>
        <w:ind w:left="2160" w:hanging="360"/>
      </w:pPr>
      <w:rPr>
        <w:rFonts w:ascii="Arial" w:hAnsi="Arial" w:hint="default"/>
      </w:rPr>
    </w:lvl>
    <w:lvl w:ilvl="3" w:tplc="75886EAC" w:tentative="1">
      <w:start w:val="1"/>
      <w:numFmt w:val="bullet"/>
      <w:lvlText w:val="•"/>
      <w:lvlJc w:val="left"/>
      <w:pPr>
        <w:tabs>
          <w:tab w:val="num" w:pos="2880"/>
        </w:tabs>
        <w:ind w:left="2880" w:hanging="360"/>
      </w:pPr>
      <w:rPr>
        <w:rFonts w:ascii="Arial" w:hAnsi="Arial" w:hint="default"/>
      </w:rPr>
    </w:lvl>
    <w:lvl w:ilvl="4" w:tplc="37AA0580" w:tentative="1">
      <w:start w:val="1"/>
      <w:numFmt w:val="bullet"/>
      <w:lvlText w:val="•"/>
      <w:lvlJc w:val="left"/>
      <w:pPr>
        <w:tabs>
          <w:tab w:val="num" w:pos="3600"/>
        </w:tabs>
        <w:ind w:left="3600" w:hanging="360"/>
      </w:pPr>
      <w:rPr>
        <w:rFonts w:ascii="Arial" w:hAnsi="Arial" w:hint="default"/>
      </w:rPr>
    </w:lvl>
    <w:lvl w:ilvl="5" w:tplc="6194C74A" w:tentative="1">
      <w:start w:val="1"/>
      <w:numFmt w:val="bullet"/>
      <w:lvlText w:val="•"/>
      <w:lvlJc w:val="left"/>
      <w:pPr>
        <w:tabs>
          <w:tab w:val="num" w:pos="4320"/>
        </w:tabs>
        <w:ind w:left="4320" w:hanging="360"/>
      </w:pPr>
      <w:rPr>
        <w:rFonts w:ascii="Arial" w:hAnsi="Arial" w:hint="default"/>
      </w:rPr>
    </w:lvl>
    <w:lvl w:ilvl="6" w:tplc="EDF8C1F4" w:tentative="1">
      <w:start w:val="1"/>
      <w:numFmt w:val="bullet"/>
      <w:lvlText w:val="•"/>
      <w:lvlJc w:val="left"/>
      <w:pPr>
        <w:tabs>
          <w:tab w:val="num" w:pos="5040"/>
        </w:tabs>
        <w:ind w:left="5040" w:hanging="360"/>
      </w:pPr>
      <w:rPr>
        <w:rFonts w:ascii="Arial" w:hAnsi="Arial" w:hint="default"/>
      </w:rPr>
    </w:lvl>
    <w:lvl w:ilvl="7" w:tplc="3408A25C" w:tentative="1">
      <w:start w:val="1"/>
      <w:numFmt w:val="bullet"/>
      <w:lvlText w:val="•"/>
      <w:lvlJc w:val="left"/>
      <w:pPr>
        <w:tabs>
          <w:tab w:val="num" w:pos="5760"/>
        </w:tabs>
        <w:ind w:left="5760" w:hanging="360"/>
      </w:pPr>
      <w:rPr>
        <w:rFonts w:ascii="Arial" w:hAnsi="Arial" w:hint="default"/>
      </w:rPr>
    </w:lvl>
    <w:lvl w:ilvl="8" w:tplc="0A8AB7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72784A"/>
    <w:multiLevelType w:val="hybridMultilevel"/>
    <w:tmpl w:val="37563A34"/>
    <w:lvl w:ilvl="0" w:tplc="336C2C64">
      <w:start w:val="1"/>
      <w:numFmt w:val="lowerLetter"/>
      <w:lvlText w:val="%1."/>
      <w:lvlJc w:val="left"/>
      <w:pPr>
        <w:ind w:left="720" w:hanging="360"/>
      </w:pPr>
      <w:rPr>
        <w:rFonts w:ascii="Times New Roman" w:eastAsia="Calibri" w:hAnsi="Times New Roman" w:cs="Times New Roman"/>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F2261CF"/>
    <w:multiLevelType w:val="hybridMultilevel"/>
    <w:tmpl w:val="390275E0"/>
    <w:lvl w:ilvl="0" w:tplc="8F6CCE3E">
      <w:start w:val="1"/>
      <w:numFmt w:val="bullet"/>
      <w:lvlText w:val="•"/>
      <w:lvlJc w:val="left"/>
      <w:pPr>
        <w:tabs>
          <w:tab w:val="num" w:pos="720"/>
        </w:tabs>
        <w:ind w:left="720" w:hanging="360"/>
      </w:pPr>
      <w:rPr>
        <w:rFonts w:ascii="Times New Roman" w:hAnsi="Times New Roman" w:hint="default"/>
      </w:rPr>
    </w:lvl>
    <w:lvl w:ilvl="1" w:tplc="D8CEE066" w:tentative="1">
      <w:start w:val="1"/>
      <w:numFmt w:val="bullet"/>
      <w:lvlText w:val="•"/>
      <w:lvlJc w:val="left"/>
      <w:pPr>
        <w:tabs>
          <w:tab w:val="num" w:pos="1440"/>
        </w:tabs>
        <w:ind w:left="1440" w:hanging="360"/>
      </w:pPr>
      <w:rPr>
        <w:rFonts w:ascii="Times New Roman" w:hAnsi="Times New Roman" w:hint="default"/>
      </w:rPr>
    </w:lvl>
    <w:lvl w:ilvl="2" w:tplc="63842AF0" w:tentative="1">
      <w:start w:val="1"/>
      <w:numFmt w:val="bullet"/>
      <w:lvlText w:val="•"/>
      <w:lvlJc w:val="left"/>
      <w:pPr>
        <w:tabs>
          <w:tab w:val="num" w:pos="2160"/>
        </w:tabs>
        <w:ind w:left="2160" w:hanging="360"/>
      </w:pPr>
      <w:rPr>
        <w:rFonts w:ascii="Times New Roman" w:hAnsi="Times New Roman" w:hint="default"/>
      </w:rPr>
    </w:lvl>
    <w:lvl w:ilvl="3" w:tplc="9C6C56FA" w:tentative="1">
      <w:start w:val="1"/>
      <w:numFmt w:val="bullet"/>
      <w:lvlText w:val="•"/>
      <w:lvlJc w:val="left"/>
      <w:pPr>
        <w:tabs>
          <w:tab w:val="num" w:pos="2880"/>
        </w:tabs>
        <w:ind w:left="2880" w:hanging="360"/>
      </w:pPr>
      <w:rPr>
        <w:rFonts w:ascii="Times New Roman" w:hAnsi="Times New Roman" w:hint="default"/>
      </w:rPr>
    </w:lvl>
    <w:lvl w:ilvl="4" w:tplc="3F0621B4" w:tentative="1">
      <w:start w:val="1"/>
      <w:numFmt w:val="bullet"/>
      <w:lvlText w:val="•"/>
      <w:lvlJc w:val="left"/>
      <w:pPr>
        <w:tabs>
          <w:tab w:val="num" w:pos="3600"/>
        </w:tabs>
        <w:ind w:left="3600" w:hanging="360"/>
      </w:pPr>
      <w:rPr>
        <w:rFonts w:ascii="Times New Roman" w:hAnsi="Times New Roman" w:hint="default"/>
      </w:rPr>
    </w:lvl>
    <w:lvl w:ilvl="5" w:tplc="492CB19E" w:tentative="1">
      <w:start w:val="1"/>
      <w:numFmt w:val="bullet"/>
      <w:lvlText w:val="•"/>
      <w:lvlJc w:val="left"/>
      <w:pPr>
        <w:tabs>
          <w:tab w:val="num" w:pos="4320"/>
        </w:tabs>
        <w:ind w:left="4320" w:hanging="360"/>
      </w:pPr>
      <w:rPr>
        <w:rFonts w:ascii="Times New Roman" w:hAnsi="Times New Roman" w:hint="default"/>
      </w:rPr>
    </w:lvl>
    <w:lvl w:ilvl="6" w:tplc="7BDE7FFA" w:tentative="1">
      <w:start w:val="1"/>
      <w:numFmt w:val="bullet"/>
      <w:lvlText w:val="•"/>
      <w:lvlJc w:val="left"/>
      <w:pPr>
        <w:tabs>
          <w:tab w:val="num" w:pos="5040"/>
        </w:tabs>
        <w:ind w:left="5040" w:hanging="360"/>
      </w:pPr>
      <w:rPr>
        <w:rFonts w:ascii="Times New Roman" w:hAnsi="Times New Roman" w:hint="default"/>
      </w:rPr>
    </w:lvl>
    <w:lvl w:ilvl="7" w:tplc="391EB1CE" w:tentative="1">
      <w:start w:val="1"/>
      <w:numFmt w:val="bullet"/>
      <w:lvlText w:val="•"/>
      <w:lvlJc w:val="left"/>
      <w:pPr>
        <w:tabs>
          <w:tab w:val="num" w:pos="5760"/>
        </w:tabs>
        <w:ind w:left="5760" w:hanging="360"/>
      </w:pPr>
      <w:rPr>
        <w:rFonts w:ascii="Times New Roman" w:hAnsi="Times New Roman" w:hint="default"/>
      </w:rPr>
    </w:lvl>
    <w:lvl w:ilvl="8" w:tplc="DC5677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626ED8"/>
    <w:multiLevelType w:val="hybridMultilevel"/>
    <w:tmpl w:val="5E5A26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2F6919F2"/>
    <w:multiLevelType w:val="hybridMultilevel"/>
    <w:tmpl w:val="FF6219F6"/>
    <w:lvl w:ilvl="0" w:tplc="47B67590">
      <w:start w:val="1"/>
      <w:numFmt w:val="bullet"/>
      <w:lvlText w:val="•"/>
      <w:lvlJc w:val="left"/>
      <w:pPr>
        <w:tabs>
          <w:tab w:val="num" w:pos="720"/>
        </w:tabs>
        <w:ind w:left="720" w:hanging="360"/>
      </w:pPr>
      <w:rPr>
        <w:rFonts w:ascii="Arial" w:hAnsi="Arial" w:hint="default"/>
      </w:rPr>
    </w:lvl>
    <w:lvl w:ilvl="1" w:tplc="76C26C46" w:tentative="1">
      <w:start w:val="1"/>
      <w:numFmt w:val="bullet"/>
      <w:lvlText w:val="•"/>
      <w:lvlJc w:val="left"/>
      <w:pPr>
        <w:tabs>
          <w:tab w:val="num" w:pos="1440"/>
        </w:tabs>
        <w:ind w:left="1440" w:hanging="360"/>
      </w:pPr>
      <w:rPr>
        <w:rFonts w:ascii="Arial" w:hAnsi="Arial" w:hint="default"/>
      </w:rPr>
    </w:lvl>
    <w:lvl w:ilvl="2" w:tplc="4D5AD3EC" w:tentative="1">
      <w:start w:val="1"/>
      <w:numFmt w:val="bullet"/>
      <w:lvlText w:val="•"/>
      <w:lvlJc w:val="left"/>
      <w:pPr>
        <w:tabs>
          <w:tab w:val="num" w:pos="2160"/>
        </w:tabs>
        <w:ind w:left="2160" w:hanging="360"/>
      </w:pPr>
      <w:rPr>
        <w:rFonts w:ascii="Arial" w:hAnsi="Arial" w:hint="default"/>
      </w:rPr>
    </w:lvl>
    <w:lvl w:ilvl="3" w:tplc="8634DB84" w:tentative="1">
      <w:start w:val="1"/>
      <w:numFmt w:val="bullet"/>
      <w:lvlText w:val="•"/>
      <w:lvlJc w:val="left"/>
      <w:pPr>
        <w:tabs>
          <w:tab w:val="num" w:pos="2880"/>
        </w:tabs>
        <w:ind w:left="2880" w:hanging="360"/>
      </w:pPr>
      <w:rPr>
        <w:rFonts w:ascii="Arial" w:hAnsi="Arial" w:hint="default"/>
      </w:rPr>
    </w:lvl>
    <w:lvl w:ilvl="4" w:tplc="FB163C5A" w:tentative="1">
      <w:start w:val="1"/>
      <w:numFmt w:val="bullet"/>
      <w:lvlText w:val="•"/>
      <w:lvlJc w:val="left"/>
      <w:pPr>
        <w:tabs>
          <w:tab w:val="num" w:pos="3600"/>
        </w:tabs>
        <w:ind w:left="3600" w:hanging="360"/>
      </w:pPr>
      <w:rPr>
        <w:rFonts w:ascii="Arial" w:hAnsi="Arial" w:hint="default"/>
      </w:rPr>
    </w:lvl>
    <w:lvl w:ilvl="5" w:tplc="BD1EB1FA" w:tentative="1">
      <w:start w:val="1"/>
      <w:numFmt w:val="bullet"/>
      <w:lvlText w:val="•"/>
      <w:lvlJc w:val="left"/>
      <w:pPr>
        <w:tabs>
          <w:tab w:val="num" w:pos="4320"/>
        </w:tabs>
        <w:ind w:left="4320" w:hanging="360"/>
      </w:pPr>
      <w:rPr>
        <w:rFonts w:ascii="Arial" w:hAnsi="Arial" w:hint="default"/>
      </w:rPr>
    </w:lvl>
    <w:lvl w:ilvl="6" w:tplc="3052195A" w:tentative="1">
      <w:start w:val="1"/>
      <w:numFmt w:val="bullet"/>
      <w:lvlText w:val="•"/>
      <w:lvlJc w:val="left"/>
      <w:pPr>
        <w:tabs>
          <w:tab w:val="num" w:pos="5040"/>
        </w:tabs>
        <w:ind w:left="5040" w:hanging="360"/>
      </w:pPr>
      <w:rPr>
        <w:rFonts w:ascii="Arial" w:hAnsi="Arial" w:hint="default"/>
      </w:rPr>
    </w:lvl>
    <w:lvl w:ilvl="7" w:tplc="F3E2C5C0" w:tentative="1">
      <w:start w:val="1"/>
      <w:numFmt w:val="bullet"/>
      <w:lvlText w:val="•"/>
      <w:lvlJc w:val="left"/>
      <w:pPr>
        <w:tabs>
          <w:tab w:val="num" w:pos="5760"/>
        </w:tabs>
        <w:ind w:left="5760" w:hanging="360"/>
      </w:pPr>
      <w:rPr>
        <w:rFonts w:ascii="Arial" w:hAnsi="Arial" w:hint="default"/>
      </w:rPr>
    </w:lvl>
    <w:lvl w:ilvl="8" w:tplc="E6F048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9C2F4B"/>
    <w:multiLevelType w:val="hybridMultilevel"/>
    <w:tmpl w:val="0D2E101C"/>
    <w:lvl w:ilvl="0" w:tplc="401CDE54">
      <w:start w:val="1"/>
      <w:numFmt w:val="bullet"/>
      <w:lvlText w:val="•"/>
      <w:lvlJc w:val="left"/>
      <w:pPr>
        <w:tabs>
          <w:tab w:val="num" w:pos="720"/>
        </w:tabs>
        <w:ind w:left="720" w:hanging="360"/>
      </w:pPr>
      <w:rPr>
        <w:rFonts w:ascii="Times New Roman" w:hAnsi="Times New Roman" w:hint="default"/>
      </w:rPr>
    </w:lvl>
    <w:lvl w:ilvl="1" w:tplc="DA103754" w:tentative="1">
      <w:start w:val="1"/>
      <w:numFmt w:val="bullet"/>
      <w:lvlText w:val="•"/>
      <w:lvlJc w:val="left"/>
      <w:pPr>
        <w:tabs>
          <w:tab w:val="num" w:pos="1440"/>
        </w:tabs>
        <w:ind w:left="1440" w:hanging="360"/>
      </w:pPr>
      <w:rPr>
        <w:rFonts w:ascii="Times New Roman" w:hAnsi="Times New Roman" w:hint="default"/>
      </w:rPr>
    </w:lvl>
    <w:lvl w:ilvl="2" w:tplc="24A2C408" w:tentative="1">
      <w:start w:val="1"/>
      <w:numFmt w:val="bullet"/>
      <w:lvlText w:val="•"/>
      <w:lvlJc w:val="left"/>
      <w:pPr>
        <w:tabs>
          <w:tab w:val="num" w:pos="2160"/>
        </w:tabs>
        <w:ind w:left="2160" w:hanging="360"/>
      </w:pPr>
      <w:rPr>
        <w:rFonts w:ascii="Times New Roman" w:hAnsi="Times New Roman" w:hint="default"/>
      </w:rPr>
    </w:lvl>
    <w:lvl w:ilvl="3" w:tplc="FDF06300" w:tentative="1">
      <w:start w:val="1"/>
      <w:numFmt w:val="bullet"/>
      <w:lvlText w:val="•"/>
      <w:lvlJc w:val="left"/>
      <w:pPr>
        <w:tabs>
          <w:tab w:val="num" w:pos="2880"/>
        </w:tabs>
        <w:ind w:left="2880" w:hanging="360"/>
      </w:pPr>
      <w:rPr>
        <w:rFonts w:ascii="Times New Roman" w:hAnsi="Times New Roman" w:hint="default"/>
      </w:rPr>
    </w:lvl>
    <w:lvl w:ilvl="4" w:tplc="63D2DBC4" w:tentative="1">
      <w:start w:val="1"/>
      <w:numFmt w:val="bullet"/>
      <w:lvlText w:val="•"/>
      <w:lvlJc w:val="left"/>
      <w:pPr>
        <w:tabs>
          <w:tab w:val="num" w:pos="3600"/>
        </w:tabs>
        <w:ind w:left="3600" w:hanging="360"/>
      </w:pPr>
      <w:rPr>
        <w:rFonts w:ascii="Times New Roman" w:hAnsi="Times New Roman" w:hint="default"/>
      </w:rPr>
    </w:lvl>
    <w:lvl w:ilvl="5" w:tplc="98CAE86A" w:tentative="1">
      <w:start w:val="1"/>
      <w:numFmt w:val="bullet"/>
      <w:lvlText w:val="•"/>
      <w:lvlJc w:val="left"/>
      <w:pPr>
        <w:tabs>
          <w:tab w:val="num" w:pos="4320"/>
        </w:tabs>
        <w:ind w:left="4320" w:hanging="360"/>
      </w:pPr>
      <w:rPr>
        <w:rFonts w:ascii="Times New Roman" w:hAnsi="Times New Roman" w:hint="default"/>
      </w:rPr>
    </w:lvl>
    <w:lvl w:ilvl="6" w:tplc="D9FC42CE" w:tentative="1">
      <w:start w:val="1"/>
      <w:numFmt w:val="bullet"/>
      <w:lvlText w:val="•"/>
      <w:lvlJc w:val="left"/>
      <w:pPr>
        <w:tabs>
          <w:tab w:val="num" w:pos="5040"/>
        </w:tabs>
        <w:ind w:left="5040" w:hanging="360"/>
      </w:pPr>
      <w:rPr>
        <w:rFonts w:ascii="Times New Roman" w:hAnsi="Times New Roman" w:hint="default"/>
      </w:rPr>
    </w:lvl>
    <w:lvl w:ilvl="7" w:tplc="4D3202BE" w:tentative="1">
      <w:start w:val="1"/>
      <w:numFmt w:val="bullet"/>
      <w:lvlText w:val="•"/>
      <w:lvlJc w:val="left"/>
      <w:pPr>
        <w:tabs>
          <w:tab w:val="num" w:pos="5760"/>
        </w:tabs>
        <w:ind w:left="5760" w:hanging="360"/>
      </w:pPr>
      <w:rPr>
        <w:rFonts w:ascii="Times New Roman" w:hAnsi="Times New Roman" w:hint="default"/>
      </w:rPr>
    </w:lvl>
    <w:lvl w:ilvl="8" w:tplc="A1607E2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7E0539"/>
    <w:multiLevelType w:val="hybridMultilevel"/>
    <w:tmpl w:val="2E445404"/>
    <w:lvl w:ilvl="0" w:tplc="B8F06CB8">
      <w:start w:val="1"/>
      <w:numFmt w:val="bullet"/>
      <w:lvlText w:val="•"/>
      <w:lvlJc w:val="left"/>
      <w:pPr>
        <w:tabs>
          <w:tab w:val="num" w:pos="720"/>
        </w:tabs>
        <w:ind w:left="720" w:hanging="360"/>
      </w:pPr>
      <w:rPr>
        <w:rFonts w:ascii="Arial" w:hAnsi="Arial" w:hint="default"/>
      </w:rPr>
    </w:lvl>
    <w:lvl w:ilvl="1" w:tplc="41EC8A24" w:tentative="1">
      <w:start w:val="1"/>
      <w:numFmt w:val="bullet"/>
      <w:lvlText w:val="•"/>
      <w:lvlJc w:val="left"/>
      <w:pPr>
        <w:tabs>
          <w:tab w:val="num" w:pos="1440"/>
        </w:tabs>
        <w:ind w:left="1440" w:hanging="360"/>
      </w:pPr>
      <w:rPr>
        <w:rFonts w:ascii="Arial" w:hAnsi="Arial" w:hint="default"/>
      </w:rPr>
    </w:lvl>
    <w:lvl w:ilvl="2" w:tplc="F3ACC2E4" w:tentative="1">
      <w:start w:val="1"/>
      <w:numFmt w:val="bullet"/>
      <w:lvlText w:val="•"/>
      <w:lvlJc w:val="left"/>
      <w:pPr>
        <w:tabs>
          <w:tab w:val="num" w:pos="2160"/>
        </w:tabs>
        <w:ind w:left="2160" w:hanging="360"/>
      </w:pPr>
      <w:rPr>
        <w:rFonts w:ascii="Arial" w:hAnsi="Arial" w:hint="default"/>
      </w:rPr>
    </w:lvl>
    <w:lvl w:ilvl="3" w:tplc="35960CD0" w:tentative="1">
      <w:start w:val="1"/>
      <w:numFmt w:val="bullet"/>
      <w:lvlText w:val="•"/>
      <w:lvlJc w:val="left"/>
      <w:pPr>
        <w:tabs>
          <w:tab w:val="num" w:pos="2880"/>
        </w:tabs>
        <w:ind w:left="2880" w:hanging="360"/>
      </w:pPr>
      <w:rPr>
        <w:rFonts w:ascii="Arial" w:hAnsi="Arial" w:hint="default"/>
      </w:rPr>
    </w:lvl>
    <w:lvl w:ilvl="4" w:tplc="E7ECC560" w:tentative="1">
      <w:start w:val="1"/>
      <w:numFmt w:val="bullet"/>
      <w:lvlText w:val="•"/>
      <w:lvlJc w:val="left"/>
      <w:pPr>
        <w:tabs>
          <w:tab w:val="num" w:pos="3600"/>
        </w:tabs>
        <w:ind w:left="3600" w:hanging="360"/>
      </w:pPr>
      <w:rPr>
        <w:rFonts w:ascii="Arial" w:hAnsi="Arial" w:hint="default"/>
      </w:rPr>
    </w:lvl>
    <w:lvl w:ilvl="5" w:tplc="6C845ED2" w:tentative="1">
      <w:start w:val="1"/>
      <w:numFmt w:val="bullet"/>
      <w:lvlText w:val="•"/>
      <w:lvlJc w:val="left"/>
      <w:pPr>
        <w:tabs>
          <w:tab w:val="num" w:pos="4320"/>
        </w:tabs>
        <w:ind w:left="4320" w:hanging="360"/>
      </w:pPr>
      <w:rPr>
        <w:rFonts w:ascii="Arial" w:hAnsi="Arial" w:hint="default"/>
      </w:rPr>
    </w:lvl>
    <w:lvl w:ilvl="6" w:tplc="1FDA4B24" w:tentative="1">
      <w:start w:val="1"/>
      <w:numFmt w:val="bullet"/>
      <w:lvlText w:val="•"/>
      <w:lvlJc w:val="left"/>
      <w:pPr>
        <w:tabs>
          <w:tab w:val="num" w:pos="5040"/>
        </w:tabs>
        <w:ind w:left="5040" w:hanging="360"/>
      </w:pPr>
      <w:rPr>
        <w:rFonts w:ascii="Arial" w:hAnsi="Arial" w:hint="default"/>
      </w:rPr>
    </w:lvl>
    <w:lvl w:ilvl="7" w:tplc="083A0CCC" w:tentative="1">
      <w:start w:val="1"/>
      <w:numFmt w:val="bullet"/>
      <w:lvlText w:val="•"/>
      <w:lvlJc w:val="left"/>
      <w:pPr>
        <w:tabs>
          <w:tab w:val="num" w:pos="5760"/>
        </w:tabs>
        <w:ind w:left="5760" w:hanging="360"/>
      </w:pPr>
      <w:rPr>
        <w:rFonts w:ascii="Arial" w:hAnsi="Arial" w:hint="default"/>
      </w:rPr>
    </w:lvl>
    <w:lvl w:ilvl="8" w:tplc="34560E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9B3EDC"/>
    <w:multiLevelType w:val="hybridMultilevel"/>
    <w:tmpl w:val="79B0F88A"/>
    <w:lvl w:ilvl="0" w:tplc="928EF574">
      <w:start w:val="1"/>
      <w:numFmt w:val="bullet"/>
      <w:lvlText w:val="•"/>
      <w:lvlJc w:val="left"/>
      <w:pPr>
        <w:tabs>
          <w:tab w:val="num" w:pos="720"/>
        </w:tabs>
        <w:ind w:left="720" w:hanging="360"/>
      </w:pPr>
      <w:rPr>
        <w:rFonts w:ascii="Times New Roman" w:hAnsi="Times New Roman" w:hint="default"/>
      </w:rPr>
    </w:lvl>
    <w:lvl w:ilvl="1" w:tplc="1742C526" w:tentative="1">
      <w:start w:val="1"/>
      <w:numFmt w:val="bullet"/>
      <w:lvlText w:val="•"/>
      <w:lvlJc w:val="left"/>
      <w:pPr>
        <w:tabs>
          <w:tab w:val="num" w:pos="1440"/>
        </w:tabs>
        <w:ind w:left="1440" w:hanging="360"/>
      </w:pPr>
      <w:rPr>
        <w:rFonts w:ascii="Times New Roman" w:hAnsi="Times New Roman" w:hint="default"/>
      </w:rPr>
    </w:lvl>
    <w:lvl w:ilvl="2" w:tplc="F61C2B90" w:tentative="1">
      <w:start w:val="1"/>
      <w:numFmt w:val="bullet"/>
      <w:lvlText w:val="•"/>
      <w:lvlJc w:val="left"/>
      <w:pPr>
        <w:tabs>
          <w:tab w:val="num" w:pos="2160"/>
        </w:tabs>
        <w:ind w:left="2160" w:hanging="360"/>
      </w:pPr>
      <w:rPr>
        <w:rFonts w:ascii="Times New Roman" w:hAnsi="Times New Roman" w:hint="default"/>
      </w:rPr>
    </w:lvl>
    <w:lvl w:ilvl="3" w:tplc="88BC3436" w:tentative="1">
      <w:start w:val="1"/>
      <w:numFmt w:val="bullet"/>
      <w:lvlText w:val="•"/>
      <w:lvlJc w:val="left"/>
      <w:pPr>
        <w:tabs>
          <w:tab w:val="num" w:pos="2880"/>
        </w:tabs>
        <w:ind w:left="2880" w:hanging="360"/>
      </w:pPr>
      <w:rPr>
        <w:rFonts w:ascii="Times New Roman" w:hAnsi="Times New Roman" w:hint="default"/>
      </w:rPr>
    </w:lvl>
    <w:lvl w:ilvl="4" w:tplc="4264516C" w:tentative="1">
      <w:start w:val="1"/>
      <w:numFmt w:val="bullet"/>
      <w:lvlText w:val="•"/>
      <w:lvlJc w:val="left"/>
      <w:pPr>
        <w:tabs>
          <w:tab w:val="num" w:pos="3600"/>
        </w:tabs>
        <w:ind w:left="3600" w:hanging="360"/>
      </w:pPr>
      <w:rPr>
        <w:rFonts w:ascii="Times New Roman" w:hAnsi="Times New Roman" w:hint="default"/>
      </w:rPr>
    </w:lvl>
    <w:lvl w:ilvl="5" w:tplc="0C626F4A" w:tentative="1">
      <w:start w:val="1"/>
      <w:numFmt w:val="bullet"/>
      <w:lvlText w:val="•"/>
      <w:lvlJc w:val="left"/>
      <w:pPr>
        <w:tabs>
          <w:tab w:val="num" w:pos="4320"/>
        </w:tabs>
        <w:ind w:left="4320" w:hanging="360"/>
      </w:pPr>
      <w:rPr>
        <w:rFonts w:ascii="Times New Roman" w:hAnsi="Times New Roman" w:hint="default"/>
      </w:rPr>
    </w:lvl>
    <w:lvl w:ilvl="6" w:tplc="C1E62DCA" w:tentative="1">
      <w:start w:val="1"/>
      <w:numFmt w:val="bullet"/>
      <w:lvlText w:val="•"/>
      <w:lvlJc w:val="left"/>
      <w:pPr>
        <w:tabs>
          <w:tab w:val="num" w:pos="5040"/>
        </w:tabs>
        <w:ind w:left="5040" w:hanging="360"/>
      </w:pPr>
      <w:rPr>
        <w:rFonts w:ascii="Times New Roman" w:hAnsi="Times New Roman" w:hint="default"/>
      </w:rPr>
    </w:lvl>
    <w:lvl w:ilvl="7" w:tplc="0186E6B0" w:tentative="1">
      <w:start w:val="1"/>
      <w:numFmt w:val="bullet"/>
      <w:lvlText w:val="•"/>
      <w:lvlJc w:val="left"/>
      <w:pPr>
        <w:tabs>
          <w:tab w:val="num" w:pos="5760"/>
        </w:tabs>
        <w:ind w:left="5760" w:hanging="360"/>
      </w:pPr>
      <w:rPr>
        <w:rFonts w:ascii="Times New Roman" w:hAnsi="Times New Roman" w:hint="default"/>
      </w:rPr>
    </w:lvl>
    <w:lvl w:ilvl="8" w:tplc="8A6E0B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48961FC"/>
    <w:multiLevelType w:val="hybridMultilevel"/>
    <w:tmpl w:val="72FCC11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60DC27A2"/>
    <w:multiLevelType w:val="hybridMultilevel"/>
    <w:tmpl w:val="5D1C7A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629C4416"/>
    <w:multiLevelType w:val="hybridMultilevel"/>
    <w:tmpl w:val="A82AC9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634C261F"/>
    <w:multiLevelType w:val="hybridMultilevel"/>
    <w:tmpl w:val="397E1132"/>
    <w:lvl w:ilvl="0" w:tplc="F63879E4">
      <w:start w:val="1"/>
      <w:numFmt w:val="bullet"/>
      <w:lvlText w:val="•"/>
      <w:lvlJc w:val="left"/>
      <w:pPr>
        <w:tabs>
          <w:tab w:val="num" w:pos="720"/>
        </w:tabs>
        <w:ind w:left="720" w:hanging="360"/>
      </w:pPr>
      <w:rPr>
        <w:rFonts w:ascii="Arial" w:hAnsi="Arial" w:hint="default"/>
      </w:rPr>
    </w:lvl>
    <w:lvl w:ilvl="1" w:tplc="A8E4AA88" w:tentative="1">
      <w:start w:val="1"/>
      <w:numFmt w:val="bullet"/>
      <w:lvlText w:val="•"/>
      <w:lvlJc w:val="left"/>
      <w:pPr>
        <w:tabs>
          <w:tab w:val="num" w:pos="1440"/>
        </w:tabs>
        <w:ind w:left="1440" w:hanging="360"/>
      </w:pPr>
      <w:rPr>
        <w:rFonts w:ascii="Arial" w:hAnsi="Arial" w:hint="default"/>
      </w:rPr>
    </w:lvl>
    <w:lvl w:ilvl="2" w:tplc="A9803D1C" w:tentative="1">
      <w:start w:val="1"/>
      <w:numFmt w:val="bullet"/>
      <w:lvlText w:val="•"/>
      <w:lvlJc w:val="left"/>
      <w:pPr>
        <w:tabs>
          <w:tab w:val="num" w:pos="2160"/>
        </w:tabs>
        <w:ind w:left="2160" w:hanging="360"/>
      </w:pPr>
      <w:rPr>
        <w:rFonts w:ascii="Arial" w:hAnsi="Arial" w:hint="default"/>
      </w:rPr>
    </w:lvl>
    <w:lvl w:ilvl="3" w:tplc="BB5677A4" w:tentative="1">
      <w:start w:val="1"/>
      <w:numFmt w:val="bullet"/>
      <w:lvlText w:val="•"/>
      <w:lvlJc w:val="left"/>
      <w:pPr>
        <w:tabs>
          <w:tab w:val="num" w:pos="2880"/>
        </w:tabs>
        <w:ind w:left="2880" w:hanging="360"/>
      </w:pPr>
      <w:rPr>
        <w:rFonts w:ascii="Arial" w:hAnsi="Arial" w:hint="default"/>
      </w:rPr>
    </w:lvl>
    <w:lvl w:ilvl="4" w:tplc="59184EC0" w:tentative="1">
      <w:start w:val="1"/>
      <w:numFmt w:val="bullet"/>
      <w:lvlText w:val="•"/>
      <w:lvlJc w:val="left"/>
      <w:pPr>
        <w:tabs>
          <w:tab w:val="num" w:pos="3600"/>
        </w:tabs>
        <w:ind w:left="3600" w:hanging="360"/>
      </w:pPr>
      <w:rPr>
        <w:rFonts w:ascii="Arial" w:hAnsi="Arial" w:hint="default"/>
      </w:rPr>
    </w:lvl>
    <w:lvl w:ilvl="5" w:tplc="8CBEDD1C" w:tentative="1">
      <w:start w:val="1"/>
      <w:numFmt w:val="bullet"/>
      <w:lvlText w:val="•"/>
      <w:lvlJc w:val="left"/>
      <w:pPr>
        <w:tabs>
          <w:tab w:val="num" w:pos="4320"/>
        </w:tabs>
        <w:ind w:left="4320" w:hanging="360"/>
      </w:pPr>
      <w:rPr>
        <w:rFonts w:ascii="Arial" w:hAnsi="Arial" w:hint="default"/>
      </w:rPr>
    </w:lvl>
    <w:lvl w:ilvl="6" w:tplc="21BA2E8A" w:tentative="1">
      <w:start w:val="1"/>
      <w:numFmt w:val="bullet"/>
      <w:lvlText w:val="•"/>
      <w:lvlJc w:val="left"/>
      <w:pPr>
        <w:tabs>
          <w:tab w:val="num" w:pos="5040"/>
        </w:tabs>
        <w:ind w:left="5040" w:hanging="360"/>
      </w:pPr>
      <w:rPr>
        <w:rFonts w:ascii="Arial" w:hAnsi="Arial" w:hint="default"/>
      </w:rPr>
    </w:lvl>
    <w:lvl w:ilvl="7" w:tplc="E7AEBA34" w:tentative="1">
      <w:start w:val="1"/>
      <w:numFmt w:val="bullet"/>
      <w:lvlText w:val="•"/>
      <w:lvlJc w:val="left"/>
      <w:pPr>
        <w:tabs>
          <w:tab w:val="num" w:pos="5760"/>
        </w:tabs>
        <w:ind w:left="5760" w:hanging="360"/>
      </w:pPr>
      <w:rPr>
        <w:rFonts w:ascii="Arial" w:hAnsi="Arial" w:hint="default"/>
      </w:rPr>
    </w:lvl>
    <w:lvl w:ilvl="8" w:tplc="DAAA39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5A5196"/>
    <w:multiLevelType w:val="hybridMultilevel"/>
    <w:tmpl w:val="3D94E2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66E65592"/>
    <w:multiLevelType w:val="hybridMultilevel"/>
    <w:tmpl w:val="F184F26C"/>
    <w:lvl w:ilvl="0" w:tplc="BDA02506">
      <w:start w:val="1"/>
      <w:numFmt w:val="bullet"/>
      <w:lvlText w:val="•"/>
      <w:lvlJc w:val="left"/>
      <w:pPr>
        <w:tabs>
          <w:tab w:val="num" w:pos="720"/>
        </w:tabs>
        <w:ind w:left="720" w:hanging="360"/>
      </w:pPr>
      <w:rPr>
        <w:rFonts w:ascii="Arial" w:hAnsi="Arial" w:hint="default"/>
      </w:rPr>
    </w:lvl>
    <w:lvl w:ilvl="1" w:tplc="DC740898" w:tentative="1">
      <w:start w:val="1"/>
      <w:numFmt w:val="bullet"/>
      <w:lvlText w:val="•"/>
      <w:lvlJc w:val="left"/>
      <w:pPr>
        <w:tabs>
          <w:tab w:val="num" w:pos="1440"/>
        </w:tabs>
        <w:ind w:left="1440" w:hanging="360"/>
      </w:pPr>
      <w:rPr>
        <w:rFonts w:ascii="Arial" w:hAnsi="Arial" w:hint="default"/>
      </w:rPr>
    </w:lvl>
    <w:lvl w:ilvl="2" w:tplc="0D84F9F6" w:tentative="1">
      <w:start w:val="1"/>
      <w:numFmt w:val="bullet"/>
      <w:lvlText w:val="•"/>
      <w:lvlJc w:val="left"/>
      <w:pPr>
        <w:tabs>
          <w:tab w:val="num" w:pos="2160"/>
        </w:tabs>
        <w:ind w:left="2160" w:hanging="360"/>
      </w:pPr>
      <w:rPr>
        <w:rFonts w:ascii="Arial" w:hAnsi="Arial" w:hint="default"/>
      </w:rPr>
    </w:lvl>
    <w:lvl w:ilvl="3" w:tplc="041E6506" w:tentative="1">
      <w:start w:val="1"/>
      <w:numFmt w:val="bullet"/>
      <w:lvlText w:val="•"/>
      <w:lvlJc w:val="left"/>
      <w:pPr>
        <w:tabs>
          <w:tab w:val="num" w:pos="2880"/>
        </w:tabs>
        <w:ind w:left="2880" w:hanging="360"/>
      </w:pPr>
      <w:rPr>
        <w:rFonts w:ascii="Arial" w:hAnsi="Arial" w:hint="default"/>
      </w:rPr>
    </w:lvl>
    <w:lvl w:ilvl="4" w:tplc="EEA6DC32" w:tentative="1">
      <w:start w:val="1"/>
      <w:numFmt w:val="bullet"/>
      <w:lvlText w:val="•"/>
      <w:lvlJc w:val="left"/>
      <w:pPr>
        <w:tabs>
          <w:tab w:val="num" w:pos="3600"/>
        </w:tabs>
        <w:ind w:left="3600" w:hanging="360"/>
      </w:pPr>
      <w:rPr>
        <w:rFonts w:ascii="Arial" w:hAnsi="Arial" w:hint="default"/>
      </w:rPr>
    </w:lvl>
    <w:lvl w:ilvl="5" w:tplc="2AE01EEC" w:tentative="1">
      <w:start w:val="1"/>
      <w:numFmt w:val="bullet"/>
      <w:lvlText w:val="•"/>
      <w:lvlJc w:val="left"/>
      <w:pPr>
        <w:tabs>
          <w:tab w:val="num" w:pos="4320"/>
        </w:tabs>
        <w:ind w:left="4320" w:hanging="360"/>
      </w:pPr>
      <w:rPr>
        <w:rFonts w:ascii="Arial" w:hAnsi="Arial" w:hint="default"/>
      </w:rPr>
    </w:lvl>
    <w:lvl w:ilvl="6" w:tplc="C8388E94" w:tentative="1">
      <w:start w:val="1"/>
      <w:numFmt w:val="bullet"/>
      <w:lvlText w:val="•"/>
      <w:lvlJc w:val="left"/>
      <w:pPr>
        <w:tabs>
          <w:tab w:val="num" w:pos="5040"/>
        </w:tabs>
        <w:ind w:left="5040" w:hanging="360"/>
      </w:pPr>
      <w:rPr>
        <w:rFonts w:ascii="Arial" w:hAnsi="Arial" w:hint="default"/>
      </w:rPr>
    </w:lvl>
    <w:lvl w:ilvl="7" w:tplc="28FCA65C" w:tentative="1">
      <w:start w:val="1"/>
      <w:numFmt w:val="bullet"/>
      <w:lvlText w:val="•"/>
      <w:lvlJc w:val="left"/>
      <w:pPr>
        <w:tabs>
          <w:tab w:val="num" w:pos="5760"/>
        </w:tabs>
        <w:ind w:left="5760" w:hanging="360"/>
      </w:pPr>
      <w:rPr>
        <w:rFonts w:ascii="Arial" w:hAnsi="Arial" w:hint="default"/>
      </w:rPr>
    </w:lvl>
    <w:lvl w:ilvl="8" w:tplc="82022E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5E16C4"/>
    <w:multiLevelType w:val="hybridMultilevel"/>
    <w:tmpl w:val="026A11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72601393"/>
    <w:multiLevelType w:val="hybridMultilevel"/>
    <w:tmpl w:val="2E329878"/>
    <w:lvl w:ilvl="0" w:tplc="9D3A667C">
      <w:start w:val="1"/>
      <w:numFmt w:val="bullet"/>
      <w:lvlText w:val="•"/>
      <w:lvlJc w:val="left"/>
      <w:pPr>
        <w:tabs>
          <w:tab w:val="num" w:pos="720"/>
        </w:tabs>
        <w:ind w:left="720" w:hanging="360"/>
      </w:pPr>
      <w:rPr>
        <w:rFonts w:ascii="Times New Roman" w:hAnsi="Times New Roman" w:hint="default"/>
      </w:rPr>
    </w:lvl>
    <w:lvl w:ilvl="1" w:tplc="28A4896A" w:tentative="1">
      <w:start w:val="1"/>
      <w:numFmt w:val="bullet"/>
      <w:lvlText w:val="•"/>
      <w:lvlJc w:val="left"/>
      <w:pPr>
        <w:tabs>
          <w:tab w:val="num" w:pos="1440"/>
        </w:tabs>
        <w:ind w:left="1440" w:hanging="360"/>
      </w:pPr>
      <w:rPr>
        <w:rFonts w:ascii="Times New Roman" w:hAnsi="Times New Roman" w:hint="default"/>
      </w:rPr>
    </w:lvl>
    <w:lvl w:ilvl="2" w:tplc="1F545D02" w:tentative="1">
      <w:start w:val="1"/>
      <w:numFmt w:val="bullet"/>
      <w:lvlText w:val="•"/>
      <w:lvlJc w:val="left"/>
      <w:pPr>
        <w:tabs>
          <w:tab w:val="num" w:pos="2160"/>
        </w:tabs>
        <w:ind w:left="2160" w:hanging="360"/>
      </w:pPr>
      <w:rPr>
        <w:rFonts w:ascii="Times New Roman" w:hAnsi="Times New Roman" w:hint="default"/>
      </w:rPr>
    </w:lvl>
    <w:lvl w:ilvl="3" w:tplc="9C52761C" w:tentative="1">
      <w:start w:val="1"/>
      <w:numFmt w:val="bullet"/>
      <w:lvlText w:val="•"/>
      <w:lvlJc w:val="left"/>
      <w:pPr>
        <w:tabs>
          <w:tab w:val="num" w:pos="2880"/>
        </w:tabs>
        <w:ind w:left="2880" w:hanging="360"/>
      </w:pPr>
      <w:rPr>
        <w:rFonts w:ascii="Times New Roman" w:hAnsi="Times New Roman" w:hint="default"/>
      </w:rPr>
    </w:lvl>
    <w:lvl w:ilvl="4" w:tplc="94040932" w:tentative="1">
      <w:start w:val="1"/>
      <w:numFmt w:val="bullet"/>
      <w:lvlText w:val="•"/>
      <w:lvlJc w:val="left"/>
      <w:pPr>
        <w:tabs>
          <w:tab w:val="num" w:pos="3600"/>
        </w:tabs>
        <w:ind w:left="3600" w:hanging="360"/>
      </w:pPr>
      <w:rPr>
        <w:rFonts w:ascii="Times New Roman" w:hAnsi="Times New Roman" w:hint="default"/>
      </w:rPr>
    </w:lvl>
    <w:lvl w:ilvl="5" w:tplc="13200502" w:tentative="1">
      <w:start w:val="1"/>
      <w:numFmt w:val="bullet"/>
      <w:lvlText w:val="•"/>
      <w:lvlJc w:val="left"/>
      <w:pPr>
        <w:tabs>
          <w:tab w:val="num" w:pos="4320"/>
        </w:tabs>
        <w:ind w:left="4320" w:hanging="360"/>
      </w:pPr>
      <w:rPr>
        <w:rFonts w:ascii="Times New Roman" w:hAnsi="Times New Roman" w:hint="default"/>
      </w:rPr>
    </w:lvl>
    <w:lvl w:ilvl="6" w:tplc="74FA1520" w:tentative="1">
      <w:start w:val="1"/>
      <w:numFmt w:val="bullet"/>
      <w:lvlText w:val="•"/>
      <w:lvlJc w:val="left"/>
      <w:pPr>
        <w:tabs>
          <w:tab w:val="num" w:pos="5040"/>
        </w:tabs>
        <w:ind w:left="5040" w:hanging="360"/>
      </w:pPr>
      <w:rPr>
        <w:rFonts w:ascii="Times New Roman" w:hAnsi="Times New Roman" w:hint="default"/>
      </w:rPr>
    </w:lvl>
    <w:lvl w:ilvl="7" w:tplc="EA1A6CCA" w:tentative="1">
      <w:start w:val="1"/>
      <w:numFmt w:val="bullet"/>
      <w:lvlText w:val="•"/>
      <w:lvlJc w:val="left"/>
      <w:pPr>
        <w:tabs>
          <w:tab w:val="num" w:pos="5760"/>
        </w:tabs>
        <w:ind w:left="5760" w:hanging="360"/>
      </w:pPr>
      <w:rPr>
        <w:rFonts w:ascii="Times New Roman" w:hAnsi="Times New Roman" w:hint="default"/>
      </w:rPr>
    </w:lvl>
    <w:lvl w:ilvl="8" w:tplc="F1F01C4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50A4A93"/>
    <w:multiLevelType w:val="hybridMultilevel"/>
    <w:tmpl w:val="7FD6981A"/>
    <w:lvl w:ilvl="0" w:tplc="8E76D8AE">
      <w:start w:val="1"/>
      <w:numFmt w:val="bullet"/>
      <w:lvlText w:val="•"/>
      <w:lvlJc w:val="left"/>
      <w:pPr>
        <w:tabs>
          <w:tab w:val="num" w:pos="720"/>
        </w:tabs>
        <w:ind w:left="720" w:hanging="360"/>
      </w:pPr>
      <w:rPr>
        <w:rFonts w:ascii="Arial" w:hAnsi="Arial" w:hint="default"/>
      </w:rPr>
    </w:lvl>
    <w:lvl w:ilvl="1" w:tplc="363AD540" w:tentative="1">
      <w:start w:val="1"/>
      <w:numFmt w:val="bullet"/>
      <w:lvlText w:val="•"/>
      <w:lvlJc w:val="left"/>
      <w:pPr>
        <w:tabs>
          <w:tab w:val="num" w:pos="1440"/>
        </w:tabs>
        <w:ind w:left="1440" w:hanging="360"/>
      </w:pPr>
      <w:rPr>
        <w:rFonts w:ascii="Arial" w:hAnsi="Arial" w:hint="default"/>
      </w:rPr>
    </w:lvl>
    <w:lvl w:ilvl="2" w:tplc="B7CEE1EC" w:tentative="1">
      <w:start w:val="1"/>
      <w:numFmt w:val="bullet"/>
      <w:lvlText w:val="•"/>
      <w:lvlJc w:val="left"/>
      <w:pPr>
        <w:tabs>
          <w:tab w:val="num" w:pos="2160"/>
        </w:tabs>
        <w:ind w:left="2160" w:hanging="360"/>
      </w:pPr>
      <w:rPr>
        <w:rFonts w:ascii="Arial" w:hAnsi="Arial" w:hint="default"/>
      </w:rPr>
    </w:lvl>
    <w:lvl w:ilvl="3" w:tplc="AF562A52" w:tentative="1">
      <w:start w:val="1"/>
      <w:numFmt w:val="bullet"/>
      <w:lvlText w:val="•"/>
      <w:lvlJc w:val="left"/>
      <w:pPr>
        <w:tabs>
          <w:tab w:val="num" w:pos="2880"/>
        </w:tabs>
        <w:ind w:left="2880" w:hanging="360"/>
      </w:pPr>
      <w:rPr>
        <w:rFonts w:ascii="Arial" w:hAnsi="Arial" w:hint="default"/>
      </w:rPr>
    </w:lvl>
    <w:lvl w:ilvl="4" w:tplc="E95C1B78" w:tentative="1">
      <w:start w:val="1"/>
      <w:numFmt w:val="bullet"/>
      <w:lvlText w:val="•"/>
      <w:lvlJc w:val="left"/>
      <w:pPr>
        <w:tabs>
          <w:tab w:val="num" w:pos="3600"/>
        </w:tabs>
        <w:ind w:left="3600" w:hanging="360"/>
      </w:pPr>
      <w:rPr>
        <w:rFonts w:ascii="Arial" w:hAnsi="Arial" w:hint="default"/>
      </w:rPr>
    </w:lvl>
    <w:lvl w:ilvl="5" w:tplc="1A4C5914" w:tentative="1">
      <w:start w:val="1"/>
      <w:numFmt w:val="bullet"/>
      <w:lvlText w:val="•"/>
      <w:lvlJc w:val="left"/>
      <w:pPr>
        <w:tabs>
          <w:tab w:val="num" w:pos="4320"/>
        </w:tabs>
        <w:ind w:left="4320" w:hanging="360"/>
      </w:pPr>
      <w:rPr>
        <w:rFonts w:ascii="Arial" w:hAnsi="Arial" w:hint="default"/>
      </w:rPr>
    </w:lvl>
    <w:lvl w:ilvl="6" w:tplc="B376617A" w:tentative="1">
      <w:start w:val="1"/>
      <w:numFmt w:val="bullet"/>
      <w:lvlText w:val="•"/>
      <w:lvlJc w:val="left"/>
      <w:pPr>
        <w:tabs>
          <w:tab w:val="num" w:pos="5040"/>
        </w:tabs>
        <w:ind w:left="5040" w:hanging="360"/>
      </w:pPr>
      <w:rPr>
        <w:rFonts w:ascii="Arial" w:hAnsi="Arial" w:hint="default"/>
      </w:rPr>
    </w:lvl>
    <w:lvl w:ilvl="7" w:tplc="F3BAE4E2" w:tentative="1">
      <w:start w:val="1"/>
      <w:numFmt w:val="bullet"/>
      <w:lvlText w:val="•"/>
      <w:lvlJc w:val="left"/>
      <w:pPr>
        <w:tabs>
          <w:tab w:val="num" w:pos="5760"/>
        </w:tabs>
        <w:ind w:left="5760" w:hanging="360"/>
      </w:pPr>
      <w:rPr>
        <w:rFonts w:ascii="Arial" w:hAnsi="Arial" w:hint="default"/>
      </w:rPr>
    </w:lvl>
    <w:lvl w:ilvl="8" w:tplc="5F2471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BF4E56"/>
    <w:multiLevelType w:val="hybridMultilevel"/>
    <w:tmpl w:val="FAE244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78302840"/>
    <w:multiLevelType w:val="hybridMultilevel"/>
    <w:tmpl w:val="9D068DD8"/>
    <w:lvl w:ilvl="0" w:tplc="17489D1A">
      <w:start w:val="1"/>
      <w:numFmt w:val="bullet"/>
      <w:lvlText w:val="•"/>
      <w:lvlJc w:val="left"/>
      <w:pPr>
        <w:tabs>
          <w:tab w:val="num" w:pos="720"/>
        </w:tabs>
        <w:ind w:left="720" w:hanging="360"/>
      </w:pPr>
      <w:rPr>
        <w:rFonts w:ascii="Times New Roman" w:hAnsi="Times New Roman" w:hint="default"/>
      </w:rPr>
    </w:lvl>
    <w:lvl w:ilvl="1" w:tplc="7A245692" w:tentative="1">
      <w:start w:val="1"/>
      <w:numFmt w:val="bullet"/>
      <w:lvlText w:val="•"/>
      <w:lvlJc w:val="left"/>
      <w:pPr>
        <w:tabs>
          <w:tab w:val="num" w:pos="1440"/>
        </w:tabs>
        <w:ind w:left="1440" w:hanging="360"/>
      </w:pPr>
      <w:rPr>
        <w:rFonts w:ascii="Times New Roman" w:hAnsi="Times New Roman" w:hint="default"/>
      </w:rPr>
    </w:lvl>
    <w:lvl w:ilvl="2" w:tplc="8DB4A4FC" w:tentative="1">
      <w:start w:val="1"/>
      <w:numFmt w:val="bullet"/>
      <w:lvlText w:val="•"/>
      <w:lvlJc w:val="left"/>
      <w:pPr>
        <w:tabs>
          <w:tab w:val="num" w:pos="2160"/>
        </w:tabs>
        <w:ind w:left="2160" w:hanging="360"/>
      </w:pPr>
      <w:rPr>
        <w:rFonts w:ascii="Times New Roman" w:hAnsi="Times New Roman" w:hint="default"/>
      </w:rPr>
    </w:lvl>
    <w:lvl w:ilvl="3" w:tplc="F10E6BA2" w:tentative="1">
      <w:start w:val="1"/>
      <w:numFmt w:val="bullet"/>
      <w:lvlText w:val="•"/>
      <w:lvlJc w:val="left"/>
      <w:pPr>
        <w:tabs>
          <w:tab w:val="num" w:pos="2880"/>
        </w:tabs>
        <w:ind w:left="2880" w:hanging="360"/>
      </w:pPr>
      <w:rPr>
        <w:rFonts w:ascii="Times New Roman" w:hAnsi="Times New Roman" w:hint="default"/>
      </w:rPr>
    </w:lvl>
    <w:lvl w:ilvl="4" w:tplc="9AFADDD4" w:tentative="1">
      <w:start w:val="1"/>
      <w:numFmt w:val="bullet"/>
      <w:lvlText w:val="•"/>
      <w:lvlJc w:val="left"/>
      <w:pPr>
        <w:tabs>
          <w:tab w:val="num" w:pos="3600"/>
        </w:tabs>
        <w:ind w:left="3600" w:hanging="360"/>
      </w:pPr>
      <w:rPr>
        <w:rFonts w:ascii="Times New Roman" w:hAnsi="Times New Roman" w:hint="default"/>
      </w:rPr>
    </w:lvl>
    <w:lvl w:ilvl="5" w:tplc="AB2E8314" w:tentative="1">
      <w:start w:val="1"/>
      <w:numFmt w:val="bullet"/>
      <w:lvlText w:val="•"/>
      <w:lvlJc w:val="left"/>
      <w:pPr>
        <w:tabs>
          <w:tab w:val="num" w:pos="4320"/>
        </w:tabs>
        <w:ind w:left="4320" w:hanging="360"/>
      </w:pPr>
      <w:rPr>
        <w:rFonts w:ascii="Times New Roman" w:hAnsi="Times New Roman" w:hint="default"/>
      </w:rPr>
    </w:lvl>
    <w:lvl w:ilvl="6" w:tplc="236C3114" w:tentative="1">
      <w:start w:val="1"/>
      <w:numFmt w:val="bullet"/>
      <w:lvlText w:val="•"/>
      <w:lvlJc w:val="left"/>
      <w:pPr>
        <w:tabs>
          <w:tab w:val="num" w:pos="5040"/>
        </w:tabs>
        <w:ind w:left="5040" w:hanging="360"/>
      </w:pPr>
      <w:rPr>
        <w:rFonts w:ascii="Times New Roman" w:hAnsi="Times New Roman" w:hint="default"/>
      </w:rPr>
    </w:lvl>
    <w:lvl w:ilvl="7" w:tplc="4F7E200C" w:tentative="1">
      <w:start w:val="1"/>
      <w:numFmt w:val="bullet"/>
      <w:lvlText w:val="•"/>
      <w:lvlJc w:val="left"/>
      <w:pPr>
        <w:tabs>
          <w:tab w:val="num" w:pos="5760"/>
        </w:tabs>
        <w:ind w:left="5760" w:hanging="360"/>
      </w:pPr>
      <w:rPr>
        <w:rFonts w:ascii="Times New Roman" w:hAnsi="Times New Roman" w:hint="default"/>
      </w:rPr>
    </w:lvl>
    <w:lvl w:ilvl="8" w:tplc="F2B48D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8A23D84"/>
    <w:multiLevelType w:val="hybridMultilevel"/>
    <w:tmpl w:val="8290617C"/>
    <w:lvl w:ilvl="0" w:tplc="284C46B8">
      <w:start w:val="1"/>
      <w:numFmt w:val="bullet"/>
      <w:lvlText w:val="•"/>
      <w:lvlJc w:val="left"/>
      <w:pPr>
        <w:tabs>
          <w:tab w:val="num" w:pos="720"/>
        </w:tabs>
        <w:ind w:left="720" w:hanging="360"/>
      </w:pPr>
      <w:rPr>
        <w:rFonts w:ascii="Times New Roman" w:hAnsi="Times New Roman" w:hint="default"/>
      </w:rPr>
    </w:lvl>
    <w:lvl w:ilvl="1" w:tplc="750CE742" w:tentative="1">
      <w:start w:val="1"/>
      <w:numFmt w:val="bullet"/>
      <w:lvlText w:val="•"/>
      <w:lvlJc w:val="left"/>
      <w:pPr>
        <w:tabs>
          <w:tab w:val="num" w:pos="1440"/>
        </w:tabs>
        <w:ind w:left="1440" w:hanging="360"/>
      </w:pPr>
      <w:rPr>
        <w:rFonts w:ascii="Times New Roman" w:hAnsi="Times New Roman" w:hint="default"/>
      </w:rPr>
    </w:lvl>
    <w:lvl w:ilvl="2" w:tplc="860A9B2A" w:tentative="1">
      <w:start w:val="1"/>
      <w:numFmt w:val="bullet"/>
      <w:lvlText w:val="•"/>
      <w:lvlJc w:val="left"/>
      <w:pPr>
        <w:tabs>
          <w:tab w:val="num" w:pos="2160"/>
        </w:tabs>
        <w:ind w:left="2160" w:hanging="360"/>
      </w:pPr>
      <w:rPr>
        <w:rFonts w:ascii="Times New Roman" w:hAnsi="Times New Roman" w:hint="default"/>
      </w:rPr>
    </w:lvl>
    <w:lvl w:ilvl="3" w:tplc="38CEAC56" w:tentative="1">
      <w:start w:val="1"/>
      <w:numFmt w:val="bullet"/>
      <w:lvlText w:val="•"/>
      <w:lvlJc w:val="left"/>
      <w:pPr>
        <w:tabs>
          <w:tab w:val="num" w:pos="2880"/>
        </w:tabs>
        <w:ind w:left="2880" w:hanging="360"/>
      </w:pPr>
      <w:rPr>
        <w:rFonts w:ascii="Times New Roman" w:hAnsi="Times New Roman" w:hint="default"/>
      </w:rPr>
    </w:lvl>
    <w:lvl w:ilvl="4" w:tplc="06E61D5A" w:tentative="1">
      <w:start w:val="1"/>
      <w:numFmt w:val="bullet"/>
      <w:lvlText w:val="•"/>
      <w:lvlJc w:val="left"/>
      <w:pPr>
        <w:tabs>
          <w:tab w:val="num" w:pos="3600"/>
        </w:tabs>
        <w:ind w:left="3600" w:hanging="360"/>
      </w:pPr>
      <w:rPr>
        <w:rFonts w:ascii="Times New Roman" w:hAnsi="Times New Roman" w:hint="default"/>
      </w:rPr>
    </w:lvl>
    <w:lvl w:ilvl="5" w:tplc="6F0C80D4" w:tentative="1">
      <w:start w:val="1"/>
      <w:numFmt w:val="bullet"/>
      <w:lvlText w:val="•"/>
      <w:lvlJc w:val="left"/>
      <w:pPr>
        <w:tabs>
          <w:tab w:val="num" w:pos="4320"/>
        </w:tabs>
        <w:ind w:left="4320" w:hanging="360"/>
      </w:pPr>
      <w:rPr>
        <w:rFonts w:ascii="Times New Roman" w:hAnsi="Times New Roman" w:hint="default"/>
      </w:rPr>
    </w:lvl>
    <w:lvl w:ilvl="6" w:tplc="B358C14C" w:tentative="1">
      <w:start w:val="1"/>
      <w:numFmt w:val="bullet"/>
      <w:lvlText w:val="•"/>
      <w:lvlJc w:val="left"/>
      <w:pPr>
        <w:tabs>
          <w:tab w:val="num" w:pos="5040"/>
        </w:tabs>
        <w:ind w:left="5040" w:hanging="360"/>
      </w:pPr>
      <w:rPr>
        <w:rFonts w:ascii="Times New Roman" w:hAnsi="Times New Roman" w:hint="default"/>
      </w:rPr>
    </w:lvl>
    <w:lvl w:ilvl="7" w:tplc="0B7843EC" w:tentative="1">
      <w:start w:val="1"/>
      <w:numFmt w:val="bullet"/>
      <w:lvlText w:val="•"/>
      <w:lvlJc w:val="left"/>
      <w:pPr>
        <w:tabs>
          <w:tab w:val="num" w:pos="5760"/>
        </w:tabs>
        <w:ind w:left="5760" w:hanging="360"/>
      </w:pPr>
      <w:rPr>
        <w:rFonts w:ascii="Times New Roman" w:hAnsi="Times New Roman" w:hint="default"/>
      </w:rPr>
    </w:lvl>
    <w:lvl w:ilvl="8" w:tplc="362EDEA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9A21F12"/>
    <w:multiLevelType w:val="hybridMultilevel"/>
    <w:tmpl w:val="B0121568"/>
    <w:lvl w:ilvl="0" w:tplc="04E0552A">
      <w:start w:val="20"/>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AEE3F67"/>
    <w:multiLevelType w:val="hybridMultilevel"/>
    <w:tmpl w:val="44526DA8"/>
    <w:lvl w:ilvl="0" w:tplc="3E4C7ED6">
      <w:start w:val="1"/>
      <w:numFmt w:val="bullet"/>
      <w:lvlText w:val="•"/>
      <w:lvlJc w:val="left"/>
      <w:pPr>
        <w:tabs>
          <w:tab w:val="num" w:pos="720"/>
        </w:tabs>
        <w:ind w:left="720" w:hanging="360"/>
      </w:pPr>
      <w:rPr>
        <w:rFonts w:ascii="Arial" w:hAnsi="Arial" w:hint="default"/>
      </w:rPr>
    </w:lvl>
    <w:lvl w:ilvl="1" w:tplc="6F2A00D2" w:tentative="1">
      <w:start w:val="1"/>
      <w:numFmt w:val="bullet"/>
      <w:lvlText w:val="•"/>
      <w:lvlJc w:val="left"/>
      <w:pPr>
        <w:tabs>
          <w:tab w:val="num" w:pos="1440"/>
        </w:tabs>
        <w:ind w:left="1440" w:hanging="360"/>
      </w:pPr>
      <w:rPr>
        <w:rFonts w:ascii="Arial" w:hAnsi="Arial" w:hint="default"/>
      </w:rPr>
    </w:lvl>
    <w:lvl w:ilvl="2" w:tplc="F296EC3E" w:tentative="1">
      <w:start w:val="1"/>
      <w:numFmt w:val="bullet"/>
      <w:lvlText w:val="•"/>
      <w:lvlJc w:val="left"/>
      <w:pPr>
        <w:tabs>
          <w:tab w:val="num" w:pos="2160"/>
        </w:tabs>
        <w:ind w:left="2160" w:hanging="360"/>
      </w:pPr>
      <w:rPr>
        <w:rFonts w:ascii="Arial" w:hAnsi="Arial" w:hint="default"/>
      </w:rPr>
    </w:lvl>
    <w:lvl w:ilvl="3" w:tplc="A1584E90" w:tentative="1">
      <w:start w:val="1"/>
      <w:numFmt w:val="bullet"/>
      <w:lvlText w:val="•"/>
      <w:lvlJc w:val="left"/>
      <w:pPr>
        <w:tabs>
          <w:tab w:val="num" w:pos="2880"/>
        </w:tabs>
        <w:ind w:left="2880" w:hanging="360"/>
      </w:pPr>
      <w:rPr>
        <w:rFonts w:ascii="Arial" w:hAnsi="Arial" w:hint="default"/>
      </w:rPr>
    </w:lvl>
    <w:lvl w:ilvl="4" w:tplc="79AAD59C" w:tentative="1">
      <w:start w:val="1"/>
      <w:numFmt w:val="bullet"/>
      <w:lvlText w:val="•"/>
      <w:lvlJc w:val="left"/>
      <w:pPr>
        <w:tabs>
          <w:tab w:val="num" w:pos="3600"/>
        </w:tabs>
        <w:ind w:left="3600" w:hanging="360"/>
      </w:pPr>
      <w:rPr>
        <w:rFonts w:ascii="Arial" w:hAnsi="Arial" w:hint="default"/>
      </w:rPr>
    </w:lvl>
    <w:lvl w:ilvl="5" w:tplc="60ECB02E" w:tentative="1">
      <w:start w:val="1"/>
      <w:numFmt w:val="bullet"/>
      <w:lvlText w:val="•"/>
      <w:lvlJc w:val="left"/>
      <w:pPr>
        <w:tabs>
          <w:tab w:val="num" w:pos="4320"/>
        </w:tabs>
        <w:ind w:left="4320" w:hanging="360"/>
      </w:pPr>
      <w:rPr>
        <w:rFonts w:ascii="Arial" w:hAnsi="Arial" w:hint="default"/>
      </w:rPr>
    </w:lvl>
    <w:lvl w:ilvl="6" w:tplc="7AC43486" w:tentative="1">
      <w:start w:val="1"/>
      <w:numFmt w:val="bullet"/>
      <w:lvlText w:val="•"/>
      <w:lvlJc w:val="left"/>
      <w:pPr>
        <w:tabs>
          <w:tab w:val="num" w:pos="5040"/>
        </w:tabs>
        <w:ind w:left="5040" w:hanging="360"/>
      </w:pPr>
      <w:rPr>
        <w:rFonts w:ascii="Arial" w:hAnsi="Arial" w:hint="default"/>
      </w:rPr>
    </w:lvl>
    <w:lvl w:ilvl="7" w:tplc="5434E76E" w:tentative="1">
      <w:start w:val="1"/>
      <w:numFmt w:val="bullet"/>
      <w:lvlText w:val="•"/>
      <w:lvlJc w:val="left"/>
      <w:pPr>
        <w:tabs>
          <w:tab w:val="num" w:pos="5760"/>
        </w:tabs>
        <w:ind w:left="5760" w:hanging="360"/>
      </w:pPr>
      <w:rPr>
        <w:rFonts w:ascii="Arial" w:hAnsi="Arial" w:hint="default"/>
      </w:rPr>
    </w:lvl>
    <w:lvl w:ilvl="8" w:tplc="23C24F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AB26CE"/>
    <w:multiLevelType w:val="multilevel"/>
    <w:tmpl w:val="D82A72FA"/>
    <w:lvl w:ilvl="0">
      <w:start w:val="1"/>
      <w:numFmt w:val="decimal"/>
      <w:lvlText w:val="%1."/>
      <w:lvlJc w:val="left"/>
      <w:pPr>
        <w:ind w:left="390" w:hanging="39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34" w15:restartNumberingAfterBreak="0">
    <w:nsid w:val="7D993686"/>
    <w:multiLevelType w:val="multilevel"/>
    <w:tmpl w:val="F0F2F98A"/>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num w:numId="1" w16cid:durableId="1754234520">
    <w:abstractNumId w:val="26"/>
  </w:num>
  <w:num w:numId="2" w16cid:durableId="1128357080">
    <w:abstractNumId w:val="2"/>
  </w:num>
  <w:num w:numId="3" w16cid:durableId="1316182620">
    <w:abstractNumId w:val="13"/>
  </w:num>
  <w:num w:numId="4" w16cid:durableId="375202713">
    <w:abstractNumId w:val="29"/>
  </w:num>
  <w:num w:numId="5" w16cid:durableId="649747596">
    <w:abstractNumId w:val="16"/>
  </w:num>
  <w:num w:numId="6" w16cid:durableId="1488283080">
    <w:abstractNumId w:val="30"/>
  </w:num>
  <w:num w:numId="7" w16cid:durableId="1287158333">
    <w:abstractNumId w:val="18"/>
  </w:num>
  <w:num w:numId="8" w16cid:durableId="350768041">
    <w:abstractNumId w:val="17"/>
  </w:num>
  <w:num w:numId="9" w16cid:durableId="1211110465">
    <w:abstractNumId w:val="9"/>
  </w:num>
  <w:num w:numId="10" w16cid:durableId="148593852">
    <w:abstractNumId w:val="27"/>
  </w:num>
  <w:num w:numId="11" w16cid:durableId="850412034">
    <w:abstractNumId w:val="10"/>
  </w:num>
  <w:num w:numId="12" w16cid:durableId="783622326">
    <w:abstractNumId w:val="32"/>
  </w:num>
  <w:num w:numId="13" w16cid:durableId="985284900">
    <w:abstractNumId w:val="4"/>
  </w:num>
  <w:num w:numId="14" w16cid:durableId="1379471262">
    <w:abstractNumId w:val="11"/>
  </w:num>
  <w:num w:numId="15" w16cid:durableId="396241872">
    <w:abstractNumId w:val="7"/>
  </w:num>
  <w:num w:numId="16" w16cid:durableId="1734234674">
    <w:abstractNumId w:val="24"/>
  </w:num>
  <w:num w:numId="17" w16cid:durableId="1462655167">
    <w:abstractNumId w:val="22"/>
  </w:num>
  <w:num w:numId="18" w16cid:durableId="1093431216">
    <w:abstractNumId w:val="15"/>
  </w:num>
  <w:num w:numId="19" w16cid:durableId="693919234">
    <w:abstractNumId w:val="6"/>
  </w:num>
  <w:num w:numId="20" w16cid:durableId="883176589">
    <w:abstractNumId w:val="0"/>
  </w:num>
  <w:num w:numId="21" w16cid:durableId="1041203118">
    <w:abstractNumId w:val="31"/>
  </w:num>
  <w:num w:numId="22" w16cid:durableId="568198104">
    <w:abstractNumId w:val="3"/>
  </w:num>
  <w:num w:numId="23" w16cid:durableId="686828305">
    <w:abstractNumId w:val="28"/>
  </w:num>
  <w:num w:numId="24" w16cid:durableId="591207044">
    <w:abstractNumId w:val="19"/>
  </w:num>
  <w:num w:numId="25" w16cid:durableId="937912745">
    <w:abstractNumId w:val="14"/>
  </w:num>
  <w:num w:numId="26" w16cid:durableId="704982484">
    <w:abstractNumId w:val="20"/>
  </w:num>
  <w:num w:numId="27" w16cid:durableId="241061304">
    <w:abstractNumId w:val="1"/>
  </w:num>
  <w:num w:numId="28" w16cid:durableId="922227104">
    <w:abstractNumId w:val="8"/>
  </w:num>
  <w:num w:numId="29" w16cid:durableId="12672756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406973">
    <w:abstractNumId w:val="5"/>
  </w:num>
  <w:num w:numId="31" w16cid:durableId="415901576">
    <w:abstractNumId w:val="25"/>
  </w:num>
  <w:num w:numId="32" w16cid:durableId="13195200">
    <w:abstractNumId w:val="21"/>
  </w:num>
  <w:num w:numId="33" w16cid:durableId="1151094023">
    <w:abstractNumId w:val="33"/>
  </w:num>
  <w:num w:numId="34" w16cid:durableId="1337003966">
    <w:abstractNumId w:val="23"/>
  </w:num>
  <w:num w:numId="35" w16cid:durableId="17029738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3E"/>
    <w:rsid w:val="000018E9"/>
    <w:rsid w:val="0000216D"/>
    <w:rsid w:val="00002A7A"/>
    <w:rsid w:val="00003926"/>
    <w:rsid w:val="00003BB7"/>
    <w:rsid w:val="00004D77"/>
    <w:rsid w:val="00005C43"/>
    <w:rsid w:val="000068F4"/>
    <w:rsid w:val="0001082D"/>
    <w:rsid w:val="00013022"/>
    <w:rsid w:val="000146F1"/>
    <w:rsid w:val="00014C7D"/>
    <w:rsid w:val="00015ADE"/>
    <w:rsid w:val="00017EF4"/>
    <w:rsid w:val="00020549"/>
    <w:rsid w:val="00021E30"/>
    <w:rsid w:val="000246B0"/>
    <w:rsid w:val="00024F04"/>
    <w:rsid w:val="0002574F"/>
    <w:rsid w:val="00027F35"/>
    <w:rsid w:val="00032D00"/>
    <w:rsid w:val="00032D12"/>
    <w:rsid w:val="00033522"/>
    <w:rsid w:val="00033C4A"/>
    <w:rsid w:val="00036C25"/>
    <w:rsid w:val="0003711F"/>
    <w:rsid w:val="000371B9"/>
    <w:rsid w:val="00037375"/>
    <w:rsid w:val="000378A4"/>
    <w:rsid w:val="00037B3C"/>
    <w:rsid w:val="00037B60"/>
    <w:rsid w:val="00037D8D"/>
    <w:rsid w:val="000406A1"/>
    <w:rsid w:val="00040FEB"/>
    <w:rsid w:val="00042934"/>
    <w:rsid w:val="0004314E"/>
    <w:rsid w:val="00045FEF"/>
    <w:rsid w:val="00046CF5"/>
    <w:rsid w:val="000502CA"/>
    <w:rsid w:val="000553A7"/>
    <w:rsid w:val="0005566D"/>
    <w:rsid w:val="00057275"/>
    <w:rsid w:val="0005754D"/>
    <w:rsid w:val="00060741"/>
    <w:rsid w:val="00062D67"/>
    <w:rsid w:val="000647A4"/>
    <w:rsid w:val="0006518A"/>
    <w:rsid w:val="00065581"/>
    <w:rsid w:val="000660AE"/>
    <w:rsid w:val="00066336"/>
    <w:rsid w:val="00067AA0"/>
    <w:rsid w:val="0007290D"/>
    <w:rsid w:val="00072D2D"/>
    <w:rsid w:val="000735A6"/>
    <w:rsid w:val="00073916"/>
    <w:rsid w:val="0007643E"/>
    <w:rsid w:val="00076544"/>
    <w:rsid w:val="00076E92"/>
    <w:rsid w:val="0007726D"/>
    <w:rsid w:val="00077415"/>
    <w:rsid w:val="00077684"/>
    <w:rsid w:val="000776E8"/>
    <w:rsid w:val="0008025B"/>
    <w:rsid w:val="00081F9D"/>
    <w:rsid w:val="00082CC9"/>
    <w:rsid w:val="00083365"/>
    <w:rsid w:val="00083D55"/>
    <w:rsid w:val="00084DF8"/>
    <w:rsid w:val="00084E35"/>
    <w:rsid w:val="000850C0"/>
    <w:rsid w:val="00085B40"/>
    <w:rsid w:val="00085EDD"/>
    <w:rsid w:val="000879E4"/>
    <w:rsid w:val="00091454"/>
    <w:rsid w:val="000931B9"/>
    <w:rsid w:val="00094074"/>
    <w:rsid w:val="00094705"/>
    <w:rsid w:val="000967D6"/>
    <w:rsid w:val="00097D1B"/>
    <w:rsid w:val="000A10DE"/>
    <w:rsid w:val="000A2151"/>
    <w:rsid w:val="000A2AB6"/>
    <w:rsid w:val="000A36B3"/>
    <w:rsid w:val="000A5634"/>
    <w:rsid w:val="000A6866"/>
    <w:rsid w:val="000B0403"/>
    <w:rsid w:val="000B1C86"/>
    <w:rsid w:val="000B21ED"/>
    <w:rsid w:val="000B3046"/>
    <w:rsid w:val="000B5424"/>
    <w:rsid w:val="000B60ED"/>
    <w:rsid w:val="000B62F0"/>
    <w:rsid w:val="000B630A"/>
    <w:rsid w:val="000B68B5"/>
    <w:rsid w:val="000B690B"/>
    <w:rsid w:val="000B6AD1"/>
    <w:rsid w:val="000B7544"/>
    <w:rsid w:val="000B78F0"/>
    <w:rsid w:val="000C3643"/>
    <w:rsid w:val="000C39C8"/>
    <w:rsid w:val="000C69CE"/>
    <w:rsid w:val="000C6E47"/>
    <w:rsid w:val="000C7607"/>
    <w:rsid w:val="000D04C2"/>
    <w:rsid w:val="000D08BD"/>
    <w:rsid w:val="000D0E42"/>
    <w:rsid w:val="000D22E0"/>
    <w:rsid w:val="000D2C6F"/>
    <w:rsid w:val="000D2E84"/>
    <w:rsid w:val="000D3707"/>
    <w:rsid w:val="000D3F17"/>
    <w:rsid w:val="000D44A9"/>
    <w:rsid w:val="000D6CA8"/>
    <w:rsid w:val="000E194B"/>
    <w:rsid w:val="000E2559"/>
    <w:rsid w:val="000E32AD"/>
    <w:rsid w:val="000E3CDB"/>
    <w:rsid w:val="000E3D35"/>
    <w:rsid w:val="000F0430"/>
    <w:rsid w:val="000F11DA"/>
    <w:rsid w:val="000F27C6"/>
    <w:rsid w:val="000F433C"/>
    <w:rsid w:val="000F455E"/>
    <w:rsid w:val="000F5263"/>
    <w:rsid w:val="000F5B4A"/>
    <w:rsid w:val="000F75C0"/>
    <w:rsid w:val="00104353"/>
    <w:rsid w:val="00106EEF"/>
    <w:rsid w:val="00107121"/>
    <w:rsid w:val="001076DB"/>
    <w:rsid w:val="00107ABC"/>
    <w:rsid w:val="00111816"/>
    <w:rsid w:val="00112834"/>
    <w:rsid w:val="00116BB7"/>
    <w:rsid w:val="00117336"/>
    <w:rsid w:val="00117826"/>
    <w:rsid w:val="001178E9"/>
    <w:rsid w:val="00122CE3"/>
    <w:rsid w:val="00123DBD"/>
    <w:rsid w:val="001244F3"/>
    <w:rsid w:val="00124E36"/>
    <w:rsid w:val="00125083"/>
    <w:rsid w:val="0012546E"/>
    <w:rsid w:val="0013118F"/>
    <w:rsid w:val="001322ED"/>
    <w:rsid w:val="00132C1E"/>
    <w:rsid w:val="00133AA6"/>
    <w:rsid w:val="001346C2"/>
    <w:rsid w:val="00134BA5"/>
    <w:rsid w:val="001365D7"/>
    <w:rsid w:val="00143BE9"/>
    <w:rsid w:val="001445BB"/>
    <w:rsid w:val="001449E2"/>
    <w:rsid w:val="0014654C"/>
    <w:rsid w:val="001465EF"/>
    <w:rsid w:val="00150F00"/>
    <w:rsid w:val="00151ED3"/>
    <w:rsid w:val="00151FC8"/>
    <w:rsid w:val="0015275A"/>
    <w:rsid w:val="00155EA8"/>
    <w:rsid w:val="001572B4"/>
    <w:rsid w:val="00157396"/>
    <w:rsid w:val="001611EC"/>
    <w:rsid w:val="001621C2"/>
    <w:rsid w:val="00163BD9"/>
    <w:rsid w:val="001733EA"/>
    <w:rsid w:val="001761F5"/>
    <w:rsid w:val="0018026F"/>
    <w:rsid w:val="00180BB8"/>
    <w:rsid w:val="00181D87"/>
    <w:rsid w:val="001821FB"/>
    <w:rsid w:val="00182B78"/>
    <w:rsid w:val="001844E5"/>
    <w:rsid w:val="00187A45"/>
    <w:rsid w:val="001916C1"/>
    <w:rsid w:val="001947C2"/>
    <w:rsid w:val="001949CC"/>
    <w:rsid w:val="00195736"/>
    <w:rsid w:val="00195762"/>
    <w:rsid w:val="00197197"/>
    <w:rsid w:val="00197ABF"/>
    <w:rsid w:val="00197AFD"/>
    <w:rsid w:val="001A2FFD"/>
    <w:rsid w:val="001A3D01"/>
    <w:rsid w:val="001A54B8"/>
    <w:rsid w:val="001A5D44"/>
    <w:rsid w:val="001A6C09"/>
    <w:rsid w:val="001B0845"/>
    <w:rsid w:val="001B1716"/>
    <w:rsid w:val="001B1FD2"/>
    <w:rsid w:val="001B254C"/>
    <w:rsid w:val="001B2C5D"/>
    <w:rsid w:val="001B30FD"/>
    <w:rsid w:val="001B3D91"/>
    <w:rsid w:val="001B5EAF"/>
    <w:rsid w:val="001B6463"/>
    <w:rsid w:val="001B6E98"/>
    <w:rsid w:val="001B7A77"/>
    <w:rsid w:val="001C0B60"/>
    <w:rsid w:val="001C0CA3"/>
    <w:rsid w:val="001C3206"/>
    <w:rsid w:val="001C3A2F"/>
    <w:rsid w:val="001C5155"/>
    <w:rsid w:val="001C58DD"/>
    <w:rsid w:val="001C5AC5"/>
    <w:rsid w:val="001C6C84"/>
    <w:rsid w:val="001D0B59"/>
    <w:rsid w:val="001D1B60"/>
    <w:rsid w:val="001D234A"/>
    <w:rsid w:val="001D283F"/>
    <w:rsid w:val="001D2C92"/>
    <w:rsid w:val="001D2E35"/>
    <w:rsid w:val="001D2EF0"/>
    <w:rsid w:val="001D3C4B"/>
    <w:rsid w:val="001D444D"/>
    <w:rsid w:val="001D47A1"/>
    <w:rsid w:val="001D4804"/>
    <w:rsid w:val="001D4E09"/>
    <w:rsid w:val="001D51B4"/>
    <w:rsid w:val="001D7C4B"/>
    <w:rsid w:val="001E08E1"/>
    <w:rsid w:val="001E133F"/>
    <w:rsid w:val="001E216A"/>
    <w:rsid w:val="001E2BB0"/>
    <w:rsid w:val="001E3259"/>
    <w:rsid w:val="001E3320"/>
    <w:rsid w:val="001E370E"/>
    <w:rsid w:val="001E4A9C"/>
    <w:rsid w:val="001E633E"/>
    <w:rsid w:val="001E71E4"/>
    <w:rsid w:val="001F114B"/>
    <w:rsid w:val="001F22C2"/>
    <w:rsid w:val="001F27B6"/>
    <w:rsid w:val="001F2F65"/>
    <w:rsid w:val="001F321F"/>
    <w:rsid w:val="001F3400"/>
    <w:rsid w:val="001F36C4"/>
    <w:rsid w:val="001F4518"/>
    <w:rsid w:val="001F5455"/>
    <w:rsid w:val="001F6066"/>
    <w:rsid w:val="001F6F40"/>
    <w:rsid w:val="001F7978"/>
    <w:rsid w:val="001F7D0D"/>
    <w:rsid w:val="002008EC"/>
    <w:rsid w:val="00201A07"/>
    <w:rsid w:val="002035B8"/>
    <w:rsid w:val="00205E26"/>
    <w:rsid w:val="002066C7"/>
    <w:rsid w:val="00206C68"/>
    <w:rsid w:val="00207CF2"/>
    <w:rsid w:val="0021090B"/>
    <w:rsid w:val="002113A2"/>
    <w:rsid w:val="00212A30"/>
    <w:rsid w:val="00212FA3"/>
    <w:rsid w:val="0021382A"/>
    <w:rsid w:val="0021396C"/>
    <w:rsid w:val="00216ED5"/>
    <w:rsid w:val="0022025F"/>
    <w:rsid w:val="0022058B"/>
    <w:rsid w:val="00221B76"/>
    <w:rsid w:val="002222A7"/>
    <w:rsid w:val="002232A6"/>
    <w:rsid w:val="0022371A"/>
    <w:rsid w:val="00224223"/>
    <w:rsid w:val="00224655"/>
    <w:rsid w:val="00224E8D"/>
    <w:rsid w:val="0022545D"/>
    <w:rsid w:val="002266A4"/>
    <w:rsid w:val="00230368"/>
    <w:rsid w:val="00231ECF"/>
    <w:rsid w:val="00233619"/>
    <w:rsid w:val="00235781"/>
    <w:rsid w:val="00236C94"/>
    <w:rsid w:val="0023753A"/>
    <w:rsid w:val="00237E38"/>
    <w:rsid w:val="00240C4D"/>
    <w:rsid w:val="00240C6C"/>
    <w:rsid w:val="00241978"/>
    <w:rsid w:val="00242D83"/>
    <w:rsid w:val="00245411"/>
    <w:rsid w:val="00245F10"/>
    <w:rsid w:val="002460F8"/>
    <w:rsid w:val="00247282"/>
    <w:rsid w:val="00252EF9"/>
    <w:rsid w:val="0026362B"/>
    <w:rsid w:val="00264374"/>
    <w:rsid w:val="00264405"/>
    <w:rsid w:val="00266158"/>
    <w:rsid w:val="002707C4"/>
    <w:rsid w:val="00271EC4"/>
    <w:rsid w:val="0027207C"/>
    <w:rsid w:val="002749DF"/>
    <w:rsid w:val="0027695C"/>
    <w:rsid w:val="002777CA"/>
    <w:rsid w:val="00280F34"/>
    <w:rsid w:val="00285C1F"/>
    <w:rsid w:val="00285D27"/>
    <w:rsid w:val="00286A29"/>
    <w:rsid w:val="00286DB1"/>
    <w:rsid w:val="00292A63"/>
    <w:rsid w:val="00292FA8"/>
    <w:rsid w:val="00293475"/>
    <w:rsid w:val="00293B5F"/>
    <w:rsid w:val="00294B11"/>
    <w:rsid w:val="00296E9D"/>
    <w:rsid w:val="0029716D"/>
    <w:rsid w:val="00297647"/>
    <w:rsid w:val="002A1E63"/>
    <w:rsid w:val="002A2B71"/>
    <w:rsid w:val="002A4EC8"/>
    <w:rsid w:val="002A59B2"/>
    <w:rsid w:val="002A630C"/>
    <w:rsid w:val="002A6A52"/>
    <w:rsid w:val="002B07C2"/>
    <w:rsid w:val="002B11F9"/>
    <w:rsid w:val="002B27F8"/>
    <w:rsid w:val="002B2CE5"/>
    <w:rsid w:val="002B2EA0"/>
    <w:rsid w:val="002B410D"/>
    <w:rsid w:val="002B6740"/>
    <w:rsid w:val="002B7764"/>
    <w:rsid w:val="002B79B9"/>
    <w:rsid w:val="002C000C"/>
    <w:rsid w:val="002C04C1"/>
    <w:rsid w:val="002C154E"/>
    <w:rsid w:val="002C1801"/>
    <w:rsid w:val="002C2278"/>
    <w:rsid w:val="002C2ACA"/>
    <w:rsid w:val="002C7C3E"/>
    <w:rsid w:val="002D13B8"/>
    <w:rsid w:val="002D51DC"/>
    <w:rsid w:val="002D54A6"/>
    <w:rsid w:val="002E01AF"/>
    <w:rsid w:val="002E232A"/>
    <w:rsid w:val="002E2FA2"/>
    <w:rsid w:val="002E3836"/>
    <w:rsid w:val="002E3B31"/>
    <w:rsid w:val="002E3D11"/>
    <w:rsid w:val="002E3E8F"/>
    <w:rsid w:val="002E4EC1"/>
    <w:rsid w:val="002E59D1"/>
    <w:rsid w:val="002E5BC4"/>
    <w:rsid w:val="002E6D67"/>
    <w:rsid w:val="002F278A"/>
    <w:rsid w:val="002F4042"/>
    <w:rsid w:val="002F4F57"/>
    <w:rsid w:val="002F52AE"/>
    <w:rsid w:val="002F55B3"/>
    <w:rsid w:val="002F6F14"/>
    <w:rsid w:val="002F7BBE"/>
    <w:rsid w:val="00300B88"/>
    <w:rsid w:val="00300C8B"/>
    <w:rsid w:val="00301BFF"/>
    <w:rsid w:val="0030212F"/>
    <w:rsid w:val="00302384"/>
    <w:rsid w:val="0030330D"/>
    <w:rsid w:val="00307F3F"/>
    <w:rsid w:val="0031055B"/>
    <w:rsid w:val="003116AC"/>
    <w:rsid w:val="003116E6"/>
    <w:rsid w:val="003124F7"/>
    <w:rsid w:val="00312AA2"/>
    <w:rsid w:val="003158E2"/>
    <w:rsid w:val="003163E8"/>
    <w:rsid w:val="00316740"/>
    <w:rsid w:val="003170D0"/>
    <w:rsid w:val="003171DD"/>
    <w:rsid w:val="00320959"/>
    <w:rsid w:val="003216C9"/>
    <w:rsid w:val="00321EF1"/>
    <w:rsid w:val="003233FA"/>
    <w:rsid w:val="00325E38"/>
    <w:rsid w:val="00325E3D"/>
    <w:rsid w:val="00326B02"/>
    <w:rsid w:val="0032743E"/>
    <w:rsid w:val="003301A7"/>
    <w:rsid w:val="003304A6"/>
    <w:rsid w:val="0033153C"/>
    <w:rsid w:val="00332D85"/>
    <w:rsid w:val="003337D3"/>
    <w:rsid w:val="00333836"/>
    <w:rsid w:val="003352B7"/>
    <w:rsid w:val="00342762"/>
    <w:rsid w:val="00342B16"/>
    <w:rsid w:val="0034403A"/>
    <w:rsid w:val="00345958"/>
    <w:rsid w:val="003459D7"/>
    <w:rsid w:val="00345F09"/>
    <w:rsid w:val="00353B68"/>
    <w:rsid w:val="00354149"/>
    <w:rsid w:val="0035479F"/>
    <w:rsid w:val="00354F44"/>
    <w:rsid w:val="003568AE"/>
    <w:rsid w:val="00357E5F"/>
    <w:rsid w:val="00361D55"/>
    <w:rsid w:val="003635DF"/>
    <w:rsid w:val="003652FA"/>
    <w:rsid w:val="00366A24"/>
    <w:rsid w:val="003714A0"/>
    <w:rsid w:val="0037405C"/>
    <w:rsid w:val="00374779"/>
    <w:rsid w:val="00374909"/>
    <w:rsid w:val="0037514B"/>
    <w:rsid w:val="003759A5"/>
    <w:rsid w:val="00376145"/>
    <w:rsid w:val="00376B61"/>
    <w:rsid w:val="0037770C"/>
    <w:rsid w:val="0038258E"/>
    <w:rsid w:val="003836ED"/>
    <w:rsid w:val="0038392E"/>
    <w:rsid w:val="00383A92"/>
    <w:rsid w:val="00384E8E"/>
    <w:rsid w:val="00385098"/>
    <w:rsid w:val="00385CF4"/>
    <w:rsid w:val="00385F3F"/>
    <w:rsid w:val="0038605B"/>
    <w:rsid w:val="00386C11"/>
    <w:rsid w:val="00387199"/>
    <w:rsid w:val="00390B87"/>
    <w:rsid w:val="003913B4"/>
    <w:rsid w:val="00391B1D"/>
    <w:rsid w:val="00392087"/>
    <w:rsid w:val="003926FD"/>
    <w:rsid w:val="00393849"/>
    <w:rsid w:val="0039384C"/>
    <w:rsid w:val="00394460"/>
    <w:rsid w:val="003952F6"/>
    <w:rsid w:val="00395C90"/>
    <w:rsid w:val="00395D85"/>
    <w:rsid w:val="0039600F"/>
    <w:rsid w:val="00396305"/>
    <w:rsid w:val="003970D0"/>
    <w:rsid w:val="003979CE"/>
    <w:rsid w:val="00397A4B"/>
    <w:rsid w:val="003A0061"/>
    <w:rsid w:val="003A0528"/>
    <w:rsid w:val="003A1CA4"/>
    <w:rsid w:val="003A1F28"/>
    <w:rsid w:val="003A2108"/>
    <w:rsid w:val="003A2ADE"/>
    <w:rsid w:val="003A5D53"/>
    <w:rsid w:val="003A7D59"/>
    <w:rsid w:val="003B004A"/>
    <w:rsid w:val="003B15ED"/>
    <w:rsid w:val="003B2290"/>
    <w:rsid w:val="003B296B"/>
    <w:rsid w:val="003B39BA"/>
    <w:rsid w:val="003B49E7"/>
    <w:rsid w:val="003B4F7F"/>
    <w:rsid w:val="003B5A4D"/>
    <w:rsid w:val="003B798F"/>
    <w:rsid w:val="003C042D"/>
    <w:rsid w:val="003C2C72"/>
    <w:rsid w:val="003C3F5E"/>
    <w:rsid w:val="003C4D68"/>
    <w:rsid w:val="003C5A00"/>
    <w:rsid w:val="003C78F7"/>
    <w:rsid w:val="003D0890"/>
    <w:rsid w:val="003D1347"/>
    <w:rsid w:val="003D183A"/>
    <w:rsid w:val="003D1F41"/>
    <w:rsid w:val="003D6DD5"/>
    <w:rsid w:val="003D740C"/>
    <w:rsid w:val="003D7632"/>
    <w:rsid w:val="003D7D9C"/>
    <w:rsid w:val="003E1398"/>
    <w:rsid w:val="003E151C"/>
    <w:rsid w:val="003E2358"/>
    <w:rsid w:val="003E3759"/>
    <w:rsid w:val="003E3C1F"/>
    <w:rsid w:val="003E4E7A"/>
    <w:rsid w:val="003E64BB"/>
    <w:rsid w:val="003E7584"/>
    <w:rsid w:val="003E7940"/>
    <w:rsid w:val="003F1DD5"/>
    <w:rsid w:val="003F2483"/>
    <w:rsid w:val="003F2CAD"/>
    <w:rsid w:val="003F3093"/>
    <w:rsid w:val="003F5746"/>
    <w:rsid w:val="003F5E91"/>
    <w:rsid w:val="003F6972"/>
    <w:rsid w:val="003F712C"/>
    <w:rsid w:val="003F7410"/>
    <w:rsid w:val="00404DBA"/>
    <w:rsid w:val="00405369"/>
    <w:rsid w:val="00406253"/>
    <w:rsid w:val="004077F3"/>
    <w:rsid w:val="00407B9C"/>
    <w:rsid w:val="004117A8"/>
    <w:rsid w:val="00411FF8"/>
    <w:rsid w:val="00412258"/>
    <w:rsid w:val="004133DB"/>
    <w:rsid w:val="00413C4D"/>
    <w:rsid w:val="00413EF6"/>
    <w:rsid w:val="004179F0"/>
    <w:rsid w:val="00417F6D"/>
    <w:rsid w:val="0042041C"/>
    <w:rsid w:val="004226B8"/>
    <w:rsid w:val="00423358"/>
    <w:rsid w:val="00424EE5"/>
    <w:rsid w:val="00426D37"/>
    <w:rsid w:val="004278B6"/>
    <w:rsid w:val="00427CCC"/>
    <w:rsid w:val="00431739"/>
    <w:rsid w:val="00431809"/>
    <w:rsid w:val="00431AAF"/>
    <w:rsid w:val="00433A5A"/>
    <w:rsid w:val="00434008"/>
    <w:rsid w:val="0043410C"/>
    <w:rsid w:val="004360E2"/>
    <w:rsid w:val="0044094A"/>
    <w:rsid w:val="00440979"/>
    <w:rsid w:val="004417E8"/>
    <w:rsid w:val="00442408"/>
    <w:rsid w:val="004424AF"/>
    <w:rsid w:val="004424D1"/>
    <w:rsid w:val="004425A3"/>
    <w:rsid w:val="00443523"/>
    <w:rsid w:val="004461A8"/>
    <w:rsid w:val="00446678"/>
    <w:rsid w:val="00447B06"/>
    <w:rsid w:val="00447B66"/>
    <w:rsid w:val="0045114B"/>
    <w:rsid w:val="00452193"/>
    <w:rsid w:val="004557E7"/>
    <w:rsid w:val="00455E11"/>
    <w:rsid w:val="00460212"/>
    <w:rsid w:val="00460D5B"/>
    <w:rsid w:val="00460FB5"/>
    <w:rsid w:val="00461A77"/>
    <w:rsid w:val="00462BF5"/>
    <w:rsid w:val="004630CE"/>
    <w:rsid w:val="00465FEF"/>
    <w:rsid w:val="0046707D"/>
    <w:rsid w:val="00467AA7"/>
    <w:rsid w:val="004701E6"/>
    <w:rsid w:val="0047110D"/>
    <w:rsid w:val="00472DFE"/>
    <w:rsid w:val="00472E68"/>
    <w:rsid w:val="00472EF8"/>
    <w:rsid w:val="004731B1"/>
    <w:rsid w:val="00473DDA"/>
    <w:rsid w:val="0047429A"/>
    <w:rsid w:val="004749B5"/>
    <w:rsid w:val="004750FE"/>
    <w:rsid w:val="00477CD1"/>
    <w:rsid w:val="004803F3"/>
    <w:rsid w:val="00481582"/>
    <w:rsid w:val="00483B50"/>
    <w:rsid w:val="00483B9F"/>
    <w:rsid w:val="004843B0"/>
    <w:rsid w:val="00484B16"/>
    <w:rsid w:val="00485ECD"/>
    <w:rsid w:val="004867C6"/>
    <w:rsid w:val="00487BC5"/>
    <w:rsid w:val="00491433"/>
    <w:rsid w:val="0049171A"/>
    <w:rsid w:val="00491EDD"/>
    <w:rsid w:val="004920B4"/>
    <w:rsid w:val="004928BE"/>
    <w:rsid w:val="00492BEE"/>
    <w:rsid w:val="00492DAC"/>
    <w:rsid w:val="00492EBA"/>
    <w:rsid w:val="004936C9"/>
    <w:rsid w:val="00493FAE"/>
    <w:rsid w:val="004941ED"/>
    <w:rsid w:val="004945A1"/>
    <w:rsid w:val="00497B3C"/>
    <w:rsid w:val="004A0077"/>
    <w:rsid w:val="004A02AF"/>
    <w:rsid w:val="004A1359"/>
    <w:rsid w:val="004A3DC2"/>
    <w:rsid w:val="004A4399"/>
    <w:rsid w:val="004A6B6E"/>
    <w:rsid w:val="004A75D4"/>
    <w:rsid w:val="004B05B7"/>
    <w:rsid w:val="004B0638"/>
    <w:rsid w:val="004B0EC9"/>
    <w:rsid w:val="004B1C47"/>
    <w:rsid w:val="004B22CA"/>
    <w:rsid w:val="004B40E6"/>
    <w:rsid w:val="004B4AA7"/>
    <w:rsid w:val="004B541C"/>
    <w:rsid w:val="004B7952"/>
    <w:rsid w:val="004C010A"/>
    <w:rsid w:val="004C7083"/>
    <w:rsid w:val="004C739E"/>
    <w:rsid w:val="004C7C5B"/>
    <w:rsid w:val="004D0FAD"/>
    <w:rsid w:val="004D1D18"/>
    <w:rsid w:val="004D3466"/>
    <w:rsid w:val="004D52E5"/>
    <w:rsid w:val="004D55F1"/>
    <w:rsid w:val="004D584A"/>
    <w:rsid w:val="004D637A"/>
    <w:rsid w:val="004D6726"/>
    <w:rsid w:val="004E02BD"/>
    <w:rsid w:val="004E4E58"/>
    <w:rsid w:val="004E5118"/>
    <w:rsid w:val="004E5449"/>
    <w:rsid w:val="004E6588"/>
    <w:rsid w:val="004E7868"/>
    <w:rsid w:val="004F1BAB"/>
    <w:rsid w:val="004F32F9"/>
    <w:rsid w:val="004F33EB"/>
    <w:rsid w:val="004F540C"/>
    <w:rsid w:val="004F5712"/>
    <w:rsid w:val="004F59DA"/>
    <w:rsid w:val="004F5BEB"/>
    <w:rsid w:val="004F658B"/>
    <w:rsid w:val="004F78FA"/>
    <w:rsid w:val="005002AA"/>
    <w:rsid w:val="005002C0"/>
    <w:rsid w:val="00500759"/>
    <w:rsid w:val="00500BD9"/>
    <w:rsid w:val="00500C8D"/>
    <w:rsid w:val="00500CC4"/>
    <w:rsid w:val="0050333A"/>
    <w:rsid w:val="005062DB"/>
    <w:rsid w:val="005077A7"/>
    <w:rsid w:val="00510C37"/>
    <w:rsid w:val="00511F6E"/>
    <w:rsid w:val="00512356"/>
    <w:rsid w:val="0051256A"/>
    <w:rsid w:val="0051326B"/>
    <w:rsid w:val="00513785"/>
    <w:rsid w:val="00517466"/>
    <w:rsid w:val="00517B9D"/>
    <w:rsid w:val="0052285C"/>
    <w:rsid w:val="00524D41"/>
    <w:rsid w:val="00525DAA"/>
    <w:rsid w:val="00525E58"/>
    <w:rsid w:val="00526C52"/>
    <w:rsid w:val="0052723E"/>
    <w:rsid w:val="0052759D"/>
    <w:rsid w:val="00527775"/>
    <w:rsid w:val="005305AB"/>
    <w:rsid w:val="0053333E"/>
    <w:rsid w:val="005355B8"/>
    <w:rsid w:val="005359E8"/>
    <w:rsid w:val="00535A9E"/>
    <w:rsid w:val="00536102"/>
    <w:rsid w:val="0053638A"/>
    <w:rsid w:val="00536ADB"/>
    <w:rsid w:val="005372FA"/>
    <w:rsid w:val="00541680"/>
    <w:rsid w:val="005418D9"/>
    <w:rsid w:val="00541B65"/>
    <w:rsid w:val="0054323B"/>
    <w:rsid w:val="00543756"/>
    <w:rsid w:val="00544AC7"/>
    <w:rsid w:val="00544CBD"/>
    <w:rsid w:val="005450C6"/>
    <w:rsid w:val="005453E5"/>
    <w:rsid w:val="00545C36"/>
    <w:rsid w:val="005465AB"/>
    <w:rsid w:val="00546B1A"/>
    <w:rsid w:val="00546F3E"/>
    <w:rsid w:val="00547220"/>
    <w:rsid w:val="00547EB8"/>
    <w:rsid w:val="005516A4"/>
    <w:rsid w:val="00552162"/>
    <w:rsid w:val="005524BD"/>
    <w:rsid w:val="00552AAC"/>
    <w:rsid w:val="00554EBE"/>
    <w:rsid w:val="005560D5"/>
    <w:rsid w:val="005561DE"/>
    <w:rsid w:val="0055640C"/>
    <w:rsid w:val="0055643E"/>
    <w:rsid w:val="005606DD"/>
    <w:rsid w:val="0056121C"/>
    <w:rsid w:val="005625D4"/>
    <w:rsid w:val="0056352A"/>
    <w:rsid w:val="005639DE"/>
    <w:rsid w:val="00567102"/>
    <w:rsid w:val="00570FD4"/>
    <w:rsid w:val="0057161A"/>
    <w:rsid w:val="00571975"/>
    <w:rsid w:val="00572B60"/>
    <w:rsid w:val="0057329B"/>
    <w:rsid w:val="005741E6"/>
    <w:rsid w:val="00574223"/>
    <w:rsid w:val="005755B7"/>
    <w:rsid w:val="005761F2"/>
    <w:rsid w:val="00577460"/>
    <w:rsid w:val="0058373F"/>
    <w:rsid w:val="0058622C"/>
    <w:rsid w:val="00587CEB"/>
    <w:rsid w:val="0059058E"/>
    <w:rsid w:val="005914AF"/>
    <w:rsid w:val="00592176"/>
    <w:rsid w:val="005924E1"/>
    <w:rsid w:val="0059392E"/>
    <w:rsid w:val="00594EF6"/>
    <w:rsid w:val="00595A94"/>
    <w:rsid w:val="00596FEA"/>
    <w:rsid w:val="00597BEC"/>
    <w:rsid w:val="005A259C"/>
    <w:rsid w:val="005A5005"/>
    <w:rsid w:val="005A68CF"/>
    <w:rsid w:val="005A69D6"/>
    <w:rsid w:val="005B06B3"/>
    <w:rsid w:val="005B2312"/>
    <w:rsid w:val="005B2320"/>
    <w:rsid w:val="005B4B52"/>
    <w:rsid w:val="005B5E79"/>
    <w:rsid w:val="005C019F"/>
    <w:rsid w:val="005C11CA"/>
    <w:rsid w:val="005C2065"/>
    <w:rsid w:val="005C4FCF"/>
    <w:rsid w:val="005D02B5"/>
    <w:rsid w:val="005D20BF"/>
    <w:rsid w:val="005D28FF"/>
    <w:rsid w:val="005D3E71"/>
    <w:rsid w:val="005D5620"/>
    <w:rsid w:val="005D5838"/>
    <w:rsid w:val="005D5987"/>
    <w:rsid w:val="005D741F"/>
    <w:rsid w:val="005E23DB"/>
    <w:rsid w:val="005E285D"/>
    <w:rsid w:val="005E2C75"/>
    <w:rsid w:val="005E329D"/>
    <w:rsid w:val="005E44D1"/>
    <w:rsid w:val="005E4674"/>
    <w:rsid w:val="005E52AF"/>
    <w:rsid w:val="005E57E8"/>
    <w:rsid w:val="005E5D8F"/>
    <w:rsid w:val="005F01A8"/>
    <w:rsid w:val="005F0F93"/>
    <w:rsid w:val="005F338D"/>
    <w:rsid w:val="005F3928"/>
    <w:rsid w:val="005F4983"/>
    <w:rsid w:val="005F546A"/>
    <w:rsid w:val="005F672B"/>
    <w:rsid w:val="005F6CFC"/>
    <w:rsid w:val="006004CE"/>
    <w:rsid w:val="00600C0E"/>
    <w:rsid w:val="00601687"/>
    <w:rsid w:val="00602B12"/>
    <w:rsid w:val="00605222"/>
    <w:rsid w:val="00605223"/>
    <w:rsid w:val="00606974"/>
    <w:rsid w:val="00607337"/>
    <w:rsid w:val="00607620"/>
    <w:rsid w:val="00607800"/>
    <w:rsid w:val="00610D9E"/>
    <w:rsid w:val="00611CD2"/>
    <w:rsid w:val="00613DD6"/>
    <w:rsid w:val="00617872"/>
    <w:rsid w:val="00620822"/>
    <w:rsid w:val="006217CA"/>
    <w:rsid w:val="00622257"/>
    <w:rsid w:val="00622511"/>
    <w:rsid w:val="006242DE"/>
    <w:rsid w:val="00624FBB"/>
    <w:rsid w:val="00626397"/>
    <w:rsid w:val="00626526"/>
    <w:rsid w:val="00630266"/>
    <w:rsid w:val="00630425"/>
    <w:rsid w:val="0063108D"/>
    <w:rsid w:val="0063223F"/>
    <w:rsid w:val="00633579"/>
    <w:rsid w:val="006337E8"/>
    <w:rsid w:val="00633889"/>
    <w:rsid w:val="006346B9"/>
    <w:rsid w:val="006362EB"/>
    <w:rsid w:val="006403CA"/>
    <w:rsid w:val="00641ACC"/>
    <w:rsid w:val="00641D33"/>
    <w:rsid w:val="00642C49"/>
    <w:rsid w:val="00642D5D"/>
    <w:rsid w:val="006433C8"/>
    <w:rsid w:val="00643776"/>
    <w:rsid w:val="00643D3D"/>
    <w:rsid w:val="0064469B"/>
    <w:rsid w:val="006453E7"/>
    <w:rsid w:val="00646238"/>
    <w:rsid w:val="00647467"/>
    <w:rsid w:val="0065029F"/>
    <w:rsid w:val="006511C4"/>
    <w:rsid w:val="0065144D"/>
    <w:rsid w:val="00651C1B"/>
    <w:rsid w:val="0065223B"/>
    <w:rsid w:val="0065368B"/>
    <w:rsid w:val="0065371F"/>
    <w:rsid w:val="00653E2F"/>
    <w:rsid w:val="00655CCD"/>
    <w:rsid w:val="00657461"/>
    <w:rsid w:val="00657CAE"/>
    <w:rsid w:val="00660A26"/>
    <w:rsid w:val="006615BC"/>
    <w:rsid w:val="0066229D"/>
    <w:rsid w:val="00663186"/>
    <w:rsid w:val="006649EF"/>
    <w:rsid w:val="00664B73"/>
    <w:rsid w:val="00664D55"/>
    <w:rsid w:val="00665646"/>
    <w:rsid w:val="006660D8"/>
    <w:rsid w:val="00666AFB"/>
    <w:rsid w:val="006670FF"/>
    <w:rsid w:val="00667D1B"/>
    <w:rsid w:val="00670E04"/>
    <w:rsid w:val="0067117A"/>
    <w:rsid w:val="00671604"/>
    <w:rsid w:val="00671807"/>
    <w:rsid w:val="006748F8"/>
    <w:rsid w:val="00674DEA"/>
    <w:rsid w:val="00675606"/>
    <w:rsid w:val="00675848"/>
    <w:rsid w:val="00676511"/>
    <w:rsid w:val="00677765"/>
    <w:rsid w:val="006814D7"/>
    <w:rsid w:val="006819A6"/>
    <w:rsid w:val="006821CA"/>
    <w:rsid w:val="006831DB"/>
    <w:rsid w:val="006834D6"/>
    <w:rsid w:val="00684031"/>
    <w:rsid w:val="00684BCE"/>
    <w:rsid w:val="006854B7"/>
    <w:rsid w:val="006864C7"/>
    <w:rsid w:val="00690806"/>
    <w:rsid w:val="00690B5C"/>
    <w:rsid w:val="00691B06"/>
    <w:rsid w:val="00692016"/>
    <w:rsid w:val="00692586"/>
    <w:rsid w:val="0069303B"/>
    <w:rsid w:val="0069766B"/>
    <w:rsid w:val="006A0E7C"/>
    <w:rsid w:val="006A133A"/>
    <w:rsid w:val="006A18AA"/>
    <w:rsid w:val="006A2DCF"/>
    <w:rsid w:val="006A2FAD"/>
    <w:rsid w:val="006A34F2"/>
    <w:rsid w:val="006A3AE9"/>
    <w:rsid w:val="006A5733"/>
    <w:rsid w:val="006A6F56"/>
    <w:rsid w:val="006B1046"/>
    <w:rsid w:val="006B22E5"/>
    <w:rsid w:val="006B33B3"/>
    <w:rsid w:val="006B4B92"/>
    <w:rsid w:val="006B66B8"/>
    <w:rsid w:val="006B6A93"/>
    <w:rsid w:val="006B747A"/>
    <w:rsid w:val="006B7617"/>
    <w:rsid w:val="006C3157"/>
    <w:rsid w:val="006C631A"/>
    <w:rsid w:val="006D06CA"/>
    <w:rsid w:val="006D3750"/>
    <w:rsid w:val="006D3DE2"/>
    <w:rsid w:val="006D4366"/>
    <w:rsid w:val="006D4BA6"/>
    <w:rsid w:val="006D667D"/>
    <w:rsid w:val="006D7158"/>
    <w:rsid w:val="006D718E"/>
    <w:rsid w:val="006D76F1"/>
    <w:rsid w:val="006D7CB6"/>
    <w:rsid w:val="006E374B"/>
    <w:rsid w:val="006E613A"/>
    <w:rsid w:val="006E61F8"/>
    <w:rsid w:val="006E73C6"/>
    <w:rsid w:val="006F61DC"/>
    <w:rsid w:val="006F7D90"/>
    <w:rsid w:val="00700524"/>
    <w:rsid w:val="00705F5E"/>
    <w:rsid w:val="0071190E"/>
    <w:rsid w:val="00712F80"/>
    <w:rsid w:val="00713F60"/>
    <w:rsid w:val="00714D4A"/>
    <w:rsid w:val="00715C85"/>
    <w:rsid w:val="00716E16"/>
    <w:rsid w:val="0072050C"/>
    <w:rsid w:val="00720DA7"/>
    <w:rsid w:val="00721149"/>
    <w:rsid w:val="0072219D"/>
    <w:rsid w:val="00723624"/>
    <w:rsid w:val="00724683"/>
    <w:rsid w:val="00724F51"/>
    <w:rsid w:val="00725D3D"/>
    <w:rsid w:val="00726035"/>
    <w:rsid w:val="0072750D"/>
    <w:rsid w:val="00731412"/>
    <w:rsid w:val="00731A6A"/>
    <w:rsid w:val="00732509"/>
    <w:rsid w:val="0073344C"/>
    <w:rsid w:val="007346C2"/>
    <w:rsid w:val="00734828"/>
    <w:rsid w:val="0073570A"/>
    <w:rsid w:val="007368DE"/>
    <w:rsid w:val="00737713"/>
    <w:rsid w:val="00741232"/>
    <w:rsid w:val="007444B6"/>
    <w:rsid w:val="007475D1"/>
    <w:rsid w:val="00750F1A"/>
    <w:rsid w:val="00751474"/>
    <w:rsid w:val="00755808"/>
    <w:rsid w:val="00757B85"/>
    <w:rsid w:val="00763A36"/>
    <w:rsid w:val="00765C57"/>
    <w:rsid w:val="0076604B"/>
    <w:rsid w:val="00771308"/>
    <w:rsid w:val="00772451"/>
    <w:rsid w:val="007724A6"/>
    <w:rsid w:val="007743C0"/>
    <w:rsid w:val="007743C8"/>
    <w:rsid w:val="007756C9"/>
    <w:rsid w:val="00777081"/>
    <w:rsid w:val="007817DB"/>
    <w:rsid w:val="00782BE0"/>
    <w:rsid w:val="00783398"/>
    <w:rsid w:val="0078399A"/>
    <w:rsid w:val="00786616"/>
    <w:rsid w:val="00787516"/>
    <w:rsid w:val="007877FF"/>
    <w:rsid w:val="00790F5B"/>
    <w:rsid w:val="00795711"/>
    <w:rsid w:val="00795EA2"/>
    <w:rsid w:val="007A2C28"/>
    <w:rsid w:val="007A4DC8"/>
    <w:rsid w:val="007A538B"/>
    <w:rsid w:val="007A5DD1"/>
    <w:rsid w:val="007A67F6"/>
    <w:rsid w:val="007B01B9"/>
    <w:rsid w:val="007B2F7F"/>
    <w:rsid w:val="007B319A"/>
    <w:rsid w:val="007B3D52"/>
    <w:rsid w:val="007B4AAA"/>
    <w:rsid w:val="007B6CFD"/>
    <w:rsid w:val="007C00A7"/>
    <w:rsid w:val="007C0C74"/>
    <w:rsid w:val="007C1354"/>
    <w:rsid w:val="007C459A"/>
    <w:rsid w:val="007D000E"/>
    <w:rsid w:val="007D025F"/>
    <w:rsid w:val="007D0672"/>
    <w:rsid w:val="007D0CA7"/>
    <w:rsid w:val="007D107B"/>
    <w:rsid w:val="007D29DA"/>
    <w:rsid w:val="007D3159"/>
    <w:rsid w:val="007D318A"/>
    <w:rsid w:val="007D450F"/>
    <w:rsid w:val="007D486F"/>
    <w:rsid w:val="007D494D"/>
    <w:rsid w:val="007D5F8C"/>
    <w:rsid w:val="007D6311"/>
    <w:rsid w:val="007D6C05"/>
    <w:rsid w:val="007D6E3B"/>
    <w:rsid w:val="007E157B"/>
    <w:rsid w:val="007E1AE6"/>
    <w:rsid w:val="007E1E77"/>
    <w:rsid w:val="007F060D"/>
    <w:rsid w:val="007F09E8"/>
    <w:rsid w:val="007F2132"/>
    <w:rsid w:val="007F2365"/>
    <w:rsid w:val="007F466F"/>
    <w:rsid w:val="007F4828"/>
    <w:rsid w:val="007F4E19"/>
    <w:rsid w:val="007F7564"/>
    <w:rsid w:val="007F772C"/>
    <w:rsid w:val="00800617"/>
    <w:rsid w:val="00802383"/>
    <w:rsid w:val="0080264F"/>
    <w:rsid w:val="00802D07"/>
    <w:rsid w:val="00803084"/>
    <w:rsid w:val="008032D8"/>
    <w:rsid w:val="00804A63"/>
    <w:rsid w:val="00804DA4"/>
    <w:rsid w:val="008050BE"/>
    <w:rsid w:val="008078B2"/>
    <w:rsid w:val="0081220F"/>
    <w:rsid w:val="00814D89"/>
    <w:rsid w:val="00815044"/>
    <w:rsid w:val="008176A5"/>
    <w:rsid w:val="00817A38"/>
    <w:rsid w:val="00817EB1"/>
    <w:rsid w:val="00821390"/>
    <w:rsid w:val="00822354"/>
    <w:rsid w:val="008224ED"/>
    <w:rsid w:val="00823ED8"/>
    <w:rsid w:val="00824554"/>
    <w:rsid w:val="008254EE"/>
    <w:rsid w:val="00827B34"/>
    <w:rsid w:val="008302DC"/>
    <w:rsid w:val="00830661"/>
    <w:rsid w:val="0083221B"/>
    <w:rsid w:val="00832D72"/>
    <w:rsid w:val="00833BCB"/>
    <w:rsid w:val="00835B66"/>
    <w:rsid w:val="0083607A"/>
    <w:rsid w:val="00836659"/>
    <w:rsid w:val="00837D41"/>
    <w:rsid w:val="0084018A"/>
    <w:rsid w:val="00841594"/>
    <w:rsid w:val="00843686"/>
    <w:rsid w:val="00843A66"/>
    <w:rsid w:val="00844957"/>
    <w:rsid w:val="0084628B"/>
    <w:rsid w:val="00851467"/>
    <w:rsid w:val="008516C9"/>
    <w:rsid w:val="00852435"/>
    <w:rsid w:val="00852744"/>
    <w:rsid w:val="00852D60"/>
    <w:rsid w:val="0085319C"/>
    <w:rsid w:val="00854777"/>
    <w:rsid w:val="00854EF0"/>
    <w:rsid w:val="00855489"/>
    <w:rsid w:val="008603CA"/>
    <w:rsid w:val="00861609"/>
    <w:rsid w:val="008623BE"/>
    <w:rsid w:val="00863425"/>
    <w:rsid w:val="00863FF7"/>
    <w:rsid w:val="00864603"/>
    <w:rsid w:val="008648E1"/>
    <w:rsid w:val="00865607"/>
    <w:rsid w:val="008656FD"/>
    <w:rsid w:val="00865831"/>
    <w:rsid w:val="00865F15"/>
    <w:rsid w:val="00866798"/>
    <w:rsid w:val="008675A0"/>
    <w:rsid w:val="00871092"/>
    <w:rsid w:val="008728A3"/>
    <w:rsid w:val="00874F6F"/>
    <w:rsid w:val="00875C0A"/>
    <w:rsid w:val="00875FD5"/>
    <w:rsid w:val="008764CB"/>
    <w:rsid w:val="008764EB"/>
    <w:rsid w:val="008767C7"/>
    <w:rsid w:val="00880167"/>
    <w:rsid w:val="00881894"/>
    <w:rsid w:val="0088393F"/>
    <w:rsid w:val="008845CB"/>
    <w:rsid w:val="00884E3B"/>
    <w:rsid w:val="00884EF7"/>
    <w:rsid w:val="00886012"/>
    <w:rsid w:val="008862BB"/>
    <w:rsid w:val="00886770"/>
    <w:rsid w:val="00887915"/>
    <w:rsid w:val="008916FF"/>
    <w:rsid w:val="00891947"/>
    <w:rsid w:val="00892763"/>
    <w:rsid w:val="00892C21"/>
    <w:rsid w:val="0089380D"/>
    <w:rsid w:val="00893A08"/>
    <w:rsid w:val="00893C42"/>
    <w:rsid w:val="00893CE7"/>
    <w:rsid w:val="008943B7"/>
    <w:rsid w:val="0089449E"/>
    <w:rsid w:val="0089455C"/>
    <w:rsid w:val="00894C9D"/>
    <w:rsid w:val="00896976"/>
    <w:rsid w:val="00896994"/>
    <w:rsid w:val="00896C20"/>
    <w:rsid w:val="00897D4B"/>
    <w:rsid w:val="008A045E"/>
    <w:rsid w:val="008A05A8"/>
    <w:rsid w:val="008A18CF"/>
    <w:rsid w:val="008A4BDC"/>
    <w:rsid w:val="008A4FD7"/>
    <w:rsid w:val="008A5174"/>
    <w:rsid w:val="008A671C"/>
    <w:rsid w:val="008A68BA"/>
    <w:rsid w:val="008A7CBC"/>
    <w:rsid w:val="008B0374"/>
    <w:rsid w:val="008B26C0"/>
    <w:rsid w:val="008B4EE7"/>
    <w:rsid w:val="008B5CE6"/>
    <w:rsid w:val="008B7324"/>
    <w:rsid w:val="008C3423"/>
    <w:rsid w:val="008C5709"/>
    <w:rsid w:val="008C69B6"/>
    <w:rsid w:val="008C70CC"/>
    <w:rsid w:val="008C7970"/>
    <w:rsid w:val="008D14EA"/>
    <w:rsid w:val="008D1BC5"/>
    <w:rsid w:val="008D1CFA"/>
    <w:rsid w:val="008D23D0"/>
    <w:rsid w:val="008D2667"/>
    <w:rsid w:val="008D3913"/>
    <w:rsid w:val="008D397E"/>
    <w:rsid w:val="008D3A04"/>
    <w:rsid w:val="008D3E41"/>
    <w:rsid w:val="008D3E6C"/>
    <w:rsid w:val="008D54AF"/>
    <w:rsid w:val="008D69B7"/>
    <w:rsid w:val="008E0725"/>
    <w:rsid w:val="008E14C6"/>
    <w:rsid w:val="008E2C56"/>
    <w:rsid w:val="008E36A8"/>
    <w:rsid w:val="008E39A1"/>
    <w:rsid w:val="008E5346"/>
    <w:rsid w:val="008F01C4"/>
    <w:rsid w:val="008F0DA3"/>
    <w:rsid w:val="008F1277"/>
    <w:rsid w:val="008F1CB9"/>
    <w:rsid w:val="008F4345"/>
    <w:rsid w:val="008F52A3"/>
    <w:rsid w:val="008F6282"/>
    <w:rsid w:val="008F67CA"/>
    <w:rsid w:val="00901677"/>
    <w:rsid w:val="00901D98"/>
    <w:rsid w:val="00902345"/>
    <w:rsid w:val="00903DFC"/>
    <w:rsid w:val="0090660A"/>
    <w:rsid w:val="00910FA8"/>
    <w:rsid w:val="009120F6"/>
    <w:rsid w:val="009147DB"/>
    <w:rsid w:val="00917FFC"/>
    <w:rsid w:val="00920496"/>
    <w:rsid w:val="00920E15"/>
    <w:rsid w:val="00921524"/>
    <w:rsid w:val="00921810"/>
    <w:rsid w:val="00921CAC"/>
    <w:rsid w:val="009237BC"/>
    <w:rsid w:val="0092492B"/>
    <w:rsid w:val="009254BE"/>
    <w:rsid w:val="00927797"/>
    <w:rsid w:val="00927C70"/>
    <w:rsid w:val="00930E20"/>
    <w:rsid w:val="00933420"/>
    <w:rsid w:val="00933FBB"/>
    <w:rsid w:val="009341C4"/>
    <w:rsid w:val="00934CF6"/>
    <w:rsid w:val="009359C7"/>
    <w:rsid w:val="0094069C"/>
    <w:rsid w:val="00940C67"/>
    <w:rsid w:val="00940F90"/>
    <w:rsid w:val="0094111C"/>
    <w:rsid w:val="00944E89"/>
    <w:rsid w:val="00945406"/>
    <w:rsid w:val="00946143"/>
    <w:rsid w:val="00947696"/>
    <w:rsid w:val="00947E67"/>
    <w:rsid w:val="00952627"/>
    <w:rsid w:val="009530A4"/>
    <w:rsid w:val="00953A8D"/>
    <w:rsid w:val="00955512"/>
    <w:rsid w:val="009560DE"/>
    <w:rsid w:val="009563BC"/>
    <w:rsid w:val="00956C4D"/>
    <w:rsid w:val="00961E17"/>
    <w:rsid w:val="009620EC"/>
    <w:rsid w:val="00962A9E"/>
    <w:rsid w:val="00962B31"/>
    <w:rsid w:val="00963BC4"/>
    <w:rsid w:val="009659CA"/>
    <w:rsid w:val="0096649E"/>
    <w:rsid w:val="0096649F"/>
    <w:rsid w:val="009671E8"/>
    <w:rsid w:val="00967574"/>
    <w:rsid w:val="009713FE"/>
    <w:rsid w:val="0097148F"/>
    <w:rsid w:val="00973316"/>
    <w:rsid w:val="0097385F"/>
    <w:rsid w:val="00980473"/>
    <w:rsid w:val="009808AE"/>
    <w:rsid w:val="0098139B"/>
    <w:rsid w:val="009824D4"/>
    <w:rsid w:val="00983515"/>
    <w:rsid w:val="00983634"/>
    <w:rsid w:val="00984D58"/>
    <w:rsid w:val="00985031"/>
    <w:rsid w:val="00985167"/>
    <w:rsid w:val="00986253"/>
    <w:rsid w:val="0098684B"/>
    <w:rsid w:val="0098762B"/>
    <w:rsid w:val="00993FEE"/>
    <w:rsid w:val="009942BC"/>
    <w:rsid w:val="00995EC3"/>
    <w:rsid w:val="00996CD4"/>
    <w:rsid w:val="0099718B"/>
    <w:rsid w:val="009A5620"/>
    <w:rsid w:val="009A62F2"/>
    <w:rsid w:val="009B0107"/>
    <w:rsid w:val="009B0188"/>
    <w:rsid w:val="009B21A5"/>
    <w:rsid w:val="009B28A6"/>
    <w:rsid w:val="009B296F"/>
    <w:rsid w:val="009B309D"/>
    <w:rsid w:val="009B4D61"/>
    <w:rsid w:val="009B57A6"/>
    <w:rsid w:val="009B59F5"/>
    <w:rsid w:val="009B5C4E"/>
    <w:rsid w:val="009B5D8E"/>
    <w:rsid w:val="009B6DF0"/>
    <w:rsid w:val="009B702D"/>
    <w:rsid w:val="009C0007"/>
    <w:rsid w:val="009C64CF"/>
    <w:rsid w:val="009C6A91"/>
    <w:rsid w:val="009C7A57"/>
    <w:rsid w:val="009D0B19"/>
    <w:rsid w:val="009D0CE2"/>
    <w:rsid w:val="009D324D"/>
    <w:rsid w:val="009D3354"/>
    <w:rsid w:val="009D374A"/>
    <w:rsid w:val="009D4101"/>
    <w:rsid w:val="009D4B6D"/>
    <w:rsid w:val="009D5F77"/>
    <w:rsid w:val="009D604F"/>
    <w:rsid w:val="009D75BC"/>
    <w:rsid w:val="009E2038"/>
    <w:rsid w:val="009E2FB7"/>
    <w:rsid w:val="009E3E65"/>
    <w:rsid w:val="009E418E"/>
    <w:rsid w:val="009E42B7"/>
    <w:rsid w:val="009E4941"/>
    <w:rsid w:val="009E4BAC"/>
    <w:rsid w:val="009E4D86"/>
    <w:rsid w:val="009E4F6F"/>
    <w:rsid w:val="009E6851"/>
    <w:rsid w:val="009F0AFB"/>
    <w:rsid w:val="009F0F9E"/>
    <w:rsid w:val="009F2CE2"/>
    <w:rsid w:val="009F4291"/>
    <w:rsid w:val="009F4867"/>
    <w:rsid w:val="009F4ACD"/>
    <w:rsid w:val="009F4E71"/>
    <w:rsid w:val="009F6F72"/>
    <w:rsid w:val="00A004A1"/>
    <w:rsid w:val="00A0126C"/>
    <w:rsid w:val="00A0450D"/>
    <w:rsid w:val="00A06AD8"/>
    <w:rsid w:val="00A11160"/>
    <w:rsid w:val="00A116B1"/>
    <w:rsid w:val="00A137E3"/>
    <w:rsid w:val="00A15B8B"/>
    <w:rsid w:val="00A15E24"/>
    <w:rsid w:val="00A20071"/>
    <w:rsid w:val="00A20689"/>
    <w:rsid w:val="00A22098"/>
    <w:rsid w:val="00A23917"/>
    <w:rsid w:val="00A23F96"/>
    <w:rsid w:val="00A2505C"/>
    <w:rsid w:val="00A25F80"/>
    <w:rsid w:val="00A271FA"/>
    <w:rsid w:val="00A302CC"/>
    <w:rsid w:val="00A30618"/>
    <w:rsid w:val="00A3064F"/>
    <w:rsid w:val="00A30C4A"/>
    <w:rsid w:val="00A30EAA"/>
    <w:rsid w:val="00A313A5"/>
    <w:rsid w:val="00A31A5D"/>
    <w:rsid w:val="00A31E6E"/>
    <w:rsid w:val="00A32A9A"/>
    <w:rsid w:val="00A32C46"/>
    <w:rsid w:val="00A34A70"/>
    <w:rsid w:val="00A34B48"/>
    <w:rsid w:val="00A3738A"/>
    <w:rsid w:val="00A37527"/>
    <w:rsid w:val="00A415FC"/>
    <w:rsid w:val="00A41EDE"/>
    <w:rsid w:val="00A44C8D"/>
    <w:rsid w:val="00A45D3D"/>
    <w:rsid w:val="00A47E49"/>
    <w:rsid w:val="00A50988"/>
    <w:rsid w:val="00A51E1E"/>
    <w:rsid w:val="00A5206E"/>
    <w:rsid w:val="00A52457"/>
    <w:rsid w:val="00A54618"/>
    <w:rsid w:val="00A5535A"/>
    <w:rsid w:val="00A5575B"/>
    <w:rsid w:val="00A55B7D"/>
    <w:rsid w:val="00A567FB"/>
    <w:rsid w:val="00A60D0F"/>
    <w:rsid w:val="00A61186"/>
    <w:rsid w:val="00A61574"/>
    <w:rsid w:val="00A63CDA"/>
    <w:rsid w:val="00A63CF6"/>
    <w:rsid w:val="00A649FB"/>
    <w:rsid w:val="00A66F96"/>
    <w:rsid w:val="00A6755C"/>
    <w:rsid w:val="00A6760F"/>
    <w:rsid w:val="00A7153E"/>
    <w:rsid w:val="00A7210F"/>
    <w:rsid w:val="00A7231B"/>
    <w:rsid w:val="00A72637"/>
    <w:rsid w:val="00A74F69"/>
    <w:rsid w:val="00A74F72"/>
    <w:rsid w:val="00A7713C"/>
    <w:rsid w:val="00A7720A"/>
    <w:rsid w:val="00A801E2"/>
    <w:rsid w:val="00A802AB"/>
    <w:rsid w:val="00A80AA4"/>
    <w:rsid w:val="00A80D31"/>
    <w:rsid w:val="00A822E0"/>
    <w:rsid w:val="00A82A71"/>
    <w:rsid w:val="00A82DBB"/>
    <w:rsid w:val="00A83519"/>
    <w:rsid w:val="00A85093"/>
    <w:rsid w:val="00A86315"/>
    <w:rsid w:val="00A92089"/>
    <w:rsid w:val="00A94E42"/>
    <w:rsid w:val="00A956EE"/>
    <w:rsid w:val="00A95899"/>
    <w:rsid w:val="00A96BCF"/>
    <w:rsid w:val="00AA044E"/>
    <w:rsid w:val="00AA0BE2"/>
    <w:rsid w:val="00AA1117"/>
    <w:rsid w:val="00AA11F7"/>
    <w:rsid w:val="00AA21CF"/>
    <w:rsid w:val="00AA3D70"/>
    <w:rsid w:val="00AA64B5"/>
    <w:rsid w:val="00AA6BFA"/>
    <w:rsid w:val="00AB16C5"/>
    <w:rsid w:val="00AB20C8"/>
    <w:rsid w:val="00AB487A"/>
    <w:rsid w:val="00AB5429"/>
    <w:rsid w:val="00AC028A"/>
    <w:rsid w:val="00AC0B3A"/>
    <w:rsid w:val="00AC1FB5"/>
    <w:rsid w:val="00AC27B1"/>
    <w:rsid w:val="00AC2A40"/>
    <w:rsid w:val="00AC7AD6"/>
    <w:rsid w:val="00AD07FF"/>
    <w:rsid w:val="00AD1951"/>
    <w:rsid w:val="00AD36DD"/>
    <w:rsid w:val="00AD5ED6"/>
    <w:rsid w:val="00AE085E"/>
    <w:rsid w:val="00AE176A"/>
    <w:rsid w:val="00AE1E6B"/>
    <w:rsid w:val="00AE27EF"/>
    <w:rsid w:val="00AE299B"/>
    <w:rsid w:val="00AE5AE3"/>
    <w:rsid w:val="00AE6069"/>
    <w:rsid w:val="00AE72FA"/>
    <w:rsid w:val="00AF0311"/>
    <w:rsid w:val="00AF2488"/>
    <w:rsid w:val="00AF4755"/>
    <w:rsid w:val="00AF4889"/>
    <w:rsid w:val="00AF48DD"/>
    <w:rsid w:val="00AF5B72"/>
    <w:rsid w:val="00AF5B92"/>
    <w:rsid w:val="00AF5DF6"/>
    <w:rsid w:val="00AF6C01"/>
    <w:rsid w:val="00AF6CEE"/>
    <w:rsid w:val="00AF7FBB"/>
    <w:rsid w:val="00B05B17"/>
    <w:rsid w:val="00B06DB0"/>
    <w:rsid w:val="00B07E8D"/>
    <w:rsid w:val="00B11140"/>
    <w:rsid w:val="00B11919"/>
    <w:rsid w:val="00B15AB3"/>
    <w:rsid w:val="00B15D69"/>
    <w:rsid w:val="00B16C43"/>
    <w:rsid w:val="00B20557"/>
    <w:rsid w:val="00B20C75"/>
    <w:rsid w:val="00B20EE1"/>
    <w:rsid w:val="00B216BB"/>
    <w:rsid w:val="00B21948"/>
    <w:rsid w:val="00B21D31"/>
    <w:rsid w:val="00B22497"/>
    <w:rsid w:val="00B245FD"/>
    <w:rsid w:val="00B2461B"/>
    <w:rsid w:val="00B2497A"/>
    <w:rsid w:val="00B30010"/>
    <w:rsid w:val="00B30489"/>
    <w:rsid w:val="00B30DB4"/>
    <w:rsid w:val="00B34420"/>
    <w:rsid w:val="00B34B9C"/>
    <w:rsid w:val="00B35DDC"/>
    <w:rsid w:val="00B3644F"/>
    <w:rsid w:val="00B378C4"/>
    <w:rsid w:val="00B409DD"/>
    <w:rsid w:val="00B411E7"/>
    <w:rsid w:val="00B434E8"/>
    <w:rsid w:val="00B4372A"/>
    <w:rsid w:val="00B43B2D"/>
    <w:rsid w:val="00B45DE7"/>
    <w:rsid w:val="00B50FDE"/>
    <w:rsid w:val="00B516B3"/>
    <w:rsid w:val="00B51DB0"/>
    <w:rsid w:val="00B532EC"/>
    <w:rsid w:val="00B5400A"/>
    <w:rsid w:val="00B569B0"/>
    <w:rsid w:val="00B56D2F"/>
    <w:rsid w:val="00B57044"/>
    <w:rsid w:val="00B609A5"/>
    <w:rsid w:val="00B615B8"/>
    <w:rsid w:val="00B61A96"/>
    <w:rsid w:val="00B649A2"/>
    <w:rsid w:val="00B65EC6"/>
    <w:rsid w:val="00B66CA6"/>
    <w:rsid w:val="00B67510"/>
    <w:rsid w:val="00B678C8"/>
    <w:rsid w:val="00B7134B"/>
    <w:rsid w:val="00B71429"/>
    <w:rsid w:val="00B71911"/>
    <w:rsid w:val="00B71CCB"/>
    <w:rsid w:val="00B71E2D"/>
    <w:rsid w:val="00B7332A"/>
    <w:rsid w:val="00B76136"/>
    <w:rsid w:val="00B76E65"/>
    <w:rsid w:val="00B76F19"/>
    <w:rsid w:val="00B80010"/>
    <w:rsid w:val="00B81003"/>
    <w:rsid w:val="00B812B6"/>
    <w:rsid w:val="00B8136C"/>
    <w:rsid w:val="00B81B05"/>
    <w:rsid w:val="00B8524C"/>
    <w:rsid w:val="00B85598"/>
    <w:rsid w:val="00B9034B"/>
    <w:rsid w:val="00B90CC1"/>
    <w:rsid w:val="00B9444A"/>
    <w:rsid w:val="00B94AD8"/>
    <w:rsid w:val="00B95ED7"/>
    <w:rsid w:val="00B9651E"/>
    <w:rsid w:val="00BA06CD"/>
    <w:rsid w:val="00BA0E05"/>
    <w:rsid w:val="00BA10F1"/>
    <w:rsid w:val="00BA23E8"/>
    <w:rsid w:val="00BA2EC6"/>
    <w:rsid w:val="00BA65B8"/>
    <w:rsid w:val="00BB00B5"/>
    <w:rsid w:val="00BB0D03"/>
    <w:rsid w:val="00BB1C18"/>
    <w:rsid w:val="00BB2AA5"/>
    <w:rsid w:val="00BB32C7"/>
    <w:rsid w:val="00BB4233"/>
    <w:rsid w:val="00BB5D89"/>
    <w:rsid w:val="00BB663C"/>
    <w:rsid w:val="00BB6CD0"/>
    <w:rsid w:val="00BC009D"/>
    <w:rsid w:val="00BC17B8"/>
    <w:rsid w:val="00BC3933"/>
    <w:rsid w:val="00BC4275"/>
    <w:rsid w:val="00BC523D"/>
    <w:rsid w:val="00BC5A93"/>
    <w:rsid w:val="00BC5AF9"/>
    <w:rsid w:val="00BC61EA"/>
    <w:rsid w:val="00BC636A"/>
    <w:rsid w:val="00BC6898"/>
    <w:rsid w:val="00BC7A91"/>
    <w:rsid w:val="00BC7E25"/>
    <w:rsid w:val="00BD2829"/>
    <w:rsid w:val="00BD3C05"/>
    <w:rsid w:val="00BD413D"/>
    <w:rsid w:val="00BD42D1"/>
    <w:rsid w:val="00BD55CD"/>
    <w:rsid w:val="00BD752E"/>
    <w:rsid w:val="00BD757F"/>
    <w:rsid w:val="00BD7D81"/>
    <w:rsid w:val="00BE03BB"/>
    <w:rsid w:val="00BE1ACC"/>
    <w:rsid w:val="00BE237E"/>
    <w:rsid w:val="00BE2461"/>
    <w:rsid w:val="00BE2B3A"/>
    <w:rsid w:val="00BE3F83"/>
    <w:rsid w:val="00BE4F70"/>
    <w:rsid w:val="00BE5209"/>
    <w:rsid w:val="00BE57CB"/>
    <w:rsid w:val="00BE7CE0"/>
    <w:rsid w:val="00BF0F21"/>
    <w:rsid w:val="00BF117E"/>
    <w:rsid w:val="00BF1232"/>
    <w:rsid w:val="00BF1B45"/>
    <w:rsid w:val="00BF3482"/>
    <w:rsid w:val="00BF5052"/>
    <w:rsid w:val="00BF5398"/>
    <w:rsid w:val="00BF67BE"/>
    <w:rsid w:val="00BF7495"/>
    <w:rsid w:val="00BF75BF"/>
    <w:rsid w:val="00BF7735"/>
    <w:rsid w:val="00C00CBC"/>
    <w:rsid w:val="00C01A17"/>
    <w:rsid w:val="00C02333"/>
    <w:rsid w:val="00C02B65"/>
    <w:rsid w:val="00C037A1"/>
    <w:rsid w:val="00C03CB4"/>
    <w:rsid w:val="00C045A1"/>
    <w:rsid w:val="00C04D0A"/>
    <w:rsid w:val="00C060C2"/>
    <w:rsid w:val="00C07869"/>
    <w:rsid w:val="00C10615"/>
    <w:rsid w:val="00C115DA"/>
    <w:rsid w:val="00C1286F"/>
    <w:rsid w:val="00C13101"/>
    <w:rsid w:val="00C13A66"/>
    <w:rsid w:val="00C14538"/>
    <w:rsid w:val="00C14C35"/>
    <w:rsid w:val="00C14F11"/>
    <w:rsid w:val="00C16812"/>
    <w:rsid w:val="00C16F3B"/>
    <w:rsid w:val="00C16F7C"/>
    <w:rsid w:val="00C205E9"/>
    <w:rsid w:val="00C21164"/>
    <w:rsid w:val="00C2146B"/>
    <w:rsid w:val="00C21D66"/>
    <w:rsid w:val="00C21F82"/>
    <w:rsid w:val="00C226B9"/>
    <w:rsid w:val="00C22BED"/>
    <w:rsid w:val="00C22EDC"/>
    <w:rsid w:val="00C23A08"/>
    <w:rsid w:val="00C247EC"/>
    <w:rsid w:val="00C24A50"/>
    <w:rsid w:val="00C3224B"/>
    <w:rsid w:val="00C3261F"/>
    <w:rsid w:val="00C335CB"/>
    <w:rsid w:val="00C33DE1"/>
    <w:rsid w:val="00C35846"/>
    <w:rsid w:val="00C36393"/>
    <w:rsid w:val="00C363ED"/>
    <w:rsid w:val="00C36DD1"/>
    <w:rsid w:val="00C36F6F"/>
    <w:rsid w:val="00C405C8"/>
    <w:rsid w:val="00C43ABA"/>
    <w:rsid w:val="00C4476C"/>
    <w:rsid w:val="00C45AEA"/>
    <w:rsid w:val="00C45D78"/>
    <w:rsid w:val="00C4668F"/>
    <w:rsid w:val="00C468F7"/>
    <w:rsid w:val="00C474C7"/>
    <w:rsid w:val="00C47657"/>
    <w:rsid w:val="00C50D4D"/>
    <w:rsid w:val="00C5326B"/>
    <w:rsid w:val="00C552F0"/>
    <w:rsid w:val="00C61D02"/>
    <w:rsid w:val="00C6220D"/>
    <w:rsid w:val="00C640AD"/>
    <w:rsid w:val="00C65063"/>
    <w:rsid w:val="00C65E6E"/>
    <w:rsid w:val="00C6717D"/>
    <w:rsid w:val="00C67EDE"/>
    <w:rsid w:val="00C70347"/>
    <w:rsid w:val="00C71F74"/>
    <w:rsid w:val="00C72B8A"/>
    <w:rsid w:val="00C73B97"/>
    <w:rsid w:val="00C74594"/>
    <w:rsid w:val="00C74B79"/>
    <w:rsid w:val="00C74FBC"/>
    <w:rsid w:val="00C7623E"/>
    <w:rsid w:val="00C800C0"/>
    <w:rsid w:val="00C808D9"/>
    <w:rsid w:val="00C812B3"/>
    <w:rsid w:val="00C825AB"/>
    <w:rsid w:val="00C82CB0"/>
    <w:rsid w:val="00C83B29"/>
    <w:rsid w:val="00C83E87"/>
    <w:rsid w:val="00C84568"/>
    <w:rsid w:val="00C853ED"/>
    <w:rsid w:val="00C85BBF"/>
    <w:rsid w:val="00C85E04"/>
    <w:rsid w:val="00C90BF8"/>
    <w:rsid w:val="00C90DAB"/>
    <w:rsid w:val="00C9358B"/>
    <w:rsid w:val="00C94185"/>
    <w:rsid w:val="00C94581"/>
    <w:rsid w:val="00C97A2C"/>
    <w:rsid w:val="00CA082B"/>
    <w:rsid w:val="00CA097A"/>
    <w:rsid w:val="00CA0B57"/>
    <w:rsid w:val="00CA2914"/>
    <w:rsid w:val="00CA2E60"/>
    <w:rsid w:val="00CA52F2"/>
    <w:rsid w:val="00CA5700"/>
    <w:rsid w:val="00CA7284"/>
    <w:rsid w:val="00CA7710"/>
    <w:rsid w:val="00CB0095"/>
    <w:rsid w:val="00CB2521"/>
    <w:rsid w:val="00CB2FD6"/>
    <w:rsid w:val="00CB35EF"/>
    <w:rsid w:val="00CB4D09"/>
    <w:rsid w:val="00CB55D1"/>
    <w:rsid w:val="00CB575B"/>
    <w:rsid w:val="00CB6042"/>
    <w:rsid w:val="00CC1C6B"/>
    <w:rsid w:val="00CC1D82"/>
    <w:rsid w:val="00CC243B"/>
    <w:rsid w:val="00CC28CC"/>
    <w:rsid w:val="00CC2BDE"/>
    <w:rsid w:val="00CC342A"/>
    <w:rsid w:val="00CC5E16"/>
    <w:rsid w:val="00CC7008"/>
    <w:rsid w:val="00CD2208"/>
    <w:rsid w:val="00CD252D"/>
    <w:rsid w:val="00CD30C4"/>
    <w:rsid w:val="00CD31AA"/>
    <w:rsid w:val="00CD3F01"/>
    <w:rsid w:val="00CD3F2D"/>
    <w:rsid w:val="00CD45E4"/>
    <w:rsid w:val="00CD575A"/>
    <w:rsid w:val="00CD57E4"/>
    <w:rsid w:val="00CD585F"/>
    <w:rsid w:val="00CD58FE"/>
    <w:rsid w:val="00CD6359"/>
    <w:rsid w:val="00CE1B99"/>
    <w:rsid w:val="00CE3C73"/>
    <w:rsid w:val="00CE5379"/>
    <w:rsid w:val="00CE677F"/>
    <w:rsid w:val="00CE73D4"/>
    <w:rsid w:val="00CF0F6B"/>
    <w:rsid w:val="00CF1E09"/>
    <w:rsid w:val="00CF2A02"/>
    <w:rsid w:val="00CF2C46"/>
    <w:rsid w:val="00CF2FCF"/>
    <w:rsid w:val="00CF60C1"/>
    <w:rsid w:val="00CF6631"/>
    <w:rsid w:val="00CF6C09"/>
    <w:rsid w:val="00CF7224"/>
    <w:rsid w:val="00D024E7"/>
    <w:rsid w:val="00D04BC2"/>
    <w:rsid w:val="00D05CCA"/>
    <w:rsid w:val="00D0625F"/>
    <w:rsid w:val="00D074E8"/>
    <w:rsid w:val="00D10643"/>
    <w:rsid w:val="00D11F5B"/>
    <w:rsid w:val="00D12539"/>
    <w:rsid w:val="00D12D76"/>
    <w:rsid w:val="00D15046"/>
    <w:rsid w:val="00D15088"/>
    <w:rsid w:val="00D15439"/>
    <w:rsid w:val="00D15BF4"/>
    <w:rsid w:val="00D15DC8"/>
    <w:rsid w:val="00D164EA"/>
    <w:rsid w:val="00D21935"/>
    <w:rsid w:val="00D22B38"/>
    <w:rsid w:val="00D22F87"/>
    <w:rsid w:val="00D232DE"/>
    <w:rsid w:val="00D24559"/>
    <w:rsid w:val="00D25461"/>
    <w:rsid w:val="00D268B5"/>
    <w:rsid w:val="00D26F54"/>
    <w:rsid w:val="00D270AF"/>
    <w:rsid w:val="00D272B9"/>
    <w:rsid w:val="00D303DC"/>
    <w:rsid w:val="00D30CDE"/>
    <w:rsid w:val="00D30EE5"/>
    <w:rsid w:val="00D3310B"/>
    <w:rsid w:val="00D34643"/>
    <w:rsid w:val="00D35586"/>
    <w:rsid w:val="00D36BC1"/>
    <w:rsid w:val="00D3738F"/>
    <w:rsid w:val="00D378D7"/>
    <w:rsid w:val="00D43126"/>
    <w:rsid w:val="00D44251"/>
    <w:rsid w:val="00D45068"/>
    <w:rsid w:val="00D46659"/>
    <w:rsid w:val="00D4673A"/>
    <w:rsid w:val="00D541A4"/>
    <w:rsid w:val="00D567B5"/>
    <w:rsid w:val="00D56EBF"/>
    <w:rsid w:val="00D573B7"/>
    <w:rsid w:val="00D57E4C"/>
    <w:rsid w:val="00D62F8A"/>
    <w:rsid w:val="00D6422C"/>
    <w:rsid w:val="00D64387"/>
    <w:rsid w:val="00D646FA"/>
    <w:rsid w:val="00D64DA3"/>
    <w:rsid w:val="00D66EE8"/>
    <w:rsid w:val="00D7073C"/>
    <w:rsid w:val="00D70CC0"/>
    <w:rsid w:val="00D73E76"/>
    <w:rsid w:val="00D73FE2"/>
    <w:rsid w:val="00D7541D"/>
    <w:rsid w:val="00D77163"/>
    <w:rsid w:val="00D777AE"/>
    <w:rsid w:val="00D8222D"/>
    <w:rsid w:val="00D8246E"/>
    <w:rsid w:val="00D82C63"/>
    <w:rsid w:val="00D84DC8"/>
    <w:rsid w:val="00D85480"/>
    <w:rsid w:val="00D85608"/>
    <w:rsid w:val="00D85F29"/>
    <w:rsid w:val="00D90528"/>
    <w:rsid w:val="00D909DA"/>
    <w:rsid w:val="00D909E1"/>
    <w:rsid w:val="00D90F04"/>
    <w:rsid w:val="00D92009"/>
    <w:rsid w:val="00D94A92"/>
    <w:rsid w:val="00D95E81"/>
    <w:rsid w:val="00D96590"/>
    <w:rsid w:val="00D967EE"/>
    <w:rsid w:val="00DA07C3"/>
    <w:rsid w:val="00DA207A"/>
    <w:rsid w:val="00DA24F4"/>
    <w:rsid w:val="00DA3DCB"/>
    <w:rsid w:val="00DA479E"/>
    <w:rsid w:val="00DA492A"/>
    <w:rsid w:val="00DA630B"/>
    <w:rsid w:val="00DA68C3"/>
    <w:rsid w:val="00DA7595"/>
    <w:rsid w:val="00DA7ED0"/>
    <w:rsid w:val="00DB0421"/>
    <w:rsid w:val="00DB0DA6"/>
    <w:rsid w:val="00DB1133"/>
    <w:rsid w:val="00DB48D5"/>
    <w:rsid w:val="00DB4C2E"/>
    <w:rsid w:val="00DB50A4"/>
    <w:rsid w:val="00DB6158"/>
    <w:rsid w:val="00DB77B0"/>
    <w:rsid w:val="00DC09D7"/>
    <w:rsid w:val="00DC25C7"/>
    <w:rsid w:val="00DC39BF"/>
    <w:rsid w:val="00DC5706"/>
    <w:rsid w:val="00DC57EF"/>
    <w:rsid w:val="00DC6081"/>
    <w:rsid w:val="00DC796C"/>
    <w:rsid w:val="00DD0095"/>
    <w:rsid w:val="00DD15A3"/>
    <w:rsid w:val="00DD2131"/>
    <w:rsid w:val="00DD22F0"/>
    <w:rsid w:val="00DD2738"/>
    <w:rsid w:val="00DD3386"/>
    <w:rsid w:val="00DD453A"/>
    <w:rsid w:val="00DD4FC1"/>
    <w:rsid w:val="00DD698A"/>
    <w:rsid w:val="00DD6CC2"/>
    <w:rsid w:val="00DE05A4"/>
    <w:rsid w:val="00DE1020"/>
    <w:rsid w:val="00DE242D"/>
    <w:rsid w:val="00DE2D08"/>
    <w:rsid w:val="00DE376B"/>
    <w:rsid w:val="00DE3EAC"/>
    <w:rsid w:val="00DE4BFF"/>
    <w:rsid w:val="00DE61E9"/>
    <w:rsid w:val="00DF1463"/>
    <w:rsid w:val="00DF2740"/>
    <w:rsid w:val="00DF43B8"/>
    <w:rsid w:val="00DF5E44"/>
    <w:rsid w:val="00DF6201"/>
    <w:rsid w:val="00DF66E9"/>
    <w:rsid w:val="00DF6EFF"/>
    <w:rsid w:val="00DF7645"/>
    <w:rsid w:val="00DF77DD"/>
    <w:rsid w:val="00E00C7A"/>
    <w:rsid w:val="00E01B0A"/>
    <w:rsid w:val="00E02804"/>
    <w:rsid w:val="00E02DEA"/>
    <w:rsid w:val="00E033B0"/>
    <w:rsid w:val="00E03B4A"/>
    <w:rsid w:val="00E03C63"/>
    <w:rsid w:val="00E0488D"/>
    <w:rsid w:val="00E060CF"/>
    <w:rsid w:val="00E0624E"/>
    <w:rsid w:val="00E06919"/>
    <w:rsid w:val="00E15A36"/>
    <w:rsid w:val="00E163FC"/>
    <w:rsid w:val="00E164BB"/>
    <w:rsid w:val="00E16E8A"/>
    <w:rsid w:val="00E17A74"/>
    <w:rsid w:val="00E17B18"/>
    <w:rsid w:val="00E202BF"/>
    <w:rsid w:val="00E203D7"/>
    <w:rsid w:val="00E20E23"/>
    <w:rsid w:val="00E213E7"/>
    <w:rsid w:val="00E213F8"/>
    <w:rsid w:val="00E2409E"/>
    <w:rsid w:val="00E25313"/>
    <w:rsid w:val="00E25F75"/>
    <w:rsid w:val="00E26043"/>
    <w:rsid w:val="00E26370"/>
    <w:rsid w:val="00E26A8B"/>
    <w:rsid w:val="00E26ADB"/>
    <w:rsid w:val="00E30584"/>
    <w:rsid w:val="00E30B3A"/>
    <w:rsid w:val="00E33DAF"/>
    <w:rsid w:val="00E3522C"/>
    <w:rsid w:val="00E3544A"/>
    <w:rsid w:val="00E374EB"/>
    <w:rsid w:val="00E378FB"/>
    <w:rsid w:val="00E37AC9"/>
    <w:rsid w:val="00E42108"/>
    <w:rsid w:val="00E42E37"/>
    <w:rsid w:val="00E43882"/>
    <w:rsid w:val="00E462CC"/>
    <w:rsid w:val="00E47ECF"/>
    <w:rsid w:val="00E51619"/>
    <w:rsid w:val="00E532F7"/>
    <w:rsid w:val="00E54F2D"/>
    <w:rsid w:val="00E57F19"/>
    <w:rsid w:val="00E60067"/>
    <w:rsid w:val="00E61792"/>
    <w:rsid w:val="00E623D7"/>
    <w:rsid w:val="00E63C26"/>
    <w:rsid w:val="00E64394"/>
    <w:rsid w:val="00E647D2"/>
    <w:rsid w:val="00E64E10"/>
    <w:rsid w:val="00E6565F"/>
    <w:rsid w:val="00E65E06"/>
    <w:rsid w:val="00E67015"/>
    <w:rsid w:val="00E7023E"/>
    <w:rsid w:val="00E73409"/>
    <w:rsid w:val="00E73FF2"/>
    <w:rsid w:val="00E74BDA"/>
    <w:rsid w:val="00E7557F"/>
    <w:rsid w:val="00E75D61"/>
    <w:rsid w:val="00E772E1"/>
    <w:rsid w:val="00E778FA"/>
    <w:rsid w:val="00E80300"/>
    <w:rsid w:val="00E816F2"/>
    <w:rsid w:val="00E84ACD"/>
    <w:rsid w:val="00E86A10"/>
    <w:rsid w:val="00E87224"/>
    <w:rsid w:val="00E87613"/>
    <w:rsid w:val="00E903A3"/>
    <w:rsid w:val="00E91411"/>
    <w:rsid w:val="00E9281C"/>
    <w:rsid w:val="00E941F6"/>
    <w:rsid w:val="00E96306"/>
    <w:rsid w:val="00E969FE"/>
    <w:rsid w:val="00E97640"/>
    <w:rsid w:val="00EA1363"/>
    <w:rsid w:val="00EA1373"/>
    <w:rsid w:val="00EA1D4D"/>
    <w:rsid w:val="00EA26C1"/>
    <w:rsid w:val="00EA2DBD"/>
    <w:rsid w:val="00EA3098"/>
    <w:rsid w:val="00EA542C"/>
    <w:rsid w:val="00EA59EB"/>
    <w:rsid w:val="00EB13E8"/>
    <w:rsid w:val="00EB218E"/>
    <w:rsid w:val="00EB2C79"/>
    <w:rsid w:val="00EB33E2"/>
    <w:rsid w:val="00EB3ACA"/>
    <w:rsid w:val="00EB4994"/>
    <w:rsid w:val="00EB4DB0"/>
    <w:rsid w:val="00EB55F3"/>
    <w:rsid w:val="00EC0618"/>
    <w:rsid w:val="00EC1A85"/>
    <w:rsid w:val="00EC4E06"/>
    <w:rsid w:val="00EC65E9"/>
    <w:rsid w:val="00EC7517"/>
    <w:rsid w:val="00EC7B63"/>
    <w:rsid w:val="00ED0B0D"/>
    <w:rsid w:val="00ED0D48"/>
    <w:rsid w:val="00ED0E22"/>
    <w:rsid w:val="00ED12B3"/>
    <w:rsid w:val="00ED130E"/>
    <w:rsid w:val="00ED254C"/>
    <w:rsid w:val="00ED26E9"/>
    <w:rsid w:val="00ED2A4D"/>
    <w:rsid w:val="00ED35BA"/>
    <w:rsid w:val="00ED4A98"/>
    <w:rsid w:val="00ED4D26"/>
    <w:rsid w:val="00ED59C8"/>
    <w:rsid w:val="00ED726D"/>
    <w:rsid w:val="00ED78E9"/>
    <w:rsid w:val="00EE2743"/>
    <w:rsid w:val="00EE4533"/>
    <w:rsid w:val="00EF1D70"/>
    <w:rsid w:val="00EF2BB2"/>
    <w:rsid w:val="00EF3342"/>
    <w:rsid w:val="00EF4217"/>
    <w:rsid w:val="00EF7CB0"/>
    <w:rsid w:val="00F00AE1"/>
    <w:rsid w:val="00F02D5A"/>
    <w:rsid w:val="00F039BA"/>
    <w:rsid w:val="00F03F7A"/>
    <w:rsid w:val="00F04777"/>
    <w:rsid w:val="00F04D6E"/>
    <w:rsid w:val="00F10308"/>
    <w:rsid w:val="00F1034C"/>
    <w:rsid w:val="00F11D14"/>
    <w:rsid w:val="00F13603"/>
    <w:rsid w:val="00F139BA"/>
    <w:rsid w:val="00F14DA7"/>
    <w:rsid w:val="00F152B4"/>
    <w:rsid w:val="00F16D08"/>
    <w:rsid w:val="00F207E9"/>
    <w:rsid w:val="00F20814"/>
    <w:rsid w:val="00F2083A"/>
    <w:rsid w:val="00F20B94"/>
    <w:rsid w:val="00F2118F"/>
    <w:rsid w:val="00F213C3"/>
    <w:rsid w:val="00F21B0E"/>
    <w:rsid w:val="00F22AEB"/>
    <w:rsid w:val="00F2393A"/>
    <w:rsid w:val="00F23D57"/>
    <w:rsid w:val="00F25A4A"/>
    <w:rsid w:val="00F25D37"/>
    <w:rsid w:val="00F27600"/>
    <w:rsid w:val="00F31F4C"/>
    <w:rsid w:val="00F32258"/>
    <w:rsid w:val="00F33817"/>
    <w:rsid w:val="00F34189"/>
    <w:rsid w:val="00F375C8"/>
    <w:rsid w:val="00F40518"/>
    <w:rsid w:val="00F405AF"/>
    <w:rsid w:val="00F40B0C"/>
    <w:rsid w:val="00F45C08"/>
    <w:rsid w:val="00F45CEB"/>
    <w:rsid w:val="00F47649"/>
    <w:rsid w:val="00F50726"/>
    <w:rsid w:val="00F51E89"/>
    <w:rsid w:val="00F53FC1"/>
    <w:rsid w:val="00F54A32"/>
    <w:rsid w:val="00F56317"/>
    <w:rsid w:val="00F56917"/>
    <w:rsid w:val="00F56EC9"/>
    <w:rsid w:val="00F57F77"/>
    <w:rsid w:val="00F57F78"/>
    <w:rsid w:val="00F60378"/>
    <w:rsid w:val="00F60F44"/>
    <w:rsid w:val="00F61072"/>
    <w:rsid w:val="00F61A4F"/>
    <w:rsid w:val="00F62E21"/>
    <w:rsid w:val="00F63388"/>
    <w:rsid w:val="00F63EF0"/>
    <w:rsid w:val="00F662A6"/>
    <w:rsid w:val="00F67498"/>
    <w:rsid w:val="00F67DA6"/>
    <w:rsid w:val="00F67FB9"/>
    <w:rsid w:val="00F70B03"/>
    <w:rsid w:val="00F719DD"/>
    <w:rsid w:val="00F71BD8"/>
    <w:rsid w:val="00F736AA"/>
    <w:rsid w:val="00F75DA6"/>
    <w:rsid w:val="00F7695C"/>
    <w:rsid w:val="00F8208B"/>
    <w:rsid w:val="00F837E9"/>
    <w:rsid w:val="00F84A63"/>
    <w:rsid w:val="00F85123"/>
    <w:rsid w:val="00F85194"/>
    <w:rsid w:val="00F85C31"/>
    <w:rsid w:val="00F86B73"/>
    <w:rsid w:val="00F872AB"/>
    <w:rsid w:val="00F90895"/>
    <w:rsid w:val="00F90BDB"/>
    <w:rsid w:val="00F93C68"/>
    <w:rsid w:val="00F93F18"/>
    <w:rsid w:val="00F94412"/>
    <w:rsid w:val="00F955D4"/>
    <w:rsid w:val="00F956E0"/>
    <w:rsid w:val="00F97592"/>
    <w:rsid w:val="00FA05C9"/>
    <w:rsid w:val="00FA08D4"/>
    <w:rsid w:val="00FA296E"/>
    <w:rsid w:val="00FA3DFC"/>
    <w:rsid w:val="00FA3E47"/>
    <w:rsid w:val="00FA5FBB"/>
    <w:rsid w:val="00FA6CC3"/>
    <w:rsid w:val="00FB1569"/>
    <w:rsid w:val="00FB256C"/>
    <w:rsid w:val="00FB417B"/>
    <w:rsid w:val="00FB51F6"/>
    <w:rsid w:val="00FB65CA"/>
    <w:rsid w:val="00FB79E5"/>
    <w:rsid w:val="00FC0A89"/>
    <w:rsid w:val="00FC6934"/>
    <w:rsid w:val="00FD3B5B"/>
    <w:rsid w:val="00FD3F7C"/>
    <w:rsid w:val="00FD45C6"/>
    <w:rsid w:val="00FD4DA3"/>
    <w:rsid w:val="00FD5B59"/>
    <w:rsid w:val="00FD697A"/>
    <w:rsid w:val="00FE069C"/>
    <w:rsid w:val="00FE0AA9"/>
    <w:rsid w:val="00FE359D"/>
    <w:rsid w:val="00FE3F3A"/>
    <w:rsid w:val="00FE47EA"/>
    <w:rsid w:val="00FE6072"/>
    <w:rsid w:val="00FE6961"/>
    <w:rsid w:val="00FF1E4D"/>
    <w:rsid w:val="00FF2E77"/>
    <w:rsid w:val="00FF4D8B"/>
    <w:rsid w:val="00FF4D98"/>
    <w:rsid w:val="00FF5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D26618"/>
  <w15:docId w15:val="{BB7BC786-9A97-45C0-93EC-B73E6411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45F10"/>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semiHidden/>
    <w:unhideWhenUsed/>
    <w:qFormat/>
    <w:rsid w:val="00195762"/>
    <w:pPr>
      <w:keepNext/>
      <w:keepLines/>
      <w:spacing w:before="40" w:after="0"/>
      <w:outlineLvl w:val="1"/>
    </w:pPr>
    <w:rPr>
      <w:rFonts w:ascii="Times New Roman" w:eastAsiaTheme="majorEastAsia" w:hAnsi="Times New Roman" w:cstheme="majorBidi"/>
      <w:color w:val="000000" w:themeColor="text1"/>
      <w:szCs w:val="26"/>
    </w:rPr>
  </w:style>
  <w:style w:type="paragraph" w:styleId="Ttulo3">
    <w:name w:val="heading 3"/>
    <w:basedOn w:val="Normal"/>
    <w:next w:val="Normal"/>
    <w:link w:val="Ttulo3Char"/>
    <w:uiPriority w:val="9"/>
    <w:semiHidden/>
    <w:unhideWhenUsed/>
    <w:qFormat/>
    <w:rsid w:val="00245F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207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E3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3EAC"/>
    <w:rPr>
      <w:rFonts w:ascii="Tahoma" w:hAnsi="Tahoma" w:cs="Tahoma"/>
      <w:sz w:val="16"/>
      <w:szCs w:val="16"/>
    </w:rPr>
  </w:style>
  <w:style w:type="table" w:styleId="Tabelacomgrade">
    <w:name w:val="Table Grid"/>
    <w:basedOn w:val="Tabelanormal"/>
    <w:uiPriority w:val="59"/>
    <w:rsid w:val="00C945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94581"/>
    <w:pPr>
      <w:tabs>
        <w:tab w:val="left" w:pos="709"/>
      </w:tabs>
      <w:suppressAutoHyphens/>
      <w:spacing w:line="276" w:lineRule="atLeast"/>
    </w:pPr>
    <w:rPr>
      <w:rFonts w:ascii="Calibri" w:eastAsia="Times New Roman" w:hAnsi="Calibri" w:cs="Times New Roman"/>
    </w:rPr>
  </w:style>
  <w:style w:type="paragraph" w:styleId="PargrafodaLista">
    <w:name w:val="List Paragraph"/>
    <w:basedOn w:val="Normal"/>
    <w:uiPriority w:val="34"/>
    <w:qFormat/>
    <w:rsid w:val="00BA06CD"/>
    <w:pPr>
      <w:ind w:left="720"/>
      <w:contextualSpacing/>
    </w:pPr>
  </w:style>
  <w:style w:type="paragraph" w:styleId="Textodenotaderodap">
    <w:name w:val="footnote text"/>
    <w:basedOn w:val="Normal"/>
    <w:link w:val="TextodenotaderodapChar"/>
    <w:uiPriority w:val="99"/>
    <w:semiHidden/>
    <w:unhideWhenUsed/>
    <w:rsid w:val="00C04D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4D0A"/>
    <w:rPr>
      <w:sz w:val="20"/>
      <w:szCs w:val="20"/>
    </w:rPr>
  </w:style>
  <w:style w:type="character" w:styleId="Refdenotaderodap">
    <w:name w:val="footnote reference"/>
    <w:basedOn w:val="Fontepargpadro"/>
    <w:uiPriority w:val="99"/>
    <w:semiHidden/>
    <w:unhideWhenUsed/>
    <w:rsid w:val="00C04D0A"/>
    <w:rPr>
      <w:vertAlign w:val="superscript"/>
    </w:rPr>
  </w:style>
  <w:style w:type="character" w:styleId="Hyperlink">
    <w:name w:val="Hyperlink"/>
    <w:basedOn w:val="Fontepargpadro"/>
    <w:uiPriority w:val="99"/>
    <w:unhideWhenUsed/>
    <w:rsid w:val="00A61186"/>
    <w:rPr>
      <w:color w:val="0000FF" w:themeColor="hyperlink"/>
      <w:u w:val="single"/>
    </w:rPr>
  </w:style>
  <w:style w:type="paragraph" w:styleId="NormalWeb">
    <w:name w:val="Normal (Web)"/>
    <w:basedOn w:val="Normal"/>
    <w:uiPriority w:val="99"/>
    <w:semiHidden/>
    <w:unhideWhenUsed/>
    <w:rsid w:val="002B410D"/>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B05B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B17"/>
  </w:style>
  <w:style w:type="paragraph" w:styleId="Rodap">
    <w:name w:val="footer"/>
    <w:basedOn w:val="Normal"/>
    <w:link w:val="RodapChar"/>
    <w:uiPriority w:val="99"/>
    <w:unhideWhenUsed/>
    <w:rsid w:val="00B05B17"/>
    <w:pPr>
      <w:tabs>
        <w:tab w:val="center" w:pos="4252"/>
        <w:tab w:val="right" w:pos="8504"/>
      </w:tabs>
      <w:spacing w:after="0" w:line="240" w:lineRule="auto"/>
    </w:pPr>
  </w:style>
  <w:style w:type="character" w:customStyle="1" w:styleId="RodapChar">
    <w:name w:val="Rodapé Char"/>
    <w:basedOn w:val="Fontepargpadro"/>
    <w:link w:val="Rodap"/>
    <w:uiPriority w:val="99"/>
    <w:rsid w:val="00B05B17"/>
  </w:style>
  <w:style w:type="paragraph" w:customStyle="1" w:styleId="ecxestilo">
    <w:name w:val="ecxestilo"/>
    <w:basedOn w:val="Normal"/>
    <w:rsid w:val="00985031"/>
    <w:pPr>
      <w:spacing w:after="324"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2F4F57"/>
  </w:style>
  <w:style w:type="character" w:styleId="nfase">
    <w:name w:val="Emphasis"/>
    <w:basedOn w:val="Fontepargpadro"/>
    <w:uiPriority w:val="20"/>
    <w:qFormat/>
    <w:rsid w:val="001C3206"/>
    <w:rPr>
      <w:i/>
      <w:iCs/>
    </w:rPr>
  </w:style>
  <w:style w:type="character" w:customStyle="1" w:styleId="hps">
    <w:name w:val="hps"/>
    <w:basedOn w:val="Fontepargpadro"/>
    <w:rsid w:val="00E0624E"/>
  </w:style>
  <w:style w:type="paragraph" w:customStyle="1" w:styleId="08-ListadeProfessores">
    <w:name w:val="08 - Lista de Professores"/>
    <w:basedOn w:val="Normal"/>
    <w:rsid w:val="006362EB"/>
    <w:pPr>
      <w:spacing w:after="0" w:line="360" w:lineRule="auto"/>
      <w:jc w:val="center"/>
    </w:pPr>
    <w:rPr>
      <w:rFonts w:ascii="Times New Roman" w:eastAsia="Times New Roman" w:hAnsi="Times New Roman" w:cs="Times New Roman"/>
      <w:sz w:val="24"/>
      <w:szCs w:val="20"/>
      <w:lang w:eastAsia="pt-BR"/>
    </w:rPr>
  </w:style>
  <w:style w:type="character" w:styleId="Nmerodepgina">
    <w:name w:val="page number"/>
    <w:basedOn w:val="Fontepargpadro"/>
    <w:rsid w:val="006362EB"/>
  </w:style>
  <w:style w:type="paragraph" w:customStyle="1" w:styleId="07-FolhadeRosto">
    <w:name w:val="07 - Folha de Rosto"/>
    <w:basedOn w:val="Normal"/>
    <w:rsid w:val="006362EB"/>
    <w:pPr>
      <w:spacing w:after="120" w:line="240" w:lineRule="auto"/>
      <w:jc w:val="center"/>
    </w:pPr>
    <w:rPr>
      <w:rFonts w:ascii="Times New Roman" w:eastAsia="Times New Roman" w:hAnsi="Times New Roman" w:cs="Times New Roman"/>
      <w:b/>
      <w:caps/>
      <w:sz w:val="24"/>
      <w:szCs w:val="20"/>
      <w:lang w:eastAsia="pt-BR"/>
    </w:rPr>
  </w:style>
  <w:style w:type="paragraph" w:customStyle="1" w:styleId="07-Naturezadotrabalho">
    <w:name w:val="07 - Natureza do trabalho"/>
    <w:basedOn w:val="Normal"/>
    <w:rsid w:val="006362EB"/>
    <w:pPr>
      <w:spacing w:after="0" w:line="240" w:lineRule="auto"/>
      <w:ind w:left="4536"/>
      <w:jc w:val="both"/>
    </w:pPr>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6362E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6362E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45F10"/>
    <w:rPr>
      <w:rFonts w:ascii="Times New Roman" w:eastAsiaTheme="majorEastAsia" w:hAnsi="Times New Roman" w:cstheme="majorBidi"/>
      <w:b/>
      <w:bCs/>
      <w:color w:val="000000" w:themeColor="text1"/>
      <w:sz w:val="24"/>
      <w:szCs w:val="28"/>
    </w:rPr>
  </w:style>
  <w:style w:type="character" w:styleId="Refdecomentrio">
    <w:name w:val="annotation reference"/>
    <w:basedOn w:val="Fontepargpadro"/>
    <w:uiPriority w:val="99"/>
    <w:semiHidden/>
    <w:unhideWhenUsed/>
    <w:rsid w:val="00CA082B"/>
    <w:rPr>
      <w:sz w:val="16"/>
      <w:szCs w:val="16"/>
    </w:rPr>
  </w:style>
  <w:style w:type="paragraph" w:styleId="Textodecomentrio">
    <w:name w:val="annotation text"/>
    <w:basedOn w:val="Normal"/>
    <w:link w:val="TextodecomentrioChar"/>
    <w:uiPriority w:val="99"/>
    <w:unhideWhenUsed/>
    <w:rsid w:val="00CA082B"/>
    <w:pPr>
      <w:spacing w:line="240" w:lineRule="auto"/>
    </w:pPr>
    <w:rPr>
      <w:sz w:val="20"/>
      <w:szCs w:val="20"/>
    </w:rPr>
  </w:style>
  <w:style w:type="character" w:customStyle="1" w:styleId="TextodecomentrioChar">
    <w:name w:val="Texto de comentário Char"/>
    <w:basedOn w:val="Fontepargpadro"/>
    <w:link w:val="Textodecomentrio"/>
    <w:uiPriority w:val="99"/>
    <w:rsid w:val="00CA082B"/>
    <w:rPr>
      <w:sz w:val="20"/>
      <w:szCs w:val="20"/>
    </w:rPr>
  </w:style>
  <w:style w:type="paragraph" w:styleId="Assuntodocomentrio">
    <w:name w:val="annotation subject"/>
    <w:basedOn w:val="Textodecomentrio"/>
    <w:next w:val="Textodecomentrio"/>
    <w:link w:val="AssuntodocomentrioChar"/>
    <w:uiPriority w:val="99"/>
    <w:semiHidden/>
    <w:unhideWhenUsed/>
    <w:rsid w:val="00CA082B"/>
    <w:rPr>
      <w:b/>
      <w:bCs/>
    </w:rPr>
  </w:style>
  <w:style w:type="character" w:customStyle="1" w:styleId="AssuntodocomentrioChar">
    <w:name w:val="Assunto do comentário Char"/>
    <w:basedOn w:val="TextodecomentrioChar"/>
    <w:link w:val="Assuntodocomentrio"/>
    <w:uiPriority w:val="99"/>
    <w:semiHidden/>
    <w:rsid w:val="00CA082B"/>
    <w:rPr>
      <w:b/>
      <w:bCs/>
      <w:sz w:val="20"/>
      <w:szCs w:val="20"/>
    </w:rPr>
  </w:style>
  <w:style w:type="paragraph" w:styleId="Textoembloco">
    <w:name w:val="Block Text"/>
    <w:basedOn w:val="Normal"/>
    <w:rsid w:val="000B60ED"/>
    <w:pPr>
      <w:spacing w:after="0" w:line="240" w:lineRule="auto"/>
      <w:ind w:left="641" w:right="170" w:firstLine="284"/>
    </w:pPr>
    <w:rPr>
      <w:rFonts w:ascii="Times New Roman" w:eastAsia="Times New Roman" w:hAnsi="Times New Roman" w:cs="Times New Roman"/>
      <w:sz w:val="18"/>
      <w:szCs w:val="24"/>
      <w:lang w:eastAsia="pt-BR"/>
    </w:rPr>
  </w:style>
  <w:style w:type="paragraph" w:styleId="Legenda">
    <w:name w:val="caption"/>
    <w:basedOn w:val="Normal"/>
    <w:next w:val="Normal"/>
    <w:uiPriority w:val="35"/>
    <w:unhideWhenUsed/>
    <w:qFormat/>
    <w:rsid w:val="000553A7"/>
    <w:pPr>
      <w:spacing w:line="240" w:lineRule="auto"/>
    </w:pPr>
    <w:rPr>
      <w:i/>
      <w:iCs/>
      <w:color w:val="1F497D" w:themeColor="text2"/>
      <w:sz w:val="18"/>
      <w:szCs w:val="18"/>
    </w:rPr>
  </w:style>
  <w:style w:type="character" w:customStyle="1" w:styleId="highlight">
    <w:name w:val="highlight"/>
    <w:basedOn w:val="Fontepargpadro"/>
    <w:rsid w:val="00446678"/>
  </w:style>
  <w:style w:type="character" w:customStyle="1" w:styleId="Ttulo2Char">
    <w:name w:val="Título 2 Char"/>
    <w:basedOn w:val="Fontepargpadro"/>
    <w:link w:val="Ttulo2"/>
    <w:uiPriority w:val="9"/>
    <w:semiHidden/>
    <w:rsid w:val="00195762"/>
    <w:rPr>
      <w:rFonts w:ascii="Times New Roman" w:eastAsiaTheme="majorEastAsia" w:hAnsi="Times New Roman" w:cstheme="majorBidi"/>
      <w:color w:val="000000" w:themeColor="text1"/>
      <w:szCs w:val="26"/>
    </w:rPr>
  </w:style>
  <w:style w:type="character" w:customStyle="1" w:styleId="Ttulo3Char">
    <w:name w:val="Título 3 Char"/>
    <w:basedOn w:val="Fontepargpadro"/>
    <w:link w:val="Ttulo3"/>
    <w:uiPriority w:val="9"/>
    <w:semiHidden/>
    <w:rsid w:val="00245F10"/>
    <w:rPr>
      <w:rFonts w:asciiTheme="majorHAnsi" w:eastAsiaTheme="majorEastAsia" w:hAnsiTheme="majorHAnsi" w:cstheme="majorBidi"/>
      <w:color w:val="243F60" w:themeColor="accent1" w:themeShade="7F"/>
      <w:sz w:val="24"/>
      <w:szCs w:val="24"/>
    </w:rPr>
  </w:style>
  <w:style w:type="character" w:styleId="RefernciaIntensa">
    <w:name w:val="Intense Reference"/>
    <w:basedOn w:val="Fontepargpadro"/>
    <w:uiPriority w:val="32"/>
    <w:qFormat/>
    <w:rsid w:val="00245F10"/>
    <w:rPr>
      <w:rFonts w:ascii="Times New Roman" w:hAnsi="Times New Roman"/>
      <w:b/>
      <w:bCs/>
      <w:smallCaps/>
      <w:color w:val="000000" w:themeColor="text1"/>
      <w:spacing w:val="5"/>
      <w:sz w:val="24"/>
    </w:rPr>
  </w:style>
  <w:style w:type="paragraph" w:styleId="CitaoIntensa">
    <w:name w:val="Intense Quote"/>
    <w:basedOn w:val="Normal"/>
    <w:next w:val="Normal"/>
    <w:link w:val="CitaoIntensaChar"/>
    <w:uiPriority w:val="30"/>
    <w:qFormat/>
    <w:rsid w:val="00245F10"/>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000000" w:themeColor="text1"/>
      <w:sz w:val="24"/>
    </w:rPr>
  </w:style>
  <w:style w:type="character" w:customStyle="1" w:styleId="CitaoIntensaChar">
    <w:name w:val="Citação Intensa Char"/>
    <w:basedOn w:val="Fontepargpadro"/>
    <w:link w:val="CitaoIntensa"/>
    <w:uiPriority w:val="30"/>
    <w:rsid w:val="00245F10"/>
    <w:rPr>
      <w:rFonts w:ascii="Times New Roman" w:hAnsi="Times New Roman"/>
      <w:i/>
      <w:iCs/>
      <w:color w:val="000000" w:themeColor="text1"/>
      <w:sz w:val="24"/>
    </w:rPr>
  </w:style>
  <w:style w:type="paragraph" w:styleId="Pr-formataoHTML">
    <w:name w:val="HTML Preformatted"/>
    <w:basedOn w:val="Normal"/>
    <w:link w:val="Pr-formataoHTMLChar"/>
    <w:uiPriority w:val="99"/>
    <w:unhideWhenUsed/>
    <w:rsid w:val="0015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572B4"/>
    <w:rPr>
      <w:rFonts w:ascii="Courier New" w:eastAsia="Times New Roman" w:hAnsi="Courier New" w:cs="Courier New"/>
      <w:sz w:val="20"/>
      <w:szCs w:val="20"/>
      <w:lang w:eastAsia="pt-BR"/>
    </w:rPr>
  </w:style>
  <w:style w:type="character" w:customStyle="1" w:styleId="y2iqfc">
    <w:name w:val="y2iqfc"/>
    <w:basedOn w:val="Fontepargpadro"/>
    <w:rsid w:val="001572B4"/>
  </w:style>
  <w:style w:type="character" w:styleId="Forte">
    <w:name w:val="Strong"/>
    <w:basedOn w:val="Fontepargpadro"/>
    <w:uiPriority w:val="22"/>
    <w:qFormat/>
    <w:rsid w:val="00500CC4"/>
    <w:rPr>
      <w:rFonts w:ascii="Times New Roman" w:hAnsi="Times New Roman"/>
      <w:b/>
      <w:bCs/>
      <w:color w:val="000000" w:themeColor="text1"/>
      <w:sz w:val="22"/>
    </w:rPr>
  </w:style>
  <w:style w:type="paragraph" w:styleId="Sumrio1">
    <w:name w:val="toc 1"/>
    <w:basedOn w:val="Normal"/>
    <w:next w:val="Normal"/>
    <w:autoRedefine/>
    <w:uiPriority w:val="39"/>
    <w:unhideWhenUsed/>
    <w:rsid w:val="00E03B4A"/>
    <w:pPr>
      <w:tabs>
        <w:tab w:val="right" w:leader="dot" w:pos="9061"/>
      </w:tabs>
      <w:spacing w:before="120" w:after="0"/>
    </w:pPr>
    <w:rPr>
      <w:rFonts w:ascii="Times New Roman" w:hAnsi="Times New Roman" w:cs="Times New Roman"/>
      <w:b/>
      <w:bCs/>
      <w:noProof/>
    </w:rPr>
  </w:style>
  <w:style w:type="paragraph" w:styleId="Sumrio2">
    <w:name w:val="toc 2"/>
    <w:basedOn w:val="Normal"/>
    <w:next w:val="Normal"/>
    <w:autoRedefine/>
    <w:uiPriority w:val="39"/>
    <w:unhideWhenUsed/>
    <w:rsid w:val="00E03B4A"/>
    <w:pPr>
      <w:tabs>
        <w:tab w:val="left" w:pos="426"/>
        <w:tab w:val="right" w:leader="dot" w:pos="9061"/>
      </w:tabs>
      <w:spacing w:after="0"/>
    </w:pPr>
  </w:style>
  <w:style w:type="paragraph" w:styleId="Sumrio3">
    <w:name w:val="toc 3"/>
    <w:basedOn w:val="Normal"/>
    <w:next w:val="Normal"/>
    <w:autoRedefine/>
    <w:uiPriority w:val="39"/>
    <w:unhideWhenUsed/>
    <w:rsid w:val="00C335CB"/>
    <w:pPr>
      <w:tabs>
        <w:tab w:val="right" w:leader="dot" w:pos="9061"/>
      </w:tabs>
      <w:spacing w:after="0"/>
    </w:pPr>
  </w:style>
  <w:style w:type="character" w:customStyle="1" w:styleId="Ttulo4Char">
    <w:name w:val="Título 4 Char"/>
    <w:basedOn w:val="Fontepargpadro"/>
    <w:link w:val="Ttulo4"/>
    <w:uiPriority w:val="9"/>
    <w:semiHidden/>
    <w:rsid w:val="00207CF2"/>
    <w:rPr>
      <w:rFonts w:asciiTheme="majorHAnsi" w:eastAsiaTheme="majorEastAsia" w:hAnsiTheme="majorHAnsi" w:cstheme="majorBidi"/>
      <w:i/>
      <w:iCs/>
      <w:color w:val="365F91" w:themeColor="accent1" w:themeShade="BF"/>
    </w:rPr>
  </w:style>
  <w:style w:type="paragraph" w:styleId="CabealhodoSumrio">
    <w:name w:val="TOC Heading"/>
    <w:basedOn w:val="Ttulo1"/>
    <w:next w:val="Normal"/>
    <w:uiPriority w:val="39"/>
    <w:unhideWhenUsed/>
    <w:qFormat/>
    <w:rsid w:val="007C1354"/>
    <w:pPr>
      <w:spacing w:before="240" w:line="259" w:lineRule="auto"/>
      <w:outlineLvl w:val="9"/>
    </w:pPr>
    <w:rPr>
      <w:rFonts w:asciiTheme="majorHAnsi" w:hAnsiTheme="majorHAnsi"/>
      <w:b w:val="0"/>
      <w:bCs w:val="0"/>
      <w:color w:val="365F91" w:themeColor="accent1" w:themeShade="BF"/>
      <w:sz w:val="32"/>
      <w:szCs w:val="32"/>
      <w:lang w:eastAsia="pt-BR"/>
    </w:rPr>
  </w:style>
  <w:style w:type="paragraph" w:styleId="Sumrio4">
    <w:name w:val="toc 4"/>
    <w:basedOn w:val="Normal"/>
    <w:next w:val="Normal"/>
    <w:autoRedefine/>
    <w:uiPriority w:val="39"/>
    <w:unhideWhenUsed/>
    <w:rsid w:val="00721149"/>
    <w:pPr>
      <w:tabs>
        <w:tab w:val="right" w:leader="dot" w:pos="9061"/>
      </w:tabs>
      <w:spacing w:before="240" w:after="100"/>
      <w:ind w:left="658" w:hanging="658"/>
    </w:pPr>
    <w:rPr>
      <w:rFonts w:ascii="Times New Roman" w:hAnsi="Times New Roman" w:cs="Times New Roman"/>
      <w:b/>
      <w:bCs/>
      <w:noProof/>
    </w:rPr>
  </w:style>
  <w:style w:type="paragraph" w:styleId="ndicedeilustraes">
    <w:name w:val="table of figures"/>
    <w:basedOn w:val="Normal"/>
    <w:next w:val="Normal"/>
    <w:uiPriority w:val="99"/>
    <w:unhideWhenUsed/>
    <w:rsid w:val="00E9141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154">
      <w:bodyDiv w:val="1"/>
      <w:marLeft w:val="0"/>
      <w:marRight w:val="0"/>
      <w:marTop w:val="0"/>
      <w:marBottom w:val="0"/>
      <w:divBdr>
        <w:top w:val="none" w:sz="0" w:space="0" w:color="auto"/>
        <w:left w:val="none" w:sz="0" w:space="0" w:color="auto"/>
        <w:bottom w:val="none" w:sz="0" w:space="0" w:color="auto"/>
        <w:right w:val="none" w:sz="0" w:space="0" w:color="auto"/>
      </w:divBdr>
    </w:div>
    <w:div w:id="111049249">
      <w:bodyDiv w:val="1"/>
      <w:marLeft w:val="0"/>
      <w:marRight w:val="0"/>
      <w:marTop w:val="0"/>
      <w:marBottom w:val="0"/>
      <w:divBdr>
        <w:top w:val="none" w:sz="0" w:space="0" w:color="auto"/>
        <w:left w:val="none" w:sz="0" w:space="0" w:color="auto"/>
        <w:bottom w:val="none" w:sz="0" w:space="0" w:color="auto"/>
        <w:right w:val="none" w:sz="0" w:space="0" w:color="auto"/>
      </w:divBdr>
      <w:divsChild>
        <w:div w:id="1928342122">
          <w:marLeft w:val="0"/>
          <w:marRight w:val="0"/>
          <w:marTop w:val="0"/>
          <w:marBottom w:val="0"/>
          <w:divBdr>
            <w:top w:val="none" w:sz="0" w:space="0" w:color="auto"/>
            <w:left w:val="none" w:sz="0" w:space="0" w:color="auto"/>
            <w:bottom w:val="none" w:sz="0" w:space="0" w:color="auto"/>
            <w:right w:val="none" w:sz="0" w:space="0" w:color="auto"/>
          </w:divBdr>
        </w:div>
        <w:div w:id="953250324">
          <w:marLeft w:val="0"/>
          <w:marRight w:val="0"/>
          <w:marTop w:val="0"/>
          <w:marBottom w:val="0"/>
          <w:divBdr>
            <w:top w:val="none" w:sz="0" w:space="0" w:color="auto"/>
            <w:left w:val="none" w:sz="0" w:space="0" w:color="auto"/>
            <w:bottom w:val="none" w:sz="0" w:space="0" w:color="auto"/>
            <w:right w:val="none" w:sz="0" w:space="0" w:color="auto"/>
          </w:divBdr>
        </w:div>
        <w:div w:id="330840435">
          <w:marLeft w:val="0"/>
          <w:marRight w:val="0"/>
          <w:marTop w:val="0"/>
          <w:marBottom w:val="0"/>
          <w:divBdr>
            <w:top w:val="none" w:sz="0" w:space="0" w:color="auto"/>
            <w:left w:val="none" w:sz="0" w:space="0" w:color="auto"/>
            <w:bottom w:val="none" w:sz="0" w:space="0" w:color="auto"/>
            <w:right w:val="none" w:sz="0" w:space="0" w:color="auto"/>
          </w:divBdr>
        </w:div>
        <w:div w:id="114108139">
          <w:marLeft w:val="0"/>
          <w:marRight w:val="0"/>
          <w:marTop w:val="0"/>
          <w:marBottom w:val="0"/>
          <w:divBdr>
            <w:top w:val="none" w:sz="0" w:space="0" w:color="auto"/>
            <w:left w:val="none" w:sz="0" w:space="0" w:color="auto"/>
            <w:bottom w:val="none" w:sz="0" w:space="0" w:color="auto"/>
            <w:right w:val="none" w:sz="0" w:space="0" w:color="auto"/>
          </w:divBdr>
        </w:div>
        <w:div w:id="486940624">
          <w:marLeft w:val="0"/>
          <w:marRight w:val="0"/>
          <w:marTop w:val="0"/>
          <w:marBottom w:val="0"/>
          <w:divBdr>
            <w:top w:val="none" w:sz="0" w:space="0" w:color="auto"/>
            <w:left w:val="none" w:sz="0" w:space="0" w:color="auto"/>
            <w:bottom w:val="none" w:sz="0" w:space="0" w:color="auto"/>
            <w:right w:val="none" w:sz="0" w:space="0" w:color="auto"/>
          </w:divBdr>
        </w:div>
        <w:div w:id="2072386809">
          <w:marLeft w:val="0"/>
          <w:marRight w:val="0"/>
          <w:marTop w:val="0"/>
          <w:marBottom w:val="0"/>
          <w:divBdr>
            <w:top w:val="none" w:sz="0" w:space="0" w:color="auto"/>
            <w:left w:val="none" w:sz="0" w:space="0" w:color="auto"/>
            <w:bottom w:val="none" w:sz="0" w:space="0" w:color="auto"/>
            <w:right w:val="none" w:sz="0" w:space="0" w:color="auto"/>
          </w:divBdr>
        </w:div>
        <w:div w:id="138692723">
          <w:marLeft w:val="0"/>
          <w:marRight w:val="0"/>
          <w:marTop w:val="0"/>
          <w:marBottom w:val="0"/>
          <w:divBdr>
            <w:top w:val="none" w:sz="0" w:space="0" w:color="auto"/>
            <w:left w:val="none" w:sz="0" w:space="0" w:color="auto"/>
            <w:bottom w:val="none" w:sz="0" w:space="0" w:color="auto"/>
            <w:right w:val="none" w:sz="0" w:space="0" w:color="auto"/>
          </w:divBdr>
        </w:div>
        <w:div w:id="151214864">
          <w:marLeft w:val="0"/>
          <w:marRight w:val="0"/>
          <w:marTop w:val="0"/>
          <w:marBottom w:val="0"/>
          <w:divBdr>
            <w:top w:val="none" w:sz="0" w:space="0" w:color="auto"/>
            <w:left w:val="none" w:sz="0" w:space="0" w:color="auto"/>
            <w:bottom w:val="none" w:sz="0" w:space="0" w:color="auto"/>
            <w:right w:val="none" w:sz="0" w:space="0" w:color="auto"/>
          </w:divBdr>
        </w:div>
        <w:div w:id="321928663">
          <w:marLeft w:val="0"/>
          <w:marRight w:val="0"/>
          <w:marTop w:val="0"/>
          <w:marBottom w:val="0"/>
          <w:divBdr>
            <w:top w:val="none" w:sz="0" w:space="0" w:color="auto"/>
            <w:left w:val="none" w:sz="0" w:space="0" w:color="auto"/>
            <w:bottom w:val="none" w:sz="0" w:space="0" w:color="auto"/>
            <w:right w:val="none" w:sz="0" w:space="0" w:color="auto"/>
          </w:divBdr>
        </w:div>
        <w:div w:id="1809546947">
          <w:marLeft w:val="0"/>
          <w:marRight w:val="0"/>
          <w:marTop w:val="0"/>
          <w:marBottom w:val="0"/>
          <w:divBdr>
            <w:top w:val="none" w:sz="0" w:space="0" w:color="auto"/>
            <w:left w:val="none" w:sz="0" w:space="0" w:color="auto"/>
            <w:bottom w:val="none" w:sz="0" w:space="0" w:color="auto"/>
            <w:right w:val="none" w:sz="0" w:space="0" w:color="auto"/>
          </w:divBdr>
        </w:div>
        <w:div w:id="1007053745">
          <w:marLeft w:val="0"/>
          <w:marRight w:val="0"/>
          <w:marTop w:val="0"/>
          <w:marBottom w:val="0"/>
          <w:divBdr>
            <w:top w:val="none" w:sz="0" w:space="0" w:color="auto"/>
            <w:left w:val="none" w:sz="0" w:space="0" w:color="auto"/>
            <w:bottom w:val="none" w:sz="0" w:space="0" w:color="auto"/>
            <w:right w:val="none" w:sz="0" w:space="0" w:color="auto"/>
          </w:divBdr>
        </w:div>
        <w:div w:id="3092986">
          <w:marLeft w:val="0"/>
          <w:marRight w:val="0"/>
          <w:marTop w:val="0"/>
          <w:marBottom w:val="0"/>
          <w:divBdr>
            <w:top w:val="none" w:sz="0" w:space="0" w:color="auto"/>
            <w:left w:val="none" w:sz="0" w:space="0" w:color="auto"/>
            <w:bottom w:val="none" w:sz="0" w:space="0" w:color="auto"/>
            <w:right w:val="none" w:sz="0" w:space="0" w:color="auto"/>
          </w:divBdr>
        </w:div>
        <w:div w:id="1542092675">
          <w:marLeft w:val="0"/>
          <w:marRight w:val="0"/>
          <w:marTop w:val="0"/>
          <w:marBottom w:val="0"/>
          <w:divBdr>
            <w:top w:val="none" w:sz="0" w:space="0" w:color="auto"/>
            <w:left w:val="none" w:sz="0" w:space="0" w:color="auto"/>
            <w:bottom w:val="none" w:sz="0" w:space="0" w:color="auto"/>
            <w:right w:val="none" w:sz="0" w:space="0" w:color="auto"/>
          </w:divBdr>
        </w:div>
        <w:div w:id="279797974">
          <w:marLeft w:val="0"/>
          <w:marRight w:val="0"/>
          <w:marTop w:val="0"/>
          <w:marBottom w:val="0"/>
          <w:divBdr>
            <w:top w:val="none" w:sz="0" w:space="0" w:color="auto"/>
            <w:left w:val="none" w:sz="0" w:space="0" w:color="auto"/>
            <w:bottom w:val="none" w:sz="0" w:space="0" w:color="auto"/>
            <w:right w:val="none" w:sz="0" w:space="0" w:color="auto"/>
          </w:divBdr>
        </w:div>
        <w:div w:id="331639236">
          <w:marLeft w:val="0"/>
          <w:marRight w:val="0"/>
          <w:marTop w:val="0"/>
          <w:marBottom w:val="0"/>
          <w:divBdr>
            <w:top w:val="none" w:sz="0" w:space="0" w:color="auto"/>
            <w:left w:val="none" w:sz="0" w:space="0" w:color="auto"/>
            <w:bottom w:val="none" w:sz="0" w:space="0" w:color="auto"/>
            <w:right w:val="none" w:sz="0" w:space="0" w:color="auto"/>
          </w:divBdr>
        </w:div>
        <w:div w:id="494298646">
          <w:marLeft w:val="0"/>
          <w:marRight w:val="0"/>
          <w:marTop w:val="0"/>
          <w:marBottom w:val="0"/>
          <w:divBdr>
            <w:top w:val="none" w:sz="0" w:space="0" w:color="auto"/>
            <w:left w:val="none" w:sz="0" w:space="0" w:color="auto"/>
            <w:bottom w:val="none" w:sz="0" w:space="0" w:color="auto"/>
            <w:right w:val="none" w:sz="0" w:space="0" w:color="auto"/>
          </w:divBdr>
        </w:div>
        <w:div w:id="46144570">
          <w:marLeft w:val="0"/>
          <w:marRight w:val="0"/>
          <w:marTop w:val="0"/>
          <w:marBottom w:val="0"/>
          <w:divBdr>
            <w:top w:val="none" w:sz="0" w:space="0" w:color="auto"/>
            <w:left w:val="none" w:sz="0" w:space="0" w:color="auto"/>
            <w:bottom w:val="none" w:sz="0" w:space="0" w:color="auto"/>
            <w:right w:val="none" w:sz="0" w:space="0" w:color="auto"/>
          </w:divBdr>
        </w:div>
        <w:div w:id="2115709552">
          <w:marLeft w:val="0"/>
          <w:marRight w:val="0"/>
          <w:marTop w:val="0"/>
          <w:marBottom w:val="0"/>
          <w:divBdr>
            <w:top w:val="none" w:sz="0" w:space="0" w:color="auto"/>
            <w:left w:val="none" w:sz="0" w:space="0" w:color="auto"/>
            <w:bottom w:val="none" w:sz="0" w:space="0" w:color="auto"/>
            <w:right w:val="none" w:sz="0" w:space="0" w:color="auto"/>
          </w:divBdr>
        </w:div>
        <w:div w:id="364446569">
          <w:marLeft w:val="0"/>
          <w:marRight w:val="0"/>
          <w:marTop w:val="0"/>
          <w:marBottom w:val="0"/>
          <w:divBdr>
            <w:top w:val="none" w:sz="0" w:space="0" w:color="auto"/>
            <w:left w:val="none" w:sz="0" w:space="0" w:color="auto"/>
            <w:bottom w:val="none" w:sz="0" w:space="0" w:color="auto"/>
            <w:right w:val="none" w:sz="0" w:space="0" w:color="auto"/>
          </w:divBdr>
        </w:div>
        <w:div w:id="1241867894">
          <w:marLeft w:val="0"/>
          <w:marRight w:val="0"/>
          <w:marTop w:val="0"/>
          <w:marBottom w:val="0"/>
          <w:divBdr>
            <w:top w:val="none" w:sz="0" w:space="0" w:color="auto"/>
            <w:left w:val="none" w:sz="0" w:space="0" w:color="auto"/>
            <w:bottom w:val="none" w:sz="0" w:space="0" w:color="auto"/>
            <w:right w:val="none" w:sz="0" w:space="0" w:color="auto"/>
          </w:divBdr>
        </w:div>
        <w:div w:id="1754353959">
          <w:marLeft w:val="0"/>
          <w:marRight w:val="0"/>
          <w:marTop w:val="0"/>
          <w:marBottom w:val="0"/>
          <w:divBdr>
            <w:top w:val="none" w:sz="0" w:space="0" w:color="auto"/>
            <w:left w:val="none" w:sz="0" w:space="0" w:color="auto"/>
            <w:bottom w:val="none" w:sz="0" w:space="0" w:color="auto"/>
            <w:right w:val="none" w:sz="0" w:space="0" w:color="auto"/>
          </w:divBdr>
        </w:div>
        <w:div w:id="1683165701">
          <w:marLeft w:val="0"/>
          <w:marRight w:val="0"/>
          <w:marTop w:val="0"/>
          <w:marBottom w:val="0"/>
          <w:divBdr>
            <w:top w:val="none" w:sz="0" w:space="0" w:color="auto"/>
            <w:left w:val="none" w:sz="0" w:space="0" w:color="auto"/>
            <w:bottom w:val="none" w:sz="0" w:space="0" w:color="auto"/>
            <w:right w:val="none" w:sz="0" w:space="0" w:color="auto"/>
          </w:divBdr>
        </w:div>
        <w:div w:id="1727950786">
          <w:marLeft w:val="0"/>
          <w:marRight w:val="0"/>
          <w:marTop w:val="0"/>
          <w:marBottom w:val="0"/>
          <w:divBdr>
            <w:top w:val="none" w:sz="0" w:space="0" w:color="auto"/>
            <w:left w:val="none" w:sz="0" w:space="0" w:color="auto"/>
            <w:bottom w:val="none" w:sz="0" w:space="0" w:color="auto"/>
            <w:right w:val="none" w:sz="0" w:space="0" w:color="auto"/>
          </w:divBdr>
        </w:div>
        <w:div w:id="473719164">
          <w:marLeft w:val="0"/>
          <w:marRight w:val="0"/>
          <w:marTop w:val="0"/>
          <w:marBottom w:val="0"/>
          <w:divBdr>
            <w:top w:val="none" w:sz="0" w:space="0" w:color="auto"/>
            <w:left w:val="none" w:sz="0" w:space="0" w:color="auto"/>
            <w:bottom w:val="none" w:sz="0" w:space="0" w:color="auto"/>
            <w:right w:val="none" w:sz="0" w:space="0" w:color="auto"/>
          </w:divBdr>
        </w:div>
        <w:div w:id="1888250320">
          <w:marLeft w:val="0"/>
          <w:marRight w:val="0"/>
          <w:marTop w:val="0"/>
          <w:marBottom w:val="0"/>
          <w:divBdr>
            <w:top w:val="none" w:sz="0" w:space="0" w:color="auto"/>
            <w:left w:val="none" w:sz="0" w:space="0" w:color="auto"/>
            <w:bottom w:val="none" w:sz="0" w:space="0" w:color="auto"/>
            <w:right w:val="none" w:sz="0" w:space="0" w:color="auto"/>
          </w:divBdr>
        </w:div>
        <w:div w:id="2010516445">
          <w:marLeft w:val="0"/>
          <w:marRight w:val="0"/>
          <w:marTop w:val="0"/>
          <w:marBottom w:val="0"/>
          <w:divBdr>
            <w:top w:val="none" w:sz="0" w:space="0" w:color="auto"/>
            <w:left w:val="none" w:sz="0" w:space="0" w:color="auto"/>
            <w:bottom w:val="none" w:sz="0" w:space="0" w:color="auto"/>
            <w:right w:val="none" w:sz="0" w:space="0" w:color="auto"/>
          </w:divBdr>
        </w:div>
        <w:div w:id="527330788">
          <w:marLeft w:val="0"/>
          <w:marRight w:val="0"/>
          <w:marTop w:val="0"/>
          <w:marBottom w:val="0"/>
          <w:divBdr>
            <w:top w:val="none" w:sz="0" w:space="0" w:color="auto"/>
            <w:left w:val="none" w:sz="0" w:space="0" w:color="auto"/>
            <w:bottom w:val="none" w:sz="0" w:space="0" w:color="auto"/>
            <w:right w:val="none" w:sz="0" w:space="0" w:color="auto"/>
          </w:divBdr>
        </w:div>
        <w:div w:id="1697727739">
          <w:marLeft w:val="0"/>
          <w:marRight w:val="0"/>
          <w:marTop w:val="0"/>
          <w:marBottom w:val="0"/>
          <w:divBdr>
            <w:top w:val="none" w:sz="0" w:space="0" w:color="auto"/>
            <w:left w:val="none" w:sz="0" w:space="0" w:color="auto"/>
            <w:bottom w:val="none" w:sz="0" w:space="0" w:color="auto"/>
            <w:right w:val="none" w:sz="0" w:space="0" w:color="auto"/>
          </w:divBdr>
        </w:div>
        <w:div w:id="1921517950">
          <w:marLeft w:val="0"/>
          <w:marRight w:val="0"/>
          <w:marTop w:val="0"/>
          <w:marBottom w:val="0"/>
          <w:divBdr>
            <w:top w:val="none" w:sz="0" w:space="0" w:color="auto"/>
            <w:left w:val="none" w:sz="0" w:space="0" w:color="auto"/>
            <w:bottom w:val="none" w:sz="0" w:space="0" w:color="auto"/>
            <w:right w:val="none" w:sz="0" w:space="0" w:color="auto"/>
          </w:divBdr>
        </w:div>
        <w:div w:id="529732496">
          <w:marLeft w:val="0"/>
          <w:marRight w:val="0"/>
          <w:marTop w:val="0"/>
          <w:marBottom w:val="0"/>
          <w:divBdr>
            <w:top w:val="none" w:sz="0" w:space="0" w:color="auto"/>
            <w:left w:val="none" w:sz="0" w:space="0" w:color="auto"/>
            <w:bottom w:val="none" w:sz="0" w:space="0" w:color="auto"/>
            <w:right w:val="none" w:sz="0" w:space="0" w:color="auto"/>
          </w:divBdr>
        </w:div>
        <w:div w:id="417212922">
          <w:marLeft w:val="0"/>
          <w:marRight w:val="0"/>
          <w:marTop w:val="0"/>
          <w:marBottom w:val="0"/>
          <w:divBdr>
            <w:top w:val="none" w:sz="0" w:space="0" w:color="auto"/>
            <w:left w:val="none" w:sz="0" w:space="0" w:color="auto"/>
            <w:bottom w:val="none" w:sz="0" w:space="0" w:color="auto"/>
            <w:right w:val="none" w:sz="0" w:space="0" w:color="auto"/>
          </w:divBdr>
        </w:div>
        <w:div w:id="2108503043">
          <w:marLeft w:val="0"/>
          <w:marRight w:val="0"/>
          <w:marTop w:val="0"/>
          <w:marBottom w:val="0"/>
          <w:divBdr>
            <w:top w:val="none" w:sz="0" w:space="0" w:color="auto"/>
            <w:left w:val="none" w:sz="0" w:space="0" w:color="auto"/>
            <w:bottom w:val="none" w:sz="0" w:space="0" w:color="auto"/>
            <w:right w:val="none" w:sz="0" w:space="0" w:color="auto"/>
          </w:divBdr>
        </w:div>
        <w:div w:id="1534925924">
          <w:marLeft w:val="0"/>
          <w:marRight w:val="0"/>
          <w:marTop w:val="0"/>
          <w:marBottom w:val="0"/>
          <w:divBdr>
            <w:top w:val="none" w:sz="0" w:space="0" w:color="auto"/>
            <w:left w:val="none" w:sz="0" w:space="0" w:color="auto"/>
            <w:bottom w:val="none" w:sz="0" w:space="0" w:color="auto"/>
            <w:right w:val="none" w:sz="0" w:space="0" w:color="auto"/>
          </w:divBdr>
        </w:div>
        <w:div w:id="1251620372">
          <w:marLeft w:val="0"/>
          <w:marRight w:val="0"/>
          <w:marTop w:val="0"/>
          <w:marBottom w:val="0"/>
          <w:divBdr>
            <w:top w:val="none" w:sz="0" w:space="0" w:color="auto"/>
            <w:left w:val="none" w:sz="0" w:space="0" w:color="auto"/>
            <w:bottom w:val="none" w:sz="0" w:space="0" w:color="auto"/>
            <w:right w:val="none" w:sz="0" w:space="0" w:color="auto"/>
          </w:divBdr>
        </w:div>
        <w:div w:id="1156645263">
          <w:marLeft w:val="0"/>
          <w:marRight w:val="0"/>
          <w:marTop w:val="0"/>
          <w:marBottom w:val="0"/>
          <w:divBdr>
            <w:top w:val="none" w:sz="0" w:space="0" w:color="auto"/>
            <w:left w:val="none" w:sz="0" w:space="0" w:color="auto"/>
            <w:bottom w:val="none" w:sz="0" w:space="0" w:color="auto"/>
            <w:right w:val="none" w:sz="0" w:space="0" w:color="auto"/>
          </w:divBdr>
        </w:div>
        <w:div w:id="1552379927">
          <w:marLeft w:val="0"/>
          <w:marRight w:val="0"/>
          <w:marTop w:val="0"/>
          <w:marBottom w:val="0"/>
          <w:divBdr>
            <w:top w:val="none" w:sz="0" w:space="0" w:color="auto"/>
            <w:left w:val="none" w:sz="0" w:space="0" w:color="auto"/>
            <w:bottom w:val="none" w:sz="0" w:space="0" w:color="auto"/>
            <w:right w:val="none" w:sz="0" w:space="0" w:color="auto"/>
          </w:divBdr>
        </w:div>
        <w:div w:id="1243879036">
          <w:marLeft w:val="0"/>
          <w:marRight w:val="0"/>
          <w:marTop w:val="0"/>
          <w:marBottom w:val="0"/>
          <w:divBdr>
            <w:top w:val="none" w:sz="0" w:space="0" w:color="auto"/>
            <w:left w:val="none" w:sz="0" w:space="0" w:color="auto"/>
            <w:bottom w:val="none" w:sz="0" w:space="0" w:color="auto"/>
            <w:right w:val="none" w:sz="0" w:space="0" w:color="auto"/>
          </w:divBdr>
        </w:div>
        <w:div w:id="379289509">
          <w:marLeft w:val="0"/>
          <w:marRight w:val="0"/>
          <w:marTop w:val="0"/>
          <w:marBottom w:val="0"/>
          <w:divBdr>
            <w:top w:val="none" w:sz="0" w:space="0" w:color="auto"/>
            <w:left w:val="none" w:sz="0" w:space="0" w:color="auto"/>
            <w:bottom w:val="none" w:sz="0" w:space="0" w:color="auto"/>
            <w:right w:val="none" w:sz="0" w:space="0" w:color="auto"/>
          </w:divBdr>
        </w:div>
      </w:divsChild>
    </w:div>
    <w:div w:id="126440113">
      <w:bodyDiv w:val="1"/>
      <w:marLeft w:val="0"/>
      <w:marRight w:val="0"/>
      <w:marTop w:val="0"/>
      <w:marBottom w:val="0"/>
      <w:divBdr>
        <w:top w:val="none" w:sz="0" w:space="0" w:color="auto"/>
        <w:left w:val="none" w:sz="0" w:space="0" w:color="auto"/>
        <w:bottom w:val="none" w:sz="0" w:space="0" w:color="auto"/>
        <w:right w:val="none" w:sz="0" w:space="0" w:color="auto"/>
      </w:divBdr>
    </w:div>
    <w:div w:id="271328491">
      <w:bodyDiv w:val="1"/>
      <w:marLeft w:val="0"/>
      <w:marRight w:val="0"/>
      <w:marTop w:val="0"/>
      <w:marBottom w:val="0"/>
      <w:divBdr>
        <w:top w:val="none" w:sz="0" w:space="0" w:color="auto"/>
        <w:left w:val="none" w:sz="0" w:space="0" w:color="auto"/>
        <w:bottom w:val="none" w:sz="0" w:space="0" w:color="auto"/>
        <w:right w:val="none" w:sz="0" w:space="0" w:color="auto"/>
      </w:divBdr>
      <w:divsChild>
        <w:div w:id="1162043123">
          <w:marLeft w:val="0"/>
          <w:marRight w:val="0"/>
          <w:marTop w:val="0"/>
          <w:marBottom w:val="0"/>
          <w:divBdr>
            <w:top w:val="none" w:sz="0" w:space="0" w:color="auto"/>
            <w:left w:val="none" w:sz="0" w:space="0" w:color="auto"/>
            <w:bottom w:val="none" w:sz="0" w:space="0" w:color="auto"/>
            <w:right w:val="none" w:sz="0" w:space="0" w:color="auto"/>
          </w:divBdr>
        </w:div>
        <w:div w:id="1088842467">
          <w:marLeft w:val="0"/>
          <w:marRight w:val="0"/>
          <w:marTop w:val="0"/>
          <w:marBottom w:val="0"/>
          <w:divBdr>
            <w:top w:val="none" w:sz="0" w:space="0" w:color="auto"/>
            <w:left w:val="none" w:sz="0" w:space="0" w:color="auto"/>
            <w:bottom w:val="none" w:sz="0" w:space="0" w:color="auto"/>
            <w:right w:val="none" w:sz="0" w:space="0" w:color="auto"/>
          </w:divBdr>
        </w:div>
        <w:div w:id="690499033">
          <w:marLeft w:val="0"/>
          <w:marRight w:val="0"/>
          <w:marTop w:val="0"/>
          <w:marBottom w:val="0"/>
          <w:divBdr>
            <w:top w:val="none" w:sz="0" w:space="0" w:color="auto"/>
            <w:left w:val="none" w:sz="0" w:space="0" w:color="auto"/>
            <w:bottom w:val="none" w:sz="0" w:space="0" w:color="auto"/>
            <w:right w:val="none" w:sz="0" w:space="0" w:color="auto"/>
          </w:divBdr>
        </w:div>
        <w:div w:id="1908681058">
          <w:marLeft w:val="0"/>
          <w:marRight w:val="0"/>
          <w:marTop w:val="0"/>
          <w:marBottom w:val="0"/>
          <w:divBdr>
            <w:top w:val="none" w:sz="0" w:space="0" w:color="auto"/>
            <w:left w:val="none" w:sz="0" w:space="0" w:color="auto"/>
            <w:bottom w:val="none" w:sz="0" w:space="0" w:color="auto"/>
            <w:right w:val="none" w:sz="0" w:space="0" w:color="auto"/>
          </w:divBdr>
        </w:div>
        <w:div w:id="777485624">
          <w:marLeft w:val="0"/>
          <w:marRight w:val="0"/>
          <w:marTop w:val="0"/>
          <w:marBottom w:val="0"/>
          <w:divBdr>
            <w:top w:val="none" w:sz="0" w:space="0" w:color="auto"/>
            <w:left w:val="none" w:sz="0" w:space="0" w:color="auto"/>
            <w:bottom w:val="none" w:sz="0" w:space="0" w:color="auto"/>
            <w:right w:val="none" w:sz="0" w:space="0" w:color="auto"/>
          </w:divBdr>
        </w:div>
        <w:div w:id="81680268">
          <w:marLeft w:val="0"/>
          <w:marRight w:val="0"/>
          <w:marTop w:val="0"/>
          <w:marBottom w:val="0"/>
          <w:divBdr>
            <w:top w:val="none" w:sz="0" w:space="0" w:color="auto"/>
            <w:left w:val="none" w:sz="0" w:space="0" w:color="auto"/>
            <w:bottom w:val="none" w:sz="0" w:space="0" w:color="auto"/>
            <w:right w:val="none" w:sz="0" w:space="0" w:color="auto"/>
          </w:divBdr>
        </w:div>
        <w:div w:id="923613184">
          <w:marLeft w:val="0"/>
          <w:marRight w:val="0"/>
          <w:marTop w:val="0"/>
          <w:marBottom w:val="0"/>
          <w:divBdr>
            <w:top w:val="none" w:sz="0" w:space="0" w:color="auto"/>
            <w:left w:val="none" w:sz="0" w:space="0" w:color="auto"/>
            <w:bottom w:val="none" w:sz="0" w:space="0" w:color="auto"/>
            <w:right w:val="none" w:sz="0" w:space="0" w:color="auto"/>
          </w:divBdr>
        </w:div>
        <w:div w:id="1832674634">
          <w:marLeft w:val="0"/>
          <w:marRight w:val="0"/>
          <w:marTop w:val="0"/>
          <w:marBottom w:val="0"/>
          <w:divBdr>
            <w:top w:val="none" w:sz="0" w:space="0" w:color="auto"/>
            <w:left w:val="none" w:sz="0" w:space="0" w:color="auto"/>
            <w:bottom w:val="none" w:sz="0" w:space="0" w:color="auto"/>
            <w:right w:val="none" w:sz="0" w:space="0" w:color="auto"/>
          </w:divBdr>
        </w:div>
        <w:div w:id="2097703188">
          <w:marLeft w:val="0"/>
          <w:marRight w:val="0"/>
          <w:marTop w:val="0"/>
          <w:marBottom w:val="0"/>
          <w:divBdr>
            <w:top w:val="none" w:sz="0" w:space="0" w:color="auto"/>
            <w:left w:val="none" w:sz="0" w:space="0" w:color="auto"/>
            <w:bottom w:val="none" w:sz="0" w:space="0" w:color="auto"/>
            <w:right w:val="none" w:sz="0" w:space="0" w:color="auto"/>
          </w:divBdr>
        </w:div>
        <w:div w:id="1051420765">
          <w:marLeft w:val="0"/>
          <w:marRight w:val="0"/>
          <w:marTop w:val="0"/>
          <w:marBottom w:val="0"/>
          <w:divBdr>
            <w:top w:val="none" w:sz="0" w:space="0" w:color="auto"/>
            <w:left w:val="none" w:sz="0" w:space="0" w:color="auto"/>
            <w:bottom w:val="none" w:sz="0" w:space="0" w:color="auto"/>
            <w:right w:val="none" w:sz="0" w:space="0" w:color="auto"/>
          </w:divBdr>
        </w:div>
        <w:div w:id="1302732038">
          <w:marLeft w:val="0"/>
          <w:marRight w:val="0"/>
          <w:marTop w:val="0"/>
          <w:marBottom w:val="0"/>
          <w:divBdr>
            <w:top w:val="none" w:sz="0" w:space="0" w:color="auto"/>
            <w:left w:val="none" w:sz="0" w:space="0" w:color="auto"/>
            <w:bottom w:val="none" w:sz="0" w:space="0" w:color="auto"/>
            <w:right w:val="none" w:sz="0" w:space="0" w:color="auto"/>
          </w:divBdr>
        </w:div>
      </w:divsChild>
    </w:div>
    <w:div w:id="371617439">
      <w:bodyDiv w:val="1"/>
      <w:marLeft w:val="0"/>
      <w:marRight w:val="0"/>
      <w:marTop w:val="0"/>
      <w:marBottom w:val="0"/>
      <w:divBdr>
        <w:top w:val="none" w:sz="0" w:space="0" w:color="auto"/>
        <w:left w:val="none" w:sz="0" w:space="0" w:color="auto"/>
        <w:bottom w:val="none" w:sz="0" w:space="0" w:color="auto"/>
        <w:right w:val="none" w:sz="0" w:space="0" w:color="auto"/>
      </w:divBdr>
      <w:divsChild>
        <w:div w:id="786433094">
          <w:marLeft w:val="0"/>
          <w:marRight w:val="0"/>
          <w:marTop w:val="0"/>
          <w:marBottom w:val="0"/>
          <w:divBdr>
            <w:top w:val="none" w:sz="0" w:space="0" w:color="auto"/>
            <w:left w:val="none" w:sz="0" w:space="0" w:color="auto"/>
            <w:bottom w:val="none" w:sz="0" w:space="0" w:color="auto"/>
            <w:right w:val="none" w:sz="0" w:space="0" w:color="auto"/>
          </w:divBdr>
        </w:div>
        <w:div w:id="165629728">
          <w:marLeft w:val="0"/>
          <w:marRight w:val="0"/>
          <w:marTop w:val="0"/>
          <w:marBottom w:val="0"/>
          <w:divBdr>
            <w:top w:val="none" w:sz="0" w:space="0" w:color="auto"/>
            <w:left w:val="none" w:sz="0" w:space="0" w:color="auto"/>
            <w:bottom w:val="none" w:sz="0" w:space="0" w:color="auto"/>
            <w:right w:val="none" w:sz="0" w:space="0" w:color="auto"/>
          </w:divBdr>
        </w:div>
        <w:div w:id="202258690">
          <w:marLeft w:val="0"/>
          <w:marRight w:val="0"/>
          <w:marTop w:val="0"/>
          <w:marBottom w:val="0"/>
          <w:divBdr>
            <w:top w:val="none" w:sz="0" w:space="0" w:color="auto"/>
            <w:left w:val="none" w:sz="0" w:space="0" w:color="auto"/>
            <w:bottom w:val="none" w:sz="0" w:space="0" w:color="auto"/>
            <w:right w:val="none" w:sz="0" w:space="0" w:color="auto"/>
          </w:divBdr>
        </w:div>
        <w:div w:id="688527000">
          <w:marLeft w:val="0"/>
          <w:marRight w:val="0"/>
          <w:marTop w:val="0"/>
          <w:marBottom w:val="0"/>
          <w:divBdr>
            <w:top w:val="none" w:sz="0" w:space="0" w:color="auto"/>
            <w:left w:val="none" w:sz="0" w:space="0" w:color="auto"/>
            <w:bottom w:val="none" w:sz="0" w:space="0" w:color="auto"/>
            <w:right w:val="none" w:sz="0" w:space="0" w:color="auto"/>
          </w:divBdr>
        </w:div>
        <w:div w:id="1250116905">
          <w:marLeft w:val="0"/>
          <w:marRight w:val="0"/>
          <w:marTop w:val="0"/>
          <w:marBottom w:val="0"/>
          <w:divBdr>
            <w:top w:val="none" w:sz="0" w:space="0" w:color="auto"/>
            <w:left w:val="none" w:sz="0" w:space="0" w:color="auto"/>
            <w:bottom w:val="none" w:sz="0" w:space="0" w:color="auto"/>
            <w:right w:val="none" w:sz="0" w:space="0" w:color="auto"/>
          </w:divBdr>
        </w:div>
        <w:div w:id="1469785600">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1987081878">
          <w:marLeft w:val="0"/>
          <w:marRight w:val="0"/>
          <w:marTop w:val="0"/>
          <w:marBottom w:val="0"/>
          <w:divBdr>
            <w:top w:val="none" w:sz="0" w:space="0" w:color="auto"/>
            <w:left w:val="none" w:sz="0" w:space="0" w:color="auto"/>
            <w:bottom w:val="none" w:sz="0" w:space="0" w:color="auto"/>
            <w:right w:val="none" w:sz="0" w:space="0" w:color="auto"/>
          </w:divBdr>
        </w:div>
        <w:div w:id="25641270">
          <w:marLeft w:val="0"/>
          <w:marRight w:val="0"/>
          <w:marTop w:val="0"/>
          <w:marBottom w:val="0"/>
          <w:divBdr>
            <w:top w:val="none" w:sz="0" w:space="0" w:color="auto"/>
            <w:left w:val="none" w:sz="0" w:space="0" w:color="auto"/>
            <w:bottom w:val="none" w:sz="0" w:space="0" w:color="auto"/>
            <w:right w:val="none" w:sz="0" w:space="0" w:color="auto"/>
          </w:divBdr>
        </w:div>
        <w:div w:id="1603490194">
          <w:marLeft w:val="0"/>
          <w:marRight w:val="0"/>
          <w:marTop w:val="0"/>
          <w:marBottom w:val="0"/>
          <w:divBdr>
            <w:top w:val="none" w:sz="0" w:space="0" w:color="auto"/>
            <w:left w:val="none" w:sz="0" w:space="0" w:color="auto"/>
            <w:bottom w:val="none" w:sz="0" w:space="0" w:color="auto"/>
            <w:right w:val="none" w:sz="0" w:space="0" w:color="auto"/>
          </w:divBdr>
        </w:div>
        <w:div w:id="1791901636">
          <w:marLeft w:val="0"/>
          <w:marRight w:val="0"/>
          <w:marTop w:val="0"/>
          <w:marBottom w:val="0"/>
          <w:divBdr>
            <w:top w:val="none" w:sz="0" w:space="0" w:color="auto"/>
            <w:left w:val="none" w:sz="0" w:space="0" w:color="auto"/>
            <w:bottom w:val="none" w:sz="0" w:space="0" w:color="auto"/>
            <w:right w:val="none" w:sz="0" w:space="0" w:color="auto"/>
          </w:divBdr>
        </w:div>
        <w:div w:id="1305159825">
          <w:marLeft w:val="0"/>
          <w:marRight w:val="0"/>
          <w:marTop w:val="0"/>
          <w:marBottom w:val="0"/>
          <w:divBdr>
            <w:top w:val="none" w:sz="0" w:space="0" w:color="auto"/>
            <w:left w:val="none" w:sz="0" w:space="0" w:color="auto"/>
            <w:bottom w:val="none" w:sz="0" w:space="0" w:color="auto"/>
            <w:right w:val="none" w:sz="0" w:space="0" w:color="auto"/>
          </w:divBdr>
        </w:div>
        <w:div w:id="1423181710">
          <w:marLeft w:val="0"/>
          <w:marRight w:val="0"/>
          <w:marTop w:val="0"/>
          <w:marBottom w:val="0"/>
          <w:divBdr>
            <w:top w:val="none" w:sz="0" w:space="0" w:color="auto"/>
            <w:left w:val="none" w:sz="0" w:space="0" w:color="auto"/>
            <w:bottom w:val="none" w:sz="0" w:space="0" w:color="auto"/>
            <w:right w:val="none" w:sz="0" w:space="0" w:color="auto"/>
          </w:divBdr>
        </w:div>
        <w:div w:id="1249583492">
          <w:marLeft w:val="0"/>
          <w:marRight w:val="0"/>
          <w:marTop w:val="0"/>
          <w:marBottom w:val="0"/>
          <w:divBdr>
            <w:top w:val="none" w:sz="0" w:space="0" w:color="auto"/>
            <w:left w:val="none" w:sz="0" w:space="0" w:color="auto"/>
            <w:bottom w:val="none" w:sz="0" w:space="0" w:color="auto"/>
            <w:right w:val="none" w:sz="0" w:space="0" w:color="auto"/>
          </w:divBdr>
        </w:div>
        <w:div w:id="1707831381">
          <w:marLeft w:val="0"/>
          <w:marRight w:val="0"/>
          <w:marTop w:val="0"/>
          <w:marBottom w:val="0"/>
          <w:divBdr>
            <w:top w:val="none" w:sz="0" w:space="0" w:color="auto"/>
            <w:left w:val="none" w:sz="0" w:space="0" w:color="auto"/>
            <w:bottom w:val="none" w:sz="0" w:space="0" w:color="auto"/>
            <w:right w:val="none" w:sz="0" w:space="0" w:color="auto"/>
          </w:divBdr>
        </w:div>
        <w:div w:id="64961867">
          <w:marLeft w:val="0"/>
          <w:marRight w:val="0"/>
          <w:marTop w:val="0"/>
          <w:marBottom w:val="0"/>
          <w:divBdr>
            <w:top w:val="none" w:sz="0" w:space="0" w:color="auto"/>
            <w:left w:val="none" w:sz="0" w:space="0" w:color="auto"/>
            <w:bottom w:val="none" w:sz="0" w:space="0" w:color="auto"/>
            <w:right w:val="none" w:sz="0" w:space="0" w:color="auto"/>
          </w:divBdr>
        </w:div>
        <w:div w:id="3867814">
          <w:marLeft w:val="0"/>
          <w:marRight w:val="0"/>
          <w:marTop w:val="0"/>
          <w:marBottom w:val="0"/>
          <w:divBdr>
            <w:top w:val="none" w:sz="0" w:space="0" w:color="auto"/>
            <w:left w:val="none" w:sz="0" w:space="0" w:color="auto"/>
            <w:bottom w:val="none" w:sz="0" w:space="0" w:color="auto"/>
            <w:right w:val="none" w:sz="0" w:space="0" w:color="auto"/>
          </w:divBdr>
        </w:div>
        <w:div w:id="1621955539">
          <w:marLeft w:val="0"/>
          <w:marRight w:val="0"/>
          <w:marTop w:val="0"/>
          <w:marBottom w:val="0"/>
          <w:divBdr>
            <w:top w:val="none" w:sz="0" w:space="0" w:color="auto"/>
            <w:left w:val="none" w:sz="0" w:space="0" w:color="auto"/>
            <w:bottom w:val="none" w:sz="0" w:space="0" w:color="auto"/>
            <w:right w:val="none" w:sz="0" w:space="0" w:color="auto"/>
          </w:divBdr>
        </w:div>
        <w:div w:id="135612885">
          <w:marLeft w:val="0"/>
          <w:marRight w:val="0"/>
          <w:marTop w:val="0"/>
          <w:marBottom w:val="0"/>
          <w:divBdr>
            <w:top w:val="none" w:sz="0" w:space="0" w:color="auto"/>
            <w:left w:val="none" w:sz="0" w:space="0" w:color="auto"/>
            <w:bottom w:val="none" w:sz="0" w:space="0" w:color="auto"/>
            <w:right w:val="none" w:sz="0" w:space="0" w:color="auto"/>
          </w:divBdr>
        </w:div>
        <w:div w:id="397554326">
          <w:marLeft w:val="0"/>
          <w:marRight w:val="0"/>
          <w:marTop w:val="0"/>
          <w:marBottom w:val="0"/>
          <w:divBdr>
            <w:top w:val="none" w:sz="0" w:space="0" w:color="auto"/>
            <w:left w:val="none" w:sz="0" w:space="0" w:color="auto"/>
            <w:bottom w:val="none" w:sz="0" w:space="0" w:color="auto"/>
            <w:right w:val="none" w:sz="0" w:space="0" w:color="auto"/>
          </w:divBdr>
        </w:div>
        <w:div w:id="1242060830">
          <w:marLeft w:val="0"/>
          <w:marRight w:val="0"/>
          <w:marTop w:val="0"/>
          <w:marBottom w:val="0"/>
          <w:divBdr>
            <w:top w:val="none" w:sz="0" w:space="0" w:color="auto"/>
            <w:left w:val="none" w:sz="0" w:space="0" w:color="auto"/>
            <w:bottom w:val="none" w:sz="0" w:space="0" w:color="auto"/>
            <w:right w:val="none" w:sz="0" w:space="0" w:color="auto"/>
          </w:divBdr>
        </w:div>
        <w:div w:id="467551512">
          <w:marLeft w:val="0"/>
          <w:marRight w:val="0"/>
          <w:marTop w:val="0"/>
          <w:marBottom w:val="0"/>
          <w:divBdr>
            <w:top w:val="none" w:sz="0" w:space="0" w:color="auto"/>
            <w:left w:val="none" w:sz="0" w:space="0" w:color="auto"/>
            <w:bottom w:val="none" w:sz="0" w:space="0" w:color="auto"/>
            <w:right w:val="none" w:sz="0" w:space="0" w:color="auto"/>
          </w:divBdr>
        </w:div>
        <w:div w:id="1027099826">
          <w:marLeft w:val="0"/>
          <w:marRight w:val="0"/>
          <w:marTop w:val="0"/>
          <w:marBottom w:val="0"/>
          <w:divBdr>
            <w:top w:val="none" w:sz="0" w:space="0" w:color="auto"/>
            <w:left w:val="none" w:sz="0" w:space="0" w:color="auto"/>
            <w:bottom w:val="none" w:sz="0" w:space="0" w:color="auto"/>
            <w:right w:val="none" w:sz="0" w:space="0" w:color="auto"/>
          </w:divBdr>
        </w:div>
        <w:div w:id="2045211543">
          <w:marLeft w:val="0"/>
          <w:marRight w:val="0"/>
          <w:marTop w:val="0"/>
          <w:marBottom w:val="0"/>
          <w:divBdr>
            <w:top w:val="none" w:sz="0" w:space="0" w:color="auto"/>
            <w:left w:val="none" w:sz="0" w:space="0" w:color="auto"/>
            <w:bottom w:val="none" w:sz="0" w:space="0" w:color="auto"/>
            <w:right w:val="none" w:sz="0" w:space="0" w:color="auto"/>
          </w:divBdr>
        </w:div>
        <w:div w:id="581061405">
          <w:marLeft w:val="0"/>
          <w:marRight w:val="0"/>
          <w:marTop w:val="0"/>
          <w:marBottom w:val="0"/>
          <w:divBdr>
            <w:top w:val="none" w:sz="0" w:space="0" w:color="auto"/>
            <w:left w:val="none" w:sz="0" w:space="0" w:color="auto"/>
            <w:bottom w:val="none" w:sz="0" w:space="0" w:color="auto"/>
            <w:right w:val="none" w:sz="0" w:space="0" w:color="auto"/>
          </w:divBdr>
        </w:div>
        <w:div w:id="780996546">
          <w:marLeft w:val="0"/>
          <w:marRight w:val="0"/>
          <w:marTop w:val="0"/>
          <w:marBottom w:val="0"/>
          <w:divBdr>
            <w:top w:val="none" w:sz="0" w:space="0" w:color="auto"/>
            <w:left w:val="none" w:sz="0" w:space="0" w:color="auto"/>
            <w:bottom w:val="none" w:sz="0" w:space="0" w:color="auto"/>
            <w:right w:val="none" w:sz="0" w:space="0" w:color="auto"/>
          </w:divBdr>
        </w:div>
        <w:div w:id="458497701">
          <w:marLeft w:val="0"/>
          <w:marRight w:val="0"/>
          <w:marTop w:val="0"/>
          <w:marBottom w:val="0"/>
          <w:divBdr>
            <w:top w:val="none" w:sz="0" w:space="0" w:color="auto"/>
            <w:left w:val="none" w:sz="0" w:space="0" w:color="auto"/>
            <w:bottom w:val="none" w:sz="0" w:space="0" w:color="auto"/>
            <w:right w:val="none" w:sz="0" w:space="0" w:color="auto"/>
          </w:divBdr>
        </w:div>
        <w:div w:id="947469761">
          <w:marLeft w:val="0"/>
          <w:marRight w:val="0"/>
          <w:marTop w:val="0"/>
          <w:marBottom w:val="0"/>
          <w:divBdr>
            <w:top w:val="none" w:sz="0" w:space="0" w:color="auto"/>
            <w:left w:val="none" w:sz="0" w:space="0" w:color="auto"/>
            <w:bottom w:val="none" w:sz="0" w:space="0" w:color="auto"/>
            <w:right w:val="none" w:sz="0" w:space="0" w:color="auto"/>
          </w:divBdr>
        </w:div>
        <w:div w:id="918516648">
          <w:marLeft w:val="0"/>
          <w:marRight w:val="0"/>
          <w:marTop w:val="0"/>
          <w:marBottom w:val="0"/>
          <w:divBdr>
            <w:top w:val="none" w:sz="0" w:space="0" w:color="auto"/>
            <w:left w:val="none" w:sz="0" w:space="0" w:color="auto"/>
            <w:bottom w:val="none" w:sz="0" w:space="0" w:color="auto"/>
            <w:right w:val="none" w:sz="0" w:space="0" w:color="auto"/>
          </w:divBdr>
        </w:div>
        <w:div w:id="228006180">
          <w:marLeft w:val="0"/>
          <w:marRight w:val="0"/>
          <w:marTop w:val="0"/>
          <w:marBottom w:val="0"/>
          <w:divBdr>
            <w:top w:val="none" w:sz="0" w:space="0" w:color="auto"/>
            <w:left w:val="none" w:sz="0" w:space="0" w:color="auto"/>
            <w:bottom w:val="none" w:sz="0" w:space="0" w:color="auto"/>
            <w:right w:val="none" w:sz="0" w:space="0" w:color="auto"/>
          </w:divBdr>
        </w:div>
        <w:div w:id="314844740">
          <w:marLeft w:val="0"/>
          <w:marRight w:val="0"/>
          <w:marTop w:val="0"/>
          <w:marBottom w:val="0"/>
          <w:divBdr>
            <w:top w:val="none" w:sz="0" w:space="0" w:color="auto"/>
            <w:left w:val="none" w:sz="0" w:space="0" w:color="auto"/>
            <w:bottom w:val="none" w:sz="0" w:space="0" w:color="auto"/>
            <w:right w:val="none" w:sz="0" w:space="0" w:color="auto"/>
          </w:divBdr>
        </w:div>
        <w:div w:id="68386522">
          <w:marLeft w:val="0"/>
          <w:marRight w:val="0"/>
          <w:marTop w:val="0"/>
          <w:marBottom w:val="0"/>
          <w:divBdr>
            <w:top w:val="none" w:sz="0" w:space="0" w:color="auto"/>
            <w:left w:val="none" w:sz="0" w:space="0" w:color="auto"/>
            <w:bottom w:val="none" w:sz="0" w:space="0" w:color="auto"/>
            <w:right w:val="none" w:sz="0" w:space="0" w:color="auto"/>
          </w:divBdr>
        </w:div>
        <w:div w:id="676269940">
          <w:marLeft w:val="0"/>
          <w:marRight w:val="0"/>
          <w:marTop w:val="0"/>
          <w:marBottom w:val="0"/>
          <w:divBdr>
            <w:top w:val="none" w:sz="0" w:space="0" w:color="auto"/>
            <w:left w:val="none" w:sz="0" w:space="0" w:color="auto"/>
            <w:bottom w:val="none" w:sz="0" w:space="0" w:color="auto"/>
            <w:right w:val="none" w:sz="0" w:space="0" w:color="auto"/>
          </w:divBdr>
        </w:div>
        <w:div w:id="1696687015">
          <w:marLeft w:val="0"/>
          <w:marRight w:val="0"/>
          <w:marTop w:val="0"/>
          <w:marBottom w:val="0"/>
          <w:divBdr>
            <w:top w:val="none" w:sz="0" w:space="0" w:color="auto"/>
            <w:left w:val="none" w:sz="0" w:space="0" w:color="auto"/>
            <w:bottom w:val="none" w:sz="0" w:space="0" w:color="auto"/>
            <w:right w:val="none" w:sz="0" w:space="0" w:color="auto"/>
          </w:divBdr>
        </w:div>
        <w:div w:id="456073465">
          <w:marLeft w:val="0"/>
          <w:marRight w:val="0"/>
          <w:marTop w:val="0"/>
          <w:marBottom w:val="0"/>
          <w:divBdr>
            <w:top w:val="none" w:sz="0" w:space="0" w:color="auto"/>
            <w:left w:val="none" w:sz="0" w:space="0" w:color="auto"/>
            <w:bottom w:val="none" w:sz="0" w:space="0" w:color="auto"/>
            <w:right w:val="none" w:sz="0" w:space="0" w:color="auto"/>
          </w:divBdr>
        </w:div>
        <w:div w:id="1962148535">
          <w:marLeft w:val="0"/>
          <w:marRight w:val="0"/>
          <w:marTop w:val="0"/>
          <w:marBottom w:val="0"/>
          <w:divBdr>
            <w:top w:val="none" w:sz="0" w:space="0" w:color="auto"/>
            <w:left w:val="none" w:sz="0" w:space="0" w:color="auto"/>
            <w:bottom w:val="none" w:sz="0" w:space="0" w:color="auto"/>
            <w:right w:val="none" w:sz="0" w:space="0" w:color="auto"/>
          </w:divBdr>
        </w:div>
        <w:div w:id="995955788">
          <w:marLeft w:val="0"/>
          <w:marRight w:val="0"/>
          <w:marTop w:val="0"/>
          <w:marBottom w:val="0"/>
          <w:divBdr>
            <w:top w:val="none" w:sz="0" w:space="0" w:color="auto"/>
            <w:left w:val="none" w:sz="0" w:space="0" w:color="auto"/>
            <w:bottom w:val="none" w:sz="0" w:space="0" w:color="auto"/>
            <w:right w:val="none" w:sz="0" w:space="0" w:color="auto"/>
          </w:divBdr>
        </w:div>
        <w:div w:id="1130586382">
          <w:marLeft w:val="0"/>
          <w:marRight w:val="0"/>
          <w:marTop w:val="0"/>
          <w:marBottom w:val="0"/>
          <w:divBdr>
            <w:top w:val="none" w:sz="0" w:space="0" w:color="auto"/>
            <w:left w:val="none" w:sz="0" w:space="0" w:color="auto"/>
            <w:bottom w:val="none" w:sz="0" w:space="0" w:color="auto"/>
            <w:right w:val="none" w:sz="0" w:space="0" w:color="auto"/>
          </w:divBdr>
        </w:div>
        <w:div w:id="1947080082">
          <w:marLeft w:val="0"/>
          <w:marRight w:val="0"/>
          <w:marTop w:val="0"/>
          <w:marBottom w:val="0"/>
          <w:divBdr>
            <w:top w:val="none" w:sz="0" w:space="0" w:color="auto"/>
            <w:left w:val="none" w:sz="0" w:space="0" w:color="auto"/>
            <w:bottom w:val="none" w:sz="0" w:space="0" w:color="auto"/>
            <w:right w:val="none" w:sz="0" w:space="0" w:color="auto"/>
          </w:divBdr>
        </w:div>
        <w:div w:id="427193329">
          <w:marLeft w:val="0"/>
          <w:marRight w:val="0"/>
          <w:marTop w:val="0"/>
          <w:marBottom w:val="0"/>
          <w:divBdr>
            <w:top w:val="none" w:sz="0" w:space="0" w:color="auto"/>
            <w:left w:val="none" w:sz="0" w:space="0" w:color="auto"/>
            <w:bottom w:val="none" w:sz="0" w:space="0" w:color="auto"/>
            <w:right w:val="none" w:sz="0" w:space="0" w:color="auto"/>
          </w:divBdr>
        </w:div>
        <w:div w:id="68355059">
          <w:marLeft w:val="0"/>
          <w:marRight w:val="0"/>
          <w:marTop w:val="0"/>
          <w:marBottom w:val="0"/>
          <w:divBdr>
            <w:top w:val="none" w:sz="0" w:space="0" w:color="auto"/>
            <w:left w:val="none" w:sz="0" w:space="0" w:color="auto"/>
            <w:bottom w:val="none" w:sz="0" w:space="0" w:color="auto"/>
            <w:right w:val="none" w:sz="0" w:space="0" w:color="auto"/>
          </w:divBdr>
        </w:div>
      </w:divsChild>
    </w:div>
    <w:div w:id="433672589">
      <w:bodyDiv w:val="1"/>
      <w:marLeft w:val="0"/>
      <w:marRight w:val="0"/>
      <w:marTop w:val="0"/>
      <w:marBottom w:val="0"/>
      <w:divBdr>
        <w:top w:val="none" w:sz="0" w:space="0" w:color="auto"/>
        <w:left w:val="none" w:sz="0" w:space="0" w:color="auto"/>
        <w:bottom w:val="none" w:sz="0" w:space="0" w:color="auto"/>
        <w:right w:val="none" w:sz="0" w:space="0" w:color="auto"/>
      </w:divBdr>
    </w:div>
    <w:div w:id="539438718">
      <w:bodyDiv w:val="1"/>
      <w:marLeft w:val="0"/>
      <w:marRight w:val="0"/>
      <w:marTop w:val="0"/>
      <w:marBottom w:val="0"/>
      <w:divBdr>
        <w:top w:val="none" w:sz="0" w:space="0" w:color="auto"/>
        <w:left w:val="none" w:sz="0" w:space="0" w:color="auto"/>
        <w:bottom w:val="none" w:sz="0" w:space="0" w:color="auto"/>
        <w:right w:val="none" w:sz="0" w:space="0" w:color="auto"/>
      </w:divBdr>
      <w:divsChild>
        <w:div w:id="1466312348">
          <w:marLeft w:val="0"/>
          <w:marRight w:val="0"/>
          <w:marTop w:val="0"/>
          <w:marBottom w:val="0"/>
          <w:divBdr>
            <w:top w:val="none" w:sz="0" w:space="0" w:color="auto"/>
            <w:left w:val="none" w:sz="0" w:space="0" w:color="auto"/>
            <w:bottom w:val="none" w:sz="0" w:space="0" w:color="auto"/>
            <w:right w:val="none" w:sz="0" w:space="0" w:color="auto"/>
          </w:divBdr>
        </w:div>
        <w:div w:id="938678810">
          <w:marLeft w:val="0"/>
          <w:marRight w:val="0"/>
          <w:marTop w:val="0"/>
          <w:marBottom w:val="0"/>
          <w:divBdr>
            <w:top w:val="none" w:sz="0" w:space="0" w:color="auto"/>
            <w:left w:val="none" w:sz="0" w:space="0" w:color="auto"/>
            <w:bottom w:val="none" w:sz="0" w:space="0" w:color="auto"/>
            <w:right w:val="none" w:sz="0" w:space="0" w:color="auto"/>
          </w:divBdr>
        </w:div>
        <w:div w:id="1667975157">
          <w:marLeft w:val="0"/>
          <w:marRight w:val="0"/>
          <w:marTop w:val="0"/>
          <w:marBottom w:val="0"/>
          <w:divBdr>
            <w:top w:val="none" w:sz="0" w:space="0" w:color="auto"/>
            <w:left w:val="none" w:sz="0" w:space="0" w:color="auto"/>
            <w:bottom w:val="none" w:sz="0" w:space="0" w:color="auto"/>
            <w:right w:val="none" w:sz="0" w:space="0" w:color="auto"/>
          </w:divBdr>
        </w:div>
        <w:div w:id="843738000">
          <w:marLeft w:val="0"/>
          <w:marRight w:val="0"/>
          <w:marTop w:val="0"/>
          <w:marBottom w:val="0"/>
          <w:divBdr>
            <w:top w:val="none" w:sz="0" w:space="0" w:color="auto"/>
            <w:left w:val="none" w:sz="0" w:space="0" w:color="auto"/>
            <w:bottom w:val="none" w:sz="0" w:space="0" w:color="auto"/>
            <w:right w:val="none" w:sz="0" w:space="0" w:color="auto"/>
          </w:divBdr>
        </w:div>
        <w:div w:id="739137835">
          <w:marLeft w:val="0"/>
          <w:marRight w:val="0"/>
          <w:marTop w:val="0"/>
          <w:marBottom w:val="0"/>
          <w:divBdr>
            <w:top w:val="none" w:sz="0" w:space="0" w:color="auto"/>
            <w:left w:val="none" w:sz="0" w:space="0" w:color="auto"/>
            <w:bottom w:val="none" w:sz="0" w:space="0" w:color="auto"/>
            <w:right w:val="none" w:sz="0" w:space="0" w:color="auto"/>
          </w:divBdr>
        </w:div>
        <w:div w:id="2025981819">
          <w:marLeft w:val="0"/>
          <w:marRight w:val="0"/>
          <w:marTop w:val="0"/>
          <w:marBottom w:val="0"/>
          <w:divBdr>
            <w:top w:val="none" w:sz="0" w:space="0" w:color="auto"/>
            <w:left w:val="none" w:sz="0" w:space="0" w:color="auto"/>
            <w:bottom w:val="none" w:sz="0" w:space="0" w:color="auto"/>
            <w:right w:val="none" w:sz="0" w:space="0" w:color="auto"/>
          </w:divBdr>
        </w:div>
        <w:div w:id="115100623">
          <w:marLeft w:val="0"/>
          <w:marRight w:val="0"/>
          <w:marTop w:val="0"/>
          <w:marBottom w:val="0"/>
          <w:divBdr>
            <w:top w:val="none" w:sz="0" w:space="0" w:color="auto"/>
            <w:left w:val="none" w:sz="0" w:space="0" w:color="auto"/>
            <w:bottom w:val="none" w:sz="0" w:space="0" w:color="auto"/>
            <w:right w:val="none" w:sz="0" w:space="0" w:color="auto"/>
          </w:divBdr>
        </w:div>
        <w:div w:id="1669212413">
          <w:marLeft w:val="0"/>
          <w:marRight w:val="0"/>
          <w:marTop w:val="0"/>
          <w:marBottom w:val="0"/>
          <w:divBdr>
            <w:top w:val="none" w:sz="0" w:space="0" w:color="auto"/>
            <w:left w:val="none" w:sz="0" w:space="0" w:color="auto"/>
            <w:bottom w:val="none" w:sz="0" w:space="0" w:color="auto"/>
            <w:right w:val="none" w:sz="0" w:space="0" w:color="auto"/>
          </w:divBdr>
        </w:div>
        <w:div w:id="82342444">
          <w:marLeft w:val="0"/>
          <w:marRight w:val="0"/>
          <w:marTop w:val="0"/>
          <w:marBottom w:val="0"/>
          <w:divBdr>
            <w:top w:val="none" w:sz="0" w:space="0" w:color="auto"/>
            <w:left w:val="none" w:sz="0" w:space="0" w:color="auto"/>
            <w:bottom w:val="none" w:sz="0" w:space="0" w:color="auto"/>
            <w:right w:val="none" w:sz="0" w:space="0" w:color="auto"/>
          </w:divBdr>
        </w:div>
        <w:div w:id="472790788">
          <w:marLeft w:val="0"/>
          <w:marRight w:val="0"/>
          <w:marTop w:val="0"/>
          <w:marBottom w:val="0"/>
          <w:divBdr>
            <w:top w:val="none" w:sz="0" w:space="0" w:color="auto"/>
            <w:left w:val="none" w:sz="0" w:space="0" w:color="auto"/>
            <w:bottom w:val="none" w:sz="0" w:space="0" w:color="auto"/>
            <w:right w:val="none" w:sz="0" w:space="0" w:color="auto"/>
          </w:divBdr>
        </w:div>
      </w:divsChild>
    </w:div>
    <w:div w:id="548227951">
      <w:bodyDiv w:val="1"/>
      <w:marLeft w:val="0"/>
      <w:marRight w:val="0"/>
      <w:marTop w:val="0"/>
      <w:marBottom w:val="0"/>
      <w:divBdr>
        <w:top w:val="none" w:sz="0" w:space="0" w:color="auto"/>
        <w:left w:val="none" w:sz="0" w:space="0" w:color="auto"/>
        <w:bottom w:val="none" w:sz="0" w:space="0" w:color="auto"/>
        <w:right w:val="none" w:sz="0" w:space="0" w:color="auto"/>
      </w:divBdr>
      <w:divsChild>
        <w:div w:id="1475636516">
          <w:marLeft w:val="0"/>
          <w:marRight w:val="0"/>
          <w:marTop w:val="0"/>
          <w:marBottom w:val="0"/>
          <w:divBdr>
            <w:top w:val="none" w:sz="0" w:space="0" w:color="auto"/>
            <w:left w:val="none" w:sz="0" w:space="0" w:color="auto"/>
            <w:bottom w:val="none" w:sz="0" w:space="0" w:color="auto"/>
            <w:right w:val="none" w:sz="0" w:space="0" w:color="auto"/>
          </w:divBdr>
          <w:divsChild>
            <w:div w:id="540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80284">
      <w:bodyDiv w:val="1"/>
      <w:marLeft w:val="0"/>
      <w:marRight w:val="0"/>
      <w:marTop w:val="0"/>
      <w:marBottom w:val="0"/>
      <w:divBdr>
        <w:top w:val="none" w:sz="0" w:space="0" w:color="auto"/>
        <w:left w:val="none" w:sz="0" w:space="0" w:color="auto"/>
        <w:bottom w:val="none" w:sz="0" w:space="0" w:color="auto"/>
        <w:right w:val="none" w:sz="0" w:space="0" w:color="auto"/>
      </w:divBdr>
      <w:divsChild>
        <w:div w:id="361439212">
          <w:marLeft w:val="0"/>
          <w:marRight w:val="0"/>
          <w:marTop w:val="0"/>
          <w:marBottom w:val="0"/>
          <w:divBdr>
            <w:top w:val="none" w:sz="0" w:space="0" w:color="auto"/>
            <w:left w:val="none" w:sz="0" w:space="0" w:color="auto"/>
            <w:bottom w:val="none" w:sz="0" w:space="0" w:color="auto"/>
            <w:right w:val="none" w:sz="0" w:space="0" w:color="auto"/>
          </w:divBdr>
        </w:div>
        <w:div w:id="954360680">
          <w:marLeft w:val="0"/>
          <w:marRight w:val="0"/>
          <w:marTop w:val="0"/>
          <w:marBottom w:val="0"/>
          <w:divBdr>
            <w:top w:val="none" w:sz="0" w:space="0" w:color="auto"/>
            <w:left w:val="none" w:sz="0" w:space="0" w:color="auto"/>
            <w:bottom w:val="none" w:sz="0" w:space="0" w:color="auto"/>
            <w:right w:val="none" w:sz="0" w:space="0" w:color="auto"/>
          </w:divBdr>
        </w:div>
        <w:div w:id="720444673">
          <w:marLeft w:val="0"/>
          <w:marRight w:val="0"/>
          <w:marTop w:val="0"/>
          <w:marBottom w:val="0"/>
          <w:divBdr>
            <w:top w:val="none" w:sz="0" w:space="0" w:color="auto"/>
            <w:left w:val="none" w:sz="0" w:space="0" w:color="auto"/>
            <w:bottom w:val="none" w:sz="0" w:space="0" w:color="auto"/>
            <w:right w:val="none" w:sz="0" w:space="0" w:color="auto"/>
          </w:divBdr>
        </w:div>
        <w:div w:id="1118331775">
          <w:marLeft w:val="0"/>
          <w:marRight w:val="0"/>
          <w:marTop w:val="0"/>
          <w:marBottom w:val="0"/>
          <w:divBdr>
            <w:top w:val="none" w:sz="0" w:space="0" w:color="auto"/>
            <w:left w:val="none" w:sz="0" w:space="0" w:color="auto"/>
            <w:bottom w:val="none" w:sz="0" w:space="0" w:color="auto"/>
            <w:right w:val="none" w:sz="0" w:space="0" w:color="auto"/>
          </w:divBdr>
        </w:div>
        <w:div w:id="639648889">
          <w:marLeft w:val="0"/>
          <w:marRight w:val="0"/>
          <w:marTop w:val="0"/>
          <w:marBottom w:val="0"/>
          <w:divBdr>
            <w:top w:val="none" w:sz="0" w:space="0" w:color="auto"/>
            <w:left w:val="none" w:sz="0" w:space="0" w:color="auto"/>
            <w:bottom w:val="none" w:sz="0" w:space="0" w:color="auto"/>
            <w:right w:val="none" w:sz="0" w:space="0" w:color="auto"/>
          </w:divBdr>
        </w:div>
        <w:div w:id="2143958081">
          <w:marLeft w:val="0"/>
          <w:marRight w:val="0"/>
          <w:marTop w:val="0"/>
          <w:marBottom w:val="0"/>
          <w:divBdr>
            <w:top w:val="none" w:sz="0" w:space="0" w:color="auto"/>
            <w:left w:val="none" w:sz="0" w:space="0" w:color="auto"/>
            <w:bottom w:val="none" w:sz="0" w:space="0" w:color="auto"/>
            <w:right w:val="none" w:sz="0" w:space="0" w:color="auto"/>
          </w:divBdr>
        </w:div>
        <w:div w:id="1098254782">
          <w:marLeft w:val="0"/>
          <w:marRight w:val="0"/>
          <w:marTop w:val="0"/>
          <w:marBottom w:val="0"/>
          <w:divBdr>
            <w:top w:val="none" w:sz="0" w:space="0" w:color="auto"/>
            <w:left w:val="none" w:sz="0" w:space="0" w:color="auto"/>
            <w:bottom w:val="none" w:sz="0" w:space="0" w:color="auto"/>
            <w:right w:val="none" w:sz="0" w:space="0" w:color="auto"/>
          </w:divBdr>
        </w:div>
        <w:div w:id="1509714730">
          <w:marLeft w:val="0"/>
          <w:marRight w:val="0"/>
          <w:marTop w:val="0"/>
          <w:marBottom w:val="0"/>
          <w:divBdr>
            <w:top w:val="none" w:sz="0" w:space="0" w:color="auto"/>
            <w:left w:val="none" w:sz="0" w:space="0" w:color="auto"/>
            <w:bottom w:val="none" w:sz="0" w:space="0" w:color="auto"/>
            <w:right w:val="none" w:sz="0" w:space="0" w:color="auto"/>
          </w:divBdr>
        </w:div>
        <w:div w:id="1295328736">
          <w:marLeft w:val="0"/>
          <w:marRight w:val="0"/>
          <w:marTop w:val="0"/>
          <w:marBottom w:val="0"/>
          <w:divBdr>
            <w:top w:val="none" w:sz="0" w:space="0" w:color="auto"/>
            <w:left w:val="none" w:sz="0" w:space="0" w:color="auto"/>
            <w:bottom w:val="none" w:sz="0" w:space="0" w:color="auto"/>
            <w:right w:val="none" w:sz="0" w:space="0" w:color="auto"/>
          </w:divBdr>
        </w:div>
        <w:div w:id="612901248">
          <w:marLeft w:val="0"/>
          <w:marRight w:val="0"/>
          <w:marTop w:val="0"/>
          <w:marBottom w:val="0"/>
          <w:divBdr>
            <w:top w:val="none" w:sz="0" w:space="0" w:color="auto"/>
            <w:left w:val="none" w:sz="0" w:space="0" w:color="auto"/>
            <w:bottom w:val="none" w:sz="0" w:space="0" w:color="auto"/>
            <w:right w:val="none" w:sz="0" w:space="0" w:color="auto"/>
          </w:divBdr>
        </w:div>
        <w:div w:id="788276264">
          <w:marLeft w:val="0"/>
          <w:marRight w:val="0"/>
          <w:marTop w:val="0"/>
          <w:marBottom w:val="0"/>
          <w:divBdr>
            <w:top w:val="none" w:sz="0" w:space="0" w:color="auto"/>
            <w:left w:val="none" w:sz="0" w:space="0" w:color="auto"/>
            <w:bottom w:val="none" w:sz="0" w:space="0" w:color="auto"/>
            <w:right w:val="none" w:sz="0" w:space="0" w:color="auto"/>
          </w:divBdr>
        </w:div>
        <w:div w:id="583027835">
          <w:marLeft w:val="0"/>
          <w:marRight w:val="0"/>
          <w:marTop w:val="0"/>
          <w:marBottom w:val="0"/>
          <w:divBdr>
            <w:top w:val="none" w:sz="0" w:space="0" w:color="auto"/>
            <w:left w:val="none" w:sz="0" w:space="0" w:color="auto"/>
            <w:bottom w:val="none" w:sz="0" w:space="0" w:color="auto"/>
            <w:right w:val="none" w:sz="0" w:space="0" w:color="auto"/>
          </w:divBdr>
        </w:div>
        <w:div w:id="393285954">
          <w:marLeft w:val="0"/>
          <w:marRight w:val="0"/>
          <w:marTop w:val="0"/>
          <w:marBottom w:val="0"/>
          <w:divBdr>
            <w:top w:val="none" w:sz="0" w:space="0" w:color="auto"/>
            <w:left w:val="none" w:sz="0" w:space="0" w:color="auto"/>
            <w:bottom w:val="none" w:sz="0" w:space="0" w:color="auto"/>
            <w:right w:val="none" w:sz="0" w:space="0" w:color="auto"/>
          </w:divBdr>
        </w:div>
        <w:div w:id="364211630">
          <w:marLeft w:val="0"/>
          <w:marRight w:val="0"/>
          <w:marTop w:val="0"/>
          <w:marBottom w:val="0"/>
          <w:divBdr>
            <w:top w:val="none" w:sz="0" w:space="0" w:color="auto"/>
            <w:left w:val="none" w:sz="0" w:space="0" w:color="auto"/>
            <w:bottom w:val="none" w:sz="0" w:space="0" w:color="auto"/>
            <w:right w:val="none" w:sz="0" w:space="0" w:color="auto"/>
          </w:divBdr>
        </w:div>
        <w:div w:id="1369839605">
          <w:marLeft w:val="0"/>
          <w:marRight w:val="0"/>
          <w:marTop w:val="0"/>
          <w:marBottom w:val="0"/>
          <w:divBdr>
            <w:top w:val="none" w:sz="0" w:space="0" w:color="auto"/>
            <w:left w:val="none" w:sz="0" w:space="0" w:color="auto"/>
            <w:bottom w:val="none" w:sz="0" w:space="0" w:color="auto"/>
            <w:right w:val="none" w:sz="0" w:space="0" w:color="auto"/>
          </w:divBdr>
        </w:div>
        <w:div w:id="707413405">
          <w:marLeft w:val="0"/>
          <w:marRight w:val="0"/>
          <w:marTop w:val="0"/>
          <w:marBottom w:val="0"/>
          <w:divBdr>
            <w:top w:val="none" w:sz="0" w:space="0" w:color="auto"/>
            <w:left w:val="none" w:sz="0" w:space="0" w:color="auto"/>
            <w:bottom w:val="none" w:sz="0" w:space="0" w:color="auto"/>
            <w:right w:val="none" w:sz="0" w:space="0" w:color="auto"/>
          </w:divBdr>
        </w:div>
        <w:div w:id="957445681">
          <w:marLeft w:val="0"/>
          <w:marRight w:val="0"/>
          <w:marTop w:val="0"/>
          <w:marBottom w:val="0"/>
          <w:divBdr>
            <w:top w:val="none" w:sz="0" w:space="0" w:color="auto"/>
            <w:left w:val="none" w:sz="0" w:space="0" w:color="auto"/>
            <w:bottom w:val="none" w:sz="0" w:space="0" w:color="auto"/>
            <w:right w:val="none" w:sz="0" w:space="0" w:color="auto"/>
          </w:divBdr>
        </w:div>
        <w:div w:id="1562903525">
          <w:marLeft w:val="0"/>
          <w:marRight w:val="0"/>
          <w:marTop w:val="0"/>
          <w:marBottom w:val="0"/>
          <w:divBdr>
            <w:top w:val="none" w:sz="0" w:space="0" w:color="auto"/>
            <w:left w:val="none" w:sz="0" w:space="0" w:color="auto"/>
            <w:bottom w:val="none" w:sz="0" w:space="0" w:color="auto"/>
            <w:right w:val="none" w:sz="0" w:space="0" w:color="auto"/>
          </w:divBdr>
        </w:div>
        <w:div w:id="1786387602">
          <w:marLeft w:val="0"/>
          <w:marRight w:val="0"/>
          <w:marTop w:val="0"/>
          <w:marBottom w:val="0"/>
          <w:divBdr>
            <w:top w:val="none" w:sz="0" w:space="0" w:color="auto"/>
            <w:left w:val="none" w:sz="0" w:space="0" w:color="auto"/>
            <w:bottom w:val="none" w:sz="0" w:space="0" w:color="auto"/>
            <w:right w:val="none" w:sz="0" w:space="0" w:color="auto"/>
          </w:divBdr>
        </w:div>
        <w:div w:id="392436631">
          <w:marLeft w:val="0"/>
          <w:marRight w:val="0"/>
          <w:marTop w:val="0"/>
          <w:marBottom w:val="0"/>
          <w:divBdr>
            <w:top w:val="none" w:sz="0" w:space="0" w:color="auto"/>
            <w:left w:val="none" w:sz="0" w:space="0" w:color="auto"/>
            <w:bottom w:val="none" w:sz="0" w:space="0" w:color="auto"/>
            <w:right w:val="none" w:sz="0" w:space="0" w:color="auto"/>
          </w:divBdr>
        </w:div>
        <w:div w:id="30957792">
          <w:marLeft w:val="0"/>
          <w:marRight w:val="0"/>
          <w:marTop w:val="0"/>
          <w:marBottom w:val="0"/>
          <w:divBdr>
            <w:top w:val="none" w:sz="0" w:space="0" w:color="auto"/>
            <w:left w:val="none" w:sz="0" w:space="0" w:color="auto"/>
            <w:bottom w:val="none" w:sz="0" w:space="0" w:color="auto"/>
            <w:right w:val="none" w:sz="0" w:space="0" w:color="auto"/>
          </w:divBdr>
        </w:div>
      </w:divsChild>
    </w:div>
    <w:div w:id="650717593">
      <w:bodyDiv w:val="1"/>
      <w:marLeft w:val="0"/>
      <w:marRight w:val="0"/>
      <w:marTop w:val="0"/>
      <w:marBottom w:val="0"/>
      <w:divBdr>
        <w:top w:val="none" w:sz="0" w:space="0" w:color="auto"/>
        <w:left w:val="none" w:sz="0" w:space="0" w:color="auto"/>
        <w:bottom w:val="none" w:sz="0" w:space="0" w:color="auto"/>
        <w:right w:val="none" w:sz="0" w:space="0" w:color="auto"/>
      </w:divBdr>
      <w:divsChild>
        <w:div w:id="159850791">
          <w:marLeft w:val="0"/>
          <w:marRight w:val="0"/>
          <w:marTop w:val="0"/>
          <w:marBottom w:val="0"/>
          <w:divBdr>
            <w:top w:val="none" w:sz="0" w:space="0" w:color="auto"/>
            <w:left w:val="none" w:sz="0" w:space="0" w:color="auto"/>
            <w:bottom w:val="none" w:sz="0" w:space="0" w:color="auto"/>
            <w:right w:val="none" w:sz="0" w:space="0" w:color="auto"/>
          </w:divBdr>
        </w:div>
        <w:div w:id="1878200614">
          <w:marLeft w:val="0"/>
          <w:marRight w:val="0"/>
          <w:marTop w:val="0"/>
          <w:marBottom w:val="0"/>
          <w:divBdr>
            <w:top w:val="none" w:sz="0" w:space="0" w:color="auto"/>
            <w:left w:val="none" w:sz="0" w:space="0" w:color="auto"/>
            <w:bottom w:val="none" w:sz="0" w:space="0" w:color="auto"/>
            <w:right w:val="none" w:sz="0" w:space="0" w:color="auto"/>
          </w:divBdr>
        </w:div>
        <w:div w:id="1497457279">
          <w:marLeft w:val="0"/>
          <w:marRight w:val="0"/>
          <w:marTop w:val="0"/>
          <w:marBottom w:val="0"/>
          <w:divBdr>
            <w:top w:val="none" w:sz="0" w:space="0" w:color="auto"/>
            <w:left w:val="none" w:sz="0" w:space="0" w:color="auto"/>
            <w:bottom w:val="none" w:sz="0" w:space="0" w:color="auto"/>
            <w:right w:val="none" w:sz="0" w:space="0" w:color="auto"/>
          </w:divBdr>
        </w:div>
        <w:div w:id="957565192">
          <w:marLeft w:val="0"/>
          <w:marRight w:val="0"/>
          <w:marTop w:val="0"/>
          <w:marBottom w:val="0"/>
          <w:divBdr>
            <w:top w:val="none" w:sz="0" w:space="0" w:color="auto"/>
            <w:left w:val="none" w:sz="0" w:space="0" w:color="auto"/>
            <w:bottom w:val="none" w:sz="0" w:space="0" w:color="auto"/>
            <w:right w:val="none" w:sz="0" w:space="0" w:color="auto"/>
          </w:divBdr>
        </w:div>
        <w:div w:id="1322731475">
          <w:marLeft w:val="0"/>
          <w:marRight w:val="0"/>
          <w:marTop w:val="0"/>
          <w:marBottom w:val="0"/>
          <w:divBdr>
            <w:top w:val="none" w:sz="0" w:space="0" w:color="auto"/>
            <w:left w:val="none" w:sz="0" w:space="0" w:color="auto"/>
            <w:bottom w:val="none" w:sz="0" w:space="0" w:color="auto"/>
            <w:right w:val="none" w:sz="0" w:space="0" w:color="auto"/>
          </w:divBdr>
        </w:div>
        <w:div w:id="357006030">
          <w:marLeft w:val="0"/>
          <w:marRight w:val="0"/>
          <w:marTop w:val="0"/>
          <w:marBottom w:val="0"/>
          <w:divBdr>
            <w:top w:val="none" w:sz="0" w:space="0" w:color="auto"/>
            <w:left w:val="none" w:sz="0" w:space="0" w:color="auto"/>
            <w:bottom w:val="none" w:sz="0" w:space="0" w:color="auto"/>
            <w:right w:val="none" w:sz="0" w:space="0" w:color="auto"/>
          </w:divBdr>
        </w:div>
        <w:div w:id="1756895054">
          <w:marLeft w:val="0"/>
          <w:marRight w:val="0"/>
          <w:marTop w:val="0"/>
          <w:marBottom w:val="0"/>
          <w:divBdr>
            <w:top w:val="none" w:sz="0" w:space="0" w:color="auto"/>
            <w:left w:val="none" w:sz="0" w:space="0" w:color="auto"/>
            <w:bottom w:val="none" w:sz="0" w:space="0" w:color="auto"/>
            <w:right w:val="none" w:sz="0" w:space="0" w:color="auto"/>
          </w:divBdr>
        </w:div>
        <w:div w:id="668798683">
          <w:marLeft w:val="0"/>
          <w:marRight w:val="0"/>
          <w:marTop w:val="0"/>
          <w:marBottom w:val="0"/>
          <w:divBdr>
            <w:top w:val="none" w:sz="0" w:space="0" w:color="auto"/>
            <w:left w:val="none" w:sz="0" w:space="0" w:color="auto"/>
            <w:bottom w:val="none" w:sz="0" w:space="0" w:color="auto"/>
            <w:right w:val="none" w:sz="0" w:space="0" w:color="auto"/>
          </w:divBdr>
        </w:div>
        <w:div w:id="2125995335">
          <w:marLeft w:val="0"/>
          <w:marRight w:val="0"/>
          <w:marTop w:val="0"/>
          <w:marBottom w:val="0"/>
          <w:divBdr>
            <w:top w:val="none" w:sz="0" w:space="0" w:color="auto"/>
            <w:left w:val="none" w:sz="0" w:space="0" w:color="auto"/>
            <w:bottom w:val="none" w:sz="0" w:space="0" w:color="auto"/>
            <w:right w:val="none" w:sz="0" w:space="0" w:color="auto"/>
          </w:divBdr>
        </w:div>
        <w:div w:id="1345135775">
          <w:marLeft w:val="0"/>
          <w:marRight w:val="0"/>
          <w:marTop w:val="0"/>
          <w:marBottom w:val="0"/>
          <w:divBdr>
            <w:top w:val="none" w:sz="0" w:space="0" w:color="auto"/>
            <w:left w:val="none" w:sz="0" w:space="0" w:color="auto"/>
            <w:bottom w:val="none" w:sz="0" w:space="0" w:color="auto"/>
            <w:right w:val="none" w:sz="0" w:space="0" w:color="auto"/>
          </w:divBdr>
        </w:div>
        <w:div w:id="1808742187">
          <w:marLeft w:val="0"/>
          <w:marRight w:val="0"/>
          <w:marTop w:val="0"/>
          <w:marBottom w:val="0"/>
          <w:divBdr>
            <w:top w:val="none" w:sz="0" w:space="0" w:color="auto"/>
            <w:left w:val="none" w:sz="0" w:space="0" w:color="auto"/>
            <w:bottom w:val="none" w:sz="0" w:space="0" w:color="auto"/>
            <w:right w:val="none" w:sz="0" w:space="0" w:color="auto"/>
          </w:divBdr>
        </w:div>
        <w:div w:id="278923797">
          <w:marLeft w:val="0"/>
          <w:marRight w:val="0"/>
          <w:marTop w:val="0"/>
          <w:marBottom w:val="0"/>
          <w:divBdr>
            <w:top w:val="none" w:sz="0" w:space="0" w:color="auto"/>
            <w:left w:val="none" w:sz="0" w:space="0" w:color="auto"/>
            <w:bottom w:val="none" w:sz="0" w:space="0" w:color="auto"/>
            <w:right w:val="none" w:sz="0" w:space="0" w:color="auto"/>
          </w:divBdr>
        </w:div>
        <w:div w:id="1315185889">
          <w:marLeft w:val="0"/>
          <w:marRight w:val="0"/>
          <w:marTop w:val="0"/>
          <w:marBottom w:val="0"/>
          <w:divBdr>
            <w:top w:val="none" w:sz="0" w:space="0" w:color="auto"/>
            <w:left w:val="none" w:sz="0" w:space="0" w:color="auto"/>
            <w:bottom w:val="none" w:sz="0" w:space="0" w:color="auto"/>
            <w:right w:val="none" w:sz="0" w:space="0" w:color="auto"/>
          </w:divBdr>
        </w:div>
        <w:div w:id="1843855619">
          <w:marLeft w:val="0"/>
          <w:marRight w:val="0"/>
          <w:marTop w:val="0"/>
          <w:marBottom w:val="0"/>
          <w:divBdr>
            <w:top w:val="none" w:sz="0" w:space="0" w:color="auto"/>
            <w:left w:val="none" w:sz="0" w:space="0" w:color="auto"/>
            <w:bottom w:val="none" w:sz="0" w:space="0" w:color="auto"/>
            <w:right w:val="none" w:sz="0" w:space="0" w:color="auto"/>
          </w:divBdr>
        </w:div>
        <w:div w:id="1449275244">
          <w:marLeft w:val="0"/>
          <w:marRight w:val="0"/>
          <w:marTop w:val="0"/>
          <w:marBottom w:val="0"/>
          <w:divBdr>
            <w:top w:val="none" w:sz="0" w:space="0" w:color="auto"/>
            <w:left w:val="none" w:sz="0" w:space="0" w:color="auto"/>
            <w:bottom w:val="none" w:sz="0" w:space="0" w:color="auto"/>
            <w:right w:val="none" w:sz="0" w:space="0" w:color="auto"/>
          </w:divBdr>
        </w:div>
        <w:div w:id="1762994366">
          <w:marLeft w:val="0"/>
          <w:marRight w:val="0"/>
          <w:marTop w:val="0"/>
          <w:marBottom w:val="0"/>
          <w:divBdr>
            <w:top w:val="none" w:sz="0" w:space="0" w:color="auto"/>
            <w:left w:val="none" w:sz="0" w:space="0" w:color="auto"/>
            <w:bottom w:val="none" w:sz="0" w:space="0" w:color="auto"/>
            <w:right w:val="none" w:sz="0" w:space="0" w:color="auto"/>
          </w:divBdr>
        </w:div>
        <w:div w:id="609239886">
          <w:marLeft w:val="0"/>
          <w:marRight w:val="0"/>
          <w:marTop w:val="0"/>
          <w:marBottom w:val="0"/>
          <w:divBdr>
            <w:top w:val="none" w:sz="0" w:space="0" w:color="auto"/>
            <w:left w:val="none" w:sz="0" w:space="0" w:color="auto"/>
            <w:bottom w:val="none" w:sz="0" w:space="0" w:color="auto"/>
            <w:right w:val="none" w:sz="0" w:space="0" w:color="auto"/>
          </w:divBdr>
        </w:div>
        <w:div w:id="783038264">
          <w:marLeft w:val="0"/>
          <w:marRight w:val="0"/>
          <w:marTop w:val="0"/>
          <w:marBottom w:val="0"/>
          <w:divBdr>
            <w:top w:val="none" w:sz="0" w:space="0" w:color="auto"/>
            <w:left w:val="none" w:sz="0" w:space="0" w:color="auto"/>
            <w:bottom w:val="none" w:sz="0" w:space="0" w:color="auto"/>
            <w:right w:val="none" w:sz="0" w:space="0" w:color="auto"/>
          </w:divBdr>
        </w:div>
        <w:div w:id="1768385548">
          <w:marLeft w:val="0"/>
          <w:marRight w:val="0"/>
          <w:marTop w:val="0"/>
          <w:marBottom w:val="0"/>
          <w:divBdr>
            <w:top w:val="none" w:sz="0" w:space="0" w:color="auto"/>
            <w:left w:val="none" w:sz="0" w:space="0" w:color="auto"/>
            <w:bottom w:val="none" w:sz="0" w:space="0" w:color="auto"/>
            <w:right w:val="none" w:sz="0" w:space="0" w:color="auto"/>
          </w:divBdr>
        </w:div>
        <w:div w:id="814179403">
          <w:marLeft w:val="0"/>
          <w:marRight w:val="0"/>
          <w:marTop w:val="0"/>
          <w:marBottom w:val="0"/>
          <w:divBdr>
            <w:top w:val="none" w:sz="0" w:space="0" w:color="auto"/>
            <w:left w:val="none" w:sz="0" w:space="0" w:color="auto"/>
            <w:bottom w:val="none" w:sz="0" w:space="0" w:color="auto"/>
            <w:right w:val="none" w:sz="0" w:space="0" w:color="auto"/>
          </w:divBdr>
        </w:div>
        <w:div w:id="1056856984">
          <w:marLeft w:val="0"/>
          <w:marRight w:val="0"/>
          <w:marTop w:val="0"/>
          <w:marBottom w:val="0"/>
          <w:divBdr>
            <w:top w:val="none" w:sz="0" w:space="0" w:color="auto"/>
            <w:left w:val="none" w:sz="0" w:space="0" w:color="auto"/>
            <w:bottom w:val="none" w:sz="0" w:space="0" w:color="auto"/>
            <w:right w:val="none" w:sz="0" w:space="0" w:color="auto"/>
          </w:divBdr>
        </w:div>
        <w:div w:id="1721779109">
          <w:marLeft w:val="0"/>
          <w:marRight w:val="0"/>
          <w:marTop w:val="0"/>
          <w:marBottom w:val="0"/>
          <w:divBdr>
            <w:top w:val="none" w:sz="0" w:space="0" w:color="auto"/>
            <w:left w:val="none" w:sz="0" w:space="0" w:color="auto"/>
            <w:bottom w:val="none" w:sz="0" w:space="0" w:color="auto"/>
            <w:right w:val="none" w:sz="0" w:space="0" w:color="auto"/>
          </w:divBdr>
        </w:div>
      </w:divsChild>
    </w:div>
    <w:div w:id="661617523">
      <w:bodyDiv w:val="1"/>
      <w:marLeft w:val="0"/>
      <w:marRight w:val="0"/>
      <w:marTop w:val="0"/>
      <w:marBottom w:val="0"/>
      <w:divBdr>
        <w:top w:val="none" w:sz="0" w:space="0" w:color="auto"/>
        <w:left w:val="none" w:sz="0" w:space="0" w:color="auto"/>
        <w:bottom w:val="none" w:sz="0" w:space="0" w:color="auto"/>
        <w:right w:val="none" w:sz="0" w:space="0" w:color="auto"/>
      </w:divBdr>
    </w:div>
    <w:div w:id="662391390">
      <w:bodyDiv w:val="1"/>
      <w:marLeft w:val="0"/>
      <w:marRight w:val="0"/>
      <w:marTop w:val="0"/>
      <w:marBottom w:val="0"/>
      <w:divBdr>
        <w:top w:val="none" w:sz="0" w:space="0" w:color="auto"/>
        <w:left w:val="none" w:sz="0" w:space="0" w:color="auto"/>
        <w:bottom w:val="none" w:sz="0" w:space="0" w:color="auto"/>
        <w:right w:val="none" w:sz="0" w:space="0" w:color="auto"/>
      </w:divBdr>
      <w:divsChild>
        <w:div w:id="1809349498">
          <w:marLeft w:val="0"/>
          <w:marRight w:val="0"/>
          <w:marTop w:val="0"/>
          <w:marBottom w:val="0"/>
          <w:divBdr>
            <w:top w:val="none" w:sz="0" w:space="0" w:color="auto"/>
            <w:left w:val="none" w:sz="0" w:space="0" w:color="auto"/>
            <w:bottom w:val="none" w:sz="0" w:space="0" w:color="auto"/>
            <w:right w:val="none" w:sz="0" w:space="0" w:color="auto"/>
          </w:divBdr>
        </w:div>
        <w:div w:id="333074903">
          <w:marLeft w:val="0"/>
          <w:marRight w:val="0"/>
          <w:marTop w:val="0"/>
          <w:marBottom w:val="0"/>
          <w:divBdr>
            <w:top w:val="none" w:sz="0" w:space="0" w:color="auto"/>
            <w:left w:val="none" w:sz="0" w:space="0" w:color="auto"/>
            <w:bottom w:val="none" w:sz="0" w:space="0" w:color="auto"/>
            <w:right w:val="none" w:sz="0" w:space="0" w:color="auto"/>
          </w:divBdr>
        </w:div>
        <w:div w:id="1278754735">
          <w:marLeft w:val="0"/>
          <w:marRight w:val="0"/>
          <w:marTop w:val="0"/>
          <w:marBottom w:val="0"/>
          <w:divBdr>
            <w:top w:val="none" w:sz="0" w:space="0" w:color="auto"/>
            <w:left w:val="none" w:sz="0" w:space="0" w:color="auto"/>
            <w:bottom w:val="none" w:sz="0" w:space="0" w:color="auto"/>
            <w:right w:val="none" w:sz="0" w:space="0" w:color="auto"/>
          </w:divBdr>
        </w:div>
        <w:div w:id="760495505">
          <w:marLeft w:val="0"/>
          <w:marRight w:val="0"/>
          <w:marTop w:val="0"/>
          <w:marBottom w:val="0"/>
          <w:divBdr>
            <w:top w:val="none" w:sz="0" w:space="0" w:color="auto"/>
            <w:left w:val="none" w:sz="0" w:space="0" w:color="auto"/>
            <w:bottom w:val="none" w:sz="0" w:space="0" w:color="auto"/>
            <w:right w:val="none" w:sz="0" w:space="0" w:color="auto"/>
          </w:divBdr>
        </w:div>
        <w:div w:id="246964870">
          <w:marLeft w:val="0"/>
          <w:marRight w:val="0"/>
          <w:marTop w:val="0"/>
          <w:marBottom w:val="0"/>
          <w:divBdr>
            <w:top w:val="none" w:sz="0" w:space="0" w:color="auto"/>
            <w:left w:val="none" w:sz="0" w:space="0" w:color="auto"/>
            <w:bottom w:val="none" w:sz="0" w:space="0" w:color="auto"/>
            <w:right w:val="none" w:sz="0" w:space="0" w:color="auto"/>
          </w:divBdr>
        </w:div>
        <w:div w:id="1323851661">
          <w:marLeft w:val="0"/>
          <w:marRight w:val="0"/>
          <w:marTop w:val="0"/>
          <w:marBottom w:val="0"/>
          <w:divBdr>
            <w:top w:val="none" w:sz="0" w:space="0" w:color="auto"/>
            <w:left w:val="none" w:sz="0" w:space="0" w:color="auto"/>
            <w:bottom w:val="none" w:sz="0" w:space="0" w:color="auto"/>
            <w:right w:val="none" w:sz="0" w:space="0" w:color="auto"/>
          </w:divBdr>
        </w:div>
        <w:div w:id="1476333790">
          <w:marLeft w:val="0"/>
          <w:marRight w:val="0"/>
          <w:marTop w:val="0"/>
          <w:marBottom w:val="0"/>
          <w:divBdr>
            <w:top w:val="none" w:sz="0" w:space="0" w:color="auto"/>
            <w:left w:val="none" w:sz="0" w:space="0" w:color="auto"/>
            <w:bottom w:val="none" w:sz="0" w:space="0" w:color="auto"/>
            <w:right w:val="none" w:sz="0" w:space="0" w:color="auto"/>
          </w:divBdr>
        </w:div>
      </w:divsChild>
    </w:div>
    <w:div w:id="755443446">
      <w:bodyDiv w:val="1"/>
      <w:marLeft w:val="0"/>
      <w:marRight w:val="0"/>
      <w:marTop w:val="0"/>
      <w:marBottom w:val="0"/>
      <w:divBdr>
        <w:top w:val="none" w:sz="0" w:space="0" w:color="auto"/>
        <w:left w:val="none" w:sz="0" w:space="0" w:color="auto"/>
        <w:bottom w:val="none" w:sz="0" w:space="0" w:color="auto"/>
        <w:right w:val="none" w:sz="0" w:space="0" w:color="auto"/>
      </w:divBdr>
      <w:divsChild>
        <w:div w:id="2036269112">
          <w:marLeft w:val="0"/>
          <w:marRight w:val="0"/>
          <w:marTop w:val="0"/>
          <w:marBottom w:val="0"/>
          <w:divBdr>
            <w:top w:val="none" w:sz="0" w:space="0" w:color="auto"/>
            <w:left w:val="none" w:sz="0" w:space="0" w:color="auto"/>
            <w:bottom w:val="none" w:sz="0" w:space="0" w:color="auto"/>
            <w:right w:val="none" w:sz="0" w:space="0" w:color="auto"/>
          </w:divBdr>
        </w:div>
        <w:div w:id="2061631504">
          <w:marLeft w:val="0"/>
          <w:marRight w:val="0"/>
          <w:marTop w:val="0"/>
          <w:marBottom w:val="0"/>
          <w:divBdr>
            <w:top w:val="none" w:sz="0" w:space="0" w:color="auto"/>
            <w:left w:val="none" w:sz="0" w:space="0" w:color="auto"/>
            <w:bottom w:val="none" w:sz="0" w:space="0" w:color="auto"/>
            <w:right w:val="none" w:sz="0" w:space="0" w:color="auto"/>
          </w:divBdr>
        </w:div>
        <w:div w:id="2005544614">
          <w:marLeft w:val="0"/>
          <w:marRight w:val="0"/>
          <w:marTop w:val="0"/>
          <w:marBottom w:val="0"/>
          <w:divBdr>
            <w:top w:val="none" w:sz="0" w:space="0" w:color="auto"/>
            <w:left w:val="none" w:sz="0" w:space="0" w:color="auto"/>
            <w:bottom w:val="none" w:sz="0" w:space="0" w:color="auto"/>
            <w:right w:val="none" w:sz="0" w:space="0" w:color="auto"/>
          </w:divBdr>
        </w:div>
        <w:div w:id="443963830">
          <w:marLeft w:val="0"/>
          <w:marRight w:val="0"/>
          <w:marTop w:val="0"/>
          <w:marBottom w:val="0"/>
          <w:divBdr>
            <w:top w:val="none" w:sz="0" w:space="0" w:color="auto"/>
            <w:left w:val="none" w:sz="0" w:space="0" w:color="auto"/>
            <w:bottom w:val="none" w:sz="0" w:space="0" w:color="auto"/>
            <w:right w:val="none" w:sz="0" w:space="0" w:color="auto"/>
          </w:divBdr>
        </w:div>
        <w:div w:id="800000190">
          <w:marLeft w:val="0"/>
          <w:marRight w:val="0"/>
          <w:marTop w:val="0"/>
          <w:marBottom w:val="0"/>
          <w:divBdr>
            <w:top w:val="none" w:sz="0" w:space="0" w:color="auto"/>
            <w:left w:val="none" w:sz="0" w:space="0" w:color="auto"/>
            <w:bottom w:val="none" w:sz="0" w:space="0" w:color="auto"/>
            <w:right w:val="none" w:sz="0" w:space="0" w:color="auto"/>
          </w:divBdr>
        </w:div>
        <w:div w:id="1775977526">
          <w:marLeft w:val="0"/>
          <w:marRight w:val="0"/>
          <w:marTop w:val="0"/>
          <w:marBottom w:val="0"/>
          <w:divBdr>
            <w:top w:val="none" w:sz="0" w:space="0" w:color="auto"/>
            <w:left w:val="none" w:sz="0" w:space="0" w:color="auto"/>
            <w:bottom w:val="none" w:sz="0" w:space="0" w:color="auto"/>
            <w:right w:val="none" w:sz="0" w:space="0" w:color="auto"/>
          </w:divBdr>
        </w:div>
        <w:div w:id="1965959352">
          <w:marLeft w:val="0"/>
          <w:marRight w:val="0"/>
          <w:marTop w:val="0"/>
          <w:marBottom w:val="0"/>
          <w:divBdr>
            <w:top w:val="none" w:sz="0" w:space="0" w:color="auto"/>
            <w:left w:val="none" w:sz="0" w:space="0" w:color="auto"/>
            <w:bottom w:val="none" w:sz="0" w:space="0" w:color="auto"/>
            <w:right w:val="none" w:sz="0" w:space="0" w:color="auto"/>
          </w:divBdr>
        </w:div>
        <w:div w:id="577636924">
          <w:marLeft w:val="0"/>
          <w:marRight w:val="0"/>
          <w:marTop w:val="0"/>
          <w:marBottom w:val="0"/>
          <w:divBdr>
            <w:top w:val="none" w:sz="0" w:space="0" w:color="auto"/>
            <w:left w:val="none" w:sz="0" w:space="0" w:color="auto"/>
            <w:bottom w:val="none" w:sz="0" w:space="0" w:color="auto"/>
            <w:right w:val="none" w:sz="0" w:space="0" w:color="auto"/>
          </w:divBdr>
        </w:div>
        <w:div w:id="738091885">
          <w:marLeft w:val="0"/>
          <w:marRight w:val="0"/>
          <w:marTop w:val="0"/>
          <w:marBottom w:val="0"/>
          <w:divBdr>
            <w:top w:val="none" w:sz="0" w:space="0" w:color="auto"/>
            <w:left w:val="none" w:sz="0" w:space="0" w:color="auto"/>
            <w:bottom w:val="none" w:sz="0" w:space="0" w:color="auto"/>
            <w:right w:val="none" w:sz="0" w:space="0" w:color="auto"/>
          </w:divBdr>
        </w:div>
        <w:div w:id="37894847">
          <w:marLeft w:val="0"/>
          <w:marRight w:val="0"/>
          <w:marTop w:val="0"/>
          <w:marBottom w:val="0"/>
          <w:divBdr>
            <w:top w:val="none" w:sz="0" w:space="0" w:color="auto"/>
            <w:left w:val="none" w:sz="0" w:space="0" w:color="auto"/>
            <w:bottom w:val="none" w:sz="0" w:space="0" w:color="auto"/>
            <w:right w:val="none" w:sz="0" w:space="0" w:color="auto"/>
          </w:divBdr>
        </w:div>
        <w:div w:id="1318068322">
          <w:marLeft w:val="0"/>
          <w:marRight w:val="0"/>
          <w:marTop w:val="0"/>
          <w:marBottom w:val="0"/>
          <w:divBdr>
            <w:top w:val="none" w:sz="0" w:space="0" w:color="auto"/>
            <w:left w:val="none" w:sz="0" w:space="0" w:color="auto"/>
            <w:bottom w:val="none" w:sz="0" w:space="0" w:color="auto"/>
            <w:right w:val="none" w:sz="0" w:space="0" w:color="auto"/>
          </w:divBdr>
        </w:div>
        <w:div w:id="1336033234">
          <w:marLeft w:val="0"/>
          <w:marRight w:val="0"/>
          <w:marTop w:val="0"/>
          <w:marBottom w:val="0"/>
          <w:divBdr>
            <w:top w:val="none" w:sz="0" w:space="0" w:color="auto"/>
            <w:left w:val="none" w:sz="0" w:space="0" w:color="auto"/>
            <w:bottom w:val="none" w:sz="0" w:space="0" w:color="auto"/>
            <w:right w:val="none" w:sz="0" w:space="0" w:color="auto"/>
          </w:divBdr>
        </w:div>
        <w:div w:id="1995991324">
          <w:marLeft w:val="0"/>
          <w:marRight w:val="0"/>
          <w:marTop w:val="0"/>
          <w:marBottom w:val="0"/>
          <w:divBdr>
            <w:top w:val="none" w:sz="0" w:space="0" w:color="auto"/>
            <w:left w:val="none" w:sz="0" w:space="0" w:color="auto"/>
            <w:bottom w:val="none" w:sz="0" w:space="0" w:color="auto"/>
            <w:right w:val="none" w:sz="0" w:space="0" w:color="auto"/>
          </w:divBdr>
        </w:div>
        <w:div w:id="1887250577">
          <w:marLeft w:val="0"/>
          <w:marRight w:val="0"/>
          <w:marTop w:val="0"/>
          <w:marBottom w:val="0"/>
          <w:divBdr>
            <w:top w:val="none" w:sz="0" w:space="0" w:color="auto"/>
            <w:left w:val="none" w:sz="0" w:space="0" w:color="auto"/>
            <w:bottom w:val="none" w:sz="0" w:space="0" w:color="auto"/>
            <w:right w:val="none" w:sz="0" w:space="0" w:color="auto"/>
          </w:divBdr>
        </w:div>
        <w:div w:id="1199463892">
          <w:marLeft w:val="0"/>
          <w:marRight w:val="0"/>
          <w:marTop w:val="0"/>
          <w:marBottom w:val="0"/>
          <w:divBdr>
            <w:top w:val="none" w:sz="0" w:space="0" w:color="auto"/>
            <w:left w:val="none" w:sz="0" w:space="0" w:color="auto"/>
            <w:bottom w:val="none" w:sz="0" w:space="0" w:color="auto"/>
            <w:right w:val="none" w:sz="0" w:space="0" w:color="auto"/>
          </w:divBdr>
        </w:div>
        <w:div w:id="1003094976">
          <w:marLeft w:val="0"/>
          <w:marRight w:val="0"/>
          <w:marTop w:val="0"/>
          <w:marBottom w:val="0"/>
          <w:divBdr>
            <w:top w:val="none" w:sz="0" w:space="0" w:color="auto"/>
            <w:left w:val="none" w:sz="0" w:space="0" w:color="auto"/>
            <w:bottom w:val="none" w:sz="0" w:space="0" w:color="auto"/>
            <w:right w:val="none" w:sz="0" w:space="0" w:color="auto"/>
          </w:divBdr>
        </w:div>
        <w:div w:id="1889878175">
          <w:marLeft w:val="0"/>
          <w:marRight w:val="0"/>
          <w:marTop w:val="0"/>
          <w:marBottom w:val="0"/>
          <w:divBdr>
            <w:top w:val="none" w:sz="0" w:space="0" w:color="auto"/>
            <w:left w:val="none" w:sz="0" w:space="0" w:color="auto"/>
            <w:bottom w:val="none" w:sz="0" w:space="0" w:color="auto"/>
            <w:right w:val="none" w:sz="0" w:space="0" w:color="auto"/>
          </w:divBdr>
        </w:div>
      </w:divsChild>
    </w:div>
    <w:div w:id="756174145">
      <w:bodyDiv w:val="1"/>
      <w:marLeft w:val="0"/>
      <w:marRight w:val="0"/>
      <w:marTop w:val="0"/>
      <w:marBottom w:val="0"/>
      <w:divBdr>
        <w:top w:val="none" w:sz="0" w:space="0" w:color="auto"/>
        <w:left w:val="none" w:sz="0" w:space="0" w:color="auto"/>
        <w:bottom w:val="none" w:sz="0" w:space="0" w:color="auto"/>
        <w:right w:val="none" w:sz="0" w:space="0" w:color="auto"/>
      </w:divBdr>
      <w:divsChild>
        <w:div w:id="356319380">
          <w:marLeft w:val="0"/>
          <w:marRight w:val="0"/>
          <w:marTop w:val="0"/>
          <w:marBottom w:val="0"/>
          <w:divBdr>
            <w:top w:val="none" w:sz="0" w:space="0" w:color="auto"/>
            <w:left w:val="none" w:sz="0" w:space="0" w:color="auto"/>
            <w:bottom w:val="none" w:sz="0" w:space="0" w:color="auto"/>
            <w:right w:val="none" w:sz="0" w:space="0" w:color="auto"/>
          </w:divBdr>
        </w:div>
        <w:div w:id="1141578063">
          <w:marLeft w:val="0"/>
          <w:marRight w:val="0"/>
          <w:marTop w:val="0"/>
          <w:marBottom w:val="0"/>
          <w:divBdr>
            <w:top w:val="none" w:sz="0" w:space="0" w:color="auto"/>
            <w:left w:val="none" w:sz="0" w:space="0" w:color="auto"/>
            <w:bottom w:val="none" w:sz="0" w:space="0" w:color="auto"/>
            <w:right w:val="none" w:sz="0" w:space="0" w:color="auto"/>
          </w:divBdr>
        </w:div>
        <w:div w:id="1953514456">
          <w:marLeft w:val="0"/>
          <w:marRight w:val="0"/>
          <w:marTop w:val="0"/>
          <w:marBottom w:val="0"/>
          <w:divBdr>
            <w:top w:val="none" w:sz="0" w:space="0" w:color="auto"/>
            <w:left w:val="none" w:sz="0" w:space="0" w:color="auto"/>
            <w:bottom w:val="none" w:sz="0" w:space="0" w:color="auto"/>
            <w:right w:val="none" w:sz="0" w:space="0" w:color="auto"/>
          </w:divBdr>
        </w:div>
        <w:div w:id="1591936713">
          <w:marLeft w:val="0"/>
          <w:marRight w:val="0"/>
          <w:marTop w:val="0"/>
          <w:marBottom w:val="0"/>
          <w:divBdr>
            <w:top w:val="none" w:sz="0" w:space="0" w:color="auto"/>
            <w:left w:val="none" w:sz="0" w:space="0" w:color="auto"/>
            <w:bottom w:val="none" w:sz="0" w:space="0" w:color="auto"/>
            <w:right w:val="none" w:sz="0" w:space="0" w:color="auto"/>
          </w:divBdr>
        </w:div>
        <w:div w:id="1241208715">
          <w:marLeft w:val="0"/>
          <w:marRight w:val="0"/>
          <w:marTop w:val="0"/>
          <w:marBottom w:val="0"/>
          <w:divBdr>
            <w:top w:val="none" w:sz="0" w:space="0" w:color="auto"/>
            <w:left w:val="none" w:sz="0" w:space="0" w:color="auto"/>
            <w:bottom w:val="none" w:sz="0" w:space="0" w:color="auto"/>
            <w:right w:val="none" w:sz="0" w:space="0" w:color="auto"/>
          </w:divBdr>
        </w:div>
        <w:div w:id="351419774">
          <w:marLeft w:val="0"/>
          <w:marRight w:val="0"/>
          <w:marTop w:val="0"/>
          <w:marBottom w:val="0"/>
          <w:divBdr>
            <w:top w:val="none" w:sz="0" w:space="0" w:color="auto"/>
            <w:left w:val="none" w:sz="0" w:space="0" w:color="auto"/>
            <w:bottom w:val="none" w:sz="0" w:space="0" w:color="auto"/>
            <w:right w:val="none" w:sz="0" w:space="0" w:color="auto"/>
          </w:divBdr>
        </w:div>
        <w:div w:id="679509253">
          <w:marLeft w:val="0"/>
          <w:marRight w:val="0"/>
          <w:marTop w:val="0"/>
          <w:marBottom w:val="0"/>
          <w:divBdr>
            <w:top w:val="none" w:sz="0" w:space="0" w:color="auto"/>
            <w:left w:val="none" w:sz="0" w:space="0" w:color="auto"/>
            <w:bottom w:val="none" w:sz="0" w:space="0" w:color="auto"/>
            <w:right w:val="none" w:sz="0" w:space="0" w:color="auto"/>
          </w:divBdr>
        </w:div>
        <w:div w:id="1364088176">
          <w:marLeft w:val="0"/>
          <w:marRight w:val="0"/>
          <w:marTop w:val="0"/>
          <w:marBottom w:val="0"/>
          <w:divBdr>
            <w:top w:val="none" w:sz="0" w:space="0" w:color="auto"/>
            <w:left w:val="none" w:sz="0" w:space="0" w:color="auto"/>
            <w:bottom w:val="none" w:sz="0" w:space="0" w:color="auto"/>
            <w:right w:val="none" w:sz="0" w:space="0" w:color="auto"/>
          </w:divBdr>
        </w:div>
        <w:div w:id="1560020443">
          <w:marLeft w:val="0"/>
          <w:marRight w:val="0"/>
          <w:marTop w:val="0"/>
          <w:marBottom w:val="0"/>
          <w:divBdr>
            <w:top w:val="none" w:sz="0" w:space="0" w:color="auto"/>
            <w:left w:val="none" w:sz="0" w:space="0" w:color="auto"/>
            <w:bottom w:val="none" w:sz="0" w:space="0" w:color="auto"/>
            <w:right w:val="none" w:sz="0" w:space="0" w:color="auto"/>
          </w:divBdr>
        </w:div>
      </w:divsChild>
    </w:div>
    <w:div w:id="756444176">
      <w:bodyDiv w:val="1"/>
      <w:marLeft w:val="0"/>
      <w:marRight w:val="0"/>
      <w:marTop w:val="0"/>
      <w:marBottom w:val="0"/>
      <w:divBdr>
        <w:top w:val="none" w:sz="0" w:space="0" w:color="auto"/>
        <w:left w:val="none" w:sz="0" w:space="0" w:color="auto"/>
        <w:bottom w:val="none" w:sz="0" w:space="0" w:color="auto"/>
        <w:right w:val="none" w:sz="0" w:space="0" w:color="auto"/>
      </w:divBdr>
      <w:divsChild>
        <w:div w:id="1133255453">
          <w:marLeft w:val="0"/>
          <w:marRight w:val="0"/>
          <w:marTop w:val="0"/>
          <w:marBottom w:val="0"/>
          <w:divBdr>
            <w:top w:val="none" w:sz="0" w:space="0" w:color="auto"/>
            <w:left w:val="none" w:sz="0" w:space="0" w:color="auto"/>
            <w:bottom w:val="none" w:sz="0" w:space="0" w:color="auto"/>
            <w:right w:val="none" w:sz="0" w:space="0" w:color="auto"/>
          </w:divBdr>
        </w:div>
        <w:div w:id="1177116176">
          <w:marLeft w:val="0"/>
          <w:marRight w:val="0"/>
          <w:marTop w:val="0"/>
          <w:marBottom w:val="0"/>
          <w:divBdr>
            <w:top w:val="none" w:sz="0" w:space="0" w:color="auto"/>
            <w:left w:val="none" w:sz="0" w:space="0" w:color="auto"/>
            <w:bottom w:val="none" w:sz="0" w:space="0" w:color="auto"/>
            <w:right w:val="none" w:sz="0" w:space="0" w:color="auto"/>
          </w:divBdr>
        </w:div>
      </w:divsChild>
    </w:div>
    <w:div w:id="967009736">
      <w:bodyDiv w:val="1"/>
      <w:marLeft w:val="0"/>
      <w:marRight w:val="0"/>
      <w:marTop w:val="0"/>
      <w:marBottom w:val="0"/>
      <w:divBdr>
        <w:top w:val="none" w:sz="0" w:space="0" w:color="auto"/>
        <w:left w:val="none" w:sz="0" w:space="0" w:color="auto"/>
        <w:bottom w:val="none" w:sz="0" w:space="0" w:color="auto"/>
        <w:right w:val="none" w:sz="0" w:space="0" w:color="auto"/>
      </w:divBdr>
    </w:div>
    <w:div w:id="1009521781">
      <w:bodyDiv w:val="1"/>
      <w:marLeft w:val="0"/>
      <w:marRight w:val="0"/>
      <w:marTop w:val="0"/>
      <w:marBottom w:val="0"/>
      <w:divBdr>
        <w:top w:val="none" w:sz="0" w:space="0" w:color="auto"/>
        <w:left w:val="none" w:sz="0" w:space="0" w:color="auto"/>
        <w:bottom w:val="none" w:sz="0" w:space="0" w:color="auto"/>
        <w:right w:val="none" w:sz="0" w:space="0" w:color="auto"/>
      </w:divBdr>
      <w:divsChild>
        <w:div w:id="1698433862">
          <w:marLeft w:val="0"/>
          <w:marRight w:val="0"/>
          <w:marTop w:val="0"/>
          <w:marBottom w:val="0"/>
          <w:divBdr>
            <w:top w:val="none" w:sz="0" w:space="0" w:color="auto"/>
            <w:left w:val="none" w:sz="0" w:space="0" w:color="auto"/>
            <w:bottom w:val="none" w:sz="0" w:space="0" w:color="auto"/>
            <w:right w:val="none" w:sz="0" w:space="0" w:color="auto"/>
          </w:divBdr>
        </w:div>
        <w:div w:id="330717667">
          <w:marLeft w:val="0"/>
          <w:marRight w:val="0"/>
          <w:marTop w:val="0"/>
          <w:marBottom w:val="0"/>
          <w:divBdr>
            <w:top w:val="none" w:sz="0" w:space="0" w:color="auto"/>
            <w:left w:val="none" w:sz="0" w:space="0" w:color="auto"/>
            <w:bottom w:val="none" w:sz="0" w:space="0" w:color="auto"/>
            <w:right w:val="none" w:sz="0" w:space="0" w:color="auto"/>
          </w:divBdr>
        </w:div>
        <w:div w:id="1891115701">
          <w:marLeft w:val="0"/>
          <w:marRight w:val="0"/>
          <w:marTop w:val="0"/>
          <w:marBottom w:val="0"/>
          <w:divBdr>
            <w:top w:val="none" w:sz="0" w:space="0" w:color="auto"/>
            <w:left w:val="none" w:sz="0" w:space="0" w:color="auto"/>
            <w:bottom w:val="none" w:sz="0" w:space="0" w:color="auto"/>
            <w:right w:val="none" w:sz="0" w:space="0" w:color="auto"/>
          </w:divBdr>
        </w:div>
        <w:div w:id="2132507878">
          <w:marLeft w:val="0"/>
          <w:marRight w:val="0"/>
          <w:marTop w:val="0"/>
          <w:marBottom w:val="0"/>
          <w:divBdr>
            <w:top w:val="none" w:sz="0" w:space="0" w:color="auto"/>
            <w:left w:val="none" w:sz="0" w:space="0" w:color="auto"/>
            <w:bottom w:val="none" w:sz="0" w:space="0" w:color="auto"/>
            <w:right w:val="none" w:sz="0" w:space="0" w:color="auto"/>
          </w:divBdr>
        </w:div>
        <w:div w:id="655381079">
          <w:marLeft w:val="0"/>
          <w:marRight w:val="0"/>
          <w:marTop w:val="0"/>
          <w:marBottom w:val="0"/>
          <w:divBdr>
            <w:top w:val="none" w:sz="0" w:space="0" w:color="auto"/>
            <w:left w:val="none" w:sz="0" w:space="0" w:color="auto"/>
            <w:bottom w:val="none" w:sz="0" w:space="0" w:color="auto"/>
            <w:right w:val="none" w:sz="0" w:space="0" w:color="auto"/>
          </w:divBdr>
        </w:div>
        <w:div w:id="96562202">
          <w:marLeft w:val="0"/>
          <w:marRight w:val="0"/>
          <w:marTop w:val="0"/>
          <w:marBottom w:val="0"/>
          <w:divBdr>
            <w:top w:val="none" w:sz="0" w:space="0" w:color="auto"/>
            <w:left w:val="none" w:sz="0" w:space="0" w:color="auto"/>
            <w:bottom w:val="none" w:sz="0" w:space="0" w:color="auto"/>
            <w:right w:val="none" w:sz="0" w:space="0" w:color="auto"/>
          </w:divBdr>
        </w:div>
        <w:div w:id="1356344992">
          <w:marLeft w:val="0"/>
          <w:marRight w:val="0"/>
          <w:marTop w:val="0"/>
          <w:marBottom w:val="0"/>
          <w:divBdr>
            <w:top w:val="none" w:sz="0" w:space="0" w:color="auto"/>
            <w:left w:val="none" w:sz="0" w:space="0" w:color="auto"/>
            <w:bottom w:val="none" w:sz="0" w:space="0" w:color="auto"/>
            <w:right w:val="none" w:sz="0" w:space="0" w:color="auto"/>
          </w:divBdr>
        </w:div>
      </w:divsChild>
    </w:div>
    <w:div w:id="119206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7474">
          <w:marLeft w:val="0"/>
          <w:marRight w:val="0"/>
          <w:marTop w:val="0"/>
          <w:marBottom w:val="0"/>
          <w:divBdr>
            <w:top w:val="none" w:sz="0" w:space="0" w:color="auto"/>
            <w:left w:val="none" w:sz="0" w:space="0" w:color="auto"/>
            <w:bottom w:val="none" w:sz="0" w:space="0" w:color="auto"/>
            <w:right w:val="none" w:sz="0" w:space="0" w:color="auto"/>
          </w:divBdr>
        </w:div>
        <w:div w:id="135732381">
          <w:marLeft w:val="0"/>
          <w:marRight w:val="0"/>
          <w:marTop w:val="0"/>
          <w:marBottom w:val="0"/>
          <w:divBdr>
            <w:top w:val="none" w:sz="0" w:space="0" w:color="auto"/>
            <w:left w:val="none" w:sz="0" w:space="0" w:color="auto"/>
            <w:bottom w:val="none" w:sz="0" w:space="0" w:color="auto"/>
            <w:right w:val="none" w:sz="0" w:space="0" w:color="auto"/>
          </w:divBdr>
        </w:div>
        <w:div w:id="1279263553">
          <w:marLeft w:val="0"/>
          <w:marRight w:val="0"/>
          <w:marTop w:val="0"/>
          <w:marBottom w:val="0"/>
          <w:divBdr>
            <w:top w:val="none" w:sz="0" w:space="0" w:color="auto"/>
            <w:left w:val="none" w:sz="0" w:space="0" w:color="auto"/>
            <w:bottom w:val="none" w:sz="0" w:space="0" w:color="auto"/>
            <w:right w:val="none" w:sz="0" w:space="0" w:color="auto"/>
          </w:divBdr>
        </w:div>
        <w:div w:id="1598751212">
          <w:marLeft w:val="0"/>
          <w:marRight w:val="0"/>
          <w:marTop w:val="0"/>
          <w:marBottom w:val="0"/>
          <w:divBdr>
            <w:top w:val="none" w:sz="0" w:space="0" w:color="auto"/>
            <w:left w:val="none" w:sz="0" w:space="0" w:color="auto"/>
            <w:bottom w:val="none" w:sz="0" w:space="0" w:color="auto"/>
            <w:right w:val="none" w:sz="0" w:space="0" w:color="auto"/>
          </w:divBdr>
        </w:div>
        <w:div w:id="1050808883">
          <w:marLeft w:val="0"/>
          <w:marRight w:val="0"/>
          <w:marTop w:val="0"/>
          <w:marBottom w:val="0"/>
          <w:divBdr>
            <w:top w:val="none" w:sz="0" w:space="0" w:color="auto"/>
            <w:left w:val="none" w:sz="0" w:space="0" w:color="auto"/>
            <w:bottom w:val="none" w:sz="0" w:space="0" w:color="auto"/>
            <w:right w:val="none" w:sz="0" w:space="0" w:color="auto"/>
          </w:divBdr>
        </w:div>
      </w:divsChild>
    </w:div>
    <w:div w:id="1200822345">
      <w:bodyDiv w:val="1"/>
      <w:marLeft w:val="0"/>
      <w:marRight w:val="0"/>
      <w:marTop w:val="0"/>
      <w:marBottom w:val="0"/>
      <w:divBdr>
        <w:top w:val="none" w:sz="0" w:space="0" w:color="auto"/>
        <w:left w:val="none" w:sz="0" w:space="0" w:color="auto"/>
        <w:bottom w:val="none" w:sz="0" w:space="0" w:color="auto"/>
        <w:right w:val="none" w:sz="0" w:space="0" w:color="auto"/>
      </w:divBdr>
    </w:div>
    <w:div w:id="1492410602">
      <w:bodyDiv w:val="1"/>
      <w:marLeft w:val="0"/>
      <w:marRight w:val="0"/>
      <w:marTop w:val="0"/>
      <w:marBottom w:val="0"/>
      <w:divBdr>
        <w:top w:val="none" w:sz="0" w:space="0" w:color="auto"/>
        <w:left w:val="none" w:sz="0" w:space="0" w:color="auto"/>
        <w:bottom w:val="none" w:sz="0" w:space="0" w:color="auto"/>
        <w:right w:val="none" w:sz="0" w:space="0" w:color="auto"/>
      </w:divBdr>
      <w:divsChild>
        <w:div w:id="1498421168">
          <w:marLeft w:val="0"/>
          <w:marRight w:val="0"/>
          <w:marTop w:val="0"/>
          <w:marBottom w:val="0"/>
          <w:divBdr>
            <w:top w:val="none" w:sz="0" w:space="0" w:color="auto"/>
            <w:left w:val="none" w:sz="0" w:space="0" w:color="auto"/>
            <w:bottom w:val="none" w:sz="0" w:space="0" w:color="auto"/>
            <w:right w:val="none" w:sz="0" w:space="0" w:color="auto"/>
          </w:divBdr>
        </w:div>
        <w:div w:id="1247499612">
          <w:marLeft w:val="0"/>
          <w:marRight w:val="0"/>
          <w:marTop w:val="0"/>
          <w:marBottom w:val="0"/>
          <w:divBdr>
            <w:top w:val="none" w:sz="0" w:space="0" w:color="auto"/>
            <w:left w:val="none" w:sz="0" w:space="0" w:color="auto"/>
            <w:bottom w:val="none" w:sz="0" w:space="0" w:color="auto"/>
            <w:right w:val="none" w:sz="0" w:space="0" w:color="auto"/>
          </w:divBdr>
        </w:div>
        <w:div w:id="1314291039">
          <w:marLeft w:val="0"/>
          <w:marRight w:val="0"/>
          <w:marTop w:val="0"/>
          <w:marBottom w:val="0"/>
          <w:divBdr>
            <w:top w:val="none" w:sz="0" w:space="0" w:color="auto"/>
            <w:left w:val="none" w:sz="0" w:space="0" w:color="auto"/>
            <w:bottom w:val="none" w:sz="0" w:space="0" w:color="auto"/>
            <w:right w:val="none" w:sz="0" w:space="0" w:color="auto"/>
          </w:divBdr>
        </w:div>
        <w:div w:id="1232038291">
          <w:marLeft w:val="0"/>
          <w:marRight w:val="0"/>
          <w:marTop w:val="0"/>
          <w:marBottom w:val="0"/>
          <w:divBdr>
            <w:top w:val="none" w:sz="0" w:space="0" w:color="auto"/>
            <w:left w:val="none" w:sz="0" w:space="0" w:color="auto"/>
            <w:bottom w:val="none" w:sz="0" w:space="0" w:color="auto"/>
            <w:right w:val="none" w:sz="0" w:space="0" w:color="auto"/>
          </w:divBdr>
        </w:div>
        <w:div w:id="1593972846">
          <w:marLeft w:val="0"/>
          <w:marRight w:val="0"/>
          <w:marTop w:val="0"/>
          <w:marBottom w:val="0"/>
          <w:divBdr>
            <w:top w:val="none" w:sz="0" w:space="0" w:color="auto"/>
            <w:left w:val="none" w:sz="0" w:space="0" w:color="auto"/>
            <w:bottom w:val="none" w:sz="0" w:space="0" w:color="auto"/>
            <w:right w:val="none" w:sz="0" w:space="0" w:color="auto"/>
          </w:divBdr>
        </w:div>
        <w:div w:id="960184285">
          <w:marLeft w:val="0"/>
          <w:marRight w:val="0"/>
          <w:marTop w:val="0"/>
          <w:marBottom w:val="0"/>
          <w:divBdr>
            <w:top w:val="none" w:sz="0" w:space="0" w:color="auto"/>
            <w:left w:val="none" w:sz="0" w:space="0" w:color="auto"/>
            <w:bottom w:val="none" w:sz="0" w:space="0" w:color="auto"/>
            <w:right w:val="none" w:sz="0" w:space="0" w:color="auto"/>
          </w:divBdr>
        </w:div>
        <w:div w:id="501705824">
          <w:marLeft w:val="0"/>
          <w:marRight w:val="0"/>
          <w:marTop w:val="0"/>
          <w:marBottom w:val="0"/>
          <w:divBdr>
            <w:top w:val="none" w:sz="0" w:space="0" w:color="auto"/>
            <w:left w:val="none" w:sz="0" w:space="0" w:color="auto"/>
            <w:bottom w:val="none" w:sz="0" w:space="0" w:color="auto"/>
            <w:right w:val="none" w:sz="0" w:space="0" w:color="auto"/>
          </w:divBdr>
        </w:div>
        <w:div w:id="1425999167">
          <w:marLeft w:val="0"/>
          <w:marRight w:val="0"/>
          <w:marTop w:val="0"/>
          <w:marBottom w:val="0"/>
          <w:divBdr>
            <w:top w:val="none" w:sz="0" w:space="0" w:color="auto"/>
            <w:left w:val="none" w:sz="0" w:space="0" w:color="auto"/>
            <w:bottom w:val="none" w:sz="0" w:space="0" w:color="auto"/>
            <w:right w:val="none" w:sz="0" w:space="0" w:color="auto"/>
          </w:divBdr>
        </w:div>
        <w:div w:id="1044792530">
          <w:marLeft w:val="0"/>
          <w:marRight w:val="0"/>
          <w:marTop w:val="0"/>
          <w:marBottom w:val="0"/>
          <w:divBdr>
            <w:top w:val="none" w:sz="0" w:space="0" w:color="auto"/>
            <w:left w:val="none" w:sz="0" w:space="0" w:color="auto"/>
            <w:bottom w:val="none" w:sz="0" w:space="0" w:color="auto"/>
            <w:right w:val="none" w:sz="0" w:space="0" w:color="auto"/>
          </w:divBdr>
        </w:div>
        <w:div w:id="924142836">
          <w:marLeft w:val="0"/>
          <w:marRight w:val="0"/>
          <w:marTop w:val="0"/>
          <w:marBottom w:val="0"/>
          <w:divBdr>
            <w:top w:val="none" w:sz="0" w:space="0" w:color="auto"/>
            <w:left w:val="none" w:sz="0" w:space="0" w:color="auto"/>
            <w:bottom w:val="none" w:sz="0" w:space="0" w:color="auto"/>
            <w:right w:val="none" w:sz="0" w:space="0" w:color="auto"/>
          </w:divBdr>
        </w:div>
        <w:div w:id="1076128351">
          <w:marLeft w:val="0"/>
          <w:marRight w:val="0"/>
          <w:marTop w:val="0"/>
          <w:marBottom w:val="0"/>
          <w:divBdr>
            <w:top w:val="none" w:sz="0" w:space="0" w:color="auto"/>
            <w:left w:val="none" w:sz="0" w:space="0" w:color="auto"/>
            <w:bottom w:val="none" w:sz="0" w:space="0" w:color="auto"/>
            <w:right w:val="none" w:sz="0" w:space="0" w:color="auto"/>
          </w:divBdr>
        </w:div>
        <w:div w:id="1622422246">
          <w:marLeft w:val="0"/>
          <w:marRight w:val="0"/>
          <w:marTop w:val="0"/>
          <w:marBottom w:val="0"/>
          <w:divBdr>
            <w:top w:val="none" w:sz="0" w:space="0" w:color="auto"/>
            <w:left w:val="none" w:sz="0" w:space="0" w:color="auto"/>
            <w:bottom w:val="none" w:sz="0" w:space="0" w:color="auto"/>
            <w:right w:val="none" w:sz="0" w:space="0" w:color="auto"/>
          </w:divBdr>
        </w:div>
        <w:div w:id="732654307">
          <w:marLeft w:val="0"/>
          <w:marRight w:val="0"/>
          <w:marTop w:val="0"/>
          <w:marBottom w:val="0"/>
          <w:divBdr>
            <w:top w:val="none" w:sz="0" w:space="0" w:color="auto"/>
            <w:left w:val="none" w:sz="0" w:space="0" w:color="auto"/>
            <w:bottom w:val="none" w:sz="0" w:space="0" w:color="auto"/>
            <w:right w:val="none" w:sz="0" w:space="0" w:color="auto"/>
          </w:divBdr>
        </w:div>
        <w:div w:id="820660131">
          <w:marLeft w:val="0"/>
          <w:marRight w:val="0"/>
          <w:marTop w:val="0"/>
          <w:marBottom w:val="0"/>
          <w:divBdr>
            <w:top w:val="none" w:sz="0" w:space="0" w:color="auto"/>
            <w:left w:val="none" w:sz="0" w:space="0" w:color="auto"/>
            <w:bottom w:val="none" w:sz="0" w:space="0" w:color="auto"/>
            <w:right w:val="none" w:sz="0" w:space="0" w:color="auto"/>
          </w:divBdr>
        </w:div>
        <w:div w:id="1495805349">
          <w:marLeft w:val="0"/>
          <w:marRight w:val="0"/>
          <w:marTop w:val="0"/>
          <w:marBottom w:val="0"/>
          <w:divBdr>
            <w:top w:val="none" w:sz="0" w:space="0" w:color="auto"/>
            <w:left w:val="none" w:sz="0" w:space="0" w:color="auto"/>
            <w:bottom w:val="none" w:sz="0" w:space="0" w:color="auto"/>
            <w:right w:val="none" w:sz="0" w:space="0" w:color="auto"/>
          </w:divBdr>
        </w:div>
        <w:div w:id="835732098">
          <w:marLeft w:val="0"/>
          <w:marRight w:val="0"/>
          <w:marTop w:val="0"/>
          <w:marBottom w:val="0"/>
          <w:divBdr>
            <w:top w:val="none" w:sz="0" w:space="0" w:color="auto"/>
            <w:left w:val="none" w:sz="0" w:space="0" w:color="auto"/>
            <w:bottom w:val="none" w:sz="0" w:space="0" w:color="auto"/>
            <w:right w:val="none" w:sz="0" w:space="0" w:color="auto"/>
          </w:divBdr>
        </w:div>
        <w:div w:id="501312556">
          <w:marLeft w:val="0"/>
          <w:marRight w:val="0"/>
          <w:marTop w:val="0"/>
          <w:marBottom w:val="0"/>
          <w:divBdr>
            <w:top w:val="none" w:sz="0" w:space="0" w:color="auto"/>
            <w:left w:val="none" w:sz="0" w:space="0" w:color="auto"/>
            <w:bottom w:val="none" w:sz="0" w:space="0" w:color="auto"/>
            <w:right w:val="none" w:sz="0" w:space="0" w:color="auto"/>
          </w:divBdr>
        </w:div>
        <w:div w:id="91900072">
          <w:marLeft w:val="0"/>
          <w:marRight w:val="0"/>
          <w:marTop w:val="0"/>
          <w:marBottom w:val="0"/>
          <w:divBdr>
            <w:top w:val="none" w:sz="0" w:space="0" w:color="auto"/>
            <w:left w:val="none" w:sz="0" w:space="0" w:color="auto"/>
            <w:bottom w:val="none" w:sz="0" w:space="0" w:color="auto"/>
            <w:right w:val="none" w:sz="0" w:space="0" w:color="auto"/>
          </w:divBdr>
        </w:div>
        <w:div w:id="2029719125">
          <w:marLeft w:val="0"/>
          <w:marRight w:val="0"/>
          <w:marTop w:val="0"/>
          <w:marBottom w:val="0"/>
          <w:divBdr>
            <w:top w:val="none" w:sz="0" w:space="0" w:color="auto"/>
            <w:left w:val="none" w:sz="0" w:space="0" w:color="auto"/>
            <w:bottom w:val="none" w:sz="0" w:space="0" w:color="auto"/>
            <w:right w:val="none" w:sz="0" w:space="0" w:color="auto"/>
          </w:divBdr>
        </w:div>
        <w:div w:id="1282302442">
          <w:marLeft w:val="0"/>
          <w:marRight w:val="0"/>
          <w:marTop w:val="0"/>
          <w:marBottom w:val="0"/>
          <w:divBdr>
            <w:top w:val="none" w:sz="0" w:space="0" w:color="auto"/>
            <w:left w:val="none" w:sz="0" w:space="0" w:color="auto"/>
            <w:bottom w:val="none" w:sz="0" w:space="0" w:color="auto"/>
            <w:right w:val="none" w:sz="0" w:space="0" w:color="auto"/>
          </w:divBdr>
        </w:div>
        <w:div w:id="2012561051">
          <w:marLeft w:val="0"/>
          <w:marRight w:val="0"/>
          <w:marTop w:val="0"/>
          <w:marBottom w:val="0"/>
          <w:divBdr>
            <w:top w:val="none" w:sz="0" w:space="0" w:color="auto"/>
            <w:left w:val="none" w:sz="0" w:space="0" w:color="auto"/>
            <w:bottom w:val="none" w:sz="0" w:space="0" w:color="auto"/>
            <w:right w:val="none" w:sz="0" w:space="0" w:color="auto"/>
          </w:divBdr>
        </w:div>
      </w:divsChild>
    </w:div>
    <w:div w:id="1585413573">
      <w:bodyDiv w:val="1"/>
      <w:marLeft w:val="0"/>
      <w:marRight w:val="0"/>
      <w:marTop w:val="0"/>
      <w:marBottom w:val="0"/>
      <w:divBdr>
        <w:top w:val="none" w:sz="0" w:space="0" w:color="auto"/>
        <w:left w:val="none" w:sz="0" w:space="0" w:color="auto"/>
        <w:bottom w:val="none" w:sz="0" w:space="0" w:color="auto"/>
        <w:right w:val="none" w:sz="0" w:space="0" w:color="auto"/>
      </w:divBdr>
    </w:div>
    <w:div w:id="1613435318">
      <w:bodyDiv w:val="1"/>
      <w:marLeft w:val="0"/>
      <w:marRight w:val="0"/>
      <w:marTop w:val="0"/>
      <w:marBottom w:val="0"/>
      <w:divBdr>
        <w:top w:val="none" w:sz="0" w:space="0" w:color="auto"/>
        <w:left w:val="none" w:sz="0" w:space="0" w:color="auto"/>
        <w:bottom w:val="none" w:sz="0" w:space="0" w:color="auto"/>
        <w:right w:val="none" w:sz="0" w:space="0" w:color="auto"/>
      </w:divBdr>
    </w:div>
    <w:div w:id="1634211590">
      <w:bodyDiv w:val="1"/>
      <w:marLeft w:val="0"/>
      <w:marRight w:val="0"/>
      <w:marTop w:val="0"/>
      <w:marBottom w:val="0"/>
      <w:divBdr>
        <w:top w:val="none" w:sz="0" w:space="0" w:color="auto"/>
        <w:left w:val="none" w:sz="0" w:space="0" w:color="auto"/>
        <w:bottom w:val="none" w:sz="0" w:space="0" w:color="auto"/>
        <w:right w:val="none" w:sz="0" w:space="0" w:color="auto"/>
      </w:divBdr>
      <w:divsChild>
        <w:div w:id="172230646">
          <w:marLeft w:val="0"/>
          <w:marRight w:val="0"/>
          <w:marTop w:val="0"/>
          <w:marBottom w:val="0"/>
          <w:divBdr>
            <w:top w:val="none" w:sz="0" w:space="0" w:color="auto"/>
            <w:left w:val="none" w:sz="0" w:space="0" w:color="auto"/>
            <w:bottom w:val="none" w:sz="0" w:space="0" w:color="auto"/>
            <w:right w:val="none" w:sz="0" w:space="0" w:color="auto"/>
          </w:divBdr>
        </w:div>
        <w:div w:id="36973819">
          <w:marLeft w:val="0"/>
          <w:marRight w:val="0"/>
          <w:marTop w:val="0"/>
          <w:marBottom w:val="0"/>
          <w:divBdr>
            <w:top w:val="none" w:sz="0" w:space="0" w:color="auto"/>
            <w:left w:val="none" w:sz="0" w:space="0" w:color="auto"/>
            <w:bottom w:val="none" w:sz="0" w:space="0" w:color="auto"/>
            <w:right w:val="none" w:sz="0" w:space="0" w:color="auto"/>
          </w:divBdr>
        </w:div>
        <w:div w:id="1076318983">
          <w:marLeft w:val="0"/>
          <w:marRight w:val="0"/>
          <w:marTop w:val="0"/>
          <w:marBottom w:val="0"/>
          <w:divBdr>
            <w:top w:val="none" w:sz="0" w:space="0" w:color="auto"/>
            <w:left w:val="none" w:sz="0" w:space="0" w:color="auto"/>
            <w:bottom w:val="none" w:sz="0" w:space="0" w:color="auto"/>
            <w:right w:val="none" w:sz="0" w:space="0" w:color="auto"/>
          </w:divBdr>
        </w:div>
        <w:div w:id="1646665369">
          <w:marLeft w:val="0"/>
          <w:marRight w:val="0"/>
          <w:marTop w:val="0"/>
          <w:marBottom w:val="0"/>
          <w:divBdr>
            <w:top w:val="none" w:sz="0" w:space="0" w:color="auto"/>
            <w:left w:val="none" w:sz="0" w:space="0" w:color="auto"/>
            <w:bottom w:val="none" w:sz="0" w:space="0" w:color="auto"/>
            <w:right w:val="none" w:sz="0" w:space="0" w:color="auto"/>
          </w:divBdr>
        </w:div>
        <w:div w:id="1790079847">
          <w:marLeft w:val="0"/>
          <w:marRight w:val="0"/>
          <w:marTop w:val="0"/>
          <w:marBottom w:val="0"/>
          <w:divBdr>
            <w:top w:val="none" w:sz="0" w:space="0" w:color="auto"/>
            <w:left w:val="none" w:sz="0" w:space="0" w:color="auto"/>
            <w:bottom w:val="none" w:sz="0" w:space="0" w:color="auto"/>
            <w:right w:val="none" w:sz="0" w:space="0" w:color="auto"/>
          </w:divBdr>
        </w:div>
      </w:divsChild>
    </w:div>
    <w:div w:id="1701776621">
      <w:bodyDiv w:val="1"/>
      <w:marLeft w:val="0"/>
      <w:marRight w:val="0"/>
      <w:marTop w:val="0"/>
      <w:marBottom w:val="0"/>
      <w:divBdr>
        <w:top w:val="none" w:sz="0" w:space="0" w:color="auto"/>
        <w:left w:val="none" w:sz="0" w:space="0" w:color="auto"/>
        <w:bottom w:val="none" w:sz="0" w:space="0" w:color="auto"/>
        <w:right w:val="none" w:sz="0" w:space="0" w:color="auto"/>
      </w:divBdr>
      <w:divsChild>
        <w:div w:id="599676434">
          <w:marLeft w:val="0"/>
          <w:marRight w:val="0"/>
          <w:marTop w:val="0"/>
          <w:marBottom w:val="0"/>
          <w:divBdr>
            <w:top w:val="none" w:sz="0" w:space="0" w:color="auto"/>
            <w:left w:val="none" w:sz="0" w:space="0" w:color="auto"/>
            <w:bottom w:val="none" w:sz="0" w:space="0" w:color="auto"/>
            <w:right w:val="none" w:sz="0" w:space="0" w:color="auto"/>
          </w:divBdr>
        </w:div>
        <w:div w:id="623659965">
          <w:marLeft w:val="0"/>
          <w:marRight w:val="0"/>
          <w:marTop w:val="0"/>
          <w:marBottom w:val="0"/>
          <w:divBdr>
            <w:top w:val="none" w:sz="0" w:space="0" w:color="auto"/>
            <w:left w:val="none" w:sz="0" w:space="0" w:color="auto"/>
            <w:bottom w:val="none" w:sz="0" w:space="0" w:color="auto"/>
            <w:right w:val="none" w:sz="0" w:space="0" w:color="auto"/>
          </w:divBdr>
        </w:div>
        <w:div w:id="851921436">
          <w:marLeft w:val="0"/>
          <w:marRight w:val="0"/>
          <w:marTop w:val="0"/>
          <w:marBottom w:val="0"/>
          <w:divBdr>
            <w:top w:val="none" w:sz="0" w:space="0" w:color="auto"/>
            <w:left w:val="none" w:sz="0" w:space="0" w:color="auto"/>
            <w:bottom w:val="none" w:sz="0" w:space="0" w:color="auto"/>
            <w:right w:val="none" w:sz="0" w:space="0" w:color="auto"/>
          </w:divBdr>
        </w:div>
        <w:div w:id="1103116061">
          <w:marLeft w:val="0"/>
          <w:marRight w:val="0"/>
          <w:marTop w:val="0"/>
          <w:marBottom w:val="0"/>
          <w:divBdr>
            <w:top w:val="none" w:sz="0" w:space="0" w:color="auto"/>
            <w:left w:val="none" w:sz="0" w:space="0" w:color="auto"/>
            <w:bottom w:val="none" w:sz="0" w:space="0" w:color="auto"/>
            <w:right w:val="none" w:sz="0" w:space="0" w:color="auto"/>
          </w:divBdr>
        </w:div>
        <w:div w:id="1863976151">
          <w:marLeft w:val="0"/>
          <w:marRight w:val="0"/>
          <w:marTop w:val="0"/>
          <w:marBottom w:val="0"/>
          <w:divBdr>
            <w:top w:val="none" w:sz="0" w:space="0" w:color="auto"/>
            <w:left w:val="none" w:sz="0" w:space="0" w:color="auto"/>
            <w:bottom w:val="none" w:sz="0" w:space="0" w:color="auto"/>
            <w:right w:val="none" w:sz="0" w:space="0" w:color="auto"/>
          </w:divBdr>
        </w:div>
        <w:div w:id="992023619">
          <w:marLeft w:val="0"/>
          <w:marRight w:val="0"/>
          <w:marTop w:val="0"/>
          <w:marBottom w:val="0"/>
          <w:divBdr>
            <w:top w:val="none" w:sz="0" w:space="0" w:color="auto"/>
            <w:left w:val="none" w:sz="0" w:space="0" w:color="auto"/>
            <w:bottom w:val="none" w:sz="0" w:space="0" w:color="auto"/>
            <w:right w:val="none" w:sz="0" w:space="0" w:color="auto"/>
          </w:divBdr>
        </w:div>
        <w:div w:id="1518881686">
          <w:marLeft w:val="0"/>
          <w:marRight w:val="0"/>
          <w:marTop w:val="0"/>
          <w:marBottom w:val="0"/>
          <w:divBdr>
            <w:top w:val="none" w:sz="0" w:space="0" w:color="auto"/>
            <w:left w:val="none" w:sz="0" w:space="0" w:color="auto"/>
            <w:bottom w:val="none" w:sz="0" w:space="0" w:color="auto"/>
            <w:right w:val="none" w:sz="0" w:space="0" w:color="auto"/>
          </w:divBdr>
        </w:div>
        <w:div w:id="1732728288">
          <w:marLeft w:val="0"/>
          <w:marRight w:val="0"/>
          <w:marTop w:val="0"/>
          <w:marBottom w:val="0"/>
          <w:divBdr>
            <w:top w:val="none" w:sz="0" w:space="0" w:color="auto"/>
            <w:left w:val="none" w:sz="0" w:space="0" w:color="auto"/>
            <w:bottom w:val="none" w:sz="0" w:space="0" w:color="auto"/>
            <w:right w:val="none" w:sz="0" w:space="0" w:color="auto"/>
          </w:divBdr>
        </w:div>
        <w:div w:id="230585733">
          <w:marLeft w:val="0"/>
          <w:marRight w:val="0"/>
          <w:marTop w:val="0"/>
          <w:marBottom w:val="0"/>
          <w:divBdr>
            <w:top w:val="none" w:sz="0" w:space="0" w:color="auto"/>
            <w:left w:val="none" w:sz="0" w:space="0" w:color="auto"/>
            <w:bottom w:val="none" w:sz="0" w:space="0" w:color="auto"/>
            <w:right w:val="none" w:sz="0" w:space="0" w:color="auto"/>
          </w:divBdr>
        </w:div>
        <w:div w:id="165942921">
          <w:marLeft w:val="0"/>
          <w:marRight w:val="0"/>
          <w:marTop w:val="0"/>
          <w:marBottom w:val="0"/>
          <w:divBdr>
            <w:top w:val="none" w:sz="0" w:space="0" w:color="auto"/>
            <w:left w:val="none" w:sz="0" w:space="0" w:color="auto"/>
            <w:bottom w:val="none" w:sz="0" w:space="0" w:color="auto"/>
            <w:right w:val="none" w:sz="0" w:space="0" w:color="auto"/>
          </w:divBdr>
        </w:div>
        <w:div w:id="171069134">
          <w:marLeft w:val="0"/>
          <w:marRight w:val="0"/>
          <w:marTop w:val="0"/>
          <w:marBottom w:val="0"/>
          <w:divBdr>
            <w:top w:val="none" w:sz="0" w:space="0" w:color="auto"/>
            <w:left w:val="none" w:sz="0" w:space="0" w:color="auto"/>
            <w:bottom w:val="none" w:sz="0" w:space="0" w:color="auto"/>
            <w:right w:val="none" w:sz="0" w:space="0" w:color="auto"/>
          </w:divBdr>
        </w:div>
        <w:div w:id="1707876785">
          <w:marLeft w:val="0"/>
          <w:marRight w:val="0"/>
          <w:marTop w:val="0"/>
          <w:marBottom w:val="0"/>
          <w:divBdr>
            <w:top w:val="none" w:sz="0" w:space="0" w:color="auto"/>
            <w:left w:val="none" w:sz="0" w:space="0" w:color="auto"/>
            <w:bottom w:val="none" w:sz="0" w:space="0" w:color="auto"/>
            <w:right w:val="none" w:sz="0" w:space="0" w:color="auto"/>
          </w:divBdr>
        </w:div>
        <w:div w:id="568275199">
          <w:marLeft w:val="0"/>
          <w:marRight w:val="0"/>
          <w:marTop w:val="0"/>
          <w:marBottom w:val="0"/>
          <w:divBdr>
            <w:top w:val="none" w:sz="0" w:space="0" w:color="auto"/>
            <w:left w:val="none" w:sz="0" w:space="0" w:color="auto"/>
            <w:bottom w:val="none" w:sz="0" w:space="0" w:color="auto"/>
            <w:right w:val="none" w:sz="0" w:space="0" w:color="auto"/>
          </w:divBdr>
        </w:div>
        <w:div w:id="973019418">
          <w:marLeft w:val="0"/>
          <w:marRight w:val="0"/>
          <w:marTop w:val="0"/>
          <w:marBottom w:val="0"/>
          <w:divBdr>
            <w:top w:val="none" w:sz="0" w:space="0" w:color="auto"/>
            <w:left w:val="none" w:sz="0" w:space="0" w:color="auto"/>
            <w:bottom w:val="none" w:sz="0" w:space="0" w:color="auto"/>
            <w:right w:val="none" w:sz="0" w:space="0" w:color="auto"/>
          </w:divBdr>
        </w:div>
        <w:div w:id="2118212289">
          <w:marLeft w:val="0"/>
          <w:marRight w:val="0"/>
          <w:marTop w:val="0"/>
          <w:marBottom w:val="0"/>
          <w:divBdr>
            <w:top w:val="none" w:sz="0" w:space="0" w:color="auto"/>
            <w:left w:val="none" w:sz="0" w:space="0" w:color="auto"/>
            <w:bottom w:val="none" w:sz="0" w:space="0" w:color="auto"/>
            <w:right w:val="none" w:sz="0" w:space="0" w:color="auto"/>
          </w:divBdr>
        </w:div>
        <w:div w:id="1252811708">
          <w:marLeft w:val="0"/>
          <w:marRight w:val="0"/>
          <w:marTop w:val="0"/>
          <w:marBottom w:val="0"/>
          <w:divBdr>
            <w:top w:val="none" w:sz="0" w:space="0" w:color="auto"/>
            <w:left w:val="none" w:sz="0" w:space="0" w:color="auto"/>
            <w:bottom w:val="none" w:sz="0" w:space="0" w:color="auto"/>
            <w:right w:val="none" w:sz="0" w:space="0" w:color="auto"/>
          </w:divBdr>
        </w:div>
        <w:div w:id="1530679414">
          <w:marLeft w:val="0"/>
          <w:marRight w:val="0"/>
          <w:marTop w:val="0"/>
          <w:marBottom w:val="0"/>
          <w:divBdr>
            <w:top w:val="none" w:sz="0" w:space="0" w:color="auto"/>
            <w:left w:val="none" w:sz="0" w:space="0" w:color="auto"/>
            <w:bottom w:val="none" w:sz="0" w:space="0" w:color="auto"/>
            <w:right w:val="none" w:sz="0" w:space="0" w:color="auto"/>
          </w:divBdr>
        </w:div>
      </w:divsChild>
    </w:div>
    <w:div w:id="1941404122">
      <w:bodyDiv w:val="1"/>
      <w:marLeft w:val="0"/>
      <w:marRight w:val="0"/>
      <w:marTop w:val="0"/>
      <w:marBottom w:val="0"/>
      <w:divBdr>
        <w:top w:val="none" w:sz="0" w:space="0" w:color="auto"/>
        <w:left w:val="none" w:sz="0" w:space="0" w:color="auto"/>
        <w:bottom w:val="none" w:sz="0" w:space="0" w:color="auto"/>
        <w:right w:val="none" w:sz="0" w:space="0" w:color="auto"/>
      </w:divBdr>
      <w:divsChild>
        <w:div w:id="663748820">
          <w:marLeft w:val="0"/>
          <w:marRight w:val="0"/>
          <w:marTop w:val="0"/>
          <w:marBottom w:val="0"/>
          <w:divBdr>
            <w:top w:val="none" w:sz="0" w:space="0" w:color="auto"/>
            <w:left w:val="none" w:sz="0" w:space="0" w:color="auto"/>
            <w:bottom w:val="none" w:sz="0" w:space="0" w:color="auto"/>
            <w:right w:val="none" w:sz="0" w:space="0" w:color="auto"/>
          </w:divBdr>
        </w:div>
        <w:div w:id="1230192778">
          <w:marLeft w:val="0"/>
          <w:marRight w:val="0"/>
          <w:marTop w:val="0"/>
          <w:marBottom w:val="0"/>
          <w:divBdr>
            <w:top w:val="none" w:sz="0" w:space="0" w:color="auto"/>
            <w:left w:val="none" w:sz="0" w:space="0" w:color="auto"/>
            <w:bottom w:val="none" w:sz="0" w:space="0" w:color="auto"/>
            <w:right w:val="none" w:sz="0" w:space="0" w:color="auto"/>
          </w:divBdr>
        </w:div>
        <w:div w:id="35219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chart" Target="charts/chart6.xml"/><Relationship Id="rId39"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chart" Target="charts/chart14.xml"/><Relationship Id="rId42" Type="http://schemas.openxmlformats.org/officeDocument/2006/relationships/chart" Target="charts/chart22.xml"/><Relationship Id="rId47" Type="http://schemas.openxmlformats.org/officeDocument/2006/relationships/hyperlink" Target="http://biblioteca.ibge.gov.br/visualizacao/dtbs/bahia/juazeiro.pdf" TargetMode="External"/><Relationship Id="rId50" Type="http://schemas.openxmlformats.org/officeDocument/2006/relationships/hyperlink" Target="file:///C:/Users/usuario/Desktop/Kleber/Disserta%C3%A7%C3%A3o/Relatorio%20Final%20SEBRAE%20PB%20MDIC%20UFBA.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chart" Target="charts/chart9.xml"/><Relationship Id="rId41"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chart" Target="charts/chart25.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Z:\SECNPGA\02%20-%20Eixo%20Acad&#234;mico\01%20Pessoal\ANAELIA\2024\Kleber\2022%201%20-%20Disserta&#231;&#227;o%20vers&#227;o%20final%20Kleber%20-%2020.03.2024%20-%20v.3.docx"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hyperlink" Target="http://portal.inep.gov.br/" TargetMode="Externa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chart" Target="charts/chart11.xml"/><Relationship Id="rId44" Type="http://schemas.openxmlformats.org/officeDocument/2006/relationships/chart" Target="charts/chart2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abreDetalhe('K4774627J1','Andr%C3%A9a_Yumi_Sugishita_Kanikadan',479556,)" TargetMode="External"/><Relationship Id="rId22" Type="http://schemas.openxmlformats.org/officeDocument/2006/relationships/image" Target="media/image4.emf"/><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hyperlink" Target="http://atlasbrasil.org.br/2013/perfil_print/juazeiro_ba" TargetMode="External"/><Relationship Id="rId8" Type="http://schemas.openxmlformats.org/officeDocument/2006/relationships/image" Target="media/image1.png"/><Relationship Id="rId51" Type="http://schemas.openxmlformats.org/officeDocument/2006/relationships/hyperlink" Target="http://www.bmassociados.com.br/CadeiaProdutiva.a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usuario\Desktop\Disserta&#231;&#227;o%20Final\Gr&#225;fico%20Percentual%20produtores.xlsx" TargetMode="External"/><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uario\Desktop\Disserta&#231;&#227;o%20Final\Gr&#225;fico%20Percentual%20produto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tx>
                <c:rich>
                  <a:bodyPr/>
                  <a:lstStyle/>
                  <a:p>
                    <a:r>
                      <a:rPr lang="en-US">
                        <a:solidFill>
                          <a:schemeClr val="bg1"/>
                        </a:solidFill>
                      </a:rPr>
                      <a:t>Juazeiro
45%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57E7-4B7B-95D8-E2CFF76E0260}"/>
                </c:ext>
              </c:extLst>
            </c:dLbl>
            <c:dLbl>
              <c:idx val="11"/>
              <c:layout>
                <c:manualLayout>
                  <c:x val="0.10224923447069116"/>
                  <c:y val="0.11297061825605133"/>
                </c:manualLayout>
              </c:layout>
              <c:spPr/>
              <c:txPr>
                <a:bodyPr/>
                <a:lstStyle/>
                <a:p>
                  <a:pPr>
                    <a:defRPr sz="800">
                      <a:solidFill>
                        <a:schemeClr val="bg1"/>
                      </a:solidFill>
                      <a:latin typeface="Arial" panose="020B0604020202020204" pitchFamily="34" charset="0"/>
                      <a:cs typeface="Arial" panose="020B0604020202020204" pitchFamily="34" charset="0"/>
                    </a:defRPr>
                  </a:pPr>
                  <a:endParaRPr lang="pt-B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7E7-4B7B-95D8-E2CFF76E0260}"/>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0"/>
            <c:showCatName val="1"/>
            <c:showSerName val="0"/>
            <c:showPercent val="1"/>
            <c:showBubbleSize val="0"/>
            <c:showLeaderLines val="1"/>
            <c:extLst>
              <c:ext xmlns:c15="http://schemas.microsoft.com/office/drawing/2012/chart" uri="{CE6537A1-D6FC-4f65-9D91-7224C49458BB}"/>
            </c:extLst>
          </c:dLbls>
          <c:cat>
            <c:strRef>
              <c:f>Plan20!$A$15:$A$26</c:f>
              <c:strCache>
                <c:ptCount val="12"/>
                <c:pt idx="0">
                  <c:v>Juazeiro</c:v>
                </c:pt>
                <c:pt idx="1">
                  <c:v>Euclides da Cunha</c:v>
                </c:pt>
                <c:pt idx="2">
                  <c:v>Vitória da Conquista</c:v>
                </c:pt>
                <c:pt idx="3">
                  <c:v>Jacobina</c:v>
                </c:pt>
                <c:pt idx="4">
                  <c:v>Senhor do Bonfim</c:v>
                </c:pt>
                <c:pt idx="5">
                  <c:v>Serrinha</c:v>
                </c:pt>
                <c:pt idx="6">
                  <c:v>Brumado</c:v>
                </c:pt>
                <c:pt idx="7">
                  <c:v>Irecê</c:v>
                </c:pt>
                <c:pt idx="8">
                  <c:v>Boquira</c:v>
                </c:pt>
                <c:pt idx="9">
                  <c:v>Boquira</c:v>
                </c:pt>
                <c:pt idx="10">
                  <c:v>Jequié</c:v>
                </c:pt>
                <c:pt idx="11">
                  <c:v>Outros</c:v>
                </c:pt>
              </c:strCache>
            </c:strRef>
          </c:cat>
          <c:val>
            <c:numRef>
              <c:f>Plan20!$B$15:$B$26</c:f>
              <c:numCache>
                <c:formatCode>_-* #,##0.0_-;\-* #,##0.0_-;_-* "-"??_-;_-@_-</c:formatCode>
                <c:ptCount val="12"/>
                <c:pt idx="0">
                  <c:v>47</c:v>
                </c:pt>
                <c:pt idx="1">
                  <c:v>7</c:v>
                </c:pt>
                <c:pt idx="2">
                  <c:v>6</c:v>
                </c:pt>
                <c:pt idx="3">
                  <c:v>4</c:v>
                </c:pt>
                <c:pt idx="4">
                  <c:v>4</c:v>
                </c:pt>
                <c:pt idx="5">
                  <c:v>4</c:v>
                </c:pt>
                <c:pt idx="6">
                  <c:v>4</c:v>
                </c:pt>
                <c:pt idx="7">
                  <c:v>3</c:v>
                </c:pt>
                <c:pt idx="8">
                  <c:v>3</c:v>
                </c:pt>
                <c:pt idx="9">
                  <c:v>3</c:v>
                </c:pt>
                <c:pt idx="10">
                  <c:v>3</c:v>
                </c:pt>
                <c:pt idx="11">
                  <c:v>15</c:v>
                </c:pt>
              </c:numCache>
            </c:numRef>
          </c:val>
          <c:extLst>
            <c:ext xmlns:c16="http://schemas.microsoft.com/office/drawing/2014/chart" uri="{C3380CC4-5D6E-409C-BE32-E72D297353CC}">
              <c16:uniqueId val="{00000002-57E7-4B7B-95D8-E2CFF76E0260}"/>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055207182812557"/>
          <c:y val="1.8182306292701324E-2"/>
          <c:w val="0.8429138696752061"/>
          <c:h val="0.83094726429047394"/>
        </c:manualLayout>
      </c:layout>
      <c:barChart>
        <c:barDir val="col"/>
        <c:grouping val="percentStacked"/>
        <c:varyColors val="0"/>
        <c:ser>
          <c:idx val="0"/>
          <c:order val="0"/>
          <c:tx>
            <c:strRef>
              <c:f>Plan9!$B$1</c:f>
              <c:strCache>
                <c:ptCount val="1"/>
                <c:pt idx="0">
                  <c:v>Abóbora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Plan9!$A$2:$A$15</c:f>
              <c:strCache>
                <c:ptCount val="11"/>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pt idx="10">
                  <c:v>Aluguel máquinas</c:v>
                </c:pt>
              </c:strCache>
            </c:strRef>
          </c:cat>
          <c:val>
            <c:numRef>
              <c:f>Plan9!$B$2:$B$15</c:f>
              <c:numCache>
                <c:formatCode>_-* #,##0.0_-;\-* #,##0.0_-;_-* "-"??_-;_-@_-</c:formatCode>
                <c:ptCount val="14"/>
                <c:pt idx="0">
                  <c:v>35</c:v>
                </c:pt>
                <c:pt idx="1">
                  <c:v>37.5</c:v>
                </c:pt>
                <c:pt idx="2">
                  <c:v>7.5</c:v>
                </c:pt>
                <c:pt idx="3">
                  <c:v>2.5</c:v>
                </c:pt>
                <c:pt idx="4">
                  <c:v>10</c:v>
                </c:pt>
                <c:pt idx="5">
                  <c:v>0</c:v>
                </c:pt>
                <c:pt idx="6">
                  <c:v>0</c:v>
                </c:pt>
                <c:pt idx="7">
                  <c:v>0</c:v>
                </c:pt>
                <c:pt idx="8">
                  <c:v>2.5</c:v>
                </c:pt>
                <c:pt idx="9">
                  <c:v>5</c:v>
                </c:pt>
                <c:pt idx="10">
                  <c:v>0</c:v>
                </c:pt>
              </c:numCache>
            </c:numRef>
          </c:val>
          <c:extLst>
            <c:ext xmlns:c16="http://schemas.microsoft.com/office/drawing/2014/chart" uri="{C3380CC4-5D6E-409C-BE32-E72D297353CC}">
              <c16:uniqueId val="{00000000-DF4F-4C77-B15C-551BA6D39AAF}"/>
            </c:ext>
          </c:extLst>
        </c:ser>
        <c:ser>
          <c:idx val="1"/>
          <c:order val="1"/>
          <c:tx>
            <c:strRef>
              <c:f>Plan9!$C$1</c:f>
              <c:strCache>
                <c:ptCount val="1"/>
                <c:pt idx="0">
                  <c:v>Carnaíba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Plan9!$A$2:$A$15</c:f>
              <c:strCache>
                <c:ptCount val="11"/>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pt idx="10">
                  <c:v>Aluguel máquinas</c:v>
                </c:pt>
              </c:strCache>
            </c:strRef>
          </c:cat>
          <c:val>
            <c:numRef>
              <c:f>Plan9!$C$2:$C$15</c:f>
              <c:numCache>
                <c:formatCode>_-* #,##0.0_-;\-* #,##0.0_-;_-* "-"??_-;_-@_-</c:formatCode>
                <c:ptCount val="14"/>
                <c:pt idx="0">
                  <c:v>46.7</c:v>
                </c:pt>
                <c:pt idx="1">
                  <c:v>40</c:v>
                </c:pt>
                <c:pt idx="2">
                  <c:v>6.7</c:v>
                </c:pt>
                <c:pt idx="3">
                  <c:v>0</c:v>
                </c:pt>
                <c:pt idx="4">
                  <c:v>0</c:v>
                </c:pt>
                <c:pt idx="5">
                  <c:v>6.7</c:v>
                </c:pt>
                <c:pt idx="6">
                  <c:v>0</c:v>
                </c:pt>
                <c:pt idx="7">
                  <c:v>0</c:v>
                </c:pt>
                <c:pt idx="8">
                  <c:v>0</c:v>
                </c:pt>
                <c:pt idx="9">
                  <c:v>0</c:v>
                </c:pt>
                <c:pt idx="10">
                  <c:v>0</c:v>
                </c:pt>
              </c:numCache>
            </c:numRef>
          </c:val>
          <c:extLst>
            <c:ext xmlns:c16="http://schemas.microsoft.com/office/drawing/2014/chart" uri="{C3380CC4-5D6E-409C-BE32-E72D297353CC}">
              <c16:uniqueId val="{00000001-DF4F-4C77-B15C-551BA6D39AAF}"/>
            </c:ext>
          </c:extLst>
        </c:ser>
        <c:ser>
          <c:idx val="2"/>
          <c:order val="2"/>
          <c:tx>
            <c:strRef>
              <c:f>Plan9!$D$1</c:f>
              <c:strCache>
                <c:ptCount val="1"/>
                <c:pt idx="0">
                  <c:v>Itamotinga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Plan9!$A$2:$A$15</c:f>
              <c:strCache>
                <c:ptCount val="11"/>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pt idx="10">
                  <c:v>Aluguel máquinas</c:v>
                </c:pt>
              </c:strCache>
            </c:strRef>
          </c:cat>
          <c:val>
            <c:numRef>
              <c:f>Plan9!$D$2:$D$15</c:f>
              <c:numCache>
                <c:formatCode>_-* #,##0.0_-;\-* #,##0.0_-;_-* "-"??_-;_-@_-</c:formatCode>
                <c:ptCount val="14"/>
                <c:pt idx="0">
                  <c:v>48.4</c:v>
                </c:pt>
                <c:pt idx="1">
                  <c:v>34.4</c:v>
                </c:pt>
                <c:pt idx="2">
                  <c:v>9.4</c:v>
                </c:pt>
                <c:pt idx="3">
                  <c:v>0</c:v>
                </c:pt>
                <c:pt idx="4">
                  <c:v>6.3</c:v>
                </c:pt>
                <c:pt idx="5">
                  <c:v>0</c:v>
                </c:pt>
                <c:pt idx="6">
                  <c:v>0</c:v>
                </c:pt>
                <c:pt idx="7">
                  <c:v>0</c:v>
                </c:pt>
                <c:pt idx="8">
                  <c:v>0</c:v>
                </c:pt>
                <c:pt idx="9">
                  <c:v>1.6</c:v>
                </c:pt>
                <c:pt idx="10">
                  <c:v>0</c:v>
                </c:pt>
              </c:numCache>
            </c:numRef>
          </c:val>
          <c:extLst>
            <c:ext xmlns:c16="http://schemas.microsoft.com/office/drawing/2014/chart" uri="{C3380CC4-5D6E-409C-BE32-E72D297353CC}">
              <c16:uniqueId val="{00000002-DF4F-4C77-B15C-551BA6D39AAF}"/>
            </c:ext>
          </c:extLst>
        </c:ser>
        <c:ser>
          <c:idx val="3"/>
          <c:order val="3"/>
          <c:tx>
            <c:strRef>
              <c:f>Plan9!$E$1</c:f>
              <c:strCache>
                <c:ptCount val="1"/>
                <c:pt idx="0">
                  <c:v>Junco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Plan9!$A$2:$A$15</c:f>
              <c:strCache>
                <c:ptCount val="11"/>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pt idx="10">
                  <c:v>Aluguel máquinas</c:v>
                </c:pt>
              </c:strCache>
            </c:strRef>
          </c:cat>
          <c:val>
            <c:numRef>
              <c:f>Plan9!$E$2:$E$15</c:f>
              <c:numCache>
                <c:formatCode>_-* #,##0.0_-;\-* #,##0.0_-;_-* "-"??_-;_-@_-</c:formatCode>
                <c:ptCount val="14"/>
                <c:pt idx="0">
                  <c:v>43.3</c:v>
                </c:pt>
                <c:pt idx="1">
                  <c:v>41.7</c:v>
                </c:pt>
                <c:pt idx="2">
                  <c:v>6.7</c:v>
                </c:pt>
                <c:pt idx="3">
                  <c:v>0</c:v>
                </c:pt>
                <c:pt idx="4">
                  <c:v>1.7</c:v>
                </c:pt>
                <c:pt idx="5">
                  <c:v>0</c:v>
                </c:pt>
                <c:pt idx="6">
                  <c:v>0</c:v>
                </c:pt>
                <c:pt idx="7">
                  <c:v>0</c:v>
                </c:pt>
                <c:pt idx="8">
                  <c:v>0</c:v>
                </c:pt>
                <c:pt idx="9">
                  <c:v>6.7</c:v>
                </c:pt>
                <c:pt idx="10">
                  <c:v>0</c:v>
                </c:pt>
              </c:numCache>
            </c:numRef>
          </c:val>
          <c:extLst>
            <c:ext xmlns:c16="http://schemas.microsoft.com/office/drawing/2014/chart" uri="{C3380CC4-5D6E-409C-BE32-E72D297353CC}">
              <c16:uniqueId val="{00000003-DF4F-4C77-B15C-551BA6D39AAF}"/>
            </c:ext>
          </c:extLst>
        </c:ser>
        <c:ser>
          <c:idx val="4"/>
          <c:order val="4"/>
          <c:tx>
            <c:strRef>
              <c:f>Plan9!$F$1</c:f>
              <c:strCache>
                <c:ptCount val="1"/>
                <c:pt idx="0">
                  <c:v>Juremal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Plan9!$A$2:$A$15</c:f>
              <c:strCache>
                <c:ptCount val="11"/>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pt idx="10">
                  <c:v>Aluguel máquinas</c:v>
                </c:pt>
              </c:strCache>
            </c:strRef>
          </c:cat>
          <c:val>
            <c:numRef>
              <c:f>Plan9!$F$2:$F$15</c:f>
              <c:numCache>
                <c:formatCode>_-* #,##0.0_-;\-* #,##0.0_-;_-* "-"??_-;_-@_-</c:formatCode>
                <c:ptCount val="14"/>
                <c:pt idx="0">
                  <c:v>36.700000000000003</c:v>
                </c:pt>
                <c:pt idx="1">
                  <c:v>36.700000000000003</c:v>
                </c:pt>
                <c:pt idx="2">
                  <c:v>10</c:v>
                </c:pt>
                <c:pt idx="3">
                  <c:v>0</c:v>
                </c:pt>
                <c:pt idx="4">
                  <c:v>10</c:v>
                </c:pt>
                <c:pt idx="5">
                  <c:v>0</c:v>
                </c:pt>
                <c:pt idx="6">
                  <c:v>3.3</c:v>
                </c:pt>
                <c:pt idx="7">
                  <c:v>3.3</c:v>
                </c:pt>
                <c:pt idx="8">
                  <c:v>0</c:v>
                </c:pt>
                <c:pt idx="9">
                  <c:v>0</c:v>
                </c:pt>
                <c:pt idx="10">
                  <c:v>0</c:v>
                </c:pt>
              </c:numCache>
            </c:numRef>
          </c:val>
          <c:extLst>
            <c:ext xmlns:c16="http://schemas.microsoft.com/office/drawing/2014/chart" uri="{C3380CC4-5D6E-409C-BE32-E72D297353CC}">
              <c16:uniqueId val="{00000004-DF4F-4C77-B15C-551BA6D39AAF}"/>
            </c:ext>
          </c:extLst>
        </c:ser>
        <c:ser>
          <c:idx val="5"/>
          <c:order val="5"/>
          <c:tx>
            <c:strRef>
              <c:f>Plan9!$G$1</c:f>
              <c:strCache>
                <c:ptCount val="1"/>
                <c:pt idx="0">
                  <c:v>Massaroca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Plan9!$A$2:$A$15</c:f>
              <c:strCache>
                <c:ptCount val="11"/>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pt idx="10">
                  <c:v>Aluguel máquinas</c:v>
                </c:pt>
              </c:strCache>
            </c:strRef>
          </c:cat>
          <c:val>
            <c:numRef>
              <c:f>Plan9!$G$2:$G$15</c:f>
              <c:numCache>
                <c:formatCode>_-* #,##0.0_-;\-* #,##0.0_-;_-* "-"??_-;_-@_-</c:formatCode>
                <c:ptCount val="14"/>
                <c:pt idx="0">
                  <c:v>40</c:v>
                </c:pt>
                <c:pt idx="1">
                  <c:v>40</c:v>
                </c:pt>
                <c:pt idx="2">
                  <c:v>20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5-DF4F-4C77-B15C-551BA6D39AAF}"/>
            </c:ext>
          </c:extLst>
        </c:ser>
        <c:ser>
          <c:idx val="6"/>
          <c:order val="6"/>
          <c:tx>
            <c:strRef>
              <c:f>Plan9!$H$1</c:f>
              <c:strCache>
                <c:ptCount val="1"/>
                <c:pt idx="0">
                  <c:v>Pinhões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Plan9!$A$2:$A$15</c:f>
              <c:strCache>
                <c:ptCount val="11"/>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pt idx="10">
                  <c:v>Aluguel máquinas</c:v>
                </c:pt>
              </c:strCache>
            </c:strRef>
          </c:cat>
          <c:val>
            <c:numRef>
              <c:f>Plan9!$H$2:$H$15</c:f>
              <c:numCache>
                <c:formatCode>_-* #,##0.0_-;\-* #,##0.0_-;_-* "-"??_-;_-@_-</c:formatCode>
                <c:ptCount val="14"/>
                <c:pt idx="0">
                  <c:v>33.799999999999997</c:v>
                </c:pt>
                <c:pt idx="1">
                  <c:v>39.700000000000003</c:v>
                </c:pt>
                <c:pt idx="2">
                  <c:v>20.6</c:v>
                </c:pt>
                <c:pt idx="3">
                  <c:v>1.5</c:v>
                </c:pt>
                <c:pt idx="4">
                  <c:v>1.5</c:v>
                </c:pt>
                <c:pt idx="5">
                  <c:v>0</c:v>
                </c:pt>
                <c:pt idx="6">
                  <c:v>1.5</c:v>
                </c:pt>
                <c:pt idx="7">
                  <c:v>1.5</c:v>
                </c:pt>
                <c:pt idx="8">
                  <c:v>0</c:v>
                </c:pt>
                <c:pt idx="9">
                  <c:v>0</c:v>
                </c:pt>
                <c:pt idx="10">
                  <c:v>0</c:v>
                </c:pt>
              </c:numCache>
            </c:numRef>
          </c:val>
          <c:extLst>
            <c:ext xmlns:c16="http://schemas.microsoft.com/office/drawing/2014/chart" uri="{C3380CC4-5D6E-409C-BE32-E72D297353CC}">
              <c16:uniqueId val="{00000006-DF4F-4C77-B15C-551BA6D39AAF}"/>
            </c:ext>
          </c:extLst>
        </c:ser>
        <c:ser>
          <c:idx val="7"/>
          <c:order val="7"/>
          <c:tx>
            <c:strRef>
              <c:f>Plan9!$I$1</c:f>
              <c:strCache>
                <c:ptCount val="1"/>
                <c:pt idx="0">
                  <c:v>Juazeiro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Plan9!$A$2:$A$15</c:f>
              <c:strCache>
                <c:ptCount val="11"/>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pt idx="10">
                  <c:v>Aluguel máquinas</c:v>
                </c:pt>
              </c:strCache>
            </c:strRef>
          </c:cat>
          <c:val>
            <c:numRef>
              <c:f>Plan9!$I$2:$I$15</c:f>
              <c:numCache>
                <c:formatCode>_-* #,##0.0_-;\-* #,##0.0_-;_-* "-"??_-;_-@_-</c:formatCode>
                <c:ptCount val="14"/>
                <c:pt idx="0">
                  <c:v>40.4</c:v>
                </c:pt>
                <c:pt idx="1">
                  <c:v>38.4</c:v>
                </c:pt>
                <c:pt idx="2">
                  <c:v>12.1</c:v>
                </c:pt>
                <c:pt idx="3">
                  <c:v>0.7</c:v>
                </c:pt>
                <c:pt idx="4">
                  <c:v>4.2</c:v>
                </c:pt>
                <c:pt idx="5">
                  <c:v>0.3</c:v>
                </c:pt>
                <c:pt idx="6">
                  <c:v>0.7</c:v>
                </c:pt>
                <c:pt idx="7">
                  <c:v>0.7</c:v>
                </c:pt>
                <c:pt idx="8">
                  <c:v>0.3</c:v>
                </c:pt>
                <c:pt idx="9">
                  <c:v>2.2999999999999998</c:v>
                </c:pt>
                <c:pt idx="10">
                  <c:v>0</c:v>
                </c:pt>
              </c:numCache>
            </c:numRef>
          </c:val>
          <c:extLst>
            <c:ext xmlns:c16="http://schemas.microsoft.com/office/drawing/2014/chart" uri="{C3380CC4-5D6E-409C-BE32-E72D297353CC}">
              <c16:uniqueId val="{00000007-DF4F-4C77-B15C-551BA6D39AAF}"/>
            </c:ext>
          </c:extLst>
        </c:ser>
        <c:dLbls>
          <c:showLegendKey val="0"/>
          <c:showVal val="1"/>
          <c:showCatName val="0"/>
          <c:showSerName val="0"/>
          <c:showPercent val="0"/>
          <c:showBubbleSize val="0"/>
        </c:dLbls>
        <c:gapWidth val="95"/>
        <c:overlap val="100"/>
        <c:axId val="396003200"/>
        <c:axId val="396004736"/>
      </c:barChart>
      <c:catAx>
        <c:axId val="396003200"/>
        <c:scaling>
          <c:orientation val="minMax"/>
        </c:scaling>
        <c:delete val="0"/>
        <c:axPos val="b"/>
        <c:numFmt formatCode="General" sourceLinked="0"/>
        <c:majorTickMark val="none"/>
        <c:minorTickMark val="none"/>
        <c:tickLblPos val="nextTo"/>
        <c:txPr>
          <a:bodyPr/>
          <a:lstStyle/>
          <a:p>
            <a:pPr>
              <a:defRPr>
                <a:solidFill>
                  <a:sysClr val="windowText" lastClr="000000"/>
                </a:solidFill>
              </a:defRPr>
            </a:pPr>
            <a:endParaRPr lang="pt-BR"/>
          </a:p>
        </c:txPr>
        <c:crossAx val="396004736"/>
        <c:crosses val="autoZero"/>
        <c:auto val="1"/>
        <c:lblAlgn val="ctr"/>
        <c:lblOffset val="100"/>
        <c:noMultiLvlLbl val="0"/>
      </c:catAx>
      <c:valAx>
        <c:axId val="396004736"/>
        <c:scaling>
          <c:orientation val="minMax"/>
        </c:scaling>
        <c:delete val="1"/>
        <c:axPos val="l"/>
        <c:numFmt formatCode="0%" sourceLinked="1"/>
        <c:majorTickMark val="none"/>
        <c:minorTickMark val="none"/>
        <c:tickLblPos val="nextTo"/>
        <c:crossAx val="396003200"/>
        <c:crosses val="autoZero"/>
        <c:crossBetween val="between"/>
      </c:valAx>
    </c:plotArea>
    <c:legend>
      <c:legendPos val="t"/>
      <c:layout>
        <c:manualLayout>
          <c:xMode val="edge"/>
          <c:yMode val="edge"/>
          <c:x val="0.86778979200768991"/>
          <c:y val="9.254552692481563E-2"/>
          <c:w val="0.12187925321551997"/>
          <c:h val="0.6775088602620889"/>
        </c:manualLayout>
      </c:layout>
      <c:overlay val="0"/>
      <c:txPr>
        <a:bodyPr/>
        <a:lstStyle/>
        <a:p>
          <a:pPr>
            <a:defRPr>
              <a:solidFill>
                <a:sysClr val="windowText" lastClr="000000"/>
              </a:solidFill>
            </a:defRPr>
          </a:pPr>
          <a:endParaRPr lang="pt-BR"/>
        </a:p>
      </c:txPr>
    </c:legend>
    <c:plotVisOnly val="1"/>
    <c:dispBlanksAs val="gap"/>
    <c:showDLblsOverMax val="0"/>
  </c:chart>
  <c:spPr>
    <a:ln>
      <a:noFill/>
    </a:ln>
  </c:spPr>
  <c:txPr>
    <a:bodyPr/>
    <a:lstStyle/>
    <a:p>
      <a:pPr>
        <a:defRPr sz="700">
          <a:solidFill>
            <a:schemeClr val="bg1"/>
          </a:solidFill>
        </a:defRPr>
      </a:pPr>
      <a:endParaRPr lang="pt-B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'tg caprinos e ovinos'!$B$11</c:f>
              <c:strCache>
                <c:ptCount val="1"/>
                <c:pt idx="0">
                  <c:v>Não possui caprino, nem ovinos</c:v>
                </c:pt>
              </c:strCache>
            </c:strRef>
          </c:tx>
          <c:invertIfNegative val="0"/>
          <c:dLbls>
            <c:dLbl>
              <c:idx val="0"/>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237-49FD-A6B7-87602C340689}"/>
                </c:ext>
              </c:extLst>
            </c:dLbl>
            <c:dLbl>
              <c:idx val="1"/>
              <c:layout>
                <c:manualLayout>
                  <c:x val="2.3128069591086624E-3"/>
                  <c:y val="8.105369807497393E-3"/>
                </c:manualLayout>
              </c:layout>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37-49FD-A6B7-87602C340689}"/>
                </c:ext>
              </c:extLst>
            </c:dLbl>
            <c:dLbl>
              <c:idx val="2"/>
              <c:layout>
                <c:manualLayout>
                  <c:x val="6.9384208773259869E-3"/>
                  <c:y val="0"/>
                </c:manualLayout>
              </c:layout>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237-49FD-A6B7-87602C340689}"/>
                </c:ext>
              </c:extLst>
            </c:dLbl>
            <c:dLbl>
              <c:idx val="4"/>
              <c:layout>
                <c:manualLayout>
                  <c:x val="9.2512278364346497E-3"/>
                  <c:y val="0"/>
                </c:manualLayout>
              </c:layout>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37-49FD-A6B7-87602C340689}"/>
                </c:ext>
              </c:extLst>
            </c:dLbl>
            <c:dLbl>
              <c:idx val="5"/>
              <c:tx>
                <c:rich>
                  <a:bodyPr/>
                  <a:lstStyle/>
                  <a:p>
                    <a:r>
                      <a:rPr lang="en-US"/>
                      <a:t>21,8%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237-49FD-A6B7-87602C340689}"/>
                </c:ext>
              </c:extLst>
            </c:dLbl>
            <c:dLbl>
              <c:idx val="7"/>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237-49FD-A6B7-87602C340689}"/>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'tg caprinos e ovinos'!$A$12:$A$19</c:f>
              <c:strCache>
                <c:ptCount val="8"/>
                <c:pt idx="0">
                  <c:v>Abóbora</c:v>
                </c:pt>
                <c:pt idx="1">
                  <c:v>Carnaíba</c:v>
                </c:pt>
                <c:pt idx="2">
                  <c:v>Itamotinga</c:v>
                </c:pt>
                <c:pt idx="3">
                  <c:v>Junco</c:v>
                </c:pt>
                <c:pt idx="4">
                  <c:v>Juremal</c:v>
                </c:pt>
                <c:pt idx="5">
                  <c:v>Massaroca</c:v>
                </c:pt>
                <c:pt idx="6">
                  <c:v>Pinhões</c:v>
                </c:pt>
                <c:pt idx="7">
                  <c:v>Juazeiro</c:v>
                </c:pt>
              </c:strCache>
            </c:strRef>
          </c:cat>
          <c:val>
            <c:numRef>
              <c:f>'tg caprinos e ovinos'!$B$12:$B$19</c:f>
              <c:numCache>
                <c:formatCode>General</c:formatCode>
                <c:ptCount val="8"/>
                <c:pt idx="0">
                  <c:v>5.9</c:v>
                </c:pt>
                <c:pt idx="1">
                  <c:v>9.1</c:v>
                </c:pt>
                <c:pt idx="2">
                  <c:v>12.5</c:v>
                </c:pt>
                <c:pt idx="4">
                  <c:v>7.2</c:v>
                </c:pt>
                <c:pt idx="5">
                  <c:v>21.8</c:v>
                </c:pt>
                <c:pt idx="7">
                  <c:v>8.1</c:v>
                </c:pt>
              </c:numCache>
            </c:numRef>
          </c:val>
          <c:extLst>
            <c:ext xmlns:c16="http://schemas.microsoft.com/office/drawing/2014/chart" uri="{C3380CC4-5D6E-409C-BE32-E72D297353CC}">
              <c16:uniqueId val="{00000006-4237-49FD-A6B7-87602C340689}"/>
            </c:ext>
          </c:extLst>
        </c:ser>
        <c:ser>
          <c:idx val="1"/>
          <c:order val="1"/>
          <c:tx>
            <c:strRef>
              <c:f>'tg caprinos e ovinos'!$C$11</c:f>
              <c:strCache>
                <c:ptCount val="1"/>
                <c:pt idx="0">
                  <c:v>Total geral de produtores de caprinos e ovinos</c:v>
                </c:pt>
              </c:strCache>
            </c:strRef>
          </c:tx>
          <c:invertIfNegative val="0"/>
          <c:dLbls>
            <c:dLbl>
              <c:idx val="0"/>
              <c:layout>
                <c:manualLayout>
                  <c:x val="6.9384208773259869E-3"/>
                  <c:y val="0"/>
                </c:manualLayout>
              </c:layout>
              <c:tx>
                <c:rich>
                  <a:bodyPr/>
                  <a:lstStyle/>
                  <a:p>
                    <a:r>
                      <a:rPr lang="en-US"/>
                      <a:t>94,1%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237-49FD-A6B7-87602C340689}"/>
                </c:ext>
              </c:extLst>
            </c:dLbl>
            <c:dLbl>
              <c:idx val="1"/>
              <c:layout>
                <c:manualLayout>
                  <c:x val="4.6256139182173249E-3"/>
                  <c:y val="7.4298364934341596E-17"/>
                </c:manualLayout>
              </c:layout>
              <c:tx>
                <c:rich>
                  <a:bodyPr/>
                  <a:lstStyle/>
                  <a:p>
                    <a:r>
                      <a:rPr lang="en-US"/>
                      <a:t>90,9%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237-49FD-A6B7-87602C340689}"/>
                </c:ext>
              </c:extLst>
            </c:dLbl>
            <c:dLbl>
              <c:idx val="2"/>
              <c:layout>
                <c:manualLayout>
                  <c:x val="4.6256139182173249E-3"/>
                  <c:y val="-7.4298364934341596E-17"/>
                </c:manualLayout>
              </c:layout>
              <c:tx>
                <c:rich>
                  <a:bodyPr/>
                  <a:lstStyle/>
                  <a:p>
                    <a:r>
                      <a:rPr lang="en-US"/>
                      <a:t>87,5%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237-49FD-A6B7-87602C340689}"/>
                </c:ext>
              </c:extLst>
            </c:dLbl>
            <c:dLbl>
              <c:idx val="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4237-49FD-A6B7-87602C340689}"/>
                </c:ext>
              </c:extLst>
            </c:dLbl>
            <c:dLbl>
              <c:idx val="4"/>
              <c:layout>
                <c:manualLayout>
                  <c:x val="1.1564034795543313E-2"/>
                  <c:y val="0"/>
                </c:manualLayout>
              </c:layout>
              <c:tx>
                <c:rich>
                  <a:bodyPr/>
                  <a:lstStyle/>
                  <a:p>
                    <a:r>
                      <a:rPr lang="en-US"/>
                      <a:t>92,8%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237-49FD-A6B7-87602C340689}"/>
                </c:ext>
              </c:extLst>
            </c:dLbl>
            <c:dLbl>
              <c:idx val="5"/>
              <c:layout>
                <c:manualLayout>
                  <c:x val="9.2512278364346497E-3"/>
                  <c:y val="0"/>
                </c:manualLayout>
              </c:layout>
              <c:tx>
                <c:rich>
                  <a:bodyPr/>
                  <a:lstStyle/>
                  <a:p>
                    <a:r>
                      <a:rPr lang="en-US"/>
                      <a:t>78,2%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4237-49FD-A6B7-87602C340689}"/>
                </c:ext>
              </c:extLst>
            </c:dLbl>
            <c:dLbl>
              <c:idx val="6"/>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4237-49FD-A6B7-87602C340689}"/>
                </c:ext>
              </c:extLst>
            </c:dLbl>
            <c:dLbl>
              <c:idx val="7"/>
              <c:tx>
                <c:rich>
                  <a:bodyPr/>
                  <a:lstStyle/>
                  <a:p>
                    <a:r>
                      <a:rPr lang="en-US"/>
                      <a:t>91,9%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4237-49FD-A6B7-87602C340689}"/>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'tg caprinos e ovinos'!$A$12:$A$19</c:f>
              <c:strCache>
                <c:ptCount val="8"/>
                <c:pt idx="0">
                  <c:v>Abóbora</c:v>
                </c:pt>
                <c:pt idx="1">
                  <c:v>Carnaíba</c:v>
                </c:pt>
                <c:pt idx="2">
                  <c:v>Itamotinga</c:v>
                </c:pt>
                <c:pt idx="3">
                  <c:v>Junco</c:v>
                </c:pt>
                <c:pt idx="4">
                  <c:v>Juremal</c:v>
                </c:pt>
                <c:pt idx="5">
                  <c:v>Massaroca</c:v>
                </c:pt>
                <c:pt idx="6">
                  <c:v>Pinhões</c:v>
                </c:pt>
                <c:pt idx="7">
                  <c:v>Juazeiro</c:v>
                </c:pt>
              </c:strCache>
            </c:strRef>
          </c:cat>
          <c:val>
            <c:numRef>
              <c:f>'tg caprinos e ovinos'!$C$12:$C$19</c:f>
              <c:numCache>
                <c:formatCode>General</c:formatCode>
                <c:ptCount val="8"/>
                <c:pt idx="0">
                  <c:v>94.1</c:v>
                </c:pt>
                <c:pt idx="1">
                  <c:v>90.9</c:v>
                </c:pt>
                <c:pt idx="2">
                  <c:v>87.5</c:v>
                </c:pt>
                <c:pt idx="3">
                  <c:v>100</c:v>
                </c:pt>
                <c:pt idx="4">
                  <c:v>92.8</c:v>
                </c:pt>
                <c:pt idx="5">
                  <c:v>78.2</c:v>
                </c:pt>
                <c:pt idx="6">
                  <c:v>100</c:v>
                </c:pt>
                <c:pt idx="7">
                  <c:v>91.9</c:v>
                </c:pt>
              </c:numCache>
            </c:numRef>
          </c:val>
          <c:extLst>
            <c:ext xmlns:c16="http://schemas.microsoft.com/office/drawing/2014/chart" uri="{C3380CC4-5D6E-409C-BE32-E72D297353CC}">
              <c16:uniqueId val="{0000000F-4237-49FD-A6B7-87602C340689}"/>
            </c:ext>
          </c:extLst>
        </c:ser>
        <c:dLbls>
          <c:showLegendKey val="0"/>
          <c:showVal val="1"/>
          <c:showCatName val="0"/>
          <c:showSerName val="0"/>
          <c:showPercent val="0"/>
          <c:showBubbleSize val="0"/>
        </c:dLbls>
        <c:gapWidth val="75"/>
        <c:shape val="box"/>
        <c:axId val="413417472"/>
        <c:axId val="413419008"/>
        <c:axId val="0"/>
      </c:bar3DChart>
      <c:catAx>
        <c:axId val="413417472"/>
        <c:scaling>
          <c:orientation val="minMax"/>
        </c:scaling>
        <c:delete val="0"/>
        <c:axPos val="l"/>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419008"/>
        <c:crosses val="autoZero"/>
        <c:auto val="1"/>
        <c:lblAlgn val="ctr"/>
        <c:lblOffset val="100"/>
        <c:noMultiLvlLbl val="0"/>
      </c:catAx>
      <c:valAx>
        <c:axId val="413419008"/>
        <c:scaling>
          <c:orientation val="minMax"/>
        </c:scaling>
        <c:delete val="0"/>
        <c:axPos val="b"/>
        <c:numFmt formatCode="General" sourceLinked="1"/>
        <c:majorTickMark val="none"/>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417472"/>
        <c:crosses val="autoZero"/>
        <c:crossBetween val="between"/>
      </c:valAx>
    </c:plotArea>
    <c:legend>
      <c:legendPos val="b"/>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Plan16!$A$5</c:f>
              <c:strCache>
                <c:ptCount val="1"/>
                <c:pt idx="0">
                  <c:v>Receberam</c:v>
                </c:pt>
              </c:strCache>
            </c:strRef>
          </c:tx>
          <c:invertIfNegative val="0"/>
          <c:dLbls>
            <c:dLbl>
              <c:idx val="0"/>
              <c:layout>
                <c:manualLayout>
                  <c:x val="0"/>
                  <c:y val="1.2232415902140673E-2"/>
                </c:manualLayout>
              </c:layout>
              <c:tx>
                <c:rich>
                  <a:bodyPr/>
                  <a:lstStyle/>
                  <a:p>
                    <a:r>
                      <a:rPr lang="en-US"/>
                      <a:t> 18,8%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76-4886-8C84-FC11F909756C}"/>
                </c:ext>
              </c:extLst>
            </c:dLbl>
            <c:dLbl>
              <c:idx val="1"/>
              <c:layout>
                <c:manualLayout>
                  <c:x val="2.430871842713787E-3"/>
                  <c:y val="1.2232415902140673E-2"/>
                </c:manualLayout>
              </c:layout>
              <c:tx>
                <c:rich>
                  <a:bodyPr/>
                  <a:lstStyle/>
                  <a:p>
                    <a:r>
                      <a:rPr lang="en-US"/>
                      <a:t> 11,1%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676-4886-8C84-FC11F909756C}"/>
                </c:ext>
              </c:extLst>
            </c:dLbl>
            <c:dLbl>
              <c:idx val="2"/>
              <c:layout>
                <c:manualLayout>
                  <c:x val="-7.2926155281413611E-3"/>
                  <c:y val="1.2232415902140673E-2"/>
                </c:manualLayout>
              </c:layout>
              <c:tx>
                <c:rich>
                  <a:bodyPr/>
                  <a:lstStyle/>
                  <a:p>
                    <a:r>
                      <a:rPr lang="en-US"/>
                      <a:t> 27,3%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676-4886-8C84-FC11F909756C}"/>
                </c:ext>
              </c:extLst>
            </c:dLbl>
            <c:dLbl>
              <c:idx val="3"/>
              <c:layout>
                <c:manualLayout>
                  <c:x val="0"/>
                  <c:y val="8.1549439347604492E-3"/>
                </c:manualLayout>
              </c:layout>
              <c:tx>
                <c:rich>
                  <a:bodyPr/>
                  <a:lstStyle/>
                  <a:p>
                    <a:r>
                      <a:rPr lang="en-US"/>
                      <a:t> 12,1%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676-4886-8C84-FC11F909756C}"/>
                </c:ext>
              </c:extLst>
            </c:dLbl>
            <c:dLbl>
              <c:idx val="4"/>
              <c:layout>
                <c:manualLayout>
                  <c:x val="0"/>
                  <c:y val="-8.1549439347604492E-3"/>
                </c:manualLayout>
              </c:layout>
              <c:tx>
                <c:rich>
                  <a:bodyPr/>
                  <a:lstStyle/>
                  <a:p>
                    <a:r>
                      <a:rPr lang="en-US"/>
                      <a:t> 88,9%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676-4886-8C84-FC11F909756C}"/>
                </c:ext>
              </c:extLst>
            </c:dLbl>
            <c:dLbl>
              <c:idx val="5"/>
              <c:layout>
                <c:manualLayout>
                  <c:x val="-4.861743685427574E-3"/>
                  <c:y val="8.1549439347604492E-3"/>
                </c:manualLayout>
              </c:layout>
              <c:tx>
                <c:rich>
                  <a:bodyPr/>
                  <a:lstStyle/>
                  <a:p>
                    <a:r>
                      <a:rPr lang="en-US"/>
                      <a:t> 33,3%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676-4886-8C84-FC11F909756C}"/>
                </c:ext>
              </c:extLst>
            </c:dLbl>
            <c:dLbl>
              <c:idx val="6"/>
              <c:layout>
                <c:manualLayout>
                  <c:x val="0"/>
                  <c:y val="1.2232415902140673E-2"/>
                </c:manualLayout>
              </c:layout>
              <c:tx>
                <c:rich>
                  <a:bodyPr/>
                  <a:lstStyle/>
                  <a:p>
                    <a:r>
                      <a:rPr lang="en-US"/>
                      <a:t> 20,8%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676-4886-8C84-FC11F909756C}"/>
                </c:ext>
              </c:extLst>
            </c:dLbl>
            <c:dLbl>
              <c:idx val="7"/>
              <c:layout>
                <c:manualLayout>
                  <c:x val="0"/>
                  <c:y val="4.0774719673802246E-3"/>
                </c:manualLayout>
              </c:layout>
              <c:tx>
                <c:rich>
                  <a:bodyPr/>
                  <a:lstStyle/>
                  <a:p>
                    <a:r>
                      <a:rPr lang="en-US"/>
                      <a:t> 25,0%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676-4886-8C84-FC11F909756C}"/>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Plan16!$B$4:$I$4</c:f>
              <c:strCache>
                <c:ptCount val="8"/>
                <c:pt idx="0">
                  <c:v>Abóbora</c:v>
                </c:pt>
                <c:pt idx="1">
                  <c:v>Carnaíba</c:v>
                </c:pt>
                <c:pt idx="2">
                  <c:v>Itamotinga</c:v>
                </c:pt>
                <c:pt idx="3">
                  <c:v>Junco</c:v>
                </c:pt>
                <c:pt idx="4">
                  <c:v>Juremal</c:v>
                </c:pt>
                <c:pt idx="5">
                  <c:v>Massaroca</c:v>
                </c:pt>
                <c:pt idx="6">
                  <c:v>Pinhões</c:v>
                </c:pt>
                <c:pt idx="7">
                  <c:v>Juazeiro</c:v>
                </c:pt>
              </c:strCache>
            </c:strRef>
          </c:cat>
          <c:val>
            <c:numRef>
              <c:f>Plan16!$B$5:$I$5</c:f>
              <c:numCache>
                <c:formatCode>_-* #,##0.0_-;\-* #,##0.0_-;_-* "-"??_-;_-@_-</c:formatCode>
                <c:ptCount val="8"/>
                <c:pt idx="0">
                  <c:v>18.8</c:v>
                </c:pt>
                <c:pt idx="1">
                  <c:v>11.1</c:v>
                </c:pt>
                <c:pt idx="2">
                  <c:v>27.3</c:v>
                </c:pt>
                <c:pt idx="3">
                  <c:v>12.1</c:v>
                </c:pt>
                <c:pt idx="4">
                  <c:v>88.9</c:v>
                </c:pt>
                <c:pt idx="5">
                  <c:v>33.299999999999997</c:v>
                </c:pt>
                <c:pt idx="6">
                  <c:v>20.8</c:v>
                </c:pt>
                <c:pt idx="7">
                  <c:v>25</c:v>
                </c:pt>
              </c:numCache>
            </c:numRef>
          </c:val>
          <c:extLst>
            <c:ext xmlns:c16="http://schemas.microsoft.com/office/drawing/2014/chart" uri="{C3380CC4-5D6E-409C-BE32-E72D297353CC}">
              <c16:uniqueId val="{00000008-1676-4886-8C84-FC11F909756C}"/>
            </c:ext>
          </c:extLst>
        </c:ser>
        <c:ser>
          <c:idx val="1"/>
          <c:order val="1"/>
          <c:tx>
            <c:strRef>
              <c:f>Plan16!$A$6</c:f>
              <c:strCache>
                <c:ptCount val="1"/>
                <c:pt idx="0">
                  <c:v>Não receberam</c:v>
                </c:pt>
              </c:strCache>
            </c:strRef>
          </c:tx>
          <c:invertIfNegative val="0"/>
          <c:dLbls>
            <c:dLbl>
              <c:idx val="0"/>
              <c:tx>
                <c:rich>
                  <a:bodyPr/>
                  <a:lstStyle/>
                  <a:p>
                    <a:r>
                      <a:rPr lang="en-US"/>
                      <a:t> 81,3%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676-4886-8C84-FC11F909756C}"/>
                </c:ext>
              </c:extLst>
            </c:dLbl>
            <c:dLbl>
              <c:idx val="1"/>
              <c:tx>
                <c:rich>
                  <a:bodyPr/>
                  <a:lstStyle/>
                  <a:p>
                    <a:r>
                      <a:rPr lang="en-US"/>
                      <a:t> 88,9%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676-4886-8C84-FC11F909756C}"/>
                </c:ext>
              </c:extLst>
            </c:dLbl>
            <c:dLbl>
              <c:idx val="2"/>
              <c:tx>
                <c:rich>
                  <a:bodyPr/>
                  <a:lstStyle/>
                  <a:p>
                    <a:r>
                      <a:rPr lang="en-US"/>
                      <a:t> 72,7%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676-4886-8C84-FC11F909756C}"/>
                </c:ext>
              </c:extLst>
            </c:dLbl>
            <c:dLbl>
              <c:idx val="3"/>
              <c:tx>
                <c:rich>
                  <a:bodyPr/>
                  <a:lstStyle/>
                  <a:p>
                    <a:r>
                      <a:rPr lang="en-US"/>
                      <a:t> 87,9%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1676-4886-8C84-FC11F909756C}"/>
                </c:ext>
              </c:extLst>
            </c:dLbl>
            <c:dLbl>
              <c:idx val="4"/>
              <c:layout>
                <c:manualLayout>
                  <c:x val="0"/>
                  <c:y val="-1.2232415902140673E-2"/>
                </c:manualLayout>
              </c:layout>
              <c:tx>
                <c:rich>
                  <a:bodyPr/>
                  <a:lstStyle/>
                  <a:p>
                    <a:r>
                      <a:rPr lang="en-US"/>
                      <a:t> 11,1%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1676-4886-8C84-FC11F909756C}"/>
                </c:ext>
              </c:extLst>
            </c:dLbl>
            <c:dLbl>
              <c:idx val="5"/>
              <c:tx>
                <c:rich>
                  <a:bodyPr/>
                  <a:lstStyle/>
                  <a:p>
                    <a:r>
                      <a:rPr lang="en-US"/>
                      <a:t> 66,7%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1676-4886-8C84-FC11F909756C}"/>
                </c:ext>
              </c:extLst>
            </c:dLbl>
            <c:dLbl>
              <c:idx val="6"/>
              <c:tx>
                <c:rich>
                  <a:bodyPr/>
                  <a:lstStyle/>
                  <a:p>
                    <a:r>
                      <a:rPr lang="en-US"/>
                      <a:t> 79,2%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1676-4886-8C84-FC11F909756C}"/>
                </c:ext>
              </c:extLst>
            </c:dLbl>
            <c:dLbl>
              <c:idx val="7"/>
              <c:tx>
                <c:rich>
                  <a:bodyPr/>
                  <a:lstStyle/>
                  <a:p>
                    <a:r>
                      <a:rPr lang="en-US"/>
                      <a:t> 75,0%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1676-4886-8C84-FC11F909756C}"/>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Plan16!$B$4:$I$4</c:f>
              <c:strCache>
                <c:ptCount val="8"/>
                <c:pt idx="0">
                  <c:v>Abóbora</c:v>
                </c:pt>
                <c:pt idx="1">
                  <c:v>Carnaíba</c:v>
                </c:pt>
                <c:pt idx="2">
                  <c:v>Itamotinga</c:v>
                </c:pt>
                <c:pt idx="3">
                  <c:v>Junco</c:v>
                </c:pt>
                <c:pt idx="4">
                  <c:v>Juremal</c:v>
                </c:pt>
                <c:pt idx="5">
                  <c:v>Massaroca</c:v>
                </c:pt>
                <c:pt idx="6">
                  <c:v>Pinhões</c:v>
                </c:pt>
                <c:pt idx="7">
                  <c:v>Juazeiro</c:v>
                </c:pt>
              </c:strCache>
            </c:strRef>
          </c:cat>
          <c:val>
            <c:numRef>
              <c:f>Plan16!$B$6:$I$6</c:f>
              <c:numCache>
                <c:formatCode>_-* #,##0.0_-;\-* #,##0.0_-;_-* "-"??_-;_-@_-</c:formatCode>
                <c:ptCount val="8"/>
                <c:pt idx="0">
                  <c:v>81.3</c:v>
                </c:pt>
                <c:pt idx="1">
                  <c:v>88.9</c:v>
                </c:pt>
                <c:pt idx="2">
                  <c:v>72.7</c:v>
                </c:pt>
                <c:pt idx="3">
                  <c:v>87.9</c:v>
                </c:pt>
                <c:pt idx="4">
                  <c:v>11.1</c:v>
                </c:pt>
                <c:pt idx="5">
                  <c:v>66.7</c:v>
                </c:pt>
                <c:pt idx="6">
                  <c:v>79.2</c:v>
                </c:pt>
                <c:pt idx="7">
                  <c:v>75</c:v>
                </c:pt>
              </c:numCache>
            </c:numRef>
          </c:val>
          <c:extLst>
            <c:ext xmlns:c16="http://schemas.microsoft.com/office/drawing/2014/chart" uri="{C3380CC4-5D6E-409C-BE32-E72D297353CC}">
              <c16:uniqueId val="{00000011-1676-4886-8C84-FC11F909756C}"/>
            </c:ext>
          </c:extLst>
        </c:ser>
        <c:dLbls>
          <c:showLegendKey val="0"/>
          <c:showVal val="1"/>
          <c:showCatName val="0"/>
          <c:showSerName val="0"/>
          <c:showPercent val="0"/>
          <c:showBubbleSize val="0"/>
        </c:dLbls>
        <c:gapWidth val="150"/>
        <c:shape val="box"/>
        <c:axId val="413628672"/>
        <c:axId val="413638656"/>
        <c:axId val="0"/>
      </c:bar3DChart>
      <c:catAx>
        <c:axId val="413628672"/>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638656"/>
        <c:crosses val="autoZero"/>
        <c:auto val="1"/>
        <c:lblAlgn val="ctr"/>
        <c:lblOffset val="100"/>
        <c:noMultiLvlLbl val="0"/>
      </c:catAx>
      <c:valAx>
        <c:axId val="413638656"/>
        <c:scaling>
          <c:orientation val="minMax"/>
        </c:scaling>
        <c:delete val="0"/>
        <c:axPos val="b"/>
        <c:numFmt formatCode="_-* #,##0.0_-;\-* #,##0.0_-;_-* &quot;-&quot;??_-;_-@_-"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628672"/>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Plan17!$A$4</c:f>
              <c:strCache>
                <c:ptCount val="1"/>
                <c:pt idx="0">
                  <c:v>Ater pública</c:v>
                </c:pt>
              </c:strCache>
            </c:strRef>
          </c:tx>
          <c:invertIfNegative val="0"/>
          <c:dLbls>
            <c:dLbl>
              <c:idx val="0"/>
              <c:layout>
                <c:manualLayout>
                  <c:x val="0"/>
                  <c:y val="1.2232415902140673E-2"/>
                </c:manualLayout>
              </c:layout>
              <c:tx>
                <c:rich>
                  <a:bodyPr/>
                  <a:lstStyle/>
                  <a:p>
                    <a:r>
                      <a:rPr lang="en-US" sz="600"/>
                      <a:t> 44,4%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D6F-43B8-A4EC-A1F528A3101A}"/>
                </c:ext>
              </c:extLst>
            </c:dLbl>
            <c:dLbl>
              <c:idx val="1"/>
              <c:layout>
                <c:manualLayout>
                  <c:x val="-4.4646867068001506E-17"/>
                  <c:y val="8.1549439347604492E-3"/>
                </c:manualLayout>
              </c:layout>
              <c:tx>
                <c:rich>
                  <a:bodyPr/>
                  <a:lstStyle/>
                  <a:p>
                    <a:r>
                      <a:rPr lang="en-US" sz="600"/>
                      <a:t> 33,3%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D6F-43B8-A4EC-A1F528A3101A}"/>
                </c:ext>
              </c:extLst>
            </c:dLbl>
            <c:dLbl>
              <c:idx val="2"/>
              <c:tx>
                <c:rich>
                  <a:bodyPr/>
                  <a:lstStyle/>
                  <a:p>
                    <a:r>
                      <a:rPr lang="en-US" sz="600"/>
                      <a:t> 53,8%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D6F-43B8-A4EC-A1F528A3101A}"/>
                </c:ext>
              </c:extLst>
            </c:dLbl>
            <c:dLbl>
              <c:idx val="3"/>
              <c:layout>
                <c:manualLayout>
                  <c:x val="-2.4353117908593033E-3"/>
                  <c:y val="1.2232415902140673E-2"/>
                </c:manualLayout>
              </c:layout>
              <c:tx>
                <c:rich>
                  <a:bodyPr/>
                  <a:lstStyle/>
                  <a:p>
                    <a:r>
                      <a:rPr lang="en-US" sz="600"/>
                      <a:t> 33,3%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D6F-43B8-A4EC-A1F528A3101A}"/>
                </c:ext>
              </c:extLst>
            </c:dLbl>
            <c:dLbl>
              <c:idx val="4"/>
              <c:layout>
                <c:manualLayout>
                  <c:x val="0"/>
                  <c:y val="1.2232415902140673E-2"/>
                </c:manualLayout>
              </c:layout>
              <c:tx>
                <c:rich>
                  <a:bodyPr/>
                  <a:lstStyle/>
                  <a:p>
                    <a:r>
                      <a:rPr lang="en-US" sz="600"/>
                      <a:t> 40,0%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D6F-43B8-A4EC-A1F528A3101A}"/>
                </c:ext>
              </c:extLst>
            </c:dLbl>
            <c:dLbl>
              <c:idx val="5"/>
              <c:layout>
                <c:manualLayout>
                  <c:x val="-2.4353117908592586E-3"/>
                  <c:y val="1.2232415902140709E-2"/>
                </c:manualLayout>
              </c:layout>
              <c:tx>
                <c:rich>
                  <a:bodyPr/>
                  <a:lstStyle/>
                  <a:p>
                    <a:r>
                      <a:rPr lang="en-US" sz="600"/>
                      <a:t> 45,5%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D6F-43B8-A4EC-A1F528A3101A}"/>
                </c:ext>
              </c:extLst>
            </c:dLbl>
            <c:dLbl>
              <c:idx val="6"/>
              <c:tx>
                <c:rich>
                  <a:bodyPr/>
                  <a:lstStyle/>
                  <a:p>
                    <a:r>
                      <a:rPr lang="en-US" sz="600"/>
                      <a:t> 58,8%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D6F-43B8-A4EC-A1F528A3101A}"/>
                </c:ext>
              </c:extLst>
            </c:dLbl>
            <c:dLbl>
              <c:idx val="7"/>
              <c:layout>
                <c:manualLayout>
                  <c:x val="-4.8706235817185172E-3"/>
                  <c:y val="8.1549439347604492E-3"/>
                </c:manualLayout>
              </c:layout>
              <c:tx>
                <c:rich>
                  <a:bodyPr/>
                  <a:lstStyle/>
                  <a:p>
                    <a:r>
                      <a:rPr lang="en-US" sz="600"/>
                      <a:t> 47,2%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D6F-43B8-A4EC-A1F528A3101A}"/>
                </c:ext>
              </c:extLst>
            </c:dLbl>
            <c:spPr>
              <a:noFill/>
              <a:ln>
                <a:noFill/>
              </a:ln>
              <a:effectLst/>
            </c:spPr>
            <c:txPr>
              <a:bodyPr/>
              <a:lstStyle/>
              <a:p>
                <a:pPr>
                  <a:defRPr sz="6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Plan17!$B$3:$I$3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Plan17!$B$4:$I$4</c:f>
              <c:numCache>
                <c:formatCode>_-* #,##0.0_-;\-* #,##0.0_-;_-* "-"??_-;_-@_-</c:formatCode>
                <c:ptCount val="8"/>
                <c:pt idx="0">
                  <c:v>44.4</c:v>
                </c:pt>
                <c:pt idx="1">
                  <c:v>33.299999999999997</c:v>
                </c:pt>
                <c:pt idx="2">
                  <c:v>53.8</c:v>
                </c:pt>
                <c:pt idx="3">
                  <c:v>33.299999999999997</c:v>
                </c:pt>
                <c:pt idx="4">
                  <c:v>40</c:v>
                </c:pt>
                <c:pt idx="5">
                  <c:v>45.5</c:v>
                </c:pt>
                <c:pt idx="6">
                  <c:v>58.8</c:v>
                </c:pt>
                <c:pt idx="7">
                  <c:v>47.2</c:v>
                </c:pt>
              </c:numCache>
            </c:numRef>
          </c:val>
          <c:extLst>
            <c:ext xmlns:c16="http://schemas.microsoft.com/office/drawing/2014/chart" uri="{C3380CC4-5D6E-409C-BE32-E72D297353CC}">
              <c16:uniqueId val="{00000008-3D6F-43B8-A4EC-A1F528A3101A}"/>
            </c:ext>
          </c:extLst>
        </c:ser>
        <c:ser>
          <c:idx val="1"/>
          <c:order val="1"/>
          <c:tx>
            <c:strRef>
              <c:f>Plan17!$A$5</c:f>
              <c:strCache>
                <c:ptCount val="1"/>
                <c:pt idx="0">
                  <c:v>Ater alternativa</c:v>
                </c:pt>
              </c:strCache>
            </c:strRef>
          </c:tx>
          <c:invertIfNegative val="0"/>
          <c:dLbls>
            <c:dLbl>
              <c:idx val="0"/>
              <c:tx>
                <c:rich>
                  <a:bodyPr/>
                  <a:lstStyle/>
                  <a:p>
                    <a:r>
                      <a:rPr lang="en-US" sz="600"/>
                      <a:t> 55,6%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D6F-43B8-A4EC-A1F528A3101A}"/>
                </c:ext>
              </c:extLst>
            </c:dLbl>
            <c:dLbl>
              <c:idx val="1"/>
              <c:tx>
                <c:rich>
                  <a:bodyPr/>
                  <a:lstStyle/>
                  <a:p>
                    <a:r>
                      <a:rPr lang="en-US" sz="600"/>
                      <a:t> 66,7%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D6F-43B8-A4EC-A1F528A3101A}"/>
                </c:ext>
              </c:extLst>
            </c:dLbl>
            <c:dLbl>
              <c:idx val="2"/>
              <c:layout>
                <c:manualLayout>
                  <c:x val="0"/>
                  <c:y val="-1.6309887869520822E-2"/>
                </c:manualLayout>
              </c:layout>
              <c:tx>
                <c:rich>
                  <a:bodyPr/>
                  <a:lstStyle/>
                  <a:p>
                    <a:r>
                      <a:rPr lang="en-US" sz="600"/>
                      <a:t> 46,2%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D6F-43B8-A4EC-A1F528A3101A}"/>
                </c:ext>
              </c:extLst>
            </c:dLbl>
            <c:dLbl>
              <c:idx val="3"/>
              <c:tx>
                <c:rich>
                  <a:bodyPr/>
                  <a:lstStyle/>
                  <a:p>
                    <a:r>
                      <a:rPr lang="en-US" sz="600"/>
                      <a:t> 66,7%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D6F-43B8-A4EC-A1F528A3101A}"/>
                </c:ext>
              </c:extLst>
            </c:dLbl>
            <c:dLbl>
              <c:idx val="4"/>
              <c:tx>
                <c:rich>
                  <a:bodyPr/>
                  <a:lstStyle/>
                  <a:p>
                    <a:r>
                      <a:rPr lang="en-US" sz="600"/>
                      <a:t> 60,0%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D6F-43B8-A4EC-A1F528A3101A}"/>
                </c:ext>
              </c:extLst>
            </c:dLbl>
            <c:dLbl>
              <c:idx val="5"/>
              <c:tx>
                <c:rich>
                  <a:bodyPr/>
                  <a:lstStyle/>
                  <a:p>
                    <a:r>
                      <a:rPr lang="en-US" sz="600"/>
                      <a:t> 54,5%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D6F-43B8-A4EC-A1F528A3101A}"/>
                </c:ext>
              </c:extLst>
            </c:dLbl>
            <c:dLbl>
              <c:idx val="6"/>
              <c:layout>
                <c:manualLayout>
                  <c:x val="-2.4353117908592586E-3"/>
                  <c:y val="-1.2232415902140673E-2"/>
                </c:manualLayout>
              </c:layout>
              <c:tx>
                <c:rich>
                  <a:bodyPr/>
                  <a:lstStyle/>
                  <a:p>
                    <a:r>
                      <a:rPr lang="en-US" sz="600"/>
                      <a:t> 41,2%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3D6F-43B8-A4EC-A1F528A3101A}"/>
                </c:ext>
              </c:extLst>
            </c:dLbl>
            <c:dLbl>
              <c:idx val="7"/>
              <c:layout>
                <c:manualLayout>
                  <c:x val="0"/>
                  <c:y val="-1.2232415902140673E-2"/>
                </c:manualLayout>
              </c:layout>
              <c:tx>
                <c:rich>
                  <a:bodyPr/>
                  <a:lstStyle/>
                  <a:p>
                    <a:r>
                      <a:rPr lang="en-US" sz="600"/>
                      <a:t> 52,8%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3D6F-43B8-A4EC-A1F528A3101A}"/>
                </c:ext>
              </c:extLst>
            </c:dLbl>
            <c:spPr>
              <a:noFill/>
              <a:ln>
                <a:noFill/>
              </a:ln>
              <a:effectLst/>
            </c:spPr>
            <c:txPr>
              <a:bodyPr/>
              <a:lstStyle/>
              <a:p>
                <a:pPr>
                  <a:defRPr sz="6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Plan17!$B$3:$I$3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Plan17!$B$5:$I$5</c:f>
              <c:numCache>
                <c:formatCode>_-* #,##0.0_-;\-* #,##0.0_-;_-* "-"??_-;_-@_-</c:formatCode>
                <c:ptCount val="8"/>
                <c:pt idx="0">
                  <c:v>55.6</c:v>
                </c:pt>
                <c:pt idx="1">
                  <c:v>66.7</c:v>
                </c:pt>
                <c:pt idx="2">
                  <c:v>46.2</c:v>
                </c:pt>
                <c:pt idx="3">
                  <c:v>66.7</c:v>
                </c:pt>
                <c:pt idx="4">
                  <c:v>60</c:v>
                </c:pt>
                <c:pt idx="5">
                  <c:v>54.5</c:v>
                </c:pt>
                <c:pt idx="6">
                  <c:v>41.2</c:v>
                </c:pt>
                <c:pt idx="7">
                  <c:v>52.8</c:v>
                </c:pt>
              </c:numCache>
            </c:numRef>
          </c:val>
          <c:extLst>
            <c:ext xmlns:c16="http://schemas.microsoft.com/office/drawing/2014/chart" uri="{C3380CC4-5D6E-409C-BE32-E72D297353CC}">
              <c16:uniqueId val="{00000011-3D6F-43B8-A4EC-A1F528A3101A}"/>
            </c:ext>
          </c:extLst>
        </c:ser>
        <c:dLbls>
          <c:showLegendKey val="0"/>
          <c:showVal val="1"/>
          <c:showCatName val="0"/>
          <c:showSerName val="0"/>
          <c:showPercent val="0"/>
          <c:showBubbleSize val="0"/>
        </c:dLbls>
        <c:gapWidth val="150"/>
        <c:shape val="box"/>
        <c:axId val="413496064"/>
        <c:axId val="413497600"/>
        <c:axId val="0"/>
      </c:bar3DChart>
      <c:catAx>
        <c:axId val="413496064"/>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497600"/>
        <c:crosses val="autoZero"/>
        <c:auto val="1"/>
        <c:lblAlgn val="ctr"/>
        <c:lblOffset val="100"/>
        <c:noMultiLvlLbl val="0"/>
      </c:catAx>
      <c:valAx>
        <c:axId val="413497600"/>
        <c:scaling>
          <c:orientation val="minMax"/>
        </c:scaling>
        <c:delete val="0"/>
        <c:axPos val="b"/>
        <c:numFmt formatCode="_-* #,##0.0_-;\-* #,##0.0_-;_-* &quot;-&quot;??_-;_-@_-"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496064"/>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Plan10!$B$1</c:f>
              <c:strCache>
                <c:ptCount val="1"/>
                <c:pt idx="0">
                  <c:v>Abóbora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Plan10!$A$2:$A$11</c:f>
              <c:strCache>
                <c:ptCount val="10"/>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strCache>
            </c:strRef>
          </c:cat>
          <c:val>
            <c:numRef>
              <c:f>Plan10!$B$2:$B$11</c:f>
              <c:numCache>
                <c:formatCode>_-* #,##0.0_-;\-* #,##0.0_-;_-* "-"??_-;_-@_-</c:formatCode>
                <c:ptCount val="10"/>
                <c:pt idx="0">
                  <c:v>35</c:v>
                </c:pt>
                <c:pt idx="1">
                  <c:v>37.5</c:v>
                </c:pt>
                <c:pt idx="2">
                  <c:v>7.5</c:v>
                </c:pt>
                <c:pt idx="3">
                  <c:v>2.5</c:v>
                </c:pt>
                <c:pt idx="4">
                  <c:v>10</c:v>
                </c:pt>
                <c:pt idx="5">
                  <c:v>0</c:v>
                </c:pt>
                <c:pt idx="6">
                  <c:v>0</c:v>
                </c:pt>
                <c:pt idx="7">
                  <c:v>0</c:v>
                </c:pt>
                <c:pt idx="8">
                  <c:v>2.5</c:v>
                </c:pt>
                <c:pt idx="9">
                  <c:v>5</c:v>
                </c:pt>
              </c:numCache>
            </c:numRef>
          </c:val>
          <c:extLst>
            <c:ext xmlns:c16="http://schemas.microsoft.com/office/drawing/2014/chart" uri="{C3380CC4-5D6E-409C-BE32-E72D297353CC}">
              <c16:uniqueId val="{00000000-C90F-49B6-B33C-C0627251CF7A}"/>
            </c:ext>
          </c:extLst>
        </c:ser>
        <c:ser>
          <c:idx val="1"/>
          <c:order val="1"/>
          <c:tx>
            <c:strRef>
              <c:f>Plan10!$C$1</c:f>
              <c:strCache>
                <c:ptCount val="1"/>
                <c:pt idx="0">
                  <c:v>Carnaíba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Plan10!$A$2:$A$11</c:f>
              <c:strCache>
                <c:ptCount val="10"/>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strCache>
            </c:strRef>
          </c:cat>
          <c:val>
            <c:numRef>
              <c:f>Plan10!$C$2:$C$11</c:f>
              <c:numCache>
                <c:formatCode>_-* #,##0.0_-;\-* #,##0.0_-;_-* "-"??_-;_-@_-</c:formatCode>
                <c:ptCount val="10"/>
                <c:pt idx="0">
                  <c:v>46.7</c:v>
                </c:pt>
                <c:pt idx="1">
                  <c:v>40</c:v>
                </c:pt>
                <c:pt idx="2">
                  <c:v>6.7</c:v>
                </c:pt>
                <c:pt idx="3">
                  <c:v>0</c:v>
                </c:pt>
                <c:pt idx="4">
                  <c:v>0</c:v>
                </c:pt>
                <c:pt idx="5">
                  <c:v>6.7</c:v>
                </c:pt>
                <c:pt idx="6">
                  <c:v>0</c:v>
                </c:pt>
                <c:pt idx="7">
                  <c:v>0</c:v>
                </c:pt>
                <c:pt idx="8">
                  <c:v>0</c:v>
                </c:pt>
                <c:pt idx="9">
                  <c:v>0</c:v>
                </c:pt>
              </c:numCache>
            </c:numRef>
          </c:val>
          <c:extLst>
            <c:ext xmlns:c16="http://schemas.microsoft.com/office/drawing/2014/chart" uri="{C3380CC4-5D6E-409C-BE32-E72D297353CC}">
              <c16:uniqueId val="{00000001-C90F-49B6-B33C-C0627251CF7A}"/>
            </c:ext>
          </c:extLst>
        </c:ser>
        <c:ser>
          <c:idx val="2"/>
          <c:order val="2"/>
          <c:tx>
            <c:strRef>
              <c:f>Plan10!$D$1</c:f>
              <c:strCache>
                <c:ptCount val="1"/>
                <c:pt idx="0">
                  <c:v>Itamotinga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Plan10!$A$2:$A$11</c:f>
              <c:strCache>
                <c:ptCount val="10"/>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strCache>
            </c:strRef>
          </c:cat>
          <c:val>
            <c:numRef>
              <c:f>Plan10!$D$2:$D$11</c:f>
              <c:numCache>
                <c:formatCode>_-* #,##0.0_-;\-* #,##0.0_-;_-* "-"??_-;_-@_-</c:formatCode>
                <c:ptCount val="10"/>
                <c:pt idx="0">
                  <c:v>48.4</c:v>
                </c:pt>
                <c:pt idx="1">
                  <c:v>34.4</c:v>
                </c:pt>
                <c:pt idx="2">
                  <c:v>9.4</c:v>
                </c:pt>
                <c:pt idx="3">
                  <c:v>0</c:v>
                </c:pt>
                <c:pt idx="4">
                  <c:v>6.3</c:v>
                </c:pt>
                <c:pt idx="5">
                  <c:v>0</c:v>
                </c:pt>
                <c:pt idx="6">
                  <c:v>0</c:v>
                </c:pt>
                <c:pt idx="7">
                  <c:v>0</c:v>
                </c:pt>
                <c:pt idx="8">
                  <c:v>0</c:v>
                </c:pt>
                <c:pt idx="9">
                  <c:v>1.6</c:v>
                </c:pt>
              </c:numCache>
            </c:numRef>
          </c:val>
          <c:extLst>
            <c:ext xmlns:c16="http://schemas.microsoft.com/office/drawing/2014/chart" uri="{C3380CC4-5D6E-409C-BE32-E72D297353CC}">
              <c16:uniqueId val="{00000002-C90F-49B6-B33C-C0627251CF7A}"/>
            </c:ext>
          </c:extLst>
        </c:ser>
        <c:ser>
          <c:idx val="3"/>
          <c:order val="3"/>
          <c:tx>
            <c:strRef>
              <c:f>Plan10!$E$1</c:f>
              <c:strCache>
                <c:ptCount val="1"/>
                <c:pt idx="0">
                  <c:v>Junco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Plan10!$A$2:$A$11</c:f>
              <c:strCache>
                <c:ptCount val="10"/>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strCache>
            </c:strRef>
          </c:cat>
          <c:val>
            <c:numRef>
              <c:f>Plan10!$E$2:$E$11</c:f>
              <c:numCache>
                <c:formatCode>_-* #,##0.0_-;\-* #,##0.0_-;_-* "-"??_-;_-@_-</c:formatCode>
                <c:ptCount val="10"/>
                <c:pt idx="0">
                  <c:v>43.3</c:v>
                </c:pt>
                <c:pt idx="1">
                  <c:v>41.7</c:v>
                </c:pt>
                <c:pt idx="2">
                  <c:v>6.7</c:v>
                </c:pt>
                <c:pt idx="3">
                  <c:v>0</c:v>
                </c:pt>
                <c:pt idx="4">
                  <c:v>1.7</c:v>
                </c:pt>
                <c:pt idx="5">
                  <c:v>0</c:v>
                </c:pt>
                <c:pt idx="6">
                  <c:v>0</c:v>
                </c:pt>
                <c:pt idx="7">
                  <c:v>0</c:v>
                </c:pt>
                <c:pt idx="8">
                  <c:v>0</c:v>
                </c:pt>
                <c:pt idx="9">
                  <c:v>6.7</c:v>
                </c:pt>
              </c:numCache>
            </c:numRef>
          </c:val>
          <c:extLst>
            <c:ext xmlns:c16="http://schemas.microsoft.com/office/drawing/2014/chart" uri="{C3380CC4-5D6E-409C-BE32-E72D297353CC}">
              <c16:uniqueId val="{00000003-C90F-49B6-B33C-C0627251CF7A}"/>
            </c:ext>
          </c:extLst>
        </c:ser>
        <c:ser>
          <c:idx val="4"/>
          <c:order val="4"/>
          <c:tx>
            <c:strRef>
              <c:f>Plan10!$F$1</c:f>
              <c:strCache>
                <c:ptCount val="1"/>
                <c:pt idx="0">
                  <c:v>Juremal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Plan10!$A$2:$A$11</c:f>
              <c:strCache>
                <c:ptCount val="10"/>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strCache>
            </c:strRef>
          </c:cat>
          <c:val>
            <c:numRef>
              <c:f>Plan10!$F$2:$F$11</c:f>
              <c:numCache>
                <c:formatCode>_-* #,##0.0_-;\-* #,##0.0_-;_-* "-"??_-;_-@_-</c:formatCode>
                <c:ptCount val="10"/>
                <c:pt idx="0">
                  <c:v>36.700000000000003</c:v>
                </c:pt>
                <c:pt idx="1">
                  <c:v>36.700000000000003</c:v>
                </c:pt>
                <c:pt idx="2">
                  <c:v>10</c:v>
                </c:pt>
                <c:pt idx="3">
                  <c:v>0</c:v>
                </c:pt>
                <c:pt idx="4">
                  <c:v>10</c:v>
                </c:pt>
                <c:pt idx="5">
                  <c:v>0</c:v>
                </c:pt>
                <c:pt idx="6">
                  <c:v>3.3</c:v>
                </c:pt>
                <c:pt idx="7">
                  <c:v>3.3</c:v>
                </c:pt>
                <c:pt idx="8">
                  <c:v>0</c:v>
                </c:pt>
                <c:pt idx="9">
                  <c:v>0</c:v>
                </c:pt>
              </c:numCache>
            </c:numRef>
          </c:val>
          <c:extLst>
            <c:ext xmlns:c16="http://schemas.microsoft.com/office/drawing/2014/chart" uri="{C3380CC4-5D6E-409C-BE32-E72D297353CC}">
              <c16:uniqueId val="{00000004-C90F-49B6-B33C-C0627251CF7A}"/>
            </c:ext>
          </c:extLst>
        </c:ser>
        <c:ser>
          <c:idx val="5"/>
          <c:order val="5"/>
          <c:tx>
            <c:strRef>
              <c:f>Plan10!$G$1</c:f>
              <c:strCache>
                <c:ptCount val="1"/>
                <c:pt idx="0">
                  <c:v>Massaroca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Plan10!$A$2:$A$11</c:f>
              <c:strCache>
                <c:ptCount val="10"/>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strCache>
            </c:strRef>
          </c:cat>
          <c:val>
            <c:numRef>
              <c:f>Plan10!$G$2:$G$11</c:f>
              <c:numCache>
                <c:formatCode>_-* #,##0.0_-;\-* #,##0.0_-;_-* "-"??_-;_-@_-</c:formatCode>
                <c:ptCount val="10"/>
                <c:pt idx="0">
                  <c:v>40</c:v>
                </c:pt>
                <c:pt idx="1">
                  <c:v>40</c:v>
                </c:pt>
                <c:pt idx="2">
                  <c:v>20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5-C90F-49B6-B33C-C0627251CF7A}"/>
            </c:ext>
          </c:extLst>
        </c:ser>
        <c:ser>
          <c:idx val="6"/>
          <c:order val="6"/>
          <c:tx>
            <c:strRef>
              <c:f>Plan10!$H$1</c:f>
              <c:strCache>
                <c:ptCount val="1"/>
                <c:pt idx="0">
                  <c:v>Pinhões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Plan10!$A$2:$A$11</c:f>
              <c:strCache>
                <c:ptCount val="10"/>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strCache>
            </c:strRef>
          </c:cat>
          <c:val>
            <c:numRef>
              <c:f>Plan10!$H$2:$H$11</c:f>
              <c:numCache>
                <c:formatCode>_-* #,##0.0_-;\-* #,##0.0_-;_-* "-"??_-;_-@_-</c:formatCode>
                <c:ptCount val="10"/>
                <c:pt idx="0">
                  <c:v>33.799999999999997</c:v>
                </c:pt>
                <c:pt idx="1">
                  <c:v>39.700000000000003</c:v>
                </c:pt>
                <c:pt idx="2">
                  <c:v>20.6</c:v>
                </c:pt>
                <c:pt idx="3">
                  <c:v>1.5</c:v>
                </c:pt>
                <c:pt idx="4">
                  <c:v>1.5</c:v>
                </c:pt>
                <c:pt idx="5">
                  <c:v>0</c:v>
                </c:pt>
                <c:pt idx="6">
                  <c:v>1.5</c:v>
                </c:pt>
                <c:pt idx="7">
                  <c:v>1.5</c:v>
                </c:pt>
                <c:pt idx="8">
                  <c:v>0</c:v>
                </c:pt>
                <c:pt idx="9">
                  <c:v>0</c:v>
                </c:pt>
              </c:numCache>
            </c:numRef>
          </c:val>
          <c:extLst>
            <c:ext xmlns:c16="http://schemas.microsoft.com/office/drawing/2014/chart" uri="{C3380CC4-5D6E-409C-BE32-E72D297353CC}">
              <c16:uniqueId val="{00000006-C90F-49B6-B33C-C0627251CF7A}"/>
            </c:ext>
          </c:extLst>
        </c:ser>
        <c:ser>
          <c:idx val="7"/>
          <c:order val="7"/>
          <c:tx>
            <c:strRef>
              <c:f>Plan10!$I$1</c:f>
              <c:strCache>
                <c:ptCount val="1"/>
                <c:pt idx="0">
                  <c:v>Juazeiro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Plan10!$A$2:$A$11</c:f>
              <c:strCache>
                <c:ptCount val="10"/>
                <c:pt idx="0">
                  <c:v>Caprinocultura</c:v>
                </c:pt>
                <c:pt idx="1">
                  <c:v>Ovinocultura</c:v>
                </c:pt>
                <c:pt idx="2">
                  <c:v>Bovinocultura</c:v>
                </c:pt>
                <c:pt idx="3">
                  <c:v>Suinocultura</c:v>
                </c:pt>
                <c:pt idx="4">
                  <c:v>Avicultura</c:v>
                </c:pt>
                <c:pt idx="5">
                  <c:v>Equinocultura</c:v>
                </c:pt>
                <c:pt idx="6">
                  <c:v>Lenha e carvão</c:v>
                </c:pt>
                <c:pt idx="7">
                  <c:v>Estacas</c:v>
                </c:pt>
                <c:pt idx="8">
                  <c:v>Frutas nativas</c:v>
                </c:pt>
                <c:pt idx="9">
                  <c:v>Produtos agrícolas</c:v>
                </c:pt>
              </c:strCache>
            </c:strRef>
          </c:cat>
          <c:val>
            <c:numRef>
              <c:f>Plan10!$I$2:$I$11</c:f>
              <c:numCache>
                <c:formatCode>_-* #,##0.0_-;\-* #,##0.0_-;_-* "-"??_-;_-@_-</c:formatCode>
                <c:ptCount val="10"/>
                <c:pt idx="0">
                  <c:v>40.4</c:v>
                </c:pt>
                <c:pt idx="1">
                  <c:v>38.4</c:v>
                </c:pt>
                <c:pt idx="2">
                  <c:v>12.1</c:v>
                </c:pt>
                <c:pt idx="3">
                  <c:v>0.7</c:v>
                </c:pt>
                <c:pt idx="4">
                  <c:v>4.2</c:v>
                </c:pt>
                <c:pt idx="5">
                  <c:v>0.3</c:v>
                </c:pt>
                <c:pt idx="6">
                  <c:v>0.7</c:v>
                </c:pt>
                <c:pt idx="7">
                  <c:v>0.7</c:v>
                </c:pt>
                <c:pt idx="8">
                  <c:v>0.3</c:v>
                </c:pt>
                <c:pt idx="9">
                  <c:v>2.2999999999999998</c:v>
                </c:pt>
              </c:numCache>
            </c:numRef>
          </c:val>
          <c:extLst>
            <c:ext xmlns:c16="http://schemas.microsoft.com/office/drawing/2014/chart" uri="{C3380CC4-5D6E-409C-BE32-E72D297353CC}">
              <c16:uniqueId val="{00000007-C90F-49B6-B33C-C0627251CF7A}"/>
            </c:ext>
          </c:extLst>
        </c:ser>
        <c:dLbls>
          <c:showLegendKey val="0"/>
          <c:showVal val="1"/>
          <c:showCatName val="0"/>
          <c:showSerName val="0"/>
          <c:showPercent val="0"/>
          <c:showBubbleSize val="0"/>
        </c:dLbls>
        <c:gapWidth val="75"/>
        <c:overlap val="100"/>
        <c:axId val="413665152"/>
        <c:axId val="413666688"/>
      </c:barChart>
      <c:catAx>
        <c:axId val="413665152"/>
        <c:scaling>
          <c:orientation val="minMax"/>
        </c:scaling>
        <c:delete val="0"/>
        <c:axPos val="b"/>
        <c:numFmt formatCode="General" sourceLinked="1"/>
        <c:majorTickMark val="none"/>
        <c:minorTickMark val="none"/>
        <c:tickLblPos val="nextTo"/>
        <c:txPr>
          <a:bodyPr/>
          <a:lstStyle/>
          <a:p>
            <a:pPr>
              <a:defRPr>
                <a:solidFill>
                  <a:sysClr val="windowText" lastClr="000000"/>
                </a:solidFill>
              </a:defRPr>
            </a:pPr>
            <a:endParaRPr lang="pt-BR"/>
          </a:p>
        </c:txPr>
        <c:crossAx val="413666688"/>
        <c:crosses val="autoZero"/>
        <c:auto val="1"/>
        <c:lblAlgn val="ctr"/>
        <c:lblOffset val="100"/>
        <c:noMultiLvlLbl val="0"/>
      </c:catAx>
      <c:valAx>
        <c:axId val="413666688"/>
        <c:scaling>
          <c:orientation val="minMax"/>
        </c:scaling>
        <c:delete val="0"/>
        <c:axPos val="l"/>
        <c:numFmt formatCode="0%" sourceLinked="1"/>
        <c:majorTickMark val="none"/>
        <c:minorTickMark val="none"/>
        <c:tickLblPos val="nextTo"/>
        <c:txPr>
          <a:bodyPr/>
          <a:lstStyle/>
          <a:p>
            <a:pPr>
              <a:defRPr>
                <a:solidFill>
                  <a:sysClr val="windowText" lastClr="000000"/>
                </a:solidFill>
              </a:defRPr>
            </a:pPr>
            <a:endParaRPr lang="pt-BR"/>
          </a:p>
        </c:txPr>
        <c:crossAx val="413665152"/>
        <c:crosses val="autoZero"/>
        <c:crossBetween val="between"/>
      </c:valAx>
    </c:plotArea>
    <c:legend>
      <c:legendPos val="b"/>
      <c:overlay val="0"/>
      <c:txPr>
        <a:bodyPr/>
        <a:lstStyle/>
        <a:p>
          <a:pPr>
            <a:defRPr>
              <a:solidFill>
                <a:sysClr val="windowText" lastClr="000000"/>
              </a:solidFill>
            </a:defRPr>
          </a:pPr>
          <a:endParaRPr lang="pt-BR"/>
        </a:p>
      </c:txPr>
    </c:legend>
    <c:plotVisOnly val="1"/>
    <c:dispBlanksAs val="gap"/>
    <c:showDLblsOverMax val="0"/>
  </c:chart>
  <c:spPr>
    <a:ln>
      <a:noFill/>
    </a:ln>
  </c:spPr>
  <c:txPr>
    <a:bodyPr/>
    <a:lstStyle/>
    <a:p>
      <a:pPr>
        <a:defRPr sz="800">
          <a:solidFill>
            <a:schemeClr val="bg1"/>
          </a:solidFill>
          <a:latin typeface="Arial" panose="020B0604020202020204" pitchFamily="34" charset="0"/>
          <a:cs typeface="Arial" panose="020B0604020202020204" pitchFamily="34" charset="0"/>
        </a:defRPr>
      </a:pPr>
      <a:endParaRPr lang="pt-B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Plan12!$A$4</c:f>
              <c:strCache>
                <c:ptCount val="1"/>
                <c:pt idx="0">
                  <c:v>Reprodutores</c:v>
                </c:pt>
              </c:strCache>
            </c:strRef>
          </c:tx>
          <c:invertIfNegative val="0"/>
          <c:dLbls>
            <c:dLbl>
              <c:idx val="0"/>
              <c:layout>
                <c:manualLayout>
                  <c:x val="0"/>
                  <c:y val="1.1695906432748537E-2"/>
                </c:manualLayout>
              </c:layout>
              <c:tx>
                <c:rich>
                  <a:bodyPr/>
                  <a:lstStyle/>
                  <a:p>
                    <a:r>
                      <a:rPr lang="en-US" sz="700"/>
                      <a:t> 2,4%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AB2-4809-B01C-BF074D793DFE}"/>
                </c:ext>
              </c:extLst>
            </c:dLbl>
            <c:dLbl>
              <c:idx val="1"/>
              <c:layout>
                <c:manualLayout>
                  <c:x val="0"/>
                  <c:y val="7.7972709551656916E-3"/>
                </c:manualLayout>
              </c:layout>
              <c:tx>
                <c:rich>
                  <a:bodyPr/>
                  <a:lstStyle/>
                  <a:p>
                    <a:r>
                      <a:rPr lang="en-US" sz="700"/>
                      <a:t> 2,7%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AB2-4809-B01C-BF074D793DFE}"/>
                </c:ext>
              </c:extLst>
            </c:dLbl>
            <c:dLbl>
              <c:idx val="2"/>
              <c:layout>
                <c:manualLayout>
                  <c:x val="-2.1768705617337351E-3"/>
                  <c:y val="1.1695906432748537E-2"/>
                </c:manualLayout>
              </c:layout>
              <c:tx>
                <c:rich>
                  <a:bodyPr/>
                  <a:lstStyle/>
                  <a:p>
                    <a:r>
                      <a:rPr lang="en-US" sz="700"/>
                      <a:t> 1,7%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AB2-4809-B01C-BF074D793DFE}"/>
                </c:ext>
              </c:extLst>
            </c:dLbl>
            <c:dLbl>
              <c:idx val="3"/>
              <c:layout>
                <c:manualLayout>
                  <c:x val="0"/>
                  <c:y val="1.1695906432748537E-2"/>
                </c:manualLayout>
              </c:layout>
              <c:tx>
                <c:rich>
                  <a:bodyPr/>
                  <a:lstStyle/>
                  <a:p>
                    <a:r>
                      <a:rPr lang="en-US" sz="700"/>
                      <a:t> 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AB2-4809-B01C-BF074D793DFE}"/>
                </c:ext>
              </c:extLst>
            </c:dLbl>
            <c:dLbl>
              <c:idx val="4"/>
              <c:layout>
                <c:manualLayout>
                  <c:x val="0"/>
                  <c:y val="7.7972709551656916E-3"/>
                </c:manualLayout>
              </c:layout>
              <c:tx>
                <c:rich>
                  <a:bodyPr/>
                  <a:lstStyle/>
                  <a:p>
                    <a:r>
                      <a:rPr lang="en-US" sz="700"/>
                      <a:t> 1,7%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AB2-4809-B01C-BF074D793DFE}"/>
                </c:ext>
              </c:extLst>
            </c:dLbl>
            <c:dLbl>
              <c:idx val="5"/>
              <c:layout>
                <c:manualLayout>
                  <c:x val="0"/>
                  <c:y val="1.1695906432748537E-2"/>
                </c:manualLayout>
              </c:layout>
              <c:tx>
                <c:rich>
                  <a:bodyPr/>
                  <a:lstStyle/>
                  <a:p>
                    <a:r>
                      <a:rPr lang="en-US" sz="700"/>
                      <a:t> 1,8%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AB2-4809-B01C-BF074D793DFE}"/>
                </c:ext>
              </c:extLst>
            </c:dLbl>
            <c:dLbl>
              <c:idx val="6"/>
              <c:layout>
                <c:manualLayout>
                  <c:x val="0"/>
                  <c:y val="7.797270955165728E-3"/>
                </c:manualLayout>
              </c:layout>
              <c:tx>
                <c:rich>
                  <a:bodyPr/>
                  <a:lstStyle/>
                  <a:p>
                    <a:r>
                      <a:rPr lang="en-US" sz="700"/>
                      <a:t> 2,6%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AB2-4809-B01C-BF074D793DFE}"/>
                </c:ext>
              </c:extLst>
            </c:dLbl>
            <c:dLbl>
              <c:idx val="7"/>
              <c:layout>
                <c:manualLayout>
                  <c:x val="0"/>
                  <c:y val="7.7972709551656916E-3"/>
                </c:manualLayout>
              </c:layout>
              <c:tx>
                <c:rich>
                  <a:bodyPr/>
                  <a:lstStyle/>
                  <a:p>
                    <a:r>
                      <a:rPr lang="en-US" sz="700"/>
                      <a:t> 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AB2-4809-B01C-BF074D793DFE}"/>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Plan12!$B$4:$I$4</c:f>
              <c:numCache>
                <c:formatCode>_-* #,##0.0_-;\-* #,##0.0_-;_-* "-"??_-;_-@_-</c:formatCode>
                <c:ptCount val="8"/>
                <c:pt idx="0">
                  <c:v>2.4</c:v>
                </c:pt>
                <c:pt idx="1">
                  <c:v>2.7</c:v>
                </c:pt>
                <c:pt idx="2">
                  <c:v>1.7</c:v>
                </c:pt>
                <c:pt idx="3">
                  <c:v>1.4</c:v>
                </c:pt>
                <c:pt idx="4">
                  <c:v>1.7</c:v>
                </c:pt>
                <c:pt idx="5">
                  <c:v>1.8</c:v>
                </c:pt>
                <c:pt idx="6">
                  <c:v>2.6</c:v>
                </c:pt>
                <c:pt idx="7">
                  <c:v>2</c:v>
                </c:pt>
              </c:numCache>
            </c:numRef>
          </c:val>
          <c:extLst>
            <c:ext xmlns:c16="http://schemas.microsoft.com/office/drawing/2014/chart" uri="{C3380CC4-5D6E-409C-BE32-E72D297353CC}">
              <c16:uniqueId val="{00000008-CAB2-4809-B01C-BF074D793DFE}"/>
            </c:ext>
          </c:extLst>
        </c:ser>
        <c:ser>
          <c:idx val="1"/>
          <c:order val="1"/>
          <c:tx>
            <c:strRef>
              <c:f>Plan12!$A$5</c:f>
              <c:strCache>
                <c:ptCount val="1"/>
                <c:pt idx="0">
                  <c:v>Matrizes</c:v>
                </c:pt>
              </c:strCache>
            </c:strRef>
          </c:tx>
          <c:invertIfNegative val="0"/>
          <c:dLbls>
            <c:dLbl>
              <c:idx val="0"/>
              <c:layout>
                <c:manualLayout>
                  <c:x val="0"/>
                  <c:y val="-7.7972709551656916E-3"/>
                </c:manualLayout>
              </c:layout>
              <c:tx>
                <c:rich>
                  <a:bodyPr/>
                  <a:lstStyle/>
                  <a:p>
                    <a:r>
                      <a:rPr lang="en-US"/>
                      <a:t> 56,2%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AB2-4809-B01C-BF074D793DFE}"/>
                </c:ext>
              </c:extLst>
            </c:dLbl>
            <c:dLbl>
              <c:idx val="1"/>
              <c:layout>
                <c:manualLayout>
                  <c:x val="0"/>
                  <c:y val="-7.7972709551656916E-3"/>
                </c:manualLayout>
              </c:layout>
              <c:tx>
                <c:rich>
                  <a:bodyPr/>
                  <a:lstStyle/>
                  <a:p>
                    <a:r>
                      <a:rPr lang="en-US"/>
                      <a:t> 45,2%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AB2-4809-B01C-BF074D793DFE}"/>
                </c:ext>
              </c:extLst>
            </c:dLbl>
            <c:dLbl>
              <c:idx val="2"/>
              <c:tx>
                <c:rich>
                  <a:bodyPr/>
                  <a:lstStyle/>
                  <a:p>
                    <a:r>
                      <a:rPr lang="en-US"/>
                      <a:t> 46,6%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AB2-4809-B01C-BF074D793DFE}"/>
                </c:ext>
              </c:extLst>
            </c:dLbl>
            <c:dLbl>
              <c:idx val="3"/>
              <c:tx>
                <c:rich>
                  <a:bodyPr/>
                  <a:lstStyle/>
                  <a:p>
                    <a:r>
                      <a:rPr lang="en-US"/>
                      <a:t> 53,4%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AB2-4809-B01C-BF074D793DFE}"/>
                </c:ext>
              </c:extLst>
            </c:dLbl>
            <c:dLbl>
              <c:idx val="4"/>
              <c:tx>
                <c:rich>
                  <a:bodyPr/>
                  <a:lstStyle/>
                  <a:p>
                    <a:r>
                      <a:rPr lang="en-US"/>
                      <a:t> 46,6%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AB2-4809-B01C-BF074D793DFE}"/>
                </c:ext>
              </c:extLst>
            </c:dLbl>
            <c:dLbl>
              <c:idx val="5"/>
              <c:tx>
                <c:rich>
                  <a:bodyPr/>
                  <a:lstStyle/>
                  <a:p>
                    <a:r>
                      <a:rPr lang="en-US"/>
                      <a:t> 49,3%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CAB2-4809-B01C-BF074D793DFE}"/>
                </c:ext>
              </c:extLst>
            </c:dLbl>
            <c:dLbl>
              <c:idx val="6"/>
              <c:layout>
                <c:manualLayout>
                  <c:x val="4.3537411234674701E-3"/>
                  <c:y val="-7.7972709551656916E-3"/>
                </c:manualLayout>
              </c:layout>
              <c:tx>
                <c:rich>
                  <a:bodyPr/>
                  <a:lstStyle/>
                  <a:p>
                    <a:r>
                      <a:rPr lang="en-US"/>
                      <a:t> 48,2%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CAB2-4809-B01C-BF074D793DFE}"/>
                </c:ext>
              </c:extLst>
            </c:dLbl>
            <c:dLbl>
              <c:idx val="7"/>
              <c:layout>
                <c:manualLayout>
                  <c:x val="0"/>
                  <c:y val="-7.7972709551656916E-3"/>
                </c:manualLayout>
              </c:layout>
              <c:tx>
                <c:rich>
                  <a:bodyPr/>
                  <a:lstStyle/>
                  <a:p>
                    <a:r>
                      <a:rPr lang="en-US"/>
                      <a:t> 49,0%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CAB2-4809-B01C-BF074D793DFE}"/>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Plan12!$B$5:$I$5</c:f>
              <c:numCache>
                <c:formatCode>_-* #,##0.0_-;\-* #,##0.0_-;_-* "-"??_-;_-@_-</c:formatCode>
                <c:ptCount val="8"/>
                <c:pt idx="0">
                  <c:v>56.2</c:v>
                </c:pt>
                <c:pt idx="1">
                  <c:v>45.2</c:v>
                </c:pt>
                <c:pt idx="2">
                  <c:v>46.6</c:v>
                </c:pt>
                <c:pt idx="3">
                  <c:v>53.4</c:v>
                </c:pt>
                <c:pt idx="4">
                  <c:v>46.6</c:v>
                </c:pt>
                <c:pt idx="5">
                  <c:v>49.3</c:v>
                </c:pt>
                <c:pt idx="6">
                  <c:v>48.2</c:v>
                </c:pt>
                <c:pt idx="7">
                  <c:v>49</c:v>
                </c:pt>
              </c:numCache>
            </c:numRef>
          </c:val>
          <c:extLst>
            <c:ext xmlns:c16="http://schemas.microsoft.com/office/drawing/2014/chart" uri="{C3380CC4-5D6E-409C-BE32-E72D297353CC}">
              <c16:uniqueId val="{00000011-CAB2-4809-B01C-BF074D793DFE}"/>
            </c:ext>
          </c:extLst>
        </c:ser>
        <c:ser>
          <c:idx val="2"/>
          <c:order val="2"/>
          <c:tx>
            <c:strRef>
              <c:f>Plan12!$A$6</c:f>
              <c:strCache>
                <c:ptCount val="1"/>
                <c:pt idx="0">
                  <c:v>Marrão/marrã</c:v>
                </c:pt>
              </c:strCache>
            </c:strRef>
          </c:tx>
          <c:invertIfNegative val="0"/>
          <c:dLbls>
            <c:dLbl>
              <c:idx val="0"/>
              <c:layout>
                <c:manualLayout>
                  <c:x val="0"/>
                  <c:y val="-1.5594541910331383E-2"/>
                </c:manualLayout>
              </c:layout>
              <c:tx>
                <c:rich>
                  <a:bodyPr/>
                  <a:lstStyle/>
                  <a:p>
                    <a:r>
                      <a:rPr lang="en-US"/>
                      <a:t> 24,3%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CAB2-4809-B01C-BF074D793DFE}"/>
                </c:ext>
              </c:extLst>
            </c:dLbl>
            <c:dLbl>
              <c:idx val="1"/>
              <c:layout>
                <c:manualLayout>
                  <c:x val="2.0006527356937636E-3"/>
                  <c:y val="-1.5751476421485801E-2"/>
                </c:manualLayout>
              </c:layout>
              <c:tx>
                <c:rich>
                  <a:bodyPr/>
                  <a:lstStyle/>
                  <a:p>
                    <a:r>
                      <a:rPr lang="en-US"/>
                      <a:t> 28,0%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CAB2-4809-B01C-BF074D793DFE}"/>
                </c:ext>
              </c:extLst>
            </c:dLbl>
            <c:dLbl>
              <c:idx val="2"/>
              <c:layout>
                <c:manualLayout>
                  <c:x val="4.3537411234674701E-3"/>
                  <c:y val="-1.1695906432748537E-2"/>
                </c:manualLayout>
              </c:layout>
              <c:tx>
                <c:rich>
                  <a:bodyPr/>
                  <a:lstStyle/>
                  <a:p>
                    <a:r>
                      <a:rPr lang="en-US"/>
                      <a:t> 27,8%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CAB2-4809-B01C-BF074D793DFE}"/>
                </c:ext>
              </c:extLst>
            </c:dLbl>
            <c:dLbl>
              <c:idx val="3"/>
              <c:layout>
                <c:manualLayout>
                  <c:x val="-4.5299143774845422E-3"/>
                  <c:y val="-1.9807184607214243E-2"/>
                </c:manualLayout>
              </c:layout>
              <c:tx>
                <c:rich>
                  <a:bodyPr/>
                  <a:lstStyle/>
                  <a:p>
                    <a:r>
                      <a:rPr lang="en-US"/>
                      <a:t> 25,5%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CAB2-4809-B01C-BF074D793DFE}"/>
                </c:ext>
              </c:extLst>
            </c:dLbl>
            <c:dLbl>
              <c:idx val="4"/>
              <c:layout>
                <c:manualLayout>
                  <c:x val="8.7074822469349403E-3"/>
                  <c:y val="-7.7972709551656916E-3"/>
                </c:manualLayout>
              </c:layout>
              <c:tx>
                <c:rich>
                  <a:bodyPr/>
                  <a:lstStyle/>
                  <a:p>
                    <a:r>
                      <a:rPr lang="en-US"/>
                      <a:t> 27,5%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CAB2-4809-B01C-BF074D793DFE}"/>
                </c:ext>
              </c:extLst>
            </c:dLbl>
            <c:dLbl>
              <c:idx val="5"/>
              <c:layout>
                <c:manualLayout>
                  <c:x val="0"/>
                  <c:y val="-1.2167124557185325E-2"/>
                </c:manualLayout>
              </c:layout>
              <c:tx>
                <c:rich>
                  <a:bodyPr/>
                  <a:lstStyle/>
                  <a:p>
                    <a:r>
                      <a:rPr lang="en-US"/>
                      <a:t> 24,3%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CAB2-4809-B01C-BF074D793DFE}"/>
                </c:ext>
              </c:extLst>
            </c:dLbl>
            <c:dLbl>
              <c:idx val="6"/>
              <c:layout>
                <c:manualLayout>
                  <c:x val="4.3537411234674701E-3"/>
                  <c:y val="-1.1695906432748537E-2"/>
                </c:manualLayout>
              </c:layout>
              <c:tx>
                <c:rich>
                  <a:bodyPr/>
                  <a:lstStyle/>
                  <a:p>
                    <a:r>
                      <a:rPr lang="en-US"/>
                      <a:t> 26,4%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CAB2-4809-B01C-BF074D793DFE}"/>
                </c:ext>
              </c:extLst>
            </c:dLbl>
            <c:dLbl>
              <c:idx val="7"/>
              <c:layout>
                <c:manualLayout>
                  <c:x val="4.3537114087855372E-3"/>
                  <c:y val="-1.5908595195295121E-2"/>
                </c:manualLayout>
              </c:layout>
              <c:tx>
                <c:rich>
                  <a:bodyPr/>
                  <a:lstStyle/>
                  <a:p>
                    <a:r>
                      <a:rPr lang="en-US"/>
                      <a:t> 26,1%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CAB2-4809-B01C-BF074D793DFE}"/>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Plan12!$B$6:$I$6</c:f>
              <c:numCache>
                <c:formatCode>_-* #,##0.0_-;\-* #,##0.0_-;_-* "-"??_-;_-@_-</c:formatCode>
                <c:ptCount val="8"/>
                <c:pt idx="0">
                  <c:v>24.3</c:v>
                </c:pt>
                <c:pt idx="1">
                  <c:v>28</c:v>
                </c:pt>
                <c:pt idx="2">
                  <c:v>27.8</c:v>
                </c:pt>
                <c:pt idx="3">
                  <c:v>25.5</c:v>
                </c:pt>
                <c:pt idx="4">
                  <c:v>27.5</c:v>
                </c:pt>
                <c:pt idx="5">
                  <c:v>24.3</c:v>
                </c:pt>
                <c:pt idx="6">
                  <c:v>26.4</c:v>
                </c:pt>
                <c:pt idx="7">
                  <c:v>26.1</c:v>
                </c:pt>
              </c:numCache>
            </c:numRef>
          </c:val>
          <c:extLst>
            <c:ext xmlns:c16="http://schemas.microsoft.com/office/drawing/2014/chart" uri="{C3380CC4-5D6E-409C-BE32-E72D297353CC}">
              <c16:uniqueId val="{0000001A-CAB2-4809-B01C-BF074D793DFE}"/>
            </c:ext>
          </c:extLst>
        </c:ser>
        <c:ser>
          <c:idx val="3"/>
          <c:order val="3"/>
          <c:tx>
            <c:strRef>
              <c:f>Plan12!$A$7</c:f>
              <c:strCache>
                <c:ptCount val="1"/>
                <c:pt idx="0">
                  <c:v>Cabritos/as</c:v>
                </c:pt>
              </c:strCache>
            </c:strRef>
          </c:tx>
          <c:invertIfNegative val="0"/>
          <c:dLbls>
            <c:dLbl>
              <c:idx val="0"/>
              <c:layout>
                <c:manualLayout>
                  <c:x val="-2.1768557043927686E-3"/>
                  <c:y val="-1.9807184607214243E-2"/>
                </c:manualLayout>
              </c:layout>
              <c:tx>
                <c:rich>
                  <a:bodyPr/>
                  <a:lstStyle/>
                  <a:p>
                    <a:r>
                      <a:rPr lang="en-US"/>
                      <a:t> 17,1%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CAB2-4809-B01C-BF074D793DFE}"/>
                </c:ext>
              </c:extLst>
            </c:dLbl>
            <c:dLbl>
              <c:idx val="1"/>
              <c:layout>
                <c:manualLayout>
                  <c:x val="0"/>
                  <c:y val="-2.3862892792942684E-2"/>
                </c:manualLayout>
              </c:layout>
              <c:tx>
                <c:rich>
                  <a:bodyPr/>
                  <a:lstStyle/>
                  <a:p>
                    <a:r>
                      <a:rPr lang="en-US"/>
                      <a:t> 24,1%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CAB2-4809-B01C-BF074D793DFE}"/>
                </c:ext>
              </c:extLst>
            </c:dLbl>
            <c:dLbl>
              <c:idx val="2"/>
              <c:layout>
                <c:manualLayout>
                  <c:x val="-4.5299143774845422E-3"/>
                  <c:y val="-1.9807184607214243E-2"/>
                </c:manualLayout>
              </c:layout>
              <c:tx>
                <c:rich>
                  <a:bodyPr/>
                  <a:lstStyle/>
                  <a:p>
                    <a:r>
                      <a:rPr lang="en-US"/>
                      <a:t> 23,9%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CAB2-4809-B01C-BF074D793DFE}"/>
                </c:ext>
              </c:extLst>
            </c:dLbl>
            <c:dLbl>
              <c:idx val="3"/>
              <c:layout>
                <c:manualLayout>
                  <c:x val="-2.2649571887422711E-3"/>
                  <c:y val="-1.9807503954315481E-2"/>
                </c:manualLayout>
              </c:layout>
              <c:tx>
                <c:rich>
                  <a:bodyPr/>
                  <a:lstStyle/>
                  <a:p>
                    <a:r>
                      <a:rPr lang="en-US"/>
                      <a:t> 19,6%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CAB2-4809-B01C-BF074D793DFE}"/>
                </c:ext>
              </c:extLst>
            </c:dLbl>
            <c:dLbl>
              <c:idx val="4"/>
              <c:layout>
                <c:manualLayout>
                  <c:x val="-6.7067700818773104E-3"/>
                  <c:y val="-1.9807184607214243E-2"/>
                </c:manualLayout>
              </c:layout>
              <c:tx>
                <c:rich>
                  <a:bodyPr/>
                  <a:lstStyle/>
                  <a:p>
                    <a:r>
                      <a:rPr lang="en-US"/>
                      <a:t> 24,2%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CAB2-4809-B01C-BF074D793DFE}"/>
                </c:ext>
              </c:extLst>
            </c:dLbl>
            <c:dLbl>
              <c:idx val="5"/>
              <c:layout>
                <c:manualLayout>
                  <c:x val="-6.6186685975278079E-3"/>
                  <c:y val="-3.5559299722902518E-2"/>
                </c:manualLayout>
              </c:layout>
              <c:tx>
                <c:rich>
                  <a:bodyPr/>
                  <a:lstStyle/>
                  <a:p>
                    <a:r>
                      <a:rPr lang="en-US"/>
                      <a:t> 24,6%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CAB2-4809-B01C-BF074D793DFE}"/>
                </c:ext>
              </c:extLst>
            </c:dLbl>
            <c:dLbl>
              <c:idx val="6"/>
              <c:layout>
                <c:manualLayout>
                  <c:x val="-2.1768705617337351E-3"/>
                  <c:y val="-1.1695906432748537E-2"/>
                </c:manualLayout>
              </c:layout>
              <c:tx>
                <c:rich>
                  <a:bodyPr/>
                  <a:lstStyle/>
                  <a:p>
                    <a:r>
                      <a:rPr lang="en-US"/>
                      <a:t> 22,8%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CAB2-4809-B01C-BF074D793DFE}"/>
                </c:ext>
              </c:extLst>
            </c:dLbl>
            <c:dLbl>
              <c:idx val="7"/>
              <c:layout>
                <c:manualLayout>
                  <c:x val="-2.2649571887422711E-3"/>
                  <c:y val="-3.5558980375801283E-2"/>
                </c:manualLayout>
              </c:layout>
              <c:tx>
                <c:rich>
                  <a:bodyPr/>
                  <a:lstStyle/>
                  <a:p>
                    <a:r>
                      <a:rPr lang="en-US"/>
                      <a:t> 22,9%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CAB2-4809-B01C-BF074D793DFE}"/>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Plan12!$B$7:$I$7</c:f>
              <c:numCache>
                <c:formatCode>_-* #,##0.0_-;\-* #,##0.0_-;_-* "-"??_-;_-@_-</c:formatCode>
                <c:ptCount val="8"/>
                <c:pt idx="0">
                  <c:v>17.100000000000001</c:v>
                </c:pt>
                <c:pt idx="1">
                  <c:v>24.1</c:v>
                </c:pt>
                <c:pt idx="2">
                  <c:v>23.9</c:v>
                </c:pt>
                <c:pt idx="3">
                  <c:v>19.600000000000001</c:v>
                </c:pt>
                <c:pt idx="4">
                  <c:v>24.2</c:v>
                </c:pt>
                <c:pt idx="5">
                  <c:v>24.6</c:v>
                </c:pt>
                <c:pt idx="6">
                  <c:v>22.8</c:v>
                </c:pt>
                <c:pt idx="7">
                  <c:v>22.9</c:v>
                </c:pt>
              </c:numCache>
            </c:numRef>
          </c:val>
          <c:extLst>
            <c:ext xmlns:c16="http://schemas.microsoft.com/office/drawing/2014/chart" uri="{C3380CC4-5D6E-409C-BE32-E72D297353CC}">
              <c16:uniqueId val="{00000023-CAB2-4809-B01C-BF074D793DFE}"/>
            </c:ext>
          </c:extLst>
        </c:ser>
        <c:dLbls>
          <c:showLegendKey val="0"/>
          <c:showVal val="1"/>
          <c:showCatName val="0"/>
          <c:showSerName val="0"/>
          <c:showPercent val="0"/>
          <c:showBubbleSize val="0"/>
        </c:dLbls>
        <c:gapWidth val="150"/>
        <c:shape val="box"/>
        <c:axId val="413906816"/>
        <c:axId val="413908352"/>
        <c:axId val="0"/>
      </c:bar3DChart>
      <c:catAx>
        <c:axId val="413906816"/>
        <c:scaling>
          <c:orientation val="minMax"/>
        </c:scaling>
        <c:delete val="0"/>
        <c:axPos val="l"/>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908352"/>
        <c:crosses val="autoZero"/>
        <c:auto val="1"/>
        <c:lblAlgn val="ctr"/>
        <c:lblOffset val="100"/>
        <c:noMultiLvlLbl val="0"/>
      </c:catAx>
      <c:valAx>
        <c:axId val="413908352"/>
        <c:scaling>
          <c:orientation val="minMax"/>
        </c:scaling>
        <c:delete val="1"/>
        <c:axPos val="b"/>
        <c:numFmt formatCode="_-* #,##0.0_-;\-* #,##0.0_-;_-* &quot;-&quot;??_-;_-@_-" sourceLinked="1"/>
        <c:majorTickMark val="out"/>
        <c:minorTickMark val="none"/>
        <c:tickLblPos val="nextTo"/>
        <c:crossAx val="413906816"/>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Plan12!$A$12</c:f>
              <c:strCache>
                <c:ptCount val="1"/>
                <c:pt idx="0">
                  <c:v>Reprodutores</c:v>
                </c:pt>
              </c:strCache>
            </c:strRef>
          </c:tx>
          <c:invertIfNegative val="0"/>
          <c:dLbls>
            <c:dLbl>
              <c:idx val="0"/>
              <c:layout>
                <c:manualLayout>
                  <c:x val="0"/>
                  <c:y val="1.5281757402101241E-2"/>
                </c:manualLayout>
              </c:layout>
              <c:tx>
                <c:rich>
                  <a:bodyPr/>
                  <a:lstStyle/>
                  <a:p>
                    <a:r>
                      <a:rPr lang="en-US" sz="700">
                        <a:latin typeface="Arial" panose="020B0604020202020204" pitchFamily="34" charset="0"/>
                        <a:cs typeface="Arial" panose="020B0604020202020204" pitchFamily="34" charset="0"/>
                      </a:rPr>
                      <a:t> 2,3%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9FD-40FD-BF34-E025FD848267}"/>
                </c:ext>
              </c:extLst>
            </c:dLbl>
            <c:dLbl>
              <c:idx val="1"/>
              <c:layout>
                <c:manualLayout>
                  <c:x val="0"/>
                  <c:y val="1.1461318051575931E-2"/>
                </c:manualLayout>
              </c:layout>
              <c:tx>
                <c:rich>
                  <a:bodyPr/>
                  <a:lstStyle/>
                  <a:p>
                    <a:r>
                      <a:rPr lang="en-US" sz="700">
                        <a:latin typeface="Arial" panose="020B0604020202020204" pitchFamily="34" charset="0"/>
                        <a:cs typeface="Arial" panose="020B0604020202020204" pitchFamily="34" charset="0"/>
                      </a:rPr>
                      <a:t> 3,0%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9FD-40FD-BF34-E025FD848267}"/>
                </c:ext>
              </c:extLst>
            </c:dLbl>
            <c:dLbl>
              <c:idx val="2"/>
              <c:layout>
                <c:manualLayout>
                  <c:x val="0"/>
                  <c:y val="7.6408787010506206E-3"/>
                </c:manualLayout>
              </c:layout>
              <c:tx>
                <c:rich>
                  <a:bodyPr/>
                  <a:lstStyle/>
                  <a:p>
                    <a:r>
                      <a:rPr lang="en-US" sz="700">
                        <a:latin typeface="Arial" panose="020B0604020202020204" pitchFamily="34" charset="0"/>
                        <a:cs typeface="Arial" panose="020B0604020202020204" pitchFamily="34" charset="0"/>
                      </a:rPr>
                      <a:t> 1,9%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9FD-40FD-BF34-E025FD848267}"/>
                </c:ext>
              </c:extLst>
            </c:dLbl>
            <c:dLbl>
              <c:idx val="3"/>
              <c:layout>
                <c:manualLayout>
                  <c:x val="6.5306116852012052E-3"/>
                  <c:y val="3.8201385285292059E-3"/>
                </c:manualLayout>
              </c:layout>
              <c:tx>
                <c:rich>
                  <a:bodyPr/>
                  <a:lstStyle/>
                  <a:p>
                    <a:r>
                      <a:rPr lang="en-US" sz="700">
                        <a:latin typeface="Arial" panose="020B0604020202020204" pitchFamily="34" charset="0"/>
                        <a:cs typeface="Arial" panose="020B0604020202020204" pitchFamily="34" charset="0"/>
                      </a:rPr>
                      <a:t> 1,5%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9FD-40FD-BF34-E025FD848267}"/>
                </c:ext>
              </c:extLst>
            </c:dLbl>
            <c:dLbl>
              <c:idx val="4"/>
              <c:layout>
                <c:manualLayout>
                  <c:x val="0"/>
                  <c:y val="7.6408787010506206E-3"/>
                </c:manualLayout>
              </c:layout>
              <c:tx>
                <c:rich>
                  <a:bodyPr/>
                  <a:lstStyle/>
                  <a:p>
                    <a:r>
                      <a:rPr lang="en-US" sz="700">
                        <a:latin typeface="Arial" panose="020B0604020202020204" pitchFamily="34" charset="0"/>
                        <a:cs typeface="Arial" panose="020B0604020202020204" pitchFamily="34" charset="0"/>
                      </a:rPr>
                      <a:t> 1,8%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9FD-40FD-BF34-E025FD848267}"/>
                </c:ext>
              </c:extLst>
            </c:dLbl>
            <c:dLbl>
              <c:idx val="5"/>
              <c:layout>
                <c:manualLayout>
                  <c:x val="0"/>
                  <c:y val="1.1461318051575931E-2"/>
                </c:manualLayout>
              </c:layout>
              <c:tx>
                <c:rich>
                  <a:bodyPr/>
                  <a:lstStyle/>
                  <a:p>
                    <a:r>
                      <a:rPr lang="en-US" sz="700">
                        <a:latin typeface="Arial" panose="020B0604020202020204" pitchFamily="34" charset="0"/>
                        <a:cs typeface="Arial" panose="020B0604020202020204" pitchFamily="34" charset="0"/>
                      </a:rPr>
                      <a:t> 1,5%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9FD-40FD-BF34-E025FD848267}"/>
                </c:ext>
              </c:extLst>
            </c:dLbl>
            <c:dLbl>
              <c:idx val="6"/>
              <c:layout>
                <c:manualLayout>
                  <c:x val="2.1768705617337351E-3"/>
                  <c:y val="7.6408787010505859E-3"/>
                </c:manualLayout>
              </c:layout>
              <c:tx>
                <c:rich>
                  <a:bodyPr/>
                  <a:lstStyle/>
                  <a:p>
                    <a:r>
                      <a:rPr lang="en-US" sz="700">
                        <a:latin typeface="Arial" panose="020B0604020202020204" pitchFamily="34" charset="0"/>
                        <a:cs typeface="Arial" panose="020B0604020202020204" pitchFamily="34" charset="0"/>
                      </a:rPr>
                      <a:t> 1,7%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9FD-40FD-BF34-E025FD848267}"/>
                </c:ext>
              </c:extLst>
            </c:dLbl>
            <c:dLbl>
              <c:idx val="7"/>
              <c:layout>
                <c:manualLayout>
                  <c:x val="0"/>
                  <c:y val="3.8204393505253103E-3"/>
                </c:manualLayout>
              </c:layout>
              <c:tx>
                <c:rich>
                  <a:bodyPr/>
                  <a:lstStyle/>
                  <a:p>
                    <a:r>
                      <a:rPr lang="en-US" sz="700">
                        <a:latin typeface="Arial" panose="020B0604020202020204" pitchFamily="34" charset="0"/>
                        <a:cs typeface="Arial" panose="020B0604020202020204" pitchFamily="34" charset="0"/>
                      </a:rPr>
                      <a:t> 1,8%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9FD-40FD-BF34-E025FD848267}"/>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Plan12!$B$11:$I$11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Plan12!$B$12:$I$12</c:f>
              <c:numCache>
                <c:formatCode>_-* #,##0.0_-;\-* #,##0.0_-;_-* "-"??_-;_-@_-</c:formatCode>
                <c:ptCount val="8"/>
                <c:pt idx="0">
                  <c:v>2.2999999999999998</c:v>
                </c:pt>
                <c:pt idx="1">
                  <c:v>3</c:v>
                </c:pt>
                <c:pt idx="2">
                  <c:v>1.9</c:v>
                </c:pt>
                <c:pt idx="3">
                  <c:v>1.5</c:v>
                </c:pt>
                <c:pt idx="4">
                  <c:v>1.8</c:v>
                </c:pt>
                <c:pt idx="5">
                  <c:v>1.5</c:v>
                </c:pt>
                <c:pt idx="6">
                  <c:v>1.7</c:v>
                </c:pt>
                <c:pt idx="7">
                  <c:v>1.8</c:v>
                </c:pt>
              </c:numCache>
            </c:numRef>
          </c:val>
          <c:extLst>
            <c:ext xmlns:c16="http://schemas.microsoft.com/office/drawing/2014/chart" uri="{C3380CC4-5D6E-409C-BE32-E72D297353CC}">
              <c16:uniqueId val="{00000008-59FD-40FD-BF34-E025FD848267}"/>
            </c:ext>
          </c:extLst>
        </c:ser>
        <c:ser>
          <c:idx val="1"/>
          <c:order val="1"/>
          <c:tx>
            <c:strRef>
              <c:f>Plan12!$A$13</c:f>
              <c:strCache>
                <c:ptCount val="1"/>
                <c:pt idx="0">
                  <c:v>Matrizes</c:v>
                </c:pt>
              </c:strCache>
            </c:strRef>
          </c:tx>
          <c:invertIfNegative val="0"/>
          <c:dLbls>
            <c:dLbl>
              <c:idx val="0"/>
              <c:tx>
                <c:rich>
                  <a:bodyPr/>
                  <a:lstStyle/>
                  <a:p>
                    <a:r>
                      <a:rPr lang="en-US" sz="700">
                        <a:latin typeface="Arial" panose="020B0604020202020204" pitchFamily="34" charset="0"/>
                        <a:cs typeface="Arial" panose="020B0604020202020204" pitchFamily="34" charset="0"/>
                      </a:rPr>
                      <a:t> 53,8%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9FD-40FD-BF34-E025FD848267}"/>
                </c:ext>
              </c:extLst>
            </c:dLbl>
            <c:dLbl>
              <c:idx val="1"/>
              <c:layout>
                <c:manualLayout>
                  <c:x val="0"/>
                  <c:y val="-1.1461318051575931E-2"/>
                </c:manualLayout>
              </c:layout>
              <c:tx>
                <c:rich>
                  <a:bodyPr/>
                  <a:lstStyle/>
                  <a:p>
                    <a:r>
                      <a:rPr lang="en-US" sz="700">
                        <a:latin typeface="Arial" panose="020B0604020202020204" pitchFamily="34" charset="0"/>
                        <a:cs typeface="Arial" panose="020B0604020202020204" pitchFamily="34" charset="0"/>
                      </a:rPr>
                      <a:t> 39,3%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9FD-40FD-BF34-E025FD848267}"/>
                </c:ext>
              </c:extLst>
            </c:dLbl>
            <c:dLbl>
              <c:idx val="2"/>
              <c:layout>
                <c:manualLayout>
                  <c:x val="6.5306116852012052E-3"/>
                  <c:y val="-1.5281757402101241E-2"/>
                </c:manualLayout>
              </c:layout>
              <c:tx>
                <c:rich>
                  <a:bodyPr/>
                  <a:lstStyle/>
                  <a:p>
                    <a:r>
                      <a:rPr lang="en-US" sz="700">
                        <a:latin typeface="Arial" panose="020B0604020202020204" pitchFamily="34" charset="0"/>
                        <a:cs typeface="Arial" panose="020B0604020202020204" pitchFamily="34" charset="0"/>
                      </a:rPr>
                      <a:t> 41,4%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9FD-40FD-BF34-E025FD848267}"/>
                </c:ext>
              </c:extLst>
            </c:dLbl>
            <c:dLbl>
              <c:idx val="3"/>
              <c:layout>
                <c:manualLayout>
                  <c:x val="2.1768705617337351E-3"/>
                  <c:y val="-1.1461318051575861E-2"/>
                </c:manualLayout>
              </c:layout>
              <c:tx>
                <c:rich>
                  <a:bodyPr/>
                  <a:lstStyle/>
                  <a:p>
                    <a:r>
                      <a:rPr lang="en-US" sz="700">
                        <a:latin typeface="Arial" panose="020B0604020202020204" pitchFamily="34" charset="0"/>
                        <a:cs typeface="Arial" panose="020B0604020202020204" pitchFamily="34" charset="0"/>
                      </a:rPr>
                      <a:t> 52,9%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9FD-40FD-BF34-E025FD848267}"/>
                </c:ext>
              </c:extLst>
            </c:dLbl>
            <c:dLbl>
              <c:idx val="4"/>
              <c:layout>
                <c:manualLayout>
                  <c:x val="4.3537411234674701E-3"/>
                  <c:y val="-3.8204393505253103E-3"/>
                </c:manualLayout>
              </c:layout>
              <c:tx>
                <c:rich>
                  <a:bodyPr/>
                  <a:lstStyle/>
                  <a:p>
                    <a:r>
                      <a:rPr lang="en-US" sz="700">
                        <a:latin typeface="Arial" panose="020B0604020202020204" pitchFamily="34" charset="0"/>
                        <a:cs typeface="Arial" panose="020B0604020202020204" pitchFamily="34" charset="0"/>
                      </a:rPr>
                      <a:t> 42,7%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9FD-40FD-BF34-E025FD848267}"/>
                </c:ext>
              </c:extLst>
            </c:dLbl>
            <c:dLbl>
              <c:idx val="5"/>
              <c:layout>
                <c:manualLayout>
                  <c:x val="0"/>
                  <c:y val="-1.1461318051575931E-2"/>
                </c:manualLayout>
              </c:layout>
              <c:tx>
                <c:rich>
                  <a:bodyPr/>
                  <a:lstStyle/>
                  <a:p>
                    <a:r>
                      <a:rPr lang="en-US" sz="700">
                        <a:latin typeface="Arial" panose="020B0604020202020204" pitchFamily="34" charset="0"/>
                        <a:cs typeface="Arial" panose="020B0604020202020204" pitchFamily="34" charset="0"/>
                      </a:rPr>
                      <a:t> 60,4%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9FD-40FD-BF34-E025FD848267}"/>
                </c:ext>
              </c:extLst>
            </c:dLbl>
            <c:dLbl>
              <c:idx val="6"/>
              <c:layout>
                <c:manualLayout>
                  <c:x val="6.5306116852012052E-3"/>
                  <c:y val="-7.6408787010505859E-3"/>
                </c:manualLayout>
              </c:layout>
              <c:tx>
                <c:rich>
                  <a:bodyPr/>
                  <a:lstStyle/>
                  <a:p>
                    <a:r>
                      <a:rPr lang="en-US" sz="700">
                        <a:latin typeface="Arial" panose="020B0604020202020204" pitchFamily="34" charset="0"/>
                        <a:cs typeface="Arial" panose="020B0604020202020204" pitchFamily="34" charset="0"/>
                      </a:rPr>
                      <a:t> 49,8%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9FD-40FD-BF34-E025FD848267}"/>
                </c:ext>
              </c:extLst>
            </c:dLbl>
            <c:dLbl>
              <c:idx val="7"/>
              <c:layout>
                <c:manualLayout>
                  <c:x val="2.1768705617337351E-3"/>
                  <c:y val="-7.6408787010506206E-3"/>
                </c:manualLayout>
              </c:layout>
              <c:tx>
                <c:rich>
                  <a:bodyPr/>
                  <a:lstStyle/>
                  <a:p>
                    <a:r>
                      <a:rPr lang="en-US" sz="700">
                        <a:latin typeface="Arial" panose="020B0604020202020204" pitchFamily="34" charset="0"/>
                        <a:cs typeface="Arial" panose="020B0604020202020204" pitchFamily="34" charset="0"/>
                      </a:rPr>
                      <a:t> 50,4%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9FD-40FD-BF34-E025FD848267}"/>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Plan12!$B$11:$I$11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Plan12!$B$13:$I$13</c:f>
              <c:numCache>
                <c:formatCode>_-* #,##0.0_-;\-* #,##0.0_-;_-* "-"??_-;_-@_-</c:formatCode>
                <c:ptCount val="8"/>
                <c:pt idx="0">
                  <c:v>53.8</c:v>
                </c:pt>
                <c:pt idx="1">
                  <c:v>39.299999999999997</c:v>
                </c:pt>
                <c:pt idx="2">
                  <c:v>41.4</c:v>
                </c:pt>
                <c:pt idx="3">
                  <c:v>52.9</c:v>
                </c:pt>
                <c:pt idx="4">
                  <c:v>42.7</c:v>
                </c:pt>
                <c:pt idx="5">
                  <c:v>60.4</c:v>
                </c:pt>
                <c:pt idx="6">
                  <c:v>49.8</c:v>
                </c:pt>
                <c:pt idx="7">
                  <c:v>50.4</c:v>
                </c:pt>
              </c:numCache>
            </c:numRef>
          </c:val>
          <c:extLst>
            <c:ext xmlns:c16="http://schemas.microsoft.com/office/drawing/2014/chart" uri="{C3380CC4-5D6E-409C-BE32-E72D297353CC}">
              <c16:uniqueId val="{00000011-59FD-40FD-BF34-E025FD848267}"/>
            </c:ext>
          </c:extLst>
        </c:ser>
        <c:ser>
          <c:idx val="2"/>
          <c:order val="2"/>
          <c:tx>
            <c:strRef>
              <c:f>Plan12!$A$14</c:f>
              <c:strCache>
                <c:ptCount val="1"/>
                <c:pt idx="0">
                  <c:v>Marrão/marrã</c:v>
                </c:pt>
              </c:strCache>
            </c:strRef>
          </c:tx>
          <c:invertIfNegative val="0"/>
          <c:dLbls>
            <c:dLbl>
              <c:idx val="0"/>
              <c:layout>
                <c:manualLayout>
                  <c:x val="2.6122446740804821E-2"/>
                  <c:y val="-1.1461318051575931E-2"/>
                </c:manualLayout>
              </c:layout>
              <c:tx>
                <c:rich>
                  <a:bodyPr/>
                  <a:lstStyle/>
                  <a:p>
                    <a:r>
                      <a:rPr lang="en-US" sz="700">
                        <a:latin typeface="Arial" panose="020B0604020202020204" pitchFamily="34" charset="0"/>
                        <a:cs typeface="Arial" panose="020B0604020202020204" pitchFamily="34" charset="0"/>
                      </a:rPr>
                      <a:t> 23,7%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9FD-40FD-BF34-E025FD848267}"/>
                </c:ext>
              </c:extLst>
            </c:dLbl>
            <c:dLbl>
              <c:idx val="1"/>
              <c:layout>
                <c:manualLayout>
                  <c:x val="1.306122337040241E-2"/>
                  <c:y val="-1.1461318051575931E-2"/>
                </c:manualLayout>
              </c:layout>
              <c:tx>
                <c:rich>
                  <a:bodyPr/>
                  <a:lstStyle/>
                  <a:p>
                    <a:r>
                      <a:rPr lang="en-US" sz="700">
                        <a:latin typeface="Arial" panose="020B0604020202020204" pitchFamily="34" charset="0"/>
                        <a:cs typeface="Arial" panose="020B0604020202020204" pitchFamily="34" charset="0"/>
                      </a:rPr>
                      <a:t> 30,1%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9FD-40FD-BF34-E025FD848267}"/>
                </c:ext>
              </c:extLst>
            </c:dLbl>
            <c:dLbl>
              <c:idx val="2"/>
              <c:layout>
                <c:manualLayout>
                  <c:x val="6.5306116852012052E-3"/>
                  <c:y val="-1.1461318051575931E-2"/>
                </c:manualLayout>
              </c:layout>
              <c:tx>
                <c:rich>
                  <a:bodyPr/>
                  <a:lstStyle/>
                  <a:p>
                    <a:r>
                      <a:rPr lang="en-US" sz="700">
                        <a:latin typeface="Arial" panose="020B0604020202020204" pitchFamily="34" charset="0"/>
                        <a:cs typeface="Arial" panose="020B0604020202020204" pitchFamily="34" charset="0"/>
                      </a:rPr>
                      <a:t> 31,4%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59FD-40FD-BF34-E025FD848267}"/>
                </c:ext>
              </c:extLst>
            </c:dLbl>
            <c:dLbl>
              <c:idx val="3"/>
              <c:layout>
                <c:manualLayout>
                  <c:x val="1.306122337040241E-2"/>
                  <c:y val="-1.1461318051575931E-2"/>
                </c:manualLayout>
              </c:layout>
              <c:tx>
                <c:rich>
                  <a:bodyPr/>
                  <a:lstStyle/>
                  <a:p>
                    <a:r>
                      <a:rPr lang="en-US" sz="700">
                        <a:latin typeface="Arial" panose="020B0604020202020204" pitchFamily="34" charset="0"/>
                        <a:cs typeface="Arial" panose="020B0604020202020204" pitchFamily="34" charset="0"/>
                      </a:rPr>
                      <a:t> 24,1%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59FD-40FD-BF34-E025FD848267}"/>
                </c:ext>
              </c:extLst>
            </c:dLbl>
            <c:dLbl>
              <c:idx val="4"/>
              <c:layout>
                <c:manualLayout>
                  <c:x val="0"/>
                  <c:y val="-1.1461318051575931E-2"/>
                </c:manualLayout>
              </c:layout>
              <c:tx>
                <c:rich>
                  <a:bodyPr/>
                  <a:lstStyle/>
                  <a:p>
                    <a:r>
                      <a:rPr lang="en-US" sz="700">
                        <a:latin typeface="Arial" panose="020B0604020202020204" pitchFamily="34" charset="0"/>
                        <a:cs typeface="Arial" panose="020B0604020202020204" pitchFamily="34" charset="0"/>
                      </a:rPr>
                      <a:t> 32,9%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59FD-40FD-BF34-E025FD848267}"/>
                </c:ext>
              </c:extLst>
            </c:dLbl>
            <c:dLbl>
              <c:idx val="5"/>
              <c:layout>
                <c:manualLayout>
                  <c:x val="6.5306116852012052E-3"/>
                  <c:y val="-1.5281757402101241E-2"/>
                </c:manualLayout>
              </c:layout>
              <c:tx>
                <c:rich>
                  <a:bodyPr/>
                  <a:lstStyle/>
                  <a:p>
                    <a:r>
                      <a:rPr lang="en-US" sz="700">
                        <a:latin typeface="Arial" panose="020B0604020202020204" pitchFamily="34" charset="0"/>
                        <a:cs typeface="Arial" panose="020B0604020202020204" pitchFamily="34" charset="0"/>
                      </a:rPr>
                      <a:t> 21,6%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59FD-40FD-BF34-E025FD848267}"/>
                </c:ext>
              </c:extLst>
            </c:dLbl>
            <c:dLbl>
              <c:idx val="6"/>
              <c:layout>
                <c:manualLayout>
                  <c:x val="3.7006799549473494E-2"/>
                  <c:y val="-1.1461318051575931E-2"/>
                </c:manualLayout>
              </c:layout>
              <c:tx>
                <c:rich>
                  <a:bodyPr/>
                  <a:lstStyle/>
                  <a:p>
                    <a:r>
                      <a:rPr lang="en-US" sz="700">
                        <a:latin typeface="Arial" panose="020B0604020202020204" pitchFamily="34" charset="0"/>
                        <a:cs typeface="Arial" panose="020B0604020202020204" pitchFamily="34" charset="0"/>
                      </a:rPr>
                      <a:t> 22,7%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59FD-40FD-BF34-E025FD848267}"/>
                </c:ext>
              </c:extLst>
            </c:dLbl>
            <c:dLbl>
              <c:idx val="7"/>
              <c:layout>
                <c:manualLayout>
                  <c:x val="1.306122337040241E-2"/>
                  <c:y val="-1.1461318051575931E-2"/>
                </c:manualLayout>
              </c:layout>
              <c:tx>
                <c:rich>
                  <a:bodyPr/>
                  <a:lstStyle/>
                  <a:p>
                    <a:r>
                      <a:rPr lang="en-US" sz="700">
                        <a:latin typeface="Arial" panose="020B0604020202020204" pitchFamily="34" charset="0"/>
                        <a:cs typeface="Arial" panose="020B0604020202020204" pitchFamily="34" charset="0"/>
                      </a:rPr>
                      <a:t> 25,8%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59FD-40FD-BF34-E025FD848267}"/>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Plan12!$B$11:$I$11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Plan12!$B$14:$I$14</c:f>
              <c:numCache>
                <c:formatCode>_-* #,##0.0_-;\-* #,##0.0_-;_-* "-"??_-;_-@_-</c:formatCode>
                <c:ptCount val="8"/>
                <c:pt idx="0">
                  <c:v>23.7</c:v>
                </c:pt>
                <c:pt idx="1">
                  <c:v>30.1</c:v>
                </c:pt>
                <c:pt idx="2">
                  <c:v>31.4</c:v>
                </c:pt>
                <c:pt idx="3">
                  <c:v>24.1</c:v>
                </c:pt>
                <c:pt idx="4">
                  <c:v>32.9</c:v>
                </c:pt>
                <c:pt idx="5">
                  <c:v>21.6</c:v>
                </c:pt>
                <c:pt idx="6">
                  <c:v>22.7</c:v>
                </c:pt>
                <c:pt idx="7">
                  <c:v>25.8</c:v>
                </c:pt>
              </c:numCache>
            </c:numRef>
          </c:val>
          <c:extLst>
            <c:ext xmlns:c16="http://schemas.microsoft.com/office/drawing/2014/chart" uri="{C3380CC4-5D6E-409C-BE32-E72D297353CC}">
              <c16:uniqueId val="{0000001A-59FD-40FD-BF34-E025FD848267}"/>
            </c:ext>
          </c:extLst>
        </c:ser>
        <c:ser>
          <c:idx val="3"/>
          <c:order val="3"/>
          <c:tx>
            <c:strRef>
              <c:f>Plan12!$A$15</c:f>
              <c:strCache>
                <c:ptCount val="1"/>
                <c:pt idx="0">
                  <c:v>Borregos/as</c:v>
                </c:pt>
              </c:strCache>
            </c:strRef>
          </c:tx>
          <c:invertIfNegative val="0"/>
          <c:dLbls>
            <c:dLbl>
              <c:idx val="0"/>
              <c:layout>
                <c:manualLayout>
                  <c:x val="0"/>
                  <c:y val="-1.5281757402101241E-2"/>
                </c:manualLayout>
              </c:layout>
              <c:tx>
                <c:rich>
                  <a:bodyPr/>
                  <a:lstStyle/>
                  <a:p>
                    <a:r>
                      <a:rPr lang="en-US" sz="700">
                        <a:latin typeface="Arial" panose="020B0604020202020204" pitchFamily="34" charset="0"/>
                        <a:cs typeface="Arial" panose="020B0604020202020204" pitchFamily="34" charset="0"/>
                      </a:rPr>
                      <a:t> 20,2%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59FD-40FD-BF34-E025FD848267}"/>
                </c:ext>
              </c:extLst>
            </c:dLbl>
            <c:dLbl>
              <c:idx val="1"/>
              <c:layout>
                <c:manualLayout>
                  <c:x val="-6.5306116852012052E-3"/>
                  <c:y val="-2.6743075453677174E-2"/>
                </c:manualLayout>
              </c:layout>
              <c:tx>
                <c:rich>
                  <a:bodyPr/>
                  <a:lstStyle/>
                  <a:p>
                    <a:r>
                      <a:rPr lang="en-US" sz="700">
                        <a:latin typeface="Arial" panose="020B0604020202020204" pitchFamily="34" charset="0"/>
                        <a:cs typeface="Arial" panose="020B0604020202020204" pitchFamily="34" charset="0"/>
                      </a:rPr>
                      <a:t> 27,5%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59FD-40FD-BF34-E025FD848267}"/>
                </c:ext>
              </c:extLst>
            </c:dLbl>
            <c:dLbl>
              <c:idx val="2"/>
              <c:layout>
                <c:manualLayout>
                  <c:x val="-2.1768705617337351E-3"/>
                  <c:y val="-1.1461318051575931E-2"/>
                </c:manualLayout>
              </c:layout>
              <c:tx>
                <c:rich>
                  <a:bodyPr/>
                  <a:lstStyle/>
                  <a:p>
                    <a:r>
                      <a:rPr lang="en-US" sz="700">
                        <a:latin typeface="Arial" panose="020B0604020202020204" pitchFamily="34" charset="0"/>
                        <a:cs typeface="Arial" panose="020B0604020202020204" pitchFamily="34" charset="0"/>
                      </a:rPr>
                      <a:t> 25,3%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59FD-40FD-BF34-E025FD848267}"/>
                </c:ext>
              </c:extLst>
            </c:dLbl>
            <c:dLbl>
              <c:idx val="3"/>
              <c:layout>
                <c:manualLayout>
                  <c:x val="-4.3537411234674701E-3"/>
                  <c:y val="-2.2922636103151862E-2"/>
                </c:manualLayout>
              </c:layout>
              <c:tx>
                <c:rich>
                  <a:bodyPr/>
                  <a:lstStyle/>
                  <a:p>
                    <a:r>
                      <a:rPr lang="en-US" sz="700">
                        <a:latin typeface="Arial" panose="020B0604020202020204" pitchFamily="34" charset="0"/>
                        <a:cs typeface="Arial" panose="020B0604020202020204" pitchFamily="34" charset="0"/>
                      </a:rPr>
                      <a:t> 21,4%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59FD-40FD-BF34-E025FD848267}"/>
                </c:ext>
              </c:extLst>
            </c:dLbl>
            <c:dLbl>
              <c:idx val="4"/>
              <c:layout>
                <c:manualLayout>
                  <c:x val="0"/>
                  <c:y val="-1.1461318051575931E-2"/>
                </c:manualLayout>
              </c:layout>
              <c:tx>
                <c:rich>
                  <a:bodyPr/>
                  <a:lstStyle/>
                  <a:p>
                    <a:r>
                      <a:rPr lang="en-US" sz="700">
                        <a:latin typeface="Arial" panose="020B0604020202020204" pitchFamily="34" charset="0"/>
                        <a:cs typeface="Arial" panose="020B0604020202020204" pitchFamily="34" charset="0"/>
                      </a:rPr>
                      <a:t> 22,6%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59FD-40FD-BF34-E025FD848267}"/>
                </c:ext>
              </c:extLst>
            </c:dLbl>
            <c:dLbl>
              <c:idx val="5"/>
              <c:layout>
                <c:manualLayout>
                  <c:x val="3.9908832601545379E-17"/>
                  <c:y val="-1.1461318051575931E-2"/>
                </c:manualLayout>
              </c:layout>
              <c:tx>
                <c:rich>
                  <a:bodyPr/>
                  <a:lstStyle/>
                  <a:p>
                    <a:r>
                      <a:rPr lang="en-US" sz="700">
                        <a:latin typeface="Arial" panose="020B0604020202020204" pitchFamily="34" charset="0"/>
                        <a:cs typeface="Arial" panose="020B0604020202020204" pitchFamily="34" charset="0"/>
                      </a:rPr>
                      <a:t> 16,4%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59FD-40FD-BF34-E025FD848267}"/>
                </c:ext>
              </c:extLst>
            </c:dLbl>
            <c:dLbl>
              <c:idx val="6"/>
              <c:layout>
                <c:manualLayout>
                  <c:x val="-1.5238093932136145E-2"/>
                  <c:y val="-3.0563514804202482E-2"/>
                </c:manualLayout>
              </c:layout>
              <c:tx>
                <c:rich>
                  <a:bodyPr/>
                  <a:lstStyle/>
                  <a:p>
                    <a:r>
                      <a:rPr lang="en-US" sz="700">
                        <a:latin typeface="Arial" panose="020B0604020202020204" pitchFamily="34" charset="0"/>
                        <a:cs typeface="Arial" panose="020B0604020202020204" pitchFamily="34" charset="0"/>
                      </a:rPr>
                      <a:t> 25,7%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59FD-40FD-BF34-E025FD848267}"/>
                </c:ext>
              </c:extLst>
            </c:dLbl>
            <c:dLbl>
              <c:idx val="7"/>
              <c:layout>
                <c:manualLayout>
                  <c:x val="0"/>
                  <c:y val="-1.9102196752626553E-2"/>
                </c:manualLayout>
              </c:layout>
              <c:tx>
                <c:rich>
                  <a:bodyPr/>
                  <a:lstStyle/>
                  <a:p>
                    <a:r>
                      <a:rPr lang="en-US" sz="700">
                        <a:latin typeface="Arial" panose="020B0604020202020204" pitchFamily="34" charset="0"/>
                        <a:cs typeface="Arial" panose="020B0604020202020204" pitchFamily="34" charset="0"/>
                      </a:rPr>
                      <a:t> 21,9%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59FD-40FD-BF34-E025FD848267}"/>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Plan12!$B$11:$I$11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Plan12!$B$15:$I$15</c:f>
              <c:numCache>
                <c:formatCode>_-* #,##0.0_-;\-* #,##0.0_-;_-* "-"??_-;_-@_-</c:formatCode>
                <c:ptCount val="8"/>
                <c:pt idx="0">
                  <c:v>20.2</c:v>
                </c:pt>
                <c:pt idx="1">
                  <c:v>27.5</c:v>
                </c:pt>
                <c:pt idx="2">
                  <c:v>25.3</c:v>
                </c:pt>
                <c:pt idx="3">
                  <c:v>21.4</c:v>
                </c:pt>
                <c:pt idx="4">
                  <c:v>22.6</c:v>
                </c:pt>
                <c:pt idx="5">
                  <c:v>16.399999999999999</c:v>
                </c:pt>
                <c:pt idx="6">
                  <c:v>25.7</c:v>
                </c:pt>
                <c:pt idx="7">
                  <c:v>21.9</c:v>
                </c:pt>
              </c:numCache>
            </c:numRef>
          </c:val>
          <c:extLst>
            <c:ext xmlns:c16="http://schemas.microsoft.com/office/drawing/2014/chart" uri="{C3380CC4-5D6E-409C-BE32-E72D297353CC}">
              <c16:uniqueId val="{00000023-59FD-40FD-BF34-E025FD848267}"/>
            </c:ext>
          </c:extLst>
        </c:ser>
        <c:dLbls>
          <c:showLegendKey val="0"/>
          <c:showVal val="1"/>
          <c:showCatName val="0"/>
          <c:showSerName val="0"/>
          <c:showPercent val="0"/>
          <c:showBubbleSize val="0"/>
        </c:dLbls>
        <c:gapWidth val="150"/>
        <c:shape val="box"/>
        <c:axId val="413927296"/>
        <c:axId val="413928832"/>
        <c:axId val="0"/>
      </c:bar3DChart>
      <c:catAx>
        <c:axId val="413927296"/>
        <c:scaling>
          <c:orientation val="minMax"/>
        </c:scaling>
        <c:delete val="0"/>
        <c:axPos val="l"/>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928832"/>
        <c:crosses val="autoZero"/>
        <c:auto val="1"/>
        <c:lblAlgn val="ctr"/>
        <c:lblOffset val="100"/>
        <c:noMultiLvlLbl val="0"/>
      </c:catAx>
      <c:valAx>
        <c:axId val="413928832"/>
        <c:scaling>
          <c:orientation val="minMax"/>
        </c:scaling>
        <c:delete val="1"/>
        <c:axPos val="b"/>
        <c:numFmt formatCode="_-* #,##0.0_-;\-* #,##0.0_-;_-* &quot;-&quot;??_-;_-@_-" sourceLinked="1"/>
        <c:majorTickMark val="out"/>
        <c:minorTickMark val="none"/>
        <c:tickLblPos val="nextTo"/>
        <c:crossAx val="413927296"/>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Plan13!$A$4</c:f>
              <c:strCache>
                <c:ptCount val="1"/>
                <c:pt idx="0">
                  <c:v>SRD</c:v>
                </c:pt>
              </c:strCache>
            </c:strRef>
          </c:tx>
          <c:invertIfNegative val="0"/>
          <c:dLbls>
            <c:dLbl>
              <c:idx val="0"/>
              <c:tx>
                <c:rich>
                  <a:bodyPr/>
                  <a:lstStyle/>
                  <a:p>
                    <a:r>
                      <a:rPr lang="en-US" sz="700"/>
                      <a:t> 52,0%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9B2-4ED0-AF00-A15FECCBA4B5}"/>
                </c:ext>
              </c:extLst>
            </c:dLbl>
            <c:dLbl>
              <c:idx val="1"/>
              <c:tx>
                <c:rich>
                  <a:bodyPr/>
                  <a:lstStyle/>
                  <a:p>
                    <a:r>
                      <a:rPr lang="en-US" sz="700"/>
                      <a:t> 81,8%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9B2-4ED0-AF00-A15FECCBA4B5}"/>
                </c:ext>
              </c:extLst>
            </c:dLbl>
            <c:dLbl>
              <c:idx val="2"/>
              <c:tx>
                <c:rich>
                  <a:bodyPr/>
                  <a:lstStyle/>
                  <a:p>
                    <a:r>
                      <a:rPr lang="en-US" sz="700"/>
                      <a:t> 59,1%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9B2-4ED0-AF00-A15FECCBA4B5}"/>
                </c:ext>
              </c:extLst>
            </c:dLbl>
            <c:dLbl>
              <c:idx val="3"/>
              <c:layout>
                <c:manualLayout>
                  <c:x val="0"/>
                  <c:y val="-2.2922636103151862E-2"/>
                </c:manualLayout>
              </c:layout>
              <c:tx>
                <c:rich>
                  <a:bodyPr/>
                  <a:lstStyle/>
                  <a:p>
                    <a:r>
                      <a:rPr lang="en-US" sz="700"/>
                      <a:t> 59,1%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9B2-4ED0-AF00-A15FECCBA4B5}"/>
                </c:ext>
              </c:extLst>
            </c:dLbl>
            <c:dLbl>
              <c:idx val="4"/>
              <c:layout>
                <c:manualLayout>
                  <c:x val="4.3395710966114042E-3"/>
                  <c:y val="-1.5281757402101241E-2"/>
                </c:manualLayout>
              </c:layout>
              <c:tx>
                <c:rich>
                  <a:bodyPr/>
                  <a:lstStyle/>
                  <a:p>
                    <a:r>
                      <a:rPr lang="en-US" sz="700"/>
                      <a:t> 55,6%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9B2-4ED0-AF00-A15FECCBA4B5}"/>
                </c:ext>
              </c:extLst>
            </c:dLbl>
            <c:dLbl>
              <c:idx val="5"/>
              <c:tx>
                <c:rich>
                  <a:bodyPr/>
                  <a:lstStyle/>
                  <a:p>
                    <a:r>
                      <a:rPr lang="en-US" sz="700"/>
                      <a:t> 36,0%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9B2-4ED0-AF00-A15FECCBA4B5}"/>
                </c:ext>
              </c:extLst>
            </c:dLbl>
            <c:dLbl>
              <c:idx val="6"/>
              <c:layout>
                <c:manualLayout>
                  <c:x val="-4.3395710966113244E-3"/>
                  <c:y val="-1.9102196752626553E-2"/>
                </c:manualLayout>
              </c:layout>
              <c:tx>
                <c:rich>
                  <a:bodyPr/>
                  <a:lstStyle/>
                  <a:p>
                    <a:r>
                      <a:rPr lang="en-US" sz="700"/>
                      <a:t> 48,8%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9B2-4ED0-AF00-A15FECCBA4B5}"/>
                </c:ext>
              </c:extLst>
            </c:dLbl>
            <c:dLbl>
              <c:idx val="7"/>
              <c:layout>
                <c:manualLayout>
                  <c:x val="0"/>
                  <c:y val="-1.9102196752626553E-2"/>
                </c:manualLayout>
              </c:layout>
              <c:tx>
                <c:rich>
                  <a:bodyPr/>
                  <a:lstStyle/>
                  <a:p>
                    <a:r>
                      <a:rPr lang="en-US" sz="700"/>
                      <a:t> 54,3%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9B2-4ED0-AF00-A15FECCBA4B5}"/>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Plan13!$B$4:$I$4</c:f>
              <c:numCache>
                <c:formatCode>_-* #,##0.0_-;\-* #,##0.0_-;_-* "-"??_-;_-@_-</c:formatCode>
                <c:ptCount val="8"/>
                <c:pt idx="0">
                  <c:v>52</c:v>
                </c:pt>
                <c:pt idx="1">
                  <c:v>81.8</c:v>
                </c:pt>
                <c:pt idx="2">
                  <c:v>59.1</c:v>
                </c:pt>
                <c:pt idx="3">
                  <c:v>59.1</c:v>
                </c:pt>
                <c:pt idx="4">
                  <c:v>55.6</c:v>
                </c:pt>
                <c:pt idx="5">
                  <c:v>36</c:v>
                </c:pt>
                <c:pt idx="6">
                  <c:v>48.8</c:v>
                </c:pt>
                <c:pt idx="7">
                  <c:v>54.3</c:v>
                </c:pt>
              </c:numCache>
            </c:numRef>
          </c:val>
          <c:extLst>
            <c:ext xmlns:c16="http://schemas.microsoft.com/office/drawing/2014/chart" uri="{C3380CC4-5D6E-409C-BE32-E72D297353CC}">
              <c16:uniqueId val="{00000008-49B2-4ED0-AF00-A15FECCBA4B5}"/>
            </c:ext>
          </c:extLst>
        </c:ser>
        <c:ser>
          <c:idx val="1"/>
          <c:order val="1"/>
          <c:tx>
            <c:strRef>
              <c:f>Plan13!$A$5</c:f>
              <c:strCache>
                <c:ptCount val="1"/>
                <c:pt idx="0">
                  <c:v>Anglonubiano</c:v>
                </c:pt>
              </c:strCache>
            </c:strRef>
          </c:tx>
          <c:invertIfNegative val="0"/>
          <c:dLbls>
            <c:dLbl>
              <c:idx val="0"/>
              <c:layout>
                <c:manualLayout>
                  <c:x val="1.3018713289833974E-2"/>
                  <c:y val="0"/>
                </c:manualLayout>
              </c:layout>
              <c:tx>
                <c:rich>
                  <a:bodyPr/>
                  <a:lstStyle/>
                  <a:p>
                    <a:r>
                      <a:rPr lang="en-US" sz="700"/>
                      <a:t> 12,0%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9B2-4ED0-AF00-A15FECCBA4B5}"/>
                </c:ext>
              </c:extLst>
            </c:dLbl>
            <c:dLbl>
              <c:idx val="1"/>
              <c:delete val="1"/>
              <c:extLst>
                <c:ext xmlns:c15="http://schemas.microsoft.com/office/drawing/2012/chart" uri="{CE6537A1-D6FC-4f65-9D91-7224C49458BB}"/>
                <c:ext xmlns:c16="http://schemas.microsoft.com/office/drawing/2014/chart" uri="{C3380CC4-5D6E-409C-BE32-E72D297353CC}">
                  <c16:uniqueId val="{0000000A-49B2-4ED0-AF00-A15FECCBA4B5}"/>
                </c:ext>
              </c:extLst>
            </c:dLbl>
            <c:dLbl>
              <c:idx val="2"/>
              <c:tx>
                <c:rich>
                  <a:bodyPr/>
                  <a:lstStyle/>
                  <a:p>
                    <a:r>
                      <a:rPr lang="en-US" sz="700"/>
                      <a:t> 11,4%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9B2-4ED0-AF00-A15FECCBA4B5}"/>
                </c:ext>
              </c:extLst>
            </c:dLbl>
            <c:dLbl>
              <c:idx val="3"/>
              <c:tx>
                <c:rich>
                  <a:bodyPr/>
                  <a:lstStyle/>
                  <a:p>
                    <a:r>
                      <a:rPr lang="en-US" sz="700"/>
                      <a:t> 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49B2-4ED0-AF00-A15FECCBA4B5}"/>
                </c:ext>
              </c:extLst>
            </c:dLbl>
            <c:dLbl>
              <c:idx val="4"/>
              <c:tx>
                <c:rich>
                  <a:bodyPr/>
                  <a:lstStyle/>
                  <a:p>
                    <a:r>
                      <a:rPr lang="en-US" sz="700">
                        <a:latin typeface="Arial" panose="020B0604020202020204" pitchFamily="34" charset="0"/>
                        <a:cs typeface="Arial" panose="020B0604020202020204" pitchFamily="34" charset="0"/>
                      </a:rPr>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49B2-4ED0-AF00-A15FECCBA4B5}"/>
                </c:ext>
              </c:extLst>
            </c:dLbl>
            <c:dLbl>
              <c:idx val="5"/>
              <c:layout>
                <c:manualLayout>
                  <c:x val="-4.5299143774845422E-3"/>
                  <c:y val="0"/>
                </c:manualLayout>
              </c:layout>
              <c:tx>
                <c:rich>
                  <a:bodyPr/>
                  <a:lstStyle/>
                  <a:p>
                    <a:r>
                      <a:rPr lang="en-US" sz="700"/>
                      <a:t> 16,0%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49B2-4ED0-AF00-A15FECCBA4B5}"/>
                </c:ext>
              </c:extLst>
            </c:dLbl>
            <c:dLbl>
              <c:idx val="6"/>
              <c:tx>
                <c:rich>
                  <a:bodyPr/>
                  <a:lstStyle/>
                  <a:p>
                    <a:r>
                      <a:rPr lang="en-US" sz="700"/>
                      <a:t> 4,9%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49B2-4ED0-AF00-A15FECCBA4B5}"/>
                </c:ext>
              </c:extLst>
            </c:dLbl>
            <c:dLbl>
              <c:idx val="7"/>
              <c:tx>
                <c:rich>
                  <a:bodyPr/>
                  <a:lstStyle/>
                  <a:p>
                    <a:r>
                      <a:rPr lang="en-US" sz="700"/>
                      <a:t> 8,7%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49B2-4ED0-AF00-A15FECCBA4B5}"/>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Plan13!$B$5:$I$5</c:f>
              <c:numCache>
                <c:formatCode>_-* #,##0.0_-;\-* #,##0.0_-;_-* "-"??_-;_-@_-</c:formatCode>
                <c:ptCount val="8"/>
                <c:pt idx="0">
                  <c:v>12</c:v>
                </c:pt>
                <c:pt idx="1">
                  <c:v>0</c:v>
                </c:pt>
                <c:pt idx="2">
                  <c:v>11.4</c:v>
                </c:pt>
                <c:pt idx="3">
                  <c:v>9.1</c:v>
                </c:pt>
                <c:pt idx="4">
                  <c:v>0</c:v>
                </c:pt>
                <c:pt idx="5">
                  <c:v>16</c:v>
                </c:pt>
                <c:pt idx="6">
                  <c:v>4.9000000000000004</c:v>
                </c:pt>
                <c:pt idx="7">
                  <c:v>8.6999999999999993</c:v>
                </c:pt>
              </c:numCache>
            </c:numRef>
          </c:val>
          <c:extLst>
            <c:ext xmlns:c16="http://schemas.microsoft.com/office/drawing/2014/chart" uri="{C3380CC4-5D6E-409C-BE32-E72D297353CC}">
              <c16:uniqueId val="{00000011-49B2-4ED0-AF00-A15FECCBA4B5}"/>
            </c:ext>
          </c:extLst>
        </c:ser>
        <c:ser>
          <c:idx val="2"/>
          <c:order val="2"/>
          <c:tx>
            <c:strRef>
              <c:f>Plan13!$A$6</c:f>
              <c:strCache>
                <c:ptCount val="1"/>
                <c:pt idx="0">
                  <c:v>Mestiços</c:v>
                </c:pt>
              </c:strCache>
            </c:strRef>
          </c:tx>
          <c:invertIfNegative val="0"/>
          <c:dLbls>
            <c:dLbl>
              <c:idx val="0"/>
              <c:tx>
                <c:rich>
                  <a:bodyPr/>
                  <a:lstStyle/>
                  <a:p>
                    <a:r>
                      <a:rPr lang="en-US" sz="700"/>
                      <a:t> 8,0%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49B2-4ED0-AF00-A15FECCBA4B5}"/>
                </c:ext>
              </c:extLst>
            </c:dLbl>
            <c:dLbl>
              <c:idx val="1"/>
              <c:tx>
                <c:rich>
                  <a:bodyPr/>
                  <a:lstStyle/>
                  <a:p>
                    <a:r>
                      <a:rPr lang="en-US" sz="700"/>
                      <a:t> 18,2%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49B2-4ED0-AF00-A15FECCBA4B5}"/>
                </c:ext>
              </c:extLst>
            </c:dLbl>
            <c:dLbl>
              <c:idx val="2"/>
              <c:tx>
                <c:rich>
                  <a:bodyPr/>
                  <a:lstStyle/>
                  <a:p>
                    <a:r>
                      <a:rPr lang="en-US" sz="700"/>
                      <a:t> 20,5%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49B2-4ED0-AF00-A15FECCBA4B5}"/>
                </c:ext>
              </c:extLst>
            </c:dLbl>
            <c:dLbl>
              <c:idx val="3"/>
              <c:layout>
                <c:manualLayout>
                  <c:x val="-2.1697855483056622E-3"/>
                  <c:y val="-1.9102196752626623E-2"/>
                </c:manualLayout>
              </c:layout>
              <c:tx>
                <c:rich>
                  <a:bodyPr/>
                  <a:lstStyle/>
                  <a:p>
                    <a:r>
                      <a:rPr lang="en-US" sz="700"/>
                      <a:t> 25,0%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49B2-4ED0-AF00-A15FECCBA4B5}"/>
                </c:ext>
              </c:extLst>
            </c:dLbl>
            <c:dLbl>
              <c:idx val="4"/>
              <c:layout>
                <c:manualLayout>
                  <c:x val="0"/>
                  <c:y val="-1.5281757402101312E-2"/>
                </c:manualLayout>
              </c:layout>
              <c:tx>
                <c:rich>
                  <a:bodyPr/>
                  <a:lstStyle/>
                  <a:p>
                    <a:r>
                      <a:rPr lang="en-US" sz="700"/>
                      <a:t> 27,8%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49B2-4ED0-AF00-A15FECCBA4B5}"/>
                </c:ext>
              </c:extLst>
            </c:dLbl>
            <c:dLbl>
              <c:idx val="5"/>
              <c:layout>
                <c:manualLayout>
                  <c:x val="-6.509356644916987E-3"/>
                  <c:y val="-2.2922636103151862E-2"/>
                </c:manualLayout>
              </c:layout>
              <c:tx>
                <c:rich>
                  <a:bodyPr/>
                  <a:lstStyle/>
                  <a:p>
                    <a:r>
                      <a:rPr lang="en-US" sz="700"/>
                      <a:t> 24,0%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49B2-4ED0-AF00-A15FECCBA4B5}"/>
                </c:ext>
              </c:extLst>
            </c:dLbl>
            <c:dLbl>
              <c:idx val="6"/>
              <c:layout>
                <c:manualLayout>
                  <c:x val="0"/>
                  <c:y val="-1.5281757402101276E-2"/>
                </c:manualLayout>
              </c:layout>
              <c:tx>
                <c:rich>
                  <a:bodyPr/>
                  <a:lstStyle/>
                  <a:p>
                    <a:r>
                      <a:rPr lang="en-US" sz="700"/>
                      <a:t> 34,1%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49B2-4ED0-AF00-A15FECCBA4B5}"/>
                </c:ext>
              </c:extLst>
            </c:dLbl>
            <c:dLbl>
              <c:idx val="7"/>
              <c:layout>
                <c:manualLayout>
                  <c:x val="-6.509356644916987E-3"/>
                  <c:y val="-2.2922636103151862E-2"/>
                </c:manualLayout>
              </c:layout>
              <c:tx>
                <c:rich>
                  <a:bodyPr/>
                  <a:lstStyle/>
                  <a:p>
                    <a:r>
                      <a:rPr lang="en-US" sz="700"/>
                      <a:t> 23,6%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49B2-4ED0-AF00-A15FECCBA4B5}"/>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Plan13!$B$6:$I$6</c:f>
              <c:numCache>
                <c:formatCode>_-* #,##0.0_-;\-* #,##0.0_-;_-* "-"??_-;_-@_-</c:formatCode>
                <c:ptCount val="8"/>
                <c:pt idx="0">
                  <c:v>8</c:v>
                </c:pt>
                <c:pt idx="1">
                  <c:v>18.2</c:v>
                </c:pt>
                <c:pt idx="2">
                  <c:v>20.5</c:v>
                </c:pt>
                <c:pt idx="3">
                  <c:v>25</c:v>
                </c:pt>
                <c:pt idx="4">
                  <c:v>27.8</c:v>
                </c:pt>
                <c:pt idx="5">
                  <c:v>24</c:v>
                </c:pt>
                <c:pt idx="6">
                  <c:v>34.1</c:v>
                </c:pt>
                <c:pt idx="7">
                  <c:v>23.6</c:v>
                </c:pt>
              </c:numCache>
            </c:numRef>
          </c:val>
          <c:extLst>
            <c:ext xmlns:c16="http://schemas.microsoft.com/office/drawing/2014/chart" uri="{C3380CC4-5D6E-409C-BE32-E72D297353CC}">
              <c16:uniqueId val="{0000001A-49B2-4ED0-AF00-A15FECCBA4B5}"/>
            </c:ext>
          </c:extLst>
        </c:ser>
        <c:ser>
          <c:idx val="3"/>
          <c:order val="3"/>
          <c:tx>
            <c:strRef>
              <c:f>Plan13!$A$7</c:f>
              <c:strCache>
                <c:ptCount val="1"/>
                <c:pt idx="0">
                  <c:v>Boer</c:v>
                </c:pt>
              </c:strCache>
            </c:strRef>
          </c:tx>
          <c:invertIfNegative val="0"/>
          <c:dLbls>
            <c:dLbl>
              <c:idx val="0"/>
              <c:layout>
                <c:manualLayout>
                  <c:x val="-7.377270864239252E-2"/>
                  <c:y val="-3.8204393505253103E-3"/>
                </c:manualLayout>
              </c:layout>
              <c:tx>
                <c:rich>
                  <a:bodyPr/>
                  <a:lstStyle/>
                  <a:p>
                    <a:r>
                      <a:rPr lang="en-US" sz="700"/>
                      <a:t> 8,0%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49B2-4ED0-AF00-A15FECCBA4B5}"/>
                </c:ext>
              </c:extLst>
            </c:dLbl>
            <c:dLbl>
              <c:idx val="1"/>
              <c:delete val="1"/>
              <c:extLst>
                <c:ext xmlns:c15="http://schemas.microsoft.com/office/drawing/2012/chart" uri="{CE6537A1-D6FC-4f65-9D91-7224C49458BB}"/>
                <c:ext xmlns:c16="http://schemas.microsoft.com/office/drawing/2014/chart" uri="{C3380CC4-5D6E-409C-BE32-E72D297353CC}">
                  <c16:uniqueId val="{0000001C-49B2-4ED0-AF00-A15FECCBA4B5}"/>
                </c:ext>
              </c:extLst>
            </c:dLbl>
            <c:dLbl>
              <c:idx val="2"/>
              <c:layout>
                <c:manualLayout>
                  <c:x val="1.7358284386445298E-2"/>
                  <c:y val="0"/>
                </c:manualLayout>
              </c:layout>
              <c:tx>
                <c:rich>
                  <a:bodyPr/>
                  <a:lstStyle/>
                  <a:p>
                    <a:r>
                      <a:rPr lang="en-US" sz="700"/>
                      <a:t> 4,5%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49B2-4ED0-AF00-A15FECCBA4B5}"/>
                </c:ext>
              </c:extLst>
            </c:dLbl>
            <c:dLbl>
              <c:idx val="3"/>
              <c:tx>
                <c:rich>
                  <a:bodyPr/>
                  <a:lstStyle/>
                  <a:p>
                    <a:r>
                      <a:rPr lang="en-US" sz="700">
                        <a:latin typeface="Arial" panose="020B0604020202020204" pitchFamily="34" charset="0"/>
                        <a:cs typeface="Arial" panose="020B0604020202020204" pitchFamily="34" charset="0"/>
                      </a:rPr>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49B2-4ED0-AF00-A15FECCBA4B5}"/>
                </c:ext>
              </c:extLst>
            </c:dLbl>
            <c:dLbl>
              <c:idx val="4"/>
              <c:delete val="1"/>
              <c:extLst>
                <c:ext xmlns:c15="http://schemas.microsoft.com/office/drawing/2012/chart" uri="{CE6537A1-D6FC-4f65-9D91-7224C49458BB}"/>
                <c:ext xmlns:c16="http://schemas.microsoft.com/office/drawing/2014/chart" uri="{C3380CC4-5D6E-409C-BE32-E72D297353CC}">
                  <c16:uniqueId val="{0000001F-49B2-4ED0-AF00-A15FECCBA4B5}"/>
                </c:ext>
              </c:extLst>
            </c:dLbl>
            <c:dLbl>
              <c:idx val="5"/>
              <c:tx>
                <c:rich>
                  <a:bodyPr/>
                  <a:lstStyle/>
                  <a:p>
                    <a:r>
                      <a:rPr lang="en-US" sz="700">
                        <a:latin typeface="Arial" panose="020B0604020202020204" pitchFamily="34" charset="0"/>
                        <a:cs typeface="Arial" panose="020B0604020202020204" pitchFamily="34" charset="0"/>
                      </a:rPr>
                      <a:t> 12,0%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49B2-4ED0-AF00-A15FECCBA4B5}"/>
                </c:ext>
              </c:extLst>
            </c:dLbl>
            <c:dLbl>
              <c:idx val="6"/>
              <c:delete val="1"/>
              <c:extLst>
                <c:ext xmlns:c15="http://schemas.microsoft.com/office/drawing/2012/chart" uri="{CE6537A1-D6FC-4f65-9D91-7224C49458BB}"/>
                <c:ext xmlns:c16="http://schemas.microsoft.com/office/drawing/2014/chart" uri="{C3380CC4-5D6E-409C-BE32-E72D297353CC}">
                  <c16:uniqueId val="{00000021-49B2-4ED0-AF00-A15FECCBA4B5}"/>
                </c:ext>
              </c:extLst>
            </c:dLbl>
            <c:dLbl>
              <c:idx val="7"/>
              <c:tx>
                <c:rich>
                  <a:bodyPr/>
                  <a:lstStyle/>
                  <a:p>
                    <a:r>
                      <a:rPr lang="en-US" sz="700">
                        <a:latin typeface="Arial" panose="020B0604020202020204" pitchFamily="34" charset="0"/>
                        <a:cs typeface="Arial" panose="020B0604020202020204" pitchFamily="34" charset="0"/>
                      </a:rPr>
                      <a:t> 3,4%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49B2-4ED0-AF00-A15FECCBA4B5}"/>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Plan13!$B$7:$I$7</c:f>
              <c:numCache>
                <c:formatCode>_-* #,##0.0_-;\-* #,##0.0_-;_-* "-"??_-;_-@_-</c:formatCode>
                <c:ptCount val="8"/>
                <c:pt idx="0">
                  <c:v>8</c:v>
                </c:pt>
                <c:pt idx="1">
                  <c:v>0</c:v>
                </c:pt>
                <c:pt idx="2">
                  <c:v>4.5</c:v>
                </c:pt>
                <c:pt idx="3">
                  <c:v>0</c:v>
                </c:pt>
                <c:pt idx="4">
                  <c:v>0</c:v>
                </c:pt>
                <c:pt idx="5">
                  <c:v>12</c:v>
                </c:pt>
                <c:pt idx="6">
                  <c:v>0</c:v>
                </c:pt>
                <c:pt idx="7">
                  <c:v>3.4</c:v>
                </c:pt>
              </c:numCache>
            </c:numRef>
          </c:val>
          <c:extLst>
            <c:ext xmlns:c16="http://schemas.microsoft.com/office/drawing/2014/chart" uri="{C3380CC4-5D6E-409C-BE32-E72D297353CC}">
              <c16:uniqueId val="{00000023-49B2-4ED0-AF00-A15FECCBA4B5}"/>
            </c:ext>
          </c:extLst>
        </c:ser>
        <c:ser>
          <c:idx val="4"/>
          <c:order val="4"/>
          <c:tx>
            <c:strRef>
              <c:f>Plan13!$A$8</c:f>
              <c:strCache>
                <c:ptCount val="1"/>
                <c:pt idx="0">
                  <c:v>Mestiços</c:v>
                </c:pt>
              </c:strCache>
            </c:strRef>
          </c:tx>
          <c:invertIfNegative val="0"/>
          <c:dLbls>
            <c:dLbl>
              <c:idx val="0"/>
              <c:tx>
                <c:rich>
                  <a:bodyPr/>
                  <a:lstStyle/>
                  <a:p>
                    <a:r>
                      <a:rPr lang="en-US" sz="700"/>
                      <a:t> 16,0%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49B2-4ED0-AF00-A15FECCBA4B5}"/>
                </c:ext>
              </c:extLst>
            </c:dLbl>
            <c:dLbl>
              <c:idx val="1"/>
              <c:delete val="1"/>
              <c:extLst>
                <c:ext xmlns:c15="http://schemas.microsoft.com/office/drawing/2012/chart" uri="{CE6537A1-D6FC-4f65-9D91-7224C49458BB}"/>
                <c:ext xmlns:c16="http://schemas.microsoft.com/office/drawing/2014/chart" uri="{C3380CC4-5D6E-409C-BE32-E72D297353CC}">
                  <c16:uniqueId val="{00000025-49B2-4ED0-AF00-A15FECCBA4B5}"/>
                </c:ext>
              </c:extLst>
            </c:dLbl>
            <c:dLbl>
              <c:idx val="2"/>
              <c:layout>
                <c:manualLayout>
                  <c:x val="-8.6791421932226488E-3"/>
                  <c:y val="-1.9102196752626553E-2"/>
                </c:manualLayout>
              </c:layout>
              <c:tx>
                <c:rich>
                  <a:bodyPr/>
                  <a:lstStyle/>
                  <a:p>
                    <a:r>
                      <a:rPr lang="en-US" sz="700"/>
                      <a:t> 4,5%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49B2-4ED0-AF00-A15FECCBA4B5}"/>
                </c:ext>
              </c:extLst>
            </c:dLbl>
            <c:dLbl>
              <c:idx val="3"/>
              <c:layout>
                <c:manualLayout>
                  <c:x val="-2.1697855483056622E-3"/>
                  <c:y val="-1.5281757402101241E-2"/>
                </c:manualLayout>
              </c:layout>
              <c:tx>
                <c:rich>
                  <a:bodyPr/>
                  <a:lstStyle/>
                  <a:p>
                    <a:r>
                      <a:rPr lang="en-US" sz="700"/>
                      <a:t> 6,8%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7-49B2-4ED0-AF00-A15FECCBA4B5}"/>
                </c:ext>
              </c:extLst>
            </c:dLbl>
            <c:dLbl>
              <c:idx val="4"/>
              <c:layout>
                <c:manualLayout>
                  <c:x val="-4.3395710966113244E-3"/>
                  <c:y val="-1.1461318051575931E-2"/>
                </c:manualLayout>
              </c:layout>
              <c:tx>
                <c:rich>
                  <a:bodyPr/>
                  <a:lstStyle/>
                  <a:p>
                    <a:r>
                      <a:rPr lang="en-US" sz="700"/>
                      <a:t> 16,7%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8-49B2-4ED0-AF00-A15FECCBA4B5}"/>
                </c:ext>
              </c:extLst>
            </c:dLbl>
            <c:dLbl>
              <c:idx val="5"/>
              <c:layout>
                <c:manualLayout>
                  <c:x val="-1.7358284386445298E-2"/>
                  <c:y val="-2.2922636103151862E-2"/>
                </c:manualLayout>
              </c:layout>
              <c:tx>
                <c:rich>
                  <a:bodyPr/>
                  <a:lstStyle/>
                  <a:p>
                    <a:r>
                      <a:rPr lang="en-US" sz="700"/>
                      <a:t> 12,0%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9-49B2-4ED0-AF00-A15FECCBA4B5}"/>
                </c:ext>
              </c:extLst>
            </c:dLbl>
            <c:dLbl>
              <c:idx val="6"/>
              <c:layout>
                <c:manualLayout>
                  <c:x val="-2.1697855483056622E-3"/>
                  <c:y val="-7.6408787010506206E-3"/>
                </c:manualLayout>
              </c:layout>
              <c:tx>
                <c:rich>
                  <a:bodyPr/>
                  <a:lstStyle/>
                  <a:p>
                    <a:r>
                      <a:rPr lang="en-US" sz="700"/>
                      <a:t> 9,8%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A-49B2-4ED0-AF00-A15FECCBA4B5}"/>
                </c:ext>
              </c:extLst>
            </c:dLbl>
            <c:dLbl>
              <c:idx val="7"/>
              <c:layout>
                <c:manualLayout>
                  <c:x val="-6.509356644916987E-3"/>
                  <c:y val="-2.2922636103151862E-2"/>
                </c:manualLayout>
              </c:layout>
              <c:tx>
                <c:rich>
                  <a:bodyPr/>
                  <a:lstStyle/>
                  <a:p>
                    <a:r>
                      <a:rPr lang="en-US" sz="700">
                        <a:latin typeface="Arial" panose="020B0604020202020204" pitchFamily="34" charset="0"/>
                        <a:cs typeface="Arial" panose="020B0604020202020204" pitchFamily="34" charset="0"/>
                      </a:rPr>
                      <a:t> 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B-49B2-4ED0-AF00-A15FECCBA4B5}"/>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Plan13!$B$8:$I$8</c:f>
              <c:numCache>
                <c:formatCode>_-* #,##0.0_-;\-* #,##0.0_-;_-* "-"??_-;_-@_-</c:formatCode>
                <c:ptCount val="8"/>
                <c:pt idx="0">
                  <c:v>16</c:v>
                </c:pt>
                <c:pt idx="1">
                  <c:v>0</c:v>
                </c:pt>
                <c:pt idx="2">
                  <c:v>4.5</c:v>
                </c:pt>
                <c:pt idx="3">
                  <c:v>6.8</c:v>
                </c:pt>
                <c:pt idx="4">
                  <c:v>16.7</c:v>
                </c:pt>
                <c:pt idx="5">
                  <c:v>12</c:v>
                </c:pt>
                <c:pt idx="6">
                  <c:v>9.8000000000000007</c:v>
                </c:pt>
                <c:pt idx="7">
                  <c:v>9.1</c:v>
                </c:pt>
              </c:numCache>
            </c:numRef>
          </c:val>
          <c:extLst>
            <c:ext xmlns:c16="http://schemas.microsoft.com/office/drawing/2014/chart" uri="{C3380CC4-5D6E-409C-BE32-E72D297353CC}">
              <c16:uniqueId val="{0000002C-49B2-4ED0-AF00-A15FECCBA4B5}"/>
            </c:ext>
          </c:extLst>
        </c:ser>
        <c:ser>
          <c:idx val="5"/>
          <c:order val="5"/>
          <c:tx>
            <c:strRef>
              <c:f>Plan13!$A$9</c:f>
              <c:strCache>
                <c:ptCount val="1"/>
                <c:pt idx="0">
                  <c:v>Moxotó</c:v>
                </c:pt>
              </c:strCache>
            </c:strRef>
          </c:tx>
          <c:invertIfNegative val="0"/>
          <c:dLbls>
            <c:dLbl>
              <c:idx val="0"/>
              <c:tx>
                <c:rich>
                  <a:bodyPr/>
                  <a:lstStyle/>
                  <a:p>
                    <a:r>
                      <a:rPr lang="en-US" sz="700">
                        <a:latin typeface="Arial" panose="020B0604020202020204" pitchFamily="34" charset="0"/>
                        <a:cs typeface="Arial" panose="020B0604020202020204" pitchFamily="34" charset="0"/>
                      </a:rPr>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D-49B2-4ED0-AF00-A15FECCBA4B5}"/>
                </c:ext>
              </c:extLst>
            </c:dLbl>
            <c:dLbl>
              <c:idx val="1"/>
              <c:delete val="1"/>
              <c:extLst>
                <c:ext xmlns:c15="http://schemas.microsoft.com/office/drawing/2012/chart" uri="{CE6537A1-D6FC-4f65-9D91-7224C49458BB}"/>
                <c:ext xmlns:c16="http://schemas.microsoft.com/office/drawing/2014/chart" uri="{C3380CC4-5D6E-409C-BE32-E72D297353CC}">
                  <c16:uniqueId val="{0000002E-49B2-4ED0-AF00-A15FECCBA4B5}"/>
                </c:ext>
              </c:extLst>
            </c:dLbl>
            <c:dLbl>
              <c:idx val="2"/>
              <c:delete val="1"/>
              <c:extLst>
                <c:ext xmlns:c15="http://schemas.microsoft.com/office/drawing/2012/chart" uri="{CE6537A1-D6FC-4f65-9D91-7224C49458BB}"/>
                <c:ext xmlns:c16="http://schemas.microsoft.com/office/drawing/2014/chart" uri="{C3380CC4-5D6E-409C-BE32-E72D297353CC}">
                  <c16:uniqueId val="{0000002F-49B2-4ED0-AF00-A15FECCBA4B5}"/>
                </c:ext>
              </c:extLst>
            </c:dLbl>
            <c:dLbl>
              <c:idx val="3"/>
              <c:delete val="1"/>
              <c:extLst>
                <c:ext xmlns:c15="http://schemas.microsoft.com/office/drawing/2012/chart" uri="{CE6537A1-D6FC-4f65-9D91-7224C49458BB}"/>
                <c:ext xmlns:c16="http://schemas.microsoft.com/office/drawing/2014/chart" uri="{C3380CC4-5D6E-409C-BE32-E72D297353CC}">
                  <c16:uniqueId val="{00000030-49B2-4ED0-AF00-A15FECCBA4B5}"/>
                </c:ext>
              </c:extLst>
            </c:dLbl>
            <c:dLbl>
              <c:idx val="4"/>
              <c:delete val="1"/>
              <c:extLst>
                <c:ext xmlns:c15="http://schemas.microsoft.com/office/drawing/2012/chart" uri="{CE6537A1-D6FC-4f65-9D91-7224C49458BB}"/>
                <c:ext xmlns:c16="http://schemas.microsoft.com/office/drawing/2014/chart" uri="{C3380CC4-5D6E-409C-BE32-E72D297353CC}">
                  <c16:uniqueId val="{00000031-49B2-4ED0-AF00-A15FECCBA4B5}"/>
                </c:ext>
              </c:extLst>
            </c:dLbl>
            <c:dLbl>
              <c:idx val="5"/>
              <c:delete val="1"/>
              <c:extLst>
                <c:ext xmlns:c15="http://schemas.microsoft.com/office/drawing/2012/chart" uri="{CE6537A1-D6FC-4f65-9D91-7224C49458BB}"/>
                <c:ext xmlns:c16="http://schemas.microsoft.com/office/drawing/2014/chart" uri="{C3380CC4-5D6E-409C-BE32-E72D297353CC}">
                  <c16:uniqueId val="{00000032-49B2-4ED0-AF00-A15FECCBA4B5}"/>
                </c:ext>
              </c:extLst>
            </c:dLbl>
            <c:dLbl>
              <c:idx val="6"/>
              <c:layout>
                <c:manualLayout>
                  <c:x val="-6.509356644916987E-3"/>
                  <c:y val="-1.1461318051575931E-2"/>
                </c:manualLayout>
              </c:layout>
              <c:tx>
                <c:rich>
                  <a:bodyPr/>
                  <a:lstStyle/>
                  <a:p>
                    <a:r>
                      <a:rPr lang="en-US" sz="700"/>
                      <a:t> 2,4%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3-49B2-4ED0-AF00-A15FECCBA4B5}"/>
                </c:ext>
              </c:extLst>
            </c:dLbl>
            <c:dLbl>
              <c:idx val="7"/>
              <c:layout>
                <c:manualLayout>
                  <c:x val="4.3395710966113244E-3"/>
                  <c:y val="-7.6408787010506032E-3"/>
                </c:manualLayout>
              </c:layout>
              <c:tx>
                <c:rich>
                  <a:bodyPr/>
                  <a:lstStyle/>
                  <a:p>
                    <a:r>
                      <a:rPr lang="en-US" sz="700">
                        <a:latin typeface="Arial" panose="020B0604020202020204" pitchFamily="34" charset="0"/>
                        <a:cs typeface="Arial" panose="020B0604020202020204" pitchFamily="34" charset="0"/>
                      </a:rPr>
                      <a:t> 0,5%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4-49B2-4ED0-AF00-A15FECCBA4B5}"/>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Plan13!$B$9:$I$9</c:f>
              <c:numCache>
                <c:formatCode>_-* #,##0.0_-;\-* #,##0.0_-;_-* "-"??_-;_-@_-</c:formatCode>
                <c:ptCount val="8"/>
                <c:pt idx="0">
                  <c:v>0</c:v>
                </c:pt>
                <c:pt idx="1">
                  <c:v>0</c:v>
                </c:pt>
                <c:pt idx="2">
                  <c:v>0</c:v>
                </c:pt>
                <c:pt idx="3">
                  <c:v>0</c:v>
                </c:pt>
                <c:pt idx="4">
                  <c:v>0</c:v>
                </c:pt>
                <c:pt idx="5">
                  <c:v>0</c:v>
                </c:pt>
                <c:pt idx="6">
                  <c:v>2.4</c:v>
                </c:pt>
                <c:pt idx="7">
                  <c:v>0.5</c:v>
                </c:pt>
              </c:numCache>
            </c:numRef>
          </c:val>
          <c:extLst>
            <c:ext xmlns:c16="http://schemas.microsoft.com/office/drawing/2014/chart" uri="{C3380CC4-5D6E-409C-BE32-E72D297353CC}">
              <c16:uniqueId val="{00000035-49B2-4ED0-AF00-A15FECCBA4B5}"/>
            </c:ext>
          </c:extLst>
        </c:ser>
        <c:ser>
          <c:idx val="6"/>
          <c:order val="6"/>
          <c:tx>
            <c:strRef>
              <c:f>Plan13!$A$10</c:f>
              <c:strCache>
                <c:ptCount val="1"/>
                <c:pt idx="0">
                  <c:v>Repartida</c:v>
                </c:pt>
              </c:strCache>
            </c:strRef>
          </c:tx>
          <c:invertIfNegative val="0"/>
          <c:dLbls>
            <c:dLbl>
              <c:idx val="0"/>
              <c:tx>
                <c:rich>
                  <a:bodyPr/>
                  <a:lstStyle/>
                  <a:p>
                    <a:r>
                      <a:rPr lang="en-US" sz="700"/>
                      <a:t> 4,0%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6-49B2-4ED0-AF00-A15FECCBA4B5}"/>
                </c:ext>
              </c:extLst>
            </c:dLbl>
            <c:dLbl>
              <c:idx val="1"/>
              <c:delete val="1"/>
              <c:extLst>
                <c:ext xmlns:c15="http://schemas.microsoft.com/office/drawing/2012/chart" uri="{CE6537A1-D6FC-4f65-9D91-7224C49458BB}"/>
                <c:ext xmlns:c16="http://schemas.microsoft.com/office/drawing/2014/chart" uri="{C3380CC4-5D6E-409C-BE32-E72D297353CC}">
                  <c16:uniqueId val="{00000037-49B2-4ED0-AF00-A15FECCBA4B5}"/>
                </c:ext>
              </c:extLst>
            </c:dLbl>
            <c:dLbl>
              <c:idx val="2"/>
              <c:delete val="1"/>
              <c:extLst>
                <c:ext xmlns:c15="http://schemas.microsoft.com/office/drawing/2012/chart" uri="{CE6537A1-D6FC-4f65-9D91-7224C49458BB}"/>
                <c:ext xmlns:c16="http://schemas.microsoft.com/office/drawing/2014/chart" uri="{C3380CC4-5D6E-409C-BE32-E72D297353CC}">
                  <c16:uniqueId val="{00000038-49B2-4ED0-AF00-A15FECCBA4B5}"/>
                </c:ext>
              </c:extLst>
            </c:dLbl>
            <c:dLbl>
              <c:idx val="3"/>
              <c:delete val="1"/>
              <c:extLst>
                <c:ext xmlns:c15="http://schemas.microsoft.com/office/drawing/2012/chart" uri="{CE6537A1-D6FC-4f65-9D91-7224C49458BB}"/>
                <c:ext xmlns:c16="http://schemas.microsoft.com/office/drawing/2014/chart" uri="{C3380CC4-5D6E-409C-BE32-E72D297353CC}">
                  <c16:uniqueId val="{00000039-49B2-4ED0-AF00-A15FECCBA4B5}"/>
                </c:ext>
              </c:extLst>
            </c:dLbl>
            <c:dLbl>
              <c:idx val="4"/>
              <c:delete val="1"/>
              <c:extLst>
                <c:ext xmlns:c15="http://schemas.microsoft.com/office/drawing/2012/chart" uri="{CE6537A1-D6FC-4f65-9D91-7224C49458BB}"/>
                <c:ext xmlns:c16="http://schemas.microsoft.com/office/drawing/2014/chart" uri="{C3380CC4-5D6E-409C-BE32-E72D297353CC}">
                  <c16:uniqueId val="{0000003A-49B2-4ED0-AF00-A15FECCBA4B5}"/>
                </c:ext>
              </c:extLst>
            </c:dLbl>
            <c:dLbl>
              <c:idx val="5"/>
              <c:delete val="1"/>
              <c:extLst>
                <c:ext xmlns:c15="http://schemas.microsoft.com/office/drawing/2012/chart" uri="{CE6537A1-D6FC-4f65-9D91-7224C49458BB}"/>
                <c:ext xmlns:c16="http://schemas.microsoft.com/office/drawing/2014/chart" uri="{C3380CC4-5D6E-409C-BE32-E72D297353CC}">
                  <c16:uniqueId val="{0000003B-49B2-4ED0-AF00-A15FECCBA4B5}"/>
                </c:ext>
              </c:extLst>
            </c:dLbl>
            <c:dLbl>
              <c:idx val="6"/>
              <c:delete val="1"/>
              <c:extLst>
                <c:ext xmlns:c15="http://schemas.microsoft.com/office/drawing/2012/chart" uri="{CE6537A1-D6FC-4f65-9D91-7224C49458BB}"/>
                <c:ext xmlns:c16="http://schemas.microsoft.com/office/drawing/2014/chart" uri="{C3380CC4-5D6E-409C-BE32-E72D297353CC}">
                  <c16:uniqueId val="{0000003C-49B2-4ED0-AF00-A15FECCBA4B5}"/>
                </c:ext>
              </c:extLst>
            </c:dLbl>
            <c:dLbl>
              <c:idx val="7"/>
              <c:layout>
                <c:manualLayout>
                  <c:x val="0"/>
                  <c:y val="-4.5845272206303724E-2"/>
                </c:manualLayout>
              </c:layout>
              <c:tx>
                <c:rich>
                  <a:bodyPr/>
                  <a:lstStyle/>
                  <a:p>
                    <a:r>
                      <a:rPr lang="en-US" sz="700">
                        <a:latin typeface="Arial" panose="020B0604020202020204" pitchFamily="34" charset="0"/>
                        <a:cs typeface="Arial" panose="020B0604020202020204" pitchFamily="34" charset="0"/>
                      </a:rPr>
                      <a:t> 0,5%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D-49B2-4ED0-AF00-A15FECCBA4B5}"/>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Plan13!$B$10:$I$10</c:f>
              <c:numCache>
                <c:formatCode>_-* #,##0.0_-;\-* #,##0.0_-;_-* "-"??_-;_-@_-</c:formatCode>
                <c:ptCount val="8"/>
                <c:pt idx="0">
                  <c:v>4</c:v>
                </c:pt>
                <c:pt idx="1">
                  <c:v>0</c:v>
                </c:pt>
                <c:pt idx="2">
                  <c:v>0</c:v>
                </c:pt>
                <c:pt idx="3">
                  <c:v>0</c:v>
                </c:pt>
                <c:pt idx="4">
                  <c:v>0</c:v>
                </c:pt>
                <c:pt idx="5">
                  <c:v>0</c:v>
                </c:pt>
                <c:pt idx="6">
                  <c:v>0</c:v>
                </c:pt>
                <c:pt idx="7">
                  <c:v>0.5</c:v>
                </c:pt>
              </c:numCache>
            </c:numRef>
          </c:val>
          <c:extLst>
            <c:ext xmlns:c16="http://schemas.microsoft.com/office/drawing/2014/chart" uri="{C3380CC4-5D6E-409C-BE32-E72D297353CC}">
              <c16:uniqueId val="{0000003E-49B2-4ED0-AF00-A15FECCBA4B5}"/>
            </c:ext>
          </c:extLst>
        </c:ser>
        <c:ser>
          <c:idx val="7"/>
          <c:order val="7"/>
          <c:tx>
            <c:strRef>
              <c:f>Plan13!$A$11</c:f>
              <c:strCache>
                <c:ptCount val="1"/>
                <c:pt idx="0">
                  <c:v>Canindé</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3F-49B2-4ED0-AF00-A15FECCBA4B5}"/>
                </c:ext>
              </c:extLst>
            </c:dLbl>
            <c:dLbl>
              <c:idx val="1"/>
              <c:delete val="1"/>
              <c:extLst>
                <c:ext xmlns:c15="http://schemas.microsoft.com/office/drawing/2012/chart" uri="{CE6537A1-D6FC-4f65-9D91-7224C49458BB}"/>
                <c:ext xmlns:c16="http://schemas.microsoft.com/office/drawing/2014/chart" uri="{C3380CC4-5D6E-409C-BE32-E72D297353CC}">
                  <c16:uniqueId val="{00000040-49B2-4ED0-AF00-A15FECCBA4B5}"/>
                </c:ext>
              </c:extLst>
            </c:dLbl>
            <c:dLbl>
              <c:idx val="2"/>
              <c:delete val="1"/>
              <c:extLst>
                <c:ext xmlns:c15="http://schemas.microsoft.com/office/drawing/2012/chart" uri="{CE6537A1-D6FC-4f65-9D91-7224C49458BB}"/>
                <c:ext xmlns:c16="http://schemas.microsoft.com/office/drawing/2014/chart" uri="{C3380CC4-5D6E-409C-BE32-E72D297353CC}">
                  <c16:uniqueId val="{00000041-49B2-4ED0-AF00-A15FECCBA4B5}"/>
                </c:ext>
              </c:extLst>
            </c:dLbl>
            <c:dLbl>
              <c:idx val="3"/>
              <c:delete val="1"/>
              <c:extLst>
                <c:ext xmlns:c15="http://schemas.microsoft.com/office/drawing/2012/chart" uri="{CE6537A1-D6FC-4f65-9D91-7224C49458BB}"/>
                <c:ext xmlns:c16="http://schemas.microsoft.com/office/drawing/2014/chart" uri="{C3380CC4-5D6E-409C-BE32-E72D297353CC}">
                  <c16:uniqueId val="{00000042-49B2-4ED0-AF00-A15FECCBA4B5}"/>
                </c:ext>
              </c:extLst>
            </c:dLbl>
            <c:dLbl>
              <c:idx val="4"/>
              <c:delete val="1"/>
              <c:extLst>
                <c:ext xmlns:c15="http://schemas.microsoft.com/office/drawing/2012/chart" uri="{CE6537A1-D6FC-4f65-9D91-7224C49458BB}"/>
                <c:ext xmlns:c16="http://schemas.microsoft.com/office/drawing/2014/chart" uri="{C3380CC4-5D6E-409C-BE32-E72D297353CC}">
                  <c16:uniqueId val="{00000043-49B2-4ED0-AF00-A15FECCBA4B5}"/>
                </c:ext>
              </c:extLst>
            </c:dLbl>
            <c:dLbl>
              <c:idx val="5"/>
              <c:delete val="1"/>
              <c:extLst>
                <c:ext xmlns:c15="http://schemas.microsoft.com/office/drawing/2012/chart" uri="{CE6537A1-D6FC-4f65-9D91-7224C49458BB}"/>
                <c:ext xmlns:c16="http://schemas.microsoft.com/office/drawing/2014/chart" uri="{C3380CC4-5D6E-409C-BE32-E72D297353CC}">
                  <c16:uniqueId val="{00000044-49B2-4ED0-AF00-A15FECCBA4B5}"/>
                </c:ext>
              </c:extLst>
            </c:dLbl>
            <c:dLbl>
              <c:idx val="6"/>
              <c:delete val="1"/>
              <c:extLst>
                <c:ext xmlns:c15="http://schemas.microsoft.com/office/drawing/2012/chart" uri="{CE6537A1-D6FC-4f65-9D91-7224C49458BB}"/>
                <c:ext xmlns:c16="http://schemas.microsoft.com/office/drawing/2014/chart" uri="{C3380CC4-5D6E-409C-BE32-E72D297353CC}">
                  <c16:uniqueId val="{00000045-49B2-4ED0-AF00-A15FECCBA4B5}"/>
                </c:ext>
              </c:extLst>
            </c:dLbl>
            <c:dLbl>
              <c:idx val="7"/>
              <c:tx>
                <c:rich>
                  <a:bodyPr/>
                  <a:lstStyle/>
                  <a:p>
                    <a:r>
                      <a:rPr lang="en-US"/>
                      <a:t>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6-49B2-4ED0-AF00-A15FECCBA4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Plan13!$B$11:$I$11</c:f>
              <c:numCache>
                <c:formatCode>_-* #,##0.0_-;\-* #,##0.0_-;_-* "-"??_-;_-@_-</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47-49B2-4ED0-AF00-A15FECCBA4B5}"/>
            </c:ext>
          </c:extLst>
        </c:ser>
        <c:dLbls>
          <c:showLegendKey val="0"/>
          <c:showVal val="1"/>
          <c:showCatName val="0"/>
          <c:showSerName val="0"/>
          <c:showPercent val="0"/>
          <c:showBubbleSize val="0"/>
        </c:dLbls>
        <c:gapWidth val="150"/>
        <c:shape val="box"/>
        <c:axId val="418575488"/>
        <c:axId val="418577024"/>
        <c:axId val="0"/>
      </c:bar3DChart>
      <c:catAx>
        <c:axId val="418575488"/>
        <c:scaling>
          <c:orientation val="minMax"/>
        </c:scaling>
        <c:delete val="0"/>
        <c:axPos val="l"/>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8577024"/>
        <c:crosses val="autoZero"/>
        <c:auto val="1"/>
        <c:lblAlgn val="ctr"/>
        <c:lblOffset val="100"/>
        <c:noMultiLvlLbl val="0"/>
      </c:catAx>
      <c:valAx>
        <c:axId val="418577024"/>
        <c:scaling>
          <c:orientation val="minMax"/>
        </c:scaling>
        <c:delete val="1"/>
        <c:axPos val="b"/>
        <c:numFmt formatCode="_-* #,##0.0_-;\-* #,##0.0_-;_-* &quot;-&quot;??_-;_-@_-" sourceLinked="1"/>
        <c:majorTickMark val="out"/>
        <c:minorTickMark val="none"/>
        <c:tickLblPos val="nextTo"/>
        <c:crossAx val="418575488"/>
        <c:crosses val="autoZero"/>
        <c:crossBetween val="between"/>
      </c:valAx>
    </c:plotArea>
    <c:legend>
      <c:legendPos val="t"/>
      <c:overlay val="0"/>
      <c:txPr>
        <a:bodyPr/>
        <a:lstStyle/>
        <a:p>
          <a:pPr>
            <a:defRPr sz="8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561775356306169"/>
          <c:y val="3.411513095598924E-2"/>
          <c:w val="0.65179751102878014"/>
          <c:h val="0.89750775984917708"/>
        </c:manualLayout>
      </c:layout>
      <c:bar3DChart>
        <c:barDir val="bar"/>
        <c:grouping val="clustered"/>
        <c:varyColors val="0"/>
        <c:ser>
          <c:idx val="0"/>
          <c:order val="0"/>
          <c:tx>
            <c:strRef>
              <c:f>Plan13!$A$14</c:f>
              <c:strCache>
                <c:ptCount val="1"/>
                <c:pt idx="0">
                  <c:v>SRD</c:v>
                </c:pt>
              </c:strCache>
            </c:strRef>
          </c:tx>
          <c:invertIfNegative val="0"/>
          <c:dLbls>
            <c:dLbl>
              <c:idx val="0"/>
              <c:tx>
                <c:rich>
                  <a:bodyPr/>
                  <a:lstStyle/>
                  <a:p>
                    <a:r>
                      <a:rPr lang="en-US" sz="700"/>
                      <a:t> 32,1%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292-4000-B87F-24F42769FE51}"/>
                </c:ext>
              </c:extLst>
            </c:dLbl>
            <c:dLbl>
              <c:idx val="1"/>
              <c:tx>
                <c:rich>
                  <a:bodyPr/>
                  <a:lstStyle/>
                  <a:p>
                    <a:r>
                      <a:rPr lang="en-US" sz="700"/>
                      <a:t> 54,5%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292-4000-B87F-24F42769FE51}"/>
                </c:ext>
              </c:extLst>
            </c:dLbl>
            <c:dLbl>
              <c:idx val="2"/>
              <c:tx>
                <c:rich>
                  <a:bodyPr/>
                  <a:lstStyle/>
                  <a:p>
                    <a:r>
                      <a:rPr lang="en-US" sz="700"/>
                      <a:t> 40,6%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292-4000-B87F-24F42769FE51}"/>
                </c:ext>
              </c:extLst>
            </c:dLbl>
            <c:dLbl>
              <c:idx val="3"/>
              <c:layout>
                <c:manualLayout>
                  <c:x val="0"/>
                  <c:y val="-9.371688547058667E-3"/>
                </c:manualLayout>
              </c:layout>
              <c:tx>
                <c:rich>
                  <a:bodyPr/>
                  <a:lstStyle/>
                  <a:p>
                    <a:r>
                      <a:rPr lang="en-US" sz="700"/>
                      <a:t> 42,0%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292-4000-B87F-24F42769FE51}"/>
                </c:ext>
              </c:extLst>
            </c:dLbl>
            <c:dLbl>
              <c:idx val="4"/>
              <c:tx>
                <c:rich>
                  <a:bodyPr/>
                  <a:lstStyle/>
                  <a:p>
                    <a:r>
                      <a:rPr lang="en-US" sz="700"/>
                      <a:t> 39,1%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292-4000-B87F-24F42769FE51}"/>
                </c:ext>
              </c:extLst>
            </c:dLbl>
            <c:dLbl>
              <c:idx val="5"/>
              <c:tx>
                <c:rich>
                  <a:bodyPr/>
                  <a:lstStyle/>
                  <a:p>
                    <a:r>
                      <a:rPr lang="en-US" sz="700"/>
                      <a:t> 28,6%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292-4000-B87F-24F42769FE51}"/>
                </c:ext>
              </c:extLst>
            </c:dLbl>
            <c:dLbl>
              <c:idx val="6"/>
              <c:tx>
                <c:rich>
                  <a:bodyPr/>
                  <a:lstStyle/>
                  <a:p>
                    <a:r>
                      <a:rPr lang="en-US" sz="700"/>
                      <a:t> 31,8%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292-4000-B87F-24F42769FE51}"/>
                </c:ext>
              </c:extLst>
            </c:dLbl>
            <c:dLbl>
              <c:idx val="7"/>
              <c:tx>
                <c:rich>
                  <a:bodyPr/>
                  <a:lstStyle/>
                  <a:p>
                    <a:r>
                      <a:rPr lang="en-US" sz="700"/>
                      <a:t> 36,6%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292-4000-B87F-24F42769FE51}"/>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Plan13!$B$13:$I$13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Plan13!$B$14:$I$14</c:f>
              <c:numCache>
                <c:formatCode>_-* #,##0.0_-;\-* #,##0.0_-;_-* "-"??_-;_-@_-</c:formatCode>
                <c:ptCount val="8"/>
                <c:pt idx="0">
                  <c:v>32.1</c:v>
                </c:pt>
                <c:pt idx="1">
                  <c:v>54.5</c:v>
                </c:pt>
                <c:pt idx="2">
                  <c:v>40.6</c:v>
                </c:pt>
                <c:pt idx="3">
                  <c:v>42</c:v>
                </c:pt>
                <c:pt idx="4">
                  <c:v>39.1</c:v>
                </c:pt>
                <c:pt idx="5">
                  <c:v>28.6</c:v>
                </c:pt>
                <c:pt idx="6">
                  <c:v>31.8</c:v>
                </c:pt>
                <c:pt idx="7">
                  <c:v>36.6</c:v>
                </c:pt>
              </c:numCache>
            </c:numRef>
          </c:val>
          <c:extLst>
            <c:ext xmlns:c16="http://schemas.microsoft.com/office/drawing/2014/chart" uri="{C3380CC4-5D6E-409C-BE32-E72D297353CC}">
              <c16:uniqueId val="{00000008-9292-4000-B87F-24F42769FE51}"/>
            </c:ext>
          </c:extLst>
        </c:ser>
        <c:ser>
          <c:idx val="1"/>
          <c:order val="1"/>
          <c:tx>
            <c:strRef>
              <c:f>Plan13!$A$15</c:f>
              <c:strCache>
                <c:ptCount val="1"/>
                <c:pt idx="0">
                  <c:v>Santa Inês</c:v>
                </c:pt>
              </c:strCache>
            </c:strRef>
          </c:tx>
          <c:invertIfNegative val="0"/>
          <c:dLbls>
            <c:dLbl>
              <c:idx val="0"/>
              <c:layout>
                <c:manualLayout>
                  <c:x val="0"/>
                  <c:y val="-9.3716885470587815E-3"/>
                </c:manualLayout>
              </c:layout>
              <c:tx>
                <c:rich>
                  <a:bodyPr/>
                  <a:lstStyle/>
                  <a:p>
                    <a:r>
                      <a:rPr lang="en-US" sz="700"/>
                      <a:t> 17,9%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292-4000-B87F-24F42769FE51}"/>
                </c:ext>
              </c:extLst>
            </c:dLbl>
            <c:dLbl>
              <c:idx val="1"/>
              <c:delete val="1"/>
              <c:extLst>
                <c:ext xmlns:c15="http://schemas.microsoft.com/office/drawing/2012/chart" uri="{CE6537A1-D6FC-4f65-9D91-7224C49458BB}"/>
                <c:ext xmlns:c16="http://schemas.microsoft.com/office/drawing/2014/chart" uri="{C3380CC4-5D6E-409C-BE32-E72D297353CC}">
                  <c16:uniqueId val="{0000000A-9292-4000-B87F-24F42769FE51}"/>
                </c:ext>
              </c:extLst>
            </c:dLbl>
            <c:dLbl>
              <c:idx val="2"/>
              <c:delete val="1"/>
              <c:extLst>
                <c:ext xmlns:c15="http://schemas.microsoft.com/office/drawing/2012/chart" uri="{CE6537A1-D6FC-4f65-9D91-7224C49458BB}"/>
                <c:ext xmlns:c16="http://schemas.microsoft.com/office/drawing/2014/chart" uri="{C3380CC4-5D6E-409C-BE32-E72D297353CC}">
                  <c16:uniqueId val="{0000000B-9292-4000-B87F-24F42769FE51}"/>
                </c:ext>
              </c:extLst>
            </c:dLbl>
            <c:dLbl>
              <c:idx val="3"/>
              <c:tx>
                <c:rich>
                  <a:bodyPr/>
                  <a:lstStyle/>
                  <a:p>
                    <a:r>
                      <a:rPr lang="en-US" sz="700"/>
                      <a:t> 10,0%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292-4000-B87F-24F42769FE51}"/>
                </c:ext>
              </c:extLst>
            </c:dLbl>
            <c:dLbl>
              <c:idx val="4"/>
              <c:tx>
                <c:rich>
                  <a:bodyPr/>
                  <a:lstStyle/>
                  <a:p>
                    <a:r>
                      <a:rPr lang="en-US" sz="700"/>
                      <a:t> 13,0%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292-4000-B87F-24F42769FE51}"/>
                </c:ext>
              </c:extLst>
            </c:dLbl>
            <c:dLbl>
              <c:idx val="5"/>
              <c:tx>
                <c:rich>
                  <a:bodyPr/>
                  <a:lstStyle/>
                  <a:p>
                    <a:r>
                      <a:rPr lang="en-US" sz="700"/>
                      <a:t> 7,1%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9292-4000-B87F-24F42769FE51}"/>
                </c:ext>
              </c:extLst>
            </c:dLbl>
            <c:dLbl>
              <c:idx val="6"/>
              <c:tx>
                <c:rich>
                  <a:bodyPr/>
                  <a:lstStyle/>
                  <a:p>
                    <a:r>
                      <a:rPr lang="en-US" sz="700"/>
                      <a:t> 4,5%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9292-4000-B87F-24F42769FE51}"/>
                </c:ext>
              </c:extLst>
            </c:dLbl>
            <c:dLbl>
              <c:idx val="7"/>
              <c:layout>
                <c:manualLayout>
                  <c:x val="1.9198790627362055E-2"/>
                  <c:y val="-3.123896182352889E-3"/>
                </c:manualLayout>
              </c:layout>
              <c:tx>
                <c:rich>
                  <a:bodyPr/>
                  <a:lstStyle/>
                  <a:p>
                    <a:r>
                      <a:rPr lang="en-US" sz="700"/>
                      <a:t> 7,6%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9292-4000-B87F-24F42769FE51}"/>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Plan13!$B$13:$I$13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Plan13!$B$15:$I$15</c:f>
              <c:numCache>
                <c:formatCode>_-* #,##0.0_-;\-* #,##0.0_-;_-* "-"??_-;_-@_-</c:formatCode>
                <c:ptCount val="8"/>
                <c:pt idx="0">
                  <c:v>17.899999999999999</c:v>
                </c:pt>
                <c:pt idx="1">
                  <c:v>0</c:v>
                </c:pt>
                <c:pt idx="2">
                  <c:v>0</c:v>
                </c:pt>
                <c:pt idx="3">
                  <c:v>10</c:v>
                </c:pt>
                <c:pt idx="4">
                  <c:v>13</c:v>
                </c:pt>
                <c:pt idx="5">
                  <c:v>7.1</c:v>
                </c:pt>
                <c:pt idx="6">
                  <c:v>4.5</c:v>
                </c:pt>
                <c:pt idx="7">
                  <c:v>7.6</c:v>
                </c:pt>
              </c:numCache>
            </c:numRef>
          </c:val>
          <c:extLst>
            <c:ext xmlns:c16="http://schemas.microsoft.com/office/drawing/2014/chart" uri="{C3380CC4-5D6E-409C-BE32-E72D297353CC}">
              <c16:uniqueId val="{00000011-9292-4000-B87F-24F42769FE51}"/>
            </c:ext>
          </c:extLst>
        </c:ser>
        <c:ser>
          <c:idx val="2"/>
          <c:order val="2"/>
          <c:tx>
            <c:strRef>
              <c:f>Plan13!$A$16</c:f>
              <c:strCache>
                <c:ptCount val="1"/>
                <c:pt idx="0">
                  <c:v>Mestiços</c:v>
                </c:pt>
              </c:strCache>
            </c:strRef>
          </c:tx>
          <c:invertIfNegative val="0"/>
          <c:dLbls>
            <c:dLbl>
              <c:idx val="0"/>
              <c:tx>
                <c:rich>
                  <a:bodyPr/>
                  <a:lstStyle/>
                  <a:p>
                    <a:r>
                      <a:rPr lang="en-US" sz="700"/>
                      <a:t> 10,7%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9292-4000-B87F-24F42769FE51}"/>
                </c:ext>
              </c:extLst>
            </c:dLbl>
            <c:dLbl>
              <c:idx val="1"/>
              <c:tx>
                <c:rich>
                  <a:bodyPr/>
                  <a:lstStyle/>
                  <a:p>
                    <a:r>
                      <a:rPr lang="en-US" sz="700"/>
                      <a:t> 18,2%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9292-4000-B87F-24F42769FE51}"/>
                </c:ext>
              </c:extLst>
            </c:dLbl>
            <c:dLbl>
              <c:idx val="2"/>
              <c:tx>
                <c:rich>
                  <a:bodyPr/>
                  <a:lstStyle/>
                  <a:p>
                    <a:r>
                      <a:rPr lang="en-US" sz="700"/>
                      <a:t> 15,6%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9292-4000-B87F-24F42769FE51}"/>
                </c:ext>
              </c:extLst>
            </c:dLbl>
            <c:dLbl>
              <c:idx val="3"/>
              <c:tx>
                <c:rich>
                  <a:bodyPr/>
                  <a:lstStyle/>
                  <a:p>
                    <a:r>
                      <a:rPr lang="en-US" sz="700"/>
                      <a:t> 22,0%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9292-4000-B87F-24F42769FE51}"/>
                </c:ext>
              </c:extLst>
            </c:dLbl>
            <c:dLbl>
              <c:idx val="4"/>
              <c:layout>
                <c:manualLayout>
                  <c:x val="-2.3998488284202569E-3"/>
                  <c:y val="-1.5619480911764445E-2"/>
                </c:manualLayout>
              </c:layout>
              <c:tx>
                <c:rich>
                  <a:bodyPr/>
                  <a:lstStyle/>
                  <a:p>
                    <a:r>
                      <a:rPr lang="en-US" sz="700"/>
                      <a:t> 21,7%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9292-4000-B87F-24F42769FE51}"/>
                </c:ext>
              </c:extLst>
            </c:dLbl>
            <c:dLbl>
              <c:idx val="5"/>
              <c:tx>
                <c:rich>
                  <a:bodyPr/>
                  <a:lstStyle/>
                  <a:p>
                    <a:r>
                      <a:rPr lang="en-US" sz="700"/>
                      <a:t> 28,6%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9292-4000-B87F-24F42769FE51}"/>
                </c:ext>
              </c:extLst>
            </c:dLbl>
            <c:dLbl>
              <c:idx val="6"/>
              <c:tx>
                <c:rich>
                  <a:bodyPr/>
                  <a:lstStyle/>
                  <a:p>
                    <a:r>
                      <a:rPr lang="en-US" sz="700"/>
                      <a:t> 18,2%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9292-4000-B87F-24F42769FE51}"/>
                </c:ext>
              </c:extLst>
            </c:dLbl>
            <c:dLbl>
              <c:idx val="7"/>
              <c:tx>
                <c:rich>
                  <a:bodyPr/>
                  <a:lstStyle/>
                  <a:p>
                    <a:r>
                      <a:rPr lang="en-US" sz="700"/>
                      <a:t> 19,3%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9292-4000-B87F-24F42769FE51}"/>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Plan13!$B$13:$I$13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Plan13!$B$16:$I$16</c:f>
              <c:numCache>
                <c:formatCode>_-* #,##0.0_-;\-* #,##0.0_-;_-* "-"??_-;_-@_-</c:formatCode>
                <c:ptCount val="8"/>
                <c:pt idx="0">
                  <c:v>10.7</c:v>
                </c:pt>
                <c:pt idx="1">
                  <c:v>18.2</c:v>
                </c:pt>
                <c:pt idx="2">
                  <c:v>15.6</c:v>
                </c:pt>
                <c:pt idx="3">
                  <c:v>22</c:v>
                </c:pt>
                <c:pt idx="4">
                  <c:v>21.7</c:v>
                </c:pt>
                <c:pt idx="5">
                  <c:v>28.6</c:v>
                </c:pt>
                <c:pt idx="6">
                  <c:v>18.2</c:v>
                </c:pt>
                <c:pt idx="7">
                  <c:v>19.3</c:v>
                </c:pt>
              </c:numCache>
            </c:numRef>
          </c:val>
          <c:extLst>
            <c:ext xmlns:c16="http://schemas.microsoft.com/office/drawing/2014/chart" uri="{C3380CC4-5D6E-409C-BE32-E72D297353CC}">
              <c16:uniqueId val="{0000001A-9292-4000-B87F-24F42769FE51}"/>
            </c:ext>
          </c:extLst>
        </c:ser>
        <c:ser>
          <c:idx val="3"/>
          <c:order val="3"/>
          <c:tx>
            <c:strRef>
              <c:f>Plan13!$A$17</c:f>
              <c:strCache>
                <c:ptCount val="1"/>
                <c:pt idx="0">
                  <c:v>Dorper</c:v>
                </c:pt>
              </c:strCache>
            </c:strRef>
          </c:tx>
          <c:invertIfNegative val="0"/>
          <c:dLbls>
            <c:dLbl>
              <c:idx val="0"/>
              <c:tx>
                <c:rich>
                  <a:bodyPr/>
                  <a:lstStyle/>
                  <a:p>
                    <a:r>
                      <a:rPr lang="en-US" sz="700"/>
                      <a:t> 3,6%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9292-4000-B87F-24F42769FE51}"/>
                </c:ext>
              </c:extLst>
            </c:dLbl>
            <c:dLbl>
              <c:idx val="1"/>
              <c:delete val="1"/>
              <c:extLst>
                <c:ext xmlns:c15="http://schemas.microsoft.com/office/drawing/2012/chart" uri="{CE6537A1-D6FC-4f65-9D91-7224C49458BB}"/>
                <c:ext xmlns:c16="http://schemas.microsoft.com/office/drawing/2014/chart" uri="{C3380CC4-5D6E-409C-BE32-E72D297353CC}">
                  <c16:uniqueId val="{0000001C-9292-4000-B87F-24F42769FE51}"/>
                </c:ext>
              </c:extLst>
            </c:dLbl>
            <c:dLbl>
              <c:idx val="2"/>
              <c:tx>
                <c:rich>
                  <a:bodyPr/>
                  <a:lstStyle/>
                  <a:p>
                    <a:r>
                      <a:rPr lang="en-US" sz="700"/>
                      <a:t> 9,4%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9292-4000-B87F-24F42769FE51}"/>
                </c:ext>
              </c:extLst>
            </c:dLbl>
            <c:dLbl>
              <c:idx val="3"/>
              <c:tx>
                <c:rich>
                  <a:bodyPr/>
                  <a:lstStyle/>
                  <a:p>
                    <a:r>
                      <a:rPr lang="en-US" sz="700"/>
                      <a:t> 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9292-4000-B87F-24F42769FE51}"/>
                </c:ext>
              </c:extLst>
            </c:dLbl>
            <c:dLbl>
              <c:idx val="4"/>
              <c:tx>
                <c:rich>
                  <a:bodyPr/>
                  <a:lstStyle/>
                  <a:p>
                    <a:r>
                      <a:rPr lang="en-US" sz="700"/>
                      <a:t> 4,3%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9292-4000-B87F-24F42769FE51}"/>
                </c:ext>
              </c:extLst>
            </c:dLbl>
            <c:dLbl>
              <c:idx val="5"/>
              <c:tx>
                <c:rich>
                  <a:bodyPr/>
                  <a:lstStyle/>
                  <a:p>
                    <a:r>
                      <a:rPr lang="en-US" sz="700"/>
                      <a:t> 7,1%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9292-4000-B87F-24F42769FE51}"/>
                </c:ext>
              </c:extLst>
            </c:dLbl>
            <c:dLbl>
              <c:idx val="6"/>
              <c:tx>
                <c:rich>
                  <a:bodyPr/>
                  <a:lstStyle/>
                  <a:p>
                    <a:r>
                      <a:rPr lang="en-US" sz="700"/>
                      <a:t> 4,5%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9292-4000-B87F-24F42769FE51}"/>
                </c:ext>
              </c:extLst>
            </c:dLbl>
            <c:dLbl>
              <c:idx val="7"/>
              <c:tx>
                <c:rich>
                  <a:bodyPr/>
                  <a:lstStyle/>
                  <a:p>
                    <a:r>
                      <a:rPr lang="en-US" sz="700"/>
                      <a:t> 4,6%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9292-4000-B87F-24F42769FE51}"/>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Plan13!$B$13:$I$13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Plan13!$B$17:$I$17</c:f>
              <c:numCache>
                <c:formatCode>_-* #,##0.0_-;\-* #,##0.0_-;_-* "-"??_-;_-@_-</c:formatCode>
                <c:ptCount val="8"/>
                <c:pt idx="0">
                  <c:v>3.6</c:v>
                </c:pt>
                <c:pt idx="1">
                  <c:v>0</c:v>
                </c:pt>
                <c:pt idx="2">
                  <c:v>9.4</c:v>
                </c:pt>
                <c:pt idx="3">
                  <c:v>2</c:v>
                </c:pt>
                <c:pt idx="4">
                  <c:v>4.3</c:v>
                </c:pt>
                <c:pt idx="5">
                  <c:v>7.1</c:v>
                </c:pt>
                <c:pt idx="6">
                  <c:v>4.5</c:v>
                </c:pt>
                <c:pt idx="7">
                  <c:v>4.5999999999999996</c:v>
                </c:pt>
              </c:numCache>
            </c:numRef>
          </c:val>
          <c:extLst>
            <c:ext xmlns:c16="http://schemas.microsoft.com/office/drawing/2014/chart" uri="{C3380CC4-5D6E-409C-BE32-E72D297353CC}">
              <c16:uniqueId val="{00000023-9292-4000-B87F-24F42769FE51}"/>
            </c:ext>
          </c:extLst>
        </c:ser>
        <c:ser>
          <c:idx val="4"/>
          <c:order val="4"/>
          <c:tx>
            <c:strRef>
              <c:f>Plan13!$A$18</c:f>
              <c:strCache>
                <c:ptCount val="1"/>
                <c:pt idx="0">
                  <c:v>Mestiços</c:v>
                </c:pt>
              </c:strCache>
            </c:strRef>
          </c:tx>
          <c:invertIfNegative val="0"/>
          <c:dLbls>
            <c:dLbl>
              <c:idx val="0"/>
              <c:tx>
                <c:rich>
                  <a:bodyPr/>
                  <a:lstStyle/>
                  <a:p>
                    <a:r>
                      <a:rPr lang="en-US" sz="700"/>
                      <a:t> 10,7%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9292-4000-B87F-24F42769FE51}"/>
                </c:ext>
              </c:extLst>
            </c:dLbl>
            <c:dLbl>
              <c:idx val="1"/>
              <c:tx>
                <c:rich>
                  <a:bodyPr/>
                  <a:lstStyle/>
                  <a:p>
                    <a:r>
                      <a:rPr lang="en-US" sz="700"/>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9292-4000-B87F-24F42769FE51}"/>
                </c:ext>
              </c:extLst>
            </c:dLbl>
            <c:dLbl>
              <c:idx val="2"/>
              <c:tx>
                <c:rich>
                  <a:bodyPr/>
                  <a:lstStyle/>
                  <a:p>
                    <a:r>
                      <a:rPr lang="en-US" sz="700"/>
                      <a:t> 25,0%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9292-4000-B87F-24F42769FE51}"/>
                </c:ext>
              </c:extLst>
            </c:dLbl>
            <c:dLbl>
              <c:idx val="3"/>
              <c:tx>
                <c:rich>
                  <a:bodyPr/>
                  <a:lstStyle/>
                  <a:p>
                    <a:r>
                      <a:rPr lang="en-US" sz="700"/>
                      <a:t> 10,0%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7-9292-4000-B87F-24F42769FE51}"/>
                </c:ext>
              </c:extLst>
            </c:dLbl>
            <c:dLbl>
              <c:idx val="5"/>
              <c:layout>
                <c:manualLayout>
                  <c:x val="-1.1999244142101285E-2"/>
                  <c:y val="-9.371688547058667E-3"/>
                </c:manualLayout>
              </c:layout>
              <c:tx>
                <c:rich>
                  <a:bodyPr/>
                  <a:lstStyle/>
                  <a:p>
                    <a:r>
                      <a:rPr lang="en-US" sz="700"/>
                      <a:t> 25,0%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8-9292-4000-B87F-24F42769FE51}"/>
                </c:ext>
              </c:extLst>
            </c:dLbl>
            <c:dLbl>
              <c:idx val="6"/>
              <c:tx>
                <c:rich>
                  <a:bodyPr/>
                  <a:lstStyle/>
                  <a:p>
                    <a:r>
                      <a:rPr lang="en-US" sz="700"/>
                      <a:t> 18,2%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9-9292-4000-B87F-24F42769FE51}"/>
                </c:ext>
              </c:extLst>
            </c:dLbl>
            <c:dLbl>
              <c:idx val="7"/>
              <c:layout>
                <c:manualLayout>
                  <c:x val="-4.7996976568405137E-3"/>
                  <c:y val="-1.8743377094117334E-2"/>
                </c:manualLayout>
              </c:layout>
              <c:tx>
                <c:rich>
                  <a:bodyPr/>
                  <a:lstStyle/>
                  <a:p>
                    <a:r>
                      <a:rPr lang="en-US" sz="700"/>
                      <a:t> 15,5%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A-9292-4000-B87F-24F42769FE51}"/>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Plan13!$B$13:$I$13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Plan13!$B$18:$I$18</c:f>
              <c:numCache>
                <c:formatCode>_-* #,##0.0_-;\-* #,##0.0_-;_-* "-"??_-;_-@_-</c:formatCode>
                <c:ptCount val="8"/>
                <c:pt idx="0">
                  <c:v>10.7</c:v>
                </c:pt>
                <c:pt idx="1">
                  <c:v>0</c:v>
                </c:pt>
                <c:pt idx="2">
                  <c:v>25</c:v>
                </c:pt>
                <c:pt idx="3">
                  <c:v>10</c:v>
                </c:pt>
                <c:pt idx="4">
                  <c:v>8.6999999999999993</c:v>
                </c:pt>
                <c:pt idx="5">
                  <c:v>25</c:v>
                </c:pt>
                <c:pt idx="6">
                  <c:v>18.2</c:v>
                </c:pt>
                <c:pt idx="7">
                  <c:v>15.5</c:v>
                </c:pt>
              </c:numCache>
            </c:numRef>
          </c:val>
          <c:extLst>
            <c:ext xmlns:c16="http://schemas.microsoft.com/office/drawing/2014/chart" uri="{C3380CC4-5D6E-409C-BE32-E72D297353CC}">
              <c16:uniqueId val="{0000002B-9292-4000-B87F-24F42769FE51}"/>
            </c:ext>
          </c:extLst>
        </c:ser>
        <c:ser>
          <c:idx val="5"/>
          <c:order val="5"/>
          <c:tx>
            <c:strRef>
              <c:f>Plan13!$A$19</c:f>
              <c:strCache>
                <c:ptCount val="1"/>
                <c:pt idx="0">
                  <c:v>Morada nova</c:v>
                </c:pt>
              </c:strCache>
            </c:strRef>
          </c:tx>
          <c:invertIfNegative val="0"/>
          <c:dLbls>
            <c:dLbl>
              <c:idx val="0"/>
              <c:tx>
                <c:rich>
                  <a:bodyPr/>
                  <a:lstStyle/>
                  <a:p>
                    <a:r>
                      <a:rPr lang="en-US" sz="700"/>
                      <a:t> 7,1%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C-9292-4000-B87F-24F42769FE51}"/>
                </c:ext>
              </c:extLst>
            </c:dLbl>
            <c:dLbl>
              <c:idx val="1"/>
              <c:delete val="1"/>
              <c:extLst>
                <c:ext xmlns:c15="http://schemas.microsoft.com/office/drawing/2012/chart" uri="{CE6537A1-D6FC-4f65-9D91-7224C49458BB}"/>
                <c:ext xmlns:c16="http://schemas.microsoft.com/office/drawing/2014/chart" uri="{C3380CC4-5D6E-409C-BE32-E72D297353CC}">
                  <c16:uniqueId val="{0000002D-9292-4000-B87F-24F42769FE51}"/>
                </c:ext>
              </c:extLst>
            </c:dLbl>
            <c:dLbl>
              <c:idx val="2"/>
              <c:delete val="1"/>
              <c:extLst>
                <c:ext xmlns:c15="http://schemas.microsoft.com/office/drawing/2012/chart" uri="{CE6537A1-D6FC-4f65-9D91-7224C49458BB}"/>
                <c:ext xmlns:c16="http://schemas.microsoft.com/office/drawing/2014/chart" uri="{C3380CC4-5D6E-409C-BE32-E72D297353CC}">
                  <c16:uniqueId val="{0000002E-9292-4000-B87F-24F42769FE51}"/>
                </c:ext>
              </c:extLst>
            </c:dLbl>
            <c:dLbl>
              <c:idx val="3"/>
              <c:delete val="1"/>
              <c:extLst>
                <c:ext xmlns:c15="http://schemas.microsoft.com/office/drawing/2012/chart" uri="{CE6537A1-D6FC-4f65-9D91-7224C49458BB}"/>
                <c:ext xmlns:c16="http://schemas.microsoft.com/office/drawing/2014/chart" uri="{C3380CC4-5D6E-409C-BE32-E72D297353CC}">
                  <c16:uniqueId val="{0000002F-9292-4000-B87F-24F42769FE51}"/>
                </c:ext>
              </c:extLst>
            </c:dLbl>
            <c:dLbl>
              <c:idx val="5"/>
              <c:delete val="1"/>
              <c:extLst>
                <c:ext xmlns:c15="http://schemas.microsoft.com/office/drawing/2012/chart" uri="{CE6537A1-D6FC-4f65-9D91-7224C49458BB}"/>
                <c:ext xmlns:c16="http://schemas.microsoft.com/office/drawing/2014/chart" uri="{C3380CC4-5D6E-409C-BE32-E72D297353CC}">
                  <c16:uniqueId val="{00000030-9292-4000-B87F-24F42769FE51}"/>
                </c:ext>
              </c:extLst>
            </c:dLbl>
            <c:dLbl>
              <c:idx val="6"/>
              <c:tx>
                <c:rich>
                  <a:bodyPr/>
                  <a:lstStyle/>
                  <a:p>
                    <a:r>
                      <a:rPr lang="en-US" sz="700"/>
                      <a:t> 1,5%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1-9292-4000-B87F-24F42769FE51}"/>
                </c:ext>
              </c:extLst>
            </c:dLbl>
            <c:dLbl>
              <c:idx val="7"/>
              <c:layout>
                <c:manualLayout>
                  <c:x val="-1.889644746787604E-7"/>
                  <c:y val="-6.2477923647057849E-3"/>
                </c:manualLayout>
              </c:layout>
              <c:tx>
                <c:rich>
                  <a:bodyPr/>
                  <a:lstStyle/>
                  <a:p>
                    <a:r>
                      <a:rPr lang="en-US" sz="700"/>
                      <a:t> 1,3%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2-9292-4000-B87F-24F42769FE51}"/>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Plan13!$B$13:$I$13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Plan13!$B$19:$I$19</c:f>
              <c:numCache>
                <c:formatCode>_-* #,##0.0_-;\-* #,##0.0_-;_-* "-"??_-;_-@_-</c:formatCode>
                <c:ptCount val="8"/>
                <c:pt idx="0">
                  <c:v>7.1</c:v>
                </c:pt>
                <c:pt idx="1">
                  <c:v>0</c:v>
                </c:pt>
                <c:pt idx="2">
                  <c:v>0</c:v>
                </c:pt>
                <c:pt idx="3">
                  <c:v>0</c:v>
                </c:pt>
                <c:pt idx="4">
                  <c:v>0</c:v>
                </c:pt>
                <c:pt idx="5">
                  <c:v>0</c:v>
                </c:pt>
                <c:pt idx="6">
                  <c:v>1.5</c:v>
                </c:pt>
                <c:pt idx="7">
                  <c:v>1.3</c:v>
                </c:pt>
              </c:numCache>
            </c:numRef>
          </c:val>
          <c:extLst>
            <c:ext xmlns:c16="http://schemas.microsoft.com/office/drawing/2014/chart" uri="{C3380CC4-5D6E-409C-BE32-E72D297353CC}">
              <c16:uniqueId val="{00000033-9292-4000-B87F-24F42769FE51}"/>
            </c:ext>
          </c:extLst>
        </c:ser>
        <c:ser>
          <c:idx val="6"/>
          <c:order val="6"/>
          <c:tx>
            <c:strRef>
              <c:f>Plan13!$A$20</c:f>
              <c:strCache>
                <c:ptCount val="1"/>
                <c:pt idx="0">
                  <c:v>Rabo Largo</c:v>
                </c:pt>
              </c:strCache>
            </c:strRef>
          </c:tx>
          <c:invertIfNegative val="0"/>
          <c:dLbls>
            <c:dLbl>
              <c:idx val="0"/>
              <c:tx>
                <c:rich>
                  <a:bodyPr/>
                  <a:lstStyle/>
                  <a:p>
                    <a:r>
                      <a:rPr lang="en-US" sz="700"/>
                      <a:t> 14,3%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4-9292-4000-B87F-24F42769FE51}"/>
                </c:ext>
              </c:extLst>
            </c:dLbl>
            <c:dLbl>
              <c:idx val="1"/>
              <c:tx>
                <c:rich>
                  <a:bodyPr/>
                  <a:lstStyle/>
                  <a:p>
                    <a:r>
                      <a:rPr lang="en-US" sz="700"/>
                      <a:t> 18,2%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5-9292-4000-B87F-24F42769FE51}"/>
                </c:ext>
              </c:extLst>
            </c:dLbl>
            <c:dLbl>
              <c:idx val="2"/>
              <c:delete val="1"/>
              <c:extLst>
                <c:ext xmlns:c15="http://schemas.microsoft.com/office/drawing/2012/chart" uri="{CE6537A1-D6FC-4f65-9D91-7224C49458BB}"/>
                <c:ext xmlns:c16="http://schemas.microsoft.com/office/drawing/2014/chart" uri="{C3380CC4-5D6E-409C-BE32-E72D297353CC}">
                  <c16:uniqueId val="{00000036-9292-4000-B87F-24F42769FE51}"/>
                </c:ext>
              </c:extLst>
            </c:dLbl>
            <c:dLbl>
              <c:idx val="3"/>
              <c:tx>
                <c:rich>
                  <a:bodyPr/>
                  <a:lstStyle/>
                  <a:p>
                    <a:r>
                      <a:rPr lang="en-US" sz="700"/>
                      <a:t> 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7-9292-4000-B87F-24F42769FE51}"/>
                </c:ext>
              </c:extLst>
            </c:dLbl>
            <c:dLbl>
              <c:idx val="4"/>
              <c:tx>
                <c:rich>
                  <a:bodyPr/>
                  <a:lstStyle/>
                  <a:p>
                    <a:r>
                      <a:rPr lang="en-US" sz="700"/>
                      <a:t> 4,3%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8-9292-4000-B87F-24F42769FE51}"/>
                </c:ext>
              </c:extLst>
            </c:dLbl>
            <c:dLbl>
              <c:idx val="5"/>
              <c:delete val="1"/>
              <c:extLst>
                <c:ext xmlns:c15="http://schemas.microsoft.com/office/drawing/2012/chart" uri="{CE6537A1-D6FC-4f65-9D91-7224C49458BB}"/>
                <c:ext xmlns:c16="http://schemas.microsoft.com/office/drawing/2014/chart" uri="{C3380CC4-5D6E-409C-BE32-E72D297353CC}">
                  <c16:uniqueId val="{00000039-9292-4000-B87F-24F42769FE51}"/>
                </c:ext>
              </c:extLst>
            </c:dLbl>
            <c:dLbl>
              <c:idx val="6"/>
              <c:tx>
                <c:rich>
                  <a:bodyPr/>
                  <a:lstStyle/>
                  <a:p>
                    <a:r>
                      <a:rPr lang="en-US" sz="700"/>
                      <a:t> 12,1%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A-9292-4000-B87F-24F42769FE51}"/>
                </c:ext>
              </c:extLst>
            </c:dLbl>
            <c:dLbl>
              <c:idx val="7"/>
              <c:tx>
                <c:rich>
                  <a:bodyPr/>
                  <a:lstStyle/>
                  <a:p>
                    <a:r>
                      <a:rPr lang="en-US" sz="700"/>
                      <a:t> 6,7%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B-9292-4000-B87F-24F42769FE51}"/>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Plan13!$B$13:$I$13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Plan13!$B$20:$I$20</c:f>
              <c:numCache>
                <c:formatCode>_-* #,##0.0_-;\-* #,##0.0_-;_-* "-"??_-;_-@_-</c:formatCode>
                <c:ptCount val="8"/>
                <c:pt idx="0">
                  <c:v>14.3</c:v>
                </c:pt>
                <c:pt idx="1">
                  <c:v>18.2</c:v>
                </c:pt>
                <c:pt idx="2">
                  <c:v>0</c:v>
                </c:pt>
                <c:pt idx="3">
                  <c:v>2</c:v>
                </c:pt>
                <c:pt idx="4">
                  <c:v>4.3</c:v>
                </c:pt>
                <c:pt idx="5">
                  <c:v>0</c:v>
                </c:pt>
                <c:pt idx="6">
                  <c:v>12.1</c:v>
                </c:pt>
                <c:pt idx="7">
                  <c:v>6.7</c:v>
                </c:pt>
              </c:numCache>
            </c:numRef>
          </c:val>
          <c:extLst>
            <c:ext xmlns:c16="http://schemas.microsoft.com/office/drawing/2014/chart" uri="{C3380CC4-5D6E-409C-BE32-E72D297353CC}">
              <c16:uniqueId val="{0000003C-9292-4000-B87F-24F42769FE51}"/>
            </c:ext>
          </c:extLst>
        </c:ser>
        <c:ser>
          <c:idx val="7"/>
          <c:order val="7"/>
          <c:tx>
            <c:strRef>
              <c:f>Plan13!$A$21</c:f>
              <c:strCache>
                <c:ptCount val="1"/>
                <c:pt idx="0">
                  <c:v>Somalis</c:v>
                </c:pt>
              </c:strCache>
            </c:strRef>
          </c:tx>
          <c:invertIfNegative val="0"/>
          <c:dLbls>
            <c:dLbl>
              <c:idx val="0"/>
              <c:layout>
                <c:manualLayout>
                  <c:x val="0"/>
                  <c:y val="-6.2477923647056635E-3"/>
                </c:manualLayout>
              </c:layout>
              <c:tx>
                <c:rich>
                  <a:bodyPr/>
                  <a:lstStyle/>
                  <a:p>
                    <a:r>
                      <a:rPr lang="en-US" sz="700"/>
                      <a:t> 3,6%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D-9292-4000-B87F-24F42769FE51}"/>
                </c:ext>
              </c:extLst>
            </c:dLbl>
            <c:dLbl>
              <c:idx val="1"/>
              <c:layout>
                <c:manualLayout>
                  <c:x val="-2.3998488284202569E-3"/>
                  <c:y val="-9.371688547058667E-3"/>
                </c:manualLayout>
              </c:layout>
              <c:tx>
                <c:rich>
                  <a:bodyPr/>
                  <a:lstStyle/>
                  <a:p>
                    <a:r>
                      <a:rPr lang="en-US" sz="700"/>
                      <a:t> 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E-9292-4000-B87F-24F42769FE51}"/>
                </c:ext>
              </c:extLst>
            </c:dLbl>
            <c:dLbl>
              <c:idx val="2"/>
              <c:tx>
                <c:rich>
                  <a:bodyPr/>
                  <a:lstStyle/>
                  <a:p>
                    <a:r>
                      <a:rPr lang="en-US" sz="700"/>
                      <a:t> 9,4%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F-9292-4000-B87F-24F42769FE51}"/>
                </c:ext>
              </c:extLst>
            </c:dLbl>
            <c:dLbl>
              <c:idx val="3"/>
              <c:tx>
                <c:rich>
                  <a:bodyPr/>
                  <a:lstStyle/>
                  <a:p>
                    <a:r>
                      <a:rPr lang="en-US" sz="700"/>
                      <a:t> 12,0%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0-9292-4000-B87F-24F42769FE51}"/>
                </c:ext>
              </c:extLst>
            </c:dLbl>
            <c:dLbl>
              <c:idx val="4"/>
              <c:tx>
                <c:rich>
                  <a:bodyPr/>
                  <a:lstStyle/>
                  <a:p>
                    <a:r>
                      <a:rPr lang="en-US" sz="700"/>
                      <a:t> 8,7%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1-9292-4000-B87F-24F42769FE51}"/>
                </c:ext>
              </c:extLst>
            </c:dLbl>
            <c:dLbl>
              <c:idx val="5"/>
              <c:tx>
                <c:rich>
                  <a:bodyPr/>
                  <a:lstStyle/>
                  <a:p>
                    <a:r>
                      <a:rPr lang="en-US" sz="700"/>
                      <a:t> 3,6%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2-9292-4000-B87F-24F42769FE51}"/>
                </c:ext>
              </c:extLst>
            </c:dLbl>
            <c:dLbl>
              <c:idx val="6"/>
              <c:layout>
                <c:manualLayout>
                  <c:x val="-7.199546485260771E-3"/>
                  <c:y val="-9.371688547058667E-3"/>
                </c:manualLayout>
              </c:layout>
              <c:tx>
                <c:rich>
                  <a:bodyPr/>
                  <a:lstStyle/>
                  <a:p>
                    <a:r>
                      <a:rPr lang="en-US" sz="700"/>
                      <a:t> 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3-9292-4000-B87F-24F42769FE51}"/>
                </c:ext>
              </c:extLst>
            </c:dLbl>
            <c:dLbl>
              <c:idx val="7"/>
              <c:layout>
                <c:manualLayout>
                  <c:x val="-7.199546485260771E-3"/>
                  <c:y val="-1.8743377094117334E-2"/>
                </c:manualLayout>
              </c:layout>
              <c:tx>
                <c:rich>
                  <a:bodyPr/>
                  <a:lstStyle/>
                  <a:p>
                    <a:r>
                      <a:rPr lang="en-US" sz="700"/>
                      <a:t> 8,4%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4-9292-4000-B87F-24F42769FE51}"/>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Plan13!$B$13:$I$13</c:f>
              <c:strCache>
                <c:ptCount val="8"/>
                <c:pt idx="0">
                  <c:v>Abóbora</c:v>
                </c:pt>
                <c:pt idx="1">
                  <c:v>Carnaíba</c:v>
                </c:pt>
                <c:pt idx="2">
                  <c:v>Itamotinga</c:v>
                </c:pt>
                <c:pt idx="3">
                  <c:v>Junco</c:v>
                </c:pt>
                <c:pt idx="4">
                  <c:v>Juremal</c:v>
                </c:pt>
                <c:pt idx="5">
                  <c:v>Massaroca</c:v>
                </c:pt>
                <c:pt idx="6">
                  <c:v>Pinhões</c:v>
                </c:pt>
                <c:pt idx="7">
                  <c:v>Juazeiro</c:v>
                </c:pt>
              </c:strCache>
            </c:strRef>
          </c:cat>
          <c:val>
            <c:numRef>
              <c:f>Plan13!$B$21:$I$21</c:f>
              <c:numCache>
                <c:formatCode>_-* #,##0.0_-;\-* #,##0.0_-;_-* "-"??_-;_-@_-</c:formatCode>
                <c:ptCount val="8"/>
                <c:pt idx="0">
                  <c:v>3.6</c:v>
                </c:pt>
                <c:pt idx="1">
                  <c:v>9.1</c:v>
                </c:pt>
                <c:pt idx="2">
                  <c:v>9.4</c:v>
                </c:pt>
                <c:pt idx="3">
                  <c:v>12</c:v>
                </c:pt>
                <c:pt idx="4">
                  <c:v>8.6999999999999993</c:v>
                </c:pt>
                <c:pt idx="5">
                  <c:v>3.6</c:v>
                </c:pt>
                <c:pt idx="6">
                  <c:v>9.1</c:v>
                </c:pt>
                <c:pt idx="7">
                  <c:v>8.4</c:v>
                </c:pt>
              </c:numCache>
            </c:numRef>
          </c:val>
          <c:extLst>
            <c:ext xmlns:c16="http://schemas.microsoft.com/office/drawing/2014/chart" uri="{C3380CC4-5D6E-409C-BE32-E72D297353CC}">
              <c16:uniqueId val="{00000045-9292-4000-B87F-24F42769FE51}"/>
            </c:ext>
          </c:extLst>
        </c:ser>
        <c:dLbls>
          <c:showLegendKey val="0"/>
          <c:showVal val="1"/>
          <c:showCatName val="0"/>
          <c:showSerName val="0"/>
          <c:showPercent val="0"/>
          <c:showBubbleSize val="0"/>
        </c:dLbls>
        <c:gapWidth val="150"/>
        <c:shape val="box"/>
        <c:axId val="418798976"/>
        <c:axId val="419050624"/>
        <c:axId val="0"/>
      </c:bar3DChart>
      <c:catAx>
        <c:axId val="418798976"/>
        <c:scaling>
          <c:orientation val="minMax"/>
        </c:scaling>
        <c:delete val="0"/>
        <c:axPos val="l"/>
        <c:numFmt formatCode="General"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pt-BR"/>
          </a:p>
        </c:txPr>
        <c:crossAx val="419050624"/>
        <c:crosses val="autoZero"/>
        <c:auto val="1"/>
        <c:lblAlgn val="ctr"/>
        <c:lblOffset val="100"/>
        <c:noMultiLvlLbl val="0"/>
      </c:catAx>
      <c:valAx>
        <c:axId val="419050624"/>
        <c:scaling>
          <c:orientation val="minMax"/>
        </c:scaling>
        <c:delete val="0"/>
        <c:axPos val="b"/>
        <c:numFmt formatCode="_-* #,##0.0_-;\-* #,##0.0_-;_-* &quot;-&quot;??_-;_-@_-"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8798976"/>
        <c:crosses val="autoZero"/>
        <c:crossBetween val="between"/>
      </c:valAx>
    </c:plotArea>
    <c:legend>
      <c:legendPos val="r"/>
      <c:overlay val="0"/>
      <c:txPr>
        <a:bodyPr/>
        <a:lstStyle/>
        <a:p>
          <a:pPr>
            <a:defRPr sz="9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Plan14!$A$4</c:f>
              <c:strCache>
                <c:ptCount val="1"/>
                <c:pt idx="0">
                  <c:v>Caprinos</c:v>
                </c:pt>
              </c:strCache>
            </c:strRef>
          </c:tx>
          <c:invertIfNegative val="0"/>
          <c:dLbls>
            <c:dLbl>
              <c:idx val="0"/>
              <c:layout>
                <c:manualLayout>
                  <c:x val="8.3333333333333332E-3"/>
                  <c:y val="1.8518518518518517E-2"/>
                </c:manualLayout>
              </c:layout>
              <c:tx>
                <c:rich>
                  <a:bodyPr/>
                  <a:lstStyle/>
                  <a:p>
                    <a:r>
                      <a:rPr lang="en-US"/>
                      <a:t> 52,0%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DA5-494B-9AF1-AEC98C21C325}"/>
                </c:ext>
              </c:extLst>
            </c:dLbl>
            <c:dLbl>
              <c:idx val="1"/>
              <c:tx>
                <c:rich>
                  <a:bodyPr/>
                  <a:lstStyle/>
                  <a:p>
                    <a:r>
                      <a:rPr lang="en-US"/>
                      <a:t> 74,0%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DA5-494B-9AF1-AEC98C21C325}"/>
                </c:ext>
              </c:extLst>
            </c:dLbl>
            <c:dLbl>
              <c:idx val="2"/>
              <c:tx>
                <c:rich>
                  <a:bodyPr/>
                  <a:lstStyle/>
                  <a:p>
                    <a:r>
                      <a:rPr lang="en-US"/>
                      <a:t> 63,0%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DA5-494B-9AF1-AEC98C21C325}"/>
                </c:ext>
              </c:extLst>
            </c:dLbl>
            <c:dLbl>
              <c:idx val="3"/>
              <c:layout>
                <c:manualLayout>
                  <c:x val="0"/>
                  <c:y val="4.6296296296296294E-3"/>
                </c:manualLayout>
              </c:layout>
              <c:tx>
                <c:rich>
                  <a:bodyPr/>
                  <a:lstStyle/>
                  <a:p>
                    <a:r>
                      <a:rPr lang="en-US"/>
                      <a:t> 25,0%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DA5-494B-9AF1-AEC98C21C325}"/>
                </c:ext>
              </c:extLst>
            </c:dLbl>
            <c:dLbl>
              <c:idx val="4"/>
              <c:layout>
                <c:manualLayout>
                  <c:x val="0"/>
                  <c:y val="9.2592592592592587E-3"/>
                </c:manualLayout>
              </c:layout>
              <c:tx>
                <c:rich>
                  <a:bodyPr/>
                  <a:lstStyle/>
                  <a:p>
                    <a:r>
                      <a:rPr lang="en-US"/>
                      <a:t> 43,0%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DA5-494B-9AF1-AEC98C21C325}"/>
                </c:ext>
              </c:extLst>
            </c:dLbl>
            <c:dLbl>
              <c:idx val="5"/>
              <c:tx>
                <c:rich>
                  <a:bodyPr/>
                  <a:lstStyle/>
                  <a:p>
                    <a:r>
                      <a:rPr lang="en-US"/>
                      <a:t> 45,0%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DA5-494B-9AF1-AEC98C21C325}"/>
                </c:ext>
              </c:extLst>
            </c:dLbl>
            <c:dLbl>
              <c:idx val="6"/>
              <c:tx>
                <c:rich>
                  <a:bodyPr/>
                  <a:lstStyle/>
                  <a:p>
                    <a:r>
                      <a:rPr lang="en-US"/>
                      <a:t> 30,0%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DA5-494B-9AF1-AEC98C21C325}"/>
                </c:ext>
              </c:extLst>
            </c:dLbl>
            <c:dLbl>
              <c:idx val="7"/>
              <c:layout>
                <c:manualLayout>
                  <c:x val="-8.3333333333333332E-3"/>
                  <c:y val="1.3888888888888888E-2"/>
                </c:manualLayout>
              </c:layout>
              <c:tx>
                <c:rich>
                  <a:bodyPr/>
                  <a:lstStyle/>
                  <a:p>
                    <a:r>
                      <a:rPr lang="en-US"/>
                      <a:t> 48,0%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DA5-494B-9AF1-AEC98C21C325}"/>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Plan14!$B$3:$I$3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Plan14!$B$4:$I$4</c:f>
              <c:numCache>
                <c:formatCode>_-* #,##0.0_-;\-* #,##0.0_-;_-* "-"??_-;_-@_-</c:formatCode>
                <c:ptCount val="8"/>
                <c:pt idx="0">
                  <c:v>52</c:v>
                </c:pt>
                <c:pt idx="1">
                  <c:v>74</c:v>
                </c:pt>
                <c:pt idx="2">
                  <c:v>63</c:v>
                </c:pt>
                <c:pt idx="3">
                  <c:v>25</c:v>
                </c:pt>
                <c:pt idx="4">
                  <c:v>43</c:v>
                </c:pt>
                <c:pt idx="5">
                  <c:v>45</c:v>
                </c:pt>
                <c:pt idx="6">
                  <c:v>30</c:v>
                </c:pt>
                <c:pt idx="7">
                  <c:v>48</c:v>
                </c:pt>
              </c:numCache>
            </c:numRef>
          </c:val>
          <c:extLst>
            <c:ext xmlns:c16="http://schemas.microsoft.com/office/drawing/2014/chart" uri="{C3380CC4-5D6E-409C-BE32-E72D297353CC}">
              <c16:uniqueId val="{00000008-7DA5-494B-9AF1-AEC98C21C325}"/>
            </c:ext>
          </c:extLst>
        </c:ser>
        <c:ser>
          <c:idx val="1"/>
          <c:order val="1"/>
          <c:tx>
            <c:strRef>
              <c:f>Plan14!$A$5</c:f>
              <c:strCache>
                <c:ptCount val="1"/>
                <c:pt idx="0">
                  <c:v>Ovinos</c:v>
                </c:pt>
              </c:strCache>
            </c:strRef>
          </c:tx>
          <c:invertIfNegative val="0"/>
          <c:dLbls>
            <c:dLbl>
              <c:idx val="0"/>
              <c:layout>
                <c:manualLayout>
                  <c:x val="0"/>
                  <c:y val="-1.3888888888888888E-2"/>
                </c:manualLayout>
              </c:layout>
              <c:tx>
                <c:rich>
                  <a:bodyPr/>
                  <a:lstStyle/>
                  <a:p>
                    <a:r>
                      <a:rPr lang="en-US"/>
                      <a:t> 48,0%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DA5-494B-9AF1-AEC98C21C325}"/>
                </c:ext>
              </c:extLst>
            </c:dLbl>
            <c:dLbl>
              <c:idx val="1"/>
              <c:tx>
                <c:rich>
                  <a:bodyPr/>
                  <a:lstStyle/>
                  <a:p>
                    <a:r>
                      <a:rPr lang="en-US"/>
                      <a:t> 26,0%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DA5-494B-9AF1-AEC98C21C325}"/>
                </c:ext>
              </c:extLst>
            </c:dLbl>
            <c:dLbl>
              <c:idx val="2"/>
              <c:tx>
                <c:rich>
                  <a:bodyPr/>
                  <a:lstStyle/>
                  <a:p>
                    <a:r>
                      <a:rPr lang="en-US"/>
                      <a:t> 37,0%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DA5-494B-9AF1-AEC98C21C325}"/>
                </c:ext>
              </c:extLst>
            </c:dLbl>
            <c:dLbl>
              <c:idx val="3"/>
              <c:tx>
                <c:rich>
                  <a:bodyPr/>
                  <a:lstStyle/>
                  <a:p>
                    <a:r>
                      <a:rPr lang="en-US"/>
                      <a:t> 75,0%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DA5-494B-9AF1-AEC98C21C325}"/>
                </c:ext>
              </c:extLst>
            </c:dLbl>
            <c:dLbl>
              <c:idx val="4"/>
              <c:tx>
                <c:rich>
                  <a:bodyPr/>
                  <a:lstStyle/>
                  <a:p>
                    <a:r>
                      <a:rPr lang="en-US"/>
                      <a:t> 57,0%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DA5-494B-9AF1-AEC98C21C325}"/>
                </c:ext>
              </c:extLst>
            </c:dLbl>
            <c:dLbl>
              <c:idx val="5"/>
              <c:tx>
                <c:rich>
                  <a:bodyPr/>
                  <a:lstStyle/>
                  <a:p>
                    <a:r>
                      <a:rPr lang="en-US"/>
                      <a:t> 55,0%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7DA5-494B-9AF1-AEC98C21C325}"/>
                </c:ext>
              </c:extLst>
            </c:dLbl>
            <c:dLbl>
              <c:idx val="6"/>
              <c:tx>
                <c:rich>
                  <a:bodyPr/>
                  <a:lstStyle/>
                  <a:p>
                    <a:r>
                      <a:rPr lang="en-US"/>
                      <a:t> 70,0%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DA5-494B-9AF1-AEC98C21C325}"/>
                </c:ext>
              </c:extLst>
            </c:dLbl>
            <c:dLbl>
              <c:idx val="7"/>
              <c:layout>
                <c:manualLayout>
                  <c:x val="-2.7777777777777779E-3"/>
                  <c:y val="-1.3888888888888888E-2"/>
                </c:manualLayout>
              </c:layout>
              <c:tx>
                <c:rich>
                  <a:bodyPr/>
                  <a:lstStyle/>
                  <a:p>
                    <a:r>
                      <a:rPr lang="en-US"/>
                      <a:t> 52,0%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7DA5-494B-9AF1-AEC98C21C325}"/>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Plan14!$B$3:$I$3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Plan14!$B$5:$I$5</c:f>
              <c:numCache>
                <c:formatCode>_-* #,##0.0_-;\-* #,##0.0_-;_-* "-"??_-;_-@_-</c:formatCode>
                <c:ptCount val="8"/>
                <c:pt idx="0">
                  <c:v>48</c:v>
                </c:pt>
                <c:pt idx="1">
                  <c:v>26</c:v>
                </c:pt>
                <c:pt idx="2">
                  <c:v>37</c:v>
                </c:pt>
                <c:pt idx="3">
                  <c:v>75</c:v>
                </c:pt>
                <c:pt idx="4">
                  <c:v>57</c:v>
                </c:pt>
                <c:pt idx="5">
                  <c:v>55</c:v>
                </c:pt>
                <c:pt idx="6">
                  <c:v>70</c:v>
                </c:pt>
                <c:pt idx="7">
                  <c:v>52</c:v>
                </c:pt>
              </c:numCache>
            </c:numRef>
          </c:val>
          <c:extLst>
            <c:ext xmlns:c16="http://schemas.microsoft.com/office/drawing/2014/chart" uri="{C3380CC4-5D6E-409C-BE32-E72D297353CC}">
              <c16:uniqueId val="{00000011-7DA5-494B-9AF1-AEC98C21C325}"/>
            </c:ext>
          </c:extLst>
        </c:ser>
        <c:dLbls>
          <c:showLegendKey val="0"/>
          <c:showVal val="1"/>
          <c:showCatName val="0"/>
          <c:showSerName val="0"/>
          <c:showPercent val="0"/>
          <c:showBubbleSize val="0"/>
        </c:dLbls>
        <c:gapWidth val="150"/>
        <c:shape val="box"/>
        <c:axId val="321861504"/>
        <c:axId val="321863040"/>
        <c:axId val="0"/>
      </c:bar3DChart>
      <c:catAx>
        <c:axId val="321861504"/>
        <c:scaling>
          <c:orientation val="minMax"/>
        </c:scaling>
        <c:delete val="0"/>
        <c:axPos val="l"/>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321863040"/>
        <c:crosses val="autoZero"/>
        <c:auto val="1"/>
        <c:lblAlgn val="ctr"/>
        <c:lblOffset val="100"/>
        <c:noMultiLvlLbl val="0"/>
      </c:catAx>
      <c:valAx>
        <c:axId val="321863040"/>
        <c:scaling>
          <c:orientation val="minMax"/>
        </c:scaling>
        <c:delete val="1"/>
        <c:axPos val="b"/>
        <c:numFmt formatCode="_-* #,##0.0_-;\-* #,##0.0_-;_-* &quot;-&quot;??_-;_-@_-" sourceLinked="1"/>
        <c:majorTickMark val="none"/>
        <c:minorTickMark val="none"/>
        <c:tickLblPos val="nextTo"/>
        <c:crossAx val="321861504"/>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spPr/>
              <c:txPr>
                <a:bodyPr/>
                <a:lstStyle/>
                <a:p>
                  <a:pPr>
                    <a:defRPr sz="800">
                      <a:solidFill>
                        <a:schemeClr val="bg1"/>
                      </a:solidFill>
                      <a:latin typeface="Arial" panose="020B0604020202020204" pitchFamily="34" charset="0"/>
                      <a:cs typeface="Arial" panose="020B0604020202020204" pitchFamily="34" charset="0"/>
                    </a:defRPr>
                  </a:pPr>
                  <a:endParaRPr lang="pt-BR"/>
                </a:p>
              </c:txPr>
              <c:showLegendKey val="0"/>
              <c:showVal val="0"/>
              <c:showCatName val="1"/>
              <c:showSerName val="0"/>
              <c:showPercent val="1"/>
              <c:showBubbleSize val="0"/>
              <c:extLst>
                <c:ext xmlns:c16="http://schemas.microsoft.com/office/drawing/2014/chart" uri="{C3380CC4-5D6E-409C-BE32-E72D297353CC}">
                  <c16:uniqueId val="{00000000-70C9-4C57-B43D-2D0E5883453D}"/>
                </c:ext>
              </c:extLst>
            </c:dLbl>
            <c:dLbl>
              <c:idx val="1"/>
              <c:spPr/>
              <c:txPr>
                <a:bodyPr/>
                <a:lstStyle/>
                <a:p>
                  <a:pPr>
                    <a:defRPr sz="800">
                      <a:solidFill>
                        <a:schemeClr val="bg1"/>
                      </a:solidFill>
                      <a:latin typeface="Arial" panose="020B0604020202020204" pitchFamily="34" charset="0"/>
                      <a:cs typeface="Arial" panose="020B0604020202020204" pitchFamily="34" charset="0"/>
                    </a:defRPr>
                  </a:pPr>
                  <a:endParaRPr lang="pt-BR"/>
                </a:p>
              </c:txPr>
              <c:showLegendKey val="0"/>
              <c:showVal val="0"/>
              <c:showCatName val="1"/>
              <c:showSerName val="0"/>
              <c:showPercent val="1"/>
              <c:showBubbleSize val="0"/>
              <c:extLst>
                <c:ext xmlns:c16="http://schemas.microsoft.com/office/drawing/2014/chart" uri="{C3380CC4-5D6E-409C-BE32-E72D297353CC}">
                  <c16:uniqueId val="{00000001-70C9-4C57-B43D-2D0E5883453D}"/>
                </c:ext>
              </c:extLst>
            </c:dLbl>
            <c:dLbl>
              <c:idx val="2"/>
              <c:spPr/>
              <c:txPr>
                <a:bodyPr/>
                <a:lstStyle/>
                <a:p>
                  <a:pPr>
                    <a:defRPr sz="800">
                      <a:solidFill>
                        <a:schemeClr val="bg1"/>
                      </a:solidFill>
                      <a:latin typeface="Arial" panose="020B0604020202020204" pitchFamily="34" charset="0"/>
                      <a:cs typeface="Arial" panose="020B0604020202020204" pitchFamily="34" charset="0"/>
                    </a:defRPr>
                  </a:pPr>
                  <a:endParaRPr lang="pt-BR"/>
                </a:p>
              </c:txPr>
              <c:showLegendKey val="0"/>
              <c:showVal val="0"/>
              <c:showCatName val="1"/>
              <c:showSerName val="0"/>
              <c:showPercent val="1"/>
              <c:showBubbleSize val="0"/>
              <c:extLst>
                <c:ext xmlns:c16="http://schemas.microsoft.com/office/drawing/2014/chart" uri="{C3380CC4-5D6E-409C-BE32-E72D297353CC}">
                  <c16:uniqueId val="{00000002-70C9-4C57-B43D-2D0E5883453D}"/>
                </c:ext>
              </c:extLst>
            </c:dLbl>
            <c:dLbl>
              <c:idx val="10"/>
              <c:spPr/>
              <c:txPr>
                <a:bodyPr/>
                <a:lstStyle/>
                <a:p>
                  <a:pPr>
                    <a:defRPr sz="800">
                      <a:solidFill>
                        <a:schemeClr val="bg1"/>
                      </a:solidFill>
                      <a:latin typeface="Arial" panose="020B0604020202020204" pitchFamily="34" charset="0"/>
                      <a:cs typeface="Arial" panose="020B0604020202020204" pitchFamily="34" charset="0"/>
                    </a:defRPr>
                  </a:pPr>
                  <a:endParaRPr lang="pt-BR"/>
                </a:p>
              </c:txPr>
              <c:showLegendKey val="0"/>
              <c:showVal val="0"/>
              <c:showCatName val="1"/>
              <c:showSerName val="0"/>
              <c:showPercent val="1"/>
              <c:showBubbleSize val="0"/>
              <c:extLst>
                <c:ext xmlns:c16="http://schemas.microsoft.com/office/drawing/2014/chart" uri="{C3380CC4-5D6E-409C-BE32-E72D297353CC}">
                  <c16:uniqueId val="{00000003-70C9-4C57-B43D-2D0E5883453D}"/>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0"/>
            <c:showCatName val="1"/>
            <c:showSerName val="0"/>
            <c:showPercent val="1"/>
            <c:showBubbleSize val="0"/>
            <c:showLeaderLines val="1"/>
            <c:extLst>
              <c:ext xmlns:c15="http://schemas.microsoft.com/office/drawing/2012/chart" uri="{CE6537A1-D6FC-4f65-9D91-7224C49458BB}"/>
            </c:extLst>
          </c:dLbls>
          <c:cat>
            <c:strRef>
              <c:f>Plan20!$A$3:$A$13</c:f>
              <c:strCache>
                <c:ptCount val="11"/>
                <c:pt idx="0">
                  <c:v>Juazeiro</c:v>
                </c:pt>
                <c:pt idx="1">
                  <c:v>Feira de Santana</c:v>
                </c:pt>
                <c:pt idx="2">
                  <c:v>Serrinha</c:v>
                </c:pt>
                <c:pt idx="3">
                  <c:v>Euclides da Cunha</c:v>
                </c:pt>
                <c:pt idx="4">
                  <c:v>Vitória da Conquista</c:v>
                </c:pt>
                <c:pt idx="5">
                  <c:v>Jacobina</c:v>
                </c:pt>
                <c:pt idx="6">
                  <c:v>Brumado</c:v>
                </c:pt>
                <c:pt idx="7">
                  <c:v>Ribeira do Pombal</c:v>
                </c:pt>
                <c:pt idx="8">
                  <c:v>Guanambi</c:v>
                </c:pt>
                <c:pt idx="9">
                  <c:v>Boquira</c:v>
                </c:pt>
                <c:pt idx="10">
                  <c:v>Outros</c:v>
                </c:pt>
              </c:strCache>
            </c:strRef>
          </c:cat>
          <c:val>
            <c:numRef>
              <c:f>Plan20!$B$3:$B$13</c:f>
              <c:numCache>
                <c:formatCode>_-* #,##0.0_-;\-* #,##0.0_-;_-* "-"??_-;_-@_-</c:formatCode>
                <c:ptCount val="11"/>
                <c:pt idx="0">
                  <c:v>27</c:v>
                </c:pt>
                <c:pt idx="1">
                  <c:v>10</c:v>
                </c:pt>
                <c:pt idx="2">
                  <c:v>9</c:v>
                </c:pt>
                <c:pt idx="3">
                  <c:v>7</c:v>
                </c:pt>
                <c:pt idx="4">
                  <c:v>6</c:v>
                </c:pt>
                <c:pt idx="5">
                  <c:v>4</c:v>
                </c:pt>
                <c:pt idx="6">
                  <c:v>3</c:v>
                </c:pt>
                <c:pt idx="7">
                  <c:v>3</c:v>
                </c:pt>
                <c:pt idx="8">
                  <c:v>3</c:v>
                </c:pt>
                <c:pt idx="9">
                  <c:v>3</c:v>
                </c:pt>
                <c:pt idx="10">
                  <c:v>25</c:v>
                </c:pt>
              </c:numCache>
            </c:numRef>
          </c:val>
          <c:extLst>
            <c:ext xmlns:c16="http://schemas.microsoft.com/office/drawing/2014/chart" uri="{C3380CC4-5D6E-409C-BE32-E72D297353CC}">
              <c16:uniqueId val="{00000004-1149-4206-8CF6-EED260A3BBC2}"/>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Plan15!$A$4</c:f>
              <c:strCache>
                <c:ptCount val="1"/>
                <c:pt idx="0">
                  <c:v>Extensivo</c:v>
                </c:pt>
              </c:strCache>
            </c:strRef>
          </c:tx>
          <c:invertIfNegative val="0"/>
          <c:dLbls>
            <c:dLbl>
              <c:idx val="0"/>
              <c:layout>
                <c:manualLayout>
                  <c:x val="0"/>
                  <c:y val="-1.2987012987012988E-2"/>
                </c:manualLayout>
              </c:layout>
              <c:tx>
                <c:rich>
                  <a:bodyPr/>
                  <a:lstStyle/>
                  <a:p>
                    <a:r>
                      <a:rPr lang="en-US">
                        <a:latin typeface="Arial" panose="020B0604020202020204" pitchFamily="34" charset="0"/>
                        <a:cs typeface="Arial" panose="020B0604020202020204" pitchFamily="34" charset="0"/>
                      </a:rPr>
                      <a:t> 75,0%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8B9-43F4-A625-022725FF1918}"/>
                </c:ext>
              </c:extLst>
            </c:dLbl>
            <c:dLbl>
              <c:idx val="1"/>
              <c:tx>
                <c:rich>
                  <a:bodyPr/>
                  <a:lstStyle/>
                  <a:p>
                    <a:r>
                      <a:rPr lang="en-US">
                        <a:latin typeface="Arial" panose="020B0604020202020204" pitchFamily="34" charset="0"/>
                        <a:cs typeface="Arial" panose="020B0604020202020204" pitchFamily="34" charset="0"/>
                      </a:rPr>
                      <a:t> 80,0%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8B9-43F4-A625-022725FF1918}"/>
                </c:ext>
              </c:extLst>
            </c:dLbl>
            <c:dLbl>
              <c:idx val="2"/>
              <c:tx>
                <c:rich>
                  <a:bodyPr/>
                  <a:lstStyle/>
                  <a:p>
                    <a:r>
                      <a:rPr lang="en-US">
                        <a:latin typeface="Arial" panose="020B0604020202020204" pitchFamily="34" charset="0"/>
                        <a:cs typeface="Arial" panose="020B0604020202020204" pitchFamily="34" charset="0"/>
                      </a:rPr>
                      <a:t> 75,8%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8B9-43F4-A625-022725FF1918}"/>
                </c:ext>
              </c:extLst>
            </c:dLbl>
            <c:dLbl>
              <c:idx val="3"/>
              <c:tx>
                <c:rich>
                  <a:bodyPr/>
                  <a:lstStyle/>
                  <a:p>
                    <a:r>
                      <a:rPr lang="en-US">
                        <a:latin typeface="Arial" panose="020B0604020202020204" pitchFamily="34" charset="0"/>
                        <a:cs typeface="Arial" panose="020B0604020202020204" pitchFamily="34" charset="0"/>
                      </a:rPr>
                      <a:t> 90,9%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8B9-43F4-A625-022725FF1918}"/>
                </c:ext>
              </c:extLst>
            </c:dLbl>
            <c:dLbl>
              <c:idx val="4"/>
              <c:layout>
                <c:manualLayout>
                  <c:x val="0"/>
                  <c:y val="8.6601311089297885E-3"/>
                </c:manualLayout>
              </c:layout>
              <c:tx>
                <c:rich>
                  <a:bodyPr/>
                  <a:lstStyle/>
                  <a:p>
                    <a:r>
                      <a:rPr lang="en-US">
                        <a:latin typeface="Arial" panose="020B0604020202020204" pitchFamily="34" charset="0"/>
                        <a:cs typeface="Arial" panose="020B0604020202020204" pitchFamily="34" charset="0"/>
                      </a:rPr>
                      <a:t> 53,8%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8B9-43F4-A625-022725FF1918}"/>
                </c:ext>
              </c:extLst>
            </c:dLbl>
            <c:dLbl>
              <c:idx val="5"/>
              <c:layout>
                <c:manualLayout>
                  <c:x val="-2.4353117908592586E-3"/>
                  <c:y val="2.1645021645021644E-2"/>
                </c:manualLayout>
              </c:layout>
              <c:tx>
                <c:rich>
                  <a:bodyPr/>
                  <a:lstStyle/>
                  <a:p>
                    <a:r>
                      <a:rPr lang="en-US">
                        <a:latin typeface="Arial" panose="020B0604020202020204" pitchFamily="34" charset="0"/>
                        <a:cs typeface="Arial" panose="020B0604020202020204" pitchFamily="34" charset="0"/>
                      </a:rPr>
                      <a:t> 46,2%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8B9-43F4-A625-022725FF1918}"/>
                </c:ext>
              </c:extLst>
            </c:dLbl>
            <c:dLbl>
              <c:idx val="6"/>
              <c:layout>
                <c:manualLayout>
                  <c:x val="-2.4353117908592586E-3"/>
                  <c:y val="1.2987012987012988E-2"/>
                </c:manualLayout>
              </c:layout>
              <c:tx>
                <c:rich>
                  <a:bodyPr/>
                  <a:lstStyle/>
                  <a:p>
                    <a:r>
                      <a:rPr lang="en-US">
                        <a:latin typeface="Arial" panose="020B0604020202020204" pitchFamily="34" charset="0"/>
                        <a:cs typeface="Arial" panose="020B0604020202020204" pitchFamily="34" charset="0"/>
                      </a:rPr>
                      <a:t> 46,4%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8B9-43F4-A625-022725FF1918}"/>
                </c:ext>
              </c:extLst>
            </c:dLbl>
            <c:dLbl>
              <c:idx val="7"/>
              <c:layout>
                <c:manualLayout>
                  <c:x val="0"/>
                  <c:y val="-1.2987012987012988E-2"/>
                </c:manualLayout>
              </c:layout>
              <c:tx>
                <c:rich>
                  <a:bodyPr/>
                  <a:lstStyle/>
                  <a:p>
                    <a:r>
                      <a:rPr lang="en-US">
                        <a:latin typeface="Arial" panose="020B0604020202020204" pitchFamily="34" charset="0"/>
                        <a:cs typeface="Arial" panose="020B0604020202020204" pitchFamily="34" charset="0"/>
                      </a:rPr>
                      <a:t> 69,2%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8B9-43F4-A625-022725FF1918}"/>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Plan15!$B$3:$I$3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Plan15!$B$4:$I$4</c:f>
              <c:numCache>
                <c:formatCode>_-* #,##0.0_-;\-* #,##0.0_-;_-* "-"??_-;_-@_-</c:formatCode>
                <c:ptCount val="8"/>
                <c:pt idx="0">
                  <c:v>75</c:v>
                </c:pt>
                <c:pt idx="1">
                  <c:v>80</c:v>
                </c:pt>
                <c:pt idx="2">
                  <c:v>75.8</c:v>
                </c:pt>
                <c:pt idx="3">
                  <c:v>90.9</c:v>
                </c:pt>
                <c:pt idx="4">
                  <c:v>53.8</c:v>
                </c:pt>
                <c:pt idx="5">
                  <c:v>46.2</c:v>
                </c:pt>
                <c:pt idx="6">
                  <c:v>46.4</c:v>
                </c:pt>
                <c:pt idx="7">
                  <c:v>69.2</c:v>
                </c:pt>
              </c:numCache>
            </c:numRef>
          </c:val>
          <c:extLst>
            <c:ext xmlns:c16="http://schemas.microsoft.com/office/drawing/2014/chart" uri="{C3380CC4-5D6E-409C-BE32-E72D297353CC}">
              <c16:uniqueId val="{00000008-A8B9-43F4-A625-022725FF1918}"/>
            </c:ext>
          </c:extLst>
        </c:ser>
        <c:ser>
          <c:idx val="1"/>
          <c:order val="1"/>
          <c:tx>
            <c:strRef>
              <c:f>Plan15!$A$5</c:f>
              <c:strCache>
                <c:ptCount val="1"/>
                <c:pt idx="0">
                  <c:v>Semi-extensivo</c:v>
                </c:pt>
              </c:strCache>
            </c:strRef>
          </c:tx>
          <c:invertIfNegative val="0"/>
          <c:dLbls>
            <c:dLbl>
              <c:idx val="0"/>
              <c:layout>
                <c:manualLayout>
                  <c:x val="0"/>
                  <c:y val="-1.7316017316017316E-2"/>
                </c:manualLayout>
              </c:layout>
              <c:tx>
                <c:rich>
                  <a:bodyPr/>
                  <a:lstStyle/>
                  <a:p>
                    <a:r>
                      <a:rPr lang="en-US">
                        <a:latin typeface="Arial" panose="020B0604020202020204" pitchFamily="34" charset="0"/>
                        <a:cs typeface="Arial" panose="020B0604020202020204" pitchFamily="34" charset="0"/>
                      </a:rPr>
                      <a:t> 25,0%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8B9-43F4-A625-022725FF1918}"/>
                </c:ext>
              </c:extLst>
            </c:dLbl>
            <c:dLbl>
              <c:idx val="1"/>
              <c:layout>
                <c:manualLayout>
                  <c:x val="0"/>
                  <c:y val="-1.2987012987012988E-2"/>
                </c:manualLayout>
              </c:layout>
              <c:tx>
                <c:rich>
                  <a:bodyPr/>
                  <a:lstStyle/>
                  <a:p>
                    <a:r>
                      <a:rPr lang="en-US">
                        <a:latin typeface="Arial" panose="020B0604020202020204" pitchFamily="34" charset="0"/>
                        <a:cs typeface="Arial" panose="020B0604020202020204" pitchFamily="34" charset="0"/>
                      </a:rPr>
                      <a:t> 20,0%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8B9-43F4-A625-022725FF1918}"/>
                </c:ext>
              </c:extLst>
            </c:dLbl>
            <c:dLbl>
              <c:idx val="2"/>
              <c:layout>
                <c:manualLayout>
                  <c:x val="0"/>
                  <c:y val="-1.2987012987012988E-2"/>
                </c:manualLayout>
              </c:layout>
              <c:tx>
                <c:rich>
                  <a:bodyPr/>
                  <a:lstStyle/>
                  <a:p>
                    <a:r>
                      <a:rPr lang="en-US">
                        <a:latin typeface="Arial" panose="020B0604020202020204" pitchFamily="34" charset="0"/>
                        <a:cs typeface="Arial" panose="020B0604020202020204" pitchFamily="34" charset="0"/>
                      </a:rPr>
                      <a:t> 21,2%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8B9-43F4-A625-022725FF1918}"/>
                </c:ext>
              </c:extLst>
            </c:dLbl>
            <c:dLbl>
              <c:idx val="3"/>
              <c:layout>
                <c:manualLayout>
                  <c:x val="-2.4353117908592586E-3"/>
                  <c:y val="-1.2987012987012988E-2"/>
                </c:manualLayout>
              </c:layout>
              <c:tx>
                <c:rich>
                  <a:bodyPr/>
                  <a:lstStyle/>
                  <a:p>
                    <a:r>
                      <a:rPr lang="en-US">
                        <a:latin typeface="Arial" panose="020B0604020202020204" pitchFamily="34" charset="0"/>
                        <a:cs typeface="Arial" panose="020B0604020202020204" pitchFamily="34" charset="0"/>
                      </a:rPr>
                      <a:t> 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8B9-43F4-A625-022725FF1918}"/>
                </c:ext>
              </c:extLst>
            </c:dLbl>
            <c:dLbl>
              <c:idx val="4"/>
              <c:layout>
                <c:manualLayout>
                  <c:x val="0"/>
                  <c:y val="-8.658008658008658E-3"/>
                </c:manualLayout>
              </c:layout>
              <c:tx>
                <c:rich>
                  <a:bodyPr/>
                  <a:lstStyle/>
                  <a:p>
                    <a:r>
                      <a:rPr lang="en-US">
                        <a:latin typeface="Arial" panose="020B0604020202020204" pitchFamily="34" charset="0"/>
                        <a:cs typeface="Arial" panose="020B0604020202020204" pitchFamily="34" charset="0"/>
                      </a:rPr>
                      <a:t> 46,2%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8B9-43F4-A625-022725FF1918}"/>
                </c:ext>
              </c:extLst>
            </c:dLbl>
            <c:dLbl>
              <c:idx val="5"/>
              <c:layout>
                <c:manualLayout>
                  <c:x val="0"/>
                  <c:y val="-8.658008658008658E-3"/>
                </c:manualLayout>
              </c:layout>
              <c:tx>
                <c:rich>
                  <a:bodyPr/>
                  <a:lstStyle/>
                  <a:p>
                    <a:r>
                      <a:rPr lang="en-US">
                        <a:latin typeface="Arial" panose="020B0604020202020204" pitchFamily="34" charset="0"/>
                        <a:cs typeface="Arial" panose="020B0604020202020204" pitchFamily="34" charset="0"/>
                      </a:rPr>
                      <a:t> 53,8%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8B9-43F4-A625-022725FF1918}"/>
                </c:ext>
              </c:extLst>
            </c:dLbl>
            <c:dLbl>
              <c:idx val="6"/>
              <c:layout>
                <c:manualLayout>
                  <c:x val="-4.8706235817185172E-3"/>
                  <c:y val="-1.7316017316017316E-2"/>
                </c:manualLayout>
              </c:layout>
              <c:tx>
                <c:rich>
                  <a:bodyPr/>
                  <a:lstStyle/>
                  <a:p>
                    <a:r>
                      <a:rPr lang="en-US">
                        <a:latin typeface="Arial" panose="020B0604020202020204" pitchFamily="34" charset="0"/>
                        <a:cs typeface="Arial" panose="020B0604020202020204" pitchFamily="34" charset="0"/>
                      </a:rPr>
                      <a:t> 50,0%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8B9-43F4-A625-022725FF1918}"/>
                </c:ext>
              </c:extLst>
            </c:dLbl>
            <c:dLbl>
              <c:idx val="7"/>
              <c:layout>
                <c:manualLayout>
                  <c:x val="0"/>
                  <c:y val="-2.5974025974025976E-2"/>
                </c:manualLayout>
              </c:layout>
              <c:tx>
                <c:rich>
                  <a:bodyPr/>
                  <a:lstStyle/>
                  <a:p>
                    <a:r>
                      <a:rPr lang="en-US">
                        <a:latin typeface="Arial" panose="020B0604020202020204" pitchFamily="34" charset="0"/>
                        <a:cs typeface="Arial" panose="020B0604020202020204" pitchFamily="34" charset="0"/>
                      </a:rPr>
                      <a:t> 29,5%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A8B9-43F4-A625-022725FF1918}"/>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Plan15!$B$3:$I$3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Plan15!$B$5:$I$5</c:f>
              <c:numCache>
                <c:formatCode>_-* #,##0.0_-;\-* #,##0.0_-;_-* "-"??_-;_-@_-</c:formatCode>
                <c:ptCount val="8"/>
                <c:pt idx="0">
                  <c:v>25</c:v>
                </c:pt>
                <c:pt idx="1">
                  <c:v>20</c:v>
                </c:pt>
                <c:pt idx="2">
                  <c:v>21.2</c:v>
                </c:pt>
                <c:pt idx="3">
                  <c:v>9.1</c:v>
                </c:pt>
                <c:pt idx="4">
                  <c:v>46.2</c:v>
                </c:pt>
                <c:pt idx="5">
                  <c:v>53.8</c:v>
                </c:pt>
                <c:pt idx="6">
                  <c:v>50</c:v>
                </c:pt>
                <c:pt idx="7">
                  <c:v>29.5</c:v>
                </c:pt>
              </c:numCache>
            </c:numRef>
          </c:val>
          <c:extLst>
            <c:ext xmlns:c16="http://schemas.microsoft.com/office/drawing/2014/chart" uri="{C3380CC4-5D6E-409C-BE32-E72D297353CC}">
              <c16:uniqueId val="{00000011-A8B9-43F4-A625-022725FF1918}"/>
            </c:ext>
          </c:extLst>
        </c:ser>
        <c:ser>
          <c:idx val="2"/>
          <c:order val="2"/>
          <c:tx>
            <c:strRef>
              <c:f>Plan15!$A$6</c:f>
              <c:strCache>
                <c:ptCount val="1"/>
                <c:pt idx="0">
                  <c:v>Intensivo</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2-A8B9-43F4-A625-022725FF1918}"/>
                </c:ext>
              </c:extLst>
            </c:dLbl>
            <c:dLbl>
              <c:idx val="1"/>
              <c:delete val="1"/>
              <c:extLst>
                <c:ext xmlns:c15="http://schemas.microsoft.com/office/drawing/2012/chart" uri="{CE6537A1-D6FC-4f65-9D91-7224C49458BB}"/>
                <c:ext xmlns:c16="http://schemas.microsoft.com/office/drawing/2014/chart" uri="{C3380CC4-5D6E-409C-BE32-E72D297353CC}">
                  <c16:uniqueId val="{00000013-A8B9-43F4-A625-022725FF1918}"/>
                </c:ext>
              </c:extLst>
            </c:dLbl>
            <c:dLbl>
              <c:idx val="2"/>
              <c:layout>
                <c:manualLayout>
                  <c:x val="2.2323433534000753E-17"/>
                  <c:y val="-1.2987012987013066E-2"/>
                </c:manualLayout>
              </c:layout>
              <c:tx>
                <c:rich>
                  <a:bodyPr/>
                  <a:lstStyle/>
                  <a:p>
                    <a:r>
                      <a:rPr lang="en-US">
                        <a:latin typeface="Arial" panose="020B0604020202020204" pitchFamily="34" charset="0"/>
                        <a:cs typeface="Arial" panose="020B0604020202020204" pitchFamily="34" charset="0"/>
                      </a:rPr>
                      <a:t> 3,0%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A8B9-43F4-A625-022725FF1918}"/>
                </c:ext>
              </c:extLst>
            </c:dLbl>
            <c:dLbl>
              <c:idx val="3"/>
              <c:delete val="1"/>
              <c:extLst>
                <c:ext xmlns:c15="http://schemas.microsoft.com/office/drawing/2012/chart" uri="{CE6537A1-D6FC-4f65-9D91-7224C49458BB}"/>
                <c:ext xmlns:c16="http://schemas.microsoft.com/office/drawing/2014/chart" uri="{C3380CC4-5D6E-409C-BE32-E72D297353CC}">
                  <c16:uniqueId val="{00000015-A8B9-43F4-A625-022725FF1918}"/>
                </c:ext>
              </c:extLst>
            </c:dLbl>
            <c:dLbl>
              <c:idx val="4"/>
              <c:delete val="1"/>
              <c:extLst>
                <c:ext xmlns:c15="http://schemas.microsoft.com/office/drawing/2012/chart" uri="{CE6537A1-D6FC-4f65-9D91-7224C49458BB}"/>
                <c:ext xmlns:c16="http://schemas.microsoft.com/office/drawing/2014/chart" uri="{C3380CC4-5D6E-409C-BE32-E72D297353CC}">
                  <c16:uniqueId val="{00000016-A8B9-43F4-A625-022725FF1918}"/>
                </c:ext>
              </c:extLst>
            </c:dLbl>
            <c:dLbl>
              <c:idx val="5"/>
              <c:delete val="1"/>
              <c:extLst>
                <c:ext xmlns:c15="http://schemas.microsoft.com/office/drawing/2012/chart" uri="{CE6537A1-D6FC-4f65-9D91-7224C49458BB}"/>
                <c:ext xmlns:c16="http://schemas.microsoft.com/office/drawing/2014/chart" uri="{C3380CC4-5D6E-409C-BE32-E72D297353CC}">
                  <c16:uniqueId val="{00000017-A8B9-43F4-A625-022725FF1918}"/>
                </c:ext>
              </c:extLst>
            </c:dLbl>
            <c:dLbl>
              <c:idx val="6"/>
              <c:layout>
                <c:manualLayout>
                  <c:x val="-4.8706235817184947E-3"/>
                  <c:y val="-1.2987012987012967E-2"/>
                </c:manualLayout>
              </c:layout>
              <c:tx>
                <c:rich>
                  <a:bodyPr/>
                  <a:lstStyle/>
                  <a:p>
                    <a:r>
                      <a:rPr lang="en-US">
                        <a:latin typeface="Arial" panose="020B0604020202020204" pitchFamily="34" charset="0"/>
                        <a:cs typeface="Arial" panose="020B0604020202020204" pitchFamily="34" charset="0"/>
                      </a:rPr>
                      <a:t> 3,6%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A8B9-43F4-A625-022725FF1918}"/>
                </c:ext>
              </c:extLst>
            </c:dLbl>
            <c:dLbl>
              <c:idx val="7"/>
              <c:layout>
                <c:manualLayout>
                  <c:x val="0"/>
                  <c:y val="-1.7316358182499915E-2"/>
                </c:manualLayout>
              </c:layout>
              <c:tx>
                <c:rich>
                  <a:bodyPr/>
                  <a:lstStyle/>
                  <a:p>
                    <a:r>
                      <a:rPr lang="en-US">
                        <a:latin typeface="Arial" panose="020B0604020202020204" pitchFamily="34" charset="0"/>
                        <a:cs typeface="Arial" panose="020B0604020202020204" pitchFamily="34" charset="0"/>
                      </a:rPr>
                      <a:t> 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A8B9-43F4-A625-022725FF1918}"/>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Plan15!$B$3:$I$3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Plan15!$B$6:$I$6</c:f>
              <c:numCache>
                <c:formatCode>_-* #,##0.0_-;\-* #,##0.0_-;_-* "-"??_-;_-@_-</c:formatCode>
                <c:ptCount val="8"/>
                <c:pt idx="0">
                  <c:v>0</c:v>
                </c:pt>
                <c:pt idx="1">
                  <c:v>0</c:v>
                </c:pt>
                <c:pt idx="2">
                  <c:v>3</c:v>
                </c:pt>
                <c:pt idx="3">
                  <c:v>0</c:v>
                </c:pt>
                <c:pt idx="4">
                  <c:v>0</c:v>
                </c:pt>
                <c:pt idx="5">
                  <c:v>0</c:v>
                </c:pt>
                <c:pt idx="6">
                  <c:v>3.6</c:v>
                </c:pt>
                <c:pt idx="7">
                  <c:v>1.4</c:v>
                </c:pt>
              </c:numCache>
            </c:numRef>
          </c:val>
          <c:extLst>
            <c:ext xmlns:c16="http://schemas.microsoft.com/office/drawing/2014/chart" uri="{C3380CC4-5D6E-409C-BE32-E72D297353CC}">
              <c16:uniqueId val="{0000001A-A8B9-43F4-A625-022725FF1918}"/>
            </c:ext>
          </c:extLst>
        </c:ser>
        <c:dLbls>
          <c:showLegendKey val="0"/>
          <c:showVal val="1"/>
          <c:showCatName val="0"/>
          <c:showSerName val="0"/>
          <c:showPercent val="0"/>
          <c:showBubbleSize val="0"/>
        </c:dLbls>
        <c:gapWidth val="150"/>
        <c:shape val="box"/>
        <c:axId val="418648832"/>
        <c:axId val="418650368"/>
        <c:axId val="0"/>
      </c:bar3DChart>
      <c:catAx>
        <c:axId val="418648832"/>
        <c:scaling>
          <c:orientation val="minMax"/>
        </c:scaling>
        <c:delete val="0"/>
        <c:axPos val="l"/>
        <c:numFmt formatCode="General"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418650368"/>
        <c:crosses val="autoZero"/>
        <c:auto val="1"/>
        <c:lblAlgn val="ctr"/>
        <c:lblOffset val="100"/>
        <c:noMultiLvlLbl val="0"/>
      </c:catAx>
      <c:valAx>
        <c:axId val="418650368"/>
        <c:scaling>
          <c:orientation val="minMax"/>
        </c:scaling>
        <c:delete val="0"/>
        <c:axPos val="b"/>
        <c:numFmt formatCode="_-* #,##0.0_-;\-* #,##0.0_-;_-* &quot;-&quot;??_-;_-@_-"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418648832"/>
        <c:crosses val="autoZero"/>
        <c:crossBetween val="between"/>
      </c:valAx>
    </c:plotArea>
    <c:legend>
      <c:legendPos val="r"/>
      <c:overlay val="0"/>
      <c:txPr>
        <a:bodyPr/>
        <a:lstStyle/>
        <a:p>
          <a:pPr>
            <a:defRPr sz="8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Plan23!$A$4</c:f>
              <c:strCache>
                <c:ptCount val="1"/>
                <c:pt idx="0">
                  <c:v>Familiar</c:v>
                </c:pt>
              </c:strCache>
            </c:strRef>
          </c:tx>
          <c:invertIfNegative val="0"/>
          <c:dLbls>
            <c:dLbl>
              <c:idx val="0"/>
              <c:tx>
                <c:rich>
                  <a:bodyPr/>
                  <a:lstStyle/>
                  <a:p>
                    <a:r>
                      <a:rPr lang="en-US"/>
                      <a:t> 70,6%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5DA-4CDE-8412-1B8EC3428E1B}"/>
                </c:ext>
              </c:extLst>
            </c:dLbl>
            <c:dLbl>
              <c:idx val="1"/>
              <c:tx>
                <c:rich>
                  <a:bodyPr/>
                  <a:lstStyle/>
                  <a:p>
                    <a:r>
                      <a:rPr lang="en-US"/>
                      <a:t> 72,4%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5DA-4CDE-8412-1B8EC3428E1B}"/>
                </c:ext>
              </c:extLst>
            </c:dLbl>
            <c:dLbl>
              <c:idx val="2"/>
              <c:tx>
                <c:rich>
                  <a:bodyPr/>
                  <a:lstStyle/>
                  <a:p>
                    <a:r>
                      <a:rPr lang="en-US"/>
                      <a:t> 77,6%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5DA-4CDE-8412-1B8EC3428E1B}"/>
                </c:ext>
              </c:extLst>
            </c:dLbl>
            <c:dLbl>
              <c:idx val="3"/>
              <c:tx>
                <c:rich>
                  <a:bodyPr/>
                  <a:lstStyle/>
                  <a:p>
                    <a:r>
                      <a:rPr lang="en-US"/>
                      <a:t> 87,3%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5DA-4CDE-8412-1B8EC3428E1B}"/>
                </c:ext>
              </c:extLst>
            </c:dLbl>
            <c:dLbl>
              <c:idx val="4"/>
              <c:layout>
                <c:manualLayout>
                  <c:x val="-7.2926155281413611E-3"/>
                  <c:y val="8.0808080808080808E-3"/>
                </c:manualLayout>
              </c:layout>
              <c:tx>
                <c:rich>
                  <a:bodyPr/>
                  <a:lstStyle/>
                  <a:p>
                    <a:r>
                      <a:rPr lang="en-US"/>
                      <a:t> 27,8%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5DA-4CDE-8412-1B8EC3428E1B}"/>
                </c:ext>
              </c:extLst>
            </c:dLbl>
            <c:dLbl>
              <c:idx val="5"/>
              <c:layout>
                <c:manualLayout>
                  <c:x val="-2.430871842713787E-3"/>
                  <c:y val="8.0808080808080808E-3"/>
                </c:manualLayout>
              </c:layout>
              <c:tx>
                <c:rich>
                  <a:bodyPr/>
                  <a:lstStyle/>
                  <a:p>
                    <a:r>
                      <a:rPr lang="en-US"/>
                      <a:t> 28,6%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5DA-4CDE-8412-1B8EC3428E1B}"/>
                </c:ext>
              </c:extLst>
            </c:dLbl>
            <c:dLbl>
              <c:idx val="6"/>
              <c:tx>
                <c:rich>
                  <a:bodyPr/>
                  <a:lstStyle/>
                  <a:p>
                    <a:r>
                      <a:rPr lang="en-US"/>
                      <a:t> 57,1%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5DA-4CDE-8412-1B8EC3428E1B}"/>
                </c:ext>
              </c:extLst>
            </c:dLbl>
            <c:dLbl>
              <c:idx val="7"/>
              <c:tx>
                <c:rich>
                  <a:bodyPr/>
                  <a:lstStyle/>
                  <a:p>
                    <a:r>
                      <a:rPr lang="en-US"/>
                      <a:t> 67,5%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5DA-4CDE-8412-1B8EC3428E1B}"/>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Plan23!$B$4:$I$4</c:f>
              <c:numCache>
                <c:formatCode>_-* #,##0.0_-;\-* #,##0.0_-;_-* "-"??_-;_-@_-</c:formatCode>
                <c:ptCount val="8"/>
                <c:pt idx="0">
                  <c:v>70.599999999999994</c:v>
                </c:pt>
                <c:pt idx="1">
                  <c:v>72.400000000000006</c:v>
                </c:pt>
                <c:pt idx="2">
                  <c:v>77.599999999999994</c:v>
                </c:pt>
                <c:pt idx="3">
                  <c:v>87.3</c:v>
                </c:pt>
                <c:pt idx="4">
                  <c:v>27.8</c:v>
                </c:pt>
                <c:pt idx="5">
                  <c:v>28.6</c:v>
                </c:pt>
                <c:pt idx="6">
                  <c:v>57.1</c:v>
                </c:pt>
                <c:pt idx="7">
                  <c:v>67.5</c:v>
                </c:pt>
              </c:numCache>
            </c:numRef>
          </c:val>
          <c:extLst>
            <c:ext xmlns:c16="http://schemas.microsoft.com/office/drawing/2014/chart" uri="{C3380CC4-5D6E-409C-BE32-E72D297353CC}">
              <c16:uniqueId val="{00000008-75DA-4CDE-8412-1B8EC3428E1B}"/>
            </c:ext>
          </c:extLst>
        </c:ser>
        <c:ser>
          <c:idx val="1"/>
          <c:order val="1"/>
          <c:tx>
            <c:strRef>
              <c:f>Plan23!$A$5</c:f>
              <c:strCache>
                <c:ptCount val="1"/>
                <c:pt idx="0">
                  <c:v>Externa temporária</c:v>
                </c:pt>
              </c:strCache>
            </c:strRef>
          </c:tx>
          <c:invertIfNegative val="0"/>
          <c:dLbls>
            <c:dLbl>
              <c:idx val="0"/>
              <c:layout>
                <c:manualLayout>
                  <c:x val="0"/>
                  <c:y val="-1.6161616161616162E-2"/>
                </c:manualLayout>
              </c:layout>
              <c:tx>
                <c:rich>
                  <a:bodyPr/>
                  <a:lstStyle/>
                  <a:p>
                    <a:r>
                      <a:rPr lang="en-US"/>
                      <a:t> 15,7%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5DA-4CDE-8412-1B8EC3428E1B}"/>
                </c:ext>
              </c:extLst>
            </c:dLbl>
            <c:dLbl>
              <c:idx val="1"/>
              <c:layout>
                <c:manualLayout>
                  <c:x val="-7.2926155281413611E-3"/>
                  <c:y val="-1.2121212121212121E-2"/>
                </c:manualLayout>
              </c:layout>
              <c:tx>
                <c:rich>
                  <a:bodyPr/>
                  <a:lstStyle/>
                  <a:p>
                    <a:r>
                      <a:rPr lang="en-US"/>
                      <a:t> 20,7%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5DA-4CDE-8412-1B8EC3428E1B}"/>
                </c:ext>
              </c:extLst>
            </c:dLbl>
            <c:dLbl>
              <c:idx val="2"/>
              <c:layout>
                <c:manualLayout>
                  <c:x val="-2.430871842713787E-3"/>
                  <c:y val="-2.0202020202020204E-2"/>
                </c:manualLayout>
              </c:layout>
              <c:tx>
                <c:rich>
                  <a:bodyPr/>
                  <a:lstStyle/>
                  <a:p>
                    <a:r>
                      <a:rPr lang="en-US"/>
                      <a:t> 17,9%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5DA-4CDE-8412-1B8EC3428E1B}"/>
                </c:ext>
              </c:extLst>
            </c:dLbl>
            <c:dLbl>
              <c:idx val="3"/>
              <c:layout>
                <c:manualLayout>
                  <c:x val="1.2154359213568935E-2"/>
                  <c:y val="-4.0404040404040404E-3"/>
                </c:manualLayout>
              </c:layout>
              <c:tx>
                <c:rich>
                  <a:bodyPr/>
                  <a:lstStyle/>
                  <a:p>
                    <a:r>
                      <a:rPr lang="en-US"/>
                      <a:t> 8,9%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5DA-4CDE-8412-1B8EC3428E1B}"/>
                </c:ext>
              </c:extLst>
            </c:dLbl>
            <c:dLbl>
              <c:idx val="4"/>
              <c:tx>
                <c:rich>
                  <a:bodyPr/>
                  <a:lstStyle/>
                  <a:p>
                    <a:r>
                      <a:rPr lang="en-US"/>
                      <a:t> 50,0%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5DA-4CDE-8412-1B8EC3428E1B}"/>
                </c:ext>
              </c:extLst>
            </c:dLbl>
            <c:dLbl>
              <c:idx val="5"/>
              <c:tx>
                <c:rich>
                  <a:bodyPr/>
                  <a:lstStyle/>
                  <a:p>
                    <a:r>
                      <a:rPr lang="en-US"/>
                      <a:t> 42,9%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75DA-4CDE-8412-1B8EC3428E1B}"/>
                </c:ext>
              </c:extLst>
            </c:dLbl>
            <c:dLbl>
              <c:idx val="6"/>
              <c:layout>
                <c:manualLayout>
                  <c:x val="-7.2926155281413611E-3"/>
                  <c:y val="-1.2121212121212121E-2"/>
                </c:manualLayout>
              </c:layout>
              <c:tx>
                <c:rich>
                  <a:bodyPr/>
                  <a:lstStyle/>
                  <a:p>
                    <a:r>
                      <a:rPr lang="en-US"/>
                      <a:t> 27,1%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5DA-4CDE-8412-1B8EC3428E1B}"/>
                </c:ext>
              </c:extLst>
            </c:dLbl>
            <c:dLbl>
              <c:idx val="7"/>
              <c:layout>
                <c:manualLayout>
                  <c:x val="0"/>
                  <c:y val="-1.6161616161616162E-2"/>
                </c:manualLayout>
              </c:layout>
              <c:tx>
                <c:rich>
                  <a:bodyPr/>
                  <a:lstStyle/>
                  <a:p>
                    <a:r>
                      <a:rPr lang="en-US"/>
                      <a:t> 21,3%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75DA-4CDE-8412-1B8EC3428E1B}"/>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Plan23!$B$5:$I$5</c:f>
              <c:numCache>
                <c:formatCode>_-* #,##0.0_-;\-* #,##0.0_-;_-* "-"??_-;_-@_-</c:formatCode>
                <c:ptCount val="8"/>
                <c:pt idx="0">
                  <c:v>15.7</c:v>
                </c:pt>
                <c:pt idx="1">
                  <c:v>20.7</c:v>
                </c:pt>
                <c:pt idx="2">
                  <c:v>17.899999999999999</c:v>
                </c:pt>
                <c:pt idx="3">
                  <c:v>8.9</c:v>
                </c:pt>
                <c:pt idx="4">
                  <c:v>50</c:v>
                </c:pt>
                <c:pt idx="5">
                  <c:v>42.9</c:v>
                </c:pt>
                <c:pt idx="6">
                  <c:v>27.1</c:v>
                </c:pt>
                <c:pt idx="7">
                  <c:v>21.3</c:v>
                </c:pt>
              </c:numCache>
            </c:numRef>
          </c:val>
          <c:extLst>
            <c:ext xmlns:c16="http://schemas.microsoft.com/office/drawing/2014/chart" uri="{C3380CC4-5D6E-409C-BE32-E72D297353CC}">
              <c16:uniqueId val="{00000011-75DA-4CDE-8412-1B8EC3428E1B}"/>
            </c:ext>
          </c:extLst>
        </c:ser>
        <c:ser>
          <c:idx val="2"/>
          <c:order val="2"/>
          <c:tx>
            <c:strRef>
              <c:f>Plan23!$A$6</c:f>
              <c:strCache>
                <c:ptCount val="1"/>
                <c:pt idx="0">
                  <c:v>Externa permanente</c:v>
                </c:pt>
              </c:strCache>
            </c:strRef>
          </c:tx>
          <c:invertIfNegative val="0"/>
          <c:dLbls>
            <c:dLbl>
              <c:idx val="0"/>
              <c:layout>
                <c:manualLayout>
                  <c:x val="-1.7016102898996511E-2"/>
                  <c:y val="-3.2323232323232323E-2"/>
                </c:manualLayout>
              </c:layout>
              <c:tx>
                <c:rich>
                  <a:bodyPr/>
                  <a:lstStyle/>
                  <a:p>
                    <a:r>
                      <a:rPr lang="en-US"/>
                      <a:t> 13,7%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75DA-4CDE-8412-1B8EC3428E1B}"/>
                </c:ext>
              </c:extLst>
            </c:dLbl>
            <c:dLbl>
              <c:idx val="1"/>
              <c:layout>
                <c:manualLayout>
                  <c:x val="-7.2926155281413611E-3"/>
                  <c:y val="-1.6161616161616162E-2"/>
                </c:manualLayout>
              </c:layout>
              <c:tx>
                <c:rich>
                  <a:bodyPr/>
                  <a:lstStyle/>
                  <a:p>
                    <a:r>
                      <a:rPr lang="en-US"/>
                      <a:t> 6,9%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75DA-4CDE-8412-1B8EC3428E1B}"/>
                </c:ext>
              </c:extLst>
            </c:dLbl>
            <c:dLbl>
              <c:idx val="2"/>
              <c:layout>
                <c:manualLayout>
                  <c:x val="-9.7234873708551481E-3"/>
                  <c:y val="-2.0202020202020204E-2"/>
                </c:manualLayout>
              </c:layout>
              <c:tx>
                <c:rich>
                  <a:bodyPr/>
                  <a:lstStyle/>
                  <a:p>
                    <a:r>
                      <a:rPr lang="en-US"/>
                      <a:t> 4,5%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75DA-4CDE-8412-1B8EC3428E1B}"/>
                </c:ext>
              </c:extLst>
            </c:dLbl>
            <c:dLbl>
              <c:idx val="3"/>
              <c:layout>
                <c:manualLayout>
                  <c:x val="-9.7234873708551481E-3"/>
                  <c:y val="-1.2121212121212121E-2"/>
                </c:manualLayout>
              </c:layout>
              <c:tx>
                <c:rich>
                  <a:bodyPr/>
                  <a:lstStyle/>
                  <a:p>
                    <a:r>
                      <a:rPr lang="en-US"/>
                      <a:t> 3,8%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75DA-4CDE-8412-1B8EC3428E1B}"/>
                </c:ext>
              </c:extLst>
            </c:dLbl>
            <c:dLbl>
              <c:idx val="4"/>
              <c:layout>
                <c:manualLayout>
                  <c:x val="-7.2926155281413611E-3"/>
                  <c:y val="-1.2121212121212121E-2"/>
                </c:manualLayout>
              </c:layout>
              <c:tx>
                <c:rich>
                  <a:bodyPr/>
                  <a:lstStyle/>
                  <a:p>
                    <a:r>
                      <a:rPr lang="en-US"/>
                      <a:t> 22,2%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75DA-4CDE-8412-1B8EC3428E1B}"/>
                </c:ext>
              </c:extLst>
            </c:dLbl>
            <c:dLbl>
              <c:idx val="5"/>
              <c:layout>
                <c:manualLayout>
                  <c:x val="-7.2926155281413611E-3"/>
                  <c:y val="-1.2121212121212121E-2"/>
                </c:manualLayout>
              </c:layout>
              <c:tx>
                <c:rich>
                  <a:bodyPr/>
                  <a:lstStyle/>
                  <a:p>
                    <a:r>
                      <a:rPr lang="en-US"/>
                      <a:t> 28,6%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75DA-4CDE-8412-1B8EC3428E1B}"/>
                </c:ext>
              </c:extLst>
            </c:dLbl>
            <c:dLbl>
              <c:idx val="6"/>
              <c:layout>
                <c:manualLayout>
                  <c:x val="-7.2926155281413611E-3"/>
                  <c:y val="-2.4242742384474669E-2"/>
                </c:manualLayout>
              </c:layout>
              <c:tx>
                <c:rich>
                  <a:bodyPr/>
                  <a:lstStyle/>
                  <a:p>
                    <a:r>
                      <a:rPr lang="en-US"/>
                      <a:t> 15,7%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75DA-4CDE-8412-1B8EC3428E1B}"/>
                </c:ext>
              </c:extLst>
            </c:dLbl>
            <c:dLbl>
              <c:idx val="7"/>
              <c:layout>
                <c:manualLayout>
                  <c:x val="-7.2926155281413611E-3"/>
                  <c:y val="-3.232323232323233E-2"/>
                </c:manualLayout>
              </c:layout>
              <c:tx>
                <c:rich>
                  <a:bodyPr/>
                  <a:lstStyle/>
                  <a:p>
                    <a:r>
                      <a:rPr lang="en-US"/>
                      <a:t> 11,1%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75DA-4CDE-8412-1B8EC3428E1B}"/>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Plan23!$B$3:$I$3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Plan23!$B$6:$I$6</c:f>
              <c:numCache>
                <c:formatCode>_-* #,##0.0_-;\-* #,##0.0_-;_-* "-"??_-;_-@_-</c:formatCode>
                <c:ptCount val="8"/>
                <c:pt idx="0">
                  <c:v>13.7</c:v>
                </c:pt>
                <c:pt idx="1">
                  <c:v>6.9</c:v>
                </c:pt>
                <c:pt idx="2">
                  <c:v>4.5</c:v>
                </c:pt>
                <c:pt idx="3">
                  <c:v>3.8</c:v>
                </c:pt>
                <c:pt idx="4">
                  <c:v>22.2</c:v>
                </c:pt>
                <c:pt idx="5">
                  <c:v>28.6</c:v>
                </c:pt>
                <c:pt idx="6">
                  <c:v>15.7</c:v>
                </c:pt>
                <c:pt idx="7">
                  <c:v>11.1</c:v>
                </c:pt>
              </c:numCache>
            </c:numRef>
          </c:val>
          <c:extLst>
            <c:ext xmlns:c16="http://schemas.microsoft.com/office/drawing/2014/chart" uri="{C3380CC4-5D6E-409C-BE32-E72D297353CC}">
              <c16:uniqueId val="{0000001A-75DA-4CDE-8412-1B8EC3428E1B}"/>
            </c:ext>
          </c:extLst>
        </c:ser>
        <c:dLbls>
          <c:showLegendKey val="0"/>
          <c:showVal val="1"/>
          <c:showCatName val="0"/>
          <c:showSerName val="0"/>
          <c:showPercent val="0"/>
          <c:showBubbleSize val="0"/>
        </c:dLbls>
        <c:gapWidth val="150"/>
        <c:shape val="box"/>
        <c:axId val="425476096"/>
        <c:axId val="425477632"/>
        <c:axId val="0"/>
      </c:bar3DChart>
      <c:catAx>
        <c:axId val="425476096"/>
        <c:scaling>
          <c:orientation val="minMax"/>
        </c:scaling>
        <c:delete val="0"/>
        <c:axPos val="l"/>
        <c:numFmt formatCode="General"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425477632"/>
        <c:crosses val="autoZero"/>
        <c:auto val="1"/>
        <c:lblAlgn val="ctr"/>
        <c:lblOffset val="100"/>
        <c:noMultiLvlLbl val="0"/>
      </c:catAx>
      <c:valAx>
        <c:axId val="425477632"/>
        <c:scaling>
          <c:orientation val="minMax"/>
        </c:scaling>
        <c:delete val="0"/>
        <c:axPos val="b"/>
        <c:numFmt formatCode="_-* #,##0.0_-;\-* #,##0.0_-;_-* &quot;-&quot;??_-;_-@_-"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425476096"/>
        <c:crosses val="autoZero"/>
        <c:crossBetween val="between"/>
      </c:valAx>
    </c:plotArea>
    <c:legend>
      <c:legendPos val="r"/>
      <c:overlay val="0"/>
      <c:txPr>
        <a:bodyPr/>
        <a:lstStyle/>
        <a:p>
          <a:pPr>
            <a:defRPr sz="8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Plan18!$A$4</c:f>
              <c:strCache>
                <c:ptCount val="1"/>
                <c:pt idx="0">
                  <c:v>Não sabem informar</c:v>
                </c:pt>
              </c:strCache>
            </c:strRef>
          </c:tx>
          <c:invertIfNegative val="0"/>
          <c:dLbls>
            <c:dLbl>
              <c:idx val="0"/>
              <c:layout>
                <c:manualLayout>
                  <c:x val="-9.0494174793773925E-3"/>
                  <c:y val="1.5932391461367244E-2"/>
                </c:manualLayout>
              </c:layout>
              <c:tx>
                <c:rich>
                  <a:bodyPr/>
                  <a:lstStyle/>
                  <a:p>
                    <a:r>
                      <a:rPr lang="en-US" sz="800"/>
                      <a:t> 13,3%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7B5-4541-A46A-A6A2CD129A12}"/>
                </c:ext>
              </c:extLst>
            </c:dLbl>
            <c:dLbl>
              <c:idx val="1"/>
              <c:layout>
                <c:manualLayout>
                  <c:x val="-1.1311771849221742E-2"/>
                  <c:y val="1.1949293596025434E-2"/>
                </c:manualLayout>
              </c:layout>
              <c:tx>
                <c:rich>
                  <a:bodyPr/>
                  <a:lstStyle/>
                  <a:p>
                    <a:r>
                      <a:rPr lang="en-US" sz="800"/>
                      <a:t> 11,1%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7B5-4541-A46A-A6A2CD129A12}"/>
                </c:ext>
              </c:extLst>
            </c:dLbl>
            <c:dLbl>
              <c:idx val="2"/>
              <c:layout>
                <c:manualLayout>
                  <c:x val="-8.7360079848488731E-3"/>
                  <c:y val="1.536983669548511E-2"/>
                </c:manualLayout>
              </c:layout>
              <c:tx>
                <c:rich>
                  <a:bodyPr/>
                  <a:lstStyle/>
                  <a:p>
                    <a:r>
                      <a:rPr lang="en-US" sz="800"/>
                      <a:t> 10,3%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7B5-4541-A46A-A6A2CD129A12}"/>
                </c:ext>
              </c:extLst>
            </c:dLbl>
            <c:dLbl>
              <c:idx val="3"/>
              <c:layout>
                <c:manualLayout>
                  <c:x val="-6.7870631095330444E-3"/>
                  <c:y val="1.1949293596025434E-2"/>
                </c:manualLayout>
              </c:layout>
              <c:tx>
                <c:rich>
                  <a:bodyPr/>
                  <a:lstStyle/>
                  <a:p>
                    <a:r>
                      <a:rPr lang="en-US"/>
                      <a:t> 10,7%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7B5-4541-A46A-A6A2CD129A12}"/>
                </c:ext>
              </c:extLst>
            </c:dLbl>
            <c:dLbl>
              <c:idx val="4"/>
              <c:delete val="1"/>
              <c:extLst>
                <c:ext xmlns:c15="http://schemas.microsoft.com/office/drawing/2012/chart" uri="{CE6537A1-D6FC-4f65-9D91-7224C49458BB}"/>
                <c:ext xmlns:c16="http://schemas.microsoft.com/office/drawing/2014/chart" uri="{C3380CC4-5D6E-409C-BE32-E72D297353CC}">
                  <c16:uniqueId val="{00000004-A7B5-4541-A46A-A6A2CD129A12}"/>
                </c:ext>
              </c:extLst>
            </c:dLbl>
            <c:dLbl>
              <c:idx val="5"/>
              <c:layout>
                <c:manualLayout>
                  <c:x val="-8.7360079848488731E-3"/>
                  <c:y val="1.536983669548511E-2"/>
                </c:manualLayout>
              </c:layout>
              <c:tx>
                <c:rich>
                  <a:bodyPr/>
                  <a:lstStyle/>
                  <a:p>
                    <a:r>
                      <a:rPr lang="en-US" sz="800"/>
                      <a:t> 16,7%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7B5-4541-A46A-A6A2CD129A12}"/>
                </c:ext>
              </c:extLst>
            </c:dLbl>
            <c:dLbl>
              <c:idx val="7"/>
              <c:layout>
                <c:manualLayout>
                  <c:x val="-2.2623543698443481E-3"/>
                  <c:y val="1.9915489326709054E-2"/>
                </c:manualLayout>
              </c:layout>
              <c:tx>
                <c:rich>
                  <a:bodyPr/>
                  <a:lstStyle/>
                  <a:p>
                    <a:r>
                      <a:rPr lang="en-US"/>
                      <a:t> 12,1%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7B5-4541-A46A-A6A2CD129A12}"/>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Plan18!$B$3:$I$3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Plan18!$B$4:$I$4</c:f>
              <c:numCache>
                <c:formatCode>_-* #,##0.0_-;\-* #,##0.0_-;_-* "-"??_-;_-@_-</c:formatCode>
                <c:ptCount val="8"/>
                <c:pt idx="0">
                  <c:v>13.3</c:v>
                </c:pt>
                <c:pt idx="1">
                  <c:v>11.1</c:v>
                </c:pt>
                <c:pt idx="2">
                  <c:v>10.3</c:v>
                </c:pt>
                <c:pt idx="3">
                  <c:v>10.7</c:v>
                </c:pt>
                <c:pt idx="4">
                  <c:v>0</c:v>
                </c:pt>
                <c:pt idx="5">
                  <c:v>16.7</c:v>
                </c:pt>
                <c:pt idx="6">
                  <c:v>18.2</c:v>
                </c:pt>
                <c:pt idx="7">
                  <c:v>12.1</c:v>
                </c:pt>
              </c:numCache>
            </c:numRef>
          </c:val>
          <c:extLst>
            <c:ext xmlns:c16="http://schemas.microsoft.com/office/drawing/2014/chart" uri="{C3380CC4-5D6E-409C-BE32-E72D297353CC}">
              <c16:uniqueId val="{00000007-A7B5-4541-A46A-A6A2CD129A12}"/>
            </c:ext>
          </c:extLst>
        </c:ser>
        <c:ser>
          <c:idx val="1"/>
          <c:order val="1"/>
          <c:tx>
            <c:strRef>
              <c:f>Plan18!$A$5</c:f>
              <c:strCache>
                <c:ptCount val="1"/>
                <c:pt idx="0">
                  <c:v>Próprio município</c:v>
                </c:pt>
              </c:strCache>
            </c:strRef>
          </c:tx>
          <c:invertIfNegative val="0"/>
          <c:dLbls>
            <c:dLbl>
              <c:idx val="0"/>
              <c:tx>
                <c:rich>
                  <a:bodyPr/>
                  <a:lstStyle/>
                  <a:p>
                    <a:r>
                      <a:rPr lang="en-US" sz="800"/>
                      <a:t> 66,7%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7B5-4541-A46A-A6A2CD129A12}"/>
                </c:ext>
              </c:extLst>
            </c:dLbl>
            <c:dLbl>
              <c:idx val="1"/>
              <c:tx>
                <c:rich>
                  <a:bodyPr/>
                  <a:lstStyle/>
                  <a:p>
                    <a:r>
                      <a:rPr lang="en-US"/>
                      <a:t> 88,9%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7B5-4541-A46A-A6A2CD129A12}"/>
                </c:ext>
              </c:extLst>
            </c:dLbl>
            <c:dLbl>
              <c:idx val="2"/>
              <c:tx>
                <c:rich>
                  <a:bodyPr/>
                  <a:lstStyle/>
                  <a:p>
                    <a:r>
                      <a:rPr lang="en-US"/>
                      <a:t> 86,2%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7B5-4541-A46A-A6A2CD129A12}"/>
                </c:ext>
              </c:extLst>
            </c:dLbl>
            <c:dLbl>
              <c:idx val="3"/>
              <c:tx>
                <c:rich>
                  <a:bodyPr/>
                  <a:lstStyle/>
                  <a:p>
                    <a:r>
                      <a:rPr lang="en-US"/>
                      <a:t> 78,6%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7B5-4541-A46A-A6A2CD129A12}"/>
                </c:ext>
              </c:extLst>
            </c:dLbl>
            <c:dLbl>
              <c:idx val="4"/>
              <c:tx>
                <c:rich>
                  <a:bodyPr/>
                  <a:lstStyle/>
                  <a:p>
                    <a:r>
                      <a:rPr lang="en-US"/>
                      <a:t> 100,0%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7B5-4541-A46A-A6A2CD129A12}"/>
                </c:ext>
              </c:extLst>
            </c:dLbl>
            <c:dLbl>
              <c:idx val="5"/>
              <c:tx>
                <c:rich>
                  <a:bodyPr/>
                  <a:lstStyle/>
                  <a:p>
                    <a:r>
                      <a:rPr lang="en-US" sz="800"/>
                      <a:t> 58,3%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7B5-4541-A46A-A6A2CD129A12}"/>
                </c:ext>
              </c:extLst>
            </c:dLbl>
            <c:dLbl>
              <c:idx val="6"/>
              <c:tx>
                <c:rich>
                  <a:bodyPr/>
                  <a:lstStyle/>
                  <a:p>
                    <a:r>
                      <a:rPr lang="en-US" sz="800"/>
                      <a:t> 81,8%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7B5-4541-A46A-A6A2CD129A12}"/>
                </c:ext>
              </c:extLst>
            </c:dLbl>
            <c:dLbl>
              <c:idx val="7"/>
              <c:tx>
                <c:rich>
                  <a:bodyPr/>
                  <a:lstStyle/>
                  <a:p>
                    <a:r>
                      <a:rPr lang="en-US" sz="800"/>
                      <a:t> 79,8%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7B5-4541-A46A-A6A2CD129A12}"/>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Plan18!$B$3:$I$3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Plan18!$B$5:$I$5</c:f>
              <c:numCache>
                <c:formatCode>_-* #,##0.0_-;\-* #,##0.0_-;_-* "-"??_-;_-@_-</c:formatCode>
                <c:ptCount val="8"/>
                <c:pt idx="0">
                  <c:v>66.7</c:v>
                </c:pt>
                <c:pt idx="1">
                  <c:v>88.9</c:v>
                </c:pt>
                <c:pt idx="2">
                  <c:v>86.2</c:v>
                </c:pt>
                <c:pt idx="3">
                  <c:v>78.599999999999994</c:v>
                </c:pt>
                <c:pt idx="4">
                  <c:v>100</c:v>
                </c:pt>
                <c:pt idx="5">
                  <c:v>58.3</c:v>
                </c:pt>
                <c:pt idx="6">
                  <c:v>81.8</c:v>
                </c:pt>
                <c:pt idx="7">
                  <c:v>79.8</c:v>
                </c:pt>
              </c:numCache>
            </c:numRef>
          </c:val>
          <c:extLst>
            <c:ext xmlns:c16="http://schemas.microsoft.com/office/drawing/2014/chart" uri="{C3380CC4-5D6E-409C-BE32-E72D297353CC}">
              <c16:uniqueId val="{00000010-A7B5-4541-A46A-A6A2CD129A12}"/>
            </c:ext>
          </c:extLst>
        </c:ser>
        <c:ser>
          <c:idx val="2"/>
          <c:order val="2"/>
          <c:tx>
            <c:strRef>
              <c:f>Plan18!$A$6</c:f>
              <c:strCache>
                <c:ptCount val="1"/>
                <c:pt idx="0">
                  <c:v>Outro município baiano do Vale</c:v>
                </c:pt>
              </c:strCache>
            </c:strRef>
          </c:tx>
          <c:invertIfNegative val="0"/>
          <c:dLbls>
            <c:dLbl>
              <c:idx val="0"/>
              <c:tx>
                <c:rich>
                  <a:bodyPr/>
                  <a:lstStyle/>
                  <a:p>
                    <a:r>
                      <a:rPr lang="en-US"/>
                      <a:t> 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7B5-4541-A46A-A6A2CD129A12}"/>
                </c:ext>
              </c:extLst>
            </c:dLbl>
            <c:dLbl>
              <c:idx val="1"/>
              <c:delete val="1"/>
              <c:extLst>
                <c:ext xmlns:c15="http://schemas.microsoft.com/office/drawing/2012/chart" uri="{CE6537A1-D6FC-4f65-9D91-7224C49458BB}"/>
                <c:ext xmlns:c16="http://schemas.microsoft.com/office/drawing/2014/chart" uri="{C3380CC4-5D6E-409C-BE32-E72D297353CC}">
                  <c16:uniqueId val="{00000012-A7B5-4541-A46A-A6A2CD129A12}"/>
                </c:ext>
              </c:extLst>
            </c:dLbl>
            <c:dLbl>
              <c:idx val="2"/>
              <c:layout>
                <c:manualLayout>
                  <c:x val="-6.7870631095330444E-3"/>
                  <c:y val="-1.1949293596025434E-2"/>
                </c:manualLayout>
              </c:layout>
              <c:tx>
                <c:rich>
                  <a:bodyPr/>
                  <a:lstStyle/>
                  <a:p>
                    <a:r>
                      <a:rPr lang="en-US"/>
                      <a:t> 3,4%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A7B5-4541-A46A-A6A2CD129A12}"/>
                </c:ext>
              </c:extLst>
            </c:dLbl>
            <c:dLbl>
              <c:idx val="3"/>
              <c:layout>
                <c:manualLayout>
                  <c:x val="4.5247087396886963E-3"/>
                  <c:y val="-7.9661957306836218E-3"/>
                </c:manualLayout>
              </c:layout>
              <c:tx>
                <c:rich>
                  <a:bodyPr/>
                  <a:lstStyle/>
                  <a:p>
                    <a:r>
                      <a:rPr lang="en-US"/>
                      <a:t> 7,1%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A7B5-4541-A46A-A6A2CD129A12}"/>
                </c:ext>
              </c:extLst>
            </c:dLbl>
            <c:dLbl>
              <c:idx val="4"/>
              <c:delete val="1"/>
              <c:extLst>
                <c:ext xmlns:c15="http://schemas.microsoft.com/office/drawing/2012/chart" uri="{CE6537A1-D6FC-4f65-9D91-7224C49458BB}"/>
                <c:ext xmlns:c16="http://schemas.microsoft.com/office/drawing/2014/chart" uri="{C3380CC4-5D6E-409C-BE32-E72D297353CC}">
                  <c16:uniqueId val="{00000015-A7B5-4541-A46A-A6A2CD129A12}"/>
                </c:ext>
              </c:extLst>
            </c:dLbl>
            <c:dLbl>
              <c:idx val="5"/>
              <c:delete val="1"/>
              <c:extLst>
                <c:ext xmlns:c15="http://schemas.microsoft.com/office/drawing/2012/chart" uri="{CE6537A1-D6FC-4f65-9D91-7224C49458BB}"/>
                <c:ext xmlns:c16="http://schemas.microsoft.com/office/drawing/2014/chart" uri="{C3380CC4-5D6E-409C-BE32-E72D297353CC}">
                  <c16:uniqueId val="{00000016-A7B5-4541-A46A-A6A2CD129A12}"/>
                </c:ext>
              </c:extLst>
            </c:dLbl>
            <c:dLbl>
              <c:idx val="6"/>
              <c:delete val="1"/>
              <c:extLst>
                <c:ext xmlns:c15="http://schemas.microsoft.com/office/drawing/2012/chart" uri="{CE6537A1-D6FC-4f65-9D91-7224C49458BB}"/>
                <c:ext xmlns:c16="http://schemas.microsoft.com/office/drawing/2014/chart" uri="{C3380CC4-5D6E-409C-BE32-E72D297353CC}">
                  <c16:uniqueId val="{00000017-A7B5-4541-A46A-A6A2CD129A12}"/>
                </c:ext>
              </c:extLst>
            </c:dLbl>
            <c:dLbl>
              <c:idx val="7"/>
              <c:tx>
                <c:rich>
                  <a:bodyPr/>
                  <a:lstStyle/>
                  <a:p>
                    <a:r>
                      <a:rPr lang="en-US"/>
                      <a:t> 3,2%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A7B5-4541-A46A-A6A2CD129A12}"/>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Plan18!$B$3:$I$3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Plan18!$B$6:$I$6</c:f>
              <c:numCache>
                <c:formatCode>_-* #,##0.0_-;\-* #,##0.0_-;_-* "-"??_-;_-@_-</c:formatCode>
                <c:ptCount val="8"/>
                <c:pt idx="0">
                  <c:v>6.7</c:v>
                </c:pt>
                <c:pt idx="1">
                  <c:v>0</c:v>
                </c:pt>
                <c:pt idx="2">
                  <c:v>3.4</c:v>
                </c:pt>
                <c:pt idx="3">
                  <c:v>7.1</c:v>
                </c:pt>
                <c:pt idx="4">
                  <c:v>0</c:v>
                </c:pt>
                <c:pt idx="5">
                  <c:v>0</c:v>
                </c:pt>
                <c:pt idx="6">
                  <c:v>0</c:v>
                </c:pt>
                <c:pt idx="7">
                  <c:v>3.2</c:v>
                </c:pt>
              </c:numCache>
            </c:numRef>
          </c:val>
          <c:extLst>
            <c:ext xmlns:c16="http://schemas.microsoft.com/office/drawing/2014/chart" uri="{C3380CC4-5D6E-409C-BE32-E72D297353CC}">
              <c16:uniqueId val="{00000019-A7B5-4541-A46A-A6A2CD129A12}"/>
            </c:ext>
          </c:extLst>
        </c:ser>
        <c:ser>
          <c:idx val="3"/>
          <c:order val="3"/>
          <c:tx>
            <c:strRef>
              <c:f>Plan18!$A$7</c:f>
              <c:strCache>
                <c:ptCount val="1"/>
                <c:pt idx="0">
                  <c:v>Outro município da Bahia</c:v>
                </c:pt>
              </c:strCache>
            </c:strRef>
          </c:tx>
          <c:invertIfNegative val="0"/>
          <c:dLbls>
            <c:dLbl>
              <c:idx val="0"/>
              <c:layout>
                <c:manualLayout>
                  <c:x val="-4.5247087396886963E-3"/>
                  <c:y val="-1.1949293596025434E-2"/>
                </c:manualLayout>
              </c:layout>
              <c:tx>
                <c:rich>
                  <a:bodyPr/>
                  <a:lstStyle/>
                  <a:p>
                    <a:r>
                      <a:rPr lang="en-US"/>
                      <a:t> 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A7B5-4541-A46A-A6A2CD129A12}"/>
                </c:ext>
              </c:extLst>
            </c:dLbl>
            <c:dLbl>
              <c:idx val="1"/>
              <c:delete val="1"/>
              <c:extLst>
                <c:ext xmlns:c15="http://schemas.microsoft.com/office/drawing/2012/chart" uri="{CE6537A1-D6FC-4f65-9D91-7224C49458BB}"/>
                <c:ext xmlns:c16="http://schemas.microsoft.com/office/drawing/2014/chart" uri="{C3380CC4-5D6E-409C-BE32-E72D297353CC}">
                  <c16:uniqueId val="{0000001B-A7B5-4541-A46A-A6A2CD129A12}"/>
                </c:ext>
              </c:extLst>
            </c:dLbl>
            <c:dLbl>
              <c:idx val="2"/>
              <c:delete val="1"/>
              <c:extLst>
                <c:ext xmlns:c15="http://schemas.microsoft.com/office/drawing/2012/chart" uri="{CE6537A1-D6FC-4f65-9D91-7224C49458BB}"/>
                <c:ext xmlns:c16="http://schemas.microsoft.com/office/drawing/2014/chart" uri="{C3380CC4-5D6E-409C-BE32-E72D297353CC}">
                  <c16:uniqueId val="{0000001C-A7B5-4541-A46A-A6A2CD129A12}"/>
                </c:ext>
              </c:extLst>
            </c:dLbl>
            <c:dLbl>
              <c:idx val="3"/>
              <c:delete val="1"/>
              <c:extLst>
                <c:ext xmlns:c15="http://schemas.microsoft.com/office/drawing/2012/chart" uri="{CE6537A1-D6FC-4f65-9D91-7224C49458BB}"/>
                <c:ext xmlns:c16="http://schemas.microsoft.com/office/drawing/2014/chart" uri="{C3380CC4-5D6E-409C-BE32-E72D297353CC}">
                  <c16:uniqueId val="{0000001D-A7B5-4541-A46A-A6A2CD129A12}"/>
                </c:ext>
              </c:extLst>
            </c:dLbl>
            <c:dLbl>
              <c:idx val="4"/>
              <c:delete val="1"/>
              <c:extLst>
                <c:ext xmlns:c15="http://schemas.microsoft.com/office/drawing/2012/chart" uri="{CE6537A1-D6FC-4f65-9D91-7224C49458BB}"/>
                <c:ext xmlns:c16="http://schemas.microsoft.com/office/drawing/2014/chart" uri="{C3380CC4-5D6E-409C-BE32-E72D297353CC}">
                  <c16:uniqueId val="{0000001E-A7B5-4541-A46A-A6A2CD129A12}"/>
                </c:ext>
              </c:extLst>
            </c:dLbl>
            <c:dLbl>
              <c:idx val="5"/>
              <c:tx>
                <c:rich>
                  <a:bodyPr/>
                  <a:lstStyle/>
                  <a:p>
                    <a:r>
                      <a:rPr lang="en-US" sz="800"/>
                      <a:t> 25,0%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A7B5-4541-A46A-A6A2CD129A12}"/>
                </c:ext>
              </c:extLst>
            </c:dLbl>
            <c:dLbl>
              <c:idx val="6"/>
              <c:delete val="1"/>
              <c:extLst>
                <c:ext xmlns:c15="http://schemas.microsoft.com/office/drawing/2012/chart" uri="{CE6537A1-D6FC-4f65-9D91-7224C49458BB}"/>
                <c:ext xmlns:c16="http://schemas.microsoft.com/office/drawing/2014/chart" uri="{C3380CC4-5D6E-409C-BE32-E72D297353CC}">
                  <c16:uniqueId val="{00000020-A7B5-4541-A46A-A6A2CD129A12}"/>
                </c:ext>
              </c:extLst>
            </c:dLbl>
            <c:dLbl>
              <c:idx val="7"/>
              <c:layout>
                <c:manualLayout>
                  <c:x val="2.2623543698443481E-3"/>
                  <c:y val="-1.9915802956462239E-2"/>
                </c:manualLayout>
              </c:layout>
              <c:tx>
                <c:rich>
                  <a:bodyPr/>
                  <a:lstStyle/>
                  <a:p>
                    <a:r>
                      <a:rPr lang="en-US"/>
                      <a:t> 3,2%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A7B5-4541-A46A-A6A2CD129A12}"/>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Plan18!$B$3:$I$3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Plan18!$B$7:$I$7</c:f>
              <c:numCache>
                <c:formatCode>_-* #,##0.0_-;\-* #,##0.0_-;_-* "-"??_-;_-@_-</c:formatCode>
                <c:ptCount val="8"/>
                <c:pt idx="0">
                  <c:v>6.7</c:v>
                </c:pt>
                <c:pt idx="1">
                  <c:v>0</c:v>
                </c:pt>
                <c:pt idx="2">
                  <c:v>0</c:v>
                </c:pt>
                <c:pt idx="3">
                  <c:v>0</c:v>
                </c:pt>
                <c:pt idx="4">
                  <c:v>0</c:v>
                </c:pt>
                <c:pt idx="5">
                  <c:v>25</c:v>
                </c:pt>
                <c:pt idx="6">
                  <c:v>0</c:v>
                </c:pt>
                <c:pt idx="7">
                  <c:v>3.2</c:v>
                </c:pt>
              </c:numCache>
            </c:numRef>
          </c:val>
          <c:extLst>
            <c:ext xmlns:c16="http://schemas.microsoft.com/office/drawing/2014/chart" uri="{C3380CC4-5D6E-409C-BE32-E72D297353CC}">
              <c16:uniqueId val="{00000022-A7B5-4541-A46A-A6A2CD129A12}"/>
            </c:ext>
          </c:extLst>
        </c:ser>
        <c:ser>
          <c:idx val="4"/>
          <c:order val="4"/>
          <c:tx>
            <c:strRef>
              <c:f>Plan18!$A$8</c:f>
              <c:strCache>
                <c:ptCount val="1"/>
                <c:pt idx="0">
                  <c:v>Outros Estados</c:v>
                </c:pt>
              </c:strCache>
            </c:strRef>
          </c:tx>
          <c:invertIfNegative val="0"/>
          <c:dLbls>
            <c:dLbl>
              <c:idx val="0"/>
              <c:layout>
                <c:manualLayout>
                  <c:x val="-4.0722378657198272E-2"/>
                  <c:y val="-1.9915489326709054E-2"/>
                </c:manualLayout>
              </c:layout>
              <c:tx>
                <c:rich>
                  <a:bodyPr/>
                  <a:lstStyle/>
                  <a:p>
                    <a:r>
                      <a:rPr lang="en-US"/>
                      <a:t> 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A7B5-4541-A46A-A6A2CD129A12}"/>
                </c:ext>
              </c:extLst>
            </c:dLbl>
            <c:dLbl>
              <c:idx val="1"/>
              <c:delete val="1"/>
              <c:extLst>
                <c:ext xmlns:c15="http://schemas.microsoft.com/office/drawing/2012/chart" uri="{CE6537A1-D6FC-4f65-9D91-7224C49458BB}"/>
                <c:ext xmlns:c16="http://schemas.microsoft.com/office/drawing/2014/chart" uri="{C3380CC4-5D6E-409C-BE32-E72D297353CC}">
                  <c16:uniqueId val="{00000024-A7B5-4541-A46A-A6A2CD129A12}"/>
                </c:ext>
              </c:extLst>
            </c:dLbl>
            <c:dLbl>
              <c:idx val="2"/>
              <c:delete val="1"/>
              <c:extLst>
                <c:ext xmlns:c15="http://schemas.microsoft.com/office/drawing/2012/chart" uri="{CE6537A1-D6FC-4f65-9D91-7224C49458BB}"/>
                <c:ext xmlns:c16="http://schemas.microsoft.com/office/drawing/2014/chart" uri="{C3380CC4-5D6E-409C-BE32-E72D297353CC}">
                  <c16:uniqueId val="{00000025-A7B5-4541-A46A-A6A2CD129A12}"/>
                </c:ext>
              </c:extLst>
            </c:dLbl>
            <c:dLbl>
              <c:idx val="3"/>
              <c:layout>
                <c:manualLayout>
                  <c:x val="-1.1311771849221742E-2"/>
                  <c:y val="-1.1949293596025434E-2"/>
                </c:manualLayout>
              </c:layout>
              <c:tx>
                <c:rich>
                  <a:bodyPr/>
                  <a:lstStyle/>
                  <a:p>
                    <a:r>
                      <a:rPr lang="en-US"/>
                      <a:t> 3,6%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A7B5-4541-A46A-A6A2CD129A12}"/>
                </c:ext>
              </c:extLst>
            </c:dLbl>
            <c:dLbl>
              <c:idx val="4"/>
              <c:delete val="1"/>
              <c:extLst>
                <c:ext xmlns:c15="http://schemas.microsoft.com/office/drawing/2012/chart" uri="{CE6537A1-D6FC-4f65-9D91-7224C49458BB}"/>
                <c:ext xmlns:c16="http://schemas.microsoft.com/office/drawing/2014/chart" uri="{C3380CC4-5D6E-409C-BE32-E72D297353CC}">
                  <c16:uniqueId val="{00000027-A7B5-4541-A46A-A6A2CD129A12}"/>
                </c:ext>
              </c:extLst>
            </c:dLbl>
            <c:dLbl>
              <c:idx val="5"/>
              <c:delete val="1"/>
              <c:extLst>
                <c:ext xmlns:c15="http://schemas.microsoft.com/office/drawing/2012/chart" uri="{CE6537A1-D6FC-4f65-9D91-7224C49458BB}"/>
                <c:ext xmlns:c16="http://schemas.microsoft.com/office/drawing/2014/chart" uri="{C3380CC4-5D6E-409C-BE32-E72D297353CC}">
                  <c16:uniqueId val="{00000028-A7B5-4541-A46A-A6A2CD129A12}"/>
                </c:ext>
              </c:extLst>
            </c:dLbl>
            <c:dLbl>
              <c:idx val="6"/>
              <c:delete val="1"/>
              <c:extLst>
                <c:ext xmlns:c15="http://schemas.microsoft.com/office/drawing/2012/chart" uri="{CE6537A1-D6FC-4f65-9D91-7224C49458BB}"/>
                <c:ext xmlns:c16="http://schemas.microsoft.com/office/drawing/2014/chart" uri="{C3380CC4-5D6E-409C-BE32-E72D297353CC}">
                  <c16:uniqueId val="{00000029-A7B5-4541-A46A-A6A2CD129A12}"/>
                </c:ext>
              </c:extLst>
            </c:dLbl>
            <c:dLbl>
              <c:idx val="7"/>
              <c:layout>
                <c:manualLayout>
                  <c:x val="-6.7870631095330444E-3"/>
                  <c:y val="-3.9830978653418107E-2"/>
                </c:manualLayout>
              </c:layout>
              <c:tx>
                <c:rich>
                  <a:bodyPr/>
                  <a:lstStyle/>
                  <a:p>
                    <a:r>
                      <a:rPr lang="en-US" sz="800"/>
                      <a:t> 1,6%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A-A7B5-4541-A46A-A6A2CD129A12}"/>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Plan18!$B$3:$I$3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Plan18!$B$8:$I$8</c:f>
              <c:numCache>
                <c:formatCode>_-* #,##0.0_-;\-* #,##0.0_-;_-* "-"??_-;_-@_-</c:formatCode>
                <c:ptCount val="8"/>
                <c:pt idx="0">
                  <c:v>6.7</c:v>
                </c:pt>
                <c:pt idx="1">
                  <c:v>0</c:v>
                </c:pt>
                <c:pt idx="2">
                  <c:v>0</c:v>
                </c:pt>
                <c:pt idx="3">
                  <c:v>3.6</c:v>
                </c:pt>
                <c:pt idx="4">
                  <c:v>0</c:v>
                </c:pt>
                <c:pt idx="5">
                  <c:v>0</c:v>
                </c:pt>
                <c:pt idx="6">
                  <c:v>0</c:v>
                </c:pt>
                <c:pt idx="7">
                  <c:v>1.6</c:v>
                </c:pt>
              </c:numCache>
            </c:numRef>
          </c:val>
          <c:extLst>
            <c:ext xmlns:c16="http://schemas.microsoft.com/office/drawing/2014/chart" uri="{C3380CC4-5D6E-409C-BE32-E72D297353CC}">
              <c16:uniqueId val="{0000002B-A7B5-4541-A46A-A6A2CD129A12}"/>
            </c:ext>
          </c:extLst>
        </c:ser>
        <c:dLbls>
          <c:showLegendKey val="0"/>
          <c:showVal val="1"/>
          <c:showCatName val="0"/>
          <c:showSerName val="0"/>
          <c:showPercent val="0"/>
          <c:showBubbleSize val="0"/>
        </c:dLbls>
        <c:gapWidth val="150"/>
        <c:shape val="box"/>
        <c:axId val="425615744"/>
        <c:axId val="425617280"/>
        <c:axId val="0"/>
      </c:bar3DChart>
      <c:catAx>
        <c:axId val="425615744"/>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25617280"/>
        <c:crosses val="autoZero"/>
        <c:auto val="1"/>
        <c:lblAlgn val="ctr"/>
        <c:lblOffset val="100"/>
        <c:noMultiLvlLbl val="0"/>
      </c:catAx>
      <c:valAx>
        <c:axId val="425617280"/>
        <c:scaling>
          <c:orientation val="minMax"/>
        </c:scaling>
        <c:delete val="0"/>
        <c:axPos val="b"/>
        <c:numFmt formatCode="_-* #,##0.0_-;\-* #,##0.0_-;_-* &quot;-&quot;??_-;_-@_-"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25615744"/>
        <c:crosses val="autoZero"/>
        <c:crossBetween val="between"/>
      </c:valAx>
    </c:plotArea>
    <c:legend>
      <c:legendPos val="r"/>
      <c:layout>
        <c:manualLayout>
          <c:xMode val="edge"/>
          <c:yMode val="edge"/>
          <c:x val="0.71364288876139725"/>
          <c:y val="0.55075574251466974"/>
          <c:w val="0.27547264296743618"/>
          <c:h val="0.2852178780246129"/>
        </c:manualLayout>
      </c:layout>
      <c:overlay val="0"/>
      <c:txPr>
        <a:bodyPr/>
        <a:lstStyle/>
        <a:p>
          <a:pPr>
            <a:defRPr sz="8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Plan19!$A$4</c:f>
              <c:strCache>
                <c:ptCount val="1"/>
                <c:pt idx="0">
                  <c:v>Não sabem informar</c:v>
                </c:pt>
              </c:strCache>
            </c:strRef>
          </c:tx>
          <c:invertIfNegative val="0"/>
          <c:dLbls>
            <c:dLbl>
              <c:idx val="0"/>
              <c:layout>
                <c:manualLayout>
                  <c:x val="-6.509356644916987E-3"/>
                  <c:y val="1.1560693641618497E-2"/>
                </c:manualLayout>
              </c:layout>
              <c:tx>
                <c:rich>
                  <a:bodyPr/>
                  <a:lstStyle/>
                  <a:p>
                    <a:r>
                      <a:rPr lang="en-US" sz="800">
                        <a:latin typeface="Arial" panose="020B0604020202020204" pitchFamily="34" charset="0"/>
                        <a:cs typeface="Arial" panose="020B0604020202020204" pitchFamily="34" charset="0"/>
                      </a:rPr>
                      <a:t> 6,3%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92B-4796-B3AF-8FD5E60A313E}"/>
                </c:ext>
              </c:extLst>
            </c:dLbl>
            <c:dLbl>
              <c:idx val="2"/>
              <c:layout>
                <c:manualLayout>
                  <c:x val="-8.6791421932226488E-3"/>
                  <c:y val="1.1560693641618497E-2"/>
                </c:manualLayout>
              </c:layout>
              <c:tx>
                <c:rich>
                  <a:bodyPr/>
                  <a:lstStyle/>
                  <a:p>
                    <a:r>
                      <a:rPr lang="en-US" sz="800">
                        <a:latin typeface="Arial" panose="020B0604020202020204" pitchFamily="34" charset="0"/>
                        <a:cs typeface="Arial" panose="020B0604020202020204" pitchFamily="34" charset="0"/>
                      </a:rPr>
                      <a:t> 14,3%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92B-4796-B3AF-8FD5E60A313E}"/>
                </c:ext>
              </c:extLst>
            </c:dLbl>
            <c:dLbl>
              <c:idx val="3"/>
              <c:layout>
                <c:manualLayout>
                  <c:x val="-6.509356644916967E-3"/>
                  <c:y val="1.5413954758545284E-2"/>
                </c:manualLayout>
              </c:layout>
              <c:tx>
                <c:rich>
                  <a:bodyPr/>
                  <a:lstStyle/>
                  <a:p>
                    <a:r>
                      <a:rPr lang="en-US" sz="800">
                        <a:latin typeface="Arial" panose="020B0604020202020204" pitchFamily="34" charset="0"/>
                        <a:cs typeface="Arial" panose="020B0604020202020204" pitchFamily="34" charset="0"/>
                      </a:rPr>
                      <a:t> 4,2%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92B-4796-B3AF-8FD5E60A313E}"/>
                </c:ext>
              </c:extLst>
            </c:dLbl>
            <c:dLbl>
              <c:idx val="5"/>
              <c:layout>
                <c:manualLayout>
                  <c:x val="-2.1697855483056622E-3"/>
                  <c:y val="7.7071290944123313E-3"/>
                </c:manualLayout>
              </c:layout>
              <c:tx>
                <c:rich>
                  <a:bodyPr/>
                  <a:lstStyle/>
                  <a:p>
                    <a:r>
                      <a:rPr lang="en-US" sz="800">
                        <a:latin typeface="Arial" panose="020B0604020202020204" pitchFamily="34" charset="0"/>
                        <a:cs typeface="Arial" panose="020B0604020202020204" pitchFamily="34" charset="0"/>
                      </a:rPr>
                      <a:t> 25,0%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92B-4796-B3AF-8FD5E60A313E}"/>
                </c:ext>
              </c:extLst>
            </c:dLbl>
            <c:dLbl>
              <c:idx val="6"/>
              <c:layout>
                <c:manualLayout>
                  <c:x val="-6.509356644916987E-3"/>
                  <c:y val="3.8535645472061657E-3"/>
                </c:manualLayout>
              </c:layout>
              <c:tx>
                <c:rich>
                  <a:bodyPr/>
                  <a:lstStyle/>
                  <a:p>
                    <a:r>
                      <a:rPr lang="en-US" sz="800">
                        <a:latin typeface="Arial" panose="020B0604020202020204" pitchFamily="34" charset="0"/>
                        <a:cs typeface="Arial" panose="020B0604020202020204" pitchFamily="34" charset="0"/>
                      </a:rPr>
                      <a:t> 25,9%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92B-4796-B3AF-8FD5E60A313E}"/>
                </c:ext>
              </c:extLst>
            </c:dLbl>
            <c:dLbl>
              <c:idx val="7"/>
              <c:tx>
                <c:rich>
                  <a:bodyPr/>
                  <a:lstStyle/>
                  <a:p>
                    <a:r>
                      <a:rPr lang="en-US" sz="800">
                        <a:latin typeface="Arial" panose="020B0604020202020204" pitchFamily="34" charset="0"/>
                        <a:cs typeface="Arial" panose="020B0604020202020204" pitchFamily="34" charset="0"/>
                      </a:rPr>
                      <a:t> 13,5%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92B-4796-B3AF-8FD5E60A313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Plan19!$B$3:$I$3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Plan19!$B$4:$I$4</c:f>
              <c:numCache>
                <c:formatCode>General</c:formatCode>
                <c:ptCount val="8"/>
                <c:pt idx="0" formatCode="_-* #,##0.0_-;\-* #,##0.0_-;_-* &quot;-&quot;??_-;_-@_-">
                  <c:v>6.3</c:v>
                </c:pt>
                <c:pt idx="2" formatCode="_-* #,##0.0_-;\-* #,##0.0_-;_-* &quot;-&quot;??_-;_-@_-">
                  <c:v>14.3</c:v>
                </c:pt>
                <c:pt idx="3" formatCode="_-* #,##0.0_-;\-* #,##0.0_-;_-* &quot;-&quot;??_-;_-@_-">
                  <c:v>4.2</c:v>
                </c:pt>
                <c:pt idx="5" formatCode="_-* #,##0.0_-;\-* #,##0.0_-;_-* &quot;-&quot;??_-;_-@_-">
                  <c:v>25</c:v>
                </c:pt>
                <c:pt idx="6" formatCode="_-* #,##0.0_-;\-* #,##0.0_-;_-* &quot;-&quot;??_-;_-@_-">
                  <c:v>25.9</c:v>
                </c:pt>
                <c:pt idx="7" formatCode="_-* #,##0.0_-;\-* #,##0.0_-;_-* &quot;-&quot;??_-;_-@_-">
                  <c:v>13.5</c:v>
                </c:pt>
              </c:numCache>
            </c:numRef>
          </c:val>
          <c:extLst>
            <c:ext xmlns:c16="http://schemas.microsoft.com/office/drawing/2014/chart" uri="{C3380CC4-5D6E-409C-BE32-E72D297353CC}">
              <c16:uniqueId val="{00000006-092B-4796-B3AF-8FD5E60A313E}"/>
            </c:ext>
          </c:extLst>
        </c:ser>
        <c:ser>
          <c:idx val="1"/>
          <c:order val="1"/>
          <c:tx>
            <c:strRef>
              <c:f>Plan19!$A$5</c:f>
              <c:strCache>
                <c:ptCount val="1"/>
                <c:pt idx="0">
                  <c:v>Próprio município</c:v>
                </c:pt>
              </c:strCache>
            </c:strRef>
          </c:tx>
          <c:invertIfNegative val="0"/>
          <c:dLbls>
            <c:dLbl>
              <c:idx val="0"/>
              <c:tx>
                <c:rich>
                  <a:bodyPr/>
                  <a:lstStyle/>
                  <a:p>
                    <a:r>
                      <a:rPr lang="en-US" sz="800">
                        <a:latin typeface="Arial" panose="020B0604020202020204" pitchFamily="34" charset="0"/>
                        <a:cs typeface="Arial" panose="020B0604020202020204" pitchFamily="34" charset="0"/>
                      </a:rPr>
                      <a:t> 75,0%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92B-4796-B3AF-8FD5E60A313E}"/>
                </c:ext>
              </c:extLst>
            </c:dLbl>
            <c:dLbl>
              <c:idx val="1"/>
              <c:tx>
                <c:rich>
                  <a:bodyPr/>
                  <a:lstStyle/>
                  <a:p>
                    <a:r>
                      <a:rPr lang="en-US" sz="800">
                        <a:latin typeface="Arial" panose="020B0604020202020204" pitchFamily="34" charset="0"/>
                        <a:cs typeface="Arial" panose="020B0604020202020204" pitchFamily="34" charset="0"/>
                      </a:rPr>
                      <a:t> 100,0%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92B-4796-B3AF-8FD5E60A313E}"/>
                </c:ext>
              </c:extLst>
            </c:dLbl>
            <c:dLbl>
              <c:idx val="2"/>
              <c:tx>
                <c:rich>
                  <a:bodyPr/>
                  <a:lstStyle/>
                  <a:p>
                    <a:r>
                      <a:rPr lang="en-US" sz="800">
                        <a:latin typeface="Arial" panose="020B0604020202020204" pitchFamily="34" charset="0"/>
                        <a:cs typeface="Arial" panose="020B0604020202020204" pitchFamily="34" charset="0"/>
                      </a:rPr>
                      <a:t> 71,4%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92B-4796-B3AF-8FD5E60A313E}"/>
                </c:ext>
              </c:extLst>
            </c:dLbl>
            <c:dLbl>
              <c:idx val="3"/>
              <c:tx>
                <c:rich>
                  <a:bodyPr/>
                  <a:lstStyle/>
                  <a:p>
                    <a:r>
                      <a:rPr lang="en-US" sz="800">
                        <a:latin typeface="Arial" panose="020B0604020202020204" pitchFamily="34" charset="0"/>
                        <a:cs typeface="Arial" panose="020B0604020202020204" pitchFamily="34" charset="0"/>
                      </a:rPr>
                      <a:t> 75,0%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92B-4796-B3AF-8FD5E60A313E}"/>
                </c:ext>
              </c:extLst>
            </c:dLbl>
            <c:dLbl>
              <c:idx val="4"/>
              <c:tx>
                <c:rich>
                  <a:bodyPr/>
                  <a:lstStyle/>
                  <a:p>
                    <a:r>
                      <a:rPr lang="en-US" sz="800">
                        <a:latin typeface="Arial" panose="020B0604020202020204" pitchFamily="34" charset="0"/>
                        <a:cs typeface="Arial" panose="020B0604020202020204" pitchFamily="34" charset="0"/>
                      </a:rPr>
                      <a:t> 100,0%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92B-4796-B3AF-8FD5E60A313E}"/>
                </c:ext>
              </c:extLst>
            </c:dLbl>
            <c:dLbl>
              <c:idx val="5"/>
              <c:tx>
                <c:rich>
                  <a:bodyPr/>
                  <a:lstStyle/>
                  <a:p>
                    <a:r>
                      <a:rPr lang="en-US" sz="800">
                        <a:latin typeface="Arial" panose="020B0604020202020204" pitchFamily="34" charset="0"/>
                        <a:cs typeface="Arial" panose="020B0604020202020204" pitchFamily="34" charset="0"/>
                      </a:rPr>
                      <a:t> 58,3%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92B-4796-B3AF-8FD5E60A313E}"/>
                </c:ext>
              </c:extLst>
            </c:dLbl>
            <c:dLbl>
              <c:idx val="6"/>
              <c:tx>
                <c:rich>
                  <a:bodyPr/>
                  <a:lstStyle/>
                  <a:p>
                    <a:r>
                      <a:rPr lang="en-US" sz="800">
                        <a:latin typeface="Arial" panose="020B0604020202020204" pitchFamily="34" charset="0"/>
                        <a:cs typeface="Arial" panose="020B0604020202020204" pitchFamily="34" charset="0"/>
                      </a:rPr>
                      <a:t> 74,1%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92B-4796-B3AF-8FD5E60A313E}"/>
                </c:ext>
              </c:extLst>
            </c:dLbl>
            <c:dLbl>
              <c:idx val="7"/>
              <c:tx>
                <c:rich>
                  <a:bodyPr/>
                  <a:lstStyle/>
                  <a:p>
                    <a:r>
                      <a:rPr lang="en-US" sz="800">
                        <a:latin typeface="Arial" panose="020B0604020202020204" pitchFamily="34" charset="0"/>
                        <a:cs typeface="Arial" panose="020B0604020202020204" pitchFamily="34" charset="0"/>
                      </a:rPr>
                      <a:t> 74,8%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092B-4796-B3AF-8FD5E60A313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Plan19!$B$3:$I$3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Plan19!$B$5:$I$5</c:f>
              <c:numCache>
                <c:formatCode>_-* #,##0.0_-;\-* #,##0.0_-;_-* "-"??_-;_-@_-</c:formatCode>
                <c:ptCount val="8"/>
                <c:pt idx="0">
                  <c:v>75</c:v>
                </c:pt>
                <c:pt idx="1">
                  <c:v>100</c:v>
                </c:pt>
                <c:pt idx="2">
                  <c:v>71.400000000000006</c:v>
                </c:pt>
                <c:pt idx="3">
                  <c:v>75</c:v>
                </c:pt>
                <c:pt idx="4">
                  <c:v>100</c:v>
                </c:pt>
                <c:pt idx="5">
                  <c:v>58.3</c:v>
                </c:pt>
                <c:pt idx="6">
                  <c:v>74.099999999999994</c:v>
                </c:pt>
                <c:pt idx="7">
                  <c:v>74.8</c:v>
                </c:pt>
              </c:numCache>
            </c:numRef>
          </c:val>
          <c:extLst>
            <c:ext xmlns:c16="http://schemas.microsoft.com/office/drawing/2014/chart" uri="{C3380CC4-5D6E-409C-BE32-E72D297353CC}">
              <c16:uniqueId val="{0000000F-092B-4796-B3AF-8FD5E60A313E}"/>
            </c:ext>
          </c:extLst>
        </c:ser>
        <c:ser>
          <c:idx val="2"/>
          <c:order val="2"/>
          <c:tx>
            <c:strRef>
              <c:f>Plan19!$A$6</c:f>
              <c:strCache>
                <c:ptCount val="1"/>
                <c:pt idx="0">
                  <c:v>Outro município baiano do Vale</c:v>
                </c:pt>
              </c:strCache>
            </c:strRef>
          </c:tx>
          <c:invertIfNegative val="0"/>
          <c:dLbls>
            <c:dLbl>
              <c:idx val="0"/>
              <c:layout>
                <c:manualLayout>
                  <c:x val="0"/>
                  <c:y val="-2.3121387283236993E-2"/>
                </c:manualLayout>
              </c:layout>
              <c:tx>
                <c:rich>
                  <a:bodyPr/>
                  <a:lstStyle/>
                  <a:p>
                    <a:r>
                      <a:rPr lang="en-US" sz="800">
                        <a:latin typeface="Arial" panose="020B0604020202020204" pitchFamily="34" charset="0"/>
                        <a:cs typeface="Arial" panose="020B0604020202020204" pitchFamily="34" charset="0"/>
                      </a:rPr>
                      <a:t> 42,0%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092B-4796-B3AF-8FD5E60A313E}"/>
                </c:ext>
              </c:extLst>
            </c:dLbl>
            <c:dLbl>
              <c:idx val="2"/>
              <c:layout>
                <c:manualLayout>
                  <c:x val="-6.509356644916987E-3"/>
                  <c:y val="-2.697495183044309E-2"/>
                </c:manualLayout>
              </c:layout>
              <c:tx>
                <c:rich>
                  <a:bodyPr/>
                  <a:lstStyle/>
                  <a:p>
                    <a:r>
                      <a:rPr lang="en-US" sz="800">
                        <a:latin typeface="Arial" panose="020B0604020202020204" pitchFamily="34" charset="0"/>
                        <a:cs typeface="Arial" panose="020B0604020202020204" pitchFamily="34" charset="0"/>
                      </a:rPr>
                      <a:t> 14,3%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092B-4796-B3AF-8FD5E60A313E}"/>
                </c:ext>
              </c:extLst>
            </c:dLbl>
            <c:dLbl>
              <c:idx val="3"/>
              <c:tx>
                <c:rich>
                  <a:bodyPr/>
                  <a:lstStyle/>
                  <a:p>
                    <a:r>
                      <a:rPr lang="en-US" sz="800">
                        <a:latin typeface="Arial" panose="020B0604020202020204" pitchFamily="34" charset="0"/>
                        <a:cs typeface="Arial" panose="020B0604020202020204" pitchFamily="34" charset="0"/>
                      </a:rPr>
                      <a:t> 8,3%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092B-4796-B3AF-8FD5E60A313E}"/>
                </c:ext>
              </c:extLst>
            </c:dLbl>
            <c:dLbl>
              <c:idx val="7"/>
              <c:tx>
                <c:rich>
                  <a:bodyPr/>
                  <a:lstStyle/>
                  <a:p>
                    <a:r>
                      <a:rPr lang="en-US" sz="800">
                        <a:latin typeface="Arial" panose="020B0604020202020204" pitchFamily="34" charset="0"/>
                        <a:cs typeface="Arial" panose="020B0604020202020204" pitchFamily="34" charset="0"/>
                      </a:rPr>
                      <a:t> 5,4%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092B-4796-B3AF-8FD5E60A313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Plan19!$B$3:$I$3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Plan19!$B$6:$I$6</c:f>
              <c:numCache>
                <c:formatCode>General</c:formatCode>
                <c:ptCount val="8"/>
                <c:pt idx="0" formatCode="_-* #,##0.0_-;\-* #,##0.0_-;_-* &quot;-&quot;??_-;_-@_-">
                  <c:v>42</c:v>
                </c:pt>
                <c:pt idx="2" formatCode="_-* #,##0.0_-;\-* #,##0.0_-;_-* &quot;-&quot;??_-;_-@_-">
                  <c:v>14.3</c:v>
                </c:pt>
                <c:pt idx="3" formatCode="_-* #,##0.0_-;\-* #,##0.0_-;_-* &quot;-&quot;??_-;_-@_-">
                  <c:v>8.3000000000000007</c:v>
                </c:pt>
                <c:pt idx="7" formatCode="_-* #,##0.0_-;\-* #,##0.0_-;_-* &quot;-&quot;??_-;_-@_-">
                  <c:v>5.4</c:v>
                </c:pt>
              </c:numCache>
            </c:numRef>
          </c:val>
          <c:extLst>
            <c:ext xmlns:c16="http://schemas.microsoft.com/office/drawing/2014/chart" uri="{C3380CC4-5D6E-409C-BE32-E72D297353CC}">
              <c16:uniqueId val="{00000014-092B-4796-B3AF-8FD5E60A313E}"/>
            </c:ext>
          </c:extLst>
        </c:ser>
        <c:ser>
          <c:idx val="3"/>
          <c:order val="3"/>
          <c:tx>
            <c:strRef>
              <c:f>Plan19!$A$7</c:f>
              <c:strCache>
                <c:ptCount val="1"/>
                <c:pt idx="0">
                  <c:v>Outro município da Bahia</c:v>
                </c:pt>
              </c:strCache>
            </c:strRef>
          </c:tx>
          <c:invertIfNegative val="0"/>
          <c:dLbls>
            <c:dLbl>
              <c:idx val="0"/>
              <c:layout>
                <c:manualLayout>
                  <c:x val="-1.0848927741528312E-2"/>
                  <c:y val="-2.3121387283236993E-2"/>
                </c:manualLayout>
              </c:layout>
              <c:tx>
                <c:rich>
                  <a:bodyPr/>
                  <a:lstStyle/>
                  <a:p>
                    <a:r>
                      <a:rPr lang="en-US" sz="800">
                        <a:latin typeface="Arial" panose="020B0604020202020204" pitchFamily="34" charset="0"/>
                        <a:cs typeface="Arial" panose="020B0604020202020204" pitchFamily="34" charset="0"/>
                      </a:rPr>
                      <a:t> 12,5%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092B-4796-B3AF-8FD5E60A313E}"/>
                </c:ext>
              </c:extLst>
            </c:dLbl>
            <c:dLbl>
              <c:idx val="3"/>
              <c:layout>
                <c:manualLayout>
                  <c:x val="-6.509356644916987E-3"/>
                  <c:y val="-1.5414258188824663E-2"/>
                </c:manualLayout>
              </c:layout>
              <c:tx>
                <c:rich>
                  <a:bodyPr/>
                  <a:lstStyle/>
                  <a:p>
                    <a:r>
                      <a:rPr lang="en-US" sz="800">
                        <a:latin typeface="Arial" panose="020B0604020202020204" pitchFamily="34" charset="0"/>
                        <a:cs typeface="Arial" panose="020B0604020202020204" pitchFamily="34" charset="0"/>
                      </a:rPr>
                      <a:t> 49,0%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092B-4796-B3AF-8FD5E60A313E}"/>
                </c:ext>
              </c:extLst>
            </c:dLbl>
            <c:dLbl>
              <c:idx val="5"/>
              <c:layout>
                <c:manualLayout>
                  <c:x val="-4.3395710966113244E-3"/>
                  <c:y val="-1.1560693641618497E-2"/>
                </c:manualLayout>
              </c:layout>
              <c:tx>
                <c:rich>
                  <a:bodyPr/>
                  <a:lstStyle/>
                  <a:p>
                    <a:r>
                      <a:rPr lang="en-US" sz="800">
                        <a:latin typeface="Arial" panose="020B0604020202020204" pitchFamily="34" charset="0"/>
                        <a:cs typeface="Arial" panose="020B0604020202020204" pitchFamily="34" charset="0"/>
                      </a:rPr>
                      <a:t> 47,0%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092B-4796-B3AF-8FD5E60A313E}"/>
                </c:ext>
              </c:extLst>
            </c:dLbl>
            <c:dLbl>
              <c:idx val="7"/>
              <c:layout>
                <c:manualLayout>
                  <c:x val="-4.3395710966113244E-3"/>
                  <c:y val="-1.9267822736030837E-2"/>
                </c:manualLayout>
              </c:layout>
              <c:tx>
                <c:rich>
                  <a:bodyPr/>
                  <a:lstStyle/>
                  <a:p>
                    <a:r>
                      <a:rPr lang="en-US" sz="800">
                        <a:latin typeface="Arial" panose="020B0604020202020204" pitchFamily="34" charset="0"/>
                        <a:cs typeface="Arial" panose="020B0604020202020204" pitchFamily="34" charset="0"/>
                      </a:rPr>
                      <a:t> 5,4%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092B-4796-B3AF-8FD5E60A313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Plan19!$B$3:$I$3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Plan19!$B$7:$I$7</c:f>
              <c:numCache>
                <c:formatCode>General</c:formatCode>
                <c:ptCount val="8"/>
                <c:pt idx="0" formatCode="_-* #,##0.0_-;\-* #,##0.0_-;_-* &quot;-&quot;??_-;_-@_-">
                  <c:v>12.5</c:v>
                </c:pt>
                <c:pt idx="3" formatCode="_-* #,##0.0_-;\-* #,##0.0_-;_-* &quot;-&quot;??_-;_-@_-">
                  <c:v>49</c:v>
                </c:pt>
                <c:pt idx="5" formatCode="_-* #,##0.0_-;\-* #,##0.0_-;_-* &quot;-&quot;??_-;_-@_-">
                  <c:v>47</c:v>
                </c:pt>
                <c:pt idx="7" formatCode="_-* #,##0.0_-;\-* #,##0.0_-;_-* &quot;-&quot;??_-;_-@_-">
                  <c:v>5.4</c:v>
                </c:pt>
              </c:numCache>
            </c:numRef>
          </c:val>
          <c:extLst>
            <c:ext xmlns:c16="http://schemas.microsoft.com/office/drawing/2014/chart" uri="{C3380CC4-5D6E-409C-BE32-E72D297353CC}">
              <c16:uniqueId val="{00000019-092B-4796-B3AF-8FD5E60A313E}"/>
            </c:ext>
          </c:extLst>
        </c:ser>
        <c:ser>
          <c:idx val="4"/>
          <c:order val="4"/>
          <c:tx>
            <c:strRef>
              <c:f>Plan19!$A$8</c:f>
              <c:strCache>
                <c:ptCount val="1"/>
                <c:pt idx="0">
                  <c:v>Outros Estados</c:v>
                </c:pt>
              </c:strCache>
            </c:strRef>
          </c:tx>
          <c:invertIfNegative val="0"/>
          <c:dLbls>
            <c:dLbl>
              <c:idx val="3"/>
              <c:layout>
                <c:manualLayout>
                  <c:x val="-6.509356644916967E-3"/>
                  <c:y val="-1.1560693641618497E-2"/>
                </c:manualLayout>
              </c:layout>
              <c:tx>
                <c:rich>
                  <a:bodyPr/>
                  <a:lstStyle/>
                  <a:p>
                    <a:r>
                      <a:rPr lang="en-US" sz="800">
                        <a:latin typeface="Arial" panose="020B0604020202020204" pitchFamily="34" charset="0"/>
                        <a:cs typeface="Arial" panose="020B0604020202020204" pitchFamily="34" charset="0"/>
                      </a:rPr>
                      <a:t> 4,2%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092B-4796-B3AF-8FD5E60A313E}"/>
                </c:ext>
              </c:extLst>
            </c:dLbl>
            <c:dLbl>
              <c:idx val="7"/>
              <c:layout>
                <c:manualLayout>
                  <c:x val="-2.1697855483056422E-3"/>
                  <c:y val="-3.0828516377649325E-2"/>
                </c:manualLayout>
              </c:layout>
              <c:tx>
                <c:rich>
                  <a:bodyPr/>
                  <a:lstStyle/>
                  <a:p>
                    <a:r>
                      <a:rPr lang="en-US" sz="800">
                        <a:latin typeface="Arial" panose="020B0604020202020204" pitchFamily="34" charset="0"/>
                        <a:cs typeface="Arial" panose="020B0604020202020204" pitchFamily="34" charset="0"/>
                      </a:rPr>
                      <a:t> 0,9%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092B-4796-B3AF-8FD5E60A313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Plan19!$B$3:$I$3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Plan19!$B$8:$I$8</c:f>
              <c:numCache>
                <c:formatCode>General</c:formatCode>
                <c:ptCount val="8"/>
                <c:pt idx="3" formatCode="_-* #,##0.0_-;\-* #,##0.0_-;_-* &quot;-&quot;??_-;_-@_-">
                  <c:v>4.2</c:v>
                </c:pt>
                <c:pt idx="7" formatCode="_-* #,##0.0_-;\-* #,##0.0_-;_-* &quot;-&quot;??_-;_-@_-">
                  <c:v>0.9</c:v>
                </c:pt>
              </c:numCache>
            </c:numRef>
          </c:val>
          <c:extLst>
            <c:ext xmlns:c16="http://schemas.microsoft.com/office/drawing/2014/chart" uri="{C3380CC4-5D6E-409C-BE32-E72D297353CC}">
              <c16:uniqueId val="{0000001C-092B-4796-B3AF-8FD5E60A313E}"/>
            </c:ext>
          </c:extLst>
        </c:ser>
        <c:dLbls>
          <c:showLegendKey val="0"/>
          <c:showVal val="1"/>
          <c:showCatName val="0"/>
          <c:showSerName val="0"/>
          <c:showPercent val="0"/>
          <c:showBubbleSize val="0"/>
        </c:dLbls>
        <c:gapWidth val="150"/>
        <c:shape val="box"/>
        <c:axId val="418843264"/>
        <c:axId val="426975616"/>
        <c:axId val="0"/>
      </c:bar3DChart>
      <c:catAx>
        <c:axId val="418843264"/>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26975616"/>
        <c:crosses val="autoZero"/>
        <c:auto val="1"/>
        <c:lblAlgn val="ctr"/>
        <c:lblOffset val="100"/>
        <c:noMultiLvlLbl val="0"/>
      </c:catAx>
      <c:valAx>
        <c:axId val="426975616"/>
        <c:scaling>
          <c:orientation val="minMax"/>
        </c:scaling>
        <c:delete val="0"/>
        <c:axPos val="b"/>
        <c:numFmt formatCode="_-* #,##0.0_-;\-* #,##0.0_-;_-* &quot;-&quot;??_-;_-@_-"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8843264"/>
        <c:crosses val="autoZero"/>
        <c:crossBetween val="between"/>
      </c:valAx>
    </c:plotArea>
    <c:legend>
      <c:legendPos val="r"/>
      <c:layout>
        <c:manualLayout>
          <c:xMode val="edge"/>
          <c:yMode val="edge"/>
          <c:x val="0.69191703536808058"/>
          <c:y val="0.59572015523376032"/>
          <c:w val="0.30619091071708332"/>
          <c:h val="0.30731266973131249"/>
        </c:manualLayout>
      </c:layout>
      <c:overlay val="0"/>
      <c:txPr>
        <a:bodyPr/>
        <a:lstStyle/>
        <a:p>
          <a:pPr>
            <a:defRPr sz="9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Plan21!$A$4</c:f>
              <c:strCache>
                <c:ptCount val="1"/>
                <c:pt idx="0">
                  <c:v>Não sabem informar</c:v>
                </c:pt>
              </c:strCache>
            </c:strRef>
          </c:tx>
          <c:invertIfNegative val="0"/>
          <c:dLbls>
            <c:dLbl>
              <c:idx val="0"/>
              <c:tx>
                <c:rich>
                  <a:bodyPr/>
                  <a:lstStyle/>
                  <a:p>
                    <a:r>
                      <a:rPr lang="en-US"/>
                      <a:t> 64,3%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13D-4CD5-9A18-C5E303A99FF5}"/>
                </c:ext>
              </c:extLst>
            </c:dLbl>
            <c:dLbl>
              <c:idx val="1"/>
              <c:tx>
                <c:rich>
                  <a:bodyPr/>
                  <a:lstStyle/>
                  <a:p>
                    <a:r>
                      <a:rPr lang="en-US"/>
                      <a:t> 62,5%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13D-4CD5-9A18-C5E303A99FF5}"/>
                </c:ext>
              </c:extLst>
            </c:dLbl>
            <c:dLbl>
              <c:idx val="2"/>
              <c:tx>
                <c:rich>
                  <a:bodyPr/>
                  <a:lstStyle/>
                  <a:p>
                    <a:r>
                      <a:rPr lang="en-US"/>
                      <a:t> 73,1%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13D-4CD5-9A18-C5E303A99FF5}"/>
                </c:ext>
              </c:extLst>
            </c:dLbl>
            <c:dLbl>
              <c:idx val="3"/>
              <c:tx>
                <c:rich>
                  <a:bodyPr/>
                  <a:lstStyle/>
                  <a:p>
                    <a:r>
                      <a:rPr lang="en-US"/>
                      <a:t> 54,2%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13D-4CD5-9A18-C5E303A99FF5}"/>
                </c:ext>
              </c:extLst>
            </c:dLbl>
            <c:dLbl>
              <c:idx val="4"/>
              <c:layout>
                <c:manualLayout>
                  <c:x val="2.4264480545236251E-3"/>
                  <c:y val="-1.2232415902140673E-2"/>
                </c:manualLayout>
              </c:layout>
              <c:tx>
                <c:rich>
                  <a:bodyPr/>
                  <a:lstStyle/>
                  <a:p>
                    <a:r>
                      <a:rPr lang="en-US"/>
                      <a:t> 85,7%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13D-4CD5-9A18-C5E303A99FF5}"/>
                </c:ext>
              </c:extLst>
            </c:dLbl>
            <c:dLbl>
              <c:idx val="5"/>
              <c:tx>
                <c:rich>
                  <a:bodyPr/>
                  <a:lstStyle/>
                  <a:p>
                    <a:r>
                      <a:rPr lang="en-US"/>
                      <a:t> 72,7%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13D-4CD5-9A18-C5E303A99FF5}"/>
                </c:ext>
              </c:extLst>
            </c:dLbl>
            <c:dLbl>
              <c:idx val="6"/>
              <c:layout>
                <c:manualLayout>
                  <c:x val="-2.4264480545236251E-3"/>
                  <c:y val="1.2232415902140673E-2"/>
                </c:manualLayout>
              </c:layout>
              <c:tx>
                <c:rich>
                  <a:bodyPr/>
                  <a:lstStyle/>
                  <a:p>
                    <a:r>
                      <a:rPr lang="en-US"/>
                      <a:t> 41,2%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13D-4CD5-9A18-C5E303A99FF5}"/>
                </c:ext>
              </c:extLst>
            </c:dLbl>
            <c:dLbl>
              <c:idx val="7"/>
              <c:layout>
                <c:manualLayout>
                  <c:x val="0"/>
                  <c:y val="-8.1549439347604492E-3"/>
                </c:manualLayout>
              </c:layout>
              <c:tx>
                <c:rich>
                  <a:bodyPr/>
                  <a:lstStyle/>
                  <a:p>
                    <a:r>
                      <a:rPr lang="en-US" sz="800">
                        <a:latin typeface="Arial" panose="020B0604020202020204" pitchFamily="34" charset="0"/>
                        <a:cs typeface="Arial" panose="020B0604020202020204" pitchFamily="34" charset="0"/>
                      </a:rPr>
                      <a:t> 62,6%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13D-4CD5-9A18-C5E303A99FF5}"/>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Plan21!$B$3:$I$3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Plan21!$B$4:$I$4</c:f>
              <c:numCache>
                <c:formatCode>_-* #,##0.0_-;\-* #,##0.0_-;_-* "-"??_-;_-@_-</c:formatCode>
                <c:ptCount val="8"/>
                <c:pt idx="0">
                  <c:v>64.3</c:v>
                </c:pt>
                <c:pt idx="1">
                  <c:v>62.5</c:v>
                </c:pt>
                <c:pt idx="2">
                  <c:v>73.099999999999994</c:v>
                </c:pt>
                <c:pt idx="3">
                  <c:v>54.2</c:v>
                </c:pt>
                <c:pt idx="4">
                  <c:v>85.7</c:v>
                </c:pt>
                <c:pt idx="5">
                  <c:v>72.7</c:v>
                </c:pt>
                <c:pt idx="6">
                  <c:v>41.2</c:v>
                </c:pt>
                <c:pt idx="7">
                  <c:v>62.6</c:v>
                </c:pt>
              </c:numCache>
            </c:numRef>
          </c:val>
          <c:extLst>
            <c:ext xmlns:c16="http://schemas.microsoft.com/office/drawing/2014/chart" uri="{C3380CC4-5D6E-409C-BE32-E72D297353CC}">
              <c16:uniqueId val="{00000008-413D-4CD5-9A18-C5E303A99FF5}"/>
            </c:ext>
          </c:extLst>
        </c:ser>
        <c:ser>
          <c:idx val="1"/>
          <c:order val="1"/>
          <c:tx>
            <c:strRef>
              <c:f>Plan21!$A$5</c:f>
              <c:strCache>
                <c:ptCount val="1"/>
                <c:pt idx="0">
                  <c:v>Curtume Campelo</c:v>
                </c:pt>
              </c:strCache>
            </c:strRef>
          </c:tx>
          <c:invertIfNegative val="0"/>
          <c:dLbls>
            <c:dLbl>
              <c:idx val="0"/>
              <c:layout>
                <c:manualLayout>
                  <c:x val="0"/>
                  <c:y val="-2.0387359836901122E-2"/>
                </c:manualLayout>
              </c:layout>
              <c:tx>
                <c:rich>
                  <a:bodyPr/>
                  <a:lstStyle/>
                  <a:p>
                    <a:r>
                      <a:rPr lang="en-US"/>
                      <a:t> 35,7%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13D-4CD5-9A18-C5E303A99FF5}"/>
                </c:ext>
              </c:extLst>
            </c:dLbl>
            <c:dLbl>
              <c:idx val="1"/>
              <c:layout>
                <c:manualLayout>
                  <c:x val="-4.8528961090472059E-3"/>
                  <c:y val="-2.4464831804281346E-2"/>
                </c:manualLayout>
              </c:layout>
              <c:tx>
                <c:rich>
                  <a:bodyPr/>
                  <a:lstStyle/>
                  <a:p>
                    <a:r>
                      <a:rPr lang="en-US"/>
                      <a:t> 37,5%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413D-4CD5-9A18-C5E303A99FF5}"/>
                </c:ext>
              </c:extLst>
            </c:dLbl>
            <c:dLbl>
              <c:idx val="2"/>
              <c:layout>
                <c:manualLayout>
                  <c:x val="-4.8528961090472502E-3"/>
                  <c:y val="-2.0387359836901122E-2"/>
                </c:manualLayout>
              </c:layout>
              <c:tx>
                <c:rich>
                  <a:bodyPr/>
                  <a:lstStyle/>
                  <a:p>
                    <a:r>
                      <a:rPr lang="en-US"/>
                      <a:t> 26,9%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13D-4CD5-9A18-C5E303A99FF5}"/>
                </c:ext>
              </c:extLst>
            </c:dLbl>
            <c:dLbl>
              <c:idx val="3"/>
              <c:layout>
                <c:manualLayout>
                  <c:x val="2.427389052551826E-3"/>
                  <c:y val="-8.1490911517553277E-3"/>
                </c:manualLayout>
              </c:layout>
              <c:tx>
                <c:rich>
                  <a:bodyPr/>
                  <a:lstStyle/>
                  <a:p>
                    <a:r>
                      <a:rPr lang="en-US"/>
                      <a:t> 25,0%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413D-4CD5-9A18-C5E303A99FF5}"/>
                </c:ext>
              </c:extLst>
            </c:dLbl>
            <c:dLbl>
              <c:idx val="4"/>
              <c:layout>
                <c:manualLayout>
                  <c:x val="0"/>
                  <c:y val="-2.0387359836901122E-2"/>
                </c:manualLayout>
              </c:layout>
              <c:tx>
                <c:rich>
                  <a:bodyPr/>
                  <a:lstStyle/>
                  <a:p>
                    <a:r>
                      <a:rPr lang="en-US"/>
                      <a:t> 14,3%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413D-4CD5-9A18-C5E303A99FF5}"/>
                </c:ext>
              </c:extLst>
            </c:dLbl>
            <c:dLbl>
              <c:idx val="5"/>
              <c:layout>
                <c:manualLayout>
                  <c:x val="-4.8528961090472502E-3"/>
                  <c:y val="-2.0387359836901122E-2"/>
                </c:manualLayout>
              </c:layout>
              <c:tx>
                <c:rich>
                  <a:bodyPr/>
                  <a:lstStyle/>
                  <a:p>
                    <a:r>
                      <a:rPr lang="en-US"/>
                      <a:t> 27,3%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413D-4CD5-9A18-C5E303A99FF5}"/>
                </c:ext>
              </c:extLst>
            </c:dLbl>
            <c:dLbl>
              <c:idx val="6"/>
              <c:tx>
                <c:rich>
                  <a:bodyPr/>
                  <a:lstStyle/>
                  <a:p>
                    <a:r>
                      <a:rPr lang="en-US"/>
                      <a:t> 58,8%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413D-4CD5-9A18-C5E303A99FF5}"/>
                </c:ext>
              </c:extLst>
            </c:dLbl>
            <c:dLbl>
              <c:idx val="7"/>
              <c:layout>
                <c:manualLayout>
                  <c:x val="0"/>
                  <c:y val="-2.4464831804281346E-2"/>
                </c:manualLayout>
              </c:layout>
              <c:tx>
                <c:rich>
                  <a:bodyPr/>
                  <a:lstStyle/>
                  <a:p>
                    <a:r>
                      <a:rPr lang="en-US"/>
                      <a:t> 32,7%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413D-4CD5-9A18-C5E303A99FF5}"/>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Plan21!$B$3:$I$3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Plan21!$B$5:$I$5</c:f>
              <c:numCache>
                <c:formatCode>_-* #,##0.0_-;\-* #,##0.0_-;_-* "-"??_-;_-@_-</c:formatCode>
                <c:ptCount val="8"/>
                <c:pt idx="0">
                  <c:v>35.700000000000003</c:v>
                </c:pt>
                <c:pt idx="1">
                  <c:v>37.5</c:v>
                </c:pt>
                <c:pt idx="2">
                  <c:v>26.9</c:v>
                </c:pt>
                <c:pt idx="3">
                  <c:v>25</c:v>
                </c:pt>
                <c:pt idx="4">
                  <c:v>14.3</c:v>
                </c:pt>
                <c:pt idx="5">
                  <c:v>27.3</c:v>
                </c:pt>
                <c:pt idx="6">
                  <c:v>58.8</c:v>
                </c:pt>
                <c:pt idx="7">
                  <c:v>32.700000000000003</c:v>
                </c:pt>
              </c:numCache>
            </c:numRef>
          </c:val>
          <c:extLst>
            <c:ext xmlns:c16="http://schemas.microsoft.com/office/drawing/2014/chart" uri="{C3380CC4-5D6E-409C-BE32-E72D297353CC}">
              <c16:uniqueId val="{00000011-413D-4CD5-9A18-C5E303A99FF5}"/>
            </c:ext>
          </c:extLst>
        </c:ser>
        <c:ser>
          <c:idx val="2"/>
          <c:order val="2"/>
          <c:tx>
            <c:strRef>
              <c:f>Plan21!$A$6</c:f>
              <c:strCache>
                <c:ptCount val="1"/>
                <c:pt idx="0">
                  <c:v>Outro curtume</c:v>
                </c:pt>
              </c:strCache>
            </c:strRef>
          </c:tx>
          <c:invertIfNegative val="0"/>
          <c:dLbls>
            <c:dLbl>
              <c:idx val="3"/>
              <c:layout>
                <c:manualLayout>
                  <c:x val="-7.2793001627115194E-3"/>
                  <c:y val="-2.8533378078488606E-2"/>
                </c:manualLayout>
              </c:layout>
              <c:tx>
                <c:rich>
                  <a:bodyPr/>
                  <a:lstStyle/>
                  <a:p>
                    <a:r>
                      <a:rPr lang="en-US"/>
                      <a:t> 20,8%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413D-4CD5-9A18-C5E303A99FF5}"/>
                </c:ext>
              </c:extLst>
            </c:dLbl>
            <c:dLbl>
              <c:idx val="7"/>
              <c:layout>
                <c:manualLayout>
                  <c:x val="-4.8528961090472502E-3"/>
                  <c:y val="-2.4464831804281356E-2"/>
                </c:manualLayout>
              </c:layout>
              <c:tx>
                <c:rich>
                  <a:bodyPr/>
                  <a:lstStyle/>
                  <a:p>
                    <a:r>
                      <a:rPr lang="en-US" sz="800">
                        <a:latin typeface="Arial" panose="020B0604020202020204" pitchFamily="34" charset="0"/>
                        <a:cs typeface="Arial" panose="020B0604020202020204" pitchFamily="34" charset="0"/>
                      </a:rPr>
                      <a:t> 4,7%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413D-4CD5-9A18-C5E303A99FF5}"/>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Plan21!$B$3:$I$3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Plan21!$B$6:$I$6</c:f>
              <c:numCache>
                <c:formatCode>General</c:formatCode>
                <c:ptCount val="8"/>
                <c:pt idx="3" formatCode="_-* #,##0.0_-;\-* #,##0.0_-;_-* &quot;-&quot;??_-;_-@_-">
                  <c:v>20.8</c:v>
                </c:pt>
                <c:pt idx="7" formatCode="_-* #,##0.0_-;\-* #,##0.0_-;_-* &quot;-&quot;??_-;_-@_-">
                  <c:v>4.7</c:v>
                </c:pt>
              </c:numCache>
            </c:numRef>
          </c:val>
          <c:extLst>
            <c:ext xmlns:c16="http://schemas.microsoft.com/office/drawing/2014/chart" uri="{C3380CC4-5D6E-409C-BE32-E72D297353CC}">
              <c16:uniqueId val="{00000014-413D-4CD5-9A18-C5E303A99FF5}"/>
            </c:ext>
          </c:extLst>
        </c:ser>
        <c:dLbls>
          <c:showLegendKey val="0"/>
          <c:showVal val="1"/>
          <c:showCatName val="0"/>
          <c:showSerName val="0"/>
          <c:showPercent val="0"/>
          <c:showBubbleSize val="0"/>
        </c:dLbls>
        <c:gapWidth val="150"/>
        <c:shape val="box"/>
        <c:axId val="427003264"/>
        <c:axId val="418907264"/>
        <c:axId val="0"/>
      </c:bar3DChart>
      <c:catAx>
        <c:axId val="427003264"/>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8907264"/>
        <c:crosses val="autoZero"/>
        <c:auto val="1"/>
        <c:lblAlgn val="ctr"/>
        <c:lblOffset val="100"/>
        <c:noMultiLvlLbl val="0"/>
      </c:catAx>
      <c:valAx>
        <c:axId val="418907264"/>
        <c:scaling>
          <c:orientation val="minMax"/>
        </c:scaling>
        <c:delete val="0"/>
        <c:axPos val="b"/>
        <c:numFmt formatCode="_-* #,##0.0_-;\-* #,##0.0_-;_-* &quot;-&quot;??_-;_-@_-"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27003264"/>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Plan21!$A$9</c:f>
              <c:strCache>
                <c:ptCount val="1"/>
                <c:pt idx="0">
                  <c:v>Não sabem informar</c:v>
                </c:pt>
              </c:strCache>
            </c:strRef>
          </c:tx>
          <c:invertIfNegative val="0"/>
          <c:dLbls>
            <c:dLbl>
              <c:idx val="0"/>
              <c:tx>
                <c:rich>
                  <a:bodyPr/>
                  <a:lstStyle/>
                  <a:p>
                    <a:r>
                      <a:rPr lang="en-US"/>
                      <a:t> 53,8%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C10-447B-A759-A24304AE9FC6}"/>
                </c:ext>
              </c:extLst>
            </c:dLbl>
            <c:dLbl>
              <c:idx val="1"/>
              <c:tx>
                <c:rich>
                  <a:bodyPr/>
                  <a:lstStyle/>
                  <a:p>
                    <a:r>
                      <a:rPr lang="en-US"/>
                      <a:t> 75,0%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C10-447B-A759-A24304AE9FC6}"/>
                </c:ext>
              </c:extLst>
            </c:dLbl>
            <c:dLbl>
              <c:idx val="2"/>
              <c:tx>
                <c:rich>
                  <a:bodyPr/>
                  <a:lstStyle/>
                  <a:p>
                    <a:r>
                      <a:rPr lang="en-US"/>
                      <a:t> 68,4%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C10-447B-A759-A24304AE9FC6}"/>
                </c:ext>
              </c:extLst>
            </c:dLbl>
            <c:dLbl>
              <c:idx val="3"/>
              <c:tx>
                <c:rich>
                  <a:bodyPr/>
                  <a:lstStyle/>
                  <a:p>
                    <a:r>
                      <a:rPr lang="en-US"/>
                      <a:t> 63,2%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C10-447B-A759-A24304AE9FC6}"/>
                </c:ext>
              </c:extLst>
            </c:dLbl>
            <c:dLbl>
              <c:idx val="4"/>
              <c:tx>
                <c:rich>
                  <a:bodyPr/>
                  <a:lstStyle/>
                  <a:p>
                    <a:r>
                      <a:rPr lang="en-US"/>
                      <a:t> 77,8%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C10-447B-A759-A24304AE9FC6}"/>
                </c:ext>
              </c:extLst>
            </c:dLbl>
            <c:dLbl>
              <c:idx val="5"/>
              <c:tx>
                <c:rich>
                  <a:bodyPr/>
                  <a:lstStyle/>
                  <a:p>
                    <a:r>
                      <a:rPr lang="en-US"/>
                      <a:t> 72,7%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C10-447B-A759-A24304AE9FC6}"/>
                </c:ext>
              </c:extLst>
            </c:dLbl>
            <c:dLbl>
              <c:idx val="6"/>
              <c:layout>
                <c:manualLayout>
                  <c:x val="0"/>
                  <c:y val="1.2048192771084338E-2"/>
                </c:manualLayout>
              </c:layout>
              <c:tx>
                <c:rich>
                  <a:bodyPr/>
                  <a:lstStyle/>
                  <a:p>
                    <a:r>
                      <a:rPr lang="en-US"/>
                      <a:t> 38,9%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C10-447B-A759-A24304AE9FC6}"/>
                </c:ext>
              </c:extLst>
            </c:dLbl>
            <c:dLbl>
              <c:idx val="7"/>
              <c:tx>
                <c:rich>
                  <a:bodyPr/>
                  <a:lstStyle/>
                  <a:p>
                    <a:r>
                      <a:rPr lang="en-US"/>
                      <a:t> 61,3%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C10-447B-A759-A24304AE9FC6}"/>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Plan21!$B$8:$I$8</c:f>
              <c:strCache>
                <c:ptCount val="8"/>
                <c:pt idx="0">
                  <c:v>Abóbora</c:v>
                </c:pt>
                <c:pt idx="1">
                  <c:v>Carnaíba</c:v>
                </c:pt>
                <c:pt idx="2">
                  <c:v>Itamotinga</c:v>
                </c:pt>
                <c:pt idx="3">
                  <c:v>Junco</c:v>
                </c:pt>
                <c:pt idx="4">
                  <c:v>Juremal</c:v>
                </c:pt>
                <c:pt idx="5">
                  <c:v>Massaroca</c:v>
                </c:pt>
                <c:pt idx="6">
                  <c:v>Pinhões</c:v>
                </c:pt>
                <c:pt idx="7">
                  <c:v>Juazeiro</c:v>
                </c:pt>
              </c:strCache>
            </c:strRef>
          </c:cat>
          <c:val>
            <c:numRef>
              <c:f>Plan21!$B$9:$I$9</c:f>
              <c:numCache>
                <c:formatCode>_-* #,##0.0_-;\-* #,##0.0_-;_-* "-"??_-;_-@_-</c:formatCode>
                <c:ptCount val="8"/>
                <c:pt idx="0">
                  <c:v>53.8</c:v>
                </c:pt>
                <c:pt idx="1">
                  <c:v>75</c:v>
                </c:pt>
                <c:pt idx="2">
                  <c:v>68.400000000000006</c:v>
                </c:pt>
                <c:pt idx="3">
                  <c:v>63.2</c:v>
                </c:pt>
                <c:pt idx="4">
                  <c:v>77.8</c:v>
                </c:pt>
                <c:pt idx="5">
                  <c:v>72.7</c:v>
                </c:pt>
                <c:pt idx="6">
                  <c:v>38.9</c:v>
                </c:pt>
                <c:pt idx="7">
                  <c:v>61.3</c:v>
                </c:pt>
              </c:numCache>
            </c:numRef>
          </c:val>
          <c:extLst>
            <c:ext xmlns:c16="http://schemas.microsoft.com/office/drawing/2014/chart" uri="{C3380CC4-5D6E-409C-BE32-E72D297353CC}">
              <c16:uniqueId val="{00000008-5C10-447B-A759-A24304AE9FC6}"/>
            </c:ext>
          </c:extLst>
        </c:ser>
        <c:ser>
          <c:idx val="1"/>
          <c:order val="1"/>
          <c:tx>
            <c:strRef>
              <c:f>Plan21!$A$10</c:f>
              <c:strCache>
                <c:ptCount val="1"/>
                <c:pt idx="0">
                  <c:v>Curtume Campelo</c:v>
                </c:pt>
              </c:strCache>
            </c:strRef>
          </c:tx>
          <c:invertIfNegative val="0"/>
          <c:dLbls>
            <c:dLbl>
              <c:idx val="0"/>
              <c:layout>
                <c:manualLayout>
                  <c:x val="-2.4264480545236251E-3"/>
                  <c:y val="-1.6064257028112448E-2"/>
                </c:manualLayout>
              </c:layout>
              <c:tx>
                <c:rich>
                  <a:bodyPr/>
                  <a:lstStyle/>
                  <a:p>
                    <a:r>
                      <a:rPr lang="en-US"/>
                      <a:t> 46,2%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C10-447B-A759-A24304AE9FC6}"/>
                </c:ext>
              </c:extLst>
            </c:dLbl>
            <c:dLbl>
              <c:idx val="1"/>
              <c:layout>
                <c:manualLayout>
                  <c:x val="0"/>
                  <c:y val="-1.6064257028112448E-2"/>
                </c:manualLayout>
              </c:layout>
              <c:tx>
                <c:rich>
                  <a:bodyPr/>
                  <a:lstStyle/>
                  <a:p>
                    <a:r>
                      <a:rPr lang="en-US"/>
                      <a:t> 25,0%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C10-447B-A759-A24304AE9FC6}"/>
                </c:ext>
              </c:extLst>
            </c:dLbl>
            <c:dLbl>
              <c:idx val="2"/>
              <c:layout>
                <c:manualLayout>
                  <c:x val="-2.4264480545236251E-3"/>
                  <c:y val="-1.6064257028112448E-2"/>
                </c:manualLayout>
              </c:layout>
              <c:tx>
                <c:rich>
                  <a:bodyPr/>
                  <a:lstStyle/>
                  <a:p>
                    <a:r>
                      <a:rPr lang="en-US"/>
                      <a:t> 31,6%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C10-447B-A759-A24304AE9FC6}"/>
                </c:ext>
              </c:extLst>
            </c:dLbl>
            <c:dLbl>
              <c:idx val="3"/>
              <c:layout>
                <c:manualLayout>
                  <c:x val="-2.4264480545236251E-3"/>
                  <c:y val="-1.6064257028112448E-2"/>
                </c:manualLayout>
              </c:layout>
              <c:tx>
                <c:rich>
                  <a:bodyPr/>
                  <a:lstStyle/>
                  <a:p>
                    <a:r>
                      <a:rPr lang="en-US"/>
                      <a:t> 26,3%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C10-447B-A759-A24304AE9FC6}"/>
                </c:ext>
              </c:extLst>
            </c:dLbl>
            <c:dLbl>
              <c:idx val="4"/>
              <c:layout>
                <c:manualLayout>
                  <c:x val="0"/>
                  <c:y val="-1.6064257028112448E-2"/>
                </c:manualLayout>
              </c:layout>
              <c:tx>
                <c:rich>
                  <a:bodyPr/>
                  <a:lstStyle/>
                  <a:p>
                    <a:r>
                      <a:rPr lang="en-US"/>
                      <a:t> 22,2%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C10-447B-A759-A24304AE9FC6}"/>
                </c:ext>
              </c:extLst>
            </c:dLbl>
            <c:dLbl>
              <c:idx val="5"/>
              <c:layout>
                <c:manualLayout>
                  <c:x val="-2.4264480545236251E-3"/>
                  <c:y val="-2.0080321285140562E-2"/>
                </c:manualLayout>
              </c:layout>
              <c:tx>
                <c:rich>
                  <a:bodyPr/>
                  <a:lstStyle/>
                  <a:p>
                    <a:r>
                      <a:rPr lang="en-US"/>
                      <a:t> 27,3%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C10-447B-A759-A24304AE9FC6}"/>
                </c:ext>
              </c:extLst>
            </c:dLbl>
            <c:dLbl>
              <c:idx val="6"/>
              <c:tx>
                <c:rich>
                  <a:bodyPr/>
                  <a:lstStyle/>
                  <a:p>
                    <a:r>
                      <a:rPr lang="en-US"/>
                      <a:t> 61,1%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C10-447B-A759-A24304AE9FC6}"/>
                </c:ext>
              </c:extLst>
            </c:dLbl>
            <c:dLbl>
              <c:idx val="7"/>
              <c:layout>
                <c:manualLayout>
                  <c:x val="0"/>
                  <c:y val="-2.4096385542168676E-2"/>
                </c:manualLayout>
              </c:layout>
              <c:tx>
                <c:rich>
                  <a:bodyPr/>
                  <a:lstStyle/>
                  <a:p>
                    <a:r>
                      <a:rPr lang="en-US"/>
                      <a:t> 36,6%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C10-447B-A759-A24304AE9FC6}"/>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Plan21!$B$8:$I$8</c:f>
              <c:strCache>
                <c:ptCount val="8"/>
                <c:pt idx="0">
                  <c:v>Abóbora</c:v>
                </c:pt>
                <c:pt idx="1">
                  <c:v>Carnaíba</c:v>
                </c:pt>
                <c:pt idx="2">
                  <c:v>Itamotinga</c:v>
                </c:pt>
                <c:pt idx="3">
                  <c:v>Junco</c:v>
                </c:pt>
                <c:pt idx="4">
                  <c:v>Juremal</c:v>
                </c:pt>
                <c:pt idx="5">
                  <c:v>Massaroca</c:v>
                </c:pt>
                <c:pt idx="6">
                  <c:v>Pinhões</c:v>
                </c:pt>
                <c:pt idx="7">
                  <c:v>Juazeiro</c:v>
                </c:pt>
              </c:strCache>
            </c:strRef>
          </c:cat>
          <c:val>
            <c:numRef>
              <c:f>Plan21!$B$10:$I$10</c:f>
              <c:numCache>
                <c:formatCode>_-* #,##0.0_-;\-* #,##0.0_-;_-* "-"??_-;_-@_-</c:formatCode>
                <c:ptCount val="8"/>
                <c:pt idx="0">
                  <c:v>46.2</c:v>
                </c:pt>
                <c:pt idx="1">
                  <c:v>25</c:v>
                </c:pt>
                <c:pt idx="2">
                  <c:v>31.6</c:v>
                </c:pt>
                <c:pt idx="3">
                  <c:v>26.3</c:v>
                </c:pt>
                <c:pt idx="4">
                  <c:v>22.2</c:v>
                </c:pt>
                <c:pt idx="5">
                  <c:v>27.3</c:v>
                </c:pt>
                <c:pt idx="6">
                  <c:v>61.1</c:v>
                </c:pt>
                <c:pt idx="7">
                  <c:v>36.6</c:v>
                </c:pt>
              </c:numCache>
            </c:numRef>
          </c:val>
          <c:extLst>
            <c:ext xmlns:c16="http://schemas.microsoft.com/office/drawing/2014/chart" uri="{C3380CC4-5D6E-409C-BE32-E72D297353CC}">
              <c16:uniqueId val="{00000011-5C10-447B-A759-A24304AE9FC6}"/>
            </c:ext>
          </c:extLst>
        </c:ser>
        <c:ser>
          <c:idx val="2"/>
          <c:order val="2"/>
          <c:tx>
            <c:strRef>
              <c:f>Plan21!$A$11</c:f>
              <c:strCache>
                <c:ptCount val="1"/>
                <c:pt idx="0">
                  <c:v>Outro curtume</c:v>
                </c:pt>
              </c:strCache>
            </c:strRef>
          </c:tx>
          <c:invertIfNegative val="0"/>
          <c:dLbls>
            <c:dLbl>
              <c:idx val="3"/>
              <c:layout>
                <c:manualLayout>
                  <c:x val="-7.2793441635708757E-3"/>
                  <c:y val="-1.2048192771084338E-2"/>
                </c:manualLayout>
              </c:layout>
              <c:tx>
                <c:rich>
                  <a:bodyPr/>
                  <a:lstStyle/>
                  <a:p>
                    <a:r>
                      <a:rPr lang="en-US"/>
                      <a:t> 10,5%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C10-447B-A759-A24304AE9FC6}"/>
                </c:ext>
              </c:extLst>
            </c:dLbl>
            <c:dLbl>
              <c:idx val="7"/>
              <c:layout>
                <c:manualLayout>
                  <c:x val="0"/>
                  <c:y val="-2.4096385542168676E-2"/>
                </c:manualLayout>
              </c:layout>
              <c:tx>
                <c:rich>
                  <a:bodyPr/>
                  <a:lstStyle/>
                  <a:p>
                    <a:r>
                      <a:rPr lang="en-US"/>
                      <a:t> 2,2%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C10-447B-A759-A24304AE9FC6}"/>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Plan21!$B$8:$I$8</c:f>
              <c:strCache>
                <c:ptCount val="8"/>
                <c:pt idx="0">
                  <c:v>Abóbora</c:v>
                </c:pt>
                <c:pt idx="1">
                  <c:v>Carnaíba</c:v>
                </c:pt>
                <c:pt idx="2">
                  <c:v>Itamotinga</c:v>
                </c:pt>
                <c:pt idx="3">
                  <c:v>Junco</c:v>
                </c:pt>
                <c:pt idx="4">
                  <c:v>Juremal</c:v>
                </c:pt>
                <c:pt idx="5">
                  <c:v>Massaroca</c:v>
                </c:pt>
                <c:pt idx="6">
                  <c:v>Pinhões</c:v>
                </c:pt>
                <c:pt idx="7">
                  <c:v>Juazeiro</c:v>
                </c:pt>
              </c:strCache>
            </c:strRef>
          </c:cat>
          <c:val>
            <c:numRef>
              <c:f>Plan21!$B$11:$I$11</c:f>
              <c:numCache>
                <c:formatCode>General</c:formatCode>
                <c:ptCount val="8"/>
                <c:pt idx="3" formatCode="_-* #,##0.0_-;\-* #,##0.0_-;_-* &quot;-&quot;??_-;_-@_-">
                  <c:v>10.5</c:v>
                </c:pt>
                <c:pt idx="7" formatCode="_-* #,##0.0_-;\-* #,##0.0_-;_-* &quot;-&quot;??_-;_-@_-">
                  <c:v>2.2000000000000002</c:v>
                </c:pt>
              </c:numCache>
            </c:numRef>
          </c:val>
          <c:extLst>
            <c:ext xmlns:c16="http://schemas.microsoft.com/office/drawing/2014/chart" uri="{C3380CC4-5D6E-409C-BE32-E72D297353CC}">
              <c16:uniqueId val="{00000014-5C10-447B-A759-A24304AE9FC6}"/>
            </c:ext>
          </c:extLst>
        </c:ser>
        <c:dLbls>
          <c:showLegendKey val="0"/>
          <c:showVal val="1"/>
          <c:showCatName val="0"/>
          <c:showSerName val="0"/>
          <c:showPercent val="0"/>
          <c:showBubbleSize val="0"/>
        </c:dLbls>
        <c:gapWidth val="150"/>
        <c:shape val="box"/>
        <c:axId val="418967936"/>
        <c:axId val="418969472"/>
        <c:axId val="0"/>
      </c:bar3DChart>
      <c:catAx>
        <c:axId val="418967936"/>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8969472"/>
        <c:crosses val="autoZero"/>
        <c:auto val="1"/>
        <c:lblAlgn val="ctr"/>
        <c:lblOffset val="100"/>
        <c:noMultiLvlLbl val="0"/>
      </c:catAx>
      <c:valAx>
        <c:axId val="418969472"/>
        <c:scaling>
          <c:orientation val="minMax"/>
        </c:scaling>
        <c:delete val="0"/>
        <c:axPos val="b"/>
        <c:numFmt formatCode="_-* #,##0.0_-;\-* #,##0.0_-;_-* &quot;-&quot;??_-;_-@_-"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8967936"/>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Plan22!$A$4</c:f>
              <c:strCache>
                <c:ptCount val="1"/>
                <c:pt idx="0">
                  <c:v>Não sabem informar</c:v>
                </c:pt>
              </c:strCache>
            </c:strRef>
          </c:tx>
          <c:invertIfNegative val="0"/>
          <c:dLbls>
            <c:dLbl>
              <c:idx val="2"/>
              <c:layout>
                <c:manualLayout>
                  <c:x val="-2.1662599385703263E-3"/>
                  <c:y val="1.5281752805013859E-2"/>
                </c:manualLayout>
              </c:layout>
              <c:tx>
                <c:rich>
                  <a:bodyPr/>
                  <a:lstStyle/>
                  <a:p>
                    <a:r>
                      <a:rPr lang="en-US"/>
                      <a:t> 16,7%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569-4004-90CD-1F8596A52F1E}"/>
                </c:ext>
              </c:extLst>
            </c:dLbl>
            <c:dLbl>
              <c:idx val="3"/>
              <c:layout>
                <c:manualLayout>
                  <c:x val="-6.4987798157109793E-3"/>
                  <c:y val="1.9102191006267324E-2"/>
                </c:manualLayout>
              </c:layout>
              <c:tx>
                <c:rich>
                  <a:bodyPr/>
                  <a:lstStyle/>
                  <a:p>
                    <a:r>
                      <a:rPr lang="en-US"/>
                      <a:t> 20,0%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569-4004-90CD-1F8596A52F1E}"/>
                </c:ext>
              </c:extLst>
            </c:dLbl>
            <c:dLbl>
              <c:idx val="5"/>
              <c:tx>
                <c:rich>
                  <a:bodyPr/>
                  <a:lstStyle/>
                  <a:p>
                    <a:r>
                      <a:rPr lang="en-US"/>
                      <a:t> 33,3%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569-4004-90CD-1F8596A52F1E}"/>
                </c:ext>
              </c:extLst>
            </c:dLbl>
            <c:dLbl>
              <c:idx val="6"/>
              <c:tx>
                <c:rich>
                  <a:bodyPr/>
                  <a:lstStyle/>
                  <a:p>
                    <a:r>
                      <a:rPr lang="en-US"/>
                      <a:t> 33,3%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569-4004-90CD-1F8596A52F1E}"/>
                </c:ext>
              </c:extLst>
            </c:dLbl>
            <c:dLbl>
              <c:idx val="7"/>
              <c:layout>
                <c:manualLayout>
                  <c:x val="-6.4987798157109793E-3"/>
                  <c:y val="1.5281752805013841E-2"/>
                </c:manualLayout>
              </c:layout>
              <c:tx>
                <c:rich>
                  <a:bodyPr/>
                  <a:lstStyle/>
                  <a:p>
                    <a:r>
                      <a:rPr lang="en-US"/>
                      <a:t> 17,2%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569-4004-90CD-1F8596A52F1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Plan22!$B$4:$I$4</c:f>
              <c:numCache>
                <c:formatCode>General</c:formatCode>
                <c:ptCount val="8"/>
                <c:pt idx="2" formatCode="_-* #,##0.0_-;\-* #,##0.0_-;_-* &quot;-&quot;??_-;_-@_-">
                  <c:v>16.7</c:v>
                </c:pt>
                <c:pt idx="3" formatCode="_-* #,##0.0_-;\-* #,##0.0_-;_-* &quot;-&quot;??_-;_-@_-">
                  <c:v>20</c:v>
                </c:pt>
                <c:pt idx="5" formatCode="_-* #,##0.0_-;\-* #,##0.0_-;_-* &quot;-&quot;??_-;_-@_-">
                  <c:v>33.299999999999997</c:v>
                </c:pt>
                <c:pt idx="6" formatCode="_-* #,##0.0_-;\-* #,##0.0_-;_-* &quot;-&quot;??_-;_-@_-">
                  <c:v>33.299999999999997</c:v>
                </c:pt>
                <c:pt idx="7" formatCode="_-* #,##0.0_-;\-* #,##0.0_-;_-* &quot;-&quot;??_-;_-@_-">
                  <c:v>17.2</c:v>
                </c:pt>
              </c:numCache>
            </c:numRef>
          </c:val>
          <c:extLst>
            <c:ext xmlns:c16="http://schemas.microsoft.com/office/drawing/2014/chart" uri="{C3380CC4-5D6E-409C-BE32-E72D297353CC}">
              <c16:uniqueId val="{00000005-5569-4004-90CD-1F8596A52F1E}"/>
            </c:ext>
          </c:extLst>
        </c:ser>
        <c:ser>
          <c:idx val="1"/>
          <c:order val="1"/>
          <c:tx>
            <c:strRef>
              <c:f>Plan22!$A$5</c:f>
              <c:strCache>
                <c:ptCount val="1"/>
                <c:pt idx="0">
                  <c:v>Próprio município</c:v>
                </c:pt>
              </c:strCache>
            </c:strRef>
          </c:tx>
          <c:invertIfNegative val="0"/>
          <c:dLbls>
            <c:dLbl>
              <c:idx val="0"/>
              <c:tx>
                <c:rich>
                  <a:bodyPr/>
                  <a:lstStyle/>
                  <a:p>
                    <a:r>
                      <a:rPr lang="en-US"/>
                      <a:t> 33,0%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569-4004-90CD-1F8596A52F1E}"/>
                </c:ext>
              </c:extLst>
            </c:dLbl>
            <c:dLbl>
              <c:idx val="1"/>
              <c:tx>
                <c:rich>
                  <a:bodyPr/>
                  <a:lstStyle/>
                  <a:p>
                    <a:r>
                      <a:rPr lang="en-US"/>
                      <a:t> 100,0%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569-4004-90CD-1F8596A52F1E}"/>
                </c:ext>
              </c:extLst>
            </c:dLbl>
            <c:dLbl>
              <c:idx val="2"/>
              <c:tx>
                <c:rich>
                  <a:bodyPr/>
                  <a:lstStyle/>
                  <a:p>
                    <a:r>
                      <a:rPr lang="en-US"/>
                      <a:t> 83,3%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569-4004-90CD-1F8596A52F1E}"/>
                </c:ext>
              </c:extLst>
            </c:dLbl>
            <c:dLbl>
              <c:idx val="3"/>
              <c:tx>
                <c:rich>
                  <a:bodyPr/>
                  <a:lstStyle/>
                  <a:p>
                    <a:r>
                      <a:rPr lang="en-US"/>
                      <a:t> 76,7%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569-4004-90CD-1F8596A52F1E}"/>
                </c:ext>
              </c:extLst>
            </c:dLbl>
            <c:dLbl>
              <c:idx val="4"/>
              <c:tx>
                <c:rich>
                  <a:bodyPr/>
                  <a:lstStyle/>
                  <a:p>
                    <a:r>
                      <a:rPr lang="en-US"/>
                      <a:t> 36,4%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569-4004-90CD-1F8596A52F1E}"/>
                </c:ext>
              </c:extLst>
            </c:dLbl>
            <c:dLbl>
              <c:idx val="5"/>
              <c:layout>
                <c:manualLayout>
                  <c:x val="-2.1662599385703263E-3"/>
                  <c:y val="-1.1461615425666004E-2"/>
                </c:manualLayout>
              </c:layout>
              <c:tx>
                <c:rich>
                  <a:bodyPr/>
                  <a:lstStyle/>
                  <a:p>
                    <a:r>
                      <a:rPr lang="en-US"/>
                      <a:t> 33,3%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569-4004-90CD-1F8596A52F1E}"/>
                </c:ext>
              </c:extLst>
            </c:dLbl>
            <c:dLbl>
              <c:idx val="6"/>
              <c:tx>
                <c:rich>
                  <a:bodyPr/>
                  <a:lstStyle/>
                  <a:p>
                    <a:r>
                      <a:rPr lang="en-US"/>
                      <a:t> 66,7%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569-4004-90CD-1F8596A52F1E}"/>
                </c:ext>
              </c:extLst>
            </c:dLbl>
            <c:dLbl>
              <c:idx val="7"/>
              <c:tx>
                <c:rich>
                  <a:bodyPr/>
                  <a:lstStyle/>
                  <a:p>
                    <a:r>
                      <a:rPr lang="en-US"/>
                      <a:t> 65,8%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569-4004-90CD-1F8596A52F1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Plan22!$B$5:$I$5</c:f>
              <c:numCache>
                <c:formatCode>_-* #,##0.0_-;\-* #,##0.0_-;_-* "-"??_-;_-@_-</c:formatCode>
                <c:ptCount val="8"/>
                <c:pt idx="0">
                  <c:v>33</c:v>
                </c:pt>
                <c:pt idx="1">
                  <c:v>100</c:v>
                </c:pt>
                <c:pt idx="2">
                  <c:v>83.3</c:v>
                </c:pt>
                <c:pt idx="3">
                  <c:v>76.7</c:v>
                </c:pt>
                <c:pt idx="4">
                  <c:v>36.4</c:v>
                </c:pt>
                <c:pt idx="5">
                  <c:v>33.299999999999997</c:v>
                </c:pt>
                <c:pt idx="6">
                  <c:v>66.7</c:v>
                </c:pt>
                <c:pt idx="7">
                  <c:v>65.8</c:v>
                </c:pt>
              </c:numCache>
            </c:numRef>
          </c:val>
          <c:extLst>
            <c:ext xmlns:c16="http://schemas.microsoft.com/office/drawing/2014/chart" uri="{C3380CC4-5D6E-409C-BE32-E72D297353CC}">
              <c16:uniqueId val="{0000000E-5569-4004-90CD-1F8596A52F1E}"/>
            </c:ext>
          </c:extLst>
        </c:ser>
        <c:ser>
          <c:idx val="2"/>
          <c:order val="2"/>
          <c:tx>
            <c:strRef>
              <c:f>Plan22!$A$6</c:f>
              <c:strCache>
                <c:ptCount val="1"/>
                <c:pt idx="0">
                  <c:v>Outro município baiano do Vale</c:v>
                </c:pt>
              </c:strCache>
            </c:strRef>
          </c:tx>
          <c:invertIfNegative val="0"/>
          <c:dLbls>
            <c:dLbl>
              <c:idx val="0"/>
              <c:layout>
                <c:manualLayout>
                  <c:x val="-4.3325198771406526E-3"/>
                  <c:y val="-1.1461314603760394E-2"/>
                </c:manualLayout>
              </c:layout>
              <c:tx>
                <c:rich>
                  <a:bodyPr/>
                  <a:lstStyle/>
                  <a:p>
                    <a:r>
                      <a:rPr lang="en-US"/>
                      <a:t> 16,7%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569-4004-90CD-1F8596A52F1E}"/>
                </c:ext>
              </c:extLst>
            </c:dLbl>
            <c:dLbl>
              <c:idx val="3"/>
              <c:layout>
                <c:manualLayout>
                  <c:x val="-2.1662599385703462E-3"/>
                  <c:y val="-1.5281752805013859E-2"/>
                </c:manualLayout>
              </c:layout>
              <c:tx>
                <c:rich>
                  <a:bodyPr/>
                  <a:lstStyle/>
                  <a:p>
                    <a:r>
                      <a:rPr lang="en-US"/>
                      <a:t> 3,3%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569-4004-90CD-1F8596A52F1E}"/>
                </c:ext>
              </c:extLst>
            </c:dLbl>
            <c:dLbl>
              <c:idx val="4"/>
              <c:tx>
                <c:rich>
                  <a:bodyPr/>
                  <a:lstStyle/>
                  <a:p>
                    <a:r>
                      <a:rPr lang="en-US"/>
                      <a:t> 9,1%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5569-4004-90CD-1F8596A52F1E}"/>
                </c:ext>
              </c:extLst>
            </c:dLbl>
            <c:dLbl>
              <c:idx val="7"/>
              <c:tx>
                <c:rich>
                  <a:bodyPr/>
                  <a:lstStyle/>
                  <a:p>
                    <a:r>
                      <a:rPr lang="en-US"/>
                      <a:t> 3,2%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569-4004-90CD-1F8596A52F1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Plan22!$B$6:$I$6</c:f>
              <c:numCache>
                <c:formatCode>General</c:formatCode>
                <c:ptCount val="8"/>
                <c:pt idx="0" formatCode="_-* #,##0.0_-;\-* #,##0.0_-;_-* &quot;-&quot;??_-;_-@_-">
                  <c:v>16.7</c:v>
                </c:pt>
                <c:pt idx="3" formatCode="_-* #,##0.0_-;\-* #,##0.0_-;_-* &quot;-&quot;??_-;_-@_-">
                  <c:v>3.3</c:v>
                </c:pt>
                <c:pt idx="4" formatCode="_-* #,##0.0_-;\-* #,##0.0_-;_-* &quot;-&quot;??_-;_-@_-">
                  <c:v>9.1</c:v>
                </c:pt>
                <c:pt idx="7" formatCode="_-* #,##0.0_-;\-* #,##0.0_-;_-* &quot;-&quot;??_-;_-@_-">
                  <c:v>3.2</c:v>
                </c:pt>
              </c:numCache>
            </c:numRef>
          </c:val>
          <c:extLst>
            <c:ext xmlns:c16="http://schemas.microsoft.com/office/drawing/2014/chart" uri="{C3380CC4-5D6E-409C-BE32-E72D297353CC}">
              <c16:uniqueId val="{00000013-5569-4004-90CD-1F8596A52F1E}"/>
            </c:ext>
          </c:extLst>
        </c:ser>
        <c:ser>
          <c:idx val="3"/>
          <c:order val="3"/>
          <c:tx>
            <c:strRef>
              <c:f>Plan22!$A$7</c:f>
              <c:strCache>
                <c:ptCount val="1"/>
                <c:pt idx="0">
                  <c:v>Outro município da Bahia</c:v>
                </c:pt>
              </c:strCache>
            </c:strRef>
          </c:tx>
          <c:invertIfNegative val="0"/>
          <c:dLbls>
            <c:dLbl>
              <c:idx val="4"/>
              <c:layout>
                <c:manualLayout>
                  <c:x val="-6.4987798157109993E-3"/>
                  <c:y val="-1.5281752805013859E-2"/>
                </c:manualLayout>
              </c:layout>
              <c:tx>
                <c:rich>
                  <a:bodyPr/>
                  <a:lstStyle/>
                  <a:p>
                    <a:r>
                      <a:rPr lang="en-US"/>
                      <a:t> 9,1%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5569-4004-90CD-1F8596A52F1E}"/>
                </c:ext>
              </c:extLst>
            </c:dLbl>
            <c:dLbl>
              <c:idx val="7"/>
              <c:layout>
                <c:manualLayout>
                  <c:x val="-6.4987798157109793E-3"/>
                  <c:y val="-1.1461314603760394E-2"/>
                </c:manualLayout>
              </c:layout>
              <c:tx>
                <c:rich>
                  <a:bodyPr/>
                  <a:lstStyle/>
                  <a:p>
                    <a:r>
                      <a:rPr lang="en-US"/>
                      <a:t> 1,1%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5569-4004-90CD-1F8596A52F1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Plan22!$B$7:$I$7</c:f>
              <c:numCache>
                <c:formatCode>General</c:formatCode>
                <c:ptCount val="8"/>
                <c:pt idx="4" formatCode="_-* #,##0.0_-;\-* #,##0.0_-;_-* &quot;-&quot;??_-;_-@_-">
                  <c:v>9.1</c:v>
                </c:pt>
                <c:pt idx="7" formatCode="_-* #,##0.0_-;\-* #,##0.0_-;_-* &quot;-&quot;??_-;_-@_-">
                  <c:v>1.1000000000000001</c:v>
                </c:pt>
              </c:numCache>
            </c:numRef>
          </c:val>
          <c:extLst>
            <c:ext xmlns:c16="http://schemas.microsoft.com/office/drawing/2014/chart" uri="{C3380CC4-5D6E-409C-BE32-E72D297353CC}">
              <c16:uniqueId val="{00000016-5569-4004-90CD-1F8596A52F1E}"/>
            </c:ext>
          </c:extLst>
        </c:ser>
        <c:ser>
          <c:idx val="4"/>
          <c:order val="4"/>
          <c:tx>
            <c:strRef>
              <c:f>Plan22!$A$8</c:f>
              <c:strCache>
                <c:ptCount val="1"/>
                <c:pt idx="0">
                  <c:v>Pernambuco</c:v>
                </c:pt>
              </c:strCache>
            </c:strRef>
          </c:tx>
          <c:invertIfNegative val="0"/>
          <c:dLbls>
            <c:dLbl>
              <c:idx val="0"/>
              <c:tx>
                <c:rich>
                  <a:bodyPr/>
                  <a:lstStyle/>
                  <a:p>
                    <a:r>
                      <a:rPr lang="en-US"/>
                      <a:t> 50,0%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5569-4004-90CD-1F8596A52F1E}"/>
                </c:ext>
              </c:extLst>
            </c:dLbl>
            <c:dLbl>
              <c:idx val="4"/>
              <c:tx>
                <c:rich>
                  <a:bodyPr/>
                  <a:lstStyle/>
                  <a:p>
                    <a:r>
                      <a:rPr lang="en-US"/>
                      <a:t> 45,5%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5569-4004-90CD-1F8596A52F1E}"/>
                </c:ext>
              </c:extLst>
            </c:dLbl>
            <c:dLbl>
              <c:idx val="5"/>
              <c:tx>
                <c:rich>
                  <a:bodyPr/>
                  <a:lstStyle/>
                  <a:p>
                    <a:r>
                      <a:rPr lang="en-US"/>
                      <a:t> 33,3%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5569-4004-90CD-1F8596A52F1E}"/>
                </c:ext>
              </c:extLst>
            </c:dLbl>
            <c:dLbl>
              <c:idx val="7"/>
              <c:layout>
                <c:manualLayout>
                  <c:x val="-6.4987798157109793E-3"/>
                  <c:y val="-2.6743067408774253E-2"/>
                </c:manualLayout>
              </c:layout>
              <c:tx>
                <c:rich>
                  <a:bodyPr/>
                  <a:lstStyle/>
                  <a:p>
                    <a:r>
                      <a:rPr lang="en-US"/>
                      <a:t> 12,9%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5569-4004-90CD-1F8596A52F1E}"/>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Plan22!$B$3:$I$3</c:f>
              <c:strCache>
                <c:ptCount val="8"/>
                <c:pt idx="0">
                  <c:v>Abóbora</c:v>
                </c:pt>
                <c:pt idx="1">
                  <c:v>Carnaíba</c:v>
                </c:pt>
                <c:pt idx="2">
                  <c:v>Itamotinga</c:v>
                </c:pt>
                <c:pt idx="3">
                  <c:v>Junco</c:v>
                </c:pt>
                <c:pt idx="4">
                  <c:v>Juremal</c:v>
                </c:pt>
                <c:pt idx="5">
                  <c:v>Massaroca</c:v>
                </c:pt>
                <c:pt idx="6">
                  <c:v>Pinhões</c:v>
                </c:pt>
                <c:pt idx="7">
                  <c:v>Juazeiro</c:v>
                </c:pt>
              </c:strCache>
            </c:strRef>
          </c:cat>
          <c:val>
            <c:numRef>
              <c:f>Plan22!$B$8:$I$8</c:f>
              <c:numCache>
                <c:formatCode>General</c:formatCode>
                <c:ptCount val="8"/>
                <c:pt idx="0" formatCode="_-* #,##0.0_-;\-* #,##0.0_-;_-* &quot;-&quot;??_-;_-@_-">
                  <c:v>50</c:v>
                </c:pt>
                <c:pt idx="4" formatCode="_-* #,##0.0_-;\-* #,##0.0_-;_-* &quot;-&quot;??_-;_-@_-">
                  <c:v>45.5</c:v>
                </c:pt>
                <c:pt idx="5" formatCode="_-* #,##0.0_-;\-* #,##0.0_-;_-* &quot;-&quot;??_-;_-@_-">
                  <c:v>33.299999999999997</c:v>
                </c:pt>
                <c:pt idx="7" formatCode="_-* #,##0.0_-;\-* #,##0.0_-;_-* &quot;-&quot;??_-;_-@_-">
                  <c:v>12.9</c:v>
                </c:pt>
              </c:numCache>
            </c:numRef>
          </c:val>
          <c:extLst>
            <c:ext xmlns:c16="http://schemas.microsoft.com/office/drawing/2014/chart" uri="{C3380CC4-5D6E-409C-BE32-E72D297353CC}">
              <c16:uniqueId val="{0000001B-5569-4004-90CD-1F8596A52F1E}"/>
            </c:ext>
          </c:extLst>
        </c:ser>
        <c:dLbls>
          <c:showLegendKey val="0"/>
          <c:showVal val="1"/>
          <c:showCatName val="0"/>
          <c:showSerName val="0"/>
          <c:showPercent val="0"/>
          <c:showBubbleSize val="0"/>
        </c:dLbls>
        <c:gapWidth val="150"/>
        <c:shape val="box"/>
        <c:axId val="427239680"/>
        <c:axId val="427270144"/>
        <c:axId val="0"/>
      </c:bar3DChart>
      <c:catAx>
        <c:axId val="427239680"/>
        <c:scaling>
          <c:orientation val="minMax"/>
        </c:scaling>
        <c:delete val="0"/>
        <c:axPos val="l"/>
        <c:numFmt formatCode="General"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427270144"/>
        <c:crosses val="autoZero"/>
        <c:auto val="1"/>
        <c:lblAlgn val="ctr"/>
        <c:lblOffset val="100"/>
        <c:noMultiLvlLbl val="0"/>
      </c:catAx>
      <c:valAx>
        <c:axId val="427270144"/>
        <c:scaling>
          <c:orientation val="minMax"/>
        </c:scaling>
        <c:delete val="0"/>
        <c:axPos val="b"/>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427239680"/>
        <c:crosses val="autoZero"/>
        <c:crossBetween val="between"/>
      </c:valAx>
    </c:plotArea>
    <c:legend>
      <c:legendPos val="r"/>
      <c:overlay val="0"/>
      <c:txPr>
        <a:bodyPr/>
        <a:lstStyle/>
        <a:p>
          <a:pPr>
            <a:defRPr sz="8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Plan1!$B$3</c:f>
              <c:strCache>
                <c:ptCount val="1"/>
                <c:pt idx="0">
                  <c:v>Sequeiro</c:v>
                </c:pt>
              </c:strCache>
            </c:strRef>
          </c:tx>
          <c:invertIfNegative val="0"/>
          <c:cat>
            <c:strRef>
              <c:f>Plan1!$A$4:$A$11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Plan1!$B$4:$B$11</c:f>
              <c:numCache>
                <c:formatCode>General</c:formatCode>
                <c:ptCount val="8"/>
                <c:pt idx="0">
                  <c:v>100</c:v>
                </c:pt>
                <c:pt idx="1">
                  <c:v>100</c:v>
                </c:pt>
                <c:pt idx="2">
                  <c:v>96.9</c:v>
                </c:pt>
                <c:pt idx="3">
                  <c:v>71.400000000000006</c:v>
                </c:pt>
                <c:pt idx="4">
                  <c:v>100</c:v>
                </c:pt>
                <c:pt idx="5">
                  <c:v>100</c:v>
                </c:pt>
                <c:pt idx="6">
                  <c:v>82.1</c:v>
                </c:pt>
                <c:pt idx="7">
                  <c:v>89.1</c:v>
                </c:pt>
              </c:numCache>
            </c:numRef>
          </c:val>
          <c:extLst>
            <c:ext xmlns:c16="http://schemas.microsoft.com/office/drawing/2014/chart" uri="{C3380CC4-5D6E-409C-BE32-E72D297353CC}">
              <c16:uniqueId val="{00000000-B1BB-407E-9E10-6F549356DB8C}"/>
            </c:ext>
          </c:extLst>
        </c:ser>
        <c:ser>
          <c:idx val="1"/>
          <c:order val="1"/>
          <c:tx>
            <c:strRef>
              <c:f>Plan1!$C$3</c:f>
              <c:strCache>
                <c:ptCount val="1"/>
                <c:pt idx="0">
                  <c:v>Irrigada</c:v>
                </c:pt>
              </c:strCache>
            </c:strRef>
          </c:tx>
          <c:invertIfNegative val="0"/>
          <c:cat>
            <c:strRef>
              <c:f>Plan1!$A$4:$A$11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Plan1!$C$4:$C$11</c:f>
              <c:numCache>
                <c:formatCode>General</c:formatCode>
                <c:ptCount val="8"/>
                <c:pt idx="3">
                  <c:v>20</c:v>
                </c:pt>
                <c:pt idx="6">
                  <c:v>3.6</c:v>
                </c:pt>
                <c:pt idx="7">
                  <c:v>5.4</c:v>
                </c:pt>
              </c:numCache>
            </c:numRef>
          </c:val>
          <c:extLst>
            <c:ext xmlns:c16="http://schemas.microsoft.com/office/drawing/2014/chart" uri="{C3380CC4-5D6E-409C-BE32-E72D297353CC}">
              <c16:uniqueId val="{00000001-B1BB-407E-9E10-6F549356DB8C}"/>
            </c:ext>
          </c:extLst>
        </c:ser>
        <c:ser>
          <c:idx val="2"/>
          <c:order val="2"/>
          <c:tx>
            <c:strRef>
              <c:f>Plan1!$D$3</c:f>
              <c:strCache>
                <c:ptCount val="1"/>
                <c:pt idx="0">
                  <c:v>Vazante</c:v>
                </c:pt>
              </c:strCache>
            </c:strRef>
          </c:tx>
          <c:invertIfNegative val="0"/>
          <c:cat>
            <c:strRef>
              <c:f>Plan1!$A$4:$A$11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Plan1!$D$4:$D$11</c:f>
              <c:numCache>
                <c:formatCode>General</c:formatCode>
                <c:ptCount val="8"/>
                <c:pt idx="3">
                  <c:v>5.7</c:v>
                </c:pt>
                <c:pt idx="6">
                  <c:v>3.6</c:v>
                </c:pt>
                <c:pt idx="7">
                  <c:v>2</c:v>
                </c:pt>
              </c:numCache>
            </c:numRef>
          </c:val>
          <c:extLst>
            <c:ext xmlns:c16="http://schemas.microsoft.com/office/drawing/2014/chart" uri="{C3380CC4-5D6E-409C-BE32-E72D297353CC}">
              <c16:uniqueId val="{00000002-B1BB-407E-9E10-6F549356DB8C}"/>
            </c:ext>
          </c:extLst>
        </c:ser>
        <c:ser>
          <c:idx val="3"/>
          <c:order val="3"/>
          <c:tx>
            <c:strRef>
              <c:f>Plan1!$E$3</c:f>
              <c:strCache>
                <c:ptCount val="1"/>
                <c:pt idx="0">
                  <c:v>Açude</c:v>
                </c:pt>
              </c:strCache>
            </c:strRef>
          </c:tx>
          <c:invertIfNegative val="0"/>
          <c:cat>
            <c:strRef>
              <c:f>Plan1!$A$4:$A$11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Plan1!$E$4:$E$11</c:f>
              <c:numCache>
                <c:formatCode>General</c:formatCode>
                <c:ptCount val="8"/>
                <c:pt idx="3">
                  <c:v>2.9</c:v>
                </c:pt>
                <c:pt idx="6">
                  <c:v>10.7</c:v>
                </c:pt>
                <c:pt idx="7">
                  <c:v>2.7</c:v>
                </c:pt>
              </c:numCache>
            </c:numRef>
          </c:val>
          <c:extLst>
            <c:ext xmlns:c16="http://schemas.microsoft.com/office/drawing/2014/chart" uri="{C3380CC4-5D6E-409C-BE32-E72D297353CC}">
              <c16:uniqueId val="{00000003-B1BB-407E-9E10-6F549356DB8C}"/>
            </c:ext>
          </c:extLst>
        </c:ser>
        <c:ser>
          <c:idx val="4"/>
          <c:order val="4"/>
          <c:tx>
            <c:strRef>
              <c:f>Plan1!$F$3</c:f>
              <c:strCache>
                <c:ptCount val="1"/>
                <c:pt idx="0">
                  <c:v>Olho D'água</c:v>
                </c:pt>
              </c:strCache>
            </c:strRef>
          </c:tx>
          <c:invertIfNegative val="0"/>
          <c:cat>
            <c:strRef>
              <c:f>Plan1!$A$4:$A$11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Plan1!$F$4:$F$11</c:f>
              <c:numCache>
                <c:formatCode>General</c:formatCode>
                <c:ptCount val="8"/>
                <c:pt idx="2">
                  <c:v>3.1</c:v>
                </c:pt>
                <c:pt idx="7">
                  <c:v>0.7</c:v>
                </c:pt>
              </c:numCache>
            </c:numRef>
          </c:val>
          <c:extLst>
            <c:ext xmlns:c16="http://schemas.microsoft.com/office/drawing/2014/chart" uri="{C3380CC4-5D6E-409C-BE32-E72D297353CC}">
              <c16:uniqueId val="{00000004-B1BB-407E-9E10-6F549356DB8C}"/>
            </c:ext>
          </c:extLst>
        </c:ser>
        <c:dLbls>
          <c:showLegendKey val="0"/>
          <c:showVal val="0"/>
          <c:showCatName val="0"/>
          <c:showSerName val="0"/>
          <c:showPercent val="0"/>
          <c:showBubbleSize val="0"/>
        </c:dLbls>
        <c:gapWidth val="95"/>
        <c:overlap val="100"/>
        <c:axId val="248326784"/>
        <c:axId val="248340864"/>
      </c:barChart>
      <c:catAx>
        <c:axId val="248326784"/>
        <c:scaling>
          <c:orientation val="minMax"/>
        </c:scaling>
        <c:delete val="0"/>
        <c:axPos val="b"/>
        <c:numFmt formatCode="General" sourceLinked="0"/>
        <c:majorTickMark val="none"/>
        <c:minorTickMark val="none"/>
        <c:tickLblPos val="nextTo"/>
        <c:crossAx val="248340864"/>
        <c:crosses val="autoZero"/>
        <c:auto val="1"/>
        <c:lblAlgn val="ctr"/>
        <c:lblOffset val="100"/>
        <c:noMultiLvlLbl val="0"/>
      </c:catAx>
      <c:valAx>
        <c:axId val="248340864"/>
        <c:scaling>
          <c:orientation val="minMax"/>
        </c:scaling>
        <c:delete val="0"/>
        <c:axPos val="l"/>
        <c:majorGridlines/>
        <c:numFmt formatCode="General" sourceLinked="1"/>
        <c:majorTickMark val="none"/>
        <c:minorTickMark val="none"/>
        <c:tickLblPos val="nextTo"/>
        <c:crossAx val="248326784"/>
        <c:crosses val="autoZero"/>
        <c:crossBetween val="between"/>
      </c:valAx>
      <c:dTable>
        <c:showHorzBorder val="1"/>
        <c:showVertBorder val="1"/>
        <c:showOutline val="1"/>
        <c:showKeys val="1"/>
      </c:dTable>
      <c:spPr>
        <a:noFill/>
        <a:ln w="25400">
          <a:noFill/>
        </a:ln>
        <a:scene3d>
          <a:camera prst="orthographicFront"/>
          <a:lightRig rig="threePt" dir="t"/>
        </a:scene3d>
        <a:sp3d>
          <a:bevelB prst="angle"/>
        </a:sp3d>
      </c:spPr>
    </c:plotArea>
    <c:plotVisOnly val="1"/>
    <c:dispBlanksAs val="gap"/>
    <c:showDLblsOverMax val="0"/>
  </c:chart>
  <c:spPr>
    <a:ln>
      <a:noFill/>
    </a:ln>
  </c:spPr>
  <c:txPr>
    <a:bodyPr/>
    <a:lstStyle/>
    <a:p>
      <a:pPr>
        <a:defRPr sz="700">
          <a:latin typeface="Arial" panose="020B0604020202020204" pitchFamily="34" charset="0"/>
          <a:cs typeface="Arial" panose="020B0604020202020204"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Plan2!$B$3</c:f>
              <c:strCache>
                <c:ptCount val="1"/>
                <c:pt idx="0">
                  <c:v>&lt; 20 anos</c:v>
                </c:pt>
              </c:strCache>
            </c:strRef>
          </c:tx>
          <c:invertIfNegative val="0"/>
          <c:dLbls>
            <c:delete val="1"/>
          </c:dLbls>
          <c:cat>
            <c:strRef>
              <c:f>Plan2!$A$4:$A$11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Plan2!$B$4:$B$11</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B4D8-4D0D-9F9A-4EDFCCAA7682}"/>
            </c:ext>
          </c:extLst>
        </c:ser>
        <c:ser>
          <c:idx val="1"/>
          <c:order val="1"/>
          <c:tx>
            <c:strRef>
              <c:f>Plan2!$C$3</c:f>
              <c:strCache>
                <c:ptCount val="1"/>
                <c:pt idx="0">
                  <c:v>20 - 40</c:v>
                </c:pt>
              </c:strCache>
            </c:strRef>
          </c:tx>
          <c:invertIfNegative val="0"/>
          <c:dLbls>
            <c:dLbl>
              <c:idx val="0"/>
              <c:tx>
                <c:rich>
                  <a:bodyPr/>
                  <a:lstStyle/>
                  <a:p>
                    <a:r>
                      <a:rPr lang="en-US" sz="600"/>
                      <a:t>12,5%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D8-4D0D-9F9A-4EDFCCAA7682}"/>
                </c:ext>
              </c:extLst>
            </c:dLbl>
            <c:dLbl>
              <c:idx val="1"/>
              <c:tx>
                <c:rich>
                  <a:bodyPr/>
                  <a:lstStyle/>
                  <a:p>
                    <a:r>
                      <a:rPr lang="en-US" sz="600"/>
                      <a:t>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4D8-4D0D-9F9A-4EDFCCAA7682}"/>
                </c:ext>
              </c:extLst>
            </c:dLbl>
            <c:dLbl>
              <c:idx val="2"/>
              <c:tx>
                <c:rich>
                  <a:bodyPr/>
                  <a:lstStyle/>
                  <a:p>
                    <a:r>
                      <a:rPr lang="en-US" sz="600"/>
                      <a:t>18,2%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4D8-4D0D-9F9A-4EDFCCAA7682}"/>
                </c:ext>
              </c:extLst>
            </c:dLbl>
            <c:dLbl>
              <c:idx val="3"/>
              <c:tx>
                <c:rich>
                  <a:bodyPr/>
                  <a:lstStyle/>
                  <a:p>
                    <a:r>
                      <a:rPr lang="en-US" sz="600"/>
                      <a:t>25%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4D8-4D0D-9F9A-4EDFCCAA7682}"/>
                </c:ext>
              </c:extLst>
            </c:dLbl>
            <c:dLbl>
              <c:idx val="4"/>
              <c:tx>
                <c:rich>
                  <a:bodyPr/>
                  <a:lstStyle/>
                  <a:p>
                    <a:r>
                      <a:rPr lang="en-US" sz="600"/>
                      <a:t>16,7%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4D8-4D0D-9F9A-4EDFCCAA7682}"/>
                </c:ext>
              </c:extLst>
            </c:dLbl>
            <c:dLbl>
              <c:idx val="5"/>
              <c:tx>
                <c:rich>
                  <a:bodyPr/>
                  <a:lstStyle/>
                  <a:p>
                    <a:r>
                      <a:rPr lang="en-US" sz="600"/>
                      <a:t>50%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4D8-4D0D-9F9A-4EDFCCAA7682}"/>
                </c:ext>
              </c:extLst>
            </c:dLbl>
            <c:dLbl>
              <c:idx val="6"/>
              <c:tx>
                <c:rich>
                  <a:bodyPr/>
                  <a:lstStyle/>
                  <a:p>
                    <a:r>
                      <a:rPr lang="en-US" sz="600"/>
                      <a:t>32,1%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4D8-4D0D-9F9A-4EDFCCAA7682}"/>
                </c:ext>
              </c:extLst>
            </c:dLbl>
            <c:dLbl>
              <c:idx val="7"/>
              <c:tx>
                <c:rich>
                  <a:bodyPr/>
                  <a:lstStyle/>
                  <a:p>
                    <a:r>
                      <a:rPr lang="en-US" sz="600"/>
                      <a:t>23,4%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4D8-4D0D-9F9A-4EDFCCAA7682}"/>
                </c:ext>
              </c:extLst>
            </c:dLbl>
            <c:spPr>
              <a:noFill/>
              <a:ln>
                <a:noFill/>
              </a:ln>
              <a:effectLst/>
            </c:spPr>
            <c:txPr>
              <a:bodyPr/>
              <a:lstStyle/>
              <a:p>
                <a:pPr>
                  <a:defRPr sz="6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Plan2!$C$4:$C$11</c:f>
              <c:numCache>
                <c:formatCode>General</c:formatCode>
                <c:ptCount val="8"/>
                <c:pt idx="0">
                  <c:v>12.5</c:v>
                </c:pt>
                <c:pt idx="1">
                  <c:v>10</c:v>
                </c:pt>
                <c:pt idx="2">
                  <c:v>18.2</c:v>
                </c:pt>
                <c:pt idx="3">
                  <c:v>25</c:v>
                </c:pt>
                <c:pt idx="4">
                  <c:v>16.7</c:v>
                </c:pt>
                <c:pt idx="5">
                  <c:v>50</c:v>
                </c:pt>
                <c:pt idx="6">
                  <c:v>32.1</c:v>
                </c:pt>
                <c:pt idx="7">
                  <c:v>23.4</c:v>
                </c:pt>
              </c:numCache>
            </c:numRef>
          </c:val>
          <c:extLst>
            <c:ext xmlns:c16="http://schemas.microsoft.com/office/drawing/2014/chart" uri="{C3380CC4-5D6E-409C-BE32-E72D297353CC}">
              <c16:uniqueId val="{00000009-B4D8-4D0D-9F9A-4EDFCCAA7682}"/>
            </c:ext>
          </c:extLst>
        </c:ser>
        <c:ser>
          <c:idx val="2"/>
          <c:order val="2"/>
          <c:tx>
            <c:strRef>
              <c:f>Plan2!$D$3</c:f>
              <c:strCache>
                <c:ptCount val="1"/>
                <c:pt idx="0">
                  <c:v>40 - 60</c:v>
                </c:pt>
              </c:strCache>
            </c:strRef>
          </c:tx>
          <c:invertIfNegative val="0"/>
          <c:dLbls>
            <c:dLbl>
              <c:idx val="0"/>
              <c:tx>
                <c:rich>
                  <a:bodyPr/>
                  <a:lstStyle/>
                  <a:p>
                    <a:r>
                      <a:rPr lang="en-US" sz="600"/>
                      <a:t>56,3%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4D8-4D0D-9F9A-4EDFCCAA7682}"/>
                </c:ext>
              </c:extLst>
            </c:dLbl>
            <c:dLbl>
              <c:idx val="1"/>
              <c:tx>
                <c:rich>
                  <a:bodyPr/>
                  <a:lstStyle/>
                  <a:p>
                    <a:r>
                      <a:rPr lang="en-US" sz="600"/>
                      <a:t>50%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4D8-4D0D-9F9A-4EDFCCAA7682}"/>
                </c:ext>
              </c:extLst>
            </c:dLbl>
            <c:dLbl>
              <c:idx val="2"/>
              <c:tx>
                <c:rich>
                  <a:bodyPr/>
                  <a:lstStyle/>
                  <a:p>
                    <a:r>
                      <a:rPr lang="en-US" sz="600"/>
                      <a:t>48,5%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4D8-4D0D-9F9A-4EDFCCAA7682}"/>
                </c:ext>
              </c:extLst>
            </c:dLbl>
            <c:dLbl>
              <c:idx val="3"/>
              <c:tx>
                <c:rich>
                  <a:bodyPr/>
                  <a:lstStyle/>
                  <a:p>
                    <a:r>
                      <a:rPr lang="en-US" sz="600"/>
                      <a:t>34,4%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4D8-4D0D-9F9A-4EDFCCAA7682}"/>
                </c:ext>
              </c:extLst>
            </c:dLbl>
            <c:dLbl>
              <c:idx val="4"/>
              <c:tx>
                <c:rich>
                  <a:bodyPr/>
                  <a:lstStyle/>
                  <a:p>
                    <a:r>
                      <a:rPr lang="en-US" sz="600"/>
                      <a:t>50%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B4D8-4D0D-9F9A-4EDFCCAA7682}"/>
                </c:ext>
              </c:extLst>
            </c:dLbl>
            <c:dLbl>
              <c:idx val="5"/>
              <c:tx>
                <c:rich>
                  <a:bodyPr/>
                  <a:lstStyle/>
                  <a:p>
                    <a:r>
                      <a:rPr lang="en-US" sz="600"/>
                      <a:t>20%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4D8-4D0D-9F9A-4EDFCCAA7682}"/>
                </c:ext>
              </c:extLst>
            </c:dLbl>
            <c:dLbl>
              <c:idx val="6"/>
              <c:tx>
                <c:rich>
                  <a:bodyPr/>
                  <a:lstStyle/>
                  <a:p>
                    <a:r>
                      <a:rPr lang="en-US" sz="600"/>
                      <a:t>42,9%</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B4D8-4D0D-9F9A-4EDFCCAA7682}"/>
                </c:ext>
              </c:extLst>
            </c:dLbl>
            <c:dLbl>
              <c:idx val="7"/>
              <c:tx>
                <c:rich>
                  <a:bodyPr/>
                  <a:lstStyle/>
                  <a:p>
                    <a:r>
                      <a:rPr lang="en-US" sz="600"/>
                      <a:t>43,3%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4D8-4D0D-9F9A-4EDFCCAA7682}"/>
                </c:ext>
              </c:extLst>
            </c:dLbl>
            <c:spPr>
              <a:noFill/>
              <a:ln>
                <a:noFill/>
              </a:ln>
              <a:effectLst/>
            </c:spPr>
            <c:txPr>
              <a:bodyPr/>
              <a:lstStyle/>
              <a:p>
                <a:pPr>
                  <a:defRPr sz="6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Plan2!$D$4:$D$11</c:f>
              <c:numCache>
                <c:formatCode>General</c:formatCode>
                <c:ptCount val="8"/>
                <c:pt idx="0">
                  <c:v>56.3</c:v>
                </c:pt>
                <c:pt idx="1">
                  <c:v>50</c:v>
                </c:pt>
                <c:pt idx="2">
                  <c:v>48.5</c:v>
                </c:pt>
                <c:pt idx="3">
                  <c:v>34.4</c:v>
                </c:pt>
                <c:pt idx="4">
                  <c:v>50</c:v>
                </c:pt>
                <c:pt idx="5">
                  <c:v>20</c:v>
                </c:pt>
                <c:pt idx="6">
                  <c:v>42.9</c:v>
                </c:pt>
                <c:pt idx="7">
                  <c:v>43.3</c:v>
                </c:pt>
              </c:numCache>
            </c:numRef>
          </c:val>
          <c:extLst>
            <c:ext xmlns:c16="http://schemas.microsoft.com/office/drawing/2014/chart" uri="{C3380CC4-5D6E-409C-BE32-E72D297353CC}">
              <c16:uniqueId val="{00000012-B4D8-4D0D-9F9A-4EDFCCAA7682}"/>
            </c:ext>
          </c:extLst>
        </c:ser>
        <c:ser>
          <c:idx val="3"/>
          <c:order val="3"/>
          <c:tx>
            <c:strRef>
              <c:f>Plan2!$E$3</c:f>
              <c:strCache>
                <c:ptCount val="1"/>
                <c:pt idx="0">
                  <c:v>&gt; 60</c:v>
                </c:pt>
              </c:strCache>
            </c:strRef>
          </c:tx>
          <c:invertIfNegative val="0"/>
          <c:dLbls>
            <c:dLbl>
              <c:idx val="0"/>
              <c:tx>
                <c:rich>
                  <a:bodyPr/>
                  <a:lstStyle/>
                  <a:p>
                    <a:r>
                      <a:rPr lang="en-US" sz="700"/>
                      <a:t>31,1%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4D8-4D0D-9F9A-4EDFCCAA7682}"/>
                </c:ext>
              </c:extLst>
            </c:dLbl>
            <c:dLbl>
              <c:idx val="1"/>
              <c:tx>
                <c:rich>
                  <a:bodyPr/>
                  <a:lstStyle/>
                  <a:p>
                    <a:r>
                      <a:rPr lang="en-US" sz="700"/>
                      <a:t>40%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B4D8-4D0D-9F9A-4EDFCCAA7682}"/>
                </c:ext>
              </c:extLst>
            </c:dLbl>
            <c:dLbl>
              <c:idx val="2"/>
              <c:tx>
                <c:rich>
                  <a:bodyPr/>
                  <a:lstStyle/>
                  <a:p>
                    <a:r>
                      <a:rPr lang="en-US" sz="700"/>
                      <a:t>33,3%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4D8-4D0D-9F9A-4EDFCCAA7682}"/>
                </c:ext>
              </c:extLst>
            </c:dLbl>
            <c:dLbl>
              <c:idx val="3"/>
              <c:tx>
                <c:rich>
                  <a:bodyPr/>
                  <a:lstStyle/>
                  <a:p>
                    <a:r>
                      <a:rPr lang="en-US" sz="700"/>
                      <a:t>40,6%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B4D8-4D0D-9F9A-4EDFCCAA7682}"/>
                </c:ext>
              </c:extLst>
            </c:dLbl>
            <c:dLbl>
              <c:idx val="4"/>
              <c:tx>
                <c:rich>
                  <a:bodyPr/>
                  <a:lstStyle/>
                  <a:p>
                    <a:r>
                      <a:rPr lang="en-US" sz="700"/>
                      <a:t>33,3%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4D8-4D0D-9F9A-4EDFCCAA7682}"/>
                </c:ext>
              </c:extLst>
            </c:dLbl>
            <c:dLbl>
              <c:idx val="5"/>
              <c:tx>
                <c:rich>
                  <a:bodyPr/>
                  <a:lstStyle/>
                  <a:p>
                    <a:r>
                      <a:rPr lang="en-US" sz="700"/>
                      <a:t>30%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B4D8-4D0D-9F9A-4EDFCCAA7682}"/>
                </c:ext>
              </c:extLst>
            </c:dLbl>
            <c:dLbl>
              <c:idx val="6"/>
              <c:tx>
                <c:rich>
                  <a:bodyPr/>
                  <a:lstStyle/>
                  <a:p>
                    <a:r>
                      <a:rPr lang="en-US" sz="700"/>
                      <a:t>25%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B4D8-4D0D-9F9A-4EDFCCAA7682}"/>
                </c:ext>
              </c:extLst>
            </c:dLbl>
            <c:dLbl>
              <c:idx val="7"/>
              <c:tx>
                <c:rich>
                  <a:bodyPr/>
                  <a:lstStyle/>
                  <a:p>
                    <a:r>
                      <a:rPr lang="en-US" sz="700"/>
                      <a:t>33,3%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B4D8-4D0D-9F9A-4EDFCCAA7682}"/>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Plan2!$E$4:$E$11</c:f>
              <c:numCache>
                <c:formatCode>General</c:formatCode>
                <c:ptCount val="8"/>
                <c:pt idx="0">
                  <c:v>31.1</c:v>
                </c:pt>
                <c:pt idx="1">
                  <c:v>40</c:v>
                </c:pt>
                <c:pt idx="2">
                  <c:v>33.299999999999997</c:v>
                </c:pt>
                <c:pt idx="3">
                  <c:v>40.6</c:v>
                </c:pt>
                <c:pt idx="4">
                  <c:v>33.299999999999997</c:v>
                </c:pt>
                <c:pt idx="5">
                  <c:v>30</c:v>
                </c:pt>
                <c:pt idx="6">
                  <c:v>25</c:v>
                </c:pt>
                <c:pt idx="7">
                  <c:v>33.299999999999997</c:v>
                </c:pt>
              </c:numCache>
            </c:numRef>
          </c:val>
          <c:extLst>
            <c:ext xmlns:c16="http://schemas.microsoft.com/office/drawing/2014/chart" uri="{C3380CC4-5D6E-409C-BE32-E72D297353CC}">
              <c16:uniqueId val="{0000001B-B4D8-4D0D-9F9A-4EDFCCAA7682}"/>
            </c:ext>
          </c:extLst>
        </c:ser>
        <c:dLbls>
          <c:showLegendKey val="0"/>
          <c:showVal val="1"/>
          <c:showCatName val="0"/>
          <c:showSerName val="0"/>
          <c:showPercent val="0"/>
          <c:showBubbleSize val="0"/>
        </c:dLbls>
        <c:gapWidth val="150"/>
        <c:shape val="box"/>
        <c:axId val="395639808"/>
        <c:axId val="322065152"/>
        <c:axId val="0"/>
      </c:bar3DChart>
      <c:catAx>
        <c:axId val="395639808"/>
        <c:scaling>
          <c:orientation val="minMax"/>
        </c:scaling>
        <c:delete val="0"/>
        <c:axPos val="l"/>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322065152"/>
        <c:crosses val="autoZero"/>
        <c:auto val="1"/>
        <c:lblAlgn val="ctr"/>
        <c:lblOffset val="100"/>
        <c:noMultiLvlLbl val="0"/>
      </c:catAx>
      <c:valAx>
        <c:axId val="322065152"/>
        <c:scaling>
          <c:orientation val="minMax"/>
        </c:scaling>
        <c:delete val="1"/>
        <c:axPos val="b"/>
        <c:numFmt formatCode="General" sourceLinked="1"/>
        <c:majorTickMark val="out"/>
        <c:minorTickMark val="none"/>
        <c:tickLblPos val="nextTo"/>
        <c:crossAx val="395639808"/>
        <c:crosses val="autoZero"/>
        <c:crossBetween val="between"/>
      </c:valAx>
    </c:plotArea>
    <c:legend>
      <c:legendPos val="t"/>
      <c:overlay val="0"/>
      <c:txPr>
        <a:bodyPr/>
        <a:lstStyle/>
        <a:p>
          <a:pPr>
            <a:defRPr sz="9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Plan3!$B$3</c:f>
              <c:strCache>
                <c:ptCount val="1"/>
                <c:pt idx="0">
                  <c:v>Ensino fundamental</c:v>
                </c:pt>
              </c:strCache>
            </c:strRef>
          </c:tx>
          <c:invertIfNegative val="0"/>
          <c:dLbls>
            <c:dLbl>
              <c:idx val="0"/>
              <c:layout>
                <c:manualLayout>
                  <c:x val="4.0317460317460314E-2"/>
                  <c:y val="0"/>
                </c:manualLayout>
              </c:layout>
              <c:tx>
                <c:rich>
                  <a:bodyPr/>
                  <a:lstStyle/>
                  <a:p>
                    <a:r>
                      <a:rPr lang="en-US">
                        <a:latin typeface="Arial" panose="020B0604020202020204" pitchFamily="34" charset="0"/>
                        <a:cs typeface="Arial" panose="020B0604020202020204" pitchFamily="34" charset="0"/>
                      </a:rPr>
                      <a:t> 37,5%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A36-4F4A-895A-A3D7C1134624}"/>
                </c:ext>
              </c:extLst>
            </c:dLbl>
            <c:dLbl>
              <c:idx val="1"/>
              <c:layout>
                <c:manualLayout>
                  <c:x val="5.0396825396825393E-3"/>
                  <c:y val="-4.1997354497354498E-3"/>
                </c:manualLayout>
              </c:layout>
              <c:tx>
                <c:rich>
                  <a:bodyPr/>
                  <a:lstStyle/>
                  <a:p>
                    <a:r>
                      <a:rPr lang="en-US">
                        <a:latin typeface="Arial" panose="020B0604020202020204" pitchFamily="34" charset="0"/>
                        <a:cs typeface="Arial" panose="020B0604020202020204" pitchFamily="34" charset="0"/>
                      </a:rPr>
                      <a:t> 90,9%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A36-4F4A-895A-A3D7C1134624}"/>
                </c:ext>
              </c:extLst>
            </c:dLbl>
            <c:dLbl>
              <c:idx val="2"/>
              <c:tx>
                <c:rich>
                  <a:bodyPr/>
                  <a:lstStyle/>
                  <a:p>
                    <a:r>
                      <a:rPr lang="en-US">
                        <a:latin typeface="Arial" panose="020B0604020202020204" pitchFamily="34" charset="0"/>
                        <a:cs typeface="Arial" panose="020B0604020202020204" pitchFamily="34" charset="0"/>
                      </a:rPr>
                      <a:t> 70,0%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A36-4F4A-895A-A3D7C1134624}"/>
                </c:ext>
              </c:extLst>
            </c:dLbl>
            <c:dLbl>
              <c:idx val="3"/>
              <c:tx>
                <c:rich>
                  <a:bodyPr/>
                  <a:lstStyle/>
                  <a:p>
                    <a:r>
                      <a:rPr lang="en-US">
                        <a:latin typeface="Arial" panose="020B0604020202020204" pitchFamily="34" charset="0"/>
                        <a:cs typeface="Arial" panose="020B0604020202020204" pitchFamily="34" charset="0"/>
                      </a:rPr>
                      <a:t> 63,6%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A36-4F4A-895A-A3D7C1134624}"/>
                </c:ext>
              </c:extLst>
            </c:dLbl>
            <c:dLbl>
              <c:idx val="4"/>
              <c:tx>
                <c:rich>
                  <a:bodyPr/>
                  <a:lstStyle/>
                  <a:p>
                    <a:r>
                      <a:rPr lang="en-US">
                        <a:latin typeface="Arial" panose="020B0604020202020204" pitchFamily="34" charset="0"/>
                        <a:cs typeface="Arial" panose="020B0604020202020204" pitchFamily="34" charset="0"/>
                      </a:rPr>
                      <a:t> 53,9%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A36-4F4A-895A-A3D7C1134624}"/>
                </c:ext>
              </c:extLst>
            </c:dLbl>
            <c:dLbl>
              <c:idx val="5"/>
              <c:layout>
                <c:manualLayout>
                  <c:x val="0"/>
                  <c:y val="1.259920634920635E-2"/>
                </c:manualLayout>
              </c:layout>
              <c:tx>
                <c:rich>
                  <a:bodyPr/>
                  <a:lstStyle/>
                  <a:p>
                    <a:r>
                      <a:rPr lang="en-US">
                        <a:latin typeface="Arial" panose="020B0604020202020204" pitchFamily="34" charset="0"/>
                        <a:cs typeface="Arial" panose="020B0604020202020204" pitchFamily="34" charset="0"/>
                      </a:rPr>
                      <a:t> 38,5%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A36-4F4A-895A-A3D7C1134624}"/>
                </c:ext>
              </c:extLst>
            </c:dLbl>
            <c:dLbl>
              <c:idx val="6"/>
              <c:tx>
                <c:rich>
                  <a:bodyPr/>
                  <a:lstStyle/>
                  <a:p>
                    <a:r>
                      <a:rPr lang="en-US">
                        <a:latin typeface="Arial" panose="020B0604020202020204" pitchFamily="34" charset="0"/>
                        <a:cs typeface="Arial" panose="020B0604020202020204" pitchFamily="34" charset="0"/>
                      </a:rPr>
                      <a:t> 46,2%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A36-4F4A-895A-A3D7C1134624}"/>
                </c:ext>
              </c:extLst>
            </c:dLbl>
            <c:dLbl>
              <c:idx val="7"/>
              <c:tx>
                <c:rich>
                  <a:bodyPr/>
                  <a:lstStyle/>
                  <a:p>
                    <a:r>
                      <a:rPr lang="en-US">
                        <a:latin typeface="Arial" panose="020B0604020202020204" pitchFamily="34" charset="0"/>
                        <a:cs typeface="Arial" panose="020B0604020202020204" pitchFamily="34" charset="0"/>
                      </a:rPr>
                      <a:t> 57,7%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A36-4F4A-895A-A3D7C1134624}"/>
                </c:ext>
              </c:extLst>
            </c:dLbl>
            <c:spPr>
              <a:noFill/>
              <a:ln>
                <a:noFill/>
              </a:ln>
              <a:effectLst/>
            </c:spPr>
            <c:txPr>
              <a:bodyPr/>
              <a:lstStyle/>
              <a:p>
                <a:pPr>
                  <a:defRPr>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Plan3!$B$4:$B$11</c:f>
              <c:numCache>
                <c:formatCode>_-* #,##0.0_-;\-* #,##0.0_-;_-* "-"??_-;_-@_-</c:formatCode>
                <c:ptCount val="8"/>
                <c:pt idx="0">
                  <c:v>37.5</c:v>
                </c:pt>
                <c:pt idx="1">
                  <c:v>90.9</c:v>
                </c:pt>
                <c:pt idx="2">
                  <c:v>70</c:v>
                </c:pt>
                <c:pt idx="3">
                  <c:v>63.6</c:v>
                </c:pt>
                <c:pt idx="4">
                  <c:v>53.9</c:v>
                </c:pt>
                <c:pt idx="5">
                  <c:v>38.5</c:v>
                </c:pt>
                <c:pt idx="6">
                  <c:v>46.2</c:v>
                </c:pt>
                <c:pt idx="7">
                  <c:v>57.7</c:v>
                </c:pt>
              </c:numCache>
            </c:numRef>
          </c:val>
          <c:extLst>
            <c:ext xmlns:c16="http://schemas.microsoft.com/office/drawing/2014/chart" uri="{C3380CC4-5D6E-409C-BE32-E72D297353CC}">
              <c16:uniqueId val="{00000008-3A36-4F4A-895A-A3D7C1134624}"/>
            </c:ext>
          </c:extLst>
        </c:ser>
        <c:ser>
          <c:idx val="1"/>
          <c:order val="1"/>
          <c:tx>
            <c:strRef>
              <c:f>Plan3!$C$3</c:f>
              <c:strCache>
                <c:ptCount val="1"/>
                <c:pt idx="0">
                  <c:v>Médio completo</c:v>
                </c:pt>
              </c:strCache>
            </c:strRef>
          </c:tx>
          <c:invertIfNegative val="0"/>
          <c:dLbls>
            <c:dLbl>
              <c:idx val="0"/>
              <c:tx>
                <c:rich>
                  <a:bodyPr/>
                  <a:lstStyle/>
                  <a:p>
                    <a:r>
                      <a:rPr lang="en-US">
                        <a:latin typeface="Arial" panose="020B0604020202020204" pitchFamily="34" charset="0"/>
                        <a:cs typeface="Arial" panose="020B0604020202020204" pitchFamily="34" charset="0"/>
                      </a:rPr>
                      <a:t> 31,3%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A36-4F4A-895A-A3D7C1134624}"/>
                </c:ext>
              </c:extLst>
            </c:dLbl>
            <c:dLbl>
              <c:idx val="1"/>
              <c:layout>
                <c:manualLayout>
                  <c:x val="0"/>
                  <c:y val="-2.5198412698412699E-2"/>
                </c:manualLayout>
              </c:layout>
              <c:tx>
                <c:rich>
                  <a:bodyPr/>
                  <a:lstStyle/>
                  <a:p>
                    <a:r>
                      <a:rPr lang="en-US">
                        <a:latin typeface="Arial" panose="020B0604020202020204" pitchFamily="34" charset="0"/>
                        <a:cs typeface="Arial" panose="020B0604020202020204" pitchFamily="34" charset="0"/>
                      </a:rPr>
                      <a:t> 9,1%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A36-4F4A-895A-A3D7C1134624}"/>
                </c:ext>
              </c:extLst>
            </c:dLbl>
            <c:dLbl>
              <c:idx val="2"/>
              <c:layout>
                <c:manualLayout>
                  <c:x val="-2.5198412698412696E-3"/>
                  <c:y val="-1.6798941798941799E-2"/>
                </c:manualLayout>
              </c:layout>
              <c:tx>
                <c:rich>
                  <a:bodyPr/>
                  <a:lstStyle/>
                  <a:p>
                    <a:r>
                      <a:rPr lang="en-US">
                        <a:latin typeface="Arial" panose="020B0604020202020204" pitchFamily="34" charset="0"/>
                        <a:cs typeface="Arial" panose="020B0604020202020204" pitchFamily="34" charset="0"/>
                      </a:rPr>
                      <a:t> 23,3%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A36-4F4A-895A-A3D7C1134624}"/>
                </c:ext>
              </c:extLst>
            </c:dLbl>
            <c:dLbl>
              <c:idx val="3"/>
              <c:layout>
                <c:manualLayout>
                  <c:x val="3.7797619047619045E-2"/>
                  <c:y val="-1.259920634920635E-2"/>
                </c:manualLayout>
              </c:layout>
              <c:tx>
                <c:rich>
                  <a:bodyPr/>
                  <a:lstStyle/>
                  <a:p>
                    <a:r>
                      <a:rPr lang="en-US">
                        <a:latin typeface="Arial" panose="020B0604020202020204" pitchFamily="34" charset="0"/>
                        <a:cs typeface="Arial" panose="020B0604020202020204" pitchFamily="34" charset="0"/>
                      </a:rPr>
                      <a:t> 21,2%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A36-4F4A-895A-A3D7C1134624}"/>
                </c:ext>
              </c:extLst>
            </c:dLbl>
            <c:dLbl>
              <c:idx val="4"/>
              <c:layout>
                <c:manualLayout>
                  <c:x val="2.5198412698412696E-3"/>
                  <c:y val="-1.259920634920635E-2"/>
                </c:manualLayout>
              </c:layout>
              <c:tx>
                <c:rich>
                  <a:bodyPr/>
                  <a:lstStyle/>
                  <a:p>
                    <a:r>
                      <a:rPr lang="en-US">
                        <a:latin typeface="Arial" panose="020B0604020202020204" pitchFamily="34" charset="0"/>
                        <a:cs typeface="Arial" panose="020B0604020202020204" pitchFamily="34" charset="0"/>
                      </a:rPr>
                      <a:t> 23,1%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A36-4F4A-895A-A3D7C1134624}"/>
                </c:ext>
              </c:extLst>
            </c:dLbl>
            <c:dLbl>
              <c:idx val="5"/>
              <c:layout>
                <c:manualLayout>
                  <c:x val="0"/>
                  <c:y val="-3.3597883597883557E-2"/>
                </c:manualLayout>
              </c:layout>
              <c:tx>
                <c:rich>
                  <a:bodyPr/>
                  <a:lstStyle/>
                  <a:p>
                    <a:r>
                      <a:rPr lang="en-US">
                        <a:latin typeface="Arial" panose="020B0604020202020204" pitchFamily="34" charset="0"/>
                        <a:cs typeface="Arial" panose="020B0604020202020204" pitchFamily="34" charset="0"/>
                      </a:rPr>
                      <a:t> 38,5%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A36-4F4A-895A-A3D7C1134624}"/>
                </c:ext>
              </c:extLst>
            </c:dLbl>
            <c:dLbl>
              <c:idx val="6"/>
              <c:layout>
                <c:manualLayout>
                  <c:x val="0"/>
                  <c:y val="-1.6798941798941799E-2"/>
                </c:manualLayout>
              </c:layout>
              <c:tx>
                <c:rich>
                  <a:bodyPr/>
                  <a:lstStyle/>
                  <a:p>
                    <a:r>
                      <a:rPr lang="en-US">
                        <a:latin typeface="Arial" panose="020B0604020202020204" pitchFamily="34" charset="0"/>
                        <a:cs typeface="Arial" panose="020B0604020202020204" pitchFamily="34" charset="0"/>
                      </a:rPr>
                      <a:t> 34,6%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3A36-4F4A-895A-A3D7C1134624}"/>
                </c:ext>
              </c:extLst>
            </c:dLbl>
            <c:dLbl>
              <c:idx val="7"/>
              <c:layout>
                <c:manualLayout>
                  <c:x val="-2.5198412698412696E-3"/>
                  <c:y val="-2.0998677248677249E-2"/>
                </c:manualLayout>
              </c:layout>
              <c:tx>
                <c:rich>
                  <a:bodyPr/>
                  <a:lstStyle/>
                  <a:p>
                    <a:r>
                      <a:rPr lang="en-US">
                        <a:latin typeface="Arial" panose="020B0604020202020204" pitchFamily="34" charset="0"/>
                        <a:cs typeface="Arial" panose="020B0604020202020204" pitchFamily="34" charset="0"/>
                      </a:rPr>
                      <a:t> 26,1%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3A36-4F4A-895A-A3D7C1134624}"/>
                </c:ext>
              </c:extLst>
            </c:dLbl>
            <c:spPr>
              <a:noFill/>
              <a:ln>
                <a:noFill/>
              </a:ln>
              <a:effectLst/>
            </c:spPr>
            <c:txPr>
              <a:bodyPr/>
              <a:lstStyle/>
              <a:p>
                <a:pPr>
                  <a:defRPr>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Plan3!$C$4:$C$11</c:f>
              <c:numCache>
                <c:formatCode>_-* #,##0.0_-;\-* #,##0.0_-;_-* "-"??_-;_-@_-</c:formatCode>
                <c:ptCount val="8"/>
                <c:pt idx="0">
                  <c:v>31.3</c:v>
                </c:pt>
                <c:pt idx="1">
                  <c:v>9.1</c:v>
                </c:pt>
                <c:pt idx="2">
                  <c:v>23.3</c:v>
                </c:pt>
                <c:pt idx="3">
                  <c:v>21.2</c:v>
                </c:pt>
                <c:pt idx="4">
                  <c:v>23.1</c:v>
                </c:pt>
                <c:pt idx="5">
                  <c:v>38.5</c:v>
                </c:pt>
                <c:pt idx="6">
                  <c:v>34.6</c:v>
                </c:pt>
                <c:pt idx="7">
                  <c:v>26.1</c:v>
                </c:pt>
              </c:numCache>
            </c:numRef>
          </c:val>
          <c:extLst>
            <c:ext xmlns:c16="http://schemas.microsoft.com/office/drawing/2014/chart" uri="{C3380CC4-5D6E-409C-BE32-E72D297353CC}">
              <c16:uniqueId val="{00000011-3A36-4F4A-895A-A3D7C1134624}"/>
            </c:ext>
          </c:extLst>
        </c:ser>
        <c:ser>
          <c:idx val="2"/>
          <c:order val="2"/>
          <c:tx>
            <c:strRef>
              <c:f>Plan3!$D$3</c:f>
              <c:strCache>
                <c:ptCount val="1"/>
                <c:pt idx="0">
                  <c:v>Médio incompleto</c:v>
                </c:pt>
              </c:strCache>
            </c:strRef>
          </c:tx>
          <c:invertIfNegative val="0"/>
          <c:dLbls>
            <c:delete val="1"/>
          </c:dLbls>
          <c:cat>
            <c:strRef>
              <c:f>Plan3!$A$4:$A$11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Plan3!$D$4:$D$11</c:f>
              <c:numCache>
                <c:formatCode>_-* #,##0.0_-;\-* #,##0.0_-;_-* "-"??_-;_-@_-</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2-3A36-4F4A-895A-A3D7C1134624}"/>
            </c:ext>
          </c:extLst>
        </c:ser>
        <c:ser>
          <c:idx val="3"/>
          <c:order val="3"/>
          <c:tx>
            <c:strRef>
              <c:f>Plan3!$E$3</c:f>
              <c:strCache>
                <c:ptCount val="1"/>
                <c:pt idx="0">
                  <c:v>Analfabeto</c:v>
                </c:pt>
              </c:strCache>
            </c:strRef>
          </c:tx>
          <c:invertIfNegative val="0"/>
          <c:dLbls>
            <c:dLbl>
              <c:idx val="0"/>
              <c:layout>
                <c:manualLayout>
                  <c:x val="-1.259920634920635E-2"/>
                  <c:y val="-1.6798941798941799E-2"/>
                </c:manualLayout>
              </c:layout>
              <c:tx>
                <c:rich>
                  <a:bodyPr/>
                  <a:lstStyle/>
                  <a:p>
                    <a:r>
                      <a:rPr lang="en-US">
                        <a:latin typeface="Arial" panose="020B0604020202020204" pitchFamily="34" charset="0"/>
                        <a:cs typeface="Arial" panose="020B0604020202020204" pitchFamily="34" charset="0"/>
                      </a:rPr>
                      <a:t> 25,0%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3A36-4F4A-895A-A3D7C1134624}"/>
                </c:ext>
              </c:extLst>
            </c:dLbl>
            <c:dLbl>
              <c:idx val="1"/>
              <c:delete val="1"/>
              <c:extLst>
                <c:ext xmlns:c15="http://schemas.microsoft.com/office/drawing/2012/chart" uri="{CE6537A1-D6FC-4f65-9D91-7224C49458BB}"/>
                <c:ext xmlns:c16="http://schemas.microsoft.com/office/drawing/2014/chart" uri="{C3380CC4-5D6E-409C-BE32-E72D297353CC}">
                  <c16:uniqueId val="{00000014-3A36-4F4A-895A-A3D7C1134624}"/>
                </c:ext>
              </c:extLst>
            </c:dLbl>
            <c:dLbl>
              <c:idx val="2"/>
              <c:tx>
                <c:rich>
                  <a:bodyPr/>
                  <a:lstStyle/>
                  <a:p>
                    <a:r>
                      <a:rPr lang="en-US">
                        <a:latin typeface="Arial" panose="020B0604020202020204" pitchFamily="34" charset="0"/>
                        <a:cs typeface="Arial" panose="020B0604020202020204" pitchFamily="34" charset="0"/>
                      </a:rPr>
                      <a:t> 3,3%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3A36-4F4A-895A-A3D7C1134624}"/>
                </c:ext>
              </c:extLst>
            </c:dLbl>
            <c:dLbl>
              <c:idx val="3"/>
              <c:tx>
                <c:rich>
                  <a:bodyPr/>
                  <a:lstStyle/>
                  <a:p>
                    <a:r>
                      <a:rPr lang="en-US">
                        <a:latin typeface="Arial" panose="020B0604020202020204" pitchFamily="34" charset="0"/>
                        <a:cs typeface="Arial" panose="020B0604020202020204" pitchFamily="34" charset="0"/>
                      </a:rPr>
                      <a:t> 12,1%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3A36-4F4A-895A-A3D7C1134624}"/>
                </c:ext>
              </c:extLst>
            </c:dLbl>
            <c:dLbl>
              <c:idx val="4"/>
              <c:delete val="1"/>
              <c:extLst>
                <c:ext xmlns:c15="http://schemas.microsoft.com/office/drawing/2012/chart" uri="{CE6537A1-D6FC-4f65-9D91-7224C49458BB}"/>
                <c:ext xmlns:c16="http://schemas.microsoft.com/office/drawing/2014/chart" uri="{C3380CC4-5D6E-409C-BE32-E72D297353CC}">
                  <c16:uniqueId val="{00000017-3A36-4F4A-895A-A3D7C1134624}"/>
                </c:ext>
              </c:extLst>
            </c:dLbl>
            <c:dLbl>
              <c:idx val="5"/>
              <c:tx>
                <c:rich>
                  <a:bodyPr/>
                  <a:lstStyle/>
                  <a:p>
                    <a:r>
                      <a:rPr lang="en-US">
                        <a:latin typeface="Arial" panose="020B0604020202020204" pitchFamily="34" charset="0"/>
                        <a:cs typeface="Arial" panose="020B0604020202020204" pitchFamily="34" charset="0"/>
                      </a:rPr>
                      <a:t> 15,4%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3A36-4F4A-895A-A3D7C1134624}"/>
                </c:ext>
              </c:extLst>
            </c:dLbl>
            <c:dLbl>
              <c:idx val="6"/>
              <c:delete val="1"/>
              <c:extLst>
                <c:ext xmlns:c15="http://schemas.microsoft.com/office/drawing/2012/chart" uri="{CE6537A1-D6FC-4f65-9D91-7224C49458BB}"/>
                <c:ext xmlns:c16="http://schemas.microsoft.com/office/drawing/2014/chart" uri="{C3380CC4-5D6E-409C-BE32-E72D297353CC}">
                  <c16:uniqueId val="{00000019-3A36-4F4A-895A-A3D7C1134624}"/>
                </c:ext>
              </c:extLst>
            </c:dLbl>
            <c:dLbl>
              <c:idx val="7"/>
              <c:tx>
                <c:rich>
                  <a:bodyPr/>
                  <a:lstStyle/>
                  <a:p>
                    <a:r>
                      <a:rPr lang="en-US">
                        <a:latin typeface="Arial" panose="020B0604020202020204" pitchFamily="34" charset="0"/>
                        <a:cs typeface="Arial" panose="020B0604020202020204" pitchFamily="34" charset="0"/>
                      </a:rPr>
                      <a:t> 7,7%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3A36-4F4A-895A-A3D7C1134624}"/>
                </c:ext>
              </c:extLst>
            </c:dLbl>
            <c:spPr>
              <a:noFill/>
              <a:ln>
                <a:noFill/>
              </a:ln>
              <a:effectLst/>
            </c:spPr>
            <c:txPr>
              <a:bodyPr/>
              <a:lstStyle/>
              <a:p>
                <a:pPr>
                  <a:defRPr>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Plan3!$E$4:$E$11</c:f>
              <c:numCache>
                <c:formatCode>_-* #,##0.0_-;\-* #,##0.0_-;_-* "-"??_-;_-@_-</c:formatCode>
                <c:ptCount val="8"/>
                <c:pt idx="0">
                  <c:v>25</c:v>
                </c:pt>
                <c:pt idx="1">
                  <c:v>0</c:v>
                </c:pt>
                <c:pt idx="2">
                  <c:v>3.3</c:v>
                </c:pt>
                <c:pt idx="3">
                  <c:v>12.1</c:v>
                </c:pt>
                <c:pt idx="4">
                  <c:v>0</c:v>
                </c:pt>
                <c:pt idx="5">
                  <c:v>15.4</c:v>
                </c:pt>
                <c:pt idx="6">
                  <c:v>0</c:v>
                </c:pt>
                <c:pt idx="7">
                  <c:v>7.7</c:v>
                </c:pt>
              </c:numCache>
            </c:numRef>
          </c:val>
          <c:extLst>
            <c:ext xmlns:c16="http://schemas.microsoft.com/office/drawing/2014/chart" uri="{C3380CC4-5D6E-409C-BE32-E72D297353CC}">
              <c16:uniqueId val="{0000001B-3A36-4F4A-895A-A3D7C1134624}"/>
            </c:ext>
          </c:extLst>
        </c:ser>
        <c:ser>
          <c:idx val="4"/>
          <c:order val="4"/>
          <c:tx>
            <c:strRef>
              <c:f>Plan3!$F$3</c:f>
              <c:strCache>
                <c:ptCount val="1"/>
                <c:pt idx="0">
                  <c:v>Superior completo</c:v>
                </c:pt>
              </c:strCache>
            </c:strRef>
          </c:tx>
          <c:invertIfNegative val="0"/>
          <c:dLbls>
            <c:dLbl>
              <c:idx val="0"/>
              <c:layout>
                <c:manualLayout>
                  <c:x val="-2.5198412698412696E-3"/>
                  <c:y val="-2.0998677248677249E-2"/>
                </c:manualLayout>
              </c:layout>
              <c:tx>
                <c:rich>
                  <a:bodyPr/>
                  <a:lstStyle/>
                  <a:p>
                    <a:r>
                      <a:rPr lang="en-US">
                        <a:latin typeface="Arial" panose="020B0604020202020204" pitchFamily="34" charset="0"/>
                        <a:cs typeface="Arial" panose="020B0604020202020204" pitchFamily="34" charset="0"/>
                      </a:rPr>
                      <a:t> 6,3%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3A36-4F4A-895A-A3D7C1134624}"/>
                </c:ext>
              </c:extLst>
            </c:dLbl>
            <c:dLbl>
              <c:idx val="1"/>
              <c:delete val="1"/>
              <c:extLst>
                <c:ext xmlns:c15="http://schemas.microsoft.com/office/drawing/2012/chart" uri="{CE6537A1-D6FC-4f65-9D91-7224C49458BB}"/>
                <c:ext xmlns:c16="http://schemas.microsoft.com/office/drawing/2014/chart" uri="{C3380CC4-5D6E-409C-BE32-E72D297353CC}">
                  <c16:uniqueId val="{0000001D-3A36-4F4A-895A-A3D7C1134624}"/>
                </c:ext>
              </c:extLst>
            </c:dLbl>
            <c:dLbl>
              <c:idx val="2"/>
              <c:layout>
                <c:manualLayout>
                  <c:x val="-2.5198412698412696E-3"/>
                  <c:y val="-1.6798941798941799E-2"/>
                </c:manualLayout>
              </c:layout>
              <c:tx>
                <c:rich>
                  <a:bodyPr/>
                  <a:lstStyle/>
                  <a:p>
                    <a:r>
                      <a:rPr lang="en-US">
                        <a:latin typeface="Arial" panose="020B0604020202020204" pitchFamily="34" charset="0"/>
                        <a:cs typeface="Arial" panose="020B0604020202020204" pitchFamily="34" charset="0"/>
                      </a:rPr>
                      <a:t> 3,3%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3A36-4F4A-895A-A3D7C1134624}"/>
                </c:ext>
              </c:extLst>
            </c:dLbl>
            <c:dLbl>
              <c:idx val="3"/>
              <c:layout>
                <c:manualLayout>
                  <c:x val="-2.5198412698412696E-3"/>
                  <c:y val="-1.259920634920635E-2"/>
                </c:manualLayout>
              </c:layout>
              <c:tx>
                <c:rich>
                  <a:bodyPr/>
                  <a:lstStyle/>
                  <a:p>
                    <a:r>
                      <a:rPr lang="en-US">
                        <a:latin typeface="Arial" panose="020B0604020202020204" pitchFamily="34" charset="0"/>
                        <a:cs typeface="Arial" panose="020B0604020202020204" pitchFamily="34" charset="0"/>
                      </a:rPr>
                      <a:t> 3,0%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3A36-4F4A-895A-A3D7C1134624}"/>
                </c:ext>
              </c:extLst>
            </c:dLbl>
            <c:dLbl>
              <c:idx val="4"/>
              <c:layout>
                <c:manualLayout>
                  <c:x val="-1.7638888888888888E-2"/>
                  <c:y val="-1.259920634920635E-2"/>
                </c:manualLayout>
              </c:layout>
              <c:tx>
                <c:rich>
                  <a:bodyPr/>
                  <a:lstStyle/>
                  <a:p>
                    <a:r>
                      <a:rPr lang="en-US">
                        <a:latin typeface="Arial" panose="020B0604020202020204" pitchFamily="34" charset="0"/>
                        <a:cs typeface="Arial" panose="020B0604020202020204" pitchFamily="34" charset="0"/>
                      </a:rPr>
                      <a:t> 23,1%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3A36-4F4A-895A-A3D7C1134624}"/>
                </c:ext>
              </c:extLst>
            </c:dLbl>
            <c:dLbl>
              <c:idx val="5"/>
              <c:layout>
                <c:manualLayout>
                  <c:x val="-5.0396825396825627E-3"/>
                  <c:y val="-1.259920634920635E-2"/>
                </c:manualLayout>
              </c:layout>
              <c:tx>
                <c:rich>
                  <a:bodyPr/>
                  <a:lstStyle/>
                  <a:p>
                    <a:r>
                      <a:rPr lang="en-US">
                        <a:latin typeface="Arial" panose="020B0604020202020204" pitchFamily="34" charset="0"/>
                        <a:cs typeface="Arial" panose="020B0604020202020204" pitchFamily="34" charset="0"/>
                      </a:rPr>
                      <a:t> 7,7%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3A36-4F4A-895A-A3D7C1134624}"/>
                </c:ext>
              </c:extLst>
            </c:dLbl>
            <c:dLbl>
              <c:idx val="6"/>
              <c:tx>
                <c:rich>
                  <a:bodyPr/>
                  <a:lstStyle/>
                  <a:p>
                    <a:r>
                      <a:rPr lang="en-US">
                        <a:latin typeface="Arial" panose="020B0604020202020204" pitchFamily="34" charset="0"/>
                        <a:cs typeface="Arial" panose="020B0604020202020204" pitchFamily="34" charset="0"/>
                      </a:rPr>
                      <a:t> 19,2%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3A36-4F4A-895A-A3D7C1134624}"/>
                </c:ext>
              </c:extLst>
            </c:dLbl>
            <c:dLbl>
              <c:idx val="7"/>
              <c:layout>
                <c:manualLayout>
                  <c:x val="-1.2599206349206325E-2"/>
                  <c:y val="-3.3597883597883599E-2"/>
                </c:manualLayout>
              </c:layout>
              <c:tx>
                <c:rich>
                  <a:bodyPr/>
                  <a:lstStyle/>
                  <a:p>
                    <a:r>
                      <a:rPr lang="en-US">
                        <a:latin typeface="Arial" panose="020B0604020202020204" pitchFamily="34" charset="0"/>
                        <a:cs typeface="Arial" panose="020B0604020202020204" pitchFamily="34" charset="0"/>
                      </a:rPr>
                      <a:t> 8,5%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3A36-4F4A-895A-A3D7C1134624}"/>
                </c:ext>
              </c:extLst>
            </c:dLbl>
            <c:spPr>
              <a:noFill/>
              <a:ln>
                <a:noFill/>
              </a:ln>
              <a:effectLst/>
            </c:spPr>
            <c:txPr>
              <a:bodyPr/>
              <a:lstStyle/>
              <a:p>
                <a:pPr>
                  <a:defRPr>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Plan3!$A$4:$A$11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Plan3!$F$4:$F$11</c:f>
              <c:numCache>
                <c:formatCode>_-* #,##0.0_-;\-* #,##0.0_-;_-* "-"??_-;_-@_-</c:formatCode>
                <c:ptCount val="8"/>
                <c:pt idx="0">
                  <c:v>6.3</c:v>
                </c:pt>
                <c:pt idx="1">
                  <c:v>0</c:v>
                </c:pt>
                <c:pt idx="2">
                  <c:v>3.3</c:v>
                </c:pt>
                <c:pt idx="3">
                  <c:v>3</c:v>
                </c:pt>
                <c:pt idx="4">
                  <c:v>23.1</c:v>
                </c:pt>
                <c:pt idx="5">
                  <c:v>7.7</c:v>
                </c:pt>
                <c:pt idx="6">
                  <c:v>19.2</c:v>
                </c:pt>
                <c:pt idx="7">
                  <c:v>8.5</c:v>
                </c:pt>
              </c:numCache>
            </c:numRef>
          </c:val>
          <c:extLst>
            <c:ext xmlns:c16="http://schemas.microsoft.com/office/drawing/2014/chart" uri="{C3380CC4-5D6E-409C-BE32-E72D297353CC}">
              <c16:uniqueId val="{00000024-3A36-4F4A-895A-A3D7C1134624}"/>
            </c:ext>
          </c:extLst>
        </c:ser>
        <c:ser>
          <c:idx val="5"/>
          <c:order val="5"/>
          <c:tx>
            <c:strRef>
              <c:f>Plan3!$G$3</c:f>
              <c:strCache>
                <c:ptCount val="1"/>
                <c:pt idx="0">
                  <c:v>Superior incompleto</c:v>
                </c:pt>
              </c:strCache>
            </c:strRef>
          </c:tx>
          <c:invertIfNegative val="0"/>
          <c:dLbls>
            <c:delete val="1"/>
          </c:dLbls>
          <c:cat>
            <c:strRef>
              <c:f>Plan3!$A$4:$A$11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Plan3!$G$4:$G$11</c:f>
              <c:numCache>
                <c:formatCode>_-* #,##0.0_-;\-* #,##0.0_-;_-* "-"??_-;_-@_-</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25-3A36-4F4A-895A-A3D7C1134624}"/>
            </c:ext>
          </c:extLst>
        </c:ser>
        <c:ser>
          <c:idx val="6"/>
          <c:order val="6"/>
          <c:tx>
            <c:strRef>
              <c:f>Plan3!$H$3</c:f>
              <c:strCache>
                <c:ptCount val="1"/>
                <c:pt idx="0">
                  <c:v>Pós graduado</c:v>
                </c:pt>
              </c:strCache>
            </c:strRef>
          </c:tx>
          <c:invertIfNegative val="0"/>
          <c:dLbls>
            <c:delete val="1"/>
          </c:dLbls>
          <c:cat>
            <c:strRef>
              <c:f>Plan3!$A$4:$A$11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Plan3!$H$4:$H$11</c:f>
              <c:numCache>
                <c:formatCode>_-* #,##0.0_-;\-* #,##0.0_-;_-* "-"??_-;_-@_-</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26-3A36-4F4A-895A-A3D7C1134624}"/>
            </c:ext>
          </c:extLst>
        </c:ser>
        <c:dLbls>
          <c:showLegendKey val="0"/>
          <c:showVal val="1"/>
          <c:showCatName val="0"/>
          <c:showSerName val="0"/>
          <c:showPercent val="0"/>
          <c:showBubbleSize val="0"/>
        </c:dLbls>
        <c:gapWidth val="150"/>
        <c:shape val="box"/>
        <c:axId val="322382464"/>
        <c:axId val="322433408"/>
        <c:axId val="0"/>
      </c:bar3DChart>
      <c:catAx>
        <c:axId val="322382464"/>
        <c:scaling>
          <c:orientation val="minMax"/>
        </c:scaling>
        <c:delete val="0"/>
        <c:axPos val="l"/>
        <c:numFmt formatCode="General" sourceLinked="0"/>
        <c:majorTickMark val="out"/>
        <c:minorTickMark val="none"/>
        <c:tickLblPos val="nextTo"/>
        <c:crossAx val="322433408"/>
        <c:crosses val="autoZero"/>
        <c:auto val="1"/>
        <c:lblAlgn val="ctr"/>
        <c:lblOffset val="100"/>
        <c:noMultiLvlLbl val="0"/>
      </c:catAx>
      <c:valAx>
        <c:axId val="322433408"/>
        <c:scaling>
          <c:orientation val="minMax"/>
        </c:scaling>
        <c:delete val="0"/>
        <c:axPos val="b"/>
        <c:numFmt formatCode="_-* #,##0.0_-;\-* #,##0.0_-;_-* &quot;-&quot;??_-;_-@_-"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322382464"/>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txPr>
    <a:bodyPr/>
    <a:lstStyle/>
    <a:p>
      <a:pPr>
        <a:defRPr sz="800"/>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Plan5!$B$3</c:f>
              <c:strCache>
                <c:ptCount val="1"/>
                <c:pt idx="0">
                  <c:v>Associação</c:v>
                </c:pt>
              </c:strCache>
            </c:strRef>
          </c:tx>
          <c:invertIfNegative val="0"/>
          <c:dLbls>
            <c:dLbl>
              <c:idx val="0"/>
              <c:tx>
                <c:rich>
                  <a:bodyPr/>
                  <a:lstStyle/>
                  <a:p>
                    <a:r>
                      <a:rPr lang="en-US" sz="700">
                        <a:latin typeface="Arial" panose="020B0604020202020204" pitchFamily="34" charset="0"/>
                        <a:cs typeface="Arial" panose="020B0604020202020204" pitchFamily="34" charset="0"/>
                      </a:rPr>
                      <a:t> 73,7%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C81-4E65-BDBF-6CE29F525062}"/>
                </c:ext>
              </c:extLst>
            </c:dLbl>
            <c:dLbl>
              <c:idx val="1"/>
              <c:tx>
                <c:rich>
                  <a:bodyPr/>
                  <a:lstStyle/>
                  <a:p>
                    <a:r>
                      <a:rPr lang="en-US" sz="700">
                        <a:latin typeface="Arial" panose="020B0604020202020204" pitchFamily="34" charset="0"/>
                        <a:cs typeface="Arial" panose="020B0604020202020204" pitchFamily="34" charset="0"/>
                      </a:rPr>
                      <a:t> 75,0%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C81-4E65-BDBF-6CE29F525062}"/>
                </c:ext>
              </c:extLst>
            </c:dLbl>
            <c:dLbl>
              <c:idx val="2"/>
              <c:layout>
                <c:manualLayout>
                  <c:x val="-5.5555555555555558E-3"/>
                  <c:y val="-9.2592592592592587E-3"/>
                </c:manualLayout>
              </c:layout>
              <c:tx>
                <c:rich>
                  <a:bodyPr/>
                  <a:lstStyle/>
                  <a:p>
                    <a:r>
                      <a:rPr lang="en-US" sz="700">
                        <a:latin typeface="Arial" panose="020B0604020202020204" pitchFamily="34" charset="0"/>
                        <a:cs typeface="Arial" panose="020B0604020202020204" pitchFamily="34" charset="0"/>
                      </a:rPr>
                      <a:t> 96,0%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C81-4E65-BDBF-6CE29F525062}"/>
                </c:ext>
              </c:extLst>
            </c:dLbl>
            <c:dLbl>
              <c:idx val="3"/>
              <c:tx>
                <c:rich>
                  <a:bodyPr/>
                  <a:lstStyle/>
                  <a:p>
                    <a:r>
                      <a:rPr lang="en-US" sz="700">
                        <a:latin typeface="Arial" panose="020B0604020202020204" pitchFamily="34" charset="0"/>
                        <a:cs typeface="Arial" panose="020B0604020202020204" pitchFamily="34" charset="0"/>
                      </a:rPr>
                      <a:t> 75,0%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C81-4E65-BDBF-6CE29F525062}"/>
                </c:ext>
              </c:extLst>
            </c:dLbl>
            <c:dLbl>
              <c:idx val="4"/>
              <c:tx>
                <c:rich>
                  <a:bodyPr/>
                  <a:lstStyle/>
                  <a:p>
                    <a:r>
                      <a:rPr lang="en-US" sz="700">
                        <a:latin typeface="Arial" panose="020B0604020202020204" pitchFamily="34" charset="0"/>
                        <a:cs typeface="Arial" panose="020B0604020202020204" pitchFamily="34" charset="0"/>
                      </a:rPr>
                      <a:t> 40,0%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C81-4E65-BDBF-6CE29F525062}"/>
                </c:ext>
              </c:extLst>
            </c:dLbl>
            <c:dLbl>
              <c:idx val="5"/>
              <c:layout>
                <c:manualLayout>
                  <c:x val="0"/>
                  <c:y val="-1.3888888888888888E-2"/>
                </c:manualLayout>
              </c:layout>
              <c:tx>
                <c:rich>
                  <a:bodyPr/>
                  <a:lstStyle/>
                  <a:p>
                    <a:r>
                      <a:rPr lang="en-US" sz="700">
                        <a:latin typeface="Arial" panose="020B0604020202020204" pitchFamily="34" charset="0"/>
                        <a:cs typeface="Arial" panose="020B0604020202020204" pitchFamily="34" charset="0"/>
                      </a:rPr>
                      <a:t> 81,8%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C81-4E65-BDBF-6CE29F525062}"/>
                </c:ext>
              </c:extLst>
            </c:dLbl>
            <c:dLbl>
              <c:idx val="6"/>
              <c:layout>
                <c:manualLayout>
                  <c:x val="-8.3333333333333332E-3"/>
                  <c:y val="-1.8518518518518517E-2"/>
                </c:manualLayout>
              </c:layout>
              <c:tx>
                <c:rich>
                  <a:bodyPr/>
                  <a:lstStyle/>
                  <a:p>
                    <a:r>
                      <a:rPr lang="en-US" sz="700">
                        <a:latin typeface="Arial" panose="020B0604020202020204" pitchFamily="34" charset="0"/>
                        <a:cs typeface="Arial" panose="020B0604020202020204" pitchFamily="34" charset="0"/>
                      </a:rPr>
                      <a:t> 79,3%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C81-4E65-BDBF-6CE29F525062}"/>
                </c:ext>
              </c:extLst>
            </c:dLbl>
            <c:dLbl>
              <c:idx val="7"/>
              <c:layout>
                <c:manualLayout>
                  <c:x val="0"/>
                  <c:y val="-1.8518518518518517E-2"/>
                </c:manualLayout>
              </c:layout>
              <c:tx>
                <c:rich>
                  <a:bodyPr/>
                  <a:lstStyle/>
                  <a:p>
                    <a:r>
                      <a:rPr lang="en-US" sz="700">
                        <a:latin typeface="Arial" panose="020B0604020202020204" pitchFamily="34" charset="0"/>
                        <a:cs typeface="Arial" panose="020B0604020202020204" pitchFamily="34" charset="0"/>
                      </a:rPr>
                      <a:t> 76,3%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C81-4E65-BDBF-6CE29F525062}"/>
                </c:ext>
              </c:extLst>
            </c:dLbl>
            <c:spPr>
              <a:noFill/>
              <a:ln>
                <a:noFill/>
              </a:ln>
              <a:effectLst/>
            </c:spPr>
            <c:txPr>
              <a:bodyPr/>
              <a:lstStyle/>
              <a:p>
                <a:pPr>
                  <a:defRPr>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Plan5!$B$4:$B$11</c:f>
              <c:numCache>
                <c:formatCode>_-* #,##0.0_-;\-* #,##0.0_-;_-* "-"??_-;_-@_-</c:formatCode>
                <c:ptCount val="8"/>
                <c:pt idx="0">
                  <c:v>73.7</c:v>
                </c:pt>
                <c:pt idx="1">
                  <c:v>75</c:v>
                </c:pt>
                <c:pt idx="2">
                  <c:v>96</c:v>
                </c:pt>
                <c:pt idx="3">
                  <c:v>75</c:v>
                </c:pt>
                <c:pt idx="4">
                  <c:v>40</c:v>
                </c:pt>
                <c:pt idx="5">
                  <c:v>81.8</c:v>
                </c:pt>
                <c:pt idx="6">
                  <c:v>79.3</c:v>
                </c:pt>
                <c:pt idx="7">
                  <c:v>76.3</c:v>
                </c:pt>
              </c:numCache>
            </c:numRef>
          </c:val>
          <c:extLst>
            <c:ext xmlns:c16="http://schemas.microsoft.com/office/drawing/2014/chart" uri="{C3380CC4-5D6E-409C-BE32-E72D297353CC}">
              <c16:uniqueId val="{00000008-0C81-4E65-BDBF-6CE29F525062}"/>
            </c:ext>
          </c:extLst>
        </c:ser>
        <c:ser>
          <c:idx val="1"/>
          <c:order val="1"/>
          <c:tx>
            <c:strRef>
              <c:f>Plan5!$C$3</c:f>
              <c:strCache>
                <c:ptCount val="1"/>
                <c:pt idx="0">
                  <c:v>Cooperativa</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0C81-4E65-BDBF-6CE29F525062}"/>
                </c:ext>
              </c:extLst>
            </c:dLbl>
            <c:dLbl>
              <c:idx val="1"/>
              <c:delete val="1"/>
              <c:extLst>
                <c:ext xmlns:c15="http://schemas.microsoft.com/office/drawing/2012/chart" uri="{CE6537A1-D6FC-4f65-9D91-7224C49458BB}"/>
                <c:ext xmlns:c16="http://schemas.microsoft.com/office/drawing/2014/chart" uri="{C3380CC4-5D6E-409C-BE32-E72D297353CC}">
                  <c16:uniqueId val="{0000000A-0C81-4E65-BDBF-6CE29F525062}"/>
                </c:ext>
              </c:extLst>
            </c:dLbl>
            <c:dLbl>
              <c:idx val="2"/>
              <c:layout>
                <c:manualLayout>
                  <c:x val="0"/>
                  <c:y val="-1.3888888888888888E-2"/>
                </c:manualLayout>
              </c:layout>
              <c:tx>
                <c:rich>
                  <a:bodyPr/>
                  <a:lstStyle/>
                  <a:p>
                    <a:r>
                      <a:rPr lang="en-US" sz="700">
                        <a:latin typeface="Arial" panose="020B0604020202020204" pitchFamily="34" charset="0"/>
                        <a:cs typeface="Arial" panose="020B0604020202020204" pitchFamily="34" charset="0"/>
                      </a:rPr>
                      <a:t> 4,0%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C81-4E65-BDBF-6CE29F525062}"/>
                </c:ext>
              </c:extLst>
            </c:dLbl>
            <c:dLbl>
              <c:idx val="3"/>
              <c:delete val="1"/>
              <c:extLst>
                <c:ext xmlns:c15="http://schemas.microsoft.com/office/drawing/2012/chart" uri="{CE6537A1-D6FC-4f65-9D91-7224C49458BB}"/>
                <c:ext xmlns:c16="http://schemas.microsoft.com/office/drawing/2014/chart" uri="{C3380CC4-5D6E-409C-BE32-E72D297353CC}">
                  <c16:uniqueId val="{0000000C-0C81-4E65-BDBF-6CE29F525062}"/>
                </c:ext>
              </c:extLst>
            </c:dLbl>
            <c:dLbl>
              <c:idx val="4"/>
              <c:delete val="1"/>
              <c:extLst>
                <c:ext xmlns:c15="http://schemas.microsoft.com/office/drawing/2012/chart" uri="{CE6537A1-D6FC-4f65-9D91-7224C49458BB}"/>
                <c:ext xmlns:c16="http://schemas.microsoft.com/office/drawing/2014/chart" uri="{C3380CC4-5D6E-409C-BE32-E72D297353CC}">
                  <c16:uniqueId val="{0000000D-0C81-4E65-BDBF-6CE29F525062}"/>
                </c:ext>
              </c:extLst>
            </c:dLbl>
            <c:dLbl>
              <c:idx val="5"/>
              <c:delete val="1"/>
              <c:extLst>
                <c:ext xmlns:c15="http://schemas.microsoft.com/office/drawing/2012/chart" uri="{CE6537A1-D6FC-4f65-9D91-7224C49458BB}"/>
                <c:ext xmlns:c16="http://schemas.microsoft.com/office/drawing/2014/chart" uri="{C3380CC4-5D6E-409C-BE32-E72D297353CC}">
                  <c16:uniqueId val="{0000000E-0C81-4E65-BDBF-6CE29F525062}"/>
                </c:ext>
              </c:extLst>
            </c:dLbl>
            <c:dLbl>
              <c:idx val="6"/>
              <c:delete val="1"/>
              <c:extLst>
                <c:ext xmlns:c15="http://schemas.microsoft.com/office/drawing/2012/chart" uri="{CE6537A1-D6FC-4f65-9D91-7224C49458BB}"/>
                <c:ext xmlns:c16="http://schemas.microsoft.com/office/drawing/2014/chart" uri="{C3380CC4-5D6E-409C-BE32-E72D297353CC}">
                  <c16:uniqueId val="{0000000F-0C81-4E65-BDBF-6CE29F525062}"/>
                </c:ext>
              </c:extLst>
            </c:dLbl>
            <c:dLbl>
              <c:idx val="7"/>
              <c:tx>
                <c:rich>
                  <a:bodyPr/>
                  <a:lstStyle/>
                  <a:p>
                    <a:r>
                      <a:rPr lang="en-US" sz="700">
                        <a:latin typeface="Arial" panose="020B0604020202020204" pitchFamily="34" charset="0"/>
                        <a:cs typeface="Arial" panose="020B0604020202020204" pitchFamily="34" charset="0"/>
                      </a:rPr>
                      <a:t> 0,7%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0C81-4E65-BDBF-6CE29F525062}"/>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Plan5!$C$4:$C$11</c:f>
              <c:numCache>
                <c:formatCode>_-* #,##0.0_-;\-* #,##0.0_-;_-* "-"??_-;_-@_-</c:formatCode>
                <c:ptCount val="8"/>
                <c:pt idx="0">
                  <c:v>0</c:v>
                </c:pt>
                <c:pt idx="1">
                  <c:v>0</c:v>
                </c:pt>
                <c:pt idx="2">
                  <c:v>4</c:v>
                </c:pt>
                <c:pt idx="3">
                  <c:v>0</c:v>
                </c:pt>
                <c:pt idx="4">
                  <c:v>0</c:v>
                </c:pt>
                <c:pt idx="5">
                  <c:v>0</c:v>
                </c:pt>
                <c:pt idx="6">
                  <c:v>0</c:v>
                </c:pt>
                <c:pt idx="7">
                  <c:v>0.7</c:v>
                </c:pt>
              </c:numCache>
            </c:numRef>
          </c:val>
          <c:extLst>
            <c:ext xmlns:c16="http://schemas.microsoft.com/office/drawing/2014/chart" uri="{C3380CC4-5D6E-409C-BE32-E72D297353CC}">
              <c16:uniqueId val="{00000011-0C81-4E65-BDBF-6CE29F525062}"/>
            </c:ext>
          </c:extLst>
        </c:ser>
        <c:ser>
          <c:idx val="2"/>
          <c:order val="2"/>
          <c:tx>
            <c:strRef>
              <c:f>Plan5!$D$3</c:f>
              <c:strCache>
                <c:ptCount val="1"/>
                <c:pt idx="0">
                  <c:v>Sindicato</c:v>
                </c:pt>
              </c:strCache>
            </c:strRef>
          </c:tx>
          <c:invertIfNegative val="0"/>
          <c:dLbls>
            <c:dLbl>
              <c:idx val="0"/>
              <c:tx>
                <c:rich>
                  <a:bodyPr/>
                  <a:lstStyle/>
                  <a:p>
                    <a:r>
                      <a:rPr lang="en-US" sz="700">
                        <a:latin typeface="Arial" panose="020B0604020202020204" pitchFamily="34" charset="0"/>
                        <a:cs typeface="Arial" panose="020B0604020202020204" pitchFamily="34" charset="0"/>
                      </a:rPr>
                      <a:t>26,3%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0C81-4E65-BDBF-6CE29F525062}"/>
                </c:ext>
              </c:extLst>
            </c:dLbl>
            <c:dLbl>
              <c:idx val="1"/>
              <c:tx>
                <c:rich>
                  <a:bodyPr/>
                  <a:lstStyle/>
                  <a:p>
                    <a:r>
                      <a:rPr lang="en-US" sz="700">
                        <a:latin typeface="Arial" panose="020B0604020202020204" pitchFamily="34" charset="0"/>
                        <a:cs typeface="Arial" panose="020B0604020202020204" pitchFamily="34" charset="0"/>
                      </a:rPr>
                      <a:t>25,0%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0C81-4E65-BDBF-6CE29F525062}"/>
                </c:ext>
              </c:extLst>
            </c:dLbl>
            <c:dLbl>
              <c:idx val="2"/>
              <c:delete val="1"/>
              <c:extLst>
                <c:ext xmlns:c15="http://schemas.microsoft.com/office/drawing/2012/chart" uri="{CE6537A1-D6FC-4f65-9D91-7224C49458BB}"/>
                <c:ext xmlns:c16="http://schemas.microsoft.com/office/drawing/2014/chart" uri="{C3380CC4-5D6E-409C-BE32-E72D297353CC}">
                  <c16:uniqueId val="{00000014-0C81-4E65-BDBF-6CE29F525062}"/>
                </c:ext>
              </c:extLst>
            </c:dLbl>
            <c:dLbl>
              <c:idx val="3"/>
              <c:tx>
                <c:rich>
                  <a:bodyPr/>
                  <a:lstStyle/>
                  <a:p>
                    <a:r>
                      <a:rPr lang="en-US" sz="700">
                        <a:latin typeface="Arial" panose="020B0604020202020204" pitchFamily="34" charset="0"/>
                        <a:cs typeface="Arial" panose="020B0604020202020204" pitchFamily="34" charset="0"/>
                      </a:rPr>
                      <a:t>25,0%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0C81-4E65-BDBF-6CE29F525062}"/>
                </c:ext>
              </c:extLst>
            </c:dLbl>
            <c:dLbl>
              <c:idx val="4"/>
              <c:tx>
                <c:rich>
                  <a:bodyPr/>
                  <a:lstStyle/>
                  <a:p>
                    <a:r>
                      <a:rPr lang="en-US" sz="700">
                        <a:latin typeface="Arial" panose="020B0604020202020204" pitchFamily="34" charset="0"/>
                        <a:cs typeface="Arial" panose="020B0604020202020204" pitchFamily="34" charset="0"/>
                      </a:rPr>
                      <a:t>60,0%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0C81-4E65-BDBF-6CE29F525062}"/>
                </c:ext>
              </c:extLst>
            </c:dLbl>
            <c:dLbl>
              <c:idx val="5"/>
              <c:layout>
                <c:manualLayout>
                  <c:x val="0"/>
                  <c:y val="-1.3888888888888888E-2"/>
                </c:manualLayout>
              </c:layout>
              <c:tx>
                <c:rich>
                  <a:bodyPr/>
                  <a:lstStyle/>
                  <a:p>
                    <a:r>
                      <a:rPr lang="en-US" sz="700">
                        <a:latin typeface="Arial" panose="020B0604020202020204" pitchFamily="34" charset="0"/>
                        <a:cs typeface="Arial" panose="020B0604020202020204" pitchFamily="34" charset="0"/>
                      </a:rPr>
                      <a:t>18,2%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0C81-4E65-BDBF-6CE29F525062}"/>
                </c:ext>
              </c:extLst>
            </c:dLbl>
            <c:dLbl>
              <c:idx val="6"/>
              <c:layout>
                <c:manualLayout>
                  <c:x val="0"/>
                  <c:y val="-9.2592592592592587E-3"/>
                </c:manualLayout>
              </c:layout>
              <c:tx>
                <c:rich>
                  <a:bodyPr/>
                  <a:lstStyle/>
                  <a:p>
                    <a:r>
                      <a:rPr lang="en-US" sz="700">
                        <a:latin typeface="Arial" panose="020B0604020202020204" pitchFamily="34" charset="0"/>
                        <a:cs typeface="Arial" panose="020B0604020202020204" pitchFamily="34" charset="0"/>
                      </a:rPr>
                      <a:t>20,7%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0C81-4E65-BDBF-6CE29F525062}"/>
                </c:ext>
              </c:extLst>
            </c:dLbl>
            <c:dLbl>
              <c:idx val="7"/>
              <c:layout>
                <c:manualLayout>
                  <c:x val="-8.3333333333333332E-3"/>
                  <c:y val="-2.3148148148148147E-2"/>
                </c:manualLayout>
              </c:layout>
              <c:tx>
                <c:rich>
                  <a:bodyPr/>
                  <a:lstStyle/>
                  <a:p>
                    <a:r>
                      <a:rPr lang="en-US" sz="700">
                        <a:latin typeface="Arial" panose="020B0604020202020204" pitchFamily="34" charset="0"/>
                        <a:cs typeface="Arial" panose="020B0604020202020204" pitchFamily="34" charset="0"/>
                      </a:rPr>
                      <a:t>23,0%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0C81-4E65-BDBF-6CE29F525062}"/>
                </c:ext>
              </c:extLst>
            </c:dLbl>
            <c:spPr>
              <a:noFill/>
              <a:ln>
                <a:noFill/>
              </a:ln>
              <a:effectLst/>
            </c:spPr>
            <c:txPr>
              <a:bodyPr/>
              <a:lstStyle/>
              <a:p>
                <a:pPr>
                  <a:defRPr>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Plan5!$D$4:$D$11</c:f>
              <c:numCache>
                <c:formatCode>0.0</c:formatCode>
                <c:ptCount val="8"/>
                <c:pt idx="0" formatCode="General">
                  <c:v>26.3</c:v>
                </c:pt>
                <c:pt idx="1">
                  <c:v>25</c:v>
                </c:pt>
                <c:pt idx="2" formatCode="_-* #,##0.0_-;\-* #,##0.0_-;_-* &quot;-&quot;??_-;_-@_-">
                  <c:v>0</c:v>
                </c:pt>
                <c:pt idx="3">
                  <c:v>25</c:v>
                </c:pt>
                <c:pt idx="4">
                  <c:v>60</c:v>
                </c:pt>
                <c:pt idx="5">
                  <c:v>18.2</c:v>
                </c:pt>
                <c:pt idx="6">
                  <c:v>20.7</c:v>
                </c:pt>
                <c:pt idx="7">
                  <c:v>23</c:v>
                </c:pt>
              </c:numCache>
            </c:numRef>
          </c:val>
          <c:extLst>
            <c:ext xmlns:c16="http://schemas.microsoft.com/office/drawing/2014/chart" uri="{C3380CC4-5D6E-409C-BE32-E72D297353CC}">
              <c16:uniqueId val="{0000001A-0C81-4E65-BDBF-6CE29F525062}"/>
            </c:ext>
          </c:extLst>
        </c:ser>
        <c:ser>
          <c:idx val="3"/>
          <c:order val="3"/>
          <c:tx>
            <c:strRef>
              <c:f>Plan5!$E$3</c:f>
              <c:strCache>
                <c:ptCount val="1"/>
                <c:pt idx="0">
                  <c:v>Outra forma</c:v>
                </c:pt>
              </c:strCache>
            </c:strRef>
          </c:tx>
          <c:invertIfNegative val="0"/>
          <c:dLbls>
            <c:delete val="1"/>
          </c:dLbls>
          <c:cat>
            <c:strRef>
              <c:f>Plan5!$A$4:$A$11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Plan5!$E$4:$E$11</c:f>
              <c:numCache>
                <c:formatCode>_-* #,##0.0_-;\-* #,##0.0_-;_-* "-"??_-;_-@_-</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B-0C81-4E65-BDBF-6CE29F525062}"/>
            </c:ext>
          </c:extLst>
        </c:ser>
        <c:dLbls>
          <c:showLegendKey val="0"/>
          <c:showVal val="1"/>
          <c:showCatName val="0"/>
          <c:showSerName val="0"/>
          <c:showPercent val="0"/>
          <c:showBubbleSize val="0"/>
        </c:dLbls>
        <c:gapWidth val="150"/>
        <c:shape val="box"/>
        <c:axId val="321690624"/>
        <c:axId val="322208512"/>
        <c:axId val="0"/>
      </c:bar3DChart>
      <c:catAx>
        <c:axId val="321690624"/>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322208512"/>
        <c:crosses val="autoZero"/>
        <c:auto val="1"/>
        <c:lblAlgn val="ctr"/>
        <c:lblOffset val="100"/>
        <c:noMultiLvlLbl val="0"/>
      </c:catAx>
      <c:valAx>
        <c:axId val="322208512"/>
        <c:scaling>
          <c:orientation val="minMax"/>
        </c:scaling>
        <c:delete val="0"/>
        <c:axPos val="b"/>
        <c:majorGridlines>
          <c:spPr>
            <a:ln>
              <a:noFill/>
            </a:ln>
          </c:spPr>
        </c:majorGridlines>
        <c:numFmt formatCode="_-* #,##0.0_-;\-* #,##0.0_-;_-* &quot;-&quot;??_-;_-@_-"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321690624"/>
        <c:crosses val="autoZero"/>
        <c:crossBetween val="between"/>
      </c:valAx>
    </c:plotArea>
    <c:legend>
      <c:legendPos val="r"/>
      <c:overlay val="0"/>
      <c:txPr>
        <a:bodyPr/>
        <a:lstStyle/>
        <a:p>
          <a:pPr>
            <a:defRPr sz="800">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txPr>
    <a:bodyPr/>
    <a:lstStyle/>
    <a:p>
      <a:pPr>
        <a:defRPr sz="900"/>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Plan6!$B$3</c:f>
              <c:strCache>
                <c:ptCount val="1"/>
                <c:pt idx="0">
                  <c:v>SIM</c:v>
                </c:pt>
              </c:strCache>
            </c:strRef>
          </c:tx>
          <c:invertIfNegative val="0"/>
          <c:dLbls>
            <c:dLbl>
              <c:idx val="0"/>
              <c:tx>
                <c:rich>
                  <a:bodyPr/>
                  <a:lstStyle/>
                  <a:p>
                    <a:r>
                      <a:rPr lang="en-US" sz="700"/>
                      <a:t> 71,4%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966-46F4-9F22-879D13EBF4D3}"/>
                </c:ext>
              </c:extLst>
            </c:dLbl>
            <c:dLbl>
              <c:idx val="1"/>
              <c:layout>
                <c:manualLayout>
                  <c:x val="5.5555555555555558E-3"/>
                  <c:y val="-9.2592592592591737E-3"/>
                </c:manualLayout>
              </c:layout>
              <c:tx>
                <c:rich>
                  <a:bodyPr/>
                  <a:lstStyle/>
                  <a:p>
                    <a:r>
                      <a:rPr lang="en-US" sz="700"/>
                      <a:t> 71,4%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966-46F4-9F22-879D13EBF4D3}"/>
                </c:ext>
              </c:extLst>
            </c:dLbl>
            <c:dLbl>
              <c:idx val="2"/>
              <c:layout>
                <c:manualLayout>
                  <c:x val="2.7777777777777779E-3"/>
                  <c:y val="-1.3888888888888888E-2"/>
                </c:manualLayout>
              </c:layout>
              <c:tx>
                <c:rich>
                  <a:bodyPr/>
                  <a:lstStyle/>
                  <a:p>
                    <a:r>
                      <a:rPr lang="en-US" sz="700"/>
                      <a:t> 88,5%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966-46F4-9F22-879D13EBF4D3}"/>
                </c:ext>
              </c:extLst>
            </c:dLbl>
            <c:dLbl>
              <c:idx val="3"/>
              <c:tx>
                <c:rich>
                  <a:bodyPr/>
                  <a:lstStyle/>
                  <a:p>
                    <a:r>
                      <a:rPr lang="en-US" sz="700"/>
                      <a:t> 80,8%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966-46F4-9F22-879D13EBF4D3}"/>
                </c:ext>
              </c:extLst>
            </c:dLbl>
            <c:dLbl>
              <c:idx val="4"/>
              <c:layout>
                <c:manualLayout>
                  <c:x val="2.7777777777777779E-3"/>
                  <c:y val="-9.2592592592592587E-3"/>
                </c:manualLayout>
              </c:layout>
              <c:tx>
                <c:rich>
                  <a:bodyPr/>
                  <a:lstStyle/>
                  <a:p>
                    <a:r>
                      <a:rPr lang="en-US" sz="700"/>
                      <a:t> 77,8%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966-46F4-9F22-879D13EBF4D3}"/>
                </c:ext>
              </c:extLst>
            </c:dLbl>
            <c:dLbl>
              <c:idx val="5"/>
              <c:layout>
                <c:manualLayout>
                  <c:x val="2.7777777777777779E-3"/>
                  <c:y val="-9.2592592592592587E-3"/>
                </c:manualLayout>
              </c:layout>
              <c:tx>
                <c:rich>
                  <a:bodyPr/>
                  <a:lstStyle/>
                  <a:p>
                    <a:r>
                      <a:rPr lang="en-US" sz="700"/>
                      <a:t> 100,0%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66-46F4-9F22-879D13EBF4D3}"/>
                </c:ext>
              </c:extLst>
            </c:dLbl>
            <c:dLbl>
              <c:idx val="6"/>
              <c:layout>
                <c:manualLayout>
                  <c:x val="0"/>
                  <c:y val="-9.2592592592592587E-3"/>
                </c:manualLayout>
              </c:layout>
              <c:tx>
                <c:rich>
                  <a:bodyPr/>
                  <a:lstStyle/>
                  <a:p>
                    <a:r>
                      <a:rPr lang="en-US" sz="700"/>
                      <a:t> 92,0%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966-46F4-9F22-879D13EBF4D3}"/>
                </c:ext>
              </c:extLst>
            </c:dLbl>
            <c:dLbl>
              <c:idx val="7"/>
              <c:layout>
                <c:manualLayout>
                  <c:x val="0"/>
                  <c:y val="-9.2592592592592587E-3"/>
                </c:manualLayout>
              </c:layout>
              <c:tx>
                <c:rich>
                  <a:bodyPr/>
                  <a:lstStyle/>
                  <a:p>
                    <a:r>
                      <a:rPr lang="en-US" sz="700"/>
                      <a:t> 84,5%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966-46F4-9F22-879D13EBF4D3}"/>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Plan6!$A$4:$A$11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Plan6!$B$4:$B$11</c:f>
              <c:numCache>
                <c:formatCode>_-* #,##0.0_-;\-* #,##0.0_-;_-* "-"??_-;_-@_-</c:formatCode>
                <c:ptCount val="8"/>
                <c:pt idx="0">
                  <c:v>71.400000000000006</c:v>
                </c:pt>
                <c:pt idx="1">
                  <c:v>71.400000000000006</c:v>
                </c:pt>
                <c:pt idx="2">
                  <c:v>88.5</c:v>
                </c:pt>
                <c:pt idx="3">
                  <c:v>80.8</c:v>
                </c:pt>
                <c:pt idx="4">
                  <c:v>77.8</c:v>
                </c:pt>
                <c:pt idx="5">
                  <c:v>100</c:v>
                </c:pt>
                <c:pt idx="6">
                  <c:v>92</c:v>
                </c:pt>
                <c:pt idx="7">
                  <c:v>84.5</c:v>
                </c:pt>
              </c:numCache>
            </c:numRef>
          </c:val>
          <c:extLst>
            <c:ext xmlns:c16="http://schemas.microsoft.com/office/drawing/2014/chart" uri="{C3380CC4-5D6E-409C-BE32-E72D297353CC}">
              <c16:uniqueId val="{00000008-F966-46F4-9F22-879D13EBF4D3}"/>
            </c:ext>
          </c:extLst>
        </c:ser>
        <c:ser>
          <c:idx val="1"/>
          <c:order val="1"/>
          <c:tx>
            <c:strRef>
              <c:f>Plan6!$C$3</c:f>
              <c:strCache>
                <c:ptCount val="1"/>
                <c:pt idx="0">
                  <c:v>NÃO</c:v>
                </c:pt>
              </c:strCache>
            </c:strRef>
          </c:tx>
          <c:invertIfNegative val="0"/>
          <c:dLbls>
            <c:dLbl>
              <c:idx val="0"/>
              <c:layout>
                <c:manualLayout>
                  <c:x val="0"/>
                  <c:y val="-1.3888888888888973E-2"/>
                </c:manualLayout>
              </c:layout>
              <c:tx>
                <c:rich>
                  <a:bodyPr/>
                  <a:lstStyle/>
                  <a:p>
                    <a:r>
                      <a:rPr lang="en-US" sz="700"/>
                      <a:t> 28,6%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966-46F4-9F22-879D13EBF4D3}"/>
                </c:ext>
              </c:extLst>
            </c:dLbl>
            <c:dLbl>
              <c:idx val="1"/>
              <c:layout>
                <c:manualLayout>
                  <c:x val="0"/>
                  <c:y val="-9.2592592592591737E-3"/>
                </c:manualLayout>
              </c:layout>
              <c:tx>
                <c:rich>
                  <a:bodyPr/>
                  <a:lstStyle/>
                  <a:p>
                    <a:r>
                      <a:rPr lang="en-US" sz="700"/>
                      <a:t> 28,6%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966-46F4-9F22-879D13EBF4D3}"/>
                </c:ext>
              </c:extLst>
            </c:dLbl>
            <c:dLbl>
              <c:idx val="2"/>
              <c:layout>
                <c:manualLayout>
                  <c:x val="0"/>
                  <c:y val="-1.8518518518518517E-2"/>
                </c:manualLayout>
              </c:layout>
              <c:tx>
                <c:rich>
                  <a:bodyPr/>
                  <a:lstStyle/>
                  <a:p>
                    <a:r>
                      <a:rPr lang="en-US" sz="700"/>
                      <a:t> 11,5%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966-46F4-9F22-879D13EBF4D3}"/>
                </c:ext>
              </c:extLst>
            </c:dLbl>
            <c:dLbl>
              <c:idx val="3"/>
              <c:layout>
                <c:manualLayout>
                  <c:x val="0"/>
                  <c:y val="-9.2592592592592587E-3"/>
                </c:manualLayout>
              </c:layout>
              <c:tx>
                <c:rich>
                  <a:bodyPr/>
                  <a:lstStyle/>
                  <a:p>
                    <a:r>
                      <a:rPr lang="en-US" sz="700"/>
                      <a:t> 19,2%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966-46F4-9F22-879D13EBF4D3}"/>
                </c:ext>
              </c:extLst>
            </c:dLbl>
            <c:dLbl>
              <c:idx val="4"/>
              <c:layout>
                <c:manualLayout>
                  <c:x val="-8.3333333333333332E-3"/>
                  <c:y val="-1.3888888888888846E-2"/>
                </c:manualLayout>
              </c:layout>
              <c:tx>
                <c:rich>
                  <a:bodyPr/>
                  <a:lstStyle/>
                  <a:p>
                    <a:r>
                      <a:rPr lang="en-US" sz="700"/>
                      <a:t> 22,2%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966-46F4-9F22-879D13EBF4D3}"/>
                </c:ext>
              </c:extLst>
            </c:dLbl>
            <c:dLbl>
              <c:idx val="6"/>
              <c:layout>
                <c:manualLayout>
                  <c:x val="-5.5555555555555809E-3"/>
                  <c:y val="-1.3888888888888888E-2"/>
                </c:manualLayout>
              </c:layout>
              <c:tx>
                <c:rich>
                  <a:bodyPr/>
                  <a:lstStyle/>
                  <a:p>
                    <a:r>
                      <a:rPr lang="en-US" sz="700"/>
                      <a:t> 8,0%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966-46F4-9F22-879D13EBF4D3}"/>
                </c:ext>
              </c:extLst>
            </c:dLbl>
            <c:dLbl>
              <c:idx val="7"/>
              <c:layout>
                <c:manualLayout>
                  <c:x val="0"/>
                  <c:y val="-2.7777777777777776E-2"/>
                </c:manualLayout>
              </c:layout>
              <c:tx>
                <c:rich>
                  <a:bodyPr/>
                  <a:lstStyle/>
                  <a:p>
                    <a:r>
                      <a:rPr lang="en-US" sz="700"/>
                      <a:t> 15,5%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966-46F4-9F22-879D13EBF4D3}"/>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Plan6!$A$4:$A$11</c:f>
              <c:strCache>
                <c:ptCount val="8"/>
                <c:pt idx="0">
                  <c:v>Abóbora</c:v>
                </c:pt>
                <c:pt idx="1">
                  <c:v>Carnaíba</c:v>
                </c:pt>
                <c:pt idx="2">
                  <c:v>Itamotinga</c:v>
                </c:pt>
                <c:pt idx="3">
                  <c:v>Junco</c:v>
                </c:pt>
                <c:pt idx="4">
                  <c:v>Juremal</c:v>
                </c:pt>
                <c:pt idx="5">
                  <c:v>Massaroca</c:v>
                </c:pt>
                <c:pt idx="6">
                  <c:v>Pinhões</c:v>
                </c:pt>
                <c:pt idx="7">
                  <c:v>Juazeiro</c:v>
                </c:pt>
              </c:strCache>
            </c:strRef>
          </c:cat>
          <c:val>
            <c:numRef>
              <c:f>Plan6!$C$4:$C$11</c:f>
              <c:numCache>
                <c:formatCode>_-* #,##0.0_-;\-* #,##0.0_-;_-* "-"??_-;_-@_-</c:formatCode>
                <c:ptCount val="8"/>
                <c:pt idx="0">
                  <c:v>28.6</c:v>
                </c:pt>
                <c:pt idx="1">
                  <c:v>28.6</c:v>
                </c:pt>
                <c:pt idx="2">
                  <c:v>11.5</c:v>
                </c:pt>
                <c:pt idx="3">
                  <c:v>19.2</c:v>
                </c:pt>
                <c:pt idx="4">
                  <c:v>22.2</c:v>
                </c:pt>
                <c:pt idx="5">
                  <c:v>0</c:v>
                </c:pt>
                <c:pt idx="6">
                  <c:v>8</c:v>
                </c:pt>
                <c:pt idx="7">
                  <c:v>15.5</c:v>
                </c:pt>
              </c:numCache>
            </c:numRef>
          </c:val>
          <c:extLst>
            <c:ext xmlns:c16="http://schemas.microsoft.com/office/drawing/2014/chart" uri="{C3380CC4-5D6E-409C-BE32-E72D297353CC}">
              <c16:uniqueId val="{00000010-F966-46F4-9F22-879D13EBF4D3}"/>
            </c:ext>
          </c:extLst>
        </c:ser>
        <c:dLbls>
          <c:showLegendKey val="0"/>
          <c:showVal val="1"/>
          <c:showCatName val="0"/>
          <c:showSerName val="0"/>
          <c:showPercent val="0"/>
          <c:showBubbleSize val="0"/>
        </c:dLbls>
        <c:gapWidth val="150"/>
        <c:shape val="box"/>
        <c:axId val="413398144"/>
        <c:axId val="413399680"/>
        <c:axId val="0"/>
      </c:bar3DChart>
      <c:catAx>
        <c:axId val="413398144"/>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399680"/>
        <c:crosses val="autoZero"/>
        <c:auto val="1"/>
        <c:lblAlgn val="ctr"/>
        <c:lblOffset val="100"/>
        <c:noMultiLvlLbl val="0"/>
      </c:catAx>
      <c:valAx>
        <c:axId val="413399680"/>
        <c:scaling>
          <c:orientation val="minMax"/>
        </c:scaling>
        <c:delete val="0"/>
        <c:axPos val="b"/>
        <c:numFmt formatCode="_-* #,##0.0_-;\-* #,##0.0_-;_-* &quot;-&quot;??_-;_-@_-"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413398144"/>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Plan7!$B$1</c:f>
              <c:strCache>
                <c:ptCount val="1"/>
                <c:pt idx="0">
                  <c:v>Abóbora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Plan7!$A$2:$A$10</c:f>
              <c:strCache>
                <c:ptCount val="9"/>
                <c:pt idx="0">
                  <c:v>Agropecuária</c:v>
                </c:pt>
                <c:pt idx="1">
                  <c:v>Extrativismo</c:v>
                </c:pt>
                <c:pt idx="2">
                  <c:v>Pequeno comércio</c:v>
                </c:pt>
                <c:pt idx="3">
                  <c:v>Bolsa-família</c:v>
                </c:pt>
                <c:pt idx="4">
                  <c:v>Venda de mão-de-obra</c:v>
                </c:pt>
                <c:pt idx="5">
                  <c:v>Emprego empresa privada</c:v>
                </c:pt>
                <c:pt idx="6">
                  <c:v>Aposentadoria</c:v>
                </c:pt>
                <c:pt idx="7">
                  <c:v>Servidor público</c:v>
                </c:pt>
                <c:pt idx="8">
                  <c:v>Remessas familiares</c:v>
                </c:pt>
              </c:strCache>
            </c:strRef>
          </c:cat>
          <c:val>
            <c:numRef>
              <c:f>Plan7!$B$2:$B$10</c:f>
              <c:numCache>
                <c:formatCode>_-* #,##0.0_-;\-* #,##0.0_-;_-* "-"??_-;_-@_-</c:formatCode>
                <c:ptCount val="9"/>
                <c:pt idx="0">
                  <c:v>47.1</c:v>
                </c:pt>
                <c:pt idx="1">
                  <c:v>2.9</c:v>
                </c:pt>
                <c:pt idx="2">
                  <c:v>0</c:v>
                </c:pt>
                <c:pt idx="3">
                  <c:v>8.8000000000000007</c:v>
                </c:pt>
                <c:pt idx="4">
                  <c:v>5.9</c:v>
                </c:pt>
                <c:pt idx="5">
                  <c:v>0</c:v>
                </c:pt>
                <c:pt idx="6">
                  <c:v>29.4</c:v>
                </c:pt>
                <c:pt idx="7">
                  <c:v>5.9</c:v>
                </c:pt>
                <c:pt idx="8">
                  <c:v>0</c:v>
                </c:pt>
              </c:numCache>
            </c:numRef>
          </c:val>
          <c:extLst>
            <c:ext xmlns:c16="http://schemas.microsoft.com/office/drawing/2014/chart" uri="{C3380CC4-5D6E-409C-BE32-E72D297353CC}">
              <c16:uniqueId val="{00000000-2159-4297-BCE7-C2981AFB95A1}"/>
            </c:ext>
          </c:extLst>
        </c:ser>
        <c:ser>
          <c:idx val="1"/>
          <c:order val="1"/>
          <c:tx>
            <c:strRef>
              <c:f>Plan7!$C$1</c:f>
              <c:strCache>
                <c:ptCount val="1"/>
                <c:pt idx="0">
                  <c:v>Carnaíba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Plan7!$A$2:$A$10</c:f>
              <c:strCache>
                <c:ptCount val="9"/>
                <c:pt idx="0">
                  <c:v>Agropecuária</c:v>
                </c:pt>
                <c:pt idx="1">
                  <c:v>Extrativismo</c:v>
                </c:pt>
                <c:pt idx="2">
                  <c:v>Pequeno comércio</c:v>
                </c:pt>
                <c:pt idx="3">
                  <c:v>Bolsa-família</c:v>
                </c:pt>
                <c:pt idx="4">
                  <c:v>Venda de mão-de-obra</c:v>
                </c:pt>
                <c:pt idx="5">
                  <c:v>Emprego empresa privada</c:v>
                </c:pt>
                <c:pt idx="6">
                  <c:v>Aposentadoria</c:v>
                </c:pt>
                <c:pt idx="7">
                  <c:v>Servidor público</c:v>
                </c:pt>
                <c:pt idx="8">
                  <c:v>Remessas familiares</c:v>
                </c:pt>
              </c:strCache>
            </c:strRef>
          </c:cat>
          <c:val>
            <c:numRef>
              <c:f>Plan7!$C$2:$C$10</c:f>
              <c:numCache>
                <c:formatCode>_-* #,##0.0_-;\-* #,##0.0_-;_-* "-"??_-;_-@_-</c:formatCode>
                <c:ptCount val="9"/>
                <c:pt idx="0">
                  <c:v>50</c:v>
                </c:pt>
                <c:pt idx="1">
                  <c:v>5.6</c:v>
                </c:pt>
                <c:pt idx="2">
                  <c:v>5.6</c:v>
                </c:pt>
                <c:pt idx="3">
                  <c:v>16.7</c:v>
                </c:pt>
                <c:pt idx="4">
                  <c:v>0</c:v>
                </c:pt>
                <c:pt idx="5">
                  <c:v>0</c:v>
                </c:pt>
                <c:pt idx="6">
                  <c:v>22.2</c:v>
                </c:pt>
                <c:pt idx="7">
                  <c:v>0</c:v>
                </c:pt>
                <c:pt idx="8">
                  <c:v>0</c:v>
                </c:pt>
              </c:numCache>
            </c:numRef>
          </c:val>
          <c:extLst>
            <c:ext xmlns:c16="http://schemas.microsoft.com/office/drawing/2014/chart" uri="{C3380CC4-5D6E-409C-BE32-E72D297353CC}">
              <c16:uniqueId val="{00000001-2159-4297-BCE7-C2981AFB95A1}"/>
            </c:ext>
          </c:extLst>
        </c:ser>
        <c:ser>
          <c:idx val="2"/>
          <c:order val="2"/>
          <c:tx>
            <c:strRef>
              <c:f>Plan7!$D$1</c:f>
              <c:strCache>
                <c:ptCount val="1"/>
                <c:pt idx="0">
                  <c:v>Itamotinga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Plan7!$A$2:$A$10</c:f>
              <c:strCache>
                <c:ptCount val="9"/>
                <c:pt idx="0">
                  <c:v>Agropecuária</c:v>
                </c:pt>
                <c:pt idx="1">
                  <c:v>Extrativismo</c:v>
                </c:pt>
                <c:pt idx="2">
                  <c:v>Pequeno comércio</c:v>
                </c:pt>
                <c:pt idx="3">
                  <c:v>Bolsa-família</c:v>
                </c:pt>
                <c:pt idx="4">
                  <c:v>Venda de mão-de-obra</c:v>
                </c:pt>
                <c:pt idx="5">
                  <c:v>Emprego empresa privada</c:v>
                </c:pt>
                <c:pt idx="6">
                  <c:v>Aposentadoria</c:v>
                </c:pt>
                <c:pt idx="7">
                  <c:v>Servidor público</c:v>
                </c:pt>
                <c:pt idx="8">
                  <c:v>Remessas familiares</c:v>
                </c:pt>
              </c:strCache>
            </c:strRef>
          </c:cat>
          <c:val>
            <c:numRef>
              <c:f>Plan7!$D$2:$D$10</c:f>
              <c:numCache>
                <c:formatCode>_-* #,##0.0_-;\-* #,##0.0_-;_-* "-"??_-;_-@_-</c:formatCode>
                <c:ptCount val="9"/>
                <c:pt idx="0">
                  <c:v>43.2</c:v>
                </c:pt>
                <c:pt idx="1">
                  <c:v>1.4</c:v>
                </c:pt>
                <c:pt idx="2">
                  <c:v>2.7</c:v>
                </c:pt>
                <c:pt idx="3">
                  <c:v>12.2</c:v>
                </c:pt>
                <c:pt idx="4">
                  <c:v>12.2</c:v>
                </c:pt>
                <c:pt idx="5">
                  <c:v>4.0999999999999996</c:v>
                </c:pt>
                <c:pt idx="6">
                  <c:v>17.600000000000001</c:v>
                </c:pt>
                <c:pt idx="7">
                  <c:v>6.8</c:v>
                </c:pt>
                <c:pt idx="8">
                  <c:v>0</c:v>
                </c:pt>
              </c:numCache>
            </c:numRef>
          </c:val>
          <c:extLst>
            <c:ext xmlns:c16="http://schemas.microsoft.com/office/drawing/2014/chart" uri="{C3380CC4-5D6E-409C-BE32-E72D297353CC}">
              <c16:uniqueId val="{00000002-2159-4297-BCE7-C2981AFB95A1}"/>
            </c:ext>
          </c:extLst>
        </c:ser>
        <c:ser>
          <c:idx val="3"/>
          <c:order val="3"/>
          <c:tx>
            <c:strRef>
              <c:f>Plan7!$E$1</c:f>
              <c:strCache>
                <c:ptCount val="1"/>
                <c:pt idx="0">
                  <c:v>Junco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Plan7!$A$2:$A$10</c:f>
              <c:strCache>
                <c:ptCount val="9"/>
                <c:pt idx="0">
                  <c:v>Agropecuária</c:v>
                </c:pt>
                <c:pt idx="1">
                  <c:v>Extrativismo</c:v>
                </c:pt>
                <c:pt idx="2">
                  <c:v>Pequeno comércio</c:v>
                </c:pt>
                <c:pt idx="3">
                  <c:v>Bolsa-família</c:v>
                </c:pt>
                <c:pt idx="4">
                  <c:v>Venda de mão-de-obra</c:v>
                </c:pt>
                <c:pt idx="5">
                  <c:v>Emprego empresa privada</c:v>
                </c:pt>
                <c:pt idx="6">
                  <c:v>Aposentadoria</c:v>
                </c:pt>
                <c:pt idx="7">
                  <c:v>Servidor público</c:v>
                </c:pt>
                <c:pt idx="8">
                  <c:v>Remessas familiares</c:v>
                </c:pt>
              </c:strCache>
            </c:strRef>
          </c:cat>
          <c:val>
            <c:numRef>
              <c:f>Plan7!$E$2:$E$10</c:f>
              <c:numCache>
                <c:formatCode>_-* #,##0.0_-;\-* #,##0.0_-;_-* "-"??_-;_-@_-</c:formatCode>
                <c:ptCount val="9"/>
                <c:pt idx="0">
                  <c:v>41.5</c:v>
                </c:pt>
                <c:pt idx="1">
                  <c:v>1.5</c:v>
                </c:pt>
                <c:pt idx="2">
                  <c:v>3.1</c:v>
                </c:pt>
                <c:pt idx="3">
                  <c:v>24.6</c:v>
                </c:pt>
                <c:pt idx="4">
                  <c:v>3.1</c:v>
                </c:pt>
                <c:pt idx="5">
                  <c:v>0</c:v>
                </c:pt>
                <c:pt idx="6">
                  <c:v>23.1</c:v>
                </c:pt>
                <c:pt idx="7">
                  <c:v>1.5</c:v>
                </c:pt>
                <c:pt idx="8">
                  <c:v>1.5</c:v>
                </c:pt>
              </c:numCache>
            </c:numRef>
          </c:val>
          <c:extLst>
            <c:ext xmlns:c16="http://schemas.microsoft.com/office/drawing/2014/chart" uri="{C3380CC4-5D6E-409C-BE32-E72D297353CC}">
              <c16:uniqueId val="{00000003-2159-4297-BCE7-C2981AFB95A1}"/>
            </c:ext>
          </c:extLst>
        </c:ser>
        <c:ser>
          <c:idx val="4"/>
          <c:order val="4"/>
          <c:tx>
            <c:strRef>
              <c:f>Plan7!$F$1</c:f>
              <c:strCache>
                <c:ptCount val="1"/>
                <c:pt idx="0">
                  <c:v>Juremal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Plan7!$A$2:$A$10</c:f>
              <c:strCache>
                <c:ptCount val="9"/>
                <c:pt idx="0">
                  <c:v>Agropecuária</c:v>
                </c:pt>
                <c:pt idx="1">
                  <c:v>Extrativismo</c:v>
                </c:pt>
                <c:pt idx="2">
                  <c:v>Pequeno comércio</c:v>
                </c:pt>
                <c:pt idx="3">
                  <c:v>Bolsa-família</c:v>
                </c:pt>
                <c:pt idx="4">
                  <c:v>Venda de mão-de-obra</c:v>
                </c:pt>
                <c:pt idx="5">
                  <c:v>Emprego empresa privada</c:v>
                </c:pt>
                <c:pt idx="6">
                  <c:v>Aposentadoria</c:v>
                </c:pt>
                <c:pt idx="7">
                  <c:v>Servidor público</c:v>
                </c:pt>
                <c:pt idx="8">
                  <c:v>Remessas familiares</c:v>
                </c:pt>
              </c:strCache>
            </c:strRef>
          </c:cat>
          <c:val>
            <c:numRef>
              <c:f>Plan7!$F$2:$F$10</c:f>
              <c:numCache>
                <c:formatCode>_-* #,##0.0_-;\-* #,##0.0_-;_-* "-"??_-;_-@_-</c:formatCode>
                <c:ptCount val="9"/>
                <c:pt idx="0">
                  <c:v>52</c:v>
                </c:pt>
                <c:pt idx="1">
                  <c:v>4</c:v>
                </c:pt>
                <c:pt idx="2">
                  <c:v>8</c:v>
                </c:pt>
                <c:pt idx="3">
                  <c:v>4</c:v>
                </c:pt>
                <c:pt idx="4">
                  <c:v>0</c:v>
                </c:pt>
                <c:pt idx="5">
                  <c:v>4</c:v>
                </c:pt>
                <c:pt idx="6">
                  <c:v>16</c:v>
                </c:pt>
                <c:pt idx="7">
                  <c:v>12</c:v>
                </c:pt>
                <c:pt idx="8">
                  <c:v>0</c:v>
                </c:pt>
              </c:numCache>
            </c:numRef>
          </c:val>
          <c:extLst>
            <c:ext xmlns:c16="http://schemas.microsoft.com/office/drawing/2014/chart" uri="{C3380CC4-5D6E-409C-BE32-E72D297353CC}">
              <c16:uniqueId val="{00000004-2159-4297-BCE7-C2981AFB95A1}"/>
            </c:ext>
          </c:extLst>
        </c:ser>
        <c:ser>
          <c:idx val="5"/>
          <c:order val="5"/>
          <c:tx>
            <c:strRef>
              <c:f>Plan7!$G$1</c:f>
              <c:strCache>
                <c:ptCount val="1"/>
                <c:pt idx="0">
                  <c:v>Massaroca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Plan7!$A$2:$A$10</c:f>
              <c:strCache>
                <c:ptCount val="9"/>
                <c:pt idx="0">
                  <c:v>Agropecuária</c:v>
                </c:pt>
                <c:pt idx="1">
                  <c:v>Extrativismo</c:v>
                </c:pt>
                <c:pt idx="2">
                  <c:v>Pequeno comércio</c:v>
                </c:pt>
                <c:pt idx="3">
                  <c:v>Bolsa-família</c:v>
                </c:pt>
                <c:pt idx="4">
                  <c:v>Venda de mão-de-obra</c:v>
                </c:pt>
                <c:pt idx="5">
                  <c:v>Emprego empresa privada</c:v>
                </c:pt>
                <c:pt idx="6">
                  <c:v>Aposentadoria</c:v>
                </c:pt>
                <c:pt idx="7">
                  <c:v>Servidor público</c:v>
                </c:pt>
                <c:pt idx="8">
                  <c:v>Remessas familiares</c:v>
                </c:pt>
              </c:strCache>
            </c:strRef>
          </c:cat>
          <c:val>
            <c:numRef>
              <c:f>Plan7!$G$2:$G$10</c:f>
              <c:numCache>
                <c:formatCode>_-* #,##0.0_-;\-* #,##0.0_-;_-* "-"??_-;_-@_-</c:formatCode>
                <c:ptCount val="9"/>
                <c:pt idx="0">
                  <c:v>50</c:v>
                </c:pt>
                <c:pt idx="1">
                  <c:v>0</c:v>
                </c:pt>
                <c:pt idx="2">
                  <c:v>23.1</c:v>
                </c:pt>
                <c:pt idx="3">
                  <c:v>0</c:v>
                </c:pt>
                <c:pt idx="4">
                  <c:v>3.8</c:v>
                </c:pt>
                <c:pt idx="5">
                  <c:v>3.8</c:v>
                </c:pt>
                <c:pt idx="6">
                  <c:v>19.2</c:v>
                </c:pt>
                <c:pt idx="7">
                  <c:v>0</c:v>
                </c:pt>
                <c:pt idx="8">
                  <c:v>0</c:v>
                </c:pt>
              </c:numCache>
            </c:numRef>
          </c:val>
          <c:extLst>
            <c:ext xmlns:c16="http://schemas.microsoft.com/office/drawing/2014/chart" uri="{C3380CC4-5D6E-409C-BE32-E72D297353CC}">
              <c16:uniqueId val="{00000005-2159-4297-BCE7-C2981AFB95A1}"/>
            </c:ext>
          </c:extLst>
        </c:ser>
        <c:ser>
          <c:idx val="6"/>
          <c:order val="6"/>
          <c:tx>
            <c:strRef>
              <c:f>Plan7!$H$1</c:f>
              <c:strCache>
                <c:ptCount val="1"/>
                <c:pt idx="0">
                  <c:v>Pinhões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Plan7!$A$2:$A$10</c:f>
              <c:strCache>
                <c:ptCount val="9"/>
                <c:pt idx="0">
                  <c:v>Agropecuária</c:v>
                </c:pt>
                <c:pt idx="1">
                  <c:v>Extrativismo</c:v>
                </c:pt>
                <c:pt idx="2">
                  <c:v>Pequeno comércio</c:v>
                </c:pt>
                <c:pt idx="3">
                  <c:v>Bolsa-família</c:v>
                </c:pt>
                <c:pt idx="4">
                  <c:v>Venda de mão-de-obra</c:v>
                </c:pt>
                <c:pt idx="5">
                  <c:v>Emprego empresa privada</c:v>
                </c:pt>
                <c:pt idx="6">
                  <c:v>Aposentadoria</c:v>
                </c:pt>
                <c:pt idx="7">
                  <c:v>Servidor público</c:v>
                </c:pt>
                <c:pt idx="8">
                  <c:v>Remessas familiares</c:v>
                </c:pt>
              </c:strCache>
            </c:strRef>
          </c:cat>
          <c:val>
            <c:numRef>
              <c:f>Plan7!$H$2:$H$10</c:f>
              <c:numCache>
                <c:formatCode>_-* #,##0.0_-;\-* #,##0.0_-;_-* "-"??_-;_-@_-</c:formatCode>
                <c:ptCount val="9"/>
                <c:pt idx="0">
                  <c:v>45.8</c:v>
                </c:pt>
                <c:pt idx="1">
                  <c:v>0</c:v>
                </c:pt>
                <c:pt idx="2">
                  <c:v>5.0999999999999996</c:v>
                </c:pt>
                <c:pt idx="3">
                  <c:v>3.4</c:v>
                </c:pt>
                <c:pt idx="4">
                  <c:v>5.0999999999999996</c:v>
                </c:pt>
                <c:pt idx="5">
                  <c:v>3.4</c:v>
                </c:pt>
                <c:pt idx="6">
                  <c:v>16.899999999999999</c:v>
                </c:pt>
                <c:pt idx="7">
                  <c:v>18.600000000000001</c:v>
                </c:pt>
                <c:pt idx="8">
                  <c:v>1.7</c:v>
                </c:pt>
              </c:numCache>
            </c:numRef>
          </c:val>
          <c:extLst>
            <c:ext xmlns:c16="http://schemas.microsoft.com/office/drawing/2014/chart" uri="{C3380CC4-5D6E-409C-BE32-E72D297353CC}">
              <c16:uniqueId val="{00000006-2159-4297-BCE7-C2981AFB95A1}"/>
            </c:ext>
          </c:extLst>
        </c:ser>
        <c:ser>
          <c:idx val="7"/>
          <c:order val="7"/>
          <c:tx>
            <c:strRef>
              <c:f>Plan7!$I$1</c:f>
              <c:strCache>
                <c:ptCount val="1"/>
                <c:pt idx="0">
                  <c:v>Juazeiro</c:v>
                </c:pt>
              </c:strCache>
            </c:strRef>
          </c:tx>
          <c:invertIfNegative val="0"/>
          <c:dLbls>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Plan7!$A$2:$A$10</c:f>
              <c:strCache>
                <c:ptCount val="9"/>
                <c:pt idx="0">
                  <c:v>Agropecuária</c:v>
                </c:pt>
                <c:pt idx="1">
                  <c:v>Extrativismo</c:v>
                </c:pt>
                <c:pt idx="2">
                  <c:v>Pequeno comércio</c:v>
                </c:pt>
                <c:pt idx="3">
                  <c:v>Bolsa-família</c:v>
                </c:pt>
                <c:pt idx="4">
                  <c:v>Venda de mão-de-obra</c:v>
                </c:pt>
                <c:pt idx="5">
                  <c:v>Emprego empresa privada</c:v>
                </c:pt>
                <c:pt idx="6">
                  <c:v>Aposentadoria</c:v>
                </c:pt>
                <c:pt idx="7">
                  <c:v>Servidor público</c:v>
                </c:pt>
                <c:pt idx="8">
                  <c:v>Remessas familiares</c:v>
                </c:pt>
              </c:strCache>
            </c:strRef>
          </c:cat>
          <c:val>
            <c:numRef>
              <c:f>Plan7!$I$2:$I$10</c:f>
              <c:numCache>
                <c:formatCode>_-* #,##0.0_-;\-* #,##0.0_-;_-* "-"??_-;_-@_-</c:formatCode>
                <c:ptCount val="9"/>
                <c:pt idx="0">
                  <c:v>45.5</c:v>
                </c:pt>
                <c:pt idx="1">
                  <c:v>1.7</c:v>
                </c:pt>
                <c:pt idx="2">
                  <c:v>5.3</c:v>
                </c:pt>
                <c:pt idx="3">
                  <c:v>11.3</c:v>
                </c:pt>
                <c:pt idx="4">
                  <c:v>5.6</c:v>
                </c:pt>
                <c:pt idx="5">
                  <c:v>2.2999999999999998</c:v>
                </c:pt>
                <c:pt idx="6">
                  <c:v>20.3</c:v>
                </c:pt>
                <c:pt idx="7">
                  <c:v>7.3</c:v>
                </c:pt>
                <c:pt idx="8">
                  <c:v>0.7</c:v>
                </c:pt>
              </c:numCache>
            </c:numRef>
          </c:val>
          <c:extLst>
            <c:ext xmlns:c16="http://schemas.microsoft.com/office/drawing/2014/chart" uri="{C3380CC4-5D6E-409C-BE32-E72D297353CC}">
              <c16:uniqueId val="{00000007-2159-4297-BCE7-C2981AFB95A1}"/>
            </c:ext>
          </c:extLst>
        </c:ser>
        <c:dLbls>
          <c:showLegendKey val="0"/>
          <c:showVal val="1"/>
          <c:showCatName val="0"/>
          <c:showSerName val="0"/>
          <c:showPercent val="0"/>
          <c:showBubbleSize val="0"/>
        </c:dLbls>
        <c:gapWidth val="75"/>
        <c:overlap val="100"/>
        <c:axId val="413346048"/>
        <c:axId val="395513856"/>
      </c:barChart>
      <c:catAx>
        <c:axId val="413346048"/>
        <c:scaling>
          <c:orientation val="minMax"/>
        </c:scaling>
        <c:delete val="0"/>
        <c:axPos val="b"/>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395513856"/>
        <c:crosses val="autoZero"/>
        <c:auto val="1"/>
        <c:lblAlgn val="ctr"/>
        <c:lblOffset val="100"/>
        <c:noMultiLvlLbl val="0"/>
      </c:catAx>
      <c:valAx>
        <c:axId val="395513856"/>
        <c:scaling>
          <c:orientation val="minMax"/>
        </c:scaling>
        <c:delete val="0"/>
        <c:axPos val="l"/>
        <c:numFmt formatCode="0%" sourceLinked="1"/>
        <c:majorTickMark val="none"/>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34604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Plan8!$B$1</c:f>
              <c:strCache>
                <c:ptCount val="1"/>
                <c:pt idx="0">
                  <c:v>Cadastrados </c:v>
                </c:pt>
              </c:strCache>
            </c:strRef>
          </c:tx>
          <c:invertIfNegative val="0"/>
          <c:dLbls>
            <c:dLbl>
              <c:idx val="0"/>
              <c:tx>
                <c:rich>
                  <a:bodyPr/>
                  <a:lstStyle/>
                  <a:p>
                    <a:r>
                      <a:rPr lang="en-US" sz="800"/>
                      <a:t> 26,7%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AE-4869-99BE-053E0A0F8513}"/>
                </c:ext>
              </c:extLst>
            </c:dLbl>
            <c:dLbl>
              <c:idx val="1"/>
              <c:tx>
                <c:rich>
                  <a:bodyPr/>
                  <a:lstStyle/>
                  <a:p>
                    <a:r>
                      <a:rPr lang="en-US" sz="800"/>
                      <a:t> 57,1%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AAE-4869-99BE-053E0A0F8513}"/>
                </c:ext>
              </c:extLst>
            </c:dLbl>
            <c:dLbl>
              <c:idx val="2"/>
              <c:tx>
                <c:rich>
                  <a:bodyPr/>
                  <a:lstStyle/>
                  <a:p>
                    <a:r>
                      <a:rPr lang="en-US" sz="800"/>
                      <a:t> 53,1%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AAE-4869-99BE-053E0A0F8513}"/>
                </c:ext>
              </c:extLst>
            </c:dLbl>
            <c:dLbl>
              <c:idx val="3"/>
              <c:layout>
                <c:manualLayout>
                  <c:x val="1.1111111111111162E-2"/>
                  <c:y val="0"/>
                </c:manualLayout>
              </c:layout>
              <c:tx>
                <c:rich>
                  <a:bodyPr/>
                  <a:lstStyle/>
                  <a:p>
                    <a:r>
                      <a:rPr lang="en-US" sz="800"/>
                      <a:t> 56,7%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AAE-4869-99BE-053E0A0F8513}"/>
                </c:ext>
              </c:extLst>
            </c:dLbl>
            <c:dLbl>
              <c:idx val="4"/>
              <c:layout>
                <c:manualLayout>
                  <c:x val="0"/>
                  <c:y val="-9.2592592592592587E-3"/>
                </c:manualLayout>
              </c:layout>
              <c:tx>
                <c:rich>
                  <a:bodyPr/>
                  <a:lstStyle/>
                  <a:p>
                    <a:r>
                      <a:rPr lang="en-US" sz="800"/>
                      <a:t> 88,9%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AAE-4869-99BE-053E0A0F8513}"/>
                </c:ext>
              </c:extLst>
            </c:dLbl>
            <c:dLbl>
              <c:idx val="5"/>
              <c:tx>
                <c:rich>
                  <a:bodyPr/>
                  <a:lstStyle/>
                  <a:p>
                    <a:r>
                      <a:rPr lang="en-US" sz="800"/>
                      <a:t> 81,8%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AAE-4869-99BE-053E0A0F8513}"/>
                </c:ext>
              </c:extLst>
            </c:dLbl>
            <c:dLbl>
              <c:idx val="6"/>
              <c:layout>
                <c:manualLayout>
                  <c:x val="-5.0925337632079971E-17"/>
                  <c:y val="-9.2592592592592587E-3"/>
                </c:manualLayout>
              </c:layout>
              <c:tx>
                <c:rich>
                  <a:bodyPr/>
                  <a:lstStyle/>
                  <a:p>
                    <a:r>
                      <a:rPr lang="en-US" sz="800"/>
                      <a:t> 65,4%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AAE-4869-99BE-053E0A0F8513}"/>
                </c:ext>
              </c:extLst>
            </c:dLbl>
            <c:dLbl>
              <c:idx val="7"/>
              <c:layout>
                <c:manualLayout>
                  <c:x val="5.5555555555555558E-3"/>
                  <c:y val="0"/>
                </c:manualLayout>
              </c:layout>
              <c:tx>
                <c:rich>
                  <a:bodyPr/>
                  <a:lstStyle/>
                  <a:p>
                    <a:r>
                      <a:rPr lang="en-US" sz="800"/>
                      <a:t> 58,5%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AAE-4869-99BE-053E0A0F8513}"/>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Plan8!$A$2:$A$9</c:f>
              <c:strCache>
                <c:ptCount val="8"/>
                <c:pt idx="0">
                  <c:v>Abóbora</c:v>
                </c:pt>
                <c:pt idx="1">
                  <c:v>Carnaíba</c:v>
                </c:pt>
                <c:pt idx="2">
                  <c:v>Itamotinga</c:v>
                </c:pt>
                <c:pt idx="3">
                  <c:v>Junco</c:v>
                </c:pt>
                <c:pt idx="4">
                  <c:v>Juremal</c:v>
                </c:pt>
                <c:pt idx="5">
                  <c:v>Massaroca</c:v>
                </c:pt>
                <c:pt idx="6">
                  <c:v>Pinhões</c:v>
                </c:pt>
                <c:pt idx="7">
                  <c:v>Juazeiro</c:v>
                </c:pt>
              </c:strCache>
            </c:strRef>
          </c:cat>
          <c:val>
            <c:numRef>
              <c:f>Plan8!$B$2:$B$9</c:f>
              <c:numCache>
                <c:formatCode>_-* #,##0.0_-;\-* #,##0.0_-;_-* "-"??_-;_-@_-</c:formatCode>
                <c:ptCount val="8"/>
                <c:pt idx="0">
                  <c:v>26.7</c:v>
                </c:pt>
                <c:pt idx="1">
                  <c:v>57.1</c:v>
                </c:pt>
                <c:pt idx="2">
                  <c:v>53.1</c:v>
                </c:pt>
                <c:pt idx="3">
                  <c:v>56.7</c:v>
                </c:pt>
                <c:pt idx="4">
                  <c:v>88.9</c:v>
                </c:pt>
                <c:pt idx="5">
                  <c:v>81.8</c:v>
                </c:pt>
                <c:pt idx="6">
                  <c:v>65.400000000000006</c:v>
                </c:pt>
                <c:pt idx="7">
                  <c:v>58.5</c:v>
                </c:pt>
              </c:numCache>
            </c:numRef>
          </c:val>
          <c:extLst>
            <c:ext xmlns:c16="http://schemas.microsoft.com/office/drawing/2014/chart" uri="{C3380CC4-5D6E-409C-BE32-E72D297353CC}">
              <c16:uniqueId val="{00000008-AAAE-4869-99BE-053E0A0F8513}"/>
            </c:ext>
          </c:extLst>
        </c:ser>
        <c:ser>
          <c:idx val="1"/>
          <c:order val="1"/>
          <c:tx>
            <c:strRef>
              <c:f>Plan8!$C$1</c:f>
              <c:strCache>
                <c:ptCount val="1"/>
                <c:pt idx="0">
                  <c:v>Não cadastrados</c:v>
                </c:pt>
              </c:strCache>
            </c:strRef>
          </c:tx>
          <c:invertIfNegative val="0"/>
          <c:dLbls>
            <c:dLbl>
              <c:idx val="0"/>
              <c:tx>
                <c:rich>
                  <a:bodyPr/>
                  <a:lstStyle/>
                  <a:p>
                    <a:r>
                      <a:rPr lang="en-US" sz="800"/>
                      <a:t> 73,3%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AAE-4869-99BE-053E0A0F8513}"/>
                </c:ext>
              </c:extLst>
            </c:dLbl>
            <c:dLbl>
              <c:idx val="1"/>
              <c:layout>
                <c:manualLayout>
                  <c:x val="-8.3333333333333332E-3"/>
                  <c:y val="-1.3889253426655002E-2"/>
                </c:manualLayout>
              </c:layout>
              <c:tx>
                <c:rich>
                  <a:bodyPr/>
                  <a:lstStyle/>
                  <a:p>
                    <a:r>
                      <a:rPr lang="en-US" sz="800"/>
                      <a:t> 42,9%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AAE-4869-99BE-053E0A0F8513}"/>
                </c:ext>
              </c:extLst>
            </c:dLbl>
            <c:dLbl>
              <c:idx val="2"/>
              <c:layout>
                <c:manualLayout>
                  <c:x val="-1.1111111111111112E-2"/>
                  <c:y val="-2.7777777777777776E-2"/>
                </c:manualLayout>
              </c:layout>
              <c:tx>
                <c:rich>
                  <a:bodyPr/>
                  <a:lstStyle/>
                  <a:p>
                    <a:r>
                      <a:rPr lang="en-US" sz="800"/>
                      <a:t> 46,9%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AAE-4869-99BE-053E0A0F8513}"/>
                </c:ext>
              </c:extLst>
            </c:dLbl>
            <c:dLbl>
              <c:idx val="3"/>
              <c:layout>
                <c:manualLayout>
                  <c:x val="0"/>
                  <c:y val="-1.8518518518518517E-2"/>
                </c:manualLayout>
              </c:layout>
              <c:tx>
                <c:rich>
                  <a:bodyPr/>
                  <a:lstStyle/>
                  <a:p>
                    <a:r>
                      <a:rPr lang="en-US" sz="800"/>
                      <a:t> 43,3%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AAE-4869-99BE-053E0A0F8513}"/>
                </c:ext>
              </c:extLst>
            </c:dLbl>
            <c:dLbl>
              <c:idx val="4"/>
              <c:layout>
                <c:manualLayout>
                  <c:x val="0"/>
                  <c:y val="-1.8518518518518476E-2"/>
                </c:manualLayout>
              </c:layout>
              <c:tx>
                <c:rich>
                  <a:bodyPr/>
                  <a:lstStyle/>
                  <a:p>
                    <a:r>
                      <a:rPr lang="en-US" sz="800"/>
                      <a:t> 11,1%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AAE-4869-99BE-053E0A0F8513}"/>
                </c:ext>
              </c:extLst>
            </c:dLbl>
            <c:dLbl>
              <c:idx val="5"/>
              <c:layout>
                <c:manualLayout>
                  <c:x val="0"/>
                  <c:y val="-1.3888888888888888E-2"/>
                </c:manualLayout>
              </c:layout>
              <c:tx>
                <c:rich>
                  <a:bodyPr/>
                  <a:lstStyle/>
                  <a:p>
                    <a:r>
                      <a:rPr lang="en-US" sz="800"/>
                      <a:t> 18,2%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AAE-4869-99BE-053E0A0F8513}"/>
                </c:ext>
              </c:extLst>
            </c:dLbl>
            <c:dLbl>
              <c:idx val="6"/>
              <c:layout>
                <c:manualLayout>
                  <c:x val="2.7777777777777779E-3"/>
                  <c:y val="-2.7777777777777776E-2"/>
                </c:manualLayout>
              </c:layout>
              <c:tx>
                <c:rich>
                  <a:bodyPr/>
                  <a:lstStyle/>
                  <a:p>
                    <a:r>
                      <a:rPr lang="en-US" sz="800"/>
                      <a:t> 34,6%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AAE-4869-99BE-053E0A0F8513}"/>
                </c:ext>
              </c:extLst>
            </c:dLbl>
            <c:dLbl>
              <c:idx val="7"/>
              <c:layout>
                <c:manualLayout>
                  <c:x val="0"/>
                  <c:y val="-3.2407407407407406E-2"/>
                </c:manualLayout>
              </c:layout>
              <c:tx>
                <c:rich>
                  <a:bodyPr/>
                  <a:lstStyle/>
                  <a:p>
                    <a:r>
                      <a:rPr lang="en-US" sz="800"/>
                      <a:t> 41,5%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AAAE-4869-99BE-053E0A0F8513}"/>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Plan8!$A$2:$A$9</c:f>
              <c:strCache>
                <c:ptCount val="8"/>
                <c:pt idx="0">
                  <c:v>Abóbora</c:v>
                </c:pt>
                <c:pt idx="1">
                  <c:v>Carnaíba</c:v>
                </c:pt>
                <c:pt idx="2">
                  <c:v>Itamotinga</c:v>
                </c:pt>
                <c:pt idx="3">
                  <c:v>Junco</c:v>
                </c:pt>
                <c:pt idx="4">
                  <c:v>Juremal</c:v>
                </c:pt>
                <c:pt idx="5">
                  <c:v>Massaroca</c:v>
                </c:pt>
                <c:pt idx="6">
                  <c:v>Pinhões</c:v>
                </c:pt>
                <c:pt idx="7">
                  <c:v>Juazeiro</c:v>
                </c:pt>
              </c:strCache>
            </c:strRef>
          </c:cat>
          <c:val>
            <c:numRef>
              <c:f>Plan8!$C$2:$C$9</c:f>
              <c:numCache>
                <c:formatCode>_-* #,##0.0_-;\-* #,##0.0_-;_-* "-"??_-;_-@_-</c:formatCode>
                <c:ptCount val="8"/>
                <c:pt idx="0">
                  <c:v>73.3</c:v>
                </c:pt>
                <c:pt idx="1">
                  <c:v>42.9</c:v>
                </c:pt>
                <c:pt idx="2">
                  <c:v>46.9</c:v>
                </c:pt>
                <c:pt idx="3">
                  <c:v>43.3</c:v>
                </c:pt>
                <c:pt idx="4">
                  <c:v>11.1</c:v>
                </c:pt>
                <c:pt idx="5">
                  <c:v>18.2</c:v>
                </c:pt>
                <c:pt idx="6">
                  <c:v>34.6</c:v>
                </c:pt>
                <c:pt idx="7">
                  <c:v>41.5</c:v>
                </c:pt>
              </c:numCache>
            </c:numRef>
          </c:val>
          <c:extLst>
            <c:ext xmlns:c16="http://schemas.microsoft.com/office/drawing/2014/chart" uri="{C3380CC4-5D6E-409C-BE32-E72D297353CC}">
              <c16:uniqueId val="{00000011-AAAE-4869-99BE-053E0A0F8513}"/>
            </c:ext>
          </c:extLst>
        </c:ser>
        <c:dLbls>
          <c:showLegendKey val="0"/>
          <c:showVal val="1"/>
          <c:showCatName val="0"/>
          <c:showSerName val="0"/>
          <c:showPercent val="0"/>
          <c:showBubbleSize val="0"/>
        </c:dLbls>
        <c:gapWidth val="150"/>
        <c:shape val="box"/>
        <c:axId val="413295360"/>
        <c:axId val="413296896"/>
        <c:axId val="0"/>
      </c:bar3DChart>
      <c:catAx>
        <c:axId val="413295360"/>
        <c:scaling>
          <c:orientation val="minMax"/>
        </c:scaling>
        <c:delete val="0"/>
        <c:axPos val="l"/>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413296896"/>
        <c:crosses val="autoZero"/>
        <c:auto val="1"/>
        <c:lblAlgn val="ctr"/>
        <c:lblOffset val="100"/>
        <c:noMultiLvlLbl val="0"/>
      </c:catAx>
      <c:valAx>
        <c:axId val="413296896"/>
        <c:scaling>
          <c:orientation val="minMax"/>
        </c:scaling>
        <c:delete val="0"/>
        <c:axPos val="b"/>
        <c:numFmt formatCode="_-* #,##0.0_-;\-* #,##0.0_-;_-* &quot;-&quot;??_-;_-@_-"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413295360"/>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7F5B-CDB1-4C45-9200-E2EE0F9A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120</Pages>
  <Words>32607</Words>
  <Characters>176082</Characters>
  <Application>Microsoft Office Word</Application>
  <DocSecurity>0</DocSecurity>
  <Lines>1467</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Anaelia Regina de Almeida Silva</cp:lastModifiedBy>
  <cp:revision>12</cp:revision>
  <cp:lastPrinted>2024-08-12T14:44:00Z</cp:lastPrinted>
  <dcterms:created xsi:type="dcterms:W3CDTF">2024-08-12T14:41:00Z</dcterms:created>
  <dcterms:modified xsi:type="dcterms:W3CDTF">2024-08-12T16:50:00Z</dcterms:modified>
</cp:coreProperties>
</file>