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DEC39DF" w14:textId="77777777" w:rsidR="00774FCF" w:rsidRDefault="00903F16" w:rsidP="007D062B">
      <w:pPr>
        <w:pStyle w:val="Standard"/>
        <w:spacing w:after="160" w:line="252" w:lineRule="auto"/>
        <w:jc w:val="center"/>
        <w:rPr>
          <w:rFonts w:ascii="Times New Roman" w:hAnsi="Times New Roman"/>
        </w:rPr>
      </w:pPr>
      <w:r>
        <w:rPr>
          <w:noProof/>
          <w:lang w:eastAsia="pt-BR"/>
        </w:rPr>
        <mc:AlternateContent>
          <mc:Choice Requires="wps">
            <w:drawing>
              <wp:anchor distT="88900" distB="88900" distL="88900" distR="88900" simplePos="0" relativeHeight="79" behindDoc="0" locked="0" layoutInCell="0" allowOverlap="1" wp14:anchorId="5568A9B9" wp14:editId="2B43FA12">
                <wp:simplePos x="0" y="0"/>
                <wp:positionH relativeFrom="page">
                  <wp:posOffset>6600190</wp:posOffset>
                </wp:positionH>
                <wp:positionV relativeFrom="page">
                  <wp:posOffset>325120</wp:posOffset>
                </wp:positionV>
                <wp:extent cx="219710" cy="219710"/>
                <wp:effectExtent l="12700" t="12700" r="12700" b="12700"/>
                <wp:wrapSquare wrapText="bothSides"/>
                <wp:docPr id="1" name="Retângulo1"/>
                <wp:cNvGraphicFramePr/>
                <a:graphic xmlns:a="http://schemas.openxmlformats.org/drawingml/2006/main">
                  <a:graphicData uri="http://schemas.microsoft.com/office/word/2010/wordprocessingShape">
                    <wps:wsp>
                      <wps:cNvSpPr/>
                      <wps:spPr>
                        <a:xfrm>
                          <a:off x="0" y="0"/>
                          <a:ext cx="219240" cy="21924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1" path="m0,0l-2147483645,0l-2147483645,-2147483646l0,-2147483646xe" fillcolor="white" stroked="t" style="position:absolute;margin-left:519.7pt;margin-top:25.6pt;width:17.2pt;height:17.2pt;mso-wrap-style:none;v-text-anchor:middle;mso-position-horizontal-relative:page;mso-position-vertical-relative:page">
                <v:fill o:detectmouseclick="t" type="solid" color2="black"/>
                <v:stroke color="white" weight="12600" joinstyle="round" endcap="flat"/>
                <w10:wrap type="square"/>
              </v:rect>
            </w:pict>
          </mc:Fallback>
        </mc:AlternateContent>
      </w:r>
      <w:r>
        <w:rPr>
          <w:noProof/>
          <w:lang w:eastAsia="pt-BR"/>
        </w:rPr>
        <w:drawing>
          <wp:inline distT="0" distB="0" distL="0" distR="0" wp14:anchorId="69DD528A" wp14:editId="6AB45557">
            <wp:extent cx="1492250" cy="1697355"/>
            <wp:effectExtent l="0" t="0" r="0" b="0"/>
            <wp:docPr id="2" name="Imagem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m21"/>
                    <pic:cNvPicPr>
                      <a:picLocks noChangeAspect="1" noChangeArrowheads="1"/>
                    </pic:cNvPicPr>
                  </pic:nvPicPr>
                  <pic:blipFill>
                    <a:blip r:embed="rId7"/>
                    <a:stretch>
                      <a:fillRect/>
                    </a:stretch>
                  </pic:blipFill>
                  <pic:spPr bwMode="auto">
                    <a:xfrm>
                      <a:off x="0" y="0"/>
                      <a:ext cx="1492250" cy="1697355"/>
                    </a:xfrm>
                    <a:prstGeom prst="rect">
                      <a:avLst/>
                    </a:prstGeom>
                  </pic:spPr>
                </pic:pic>
              </a:graphicData>
            </a:graphic>
          </wp:inline>
        </w:drawing>
      </w:r>
    </w:p>
    <w:p w14:paraId="3A74E3F9" w14:textId="77777777" w:rsidR="00774FCF" w:rsidRDefault="00774FCF">
      <w:pPr>
        <w:pStyle w:val="Standard"/>
        <w:spacing w:after="160" w:line="252" w:lineRule="auto"/>
        <w:jc w:val="center"/>
        <w:rPr>
          <w:rFonts w:ascii="Times New Roman" w:hAnsi="Times New Roman"/>
        </w:rPr>
      </w:pPr>
    </w:p>
    <w:p w14:paraId="315A97A2" w14:textId="77777777" w:rsidR="00774FCF" w:rsidRDefault="00903F16">
      <w:pPr>
        <w:pStyle w:val="Standard"/>
        <w:spacing w:after="160" w:line="252" w:lineRule="auto"/>
        <w:jc w:val="center"/>
        <w:rPr>
          <w:rFonts w:ascii="Times New Roman" w:eastAsia="Times New Roman" w:hAnsi="Times New Roman"/>
          <w:sz w:val="28"/>
          <w:szCs w:val="28"/>
        </w:rPr>
      </w:pPr>
      <w:r>
        <w:rPr>
          <w:rFonts w:ascii="Times New Roman" w:eastAsia="Times New Roman" w:hAnsi="Times New Roman"/>
          <w:sz w:val="28"/>
          <w:szCs w:val="28"/>
        </w:rPr>
        <w:t>UNIVERSIDADE FEDERAL DA BAHIA</w:t>
      </w:r>
    </w:p>
    <w:p w14:paraId="7B77E2F6" w14:textId="77777777" w:rsidR="00774FCF" w:rsidRDefault="00903F16">
      <w:pPr>
        <w:pStyle w:val="Standard"/>
        <w:spacing w:after="160" w:line="252" w:lineRule="auto"/>
        <w:jc w:val="center"/>
        <w:rPr>
          <w:rFonts w:ascii="Times New Roman" w:eastAsia="Times New Roman" w:hAnsi="Times New Roman"/>
          <w:sz w:val="28"/>
          <w:szCs w:val="28"/>
        </w:rPr>
      </w:pPr>
      <w:r>
        <w:rPr>
          <w:rFonts w:ascii="Times New Roman" w:eastAsia="Times New Roman" w:hAnsi="Times New Roman"/>
          <w:sz w:val="28"/>
          <w:szCs w:val="28"/>
        </w:rPr>
        <w:t>FACULDADE DE FILOSOFIA E CIÊNCIAS HUMANAS</w:t>
      </w:r>
    </w:p>
    <w:p w14:paraId="414AF1A7" w14:textId="77777777" w:rsidR="00774FCF" w:rsidRDefault="00903F16">
      <w:pPr>
        <w:pStyle w:val="Standard"/>
        <w:spacing w:after="160" w:line="252" w:lineRule="auto"/>
        <w:jc w:val="center"/>
        <w:rPr>
          <w:rFonts w:ascii="Times New Roman" w:eastAsia="Times New Roman" w:hAnsi="Times New Roman"/>
          <w:sz w:val="32"/>
          <w:szCs w:val="32"/>
        </w:rPr>
      </w:pPr>
      <w:r>
        <w:rPr>
          <w:rFonts w:ascii="Times New Roman" w:eastAsia="Times New Roman" w:hAnsi="Times New Roman"/>
          <w:sz w:val="32"/>
          <w:szCs w:val="32"/>
        </w:rPr>
        <w:t xml:space="preserve"> </w:t>
      </w:r>
    </w:p>
    <w:p w14:paraId="732557ED" w14:textId="77777777" w:rsidR="00774FCF" w:rsidRDefault="00774FCF">
      <w:pPr>
        <w:pStyle w:val="Standard"/>
        <w:spacing w:after="160" w:line="252" w:lineRule="auto"/>
        <w:jc w:val="center"/>
        <w:rPr>
          <w:rFonts w:ascii="Times New Roman" w:eastAsia="Times New Roman" w:hAnsi="Times New Roman"/>
          <w:sz w:val="28"/>
        </w:rPr>
      </w:pPr>
    </w:p>
    <w:p w14:paraId="7AAB0B24" w14:textId="77777777" w:rsidR="00774FCF" w:rsidRDefault="00774FCF">
      <w:pPr>
        <w:pStyle w:val="Standard"/>
        <w:spacing w:after="160" w:line="252" w:lineRule="auto"/>
        <w:jc w:val="center"/>
        <w:rPr>
          <w:rFonts w:ascii="Times New Roman" w:eastAsia="Times New Roman" w:hAnsi="Times New Roman"/>
          <w:sz w:val="28"/>
        </w:rPr>
      </w:pPr>
    </w:p>
    <w:p w14:paraId="0ED76196" w14:textId="77777777" w:rsidR="00774FCF" w:rsidRDefault="00774FCF">
      <w:pPr>
        <w:pStyle w:val="Standard"/>
        <w:spacing w:after="160" w:line="252" w:lineRule="auto"/>
        <w:jc w:val="center"/>
        <w:rPr>
          <w:rFonts w:ascii="Times New Roman" w:eastAsia="Times New Roman" w:hAnsi="Times New Roman"/>
          <w:sz w:val="28"/>
        </w:rPr>
      </w:pPr>
    </w:p>
    <w:p w14:paraId="77C7748E" w14:textId="77777777" w:rsidR="00774FCF" w:rsidRDefault="00774FCF">
      <w:pPr>
        <w:pStyle w:val="Standard"/>
        <w:spacing w:after="160" w:line="252" w:lineRule="auto"/>
        <w:jc w:val="center"/>
        <w:rPr>
          <w:rFonts w:ascii="Times New Roman" w:eastAsia="Times New Roman" w:hAnsi="Times New Roman"/>
          <w:sz w:val="28"/>
        </w:rPr>
      </w:pPr>
    </w:p>
    <w:p w14:paraId="39CF6D36" w14:textId="77777777" w:rsidR="00774FCF" w:rsidRDefault="00903F16">
      <w:pPr>
        <w:pStyle w:val="Standard"/>
        <w:spacing w:after="160" w:line="252" w:lineRule="auto"/>
        <w:rPr>
          <w:rFonts w:ascii="Times New Roman" w:eastAsia="Times New Roman" w:hAnsi="Times New Roman"/>
          <w:sz w:val="28"/>
        </w:rPr>
      </w:pPr>
      <w:r>
        <w:rPr>
          <w:rFonts w:ascii="Times New Roman" w:eastAsia="Times New Roman" w:hAnsi="Times New Roman"/>
          <w:sz w:val="28"/>
        </w:rPr>
        <w:t xml:space="preserve">                                       </w:t>
      </w:r>
      <w:r>
        <w:rPr>
          <w:rFonts w:ascii="Times New Roman" w:eastAsia="Times New Roman" w:hAnsi="Times New Roman"/>
          <w:sz w:val="28"/>
        </w:rPr>
        <w:softHyphen/>
      </w:r>
      <w:r>
        <w:rPr>
          <w:rFonts w:ascii="Times New Roman" w:eastAsia="Times New Roman" w:hAnsi="Times New Roman"/>
          <w:sz w:val="28"/>
        </w:rPr>
        <w:softHyphen/>
      </w:r>
      <w:r>
        <w:rPr>
          <w:rFonts w:ascii="Times New Roman" w:eastAsia="Times New Roman" w:hAnsi="Times New Roman"/>
          <w:sz w:val="28"/>
        </w:rPr>
        <w:softHyphen/>
        <w:t>Vinícius  de Abreu</w:t>
      </w:r>
    </w:p>
    <w:p w14:paraId="659D93BF" w14:textId="77777777" w:rsidR="00774FCF" w:rsidRDefault="00774FCF">
      <w:pPr>
        <w:pStyle w:val="Standard"/>
        <w:spacing w:after="160" w:line="252" w:lineRule="auto"/>
        <w:jc w:val="center"/>
        <w:rPr>
          <w:rFonts w:ascii="Times New Roman" w:eastAsia="Times New Roman" w:hAnsi="Times New Roman"/>
          <w:color w:val="FF0000"/>
          <w:sz w:val="24"/>
          <w:szCs w:val="24"/>
        </w:rPr>
      </w:pPr>
    </w:p>
    <w:p w14:paraId="6939EC23" w14:textId="77777777" w:rsidR="00774FCF" w:rsidRDefault="00774FCF">
      <w:pPr>
        <w:pStyle w:val="Standard"/>
        <w:spacing w:after="160" w:line="252" w:lineRule="auto"/>
        <w:jc w:val="center"/>
        <w:rPr>
          <w:rFonts w:ascii="Times New Roman" w:eastAsia="Times New Roman" w:hAnsi="Times New Roman"/>
          <w:b/>
          <w:color w:val="0070C0"/>
          <w:sz w:val="24"/>
          <w:szCs w:val="24"/>
        </w:rPr>
      </w:pPr>
    </w:p>
    <w:p w14:paraId="6E24EE2D" w14:textId="77777777" w:rsidR="00774FCF" w:rsidRDefault="00774FCF">
      <w:pPr>
        <w:pStyle w:val="Standard"/>
        <w:spacing w:after="160" w:line="252" w:lineRule="auto"/>
        <w:jc w:val="center"/>
        <w:rPr>
          <w:rFonts w:ascii="Times New Roman" w:eastAsia="Times New Roman" w:hAnsi="Times New Roman"/>
          <w:sz w:val="24"/>
          <w:szCs w:val="24"/>
        </w:rPr>
      </w:pPr>
    </w:p>
    <w:p w14:paraId="19D23108" w14:textId="6EAB9F63" w:rsidR="00774FCF" w:rsidRDefault="00903F16">
      <w:pPr>
        <w:pStyle w:val="Standard"/>
        <w:spacing w:after="160" w:line="252" w:lineRule="auto"/>
        <w:jc w:val="center"/>
        <w:rPr>
          <w:rFonts w:ascii="Times New Roman" w:eastAsia="Times New Roman" w:hAnsi="Times New Roman"/>
          <w:sz w:val="24"/>
          <w:szCs w:val="24"/>
        </w:rPr>
      </w:pPr>
      <w:r>
        <w:rPr>
          <w:rFonts w:ascii="Times New Roman" w:eastAsia="Times New Roman" w:hAnsi="Times New Roman"/>
          <w:sz w:val="24"/>
          <w:szCs w:val="24"/>
        </w:rPr>
        <w:t xml:space="preserve">Diálogo entre obras de arte: A performance “ - Olhar de criança” e a coleção de painéis da sala Carybé do Museu Afro-Brasileiro / UFBA </w:t>
      </w:r>
    </w:p>
    <w:p w14:paraId="2FAFBCF9" w14:textId="77777777" w:rsidR="00774FCF" w:rsidRDefault="00774FCF">
      <w:pPr>
        <w:pStyle w:val="Standard"/>
        <w:spacing w:after="160" w:line="252" w:lineRule="auto"/>
        <w:jc w:val="center"/>
        <w:rPr>
          <w:rFonts w:ascii="Times New Roman" w:eastAsia="Times New Roman" w:hAnsi="Times New Roman"/>
          <w:sz w:val="28"/>
          <w:szCs w:val="28"/>
        </w:rPr>
      </w:pPr>
    </w:p>
    <w:p w14:paraId="03F177B9" w14:textId="77777777" w:rsidR="00774FCF" w:rsidRDefault="00774FCF">
      <w:pPr>
        <w:pStyle w:val="Standard"/>
        <w:spacing w:after="160" w:line="252" w:lineRule="auto"/>
        <w:jc w:val="center"/>
        <w:rPr>
          <w:rFonts w:ascii="Times New Roman" w:eastAsia="Times New Roman" w:hAnsi="Times New Roman"/>
          <w:sz w:val="28"/>
          <w:szCs w:val="28"/>
        </w:rPr>
      </w:pPr>
    </w:p>
    <w:p w14:paraId="618AB0D3" w14:textId="77777777" w:rsidR="00774FCF" w:rsidRDefault="00774FCF">
      <w:pPr>
        <w:pStyle w:val="Standard"/>
        <w:spacing w:after="160" w:line="252" w:lineRule="auto"/>
        <w:jc w:val="center"/>
        <w:rPr>
          <w:rFonts w:ascii="Times New Roman" w:eastAsia="Times New Roman" w:hAnsi="Times New Roman"/>
          <w:sz w:val="28"/>
          <w:szCs w:val="28"/>
        </w:rPr>
      </w:pPr>
    </w:p>
    <w:p w14:paraId="20AE6678" w14:textId="77777777" w:rsidR="00774FCF" w:rsidRDefault="00774FCF">
      <w:pPr>
        <w:pStyle w:val="Standard"/>
        <w:spacing w:after="160" w:line="252" w:lineRule="auto"/>
        <w:jc w:val="center"/>
        <w:rPr>
          <w:rFonts w:ascii="Times New Roman" w:eastAsia="Times New Roman" w:hAnsi="Times New Roman"/>
          <w:sz w:val="28"/>
          <w:szCs w:val="28"/>
        </w:rPr>
      </w:pPr>
    </w:p>
    <w:p w14:paraId="5D9DDEF0" w14:textId="77777777" w:rsidR="00774FCF" w:rsidRDefault="00774FCF">
      <w:pPr>
        <w:pStyle w:val="Standard"/>
        <w:spacing w:after="160" w:line="252" w:lineRule="auto"/>
        <w:jc w:val="center"/>
        <w:rPr>
          <w:rFonts w:ascii="Times New Roman" w:eastAsia="Times New Roman" w:hAnsi="Times New Roman"/>
          <w:sz w:val="28"/>
          <w:szCs w:val="28"/>
        </w:rPr>
      </w:pPr>
    </w:p>
    <w:p w14:paraId="0C7E72C2" w14:textId="77777777" w:rsidR="00774FCF" w:rsidRDefault="00774FCF">
      <w:pPr>
        <w:pStyle w:val="Standard"/>
        <w:spacing w:after="160" w:line="252" w:lineRule="auto"/>
        <w:ind w:firstLine="0"/>
        <w:jc w:val="center"/>
        <w:rPr>
          <w:rFonts w:ascii="Times New Roman" w:eastAsia="Times New Roman" w:hAnsi="Times New Roman"/>
          <w:sz w:val="28"/>
          <w:szCs w:val="28"/>
        </w:rPr>
      </w:pPr>
    </w:p>
    <w:p w14:paraId="6A054096" w14:textId="77777777" w:rsidR="00774FCF" w:rsidRDefault="00774FCF">
      <w:pPr>
        <w:pStyle w:val="Standard"/>
        <w:spacing w:after="160" w:line="252" w:lineRule="auto"/>
        <w:ind w:firstLine="0"/>
        <w:jc w:val="center"/>
        <w:rPr>
          <w:rFonts w:ascii="Times New Roman" w:eastAsia="Times New Roman" w:hAnsi="Times New Roman"/>
          <w:sz w:val="28"/>
          <w:szCs w:val="28"/>
        </w:rPr>
      </w:pPr>
    </w:p>
    <w:p w14:paraId="668B989A" w14:textId="77777777" w:rsidR="00774FCF" w:rsidRDefault="00903F16">
      <w:pPr>
        <w:pStyle w:val="Standard"/>
        <w:spacing w:after="160" w:line="252" w:lineRule="auto"/>
        <w:ind w:firstLine="0"/>
        <w:jc w:val="center"/>
        <w:rPr>
          <w:rFonts w:ascii="Times New Roman" w:eastAsia="Times New Roman" w:hAnsi="Times New Roman"/>
          <w:sz w:val="28"/>
          <w:szCs w:val="28"/>
        </w:rPr>
      </w:pPr>
      <w:r>
        <w:rPr>
          <w:rFonts w:ascii="Times New Roman" w:eastAsia="Times New Roman" w:hAnsi="Times New Roman"/>
          <w:sz w:val="28"/>
          <w:szCs w:val="28"/>
        </w:rPr>
        <w:t>Salvador</w:t>
      </w:r>
    </w:p>
    <w:p w14:paraId="146A2B2F" w14:textId="77777777" w:rsidR="00774FCF" w:rsidRDefault="00903F16">
      <w:pPr>
        <w:pStyle w:val="Standard"/>
        <w:spacing w:after="160" w:line="252" w:lineRule="auto"/>
        <w:ind w:firstLine="0"/>
        <w:jc w:val="center"/>
        <w:rPr>
          <w:rFonts w:ascii="Times New Roman" w:eastAsia="Times New Roman" w:hAnsi="Times New Roman"/>
          <w:sz w:val="28"/>
          <w:szCs w:val="28"/>
        </w:rPr>
      </w:pPr>
      <w:r>
        <w:rPr>
          <w:rFonts w:ascii="Times New Roman" w:eastAsia="Times New Roman" w:hAnsi="Times New Roman"/>
          <w:sz w:val="28"/>
          <w:szCs w:val="28"/>
        </w:rPr>
        <w:t>2021</w:t>
      </w:r>
    </w:p>
    <w:p w14:paraId="48075861" w14:textId="77777777" w:rsidR="00774FCF" w:rsidRDefault="00903F16">
      <w:pPr>
        <w:pStyle w:val="Standard"/>
        <w:spacing w:after="160" w:line="252" w:lineRule="auto"/>
        <w:ind w:firstLine="0"/>
        <w:jc w:val="center"/>
        <w:rPr>
          <w:rFonts w:ascii="Times New Roman" w:eastAsia="Times New Roman" w:hAnsi="Times New Roman"/>
          <w:sz w:val="24"/>
          <w:szCs w:val="24"/>
        </w:rPr>
      </w:pPr>
      <w:r>
        <w:rPr>
          <w:rFonts w:ascii="Times New Roman" w:eastAsia="Times New Roman" w:hAnsi="Times New Roman"/>
          <w:noProof/>
          <w:sz w:val="24"/>
          <w:szCs w:val="24"/>
          <w:lang w:eastAsia="pt-BR"/>
        </w:rPr>
        <w:lastRenderedPageBreak/>
        <mc:AlternateContent>
          <mc:Choice Requires="wps">
            <w:drawing>
              <wp:anchor distT="88900" distB="88900" distL="88900" distR="88900" simplePos="0" relativeHeight="80" behindDoc="0" locked="0" layoutInCell="0" allowOverlap="1" wp14:anchorId="233AE950" wp14:editId="26155B76">
                <wp:simplePos x="0" y="0"/>
                <wp:positionH relativeFrom="page">
                  <wp:posOffset>6447790</wp:posOffset>
                </wp:positionH>
                <wp:positionV relativeFrom="page">
                  <wp:posOffset>279400</wp:posOffset>
                </wp:positionV>
                <wp:extent cx="372110" cy="295910"/>
                <wp:effectExtent l="12700" t="12700" r="12700" b="12700"/>
                <wp:wrapSquare wrapText="bothSides"/>
                <wp:docPr id="3" name="Retângulo2"/>
                <wp:cNvGraphicFramePr/>
                <a:graphic xmlns:a="http://schemas.openxmlformats.org/drawingml/2006/main">
                  <a:graphicData uri="http://schemas.microsoft.com/office/word/2010/wordprocessingShape">
                    <wps:wsp>
                      <wps:cNvSpPr/>
                      <wps:spPr>
                        <a:xfrm>
                          <a:off x="0" y="0"/>
                          <a:ext cx="371520" cy="29520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2" path="m0,0l-2147483645,0l-2147483645,-2147483646l0,-2147483646xe" fillcolor="white" stroked="t" style="position:absolute;margin-left:507.7pt;margin-top:22pt;width:29.2pt;height:23.2pt;mso-wrap-style:none;v-text-anchor:middle;mso-position-horizontal-relative:page;mso-position-vertical-relative:page">
                <v:fill o:detectmouseclick="t" type="solid" color2="black"/>
                <v:stroke color="white" weight="12600" joinstyle="round" endcap="flat"/>
                <w10:wrap type="square"/>
              </v:rect>
            </w:pict>
          </mc:Fallback>
        </mc:AlternateContent>
      </w:r>
    </w:p>
    <w:p w14:paraId="5CD664D1" w14:textId="77777777" w:rsidR="00774FCF" w:rsidRDefault="00774FCF">
      <w:pPr>
        <w:pStyle w:val="Standard"/>
        <w:spacing w:after="160" w:line="252" w:lineRule="auto"/>
        <w:ind w:firstLine="0"/>
        <w:jc w:val="center"/>
        <w:rPr>
          <w:rFonts w:ascii="Times New Roman" w:eastAsia="Times New Roman" w:hAnsi="Times New Roman"/>
          <w:sz w:val="24"/>
          <w:szCs w:val="24"/>
        </w:rPr>
      </w:pPr>
    </w:p>
    <w:p w14:paraId="27E68F20" w14:textId="77777777" w:rsidR="00774FCF" w:rsidRDefault="00774FCF">
      <w:pPr>
        <w:pStyle w:val="Standard"/>
        <w:spacing w:after="160" w:line="252" w:lineRule="auto"/>
        <w:ind w:firstLine="0"/>
        <w:jc w:val="center"/>
        <w:rPr>
          <w:rFonts w:ascii="Times New Roman" w:eastAsia="Times New Roman" w:hAnsi="Times New Roman"/>
          <w:sz w:val="24"/>
          <w:szCs w:val="24"/>
        </w:rPr>
      </w:pPr>
    </w:p>
    <w:p w14:paraId="530D995D" w14:textId="77777777" w:rsidR="00774FCF" w:rsidRDefault="00774FCF">
      <w:pPr>
        <w:pStyle w:val="Standard"/>
        <w:spacing w:after="160" w:line="252" w:lineRule="auto"/>
        <w:ind w:firstLine="0"/>
        <w:jc w:val="center"/>
        <w:rPr>
          <w:rFonts w:ascii="Times New Roman" w:eastAsia="Times New Roman" w:hAnsi="Times New Roman"/>
          <w:sz w:val="24"/>
          <w:szCs w:val="24"/>
        </w:rPr>
      </w:pPr>
    </w:p>
    <w:p w14:paraId="4BC15D5A" w14:textId="77777777" w:rsidR="00774FCF" w:rsidRDefault="00774FCF">
      <w:pPr>
        <w:pStyle w:val="Standard"/>
        <w:spacing w:after="160" w:line="252" w:lineRule="auto"/>
        <w:ind w:firstLine="0"/>
        <w:jc w:val="center"/>
        <w:rPr>
          <w:rFonts w:ascii="Times New Roman" w:eastAsia="Times New Roman" w:hAnsi="Times New Roman"/>
          <w:sz w:val="24"/>
          <w:szCs w:val="24"/>
        </w:rPr>
      </w:pPr>
    </w:p>
    <w:p w14:paraId="542713FF" w14:textId="77777777" w:rsidR="00774FCF" w:rsidRDefault="00903F16">
      <w:pPr>
        <w:pStyle w:val="Standard"/>
        <w:spacing w:after="160" w:line="252" w:lineRule="auto"/>
        <w:ind w:firstLine="0"/>
        <w:jc w:val="center"/>
        <w:rPr>
          <w:rFonts w:ascii="Times New Roman" w:eastAsia="Times New Roman" w:hAnsi="Times New Roman"/>
          <w:sz w:val="24"/>
          <w:szCs w:val="24"/>
        </w:rPr>
      </w:pPr>
      <w:r>
        <w:rPr>
          <w:rFonts w:ascii="Times New Roman" w:eastAsia="Times New Roman" w:hAnsi="Times New Roman"/>
          <w:sz w:val="24"/>
          <w:szCs w:val="24"/>
        </w:rPr>
        <w:t>Vinícius de Abreu</w:t>
      </w:r>
    </w:p>
    <w:p w14:paraId="7A36F05B" w14:textId="77777777" w:rsidR="00774FCF" w:rsidRDefault="00774FCF">
      <w:pPr>
        <w:pStyle w:val="Standard"/>
        <w:spacing w:after="160" w:line="252" w:lineRule="auto"/>
        <w:jc w:val="center"/>
        <w:rPr>
          <w:rFonts w:ascii="Times New Roman" w:eastAsia="Times New Roman" w:hAnsi="Times New Roman"/>
        </w:rPr>
      </w:pPr>
    </w:p>
    <w:p w14:paraId="28AFC148" w14:textId="77777777" w:rsidR="00774FCF" w:rsidRDefault="00774FCF">
      <w:pPr>
        <w:pStyle w:val="Standard"/>
        <w:spacing w:after="160" w:line="252" w:lineRule="auto"/>
        <w:jc w:val="center"/>
        <w:rPr>
          <w:rFonts w:ascii="Times New Roman" w:eastAsia="Times New Roman" w:hAnsi="Times New Roman"/>
        </w:rPr>
      </w:pPr>
    </w:p>
    <w:p w14:paraId="7996A21F" w14:textId="77777777" w:rsidR="00774FCF" w:rsidRDefault="00774FCF">
      <w:pPr>
        <w:pStyle w:val="Standard"/>
        <w:spacing w:after="160" w:line="252" w:lineRule="auto"/>
        <w:jc w:val="center"/>
        <w:rPr>
          <w:rFonts w:ascii="Times New Roman" w:eastAsia="Times New Roman" w:hAnsi="Times New Roman"/>
        </w:rPr>
      </w:pPr>
    </w:p>
    <w:p w14:paraId="22D67D98" w14:textId="2CA9325D" w:rsidR="00774FCF" w:rsidRDefault="00903F16">
      <w:pPr>
        <w:pStyle w:val="Standard"/>
        <w:spacing w:after="160" w:line="252" w:lineRule="auto"/>
        <w:ind w:firstLine="850"/>
        <w:jc w:val="center"/>
        <w:rPr>
          <w:rFonts w:ascii="Times New Roman" w:eastAsia="Times New Roman" w:hAnsi="Times New Roman"/>
          <w:sz w:val="24"/>
          <w:szCs w:val="24"/>
        </w:rPr>
      </w:pPr>
      <w:r>
        <w:rPr>
          <w:rFonts w:ascii="Times New Roman" w:eastAsia="Times New Roman" w:hAnsi="Times New Roman"/>
          <w:sz w:val="24"/>
          <w:szCs w:val="24"/>
        </w:rPr>
        <w:t>Diálogo entre obras de arte: A performance “</w:t>
      </w:r>
      <w:proofErr w:type="spellStart"/>
      <w:r w:rsidR="00F93855">
        <w:rPr>
          <w:rFonts w:ascii="Times New Roman" w:eastAsia="Times New Roman" w:hAnsi="Times New Roman"/>
          <w:sz w:val="24"/>
          <w:szCs w:val="24"/>
        </w:rPr>
        <w:t>Oju</w:t>
      </w:r>
      <w:proofErr w:type="spellEnd"/>
      <w:r w:rsidR="00F93855">
        <w:rPr>
          <w:rFonts w:ascii="Times New Roman" w:eastAsia="Times New Roman" w:hAnsi="Times New Roman"/>
          <w:sz w:val="24"/>
          <w:szCs w:val="24"/>
        </w:rPr>
        <w:t xml:space="preserve"> </w:t>
      </w:r>
      <w:proofErr w:type="spellStart"/>
      <w:r w:rsidR="00F93855">
        <w:rPr>
          <w:rFonts w:ascii="Times New Roman" w:eastAsia="Times New Roman" w:hAnsi="Times New Roman"/>
          <w:sz w:val="24"/>
          <w:szCs w:val="24"/>
        </w:rPr>
        <w:t>omodé</w:t>
      </w:r>
      <w:proofErr w:type="spellEnd"/>
      <w:r>
        <w:rPr>
          <w:rFonts w:ascii="Times New Roman" w:eastAsia="Times New Roman" w:hAnsi="Times New Roman"/>
          <w:sz w:val="24"/>
          <w:szCs w:val="24"/>
        </w:rPr>
        <w:t xml:space="preserve"> - Olhar de criança” e a coleção de painéis da sala Carybé do Museu Afro-Brasileiro / UFBA  </w:t>
      </w:r>
    </w:p>
    <w:p w14:paraId="199CED4A" w14:textId="77777777" w:rsidR="00774FCF" w:rsidRDefault="00774FCF">
      <w:pPr>
        <w:pStyle w:val="Standard"/>
        <w:spacing w:after="160" w:line="252" w:lineRule="auto"/>
        <w:ind w:firstLine="0"/>
        <w:rPr>
          <w:rFonts w:ascii="Times New Roman" w:eastAsia="Times New Roman" w:hAnsi="Times New Roman"/>
          <w:sz w:val="24"/>
          <w:szCs w:val="24"/>
        </w:rPr>
      </w:pPr>
    </w:p>
    <w:p w14:paraId="3447E4C9" w14:textId="77777777" w:rsidR="00774FCF" w:rsidRDefault="00774FCF">
      <w:pPr>
        <w:pStyle w:val="Standard"/>
        <w:spacing w:after="160" w:line="252" w:lineRule="auto"/>
        <w:jc w:val="center"/>
        <w:rPr>
          <w:rFonts w:ascii="Times New Roman" w:eastAsia="Times New Roman" w:hAnsi="Times New Roman"/>
          <w:b/>
          <w:color w:val="0070C0"/>
          <w:sz w:val="24"/>
          <w:szCs w:val="24"/>
        </w:rPr>
      </w:pPr>
    </w:p>
    <w:p w14:paraId="4520AFA3" w14:textId="77777777" w:rsidR="00774FCF" w:rsidRDefault="00774FCF">
      <w:pPr>
        <w:pStyle w:val="Standard"/>
        <w:spacing w:after="160" w:line="252" w:lineRule="auto"/>
        <w:jc w:val="center"/>
        <w:rPr>
          <w:rFonts w:ascii="Times New Roman" w:eastAsia="Times New Roman" w:hAnsi="Times New Roman"/>
          <w:b/>
          <w:color w:val="0070C0"/>
          <w:sz w:val="24"/>
          <w:szCs w:val="24"/>
        </w:rPr>
      </w:pPr>
    </w:p>
    <w:p w14:paraId="11FED809" w14:textId="77777777" w:rsidR="00774FCF" w:rsidRDefault="00774FCF">
      <w:pPr>
        <w:pStyle w:val="Standard"/>
        <w:spacing w:after="160" w:line="252" w:lineRule="auto"/>
        <w:jc w:val="center"/>
        <w:rPr>
          <w:rFonts w:ascii="Times New Roman" w:eastAsia="Times New Roman" w:hAnsi="Times New Roman"/>
          <w:sz w:val="24"/>
          <w:szCs w:val="24"/>
        </w:rPr>
      </w:pPr>
    </w:p>
    <w:p w14:paraId="78B2803F" w14:textId="77777777" w:rsidR="00774FCF" w:rsidRDefault="00774FCF">
      <w:pPr>
        <w:pStyle w:val="Standard"/>
        <w:spacing w:after="160" w:line="252" w:lineRule="auto"/>
        <w:jc w:val="center"/>
        <w:rPr>
          <w:rFonts w:ascii="Times New Roman" w:eastAsia="Times New Roman" w:hAnsi="Times New Roman"/>
        </w:rPr>
      </w:pPr>
    </w:p>
    <w:p w14:paraId="72EEECD1" w14:textId="335ADBA5" w:rsidR="00774FCF" w:rsidRDefault="00903F16">
      <w:pPr>
        <w:pStyle w:val="Standard"/>
        <w:spacing w:line="240" w:lineRule="auto"/>
        <w:ind w:left="4395" w:firstLine="0"/>
        <w:rPr>
          <w:rFonts w:ascii="Times New Roman" w:eastAsia="Times New Roman" w:hAnsi="Times New Roman"/>
        </w:rPr>
      </w:pPr>
      <w:r>
        <w:rPr>
          <w:rFonts w:ascii="Times New Roman" w:eastAsia="Times New Roman" w:hAnsi="Times New Roman"/>
          <w:sz w:val="20"/>
          <w:szCs w:val="20"/>
        </w:rPr>
        <w:t>Trabalho de Conclusão de Curso apresentado ao Curso</w:t>
      </w:r>
      <w:r w:rsidR="008B763B">
        <w:rPr>
          <w:rFonts w:ascii="Times New Roman" w:eastAsia="Times New Roman" w:hAnsi="Times New Roman"/>
          <w:sz w:val="20"/>
          <w:szCs w:val="20"/>
        </w:rPr>
        <w:t xml:space="preserve"> de</w:t>
      </w:r>
      <w:r>
        <w:rPr>
          <w:rFonts w:ascii="Times New Roman" w:eastAsia="Times New Roman" w:hAnsi="Times New Roman"/>
          <w:sz w:val="20"/>
          <w:szCs w:val="20"/>
        </w:rPr>
        <w:t xml:space="preserve"> Museologia da Universidade Federal da Bahia como requisito à obtenção do diploma de </w:t>
      </w:r>
      <w:r w:rsidR="007D062B">
        <w:rPr>
          <w:rFonts w:ascii="Times New Roman" w:eastAsia="Times New Roman" w:hAnsi="Times New Roman"/>
          <w:sz w:val="20"/>
          <w:szCs w:val="20"/>
        </w:rPr>
        <w:t>B</w:t>
      </w:r>
      <w:r>
        <w:rPr>
          <w:rFonts w:ascii="Times New Roman" w:eastAsia="Times New Roman" w:hAnsi="Times New Roman"/>
          <w:sz w:val="20"/>
          <w:szCs w:val="20"/>
        </w:rPr>
        <w:t>acharel em Museologia.</w:t>
      </w:r>
      <w:r>
        <w:rPr>
          <w:rFonts w:ascii="Times New Roman" w:eastAsia="Times New Roman" w:hAnsi="Times New Roman"/>
        </w:rPr>
        <w:t xml:space="preserve">  Orientado pelo Prof. Dr. Marcelo N. B. da Cunha </w:t>
      </w:r>
    </w:p>
    <w:p w14:paraId="52FFF88C" w14:textId="77777777" w:rsidR="00774FCF" w:rsidRDefault="00774FCF">
      <w:pPr>
        <w:pStyle w:val="Standard"/>
        <w:spacing w:after="160" w:line="252" w:lineRule="auto"/>
        <w:rPr>
          <w:rFonts w:ascii="Times New Roman" w:eastAsia="Times New Roman" w:hAnsi="Times New Roman"/>
        </w:rPr>
      </w:pPr>
    </w:p>
    <w:p w14:paraId="40EEFEFB" w14:textId="77777777" w:rsidR="00774FCF" w:rsidRDefault="00774FCF">
      <w:pPr>
        <w:pStyle w:val="Standard"/>
        <w:spacing w:after="160" w:line="252" w:lineRule="auto"/>
        <w:ind w:left="5669"/>
        <w:rPr>
          <w:rFonts w:ascii="Times New Roman" w:eastAsia="Times New Roman" w:hAnsi="Times New Roman"/>
        </w:rPr>
      </w:pPr>
    </w:p>
    <w:p w14:paraId="2BB8C125" w14:textId="77777777" w:rsidR="00774FCF" w:rsidRDefault="00774FCF">
      <w:pPr>
        <w:pStyle w:val="Standard"/>
        <w:spacing w:after="160" w:line="252" w:lineRule="auto"/>
        <w:ind w:left="5669"/>
        <w:rPr>
          <w:rFonts w:ascii="Times New Roman" w:eastAsia="Times New Roman" w:hAnsi="Times New Roman"/>
        </w:rPr>
      </w:pPr>
    </w:p>
    <w:p w14:paraId="69D679BD" w14:textId="77777777" w:rsidR="00774FCF" w:rsidRDefault="00774FCF">
      <w:pPr>
        <w:pStyle w:val="Standard"/>
        <w:spacing w:after="160" w:line="252" w:lineRule="auto"/>
        <w:ind w:left="3540"/>
        <w:rPr>
          <w:rFonts w:ascii="Times New Roman" w:eastAsia="Times New Roman" w:hAnsi="Times New Roman"/>
          <w:sz w:val="24"/>
          <w:szCs w:val="24"/>
        </w:rPr>
      </w:pPr>
    </w:p>
    <w:p w14:paraId="64092492" w14:textId="77777777" w:rsidR="00774FCF" w:rsidRDefault="00774FCF">
      <w:pPr>
        <w:pStyle w:val="Standard"/>
        <w:ind w:firstLine="0"/>
        <w:jc w:val="center"/>
        <w:rPr>
          <w:rFonts w:ascii="Times New Roman" w:eastAsia="Times New Roman" w:hAnsi="Times New Roman"/>
          <w:sz w:val="24"/>
          <w:szCs w:val="24"/>
        </w:rPr>
      </w:pPr>
    </w:p>
    <w:p w14:paraId="4DCCD7DE" w14:textId="77777777" w:rsidR="00774FCF" w:rsidRDefault="00774FCF">
      <w:pPr>
        <w:pStyle w:val="Standard"/>
        <w:ind w:firstLine="0"/>
        <w:jc w:val="center"/>
        <w:rPr>
          <w:rFonts w:ascii="Times New Roman" w:eastAsia="Times New Roman" w:hAnsi="Times New Roman"/>
          <w:sz w:val="24"/>
          <w:szCs w:val="24"/>
        </w:rPr>
      </w:pPr>
    </w:p>
    <w:p w14:paraId="46824FE4" w14:textId="77777777" w:rsidR="00774FCF" w:rsidRDefault="00774FCF">
      <w:pPr>
        <w:pStyle w:val="Standard"/>
        <w:ind w:firstLine="0"/>
        <w:jc w:val="center"/>
        <w:rPr>
          <w:rFonts w:ascii="Times New Roman" w:eastAsia="Times New Roman" w:hAnsi="Times New Roman"/>
          <w:sz w:val="24"/>
          <w:szCs w:val="24"/>
        </w:rPr>
      </w:pPr>
    </w:p>
    <w:p w14:paraId="103FBB6B" w14:textId="77777777" w:rsidR="00774FCF" w:rsidRDefault="00774FCF">
      <w:pPr>
        <w:pStyle w:val="Standard"/>
        <w:ind w:firstLine="0"/>
        <w:jc w:val="center"/>
        <w:rPr>
          <w:rFonts w:ascii="Times New Roman" w:eastAsia="Times New Roman" w:hAnsi="Times New Roman"/>
          <w:sz w:val="24"/>
          <w:szCs w:val="24"/>
        </w:rPr>
      </w:pPr>
    </w:p>
    <w:p w14:paraId="7805A653" w14:textId="77777777" w:rsidR="00774FCF" w:rsidRDefault="00774FCF">
      <w:pPr>
        <w:pStyle w:val="Standard"/>
        <w:ind w:firstLine="0"/>
        <w:jc w:val="center"/>
        <w:rPr>
          <w:rFonts w:ascii="Times New Roman" w:eastAsia="Times New Roman" w:hAnsi="Times New Roman"/>
          <w:sz w:val="24"/>
          <w:szCs w:val="24"/>
        </w:rPr>
      </w:pPr>
    </w:p>
    <w:p w14:paraId="0BCAAFAC" w14:textId="77777777" w:rsidR="00774FCF" w:rsidRDefault="00774FCF">
      <w:pPr>
        <w:pStyle w:val="Standard"/>
        <w:ind w:firstLine="0"/>
        <w:jc w:val="center"/>
        <w:rPr>
          <w:rFonts w:ascii="Times New Roman" w:eastAsia="Times New Roman" w:hAnsi="Times New Roman"/>
          <w:sz w:val="24"/>
          <w:szCs w:val="24"/>
        </w:rPr>
      </w:pPr>
    </w:p>
    <w:p w14:paraId="79C21426" w14:textId="77777777" w:rsidR="00774FCF" w:rsidRDefault="00774FCF">
      <w:pPr>
        <w:pStyle w:val="Standard"/>
        <w:ind w:firstLine="0"/>
        <w:jc w:val="center"/>
        <w:rPr>
          <w:rFonts w:ascii="Times New Roman" w:eastAsia="Times New Roman" w:hAnsi="Times New Roman"/>
          <w:sz w:val="24"/>
          <w:szCs w:val="24"/>
        </w:rPr>
      </w:pPr>
    </w:p>
    <w:p w14:paraId="258BFEA0" w14:textId="77777777" w:rsidR="00774FCF" w:rsidRDefault="00903F16">
      <w:pPr>
        <w:pStyle w:val="Standard"/>
        <w:ind w:firstLine="0"/>
        <w:jc w:val="center"/>
        <w:rPr>
          <w:rFonts w:ascii="Times New Roman" w:eastAsia="Times New Roman" w:hAnsi="Times New Roman"/>
          <w:sz w:val="24"/>
          <w:szCs w:val="24"/>
        </w:rPr>
      </w:pPr>
      <w:r>
        <w:rPr>
          <w:rFonts w:ascii="Times New Roman" w:eastAsia="Times New Roman" w:hAnsi="Times New Roman"/>
          <w:sz w:val="24"/>
          <w:szCs w:val="24"/>
        </w:rPr>
        <w:t>SALVADOR</w:t>
      </w:r>
    </w:p>
    <w:p w14:paraId="06B40DAE" w14:textId="77777777" w:rsidR="00774FCF" w:rsidRDefault="00903F16">
      <w:pPr>
        <w:pStyle w:val="Standard"/>
        <w:ind w:firstLine="0"/>
        <w:jc w:val="center"/>
        <w:rPr>
          <w:rFonts w:ascii="Times New Roman" w:eastAsia="Times New Roman" w:hAnsi="Times New Roman"/>
          <w:sz w:val="24"/>
          <w:szCs w:val="24"/>
        </w:rPr>
      </w:pPr>
      <w:r>
        <w:rPr>
          <w:rFonts w:ascii="Times New Roman" w:eastAsia="Times New Roman" w:hAnsi="Times New Roman"/>
          <w:sz w:val="24"/>
          <w:szCs w:val="24"/>
        </w:rPr>
        <w:t>2021</w:t>
      </w:r>
    </w:p>
    <w:p w14:paraId="447D7F9D" w14:textId="77777777" w:rsidR="00774FCF" w:rsidRDefault="00774FCF">
      <w:pPr>
        <w:pStyle w:val="Standard"/>
        <w:spacing w:after="160" w:line="252" w:lineRule="auto"/>
        <w:jc w:val="center"/>
        <w:rPr>
          <w:rFonts w:ascii="Times New Roman" w:eastAsia="Times New Roman" w:hAnsi="Times New Roman"/>
          <w:sz w:val="24"/>
          <w:szCs w:val="24"/>
        </w:rPr>
      </w:pPr>
    </w:p>
    <w:p w14:paraId="117969F9" w14:textId="77777777" w:rsidR="007D062B" w:rsidRDefault="007D062B">
      <w:pPr>
        <w:pStyle w:val="Standard"/>
        <w:spacing w:line="240" w:lineRule="auto"/>
        <w:ind w:firstLine="0"/>
        <w:jc w:val="center"/>
        <w:rPr>
          <w:rFonts w:ascii="Times New Roman" w:eastAsia="Times New Roman" w:hAnsi="Times New Roman"/>
          <w:sz w:val="24"/>
        </w:rPr>
      </w:pPr>
    </w:p>
    <w:p w14:paraId="49CB8F22" w14:textId="77777777" w:rsidR="007D062B" w:rsidRDefault="007D062B">
      <w:pPr>
        <w:pStyle w:val="Standard"/>
        <w:spacing w:line="240" w:lineRule="auto"/>
        <w:ind w:firstLine="0"/>
        <w:jc w:val="center"/>
        <w:rPr>
          <w:rFonts w:ascii="Times New Roman" w:eastAsia="Times New Roman" w:hAnsi="Times New Roman"/>
          <w:sz w:val="24"/>
        </w:rPr>
      </w:pPr>
    </w:p>
    <w:p w14:paraId="53360B87" w14:textId="77777777" w:rsidR="007D062B" w:rsidRDefault="007D062B">
      <w:pPr>
        <w:pStyle w:val="Standard"/>
        <w:spacing w:line="240" w:lineRule="auto"/>
        <w:ind w:firstLine="0"/>
        <w:jc w:val="center"/>
        <w:rPr>
          <w:rFonts w:ascii="Times New Roman" w:eastAsia="Times New Roman" w:hAnsi="Times New Roman"/>
          <w:sz w:val="24"/>
        </w:rPr>
      </w:pPr>
    </w:p>
    <w:p w14:paraId="467D4D18" w14:textId="77777777" w:rsidR="007D062B" w:rsidRDefault="007D062B">
      <w:pPr>
        <w:pStyle w:val="Standard"/>
        <w:spacing w:line="240" w:lineRule="auto"/>
        <w:ind w:firstLine="0"/>
        <w:jc w:val="center"/>
        <w:rPr>
          <w:rFonts w:ascii="Times New Roman" w:eastAsia="Times New Roman" w:hAnsi="Times New Roman"/>
          <w:sz w:val="24"/>
        </w:rPr>
      </w:pPr>
    </w:p>
    <w:p w14:paraId="596F62EE" w14:textId="77777777" w:rsidR="007D062B" w:rsidRDefault="007D062B">
      <w:pPr>
        <w:pStyle w:val="Standard"/>
        <w:spacing w:line="240" w:lineRule="auto"/>
        <w:ind w:firstLine="0"/>
        <w:jc w:val="center"/>
        <w:rPr>
          <w:rFonts w:ascii="Times New Roman" w:eastAsia="Times New Roman" w:hAnsi="Times New Roman"/>
          <w:sz w:val="24"/>
        </w:rPr>
      </w:pPr>
    </w:p>
    <w:p w14:paraId="39038028" w14:textId="77777777" w:rsidR="007D062B" w:rsidRDefault="007D062B">
      <w:pPr>
        <w:pStyle w:val="Standard"/>
        <w:spacing w:line="240" w:lineRule="auto"/>
        <w:ind w:firstLine="0"/>
        <w:jc w:val="center"/>
        <w:rPr>
          <w:rFonts w:ascii="Times New Roman" w:eastAsia="Times New Roman" w:hAnsi="Times New Roman"/>
          <w:sz w:val="24"/>
        </w:rPr>
      </w:pPr>
    </w:p>
    <w:p w14:paraId="1F13B443" w14:textId="77777777" w:rsidR="007D062B" w:rsidRDefault="007D062B">
      <w:pPr>
        <w:pStyle w:val="Standard"/>
        <w:spacing w:line="240" w:lineRule="auto"/>
        <w:ind w:firstLine="0"/>
        <w:jc w:val="center"/>
        <w:rPr>
          <w:rFonts w:ascii="Times New Roman" w:eastAsia="Times New Roman" w:hAnsi="Times New Roman"/>
          <w:sz w:val="24"/>
        </w:rPr>
      </w:pPr>
    </w:p>
    <w:p w14:paraId="4029CFF2" w14:textId="77777777" w:rsidR="007D062B" w:rsidRDefault="007D062B">
      <w:pPr>
        <w:pStyle w:val="Standard"/>
        <w:spacing w:line="240" w:lineRule="auto"/>
        <w:ind w:firstLine="0"/>
        <w:jc w:val="center"/>
        <w:rPr>
          <w:rFonts w:ascii="Times New Roman" w:eastAsia="Times New Roman" w:hAnsi="Times New Roman"/>
          <w:sz w:val="24"/>
        </w:rPr>
      </w:pPr>
    </w:p>
    <w:p w14:paraId="66077DE5" w14:textId="77777777" w:rsidR="007D062B" w:rsidRDefault="007D062B">
      <w:pPr>
        <w:pStyle w:val="Standard"/>
        <w:spacing w:line="240" w:lineRule="auto"/>
        <w:ind w:firstLine="0"/>
        <w:jc w:val="center"/>
        <w:rPr>
          <w:rFonts w:ascii="Times New Roman" w:eastAsia="Times New Roman" w:hAnsi="Times New Roman"/>
          <w:sz w:val="24"/>
        </w:rPr>
      </w:pPr>
    </w:p>
    <w:p w14:paraId="4D952260" w14:textId="77777777" w:rsidR="007D062B" w:rsidRDefault="007D062B">
      <w:pPr>
        <w:pStyle w:val="Standard"/>
        <w:spacing w:line="240" w:lineRule="auto"/>
        <w:ind w:firstLine="0"/>
        <w:jc w:val="center"/>
        <w:rPr>
          <w:rFonts w:ascii="Times New Roman" w:eastAsia="Times New Roman" w:hAnsi="Times New Roman"/>
          <w:sz w:val="24"/>
        </w:rPr>
      </w:pPr>
    </w:p>
    <w:p w14:paraId="3FC56933" w14:textId="77777777" w:rsidR="007D062B" w:rsidRDefault="007D062B">
      <w:pPr>
        <w:pStyle w:val="Standard"/>
        <w:spacing w:line="240" w:lineRule="auto"/>
        <w:ind w:firstLine="0"/>
        <w:jc w:val="center"/>
        <w:rPr>
          <w:rFonts w:ascii="Times New Roman" w:eastAsia="Times New Roman" w:hAnsi="Times New Roman"/>
          <w:sz w:val="24"/>
        </w:rPr>
      </w:pPr>
    </w:p>
    <w:p w14:paraId="42D5009E" w14:textId="77777777" w:rsidR="007D062B" w:rsidRDefault="007D062B">
      <w:pPr>
        <w:pStyle w:val="Standard"/>
        <w:spacing w:line="240" w:lineRule="auto"/>
        <w:ind w:firstLine="0"/>
        <w:jc w:val="center"/>
        <w:rPr>
          <w:rFonts w:ascii="Times New Roman" w:eastAsia="Times New Roman" w:hAnsi="Times New Roman"/>
          <w:sz w:val="24"/>
        </w:rPr>
      </w:pPr>
    </w:p>
    <w:p w14:paraId="684ACCB1" w14:textId="77777777" w:rsidR="007D062B" w:rsidRDefault="007D062B">
      <w:pPr>
        <w:pStyle w:val="Standard"/>
        <w:spacing w:line="240" w:lineRule="auto"/>
        <w:ind w:firstLine="0"/>
        <w:jc w:val="center"/>
        <w:rPr>
          <w:rFonts w:ascii="Times New Roman" w:eastAsia="Times New Roman" w:hAnsi="Times New Roman"/>
          <w:sz w:val="24"/>
        </w:rPr>
      </w:pPr>
    </w:p>
    <w:p w14:paraId="002A73EC" w14:textId="77777777" w:rsidR="007D062B" w:rsidRDefault="007D062B">
      <w:pPr>
        <w:pStyle w:val="Standard"/>
        <w:spacing w:line="240" w:lineRule="auto"/>
        <w:ind w:firstLine="0"/>
        <w:jc w:val="center"/>
        <w:rPr>
          <w:rFonts w:ascii="Times New Roman" w:eastAsia="Times New Roman" w:hAnsi="Times New Roman"/>
          <w:sz w:val="24"/>
        </w:rPr>
      </w:pPr>
    </w:p>
    <w:p w14:paraId="5F24522E" w14:textId="77777777" w:rsidR="007D062B" w:rsidRDefault="007D062B">
      <w:pPr>
        <w:pStyle w:val="Standard"/>
        <w:spacing w:line="240" w:lineRule="auto"/>
        <w:ind w:firstLine="0"/>
        <w:jc w:val="center"/>
        <w:rPr>
          <w:rFonts w:ascii="Times New Roman" w:eastAsia="Times New Roman" w:hAnsi="Times New Roman"/>
          <w:sz w:val="24"/>
        </w:rPr>
      </w:pPr>
    </w:p>
    <w:p w14:paraId="0BB37E69" w14:textId="77777777" w:rsidR="007D062B" w:rsidRDefault="007D062B">
      <w:pPr>
        <w:pStyle w:val="Standard"/>
        <w:spacing w:line="240" w:lineRule="auto"/>
        <w:ind w:firstLine="0"/>
        <w:jc w:val="center"/>
        <w:rPr>
          <w:rFonts w:ascii="Times New Roman" w:eastAsia="Times New Roman" w:hAnsi="Times New Roman"/>
          <w:sz w:val="24"/>
        </w:rPr>
      </w:pPr>
    </w:p>
    <w:p w14:paraId="0924C668" w14:textId="77777777" w:rsidR="007D062B" w:rsidRDefault="007D062B">
      <w:pPr>
        <w:pStyle w:val="Standard"/>
        <w:spacing w:line="240" w:lineRule="auto"/>
        <w:ind w:firstLine="0"/>
        <w:jc w:val="center"/>
        <w:rPr>
          <w:rFonts w:ascii="Times New Roman" w:eastAsia="Times New Roman" w:hAnsi="Times New Roman"/>
          <w:sz w:val="24"/>
        </w:rPr>
      </w:pPr>
    </w:p>
    <w:p w14:paraId="480657D8" w14:textId="77777777" w:rsidR="007D062B" w:rsidRDefault="007D062B">
      <w:pPr>
        <w:pStyle w:val="Standard"/>
        <w:spacing w:line="240" w:lineRule="auto"/>
        <w:ind w:firstLine="0"/>
        <w:jc w:val="center"/>
        <w:rPr>
          <w:rFonts w:ascii="Times New Roman" w:eastAsia="Times New Roman" w:hAnsi="Times New Roman"/>
          <w:sz w:val="24"/>
        </w:rPr>
      </w:pPr>
    </w:p>
    <w:p w14:paraId="01E07FF2" w14:textId="77777777" w:rsidR="007D062B" w:rsidRDefault="007D062B">
      <w:pPr>
        <w:pStyle w:val="Standard"/>
        <w:spacing w:line="240" w:lineRule="auto"/>
        <w:ind w:firstLine="0"/>
        <w:jc w:val="center"/>
        <w:rPr>
          <w:rFonts w:ascii="Times New Roman" w:eastAsia="Times New Roman" w:hAnsi="Times New Roman"/>
          <w:sz w:val="24"/>
        </w:rPr>
      </w:pPr>
    </w:p>
    <w:p w14:paraId="7699AEAF" w14:textId="77777777" w:rsidR="007D062B" w:rsidRDefault="007D062B">
      <w:pPr>
        <w:pStyle w:val="Standard"/>
        <w:spacing w:line="240" w:lineRule="auto"/>
        <w:ind w:firstLine="0"/>
        <w:jc w:val="center"/>
        <w:rPr>
          <w:rFonts w:ascii="Times New Roman" w:eastAsia="Times New Roman" w:hAnsi="Times New Roman"/>
          <w:sz w:val="24"/>
        </w:rPr>
      </w:pPr>
    </w:p>
    <w:p w14:paraId="71B0CD00" w14:textId="77777777" w:rsidR="007D062B" w:rsidRDefault="007D062B">
      <w:pPr>
        <w:pStyle w:val="Standard"/>
        <w:spacing w:line="240" w:lineRule="auto"/>
        <w:ind w:firstLine="0"/>
        <w:jc w:val="center"/>
        <w:rPr>
          <w:rFonts w:ascii="Times New Roman" w:eastAsia="Times New Roman" w:hAnsi="Times New Roman"/>
          <w:sz w:val="24"/>
        </w:rPr>
      </w:pPr>
    </w:p>
    <w:p w14:paraId="00F66E90" w14:textId="77777777" w:rsidR="007D062B" w:rsidRDefault="007D062B">
      <w:pPr>
        <w:pStyle w:val="Standard"/>
        <w:spacing w:line="240" w:lineRule="auto"/>
        <w:ind w:firstLine="0"/>
        <w:jc w:val="center"/>
        <w:rPr>
          <w:rFonts w:ascii="Times New Roman" w:eastAsia="Times New Roman" w:hAnsi="Times New Roman"/>
          <w:sz w:val="24"/>
        </w:rPr>
      </w:pPr>
    </w:p>
    <w:p w14:paraId="543E4C55" w14:textId="77777777" w:rsidR="007D062B" w:rsidRDefault="007D062B">
      <w:pPr>
        <w:pStyle w:val="Standard"/>
        <w:spacing w:line="240" w:lineRule="auto"/>
        <w:ind w:firstLine="0"/>
        <w:jc w:val="center"/>
        <w:rPr>
          <w:rFonts w:ascii="Times New Roman" w:eastAsia="Times New Roman" w:hAnsi="Times New Roman"/>
          <w:sz w:val="24"/>
        </w:rPr>
      </w:pPr>
    </w:p>
    <w:p w14:paraId="5613A2A1" w14:textId="77777777" w:rsidR="007D062B" w:rsidRDefault="007D062B">
      <w:pPr>
        <w:pStyle w:val="Standard"/>
        <w:spacing w:line="240" w:lineRule="auto"/>
        <w:ind w:firstLine="0"/>
        <w:jc w:val="center"/>
        <w:rPr>
          <w:rFonts w:ascii="Times New Roman" w:eastAsia="Times New Roman" w:hAnsi="Times New Roman"/>
          <w:sz w:val="24"/>
        </w:rPr>
      </w:pPr>
    </w:p>
    <w:p w14:paraId="3D393526" w14:textId="77777777" w:rsidR="007D062B" w:rsidRDefault="007D062B">
      <w:pPr>
        <w:pStyle w:val="Standard"/>
        <w:spacing w:line="240" w:lineRule="auto"/>
        <w:ind w:firstLine="0"/>
        <w:jc w:val="center"/>
        <w:rPr>
          <w:rFonts w:ascii="Times New Roman" w:eastAsia="Times New Roman" w:hAnsi="Times New Roman"/>
          <w:sz w:val="24"/>
        </w:rPr>
      </w:pPr>
    </w:p>
    <w:p w14:paraId="1D9574BE" w14:textId="2CB52AD7" w:rsidR="00774FCF" w:rsidRDefault="00903F16">
      <w:pPr>
        <w:pStyle w:val="Standard"/>
        <w:spacing w:line="240" w:lineRule="auto"/>
        <w:ind w:firstLine="0"/>
        <w:jc w:val="center"/>
        <w:rPr>
          <w:rFonts w:ascii="Times New Roman" w:eastAsia="Times New Roman" w:hAnsi="Times New Roman"/>
          <w:sz w:val="24"/>
        </w:rPr>
      </w:pPr>
      <w:r>
        <w:rPr>
          <w:noProof/>
          <w:lang w:eastAsia="pt-BR"/>
        </w:rPr>
        <mc:AlternateContent>
          <mc:Choice Requires="wps">
            <w:drawing>
              <wp:anchor distT="88900" distB="88900" distL="88900" distR="88900" simplePos="0" relativeHeight="81" behindDoc="0" locked="0" layoutInCell="0" allowOverlap="1" wp14:anchorId="1C627697" wp14:editId="086C4597">
                <wp:simplePos x="0" y="0"/>
                <wp:positionH relativeFrom="page">
                  <wp:posOffset>6600190</wp:posOffset>
                </wp:positionH>
                <wp:positionV relativeFrom="page">
                  <wp:posOffset>290830</wp:posOffset>
                </wp:positionV>
                <wp:extent cx="219710" cy="295910"/>
                <wp:effectExtent l="12700" t="12700" r="12700" b="12700"/>
                <wp:wrapSquare wrapText="bothSides"/>
                <wp:docPr id="4" name="Retângulo3"/>
                <wp:cNvGraphicFramePr/>
                <a:graphic xmlns:a="http://schemas.openxmlformats.org/drawingml/2006/main">
                  <a:graphicData uri="http://schemas.microsoft.com/office/word/2010/wordprocessingShape">
                    <wps:wsp>
                      <wps:cNvSpPr/>
                      <wps:spPr>
                        <a:xfrm>
                          <a:off x="0" y="0"/>
                          <a:ext cx="219240" cy="29520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3" path="m0,0l-2147483645,0l-2147483645,-2147483646l0,-2147483646xe" fillcolor="white" stroked="t" style="position:absolute;margin-left:519.7pt;margin-top:22.9pt;width:17.2pt;height:23.2pt;mso-wrap-style:none;v-text-anchor:middle;mso-position-horizontal-relative:page;mso-position-vertical-relative:page">
                <v:fill o:detectmouseclick="t" type="solid" color2="black"/>
                <v:stroke color="white" weight="12600" joinstyle="round" endcap="flat"/>
                <w10:wrap type="square"/>
              </v:rect>
            </w:pict>
          </mc:Fallback>
        </mc:AlternateContent>
      </w:r>
      <w:r>
        <w:rPr>
          <w:rFonts w:ascii="Times New Roman" w:eastAsia="Times New Roman" w:hAnsi="Times New Roman"/>
          <w:sz w:val="24"/>
        </w:rPr>
        <w:t>BANCA EXAMINADORA</w:t>
      </w:r>
    </w:p>
    <w:p w14:paraId="09AC542D" w14:textId="77777777" w:rsidR="00774FCF" w:rsidRDefault="00774FCF">
      <w:pPr>
        <w:pStyle w:val="Standard"/>
        <w:spacing w:line="240" w:lineRule="auto"/>
        <w:ind w:firstLine="0"/>
        <w:jc w:val="center"/>
        <w:rPr>
          <w:rFonts w:ascii="Times New Roman" w:eastAsia="Times New Roman" w:hAnsi="Times New Roman"/>
          <w:sz w:val="24"/>
        </w:rPr>
      </w:pPr>
    </w:p>
    <w:p w14:paraId="3325E9D6" w14:textId="77777777" w:rsidR="00774FCF" w:rsidRDefault="00774FCF">
      <w:pPr>
        <w:pStyle w:val="Standard"/>
        <w:spacing w:line="240" w:lineRule="auto"/>
        <w:ind w:firstLine="0"/>
        <w:jc w:val="center"/>
        <w:rPr>
          <w:rFonts w:ascii="Times New Roman" w:eastAsia="Times New Roman" w:hAnsi="Times New Roman"/>
          <w:sz w:val="24"/>
        </w:rPr>
      </w:pPr>
    </w:p>
    <w:p w14:paraId="6FED4115" w14:textId="33D33E8B" w:rsidR="00774FCF" w:rsidRDefault="00903F16" w:rsidP="007D062B">
      <w:pPr>
        <w:pStyle w:val="Standard"/>
        <w:spacing w:line="240" w:lineRule="auto"/>
        <w:ind w:firstLine="0"/>
        <w:jc w:val="center"/>
        <w:rPr>
          <w:rFonts w:ascii="Times New Roman" w:eastAsia="Times New Roman" w:hAnsi="Times New Roman"/>
          <w:sz w:val="24"/>
        </w:rPr>
      </w:pPr>
      <w:r>
        <w:rPr>
          <w:rFonts w:ascii="Times New Roman" w:eastAsia="Times New Roman" w:hAnsi="Times New Roman"/>
          <w:sz w:val="24"/>
        </w:rPr>
        <w:t>Prof. Dr. Marcelo N. Bernardo da Cunha</w:t>
      </w:r>
      <w:r w:rsidR="007D062B">
        <w:rPr>
          <w:rFonts w:ascii="Times New Roman" w:eastAsia="Times New Roman" w:hAnsi="Times New Roman"/>
          <w:sz w:val="24"/>
        </w:rPr>
        <w:t xml:space="preserve"> (Orientador)</w:t>
      </w:r>
    </w:p>
    <w:p w14:paraId="5B328C1A" w14:textId="2DDCBD27" w:rsidR="00774FCF" w:rsidRDefault="00903F16" w:rsidP="007D062B">
      <w:pPr>
        <w:pStyle w:val="Standard"/>
        <w:spacing w:line="240" w:lineRule="auto"/>
        <w:ind w:firstLine="0"/>
        <w:jc w:val="center"/>
        <w:rPr>
          <w:rFonts w:ascii="Times New Roman" w:eastAsia="Times New Roman" w:hAnsi="Times New Roman"/>
          <w:color w:val="000000"/>
          <w:sz w:val="24"/>
        </w:rPr>
      </w:pPr>
      <w:proofErr w:type="spellStart"/>
      <w:r>
        <w:rPr>
          <w:rFonts w:ascii="Times New Roman" w:eastAsia="Times New Roman" w:hAnsi="Times New Roman"/>
          <w:color w:val="000000"/>
          <w:sz w:val="24"/>
        </w:rPr>
        <w:t>Depto</w:t>
      </w:r>
      <w:proofErr w:type="spellEnd"/>
      <w:r w:rsidR="007D062B">
        <w:rPr>
          <w:rFonts w:ascii="Times New Roman" w:eastAsia="Times New Roman" w:hAnsi="Times New Roman"/>
          <w:color w:val="000000"/>
          <w:sz w:val="24"/>
        </w:rPr>
        <w:t>.</w:t>
      </w:r>
      <w:r>
        <w:rPr>
          <w:rFonts w:ascii="Times New Roman" w:eastAsia="Times New Roman" w:hAnsi="Times New Roman"/>
          <w:color w:val="000000"/>
          <w:sz w:val="24"/>
        </w:rPr>
        <w:t xml:space="preserve"> de Museologia/UFBA</w:t>
      </w:r>
    </w:p>
    <w:p w14:paraId="01EC67A6" w14:textId="77777777" w:rsidR="007D062B" w:rsidRDefault="007D062B" w:rsidP="007D062B">
      <w:pPr>
        <w:pStyle w:val="Standard"/>
        <w:spacing w:line="240" w:lineRule="auto"/>
        <w:ind w:firstLine="0"/>
        <w:jc w:val="center"/>
        <w:rPr>
          <w:rFonts w:ascii="Times New Roman" w:eastAsia="Times New Roman" w:hAnsi="Times New Roman"/>
          <w:color w:val="000000"/>
          <w:sz w:val="24"/>
        </w:rPr>
      </w:pPr>
    </w:p>
    <w:p w14:paraId="2F213E47" w14:textId="057F7637" w:rsidR="007D062B" w:rsidRDefault="00903F16" w:rsidP="007D062B">
      <w:pPr>
        <w:pStyle w:val="Standard"/>
        <w:spacing w:line="240" w:lineRule="auto"/>
        <w:ind w:firstLine="0"/>
        <w:jc w:val="center"/>
        <w:rPr>
          <w:rFonts w:ascii="Times New Roman" w:eastAsia="Times New Roman" w:hAnsi="Times New Roman"/>
          <w:color w:val="000000"/>
          <w:sz w:val="24"/>
        </w:rPr>
      </w:pPr>
      <w:r>
        <w:rPr>
          <w:rFonts w:ascii="Times New Roman" w:eastAsia="Times New Roman" w:hAnsi="Times New Roman"/>
          <w:color w:val="000000"/>
          <w:sz w:val="24"/>
        </w:rPr>
        <w:t>Prof</w:t>
      </w:r>
      <w:r w:rsidR="007D062B">
        <w:rPr>
          <w:rFonts w:ascii="Times New Roman" w:eastAsia="Times New Roman" w:hAnsi="Times New Roman"/>
          <w:color w:val="000000"/>
          <w:sz w:val="24"/>
        </w:rPr>
        <w:t>a.</w:t>
      </w:r>
      <w:r>
        <w:rPr>
          <w:rFonts w:ascii="Times New Roman" w:eastAsia="Times New Roman" w:hAnsi="Times New Roman"/>
          <w:color w:val="000000"/>
          <w:sz w:val="24"/>
        </w:rPr>
        <w:t xml:space="preserve"> Dra. Maria das Graças Teixeira</w:t>
      </w:r>
      <w:r w:rsidR="007D062B">
        <w:rPr>
          <w:rFonts w:ascii="Times New Roman" w:eastAsia="Times New Roman" w:hAnsi="Times New Roman"/>
          <w:color w:val="000000"/>
          <w:sz w:val="24"/>
        </w:rPr>
        <w:t xml:space="preserve"> (Avaliadora Interna)</w:t>
      </w:r>
    </w:p>
    <w:p w14:paraId="77BDAD42" w14:textId="6C9CAB47" w:rsidR="00774FCF" w:rsidRDefault="00903F16" w:rsidP="007D062B">
      <w:pPr>
        <w:pStyle w:val="Standard"/>
        <w:spacing w:line="240" w:lineRule="auto"/>
        <w:ind w:firstLine="0"/>
        <w:jc w:val="center"/>
        <w:rPr>
          <w:rFonts w:ascii="Times New Roman" w:eastAsia="Times New Roman" w:hAnsi="Times New Roman"/>
          <w:color w:val="000000"/>
          <w:sz w:val="24"/>
        </w:rPr>
      </w:pPr>
      <w:proofErr w:type="spellStart"/>
      <w:r>
        <w:rPr>
          <w:rFonts w:ascii="Times New Roman" w:eastAsia="Times New Roman" w:hAnsi="Times New Roman"/>
          <w:color w:val="000000"/>
          <w:sz w:val="24"/>
        </w:rPr>
        <w:t>Dep</w:t>
      </w:r>
      <w:r w:rsidR="007D062B">
        <w:rPr>
          <w:rFonts w:ascii="Times New Roman" w:eastAsia="Times New Roman" w:hAnsi="Times New Roman"/>
          <w:color w:val="000000"/>
          <w:sz w:val="24"/>
        </w:rPr>
        <w:t>to</w:t>
      </w:r>
      <w:proofErr w:type="spellEnd"/>
      <w:r w:rsidR="007D062B">
        <w:rPr>
          <w:rFonts w:ascii="Times New Roman" w:eastAsia="Times New Roman" w:hAnsi="Times New Roman"/>
          <w:color w:val="000000"/>
          <w:sz w:val="24"/>
        </w:rPr>
        <w:t xml:space="preserve">. </w:t>
      </w:r>
      <w:r>
        <w:rPr>
          <w:rFonts w:ascii="Times New Roman" w:eastAsia="Times New Roman" w:hAnsi="Times New Roman"/>
          <w:color w:val="000000"/>
          <w:sz w:val="24"/>
        </w:rPr>
        <w:t>de Museologia / UFBA</w:t>
      </w:r>
    </w:p>
    <w:p w14:paraId="0A7462E5" w14:textId="77777777" w:rsidR="00774FCF" w:rsidRDefault="00774FCF">
      <w:pPr>
        <w:pStyle w:val="Standard"/>
        <w:spacing w:line="240" w:lineRule="auto"/>
        <w:ind w:firstLine="0"/>
        <w:jc w:val="center"/>
        <w:rPr>
          <w:rFonts w:ascii="Times New Roman" w:eastAsia="Times New Roman" w:hAnsi="Times New Roman"/>
          <w:sz w:val="24"/>
          <w:highlight w:val="yellow"/>
        </w:rPr>
      </w:pPr>
    </w:p>
    <w:p w14:paraId="2E02A603" w14:textId="66247892" w:rsidR="00774FCF" w:rsidRDefault="00903F16" w:rsidP="007D062B">
      <w:pPr>
        <w:pStyle w:val="Standard"/>
        <w:spacing w:line="240" w:lineRule="auto"/>
        <w:ind w:firstLine="0"/>
        <w:jc w:val="center"/>
        <w:rPr>
          <w:rFonts w:ascii="Times New Roman" w:eastAsia="Times New Roman" w:hAnsi="Times New Roman"/>
          <w:sz w:val="24"/>
          <w:highlight w:val="yellow"/>
        </w:rPr>
      </w:pPr>
      <w:r>
        <w:rPr>
          <w:rFonts w:ascii="Times New Roman" w:eastAsia="Times New Roman" w:hAnsi="Times New Roman"/>
          <w:color w:val="000000"/>
          <w:sz w:val="24"/>
        </w:rPr>
        <w:t>Prof</w:t>
      </w:r>
      <w:r w:rsidR="007D062B">
        <w:rPr>
          <w:rFonts w:ascii="Times New Roman" w:eastAsia="Times New Roman" w:hAnsi="Times New Roman"/>
          <w:color w:val="000000"/>
          <w:sz w:val="24"/>
        </w:rPr>
        <w:t>a.</w:t>
      </w:r>
      <w:r>
        <w:rPr>
          <w:rFonts w:ascii="Times New Roman" w:eastAsia="Times New Roman" w:hAnsi="Times New Roman"/>
          <w:color w:val="000000"/>
          <w:sz w:val="24"/>
        </w:rPr>
        <w:t xml:space="preserve"> </w:t>
      </w:r>
      <w:r w:rsidR="003E2881">
        <w:rPr>
          <w:rFonts w:ascii="Times New Roman" w:eastAsia="Times New Roman" w:hAnsi="Times New Roman"/>
          <w:color w:val="000000"/>
          <w:sz w:val="24"/>
        </w:rPr>
        <w:t>Ms</w:t>
      </w:r>
      <w:r>
        <w:rPr>
          <w:rFonts w:ascii="Times New Roman" w:eastAsia="Times New Roman" w:hAnsi="Times New Roman"/>
          <w:color w:val="000000"/>
          <w:sz w:val="24"/>
        </w:rPr>
        <w:t>. Anna Paula Silva</w:t>
      </w:r>
      <w:r w:rsidR="007D062B">
        <w:rPr>
          <w:rFonts w:ascii="Times New Roman" w:eastAsia="Times New Roman" w:hAnsi="Times New Roman"/>
          <w:color w:val="000000"/>
          <w:sz w:val="24"/>
        </w:rPr>
        <w:t xml:space="preserve"> (Avaliadora Interna)</w:t>
      </w:r>
    </w:p>
    <w:p w14:paraId="36A78B1F" w14:textId="1D9ACFCC" w:rsidR="00774FCF" w:rsidRDefault="00903F16" w:rsidP="007D062B">
      <w:pPr>
        <w:pStyle w:val="Standard"/>
        <w:spacing w:line="240" w:lineRule="auto"/>
        <w:ind w:firstLine="0"/>
        <w:jc w:val="center"/>
        <w:rPr>
          <w:rFonts w:ascii="Times New Roman" w:eastAsia="Times New Roman" w:hAnsi="Times New Roman"/>
          <w:color w:val="000000"/>
          <w:sz w:val="24"/>
        </w:rPr>
      </w:pPr>
      <w:proofErr w:type="spellStart"/>
      <w:r>
        <w:rPr>
          <w:rFonts w:ascii="Times New Roman" w:eastAsia="Times New Roman" w:hAnsi="Times New Roman"/>
          <w:color w:val="000000"/>
          <w:sz w:val="24"/>
        </w:rPr>
        <w:t>Depto</w:t>
      </w:r>
      <w:proofErr w:type="spellEnd"/>
      <w:r w:rsidR="007D062B">
        <w:rPr>
          <w:rFonts w:ascii="Times New Roman" w:eastAsia="Times New Roman" w:hAnsi="Times New Roman"/>
          <w:color w:val="000000"/>
          <w:sz w:val="24"/>
        </w:rPr>
        <w:t>.</w:t>
      </w:r>
      <w:r>
        <w:rPr>
          <w:rFonts w:ascii="Times New Roman" w:eastAsia="Times New Roman" w:hAnsi="Times New Roman"/>
          <w:color w:val="000000"/>
          <w:sz w:val="24"/>
        </w:rPr>
        <w:t xml:space="preserve"> de Museologia / UFBA</w:t>
      </w:r>
    </w:p>
    <w:p w14:paraId="639E28E5" w14:textId="688A5D8E" w:rsidR="00774FCF" w:rsidRDefault="00903F16">
      <w:pPr>
        <w:pStyle w:val="Standard"/>
        <w:spacing w:line="240" w:lineRule="auto"/>
        <w:ind w:firstLine="0"/>
        <w:jc w:val="center"/>
        <w:rPr>
          <w:rFonts w:ascii="Times New Roman" w:eastAsia="Times New Roman" w:hAnsi="Times New Roman"/>
          <w:sz w:val="24"/>
        </w:rPr>
      </w:pPr>
      <w:r>
        <w:rPr>
          <w:rFonts w:ascii="Times New Roman" w:eastAsia="Times New Roman" w:hAnsi="Times New Roman"/>
          <w:color w:val="000000"/>
          <w:sz w:val="24"/>
        </w:rPr>
        <w:t xml:space="preserve"> </w:t>
      </w:r>
    </w:p>
    <w:p w14:paraId="640AA2A4" w14:textId="3E2847AC" w:rsidR="007D062B" w:rsidRDefault="00903F16" w:rsidP="007D062B">
      <w:pPr>
        <w:pStyle w:val="Standard"/>
        <w:spacing w:line="240" w:lineRule="auto"/>
        <w:ind w:firstLine="0"/>
        <w:jc w:val="center"/>
        <w:rPr>
          <w:rFonts w:ascii="Times New Roman" w:eastAsia="Times New Roman" w:hAnsi="Times New Roman"/>
          <w:sz w:val="24"/>
        </w:rPr>
      </w:pPr>
      <w:r>
        <w:rPr>
          <w:rFonts w:ascii="Times New Roman" w:eastAsia="Times New Roman" w:hAnsi="Times New Roman"/>
          <w:sz w:val="24"/>
        </w:rPr>
        <w:t>Profa. Ms. Lindinalva Barbosa</w:t>
      </w:r>
      <w:r w:rsidR="007D062B">
        <w:rPr>
          <w:rFonts w:ascii="Times New Roman" w:eastAsia="Times New Roman" w:hAnsi="Times New Roman"/>
          <w:sz w:val="24"/>
        </w:rPr>
        <w:t xml:space="preserve"> (Avaliadora Externa)</w:t>
      </w:r>
    </w:p>
    <w:p w14:paraId="4593CE28" w14:textId="21836F1A" w:rsidR="00774FCF" w:rsidRDefault="007D062B" w:rsidP="007D062B">
      <w:pPr>
        <w:pStyle w:val="Standard"/>
        <w:spacing w:line="240" w:lineRule="auto"/>
        <w:ind w:firstLine="0"/>
        <w:jc w:val="center"/>
        <w:rPr>
          <w:rFonts w:ascii="Times New Roman" w:eastAsia="Times New Roman" w:hAnsi="Times New Roman"/>
          <w:sz w:val="24"/>
        </w:rPr>
      </w:pPr>
      <w:r>
        <w:rPr>
          <w:rFonts w:ascii="Times New Roman" w:eastAsia="Times New Roman" w:hAnsi="Times New Roman"/>
          <w:sz w:val="24"/>
        </w:rPr>
        <w:t>UFBA</w:t>
      </w:r>
    </w:p>
    <w:p w14:paraId="2C82C294" w14:textId="3A190758" w:rsidR="00774FCF" w:rsidRDefault="00774FCF">
      <w:pPr>
        <w:pStyle w:val="Standard"/>
        <w:ind w:firstLine="0"/>
        <w:jc w:val="center"/>
        <w:rPr>
          <w:rFonts w:ascii="Times New Roman" w:eastAsia="Times New Roman" w:hAnsi="Times New Roman"/>
          <w:sz w:val="24"/>
          <w:szCs w:val="24"/>
        </w:rPr>
      </w:pPr>
    </w:p>
    <w:p w14:paraId="1377DB3B" w14:textId="77777777" w:rsidR="00774FCF" w:rsidRDefault="00774FCF">
      <w:pPr>
        <w:pStyle w:val="Standard"/>
        <w:ind w:firstLine="0"/>
        <w:jc w:val="center"/>
        <w:rPr>
          <w:rFonts w:ascii="Times New Roman" w:eastAsia="Times New Roman" w:hAnsi="Times New Roman"/>
          <w:sz w:val="24"/>
          <w:szCs w:val="24"/>
        </w:rPr>
      </w:pPr>
    </w:p>
    <w:p w14:paraId="78220F44" w14:textId="77777777" w:rsidR="00774FCF" w:rsidRDefault="00774FCF">
      <w:pPr>
        <w:pStyle w:val="Standard"/>
        <w:ind w:firstLine="0"/>
        <w:jc w:val="center"/>
        <w:rPr>
          <w:rFonts w:ascii="Times New Roman" w:eastAsia="Times New Roman" w:hAnsi="Times New Roman"/>
          <w:sz w:val="24"/>
          <w:szCs w:val="24"/>
        </w:rPr>
      </w:pPr>
    </w:p>
    <w:p w14:paraId="4DB0A3AE" w14:textId="77777777" w:rsidR="00774FCF" w:rsidRDefault="00774FCF">
      <w:pPr>
        <w:pStyle w:val="Standard"/>
        <w:ind w:firstLine="0"/>
        <w:jc w:val="center"/>
        <w:rPr>
          <w:rFonts w:ascii="Times New Roman" w:eastAsia="Times New Roman" w:hAnsi="Times New Roman"/>
          <w:sz w:val="24"/>
          <w:szCs w:val="24"/>
        </w:rPr>
      </w:pPr>
    </w:p>
    <w:p w14:paraId="0C842D58" w14:textId="77777777" w:rsidR="00774FCF" w:rsidRDefault="00774FCF">
      <w:pPr>
        <w:pStyle w:val="Standard"/>
        <w:ind w:firstLine="0"/>
        <w:jc w:val="center"/>
        <w:rPr>
          <w:rFonts w:ascii="Times New Roman" w:eastAsia="Times New Roman" w:hAnsi="Times New Roman"/>
          <w:sz w:val="24"/>
          <w:szCs w:val="24"/>
        </w:rPr>
      </w:pPr>
    </w:p>
    <w:p w14:paraId="45CC485C" w14:textId="77777777" w:rsidR="00774FCF" w:rsidRDefault="00903F16">
      <w:pPr>
        <w:pStyle w:val="Standard"/>
        <w:ind w:firstLine="0"/>
        <w:jc w:val="center"/>
        <w:rPr>
          <w:rFonts w:ascii="Times New Roman" w:eastAsia="Times New Roman" w:hAnsi="Times New Roman"/>
          <w:sz w:val="24"/>
          <w:szCs w:val="24"/>
        </w:rPr>
      </w:pPr>
      <w:r>
        <w:rPr>
          <w:rFonts w:ascii="Times New Roman" w:eastAsia="Times New Roman" w:hAnsi="Times New Roman"/>
          <w:sz w:val="24"/>
          <w:szCs w:val="24"/>
        </w:rPr>
        <w:t>SALVADOR</w:t>
      </w:r>
    </w:p>
    <w:p w14:paraId="4900BE86" w14:textId="562D11E5" w:rsidR="00774FCF" w:rsidRDefault="00903F16">
      <w:pPr>
        <w:pStyle w:val="Standard"/>
        <w:ind w:firstLine="0"/>
        <w:jc w:val="center"/>
        <w:rPr>
          <w:rFonts w:ascii="Times New Roman" w:eastAsia="Times New Roman" w:hAnsi="Times New Roman"/>
          <w:sz w:val="24"/>
          <w:szCs w:val="24"/>
        </w:rPr>
      </w:pPr>
      <w:r>
        <w:rPr>
          <w:rFonts w:ascii="Times New Roman" w:eastAsia="Times New Roman" w:hAnsi="Times New Roman"/>
          <w:sz w:val="24"/>
          <w:szCs w:val="24"/>
        </w:rPr>
        <w:t>2021</w:t>
      </w:r>
    </w:p>
    <w:p w14:paraId="1A145A81" w14:textId="77777777" w:rsidR="007D062B" w:rsidRDefault="007D062B">
      <w:pPr>
        <w:pStyle w:val="Standard"/>
        <w:ind w:firstLine="0"/>
        <w:jc w:val="center"/>
        <w:rPr>
          <w:rFonts w:ascii="Times New Roman" w:eastAsia="Times New Roman" w:hAnsi="Times New Roman"/>
          <w:sz w:val="24"/>
          <w:szCs w:val="24"/>
        </w:rPr>
      </w:pPr>
    </w:p>
    <w:p w14:paraId="3C99F0FF" w14:textId="77777777" w:rsidR="00774FCF" w:rsidRDefault="00903F16">
      <w:pPr>
        <w:pStyle w:val="Standard"/>
        <w:ind w:firstLine="0"/>
        <w:jc w:val="center"/>
        <w:rPr>
          <w:rFonts w:ascii="Times New Roman" w:eastAsia="Times New Roman" w:hAnsi="Times New Roman"/>
          <w:b/>
          <w:bCs/>
          <w:sz w:val="24"/>
          <w:szCs w:val="24"/>
        </w:rPr>
      </w:pPr>
      <w:r>
        <w:rPr>
          <w:noProof/>
          <w:lang w:eastAsia="pt-BR"/>
        </w:rPr>
        <w:lastRenderedPageBreak/>
        <mc:AlternateContent>
          <mc:Choice Requires="wps">
            <w:drawing>
              <wp:anchor distT="88900" distB="88900" distL="88900" distR="88900" simplePos="0" relativeHeight="82" behindDoc="0" locked="0" layoutInCell="0" allowOverlap="1" wp14:anchorId="3CB67751" wp14:editId="3F0C2083">
                <wp:simplePos x="0" y="0"/>
                <wp:positionH relativeFrom="page">
                  <wp:posOffset>6628765</wp:posOffset>
                </wp:positionH>
                <wp:positionV relativeFrom="page">
                  <wp:posOffset>283210</wp:posOffset>
                </wp:positionV>
                <wp:extent cx="200660" cy="286385"/>
                <wp:effectExtent l="12700" t="12700" r="12700" b="12700"/>
                <wp:wrapSquare wrapText="bothSides"/>
                <wp:docPr id="5" name="Retângulo4"/>
                <wp:cNvGraphicFramePr/>
                <a:graphic xmlns:a="http://schemas.openxmlformats.org/drawingml/2006/main">
                  <a:graphicData uri="http://schemas.microsoft.com/office/word/2010/wordprocessingShape">
                    <wps:wsp>
                      <wps:cNvSpPr/>
                      <wps:spPr>
                        <a:xfrm>
                          <a:off x="0" y="0"/>
                          <a:ext cx="200160" cy="28584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4" path="m0,0l-2147483645,0l-2147483645,-2147483646l0,-2147483646xe" fillcolor="white" stroked="t" style="position:absolute;margin-left:521.95pt;margin-top:22.3pt;width:15.7pt;height:22.45pt;mso-wrap-style:none;v-text-anchor:middle;mso-position-horizontal-relative:page;mso-position-vertical-relative:page">
                <v:fill o:detectmouseclick="t" type="solid" color2="black"/>
                <v:stroke color="white" weight="12600" joinstyle="round" endcap="flat"/>
                <w10:wrap type="square"/>
              </v:rect>
            </w:pict>
          </mc:Fallback>
        </mc:AlternateContent>
      </w:r>
      <w:r>
        <w:rPr>
          <w:rFonts w:ascii="Times New Roman" w:eastAsia="Times New Roman" w:hAnsi="Times New Roman"/>
          <w:b/>
          <w:bCs/>
          <w:sz w:val="24"/>
          <w:szCs w:val="24"/>
        </w:rPr>
        <w:t>AGRADECIMENTOS</w:t>
      </w:r>
    </w:p>
    <w:p w14:paraId="78BF4A10" w14:textId="77777777" w:rsidR="00774FCF" w:rsidRDefault="00774FCF">
      <w:pPr>
        <w:pStyle w:val="Standard"/>
        <w:ind w:firstLine="0"/>
        <w:jc w:val="right"/>
        <w:rPr>
          <w:rFonts w:ascii="Times New Roman" w:eastAsia="Times New Roman" w:hAnsi="Times New Roman"/>
          <w:b/>
          <w:bCs/>
          <w:sz w:val="24"/>
          <w:szCs w:val="24"/>
        </w:rPr>
      </w:pPr>
    </w:p>
    <w:p w14:paraId="76D330D1" w14:textId="77777777" w:rsidR="00774FCF" w:rsidRDefault="00774FCF">
      <w:pPr>
        <w:pStyle w:val="Standard"/>
        <w:ind w:right="1" w:firstLine="0"/>
        <w:rPr>
          <w:rFonts w:ascii="Times New Roman" w:eastAsia="Times New Roman" w:hAnsi="Times New Roman"/>
          <w:sz w:val="24"/>
          <w:szCs w:val="24"/>
          <w:lang w:eastAsia="pt-BR"/>
        </w:rPr>
      </w:pPr>
    </w:p>
    <w:p w14:paraId="1F04A7AE" w14:textId="77777777" w:rsidR="00774FCF" w:rsidRDefault="00903F16">
      <w:pPr>
        <w:pStyle w:val="Standard"/>
        <w:ind w:right="1" w:firstLine="0"/>
        <w:jc w:val="center"/>
        <w:rPr>
          <w:rFonts w:ascii="Times New Roman" w:eastAsia="Times New Roman" w:hAnsi="Times New Roman"/>
          <w:sz w:val="24"/>
          <w:szCs w:val="24"/>
          <w:lang w:eastAsia="pt-BR"/>
        </w:rPr>
      </w:pPr>
      <w:r>
        <w:rPr>
          <w:noProof/>
          <w:lang w:eastAsia="pt-BR"/>
        </w:rPr>
        <w:drawing>
          <wp:inline distT="0" distB="0" distL="0" distR="0" wp14:anchorId="4F48235F" wp14:editId="1D81CEED">
            <wp:extent cx="1955165" cy="3040380"/>
            <wp:effectExtent l="0" t="0" r="0" b="0"/>
            <wp:docPr id="6" name="Imagem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22"/>
                    <pic:cNvPicPr>
                      <a:picLocks noChangeAspect="1" noChangeArrowheads="1"/>
                    </pic:cNvPicPr>
                  </pic:nvPicPr>
                  <pic:blipFill>
                    <a:blip r:embed="rId8"/>
                    <a:stretch>
                      <a:fillRect/>
                    </a:stretch>
                  </pic:blipFill>
                  <pic:spPr bwMode="auto">
                    <a:xfrm>
                      <a:off x="0" y="0"/>
                      <a:ext cx="1955165" cy="3040380"/>
                    </a:xfrm>
                    <a:prstGeom prst="rect">
                      <a:avLst/>
                    </a:prstGeom>
                  </pic:spPr>
                </pic:pic>
              </a:graphicData>
            </a:graphic>
          </wp:inline>
        </w:drawing>
      </w:r>
    </w:p>
    <w:p w14:paraId="10A18B77" w14:textId="4A37D970" w:rsidR="00774FCF" w:rsidRDefault="00903F16" w:rsidP="000F39D6">
      <w:pPr>
        <w:pStyle w:val="Standard"/>
        <w:ind w:right="1" w:firstLine="0"/>
        <w:rPr>
          <w:rFonts w:ascii="Garamond" w:eastAsia="Times New Roman" w:hAnsi="Garamond"/>
          <w:sz w:val="24"/>
          <w:szCs w:val="24"/>
          <w:lang w:eastAsia="pt-BR"/>
        </w:rPr>
      </w:pPr>
      <w:r w:rsidRPr="00E014FA">
        <w:rPr>
          <w:rFonts w:ascii="Garamond" w:eastAsia="Times New Roman" w:hAnsi="Garamond"/>
          <w:sz w:val="24"/>
          <w:szCs w:val="24"/>
          <w:lang w:eastAsia="pt-BR"/>
        </w:rPr>
        <w:t>Ilustração</w:t>
      </w:r>
      <w:r w:rsidR="00EE322E" w:rsidRPr="00E014FA">
        <w:rPr>
          <w:rFonts w:ascii="Garamond" w:eastAsia="Times New Roman" w:hAnsi="Garamond"/>
          <w:sz w:val="24"/>
          <w:szCs w:val="24"/>
          <w:lang w:eastAsia="pt-BR"/>
        </w:rPr>
        <w:t xml:space="preserve"> que inicia o capítulo sobre o orixá Exu</w:t>
      </w:r>
      <w:r w:rsidRPr="00E014FA">
        <w:rPr>
          <w:rFonts w:ascii="Garamond" w:eastAsia="Times New Roman" w:hAnsi="Garamond"/>
          <w:sz w:val="24"/>
          <w:szCs w:val="24"/>
          <w:lang w:eastAsia="pt-BR"/>
        </w:rPr>
        <w:t xml:space="preserve"> do livro “Mitologia dos Orixás”, d</w:t>
      </w:r>
      <w:r w:rsidR="00EE322E" w:rsidRPr="00E014FA">
        <w:rPr>
          <w:rFonts w:ascii="Garamond" w:eastAsia="Times New Roman" w:hAnsi="Garamond"/>
          <w:sz w:val="24"/>
          <w:szCs w:val="24"/>
          <w:lang w:eastAsia="pt-BR"/>
        </w:rPr>
        <w:t>o autor</w:t>
      </w:r>
      <w:r w:rsidRPr="00E014FA">
        <w:rPr>
          <w:rFonts w:ascii="Garamond" w:eastAsia="Times New Roman" w:hAnsi="Garamond"/>
          <w:sz w:val="24"/>
          <w:szCs w:val="24"/>
          <w:lang w:eastAsia="pt-BR"/>
        </w:rPr>
        <w:t xml:space="preserve"> Reginaldo Prandi</w:t>
      </w:r>
      <w:r w:rsidR="00E014FA">
        <w:rPr>
          <w:rFonts w:ascii="Garamond" w:eastAsia="Times New Roman" w:hAnsi="Garamond"/>
          <w:sz w:val="24"/>
          <w:szCs w:val="24"/>
          <w:lang w:eastAsia="pt-BR"/>
        </w:rPr>
        <w:t>.</w:t>
      </w:r>
    </w:p>
    <w:p w14:paraId="5B9D8BC1" w14:textId="77777777" w:rsidR="00D83B2F" w:rsidRPr="00E014FA" w:rsidRDefault="00D83B2F" w:rsidP="000F39D6">
      <w:pPr>
        <w:pStyle w:val="Standard"/>
        <w:ind w:right="1" w:firstLine="0"/>
        <w:rPr>
          <w:rFonts w:ascii="Garamond" w:eastAsia="Times New Roman" w:hAnsi="Garamond"/>
          <w:sz w:val="24"/>
          <w:szCs w:val="24"/>
          <w:lang w:eastAsia="pt-BR"/>
        </w:rPr>
      </w:pPr>
    </w:p>
    <w:p w14:paraId="06740A74" w14:textId="4090BA20" w:rsidR="00774FCF" w:rsidRPr="00E014FA" w:rsidRDefault="00903F16" w:rsidP="000F39D6">
      <w:pPr>
        <w:pStyle w:val="Standard"/>
        <w:ind w:right="1" w:firstLine="0"/>
        <w:rPr>
          <w:rFonts w:ascii="Garamond" w:eastAsia="Times New Roman" w:hAnsi="Garamond"/>
          <w:sz w:val="24"/>
          <w:szCs w:val="24"/>
          <w:lang w:eastAsia="pt-BR"/>
        </w:rPr>
      </w:pPr>
      <w:r w:rsidRPr="00E014FA">
        <w:rPr>
          <w:rFonts w:ascii="Garamond" w:eastAsia="Times New Roman" w:hAnsi="Garamond"/>
          <w:b/>
          <w:bCs/>
          <w:sz w:val="24"/>
          <w:szCs w:val="24"/>
          <w:lang w:eastAsia="pt-BR"/>
        </w:rPr>
        <w:t>“Serás reconhecido, Exú, serás louvado sempre antes do começo de qualquer empreitada.</w:t>
      </w:r>
      <w:r w:rsidR="00E014FA">
        <w:rPr>
          <w:rFonts w:ascii="Garamond" w:eastAsia="Times New Roman" w:hAnsi="Garamond"/>
          <w:b/>
          <w:bCs/>
          <w:sz w:val="24"/>
          <w:szCs w:val="24"/>
          <w:lang w:eastAsia="pt-BR"/>
        </w:rPr>
        <w:t xml:space="preserve"> </w:t>
      </w:r>
      <w:r w:rsidRPr="00E014FA">
        <w:rPr>
          <w:rFonts w:ascii="Garamond" w:eastAsia="Times New Roman" w:hAnsi="Garamond"/>
          <w:sz w:val="24"/>
          <w:szCs w:val="24"/>
          <w:lang w:eastAsia="pt-BR"/>
        </w:rPr>
        <w:t xml:space="preserve">(PRANDI, 2001, p. 44-45). </w:t>
      </w:r>
    </w:p>
    <w:p w14:paraId="2CC1B9CA" w14:textId="77777777" w:rsidR="00774FCF" w:rsidRPr="00E014FA" w:rsidRDefault="00903F16" w:rsidP="000F39D6">
      <w:pPr>
        <w:pStyle w:val="Standard"/>
        <w:ind w:right="1" w:firstLine="142"/>
        <w:rPr>
          <w:rFonts w:ascii="Garamond" w:eastAsia="Times New Roman" w:hAnsi="Garamond"/>
          <w:sz w:val="24"/>
          <w:szCs w:val="24"/>
          <w:lang w:eastAsia="pt-BR"/>
        </w:rPr>
      </w:pPr>
      <w:r w:rsidRPr="00E014FA">
        <w:rPr>
          <w:rFonts w:ascii="Garamond" w:eastAsia="Times New Roman" w:hAnsi="Garamond"/>
          <w:sz w:val="24"/>
          <w:szCs w:val="24"/>
          <w:lang w:eastAsia="pt-BR"/>
        </w:rPr>
        <w:t>A Exú, o último a quem pedi ajuda, e o primeiro a me socorrer. Exu ê mojubá! Obrigado.</w:t>
      </w:r>
    </w:p>
    <w:p w14:paraId="1F015652" w14:textId="77777777" w:rsidR="00774FCF" w:rsidRPr="00E014FA" w:rsidRDefault="00774FCF" w:rsidP="000F39D6">
      <w:pPr>
        <w:pStyle w:val="Standard"/>
        <w:ind w:right="1" w:firstLine="850"/>
        <w:rPr>
          <w:rFonts w:ascii="Garamond" w:eastAsia="Times New Roman" w:hAnsi="Garamond"/>
          <w:sz w:val="24"/>
          <w:szCs w:val="24"/>
          <w:lang w:eastAsia="pt-BR"/>
        </w:rPr>
      </w:pPr>
    </w:p>
    <w:p w14:paraId="11595CC3" w14:textId="0B41379E" w:rsidR="00774FCF" w:rsidRPr="00E014FA" w:rsidRDefault="00903F16" w:rsidP="000F39D6">
      <w:pPr>
        <w:pStyle w:val="Standard"/>
        <w:ind w:right="1" w:firstLine="0"/>
        <w:rPr>
          <w:rFonts w:ascii="Garamond" w:eastAsia="Times New Roman" w:hAnsi="Garamond"/>
          <w:sz w:val="24"/>
          <w:szCs w:val="24"/>
          <w:lang w:eastAsia="pt-BR"/>
        </w:rPr>
      </w:pPr>
      <w:r w:rsidRPr="00E014FA">
        <w:rPr>
          <w:rFonts w:ascii="Garamond" w:eastAsia="Times New Roman" w:hAnsi="Garamond"/>
          <w:b/>
          <w:bCs/>
          <w:sz w:val="24"/>
          <w:szCs w:val="24"/>
          <w:lang w:eastAsia="pt-BR"/>
        </w:rPr>
        <w:t>“Na operação de Ogum as duas cabeças se fundiram e o ori de Oxaguiã ficou azulado, um novo ori nem muito quente, nem muito frio. Uma cabeça quente não funciona bem. Uma cabeça fria também não.”</w:t>
      </w:r>
      <w:r w:rsidRPr="00E014FA">
        <w:rPr>
          <w:rFonts w:ascii="Garamond" w:eastAsia="Times New Roman" w:hAnsi="Garamond"/>
          <w:sz w:val="24"/>
          <w:szCs w:val="24"/>
          <w:lang w:eastAsia="pt-BR"/>
        </w:rPr>
        <w:t xml:space="preserve"> (PRANDI, 2001,</w:t>
      </w:r>
      <w:r w:rsidR="00E014FA">
        <w:rPr>
          <w:rFonts w:ascii="Garamond" w:eastAsia="Times New Roman" w:hAnsi="Garamond"/>
          <w:sz w:val="24"/>
          <w:szCs w:val="24"/>
          <w:lang w:eastAsia="pt-BR"/>
        </w:rPr>
        <w:t xml:space="preserve"> </w:t>
      </w:r>
      <w:r w:rsidRPr="00E014FA">
        <w:rPr>
          <w:rFonts w:ascii="Garamond" w:eastAsia="Times New Roman" w:hAnsi="Garamond"/>
          <w:sz w:val="24"/>
          <w:szCs w:val="24"/>
          <w:lang w:eastAsia="pt-BR"/>
        </w:rPr>
        <w:t>p.736).</w:t>
      </w:r>
    </w:p>
    <w:p w14:paraId="2C485791" w14:textId="222EA1B3"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sz w:val="24"/>
          <w:szCs w:val="24"/>
          <w:lang w:eastAsia="pt-BR"/>
        </w:rPr>
        <w:t>A Oxaguiã</w:t>
      </w:r>
      <w:r w:rsidR="00EE322E" w:rsidRPr="00E014FA">
        <w:rPr>
          <w:rFonts w:ascii="Garamond" w:eastAsia="Times New Roman" w:hAnsi="Garamond"/>
          <w:sz w:val="24"/>
          <w:szCs w:val="24"/>
          <w:lang w:eastAsia="pt-BR"/>
        </w:rPr>
        <w:t>, meu amado pai, aquele que</w:t>
      </w:r>
      <w:r w:rsidRPr="00E014FA">
        <w:rPr>
          <w:rFonts w:ascii="Garamond" w:eastAsia="Times New Roman" w:hAnsi="Garamond"/>
          <w:sz w:val="24"/>
          <w:szCs w:val="24"/>
          <w:lang w:eastAsia="pt-BR"/>
        </w:rPr>
        <w:t xml:space="preserve"> põe a minha cabeça no lugar e me dá frieza diante das reviravoltas da vida e da morte. </w:t>
      </w:r>
    </w:p>
    <w:p w14:paraId="6E542E63" w14:textId="77777777" w:rsidR="00774FCF" w:rsidRPr="00E014FA" w:rsidRDefault="00774FCF" w:rsidP="000F39D6">
      <w:pPr>
        <w:pStyle w:val="Standard"/>
        <w:ind w:firstLine="0"/>
        <w:rPr>
          <w:rFonts w:ascii="Garamond" w:eastAsia="Times New Roman" w:hAnsi="Garamond"/>
          <w:sz w:val="24"/>
          <w:szCs w:val="24"/>
          <w:lang w:eastAsia="pt-BR"/>
        </w:rPr>
      </w:pPr>
    </w:p>
    <w:p w14:paraId="2E848E91" w14:textId="77777777" w:rsidR="00774FCF" w:rsidRPr="00E014FA" w:rsidRDefault="00903F16" w:rsidP="000F39D6">
      <w:pPr>
        <w:pStyle w:val="Standard"/>
        <w:ind w:firstLine="0"/>
        <w:rPr>
          <w:rFonts w:ascii="Garamond" w:eastAsia="Times New Roman" w:hAnsi="Garamond"/>
          <w:iCs/>
          <w:sz w:val="24"/>
          <w:szCs w:val="24"/>
          <w:lang w:eastAsia="pt-BR"/>
        </w:rPr>
      </w:pPr>
      <w:r w:rsidRPr="00E014FA">
        <w:rPr>
          <w:rFonts w:ascii="Garamond" w:eastAsia="Times New Roman" w:hAnsi="Garamond"/>
          <w:b/>
          <w:bCs/>
          <w:sz w:val="24"/>
          <w:szCs w:val="24"/>
          <w:lang w:eastAsia="pt-BR"/>
        </w:rPr>
        <w:t>“E Iansã, estivesse, onde estivesse, viria rápida como um raio em seu socorro”</w:t>
      </w:r>
      <w:r w:rsidRPr="00E014FA">
        <w:rPr>
          <w:rFonts w:ascii="Garamond" w:eastAsia="Times New Roman" w:hAnsi="Garamond"/>
          <w:sz w:val="24"/>
          <w:szCs w:val="24"/>
          <w:lang w:eastAsia="pt-BR"/>
        </w:rPr>
        <w:t>. (PRANDI, 2001, p.459)</w:t>
      </w:r>
      <w:r w:rsidRPr="00E014FA">
        <w:rPr>
          <w:rFonts w:ascii="Garamond" w:eastAsia="Times New Roman" w:hAnsi="Garamond"/>
          <w:iCs/>
          <w:sz w:val="24"/>
          <w:szCs w:val="24"/>
          <w:lang w:eastAsia="pt-BR"/>
        </w:rPr>
        <w:t xml:space="preserve"> </w:t>
      </w:r>
    </w:p>
    <w:p w14:paraId="2E5E1B3B" w14:textId="77777777"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iCs/>
          <w:sz w:val="24"/>
          <w:szCs w:val="24"/>
          <w:lang w:eastAsia="pt-BR"/>
        </w:rPr>
        <w:t xml:space="preserve">A Iansan, o grande amor da minha vida. A única mulher que me apaixonei e a quem amo profundamente. Minha mãe, </w:t>
      </w:r>
      <w:r w:rsidRPr="00E014FA">
        <w:rPr>
          <w:rFonts w:ascii="Garamond" w:eastAsia="Times New Roman" w:hAnsi="Garamond"/>
          <w:sz w:val="24"/>
          <w:szCs w:val="24"/>
          <w:lang w:eastAsia="pt-BR"/>
        </w:rPr>
        <w:t xml:space="preserve">que nas noites de pranto me ferve inquietante arrancando-me da relapsia de mim mesmo. Muito obrigado. </w:t>
      </w:r>
    </w:p>
    <w:p w14:paraId="2C5C67FE" w14:textId="77777777" w:rsidR="00EE322E" w:rsidRPr="00E014FA" w:rsidRDefault="00EE322E" w:rsidP="000F39D6">
      <w:pPr>
        <w:pStyle w:val="Standard"/>
        <w:ind w:firstLine="0"/>
        <w:rPr>
          <w:rFonts w:ascii="Garamond" w:eastAsia="Times New Roman" w:hAnsi="Garamond"/>
          <w:b/>
          <w:bCs/>
          <w:sz w:val="24"/>
          <w:szCs w:val="24"/>
          <w:lang w:eastAsia="pt-BR"/>
        </w:rPr>
      </w:pPr>
    </w:p>
    <w:p w14:paraId="6B477601" w14:textId="6C44F448" w:rsidR="00774FCF" w:rsidRPr="00E014FA" w:rsidRDefault="00903F16" w:rsidP="000F39D6">
      <w:pPr>
        <w:pStyle w:val="Standard"/>
        <w:ind w:firstLine="0"/>
        <w:rPr>
          <w:rFonts w:ascii="Garamond" w:eastAsia="Times New Roman" w:hAnsi="Garamond"/>
          <w:b/>
          <w:bCs/>
          <w:sz w:val="24"/>
          <w:szCs w:val="24"/>
          <w:lang w:eastAsia="pt-BR"/>
        </w:rPr>
      </w:pPr>
      <w:r w:rsidRPr="00E014FA">
        <w:rPr>
          <w:rFonts w:ascii="Garamond" w:hAnsi="Garamond"/>
          <w:noProof/>
          <w:lang w:eastAsia="pt-BR"/>
        </w:rPr>
        <w:lastRenderedPageBreak/>
        <mc:AlternateContent>
          <mc:Choice Requires="wps">
            <w:drawing>
              <wp:anchor distT="88900" distB="88900" distL="88900" distR="88900" simplePos="0" relativeHeight="83" behindDoc="0" locked="0" layoutInCell="0" allowOverlap="1" wp14:anchorId="17EC24A7" wp14:editId="5946EA3E">
                <wp:simplePos x="0" y="0"/>
                <wp:positionH relativeFrom="page">
                  <wp:posOffset>6543040</wp:posOffset>
                </wp:positionH>
                <wp:positionV relativeFrom="page">
                  <wp:posOffset>332740</wp:posOffset>
                </wp:positionV>
                <wp:extent cx="286385" cy="295910"/>
                <wp:effectExtent l="12700" t="12700" r="12700" b="12700"/>
                <wp:wrapSquare wrapText="bothSides"/>
                <wp:docPr id="7" name="Retângulo5"/>
                <wp:cNvGraphicFramePr/>
                <a:graphic xmlns:a="http://schemas.openxmlformats.org/drawingml/2006/main">
                  <a:graphicData uri="http://schemas.microsoft.com/office/word/2010/wordprocessingShape">
                    <wps:wsp>
                      <wps:cNvSpPr/>
                      <wps:spPr>
                        <a:xfrm>
                          <a:off x="0" y="0"/>
                          <a:ext cx="285840" cy="29520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5" path="m0,0l-2147483645,0l-2147483645,-2147483646l0,-2147483646xe" fillcolor="white" stroked="t" style="position:absolute;margin-left:515.2pt;margin-top:26.2pt;width:22.45pt;height:23.2pt;mso-wrap-style:none;v-text-anchor:middle;mso-position-horizontal-relative:page;mso-position-vertical-relative:page">
                <v:fill o:detectmouseclick="t" type="solid" color2="black"/>
                <v:stroke color="white" weight="12600" joinstyle="round" endcap="flat"/>
                <w10:wrap type="square"/>
              </v:rect>
            </w:pict>
          </mc:Fallback>
        </mc:AlternateContent>
      </w:r>
      <w:r w:rsidRPr="00E014FA">
        <w:rPr>
          <w:rFonts w:ascii="Garamond" w:eastAsia="Times New Roman" w:hAnsi="Garamond"/>
          <w:b/>
          <w:bCs/>
          <w:sz w:val="24"/>
          <w:szCs w:val="24"/>
          <w:lang w:eastAsia="pt-BR"/>
        </w:rPr>
        <w:t>“Por seu governo justo, nunca foi esquecido o grande Obá Cossô.</w:t>
      </w:r>
    </w:p>
    <w:p w14:paraId="2F8700D2" w14:textId="77777777" w:rsidR="00774FCF" w:rsidRPr="00E014FA" w:rsidRDefault="00903F16" w:rsidP="000F39D6">
      <w:pPr>
        <w:pStyle w:val="Standard"/>
        <w:ind w:firstLine="0"/>
        <w:rPr>
          <w:rFonts w:ascii="Garamond" w:eastAsia="Times New Roman" w:hAnsi="Garamond"/>
          <w:b/>
          <w:bCs/>
          <w:sz w:val="24"/>
          <w:szCs w:val="24"/>
          <w:lang w:eastAsia="pt-BR"/>
        </w:rPr>
      </w:pPr>
      <w:r w:rsidRPr="00E014FA">
        <w:rPr>
          <w:rFonts w:ascii="Garamond" w:eastAsia="Times New Roman" w:hAnsi="Garamond"/>
          <w:b/>
          <w:bCs/>
          <w:sz w:val="24"/>
          <w:szCs w:val="24"/>
          <w:lang w:eastAsia="pt-BR"/>
        </w:rPr>
        <w:t>Todos os seus súditos o aclamavam:</w:t>
      </w:r>
    </w:p>
    <w:p w14:paraId="693746E3" w14:textId="77777777"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b/>
          <w:bCs/>
          <w:sz w:val="24"/>
          <w:szCs w:val="24"/>
          <w:lang w:eastAsia="pt-BR"/>
        </w:rPr>
        <w:t>Kabiyesi Xango. Kawô kabiyesi, Obá Kossô”</w:t>
      </w:r>
      <w:r w:rsidRPr="00E014FA">
        <w:rPr>
          <w:rFonts w:ascii="Garamond" w:eastAsia="Times New Roman" w:hAnsi="Garamond"/>
          <w:sz w:val="24"/>
          <w:szCs w:val="24"/>
          <w:lang w:eastAsia="pt-BR"/>
        </w:rPr>
        <w:t xml:space="preserve"> (PRANDI, 2001, p.246) </w:t>
      </w:r>
    </w:p>
    <w:p w14:paraId="08A76110" w14:textId="2A93EEE4"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sz w:val="24"/>
          <w:szCs w:val="24"/>
          <w:lang w:eastAsia="pt-BR"/>
        </w:rPr>
        <w:t>A Xangô que me abraçou e permitiu meu renascimento em sua casa</w:t>
      </w:r>
      <w:r w:rsidR="00EE322E" w:rsidRPr="00E014FA">
        <w:rPr>
          <w:rFonts w:ascii="Garamond" w:eastAsia="Times New Roman" w:hAnsi="Garamond"/>
          <w:sz w:val="24"/>
          <w:szCs w:val="24"/>
          <w:lang w:eastAsia="pt-BR"/>
        </w:rPr>
        <w:t>.</w:t>
      </w:r>
    </w:p>
    <w:p w14:paraId="18435A30" w14:textId="77777777" w:rsidR="00774FCF" w:rsidRPr="00E014FA" w:rsidRDefault="00774FCF" w:rsidP="000F39D6">
      <w:pPr>
        <w:pStyle w:val="Standard"/>
        <w:ind w:firstLine="0"/>
        <w:rPr>
          <w:rFonts w:ascii="Garamond" w:eastAsia="Times New Roman" w:hAnsi="Garamond"/>
          <w:sz w:val="24"/>
          <w:szCs w:val="24"/>
          <w:lang w:eastAsia="pt-BR"/>
        </w:rPr>
      </w:pPr>
    </w:p>
    <w:p w14:paraId="6AE79FD4" w14:textId="77777777"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b/>
          <w:bCs/>
          <w:sz w:val="24"/>
          <w:szCs w:val="24"/>
          <w:lang w:eastAsia="pt-BR"/>
        </w:rPr>
        <w:t>“Oxum salvara a humanidade com sua dança de amor”</w:t>
      </w:r>
      <w:r w:rsidRPr="00E014FA">
        <w:rPr>
          <w:rFonts w:ascii="Garamond" w:eastAsia="Times New Roman" w:hAnsi="Garamond"/>
          <w:sz w:val="24"/>
          <w:szCs w:val="24"/>
          <w:lang w:eastAsia="pt-BR"/>
        </w:rPr>
        <w:t xml:space="preserve"> (PRANDI, 2001, p. 323)</w:t>
      </w:r>
    </w:p>
    <w:p w14:paraId="52EB714A" w14:textId="77777777"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sz w:val="24"/>
          <w:szCs w:val="24"/>
          <w:lang w:eastAsia="pt-BR"/>
        </w:rPr>
        <w:t xml:space="preserve">A Oxum que me gestou, que me denga, e que me enche de amor. </w:t>
      </w:r>
    </w:p>
    <w:p w14:paraId="2D6605AA" w14:textId="77777777" w:rsidR="00774FCF" w:rsidRPr="00E014FA" w:rsidRDefault="00774FCF" w:rsidP="000F39D6">
      <w:pPr>
        <w:pStyle w:val="Standard"/>
        <w:ind w:firstLine="0"/>
        <w:rPr>
          <w:rFonts w:ascii="Garamond" w:eastAsia="Times New Roman" w:hAnsi="Garamond"/>
          <w:sz w:val="24"/>
          <w:szCs w:val="24"/>
          <w:lang w:eastAsia="pt-BR"/>
        </w:rPr>
      </w:pPr>
    </w:p>
    <w:p w14:paraId="3DF4262C" w14:textId="77777777"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b/>
          <w:bCs/>
          <w:sz w:val="24"/>
          <w:szCs w:val="24"/>
          <w:lang w:eastAsia="pt-BR"/>
        </w:rPr>
        <w:t>“Todos esperavam-no com festa, pois ele curava”</w:t>
      </w:r>
      <w:r w:rsidRPr="00E014FA">
        <w:rPr>
          <w:rFonts w:ascii="Garamond" w:eastAsia="Times New Roman" w:hAnsi="Garamond"/>
          <w:sz w:val="24"/>
          <w:szCs w:val="24"/>
          <w:lang w:eastAsia="pt-BR"/>
        </w:rPr>
        <w:t xml:space="preserve"> (PRANDI, 2001, p. 206)</w:t>
      </w:r>
    </w:p>
    <w:p w14:paraId="5A693089" w14:textId="2ABA9A4C"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sz w:val="24"/>
          <w:szCs w:val="24"/>
          <w:lang w:eastAsia="pt-BR"/>
        </w:rPr>
        <w:t>A Omolú</w:t>
      </w:r>
      <w:r w:rsidR="00EE322E" w:rsidRPr="00E014FA">
        <w:rPr>
          <w:rFonts w:ascii="Garamond" w:eastAsia="Times New Roman" w:hAnsi="Garamond"/>
          <w:sz w:val="24"/>
          <w:szCs w:val="24"/>
          <w:lang w:eastAsia="pt-BR"/>
        </w:rPr>
        <w:t>,</w:t>
      </w:r>
      <w:r w:rsidRPr="00E014FA">
        <w:rPr>
          <w:rFonts w:ascii="Garamond" w:eastAsia="Times New Roman" w:hAnsi="Garamond"/>
          <w:sz w:val="24"/>
          <w:szCs w:val="24"/>
          <w:lang w:eastAsia="pt-BR"/>
        </w:rPr>
        <w:t xml:space="preserve"> que me ouve e me atende como um pai ao ouvir as dores do filho. </w:t>
      </w:r>
    </w:p>
    <w:p w14:paraId="1077EDB6" w14:textId="77777777" w:rsidR="00774FCF" w:rsidRPr="00E014FA" w:rsidRDefault="00774FCF" w:rsidP="000F39D6">
      <w:pPr>
        <w:pStyle w:val="Standard"/>
        <w:ind w:firstLine="0"/>
        <w:rPr>
          <w:rFonts w:ascii="Garamond" w:eastAsia="Times New Roman" w:hAnsi="Garamond"/>
          <w:sz w:val="24"/>
          <w:szCs w:val="24"/>
          <w:lang w:eastAsia="pt-BR"/>
        </w:rPr>
      </w:pPr>
    </w:p>
    <w:p w14:paraId="63E70ED8" w14:textId="53BE2329"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sz w:val="24"/>
          <w:szCs w:val="24"/>
          <w:lang w:eastAsia="pt-BR"/>
        </w:rPr>
        <w:t xml:space="preserve">A todos os orixás e ancestrais por confiarem na seriedade do meu trabalho e por me permitirem falar poeticamente sobre eles. </w:t>
      </w:r>
    </w:p>
    <w:p w14:paraId="3231695C" w14:textId="77777777" w:rsidR="00774FCF" w:rsidRPr="00E014FA" w:rsidRDefault="00774FCF" w:rsidP="000F39D6">
      <w:pPr>
        <w:pStyle w:val="Standard"/>
        <w:ind w:firstLine="0"/>
        <w:rPr>
          <w:rFonts w:ascii="Garamond" w:eastAsia="Times New Roman" w:hAnsi="Garamond"/>
          <w:sz w:val="24"/>
          <w:szCs w:val="24"/>
          <w:lang w:eastAsia="pt-BR"/>
        </w:rPr>
      </w:pPr>
    </w:p>
    <w:p w14:paraId="2CA3AFB0" w14:textId="1F86D5C2" w:rsidR="00774FCF" w:rsidRPr="00E014FA" w:rsidRDefault="00903F16" w:rsidP="000F39D6">
      <w:pPr>
        <w:pStyle w:val="Standard"/>
        <w:ind w:firstLine="0"/>
        <w:rPr>
          <w:rFonts w:ascii="Garamond" w:eastAsia="Times New Roman" w:hAnsi="Garamond"/>
          <w:sz w:val="24"/>
          <w:szCs w:val="24"/>
          <w:lang w:eastAsia="pt-BR"/>
        </w:rPr>
      </w:pPr>
      <w:r w:rsidRPr="00E014FA">
        <w:rPr>
          <w:rFonts w:ascii="Garamond" w:eastAsia="Times New Roman" w:hAnsi="Garamond"/>
          <w:sz w:val="24"/>
          <w:szCs w:val="24"/>
          <w:lang w:eastAsia="pt-BR"/>
        </w:rPr>
        <w:t>A mim, para que eu nunca mais esqueça ou duvide das minhas capacidades.</w:t>
      </w:r>
    </w:p>
    <w:p w14:paraId="12C32A1A" w14:textId="6432EAE1" w:rsidR="003C785C" w:rsidRPr="00E014FA" w:rsidRDefault="003C785C" w:rsidP="000F39D6">
      <w:pPr>
        <w:pStyle w:val="Standard"/>
        <w:ind w:firstLine="0"/>
        <w:rPr>
          <w:rFonts w:ascii="Garamond" w:eastAsia="Times New Roman" w:hAnsi="Garamond"/>
          <w:sz w:val="24"/>
          <w:szCs w:val="24"/>
          <w:lang w:eastAsia="pt-BR"/>
        </w:rPr>
      </w:pPr>
    </w:p>
    <w:p w14:paraId="3E3A656D" w14:textId="5375E954" w:rsidR="00321571" w:rsidRPr="00E014FA" w:rsidRDefault="003C785C" w:rsidP="000F39D6">
      <w:pPr>
        <w:pStyle w:val="Standard"/>
        <w:ind w:firstLine="0"/>
        <w:rPr>
          <w:rFonts w:ascii="Garamond" w:eastAsia="Times New Roman" w:hAnsi="Garamond"/>
          <w:sz w:val="24"/>
          <w:szCs w:val="24"/>
          <w:lang w:eastAsia="pt-BR"/>
        </w:rPr>
      </w:pPr>
      <w:r w:rsidRPr="00E014FA">
        <w:rPr>
          <w:rFonts w:ascii="Garamond" w:eastAsia="Times New Roman" w:hAnsi="Garamond"/>
          <w:sz w:val="24"/>
          <w:szCs w:val="24"/>
          <w:lang w:eastAsia="pt-BR"/>
        </w:rPr>
        <w:t>A minha família</w:t>
      </w:r>
      <w:r w:rsidR="00321571" w:rsidRPr="00E014FA">
        <w:rPr>
          <w:rFonts w:ascii="Garamond" w:eastAsia="Times New Roman" w:hAnsi="Garamond"/>
          <w:sz w:val="24"/>
          <w:szCs w:val="24"/>
          <w:lang w:eastAsia="pt-BR"/>
        </w:rPr>
        <w:t xml:space="preserve"> parental,</w:t>
      </w:r>
      <w:r w:rsidRPr="00E014FA">
        <w:rPr>
          <w:rFonts w:ascii="Garamond" w:eastAsia="Times New Roman" w:hAnsi="Garamond"/>
          <w:sz w:val="24"/>
          <w:szCs w:val="24"/>
          <w:lang w:eastAsia="pt-BR"/>
        </w:rPr>
        <w:t xml:space="preserve"> pelo amor, as vezes </w:t>
      </w:r>
      <w:r w:rsidR="00E014FA" w:rsidRPr="00E014FA">
        <w:rPr>
          <w:rFonts w:ascii="Garamond" w:eastAsia="Times New Roman" w:hAnsi="Garamond"/>
          <w:sz w:val="24"/>
          <w:szCs w:val="24"/>
          <w:lang w:eastAsia="pt-BR"/>
        </w:rPr>
        <w:t>tortuoso,</w:t>
      </w:r>
      <w:r w:rsidR="000F39D6" w:rsidRPr="00E014FA">
        <w:rPr>
          <w:rFonts w:ascii="Garamond" w:eastAsia="Times New Roman" w:hAnsi="Garamond"/>
          <w:sz w:val="24"/>
          <w:szCs w:val="24"/>
          <w:lang w:eastAsia="pt-BR"/>
        </w:rPr>
        <w:t xml:space="preserve"> porém</w:t>
      </w:r>
      <w:r w:rsidR="00321571" w:rsidRPr="00E014FA">
        <w:rPr>
          <w:rFonts w:ascii="Garamond" w:eastAsia="Times New Roman" w:hAnsi="Garamond"/>
          <w:sz w:val="24"/>
          <w:szCs w:val="24"/>
          <w:lang w:eastAsia="pt-BR"/>
        </w:rPr>
        <w:t xml:space="preserve"> esforçado. </w:t>
      </w:r>
    </w:p>
    <w:p w14:paraId="1069A5DD" w14:textId="69269F06" w:rsidR="003C785C" w:rsidRPr="00E014FA" w:rsidRDefault="00321571" w:rsidP="000F39D6">
      <w:pPr>
        <w:pStyle w:val="Standard"/>
        <w:ind w:firstLine="0"/>
        <w:rPr>
          <w:rFonts w:ascii="Garamond" w:eastAsia="Times New Roman" w:hAnsi="Garamond"/>
          <w:sz w:val="24"/>
          <w:szCs w:val="24"/>
          <w:lang w:eastAsia="pt-BR"/>
        </w:rPr>
      </w:pPr>
      <w:r w:rsidRPr="00E014FA">
        <w:rPr>
          <w:rFonts w:ascii="Garamond" w:eastAsia="Times New Roman" w:hAnsi="Garamond"/>
          <w:sz w:val="24"/>
          <w:szCs w:val="24"/>
          <w:lang w:eastAsia="pt-BR"/>
        </w:rPr>
        <w:t>Foi na minha mãe que me gestou, me pariu, me amamentou, me acalentou e lutou por mim</w:t>
      </w:r>
      <w:r w:rsidR="00D83B2F">
        <w:rPr>
          <w:rFonts w:ascii="Garamond" w:eastAsia="Times New Roman" w:hAnsi="Garamond"/>
          <w:sz w:val="24"/>
          <w:szCs w:val="24"/>
          <w:lang w:eastAsia="pt-BR"/>
        </w:rPr>
        <w:t>,</w:t>
      </w:r>
      <w:r w:rsidRPr="00E014FA">
        <w:rPr>
          <w:rFonts w:ascii="Garamond" w:eastAsia="Times New Roman" w:hAnsi="Garamond"/>
          <w:sz w:val="24"/>
          <w:szCs w:val="24"/>
          <w:lang w:eastAsia="pt-BR"/>
        </w:rPr>
        <w:t xml:space="preserve"> em que</w:t>
      </w:r>
      <w:r w:rsidR="000F39D6" w:rsidRPr="00E014FA">
        <w:rPr>
          <w:rFonts w:ascii="Garamond" w:eastAsia="Times New Roman" w:hAnsi="Garamond"/>
          <w:sz w:val="24"/>
          <w:szCs w:val="24"/>
          <w:lang w:eastAsia="pt-BR"/>
        </w:rPr>
        <w:t xml:space="preserve">m </w:t>
      </w:r>
      <w:r w:rsidRPr="00E014FA">
        <w:rPr>
          <w:rFonts w:ascii="Garamond" w:eastAsia="Times New Roman" w:hAnsi="Garamond"/>
          <w:sz w:val="24"/>
          <w:szCs w:val="24"/>
          <w:lang w:eastAsia="pt-BR"/>
        </w:rPr>
        <w:t>primeiro vislumbrei o amor de Oxum, Iemanjá e de Oyá, antes mesmo de saber quem são. A Marcia, minha mãe</w:t>
      </w:r>
      <w:r w:rsidR="00D419A4" w:rsidRPr="00E014FA">
        <w:rPr>
          <w:rFonts w:ascii="Garamond" w:eastAsia="Times New Roman" w:hAnsi="Garamond"/>
          <w:sz w:val="24"/>
          <w:szCs w:val="24"/>
          <w:lang w:eastAsia="pt-BR"/>
        </w:rPr>
        <w:t xml:space="preserve">, obrigado não te cabe, é pouco, por isso a ti, meus chamegos. </w:t>
      </w:r>
    </w:p>
    <w:p w14:paraId="1E97AE6F" w14:textId="77777777" w:rsidR="00774FCF" w:rsidRPr="00E014FA" w:rsidRDefault="00774FCF" w:rsidP="000F39D6">
      <w:pPr>
        <w:pStyle w:val="Standard"/>
        <w:ind w:firstLine="0"/>
        <w:rPr>
          <w:rFonts w:ascii="Garamond" w:eastAsia="Times New Roman" w:hAnsi="Garamond"/>
          <w:sz w:val="24"/>
          <w:szCs w:val="24"/>
          <w:lang w:eastAsia="pt-BR"/>
        </w:rPr>
      </w:pPr>
    </w:p>
    <w:p w14:paraId="12202B96" w14:textId="77777777" w:rsidR="00A2533F" w:rsidRDefault="00903F16" w:rsidP="000F39D6">
      <w:pPr>
        <w:pStyle w:val="Textodenotaderodap1"/>
        <w:spacing w:line="360" w:lineRule="auto"/>
        <w:jc w:val="both"/>
        <w:rPr>
          <w:rFonts w:ascii="Garamond" w:eastAsia="Times New Roman" w:hAnsi="Garamond" w:cs="Times New Roman"/>
        </w:rPr>
      </w:pPr>
      <w:r w:rsidRPr="00E014FA">
        <w:rPr>
          <w:rFonts w:ascii="Garamond" w:eastAsia="Times New Roman" w:hAnsi="Garamond" w:cs="Times New Roman"/>
        </w:rPr>
        <w:t>Ao sacerdote responsável pela minha iniciação, Pai Jorge de Omolú. A meu pai pequeno, Pai Thiago - Ajagun Demi, e minha Mãe pequena, Mãe Oy</w:t>
      </w:r>
      <w:r w:rsidR="00FD2B75">
        <w:rPr>
          <w:rFonts w:ascii="Garamond" w:eastAsia="Times New Roman" w:hAnsi="Garamond" w:cs="Times New Roman"/>
        </w:rPr>
        <w:t>á</w:t>
      </w:r>
      <w:r w:rsidRPr="00E014FA">
        <w:rPr>
          <w:rFonts w:ascii="Garamond" w:eastAsia="Times New Roman" w:hAnsi="Garamond" w:cs="Times New Roman"/>
        </w:rPr>
        <w:t xml:space="preserve"> Silé.  E Também a Mãe  Obà Silégi. A </w:t>
      </w:r>
      <w:r w:rsidR="00EE322E" w:rsidRPr="00E014FA">
        <w:rPr>
          <w:rFonts w:ascii="Garamond" w:eastAsia="Times New Roman" w:hAnsi="Garamond" w:cs="Times New Roman"/>
        </w:rPr>
        <w:t>M</w:t>
      </w:r>
      <w:r w:rsidRPr="00E014FA">
        <w:rPr>
          <w:rFonts w:ascii="Garamond" w:eastAsia="Times New Roman" w:hAnsi="Garamond" w:cs="Times New Roman"/>
        </w:rPr>
        <w:t xml:space="preserve">ãe Tânia, Pai Faraundê, minha Ajibonã, Mãe Nangewá, Pai Kalewá, Egbomi Omitolá. </w:t>
      </w:r>
    </w:p>
    <w:p w14:paraId="3C0B9458" w14:textId="7E2CA76E" w:rsidR="00774FCF" w:rsidRPr="00E014FA" w:rsidRDefault="00903F16" w:rsidP="000F39D6">
      <w:pPr>
        <w:pStyle w:val="Textodenotaderodap1"/>
        <w:spacing w:line="360" w:lineRule="auto"/>
        <w:jc w:val="both"/>
        <w:rPr>
          <w:rFonts w:ascii="Garamond" w:eastAsia="Times New Roman" w:hAnsi="Garamond" w:cs="Times New Roman"/>
        </w:rPr>
      </w:pPr>
      <w:r w:rsidRPr="00E014FA">
        <w:rPr>
          <w:rFonts w:ascii="Garamond" w:eastAsia="Times New Roman" w:hAnsi="Garamond" w:cs="Times New Roman"/>
        </w:rPr>
        <w:t xml:space="preserve">E todos do </w:t>
      </w:r>
      <w:proofErr w:type="spellStart"/>
      <w:r w:rsidRPr="00E014FA">
        <w:rPr>
          <w:rFonts w:ascii="Garamond" w:eastAsia="Times New Roman" w:hAnsi="Garamond" w:cs="Times New Roman"/>
        </w:rPr>
        <w:t>egbé</w:t>
      </w:r>
      <w:proofErr w:type="spellEnd"/>
      <w:r w:rsidRPr="00E014FA">
        <w:rPr>
          <w:rFonts w:ascii="Garamond" w:eastAsia="Times New Roman" w:hAnsi="Garamond" w:cs="Times New Roman"/>
        </w:rPr>
        <w:t xml:space="preserve"> que ajudaram </w:t>
      </w:r>
      <w:r w:rsidRPr="00E014FA">
        <w:rPr>
          <w:rFonts w:ascii="Garamond" w:eastAsia="Times New Roman" w:hAnsi="Garamond" w:cs="Times New Roman"/>
          <w:b/>
          <w:bCs/>
        </w:rPr>
        <w:t>muito obrigado</w:t>
      </w:r>
      <w:r w:rsidRPr="00E014FA">
        <w:rPr>
          <w:rFonts w:ascii="Garamond" w:eastAsia="Times New Roman" w:hAnsi="Garamond" w:cs="Times New Roman"/>
        </w:rPr>
        <w:t>!</w:t>
      </w:r>
    </w:p>
    <w:p w14:paraId="2346BA67" w14:textId="77777777" w:rsidR="00774FCF" w:rsidRPr="00E014FA" w:rsidRDefault="00774FCF" w:rsidP="000F39D6">
      <w:pPr>
        <w:pStyle w:val="Textodenotaderodap1"/>
        <w:spacing w:line="360" w:lineRule="auto"/>
        <w:jc w:val="both"/>
        <w:rPr>
          <w:rFonts w:ascii="Garamond" w:eastAsia="Times New Roman" w:hAnsi="Garamond" w:cs="Times New Roman"/>
        </w:rPr>
      </w:pPr>
    </w:p>
    <w:p w14:paraId="6B69D15D" w14:textId="448023D6" w:rsidR="00774FCF" w:rsidRPr="00E014FA" w:rsidRDefault="00903F16" w:rsidP="000F39D6">
      <w:pPr>
        <w:pStyle w:val="Textodenotaderodap1"/>
        <w:spacing w:line="360" w:lineRule="auto"/>
        <w:jc w:val="both"/>
        <w:rPr>
          <w:rFonts w:ascii="Garamond" w:eastAsia="Times New Roman" w:hAnsi="Garamond" w:cs="Times New Roman"/>
        </w:rPr>
      </w:pPr>
      <w:r w:rsidRPr="00E014FA">
        <w:rPr>
          <w:rFonts w:ascii="Garamond" w:eastAsia="Times New Roman" w:hAnsi="Garamond" w:cs="Times New Roman"/>
        </w:rPr>
        <w:t xml:space="preserve">A minha irmã e amiga Omidessi (Larissa), minha </w:t>
      </w:r>
      <w:r w:rsidR="0077219F" w:rsidRPr="00E014FA">
        <w:rPr>
          <w:rFonts w:ascii="Garamond" w:eastAsia="Times New Roman" w:hAnsi="Garamond" w:cs="Times New Roman"/>
        </w:rPr>
        <w:t>manhosa</w:t>
      </w:r>
      <w:r w:rsidRPr="00E014FA">
        <w:rPr>
          <w:rFonts w:ascii="Garamond" w:eastAsia="Times New Roman" w:hAnsi="Garamond" w:cs="Times New Roman"/>
        </w:rPr>
        <w:t xml:space="preserve"> fomutinha, a lembrança constante que Oxum me ilumina. </w:t>
      </w:r>
    </w:p>
    <w:p w14:paraId="5591D5B8" w14:textId="406BFC77" w:rsidR="00774FCF" w:rsidRPr="00E014FA" w:rsidRDefault="00903F16" w:rsidP="000F39D6">
      <w:pPr>
        <w:pStyle w:val="Textodenotaderodap1"/>
        <w:spacing w:line="360" w:lineRule="auto"/>
        <w:jc w:val="both"/>
        <w:rPr>
          <w:rFonts w:ascii="Garamond" w:eastAsia="Times New Roman" w:hAnsi="Garamond" w:cs="Times New Roman"/>
          <w:lang w:eastAsia="pt-BR"/>
        </w:rPr>
      </w:pPr>
      <w:r w:rsidRPr="00E014FA">
        <w:rPr>
          <w:rFonts w:ascii="Garamond" w:eastAsia="Times New Roman" w:hAnsi="Garamond" w:cs="Times New Roman"/>
        </w:rPr>
        <w:t>A meu querido irmão e amigo</w:t>
      </w:r>
      <w:r w:rsidRPr="00E014FA">
        <w:rPr>
          <w:rFonts w:ascii="Garamond" w:eastAsia="Times New Roman" w:hAnsi="Garamond" w:cs="Times New Roman"/>
          <w:lang w:eastAsia="pt-BR"/>
        </w:rPr>
        <w:t xml:space="preserve"> Obá Álad</w:t>
      </w:r>
      <w:r w:rsidR="0077219F" w:rsidRPr="00E014FA">
        <w:rPr>
          <w:rFonts w:ascii="Garamond" w:eastAsia="Times New Roman" w:hAnsi="Garamond" w:cs="Times New Roman"/>
          <w:lang w:eastAsia="pt-BR"/>
        </w:rPr>
        <w:t>ò</w:t>
      </w:r>
      <w:r w:rsidRPr="00E014FA">
        <w:rPr>
          <w:rFonts w:ascii="Garamond" w:eastAsia="Times New Roman" w:hAnsi="Garamond" w:cs="Times New Roman"/>
          <w:lang w:eastAsia="pt-BR"/>
        </w:rPr>
        <w:t xml:space="preserve"> (Leandro) a lembrança que Xangô zela por mim. </w:t>
      </w:r>
    </w:p>
    <w:p w14:paraId="56C0D447" w14:textId="77777777" w:rsidR="00774FCF" w:rsidRPr="00E014FA" w:rsidRDefault="00774FCF" w:rsidP="000F39D6">
      <w:pPr>
        <w:pStyle w:val="Textodenotaderodap1"/>
        <w:spacing w:line="360" w:lineRule="auto"/>
        <w:jc w:val="both"/>
        <w:rPr>
          <w:rFonts w:ascii="Garamond" w:eastAsia="Times New Roman" w:hAnsi="Garamond" w:cs="Times New Roman"/>
        </w:rPr>
      </w:pPr>
    </w:p>
    <w:p w14:paraId="3E9C78DE" w14:textId="77777777" w:rsidR="00774FCF" w:rsidRPr="00E014FA" w:rsidRDefault="00903F16" w:rsidP="000F39D6">
      <w:pPr>
        <w:pStyle w:val="Textodenotaderodap1"/>
        <w:spacing w:line="360" w:lineRule="auto"/>
        <w:jc w:val="both"/>
        <w:rPr>
          <w:rFonts w:ascii="Garamond" w:eastAsia="Times New Roman" w:hAnsi="Garamond" w:cs="Times New Roman"/>
          <w:lang w:eastAsia="pt-BR"/>
        </w:rPr>
      </w:pPr>
      <w:r w:rsidRPr="00E014FA">
        <w:rPr>
          <w:rFonts w:ascii="Garamond" w:eastAsia="Times New Roman" w:hAnsi="Garamond" w:cs="Times New Roman"/>
          <w:lang w:eastAsia="pt-BR"/>
        </w:rPr>
        <w:t xml:space="preserve">Ao Senhor do Bonfim, por motivos que apenas sinto, não sei explicar. </w:t>
      </w:r>
    </w:p>
    <w:p w14:paraId="13D5A4A8" w14:textId="77777777" w:rsidR="00774FCF" w:rsidRPr="00E014FA" w:rsidRDefault="00774FCF" w:rsidP="000F39D6">
      <w:pPr>
        <w:pStyle w:val="Standard"/>
        <w:ind w:right="1" w:firstLine="0"/>
        <w:rPr>
          <w:rFonts w:ascii="Garamond" w:eastAsia="Times New Roman" w:hAnsi="Garamond"/>
          <w:sz w:val="24"/>
          <w:szCs w:val="24"/>
          <w:lang w:eastAsia="pt-BR"/>
        </w:rPr>
      </w:pPr>
    </w:p>
    <w:p w14:paraId="061A89DE" w14:textId="42967BE1" w:rsidR="00774FCF" w:rsidRPr="00E014FA" w:rsidRDefault="00903F16">
      <w:pPr>
        <w:pStyle w:val="Standard"/>
        <w:ind w:right="1" w:firstLine="0"/>
        <w:rPr>
          <w:rFonts w:ascii="Garamond" w:eastAsia="Times New Roman" w:hAnsi="Garamond"/>
          <w:sz w:val="24"/>
          <w:szCs w:val="24"/>
          <w:lang w:eastAsia="pt-BR"/>
        </w:rPr>
      </w:pPr>
      <w:r w:rsidRPr="00E014FA">
        <w:rPr>
          <w:rFonts w:ascii="Garamond" w:eastAsia="Times New Roman" w:hAnsi="Garamond"/>
          <w:sz w:val="24"/>
          <w:szCs w:val="24"/>
          <w:lang w:eastAsia="pt-BR"/>
        </w:rPr>
        <w:lastRenderedPageBreak/>
        <w:t>Ao meu orientador Marcelo Cunha p</w:t>
      </w:r>
      <w:r w:rsidR="0077219F" w:rsidRPr="00E014FA">
        <w:rPr>
          <w:rFonts w:ascii="Garamond" w:eastAsia="Times New Roman" w:hAnsi="Garamond"/>
          <w:sz w:val="24"/>
          <w:szCs w:val="24"/>
          <w:lang w:eastAsia="pt-BR"/>
        </w:rPr>
        <w:t xml:space="preserve">or enxergar – antes </w:t>
      </w:r>
      <w:r w:rsidR="00F327F9">
        <w:rPr>
          <w:rFonts w:ascii="Garamond" w:eastAsia="Times New Roman" w:hAnsi="Garamond"/>
          <w:sz w:val="24"/>
          <w:szCs w:val="24"/>
          <w:lang w:eastAsia="pt-BR"/>
        </w:rPr>
        <w:t>de mim</w:t>
      </w:r>
      <w:r w:rsidR="0077219F" w:rsidRPr="00E014FA">
        <w:rPr>
          <w:rFonts w:ascii="Garamond" w:eastAsia="Times New Roman" w:hAnsi="Garamond"/>
          <w:sz w:val="24"/>
          <w:szCs w:val="24"/>
          <w:lang w:eastAsia="pt-BR"/>
        </w:rPr>
        <w:t xml:space="preserve"> - a potência deste trabalho. Por ter</w:t>
      </w:r>
      <w:r w:rsidRPr="00E014FA">
        <w:rPr>
          <w:rFonts w:ascii="Garamond" w:eastAsia="Times New Roman" w:hAnsi="Garamond"/>
          <w:sz w:val="24"/>
          <w:szCs w:val="24"/>
          <w:lang w:eastAsia="pt-BR"/>
        </w:rPr>
        <w:t xml:space="preserve"> paciência</w:t>
      </w:r>
      <w:r w:rsidR="0077219F" w:rsidRPr="00E014FA">
        <w:rPr>
          <w:rFonts w:ascii="Garamond" w:eastAsia="Times New Roman" w:hAnsi="Garamond"/>
          <w:sz w:val="24"/>
          <w:szCs w:val="24"/>
          <w:lang w:eastAsia="pt-BR"/>
        </w:rPr>
        <w:t xml:space="preserve"> e fôlego para me auxiliar</w:t>
      </w:r>
      <w:r w:rsidRPr="00E014FA">
        <w:rPr>
          <w:rFonts w:ascii="Garamond" w:eastAsia="Times New Roman" w:hAnsi="Garamond"/>
          <w:sz w:val="24"/>
          <w:szCs w:val="24"/>
          <w:lang w:eastAsia="pt-BR"/>
        </w:rPr>
        <w:t xml:space="preserve"> a encontrar caminhos mais concretos para</w:t>
      </w:r>
      <w:r w:rsidR="0077219F" w:rsidRPr="00E014FA">
        <w:rPr>
          <w:rFonts w:ascii="Garamond" w:eastAsia="Times New Roman" w:hAnsi="Garamond"/>
          <w:sz w:val="24"/>
          <w:szCs w:val="24"/>
          <w:lang w:eastAsia="pt-BR"/>
        </w:rPr>
        <w:t xml:space="preserve"> sua produção, </w:t>
      </w:r>
      <w:r w:rsidR="004E0D77" w:rsidRPr="00E014FA">
        <w:rPr>
          <w:rFonts w:ascii="Garamond" w:eastAsia="Times New Roman" w:hAnsi="Garamond"/>
          <w:sz w:val="24"/>
          <w:szCs w:val="24"/>
          <w:lang w:eastAsia="pt-BR"/>
        </w:rPr>
        <w:t>e pelo apoio constante, mostrando-se</w:t>
      </w:r>
      <w:r w:rsidR="0077219F" w:rsidRPr="00E014FA">
        <w:rPr>
          <w:rFonts w:ascii="Garamond" w:eastAsia="Times New Roman" w:hAnsi="Garamond"/>
          <w:sz w:val="24"/>
          <w:szCs w:val="24"/>
          <w:lang w:eastAsia="pt-BR"/>
        </w:rPr>
        <w:t xml:space="preserve"> </w:t>
      </w:r>
      <w:r w:rsidR="004E0D77" w:rsidRPr="00E014FA">
        <w:rPr>
          <w:rFonts w:ascii="Garamond" w:eastAsia="Times New Roman" w:hAnsi="Garamond"/>
          <w:sz w:val="24"/>
          <w:szCs w:val="24"/>
          <w:lang w:eastAsia="pt-BR"/>
        </w:rPr>
        <w:t>um amigo definitivamente inesperado.</w:t>
      </w:r>
      <w:r w:rsidR="0077219F" w:rsidRPr="00E014FA">
        <w:rPr>
          <w:rFonts w:ascii="Garamond" w:eastAsia="Times New Roman" w:hAnsi="Garamond"/>
          <w:sz w:val="24"/>
          <w:szCs w:val="24"/>
          <w:lang w:eastAsia="pt-BR"/>
        </w:rPr>
        <w:t xml:space="preserve">  </w:t>
      </w:r>
    </w:p>
    <w:p w14:paraId="4327AC0A" w14:textId="77777777" w:rsidR="00774FCF" w:rsidRPr="00E014FA" w:rsidRDefault="00774FCF">
      <w:pPr>
        <w:pStyle w:val="Standard"/>
        <w:ind w:right="1" w:firstLine="0"/>
        <w:rPr>
          <w:rFonts w:ascii="Garamond" w:eastAsia="Times New Roman" w:hAnsi="Garamond"/>
          <w:sz w:val="24"/>
          <w:szCs w:val="24"/>
          <w:lang w:eastAsia="pt-BR"/>
        </w:rPr>
      </w:pPr>
    </w:p>
    <w:p w14:paraId="63FFE3C8" w14:textId="37D737E7" w:rsidR="00774FCF" w:rsidRPr="00E014FA" w:rsidRDefault="00903F16">
      <w:pPr>
        <w:pStyle w:val="Standard"/>
        <w:ind w:right="1" w:firstLine="0"/>
        <w:rPr>
          <w:rFonts w:ascii="Garamond" w:eastAsia="Times New Roman" w:hAnsi="Garamond"/>
          <w:sz w:val="24"/>
          <w:szCs w:val="24"/>
          <w:lang w:eastAsia="pt-BR"/>
        </w:rPr>
      </w:pPr>
      <w:r w:rsidRPr="00E014FA">
        <w:rPr>
          <w:rFonts w:ascii="Garamond" w:eastAsia="Times New Roman" w:hAnsi="Garamond"/>
          <w:sz w:val="24"/>
          <w:szCs w:val="24"/>
          <w:lang w:eastAsia="pt-BR"/>
        </w:rPr>
        <w:t>A prof</w:t>
      </w:r>
      <w:r w:rsidR="00A2533F">
        <w:rPr>
          <w:rFonts w:ascii="Garamond" w:eastAsia="Times New Roman" w:hAnsi="Garamond"/>
          <w:sz w:val="24"/>
          <w:szCs w:val="24"/>
          <w:lang w:eastAsia="pt-BR"/>
        </w:rPr>
        <w:t>a.</w:t>
      </w:r>
      <w:r w:rsidRPr="00E014FA">
        <w:rPr>
          <w:rFonts w:ascii="Garamond" w:eastAsia="Times New Roman" w:hAnsi="Garamond"/>
          <w:sz w:val="24"/>
          <w:szCs w:val="24"/>
          <w:lang w:eastAsia="pt-BR"/>
        </w:rPr>
        <w:t xml:space="preserve"> Anna Paula. Conheci poucas pessoas que conseguem alinhar assertividade, sensibilidade e gentileza nas frases, você é uma dela. Agradeço!</w:t>
      </w:r>
    </w:p>
    <w:p w14:paraId="6AD25BED" w14:textId="77777777" w:rsidR="00774FCF" w:rsidRPr="00E014FA" w:rsidRDefault="00774FCF">
      <w:pPr>
        <w:pStyle w:val="Standard"/>
        <w:ind w:right="1" w:firstLine="0"/>
        <w:rPr>
          <w:rFonts w:ascii="Garamond" w:eastAsia="Times New Roman" w:hAnsi="Garamond"/>
          <w:sz w:val="24"/>
          <w:szCs w:val="24"/>
          <w:lang w:eastAsia="pt-BR"/>
        </w:rPr>
      </w:pPr>
    </w:p>
    <w:p w14:paraId="231D7EFF" w14:textId="2565CB55" w:rsidR="00774FCF" w:rsidRPr="00E014FA" w:rsidRDefault="00903F16">
      <w:pPr>
        <w:pStyle w:val="Standard"/>
        <w:ind w:right="1" w:firstLine="0"/>
        <w:rPr>
          <w:rFonts w:ascii="Garamond" w:eastAsia="Times New Roman" w:hAnsi="Garamond"/>
          <w:sz w:val="24"/>
          <w:szCs w:val="24"/>
          <w:lang w:eastAsia="pt-BR"/>
        </w:rPr>
      </w:pPr>
      <w:r w:rsidRPr="00E014FA">
        <w:rPr>
          <w:rFonts w:ascii="Garamond" w:eastAsia="Times New Roman" w:hAnsi="Garamond"/>
          <w:sz w:val="24"/>
          <w:szCs w:val="24"/>
          <w:lang w:eastAsia="pt-BR"/>
        </w:rPr>
        <w:t xml:space="preserve">A </w:t>
      </w:r>
      <w:r w:rsidR="00A2533F">
        <w:rPr>
          <w:rFonts w:ascii="Garamond" w:eastAsia="Times New Roman" w:hAnsi="Garamond"/>
          <w:sz w:val="24"/>
          <w:szCs w:val="24"/>
          <w:lang w:eastAsia="pt-BR"/>
        </w:rPr>
        <w:t xml:space="preserve">profa. </w:t>
      </w:r>
      <w:r w:rsidRPr="00E014FA">
        <w:rPr>
          <w:rFonts w:ascii="Garamond" w:eastAsia="Times New Roman" w:hAnsi="Garamond"/>
          <w:sz w:val="24"/>
          <w:szCs w:val="24"/>
          <w:lang w:eastAsia="pt-BR"/>
        </w:rPr>
        <w:t>Val Cândido pelo apoio acadêmico e pessoal, sua afeição fez diferença.</w:t>
      </w:r>
    </w:p>
    <w:p w14:paraId="3D9DC5B1" w14:textId="77777777" w:rsidR="00774FCF" w:rsidRPr="00E014FA" w:rsidRDefault="00903F16">
      <w:pPr>
        <w:pStyle w:val="Standard"/>
        <w:ind w:right="1" w:firstLine="0"/>
        <w:rPr>
          <w:rFonts w:ascii="Garamond" w:eastAsia="Times New Roman" w:hAnsi="Garamond"/>
          <w:sz w:val="24"/>
          <w:szCs w:val="24"/>
          <w:lang w:eastAsia="pt-BR"/>
        </w:rPr>
      </w:pPr>
      <w:r w:rsidRPr="00E014FA">
        <w:rPr>
          <w:rFonts w:ascii="Garamond" w:eastAsia="Times New Roman" w:hAnsi="Garamond"/>
          <w:noProof/>
          <w:sz w:val="24"/>
          <w:szCs w:val="24"/>
          <w:lang w:eastAsia="pt-BR"/>
        </w:rPr>
        <mc:AlternateContent>
          <mc:Choice Requires="wps">
            <w:drawing>
              <wp:anchor distT="88900" distB="88900" distL="88900" distR="88900" simplePos="0" relativeHeight="84" behindDoc="0" locked="0" layoutInCell="0" allowOverlap="1" wp14:anchorId="1095229F" wp14:editId="445DD5EC">
                <wp:simplePos x="0" y="0"/>
                <wp:positionH relativeFrom="page">
                  <wp:posOffset>6638290</wp:posOffset>
                </wp:positionH>
                <wp:positionV relativeFrom="page">
                  <wp:posOffset>363220</wp:posOffset>
                </wp:positionV>
                <wp:extent cx="191135" cy="276860"/>
                <wp:effectExtent l="12700" t="12700" r="12700" b="12700"/>
                <wp:wrapSquare wrapText="bothSides"/>
                <wp:docPr id="8" name="Retângulo6"/>
                <wp:cNvGraphicFramePr/>
                <a:graphic xmlns:a="http://schemas.openxmlformats.org/drawingml/2006/main">
                  <a:graphicData uri="http://schemas.microsoft.com/office/word/2010/wordprocessingShape">
                    <wps:wsp>
                      <wps:cNvSpPr/>
                      <wps:spPr>
                        <a:xfrm>
                          <a:off x="0" y="0"/>
                          <a:ext cx="190440" cy="27612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6" path="m0,0l-2147483645,0l-2147483645,-2147483646l0,-2147483646xe" fillcolor="white" stroked="t" style="position:absolute;margin-left:522.7pt;margin-top:28.6pt;width:14.95pt;height:21.7pt;mso-wrap-style:none;v-text-anchor:middle;mso-position-horizontal-relative:page;mso-position-vertical-relative:page">
                <v:fill o:detectmouseclick="t" type="solid" color2="black"/>
                <v:stroke color="white" weight="12600" joinstyle="round" endcap="flat"/>
                <w10:wrap type="square"/>
              </v:rect>
            </w:pict>
          </mc:Fallback>
        </mc:AlternateContent>
      </w:r>
    </w:p>
    <w:p w14:paraId="68B5F4F6" w14:textId="7D8ECA7F" w:rsidR="00774FCF" w:rsidRPr="00E014FA" w:rsidRDefault="00903F16">
      <w:pPr>
        <w:pStyle w:val="Standard"/>
        <w:ind w:right="1" w:firstLine="0"/>
        <w:rPr>
          <w:rFonts w:ascii="Garamond" w:eastAsia="Times New Roman" w:hAnsi="Garamond"/>
          <w:sz w:val="24"/>
          <w:szCs w:val="24"/>
          <w:lang w:eastAsia="pt-BR"/>
        </w:rPr>
      </w:pPr>
      <w:r w:rsidRPr="00E014FA">
        <w:rPr>
          <w:rFonts w:ascii="Garamond" w:eastAsia="Times New Roman" w:hAnsi="Garamond"/>
          <w:sz w:val="24"/>
          <w:szCs w:val="24"/>
          <w:lang w:eastAsia="pt-BR"/>
        </w:rPr>
        <w:t>A profa. Graça Teixeira por acreditar em mi</w:t>
      </w:r>
      <w:r w:rsidR="004E0D77" w:rsidRPr="00E014FA">
        <w:rPr>
          <w:rFonts w:ascii="Garamond" w:eastAsia="Times New Roman" w:hAnsi="Garamond"/>
          <w:sz w:val="24"/>
          <w:szCs w:val="24"/>
          <w:lang w:eastAsia="pt-BR"/>
        </w:rPr>
        <w:t xml:space="preserve">m e por ser acessível, manifestando sua afeição nas linhas e entrelinhas mesmo com seu jeitinho turrão. </w:t>
      </w:r>
      <w:r w:rsidR="003C785C" w:rsidRPr="00E014FA">
        <w:rPr>
          <w:rFonts w:ascii="Garamond" w:eastAsia="Times New Roman" w:hAnsi="Garamond"/>
          <w:sz w:val="24"/>
          <w:szCs w:val="24"/>
          <w:lang w:eastAsia="pt-BR"/>
        </w:rPr>
        <w:t xml:space="preserve">Não por coincidência minha primeira performance – “Nove céus” – foi no MAFRO, tendo-a como coordenadora do grupo de pesquisa. </w:t>
      </w:r>
      <w:r w:rsidR="004E0D77" w:rsidRPr="00E014FA">
        <w:rPr>
          <w:rFonts w:ascii="Garamond" w:eastAsia="Times New Roman" w:hAnsi="Garamond"/>
          <w:sz w:val="24"/>
          <w:szCs w:val="24"/>
          <w:lang w:eastAsia="pt-BR"/>
        </w:rPr>
        <w:t xml:space="preserve"> </w:t>
      </w:r>
      <w:r w:rsidR="003C785C" w:rsidRPr="00E014FA">
        <w:rPr>
          <w:rFonts w:ascii="Garamond" w:eastAsia="Times New Roman" w:hAnsi="Garamond"/>
          <w:sz w:val="24"/>
          <w:szCs w:val="24"/>
          <w:lang w:eastAsia="pt-BR"/>
        </w:rPr>
        <w:t xml:space="preserve">Obrigado pró. </w:t>
      </w:r>
    </w:p>
    <w:p w14:paraId="27835D28" w14:textId="77777777" w:rsidR="00774FCF" w:rsidRPr="00E014FA" w:rsidRDefault="00774FCF">
      <w:pPr>
        <w:pStyle w:val="Standard"/>
        <w:ind w:right="1" w:firstLine="0"/>
        <w:rPr>
          <w:rFonts w:ascii="Garamond" w:eastAsia="Times New Roman" w:hAnsi="Garamond"/>
          <w:sz w:val="24"/>
          <w:szCs w:val="24"/>
          <w:lang w:eastAsia="pt-BR"/>
        </w:rPr>
      </w:pPr>
    </w:p>
    <w:p w14:paraId="75998E8F" w14:textId="4D997865" w:rsidR="00774FCF" w:rsidRPr="00E014FA" w:rsidRDefault="00903F16">
      <w:pPr>
        <w:pStyle w:val="Standard"/>
        <w:ind w:right="1" w:firstLine="0"/>
        <w:rPr>
          <w:rFonts w:ascii="Garamond" w:eastAsia="Times New Roman" w:hAnsi="Garamond"/>
          <w:sz w:val="24"/>
          <w:szCs w:val="24"/>
          <w:lang w:eastAsia="pt-BR"/>
        </w:rPr>
      </w:pPr>
      <w:r w:rsidRPr="00E014FA">
        <w:rPr>
          <w:rFonts w:ascii="Garamond" w:eastAsia="Times New Roman" w:hAnsi="Garamond"/>
          <w:sz w:val="24"/>
          <w:szCs w:val="24"/>
          <w:lang w:eastAsia="pt-BR"/>
        </w:rPr>
        <w:t>A meu amigo Marcone por me auxiliar com alguns dos esboços que estão no meu livro de artista.</w:t>
      </w:r>
    </w:p>
    <w:p w14:paraId="1EFF0BA6" w14:textId="71EBF6F3" w:rsidR="00774FCF" w:rsidRPr="00E014FA" w:rsidRDefault="00903F16">
      <w:pPr>
        <w:pStyle w:val="Standard"/>
        <w:ind w:right="1" w:firstLine="0"/>
        <w:rPr>
          <w:rFonts w:ascii="Garamond" w:eastAsia="Times New Roman" w:hAnsi="Garamond"/>
          <w:sz w:val="24"/>
          <w:szCs w:val="24"/>
          <w:lang w:eastAsia="pt-BR"/>
        </w:rPr>
      </w:pPr>
      <w:r w:rsidRPr="00E014FA">
        <w:rPr>
          <w:rFonts w:ascii="Garamond" w:eastAsia="Times New Roman" w:hAnsi="Garamond"/>
          <w:sz w:val="24"/>
          <w:szCs w:val="24"/>
          <w:lang w:eastAsia="pt-BR"/>
        </w:rPr>
        <w:t>A meu amigo</w:t>
      </w:r>
      <w:r w:rsidR="003C785C" w:rsidRPr="00E014FA">
        <w:rPr>
          <w:rFonts w:ascii="Garamond" w:eastAsia="Times New Roman" w:hAnsi="Garamond"/>
          <w:sz w:val="24"/>
          <w:szCs w:val="24"/>
          <w:lang w:eastAsia="pt-BR"/>
        </w:rPr>
        <w:t xml:space="preserve"> </w:t>
      </w:r>
      <w:r w:rsidRPr="00E014FA">
        <w:rPr>
          <w:rFonts w:ascii="Garamond" w:eastAsia="Times New Roman" w:hAnsi="Garamond"/>
          <w:sz w:val="24"/>
          <w:szCs w:val="24"/>
          <w:lang w:eastAsia="pt-BR"/>
        </w:rPr>
        <w:t xml:space="preserve">e irmão Ajalebí </w:t>
      </w:r>
      <w:r w:rsidR="003C785C" w:rsidRPr="00E014FA">
        <w:rPr>
          <w:rFonts w:ascii="Garamond" w:eastAsia="Times New Roman" w:hAnsi="Garamond"/>
          <w:sz w:val="24"/>
          <w:szCs w:val="24"/>
          <w:lang w:eastAsia="pt-BR"/>
        </w:rPr>
        <w:t xml:space="preserve">- </w:t>
      </w:r>
      <w:r w:rsidRPr="00E014FA">
        <w:rPr>
          <w:rFonts w:ascii="Garamond" w:eastAsia="Times New Roman" w:hAnsi="Garamond"/>
          <w:sz w:val="24"/>
          <w:szCs w:val="24"/>
          <w:lang w:eastAsia="pt-BR"/>
        </w:rPr>
        <w:t xml:space="preserve">Henrique </w:t>
      </w:r>
      <w:r w:rsidR="003C785C" w:rsidRPr="00E014FA">
        <w:rPr>
          <w:rFonts w:ascii="Garamond" w:eastAsia="Times New Roman" w:hAnsi="Garamond"/>
          <w:sz w:val="24"/>
          <w:szCs w:val="24"/>
          <w:lang w:eastAsia="pt-BR"/>
        </w:rPr>
        <w:t>-</w:t>
      </w:r>
      <w:r w:rsidRPr="00E014FA">
        <w:rPr>
          <w:rFonts w:ascii="Garamond" w:eastAsia="Times New Roman" w:hAnsi="Garamond"/>
          <w:sz w:val="24"/>
          <w:szCs w:val="24"/>
          <w:lang w:eastAsia="pt-BR"/>
        </w:rPr>
        <w:t xml:space="preserve"> presente de Oxalá em minha vida.</w:t>
      </w:r>
    </w:p>
    <w:p w14:paraId="396E90FC" w14:textId="77777777" w:rsidR="00774FCF" w:rsidRPr="00E014FA" w:rsidRDefault="00774FCF">
      <w:pPr>
        <w:pStyle w:val="Standard"/>
        <w:ind w:right="1" w:firstLine="0"/>
        <w:rPr>
          <w:rFonts w:ascii="Garamond" w:eastAsia="Times New Roman" w:hAnsi="Garamond"/>
          <w:sz w:val="24"/>
          <w:szCs w:val="24"/>
          <w:lang w:eastAsia="pt-BR"/>
        </w:rPr>
      </w:pPr>
    </w:p>
    <w:p w14:paraId="61BCD76E" w14:textId="1B9E35E8" w:rsidR="00774FCF" w:rsidRPr="00E014FA" w:rsidRDefault="00903F16">
      <w:pPr>
        <w:pStyle w:val="Standard"/>
        <w:ind w:right="1" w:firstLine="0"/>
        <w:rPr>
          <w:rFonts w:ascii="Garamond" w:eastAsia="Times New Roman" w:hAnsi="Garamond"/>
          <w:sz w:val="24"/>
          <w:szCs w:val="24"/>
          <w:lang w:eastAsia="pt-BR"/>
        </w:rPr>
      </w:pPr>
      <w:r w:rsidRPr="00E014FA">
        <w:rPr>
          <w:rFonts w:ascii="Garamond" w:eastAsia="Times New Roman" w:hAnsi="Garamond"/>
          <w:sz w:val="24"/>
          <w:szCs w:val="24"/>
          <w:lang w:eastAsia="pt-BR"/>
        </w:rPr>
        <w:t xml:space="preserve">A Erika Maia, amiga querida, peça fundamental para o meu desenvolvimento enquanto artista e que me auxiliou com as ilustrações do trabalho. </w:t>
      </w:r>
    </w:p>
    <w:p w14:paraId="24A18688" w14:textId="77777777" w:rsidR="00774FCF" w:rsidRDefault="00903F16">
      <w:pPr>
        <w:pStyle w:val="Standard"/>
        <w:ind w:right="1" w:firstLine="0"/>
        <w:jc w:val="center"/>
        <w:rPr>
          <w:rFonts w:ascii="Times New Roman" w:eastAsia="Times New Roman" w:hAnsi="Times New Roman"/>
          <w:sz w:val="24"/>
          <w:szCs w:val="24"/>
          <w:lang w:eastAsia="pt-BR"/>
        </w:rPr>
      </w:pPr>
      <w:r>
        <w:br w:type="page"/>
      </w:r>
    </w:p>
    <w:p w14:paraId="63B2D4A3" w14:textId="046DBD52" w:rsidR="00774FCF" w:rsidRPr="00E014FA" w:rsidRDefault="00903F16" w:rsidP="000F39D6">
      <w:pPr>
        <w:jc w:val="center"/>
        <w:rPr>
          <w:rFonts w:ascii="Garamond" w:eastAsia="Times New Roman" w:hAnsi="Garamond"/>
          <w:sz w:val="24"/>
          <w:szCs w:val="24"/>
          <w:lang w:eastAsia="pt-BR"/>
        </w:rPr>
      </w:pPr>
      <w:r w:rsidRPr="00E014FA">
        <w:rPr>
          <w:rFonts w:ascii="Garamond" w:hAnsi="Garamond"/>
          <w:noProof/>
          <w:lang w:eastAsia="pt-BR"/>
        </w:rPr>
        <w:lastRenderedPageBreak/>
        <mc:AlternateContent>
          <mc:Choice Requires="wps">
            <w:drawing>
              <wp:anchor distT="88900" distB="88900" distL="88900" distR="88900" simplePos="0" relativeHeight="85" behindDoc="0" locked="0" layoutInCell="0" allowOverlap="1" wp14:anchorId="5EE4A65C" wp14:editId="04CEF948">
                <wp:simplePos x="0" y="0"/>
                <wp:positionH relativeFrom="page">
                  <wp:posOffset>6533515</wp:posOffset>
                </wp:positionH>
                <wp:positionV relativeFrom="page">
                  <wp:posOffset>260350</wp:posOffset>
                </wp:positionV>
                <wp:extent cx="295910" cy="286385"/>
                <wp:effectExtent l="12700" t="12700" r="12700" b="12700"/>
                <wp:wrapSquare wrapText="bothSides"/>
                <wp:docPr id="9" name="Retângulo7"/>
                <wp:cNvGraphicFramePr/>
                <a:graphic xmlns:a="http://schemas.openxmlformats.org/drawingml/2006/main">
                  <a:graphicData uri="http://schemas.microsoft.com/office/word/2010/wordprocessingShape">
                    <wps:wsp>
                      <wps:cNvSpPr/>
                      <wps:spPr>
                        <a:xfrm>
                          <a:off x="0" y="0"/>
                          <a:ext cx="295200" cy="28584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7" path="m0,0l-2147483645,0l-2147483645,-2147483646l0,-2147483646xe" fillcolor="white" stroked="t" style="position:absolute;margin-left:514.45pt;margin-top:20.5pt;width:23.2pt;height:22.45pt;mso-wrap-style:none;v-text-anchor:middle;mso-position-horizontal-relative:page;mso-position-vertical-relative:page">
                <v:fill o:detectmouseclick="t" type="solid" color2="black"/>
                <v:stroke color="white" weight="12600" joinstyle="round" endcap="flat"/>
                <w10:wrap type="square"/>
              </v:rect>
            </w:pict>
          </mc:Fallback>
        </mc:AlternateContent>
      </w:r>
      <w:r w:rsidRPr="00E014FA">
        <w:rPr>
          <w:rFonts w:ascii="Garamond" w:eastAsia="Times New Roman" w:hAnsi="Garamond"/>
          <w:sz w:val="24"/>
          <w:szCs w:val="24"/>
          <w:lang w:eastAsia="pt-BR"/>
        </w:rPr>
        <w:t>RESUMO</w:t>
      </w:r>
    </w:p>
    <w:p w14:paraId="01049BC7" w14:textId="77777777" w:rsidR="000F39D6" w:rsidRPr="00E014FA" w:rsidRDefault="000F39D6" w:rsidP="000F39D6">
      <w:pPr>
        <w:jc w:val="center"/>
        <w:rPr>
          <w:rFonts w:ascii="Garamond" w:hAnsi="Garamond"/>
        </w:rPr>
      </w:pPr>
    </w:p>
    <w:p w14:paraId="7EDE7267" w14:textId="58954C80" w:rsidR="00774FCF" w:rsidRPr="00E014FA" w:rsidRDefault="000F39D6">
      <w:pPr>
        <w:pStyle w:val="Standard"/>
        <w:ind w:firstLine="0"/>
        <w:rPr>
          <w:rFonts w:ascii="Garamond" w:eastAsia="Times New Roman" w:hAnsi="Garamond"/>
          <w:color w:val="000000"/>
          <w:sz w:val="24"/>
          <w:szCs w:val="24"/>
        </w:rPr>
      </w:pPr>
      <w:r w:rsidRPr="00E014FA">
        <w:rPr>
          <w:rFonts w:ascii="Garamond" w:eastAsia="Times New Roman" w:hAnsi="Garamond"/>
          <w:sz w:val="24"/>
        </w:rPr>
        <w:t>E</w:t>
      </w:r>
      <w:r w:rsidR="000D3804" w:rsidRPr="00E014FA">
        <w:rPr>
          <w:rFonts w:ascii="Garamond" w:eastAsia="Times New Roman" w:hAnsi="Garamond"/>
          <w:sz w:val="24"/>
        </w:rPr>
        <w:t>ste trabalho trata-se</w:t>
      </w:r>
      <w:r w:rsidRPr="00E014FA">
        <w:rPr>
          <w:rFonts w:ascii="Garamond" w:eastAsia="Times New Roman" w:hAnsi="Garamond"/>
          <w:sz w:val="24"/>
        </w:rPr>
        <w:t xml:space="preserve"> da criação de uma performance artística desenvolvida para dialogar com</w:t>
      </w:r>
      <w:r w:rsidR="00903F16" w:rsidRPr="00E014FA">
        <w:rPr>
          <w:rFonts w:ascii="Garamond" w:eastAsia="Times New Roman" w:hAnsi="Garamond"/>
          <w:sz w:val="24"/>
        </w:rPr>
        <w:t xml:space="preserve">o um núcleo expositivo do Museu Afro-brasileiro, vinculado a Universidade Federal da Bahia, que foi intitulado pela instituição como sala Carybé. Esta sala comporta painéis esculpidos em madeira, que ostentam representações de algumas divindades da mitologia afro-brasileira do candomblé. </w:t>
      </w:r>
      <w:r w:rsidR="00AA1CCF" w:rsidRPr="00E014FA">
        <w:rPr>
          <w:rFonts w:ascii="Garamond" w:eastAsia="Times New Roman" w:hAnsi="Garamond"/>
          <w:sz w:val="24"/>
        </w:rPr>
        <w:t>O principal método de pesquisa utilizado foi o livro do artista, onde estão os registros da construção conceitual da performance</w:t>
      </w:r>
      <w:r w:rsidR="00C46860">
        <w:rPr>
          <w:rFonts w:ascii="Garamond" w:eastAsia="Times New Roman" w:hAnsi="Garamond"/>
          <w:sz w:val="24"/>
        </w:rPr>
        <w:t xml:space="preserve"> e</w:t>
      </w:r>
      <w:r w:rsidR="00AA1CCF" w:rsidRPr="00E014FA">
        <w:rPr>
          <w:rFonts w:ascii="Garamond" w:eastAsia="Times New Roman" w:hAnsi="Garamond"/>
          <w:sz w:val="24"/>
        </w:rPr>
        <w:t xml:space="preserve"> que também assume um caráter de diário de campo. A</w:t>
      </w:r>
      <w:r w:rsidR="00903F16" w:rsidRPr="00E014FA">
        <w:rPr>
          <w:rFonts w:ascii="Garamond" w:eastAsia="Times New Roman" w:hAnsi="Garamond"/>
          <w:sz w:val="24"/>
        </w:rPr>
        <w:t xml:space="preserve">credita-se que por meio da </w:t>
      </w:r>
      <w:r w:rsidRPr="00E014FA">
        <w:rPr>
          <w:rFonts w:ascii="Garamond" w:eastAsia="Times New Roman" w:hAnsi="Garamond"/>
          <w:sz w:val="24"/>
        </w:rPr>
        <w:t>p</w:t>
      </w:r>
      <w:r w:rsidR="00903F16" w:rsidRPr="00E014FA">
        <w:rPr>
          <w:rFonts w:ascii="Garamond" w:eastAsia="Times New Roman" w:hAnsi="Garamond"/>
          <w:sz w:val="24"/>
        </w:rPr>
        <w:t xml:space="preserve">erformance </w:t>
      </w:r>
      <w:r w:rsidRPr="00E014FA">
        <w:rPr>
          <w:rFonts w:ascii="Garamond" w:eastAsia="Times New Roman" w:hAnsi="Garamond"/>
          <w:sz w:val="24"/>
        </w:rPr>
        <w:t>artística</w:t>
      </w:r>
      <w:r w:rsidR="00903F16" w:rsidRPr="00E014FA">
        <w:rPr>
          <w:rFonts w:ascii="Garamond" w:eastAsia="Times New Roman" w:hAnsi="Garamond"/>
          <w:sz w:val="24"/>
        </w:rPr>
        <w:t xml:space="preserve"> é possível trabalhar elementos do vasto corpo cosmo-simbólico </w:t>
      </w:r>
      <w:r w:rsidR="00AA1CCF" w:rsidRPr="00E014FA">
        <w:rPr>
          <w:rFonts w:ascii="Garamond" w:eastAsia="Times New Roman" w:hAnsi="Garamond"/>
          <w:sz w:val="24"/>
        </w:rPr>
        <w:t>das</w:t>
      </w:r>
      <w:r w:rsidR="00903F16" w:rsidRPr="00E014FA">
        <w:rPr>
          <w:rFonts w:ascii="Garamond" w:eastAsia="Times New Roman" w:hAnsi="Garamond"/>
          <w:sz w:val="24"/>
        </w:rPr>
        <w:t xml:space="preserve"> divindades</w:t>
      </w:r>
      <w:r w:rsidRPr="00E014FA">
        <w:rPr>
          <w:rFonts w:ascii="Garamond" w:eastAsia="Times New Roman" w:hAnsi="Garamond"/>
          <w:sz w:val="24"/>
        </w:rPr>
        <w:t xml:space="preserve"> </w:t>
      </w:r>
      <w:r w:rsidR="00AA1CCF" w:rsidRPr="00E014FA">
        <w:rPr>
          <w:rFonts w:ascii="Garamond" w:eastAsia="Times New Roman" w:hAnsi="Garamond"/>
          <w:sz w:val="24"/>
        </w:rPr>
        <w:t>representadas</w:t>
      </w:r>
      <w:r w:rsidRPr="00E014FA">
        <w:rPr>
          <w:rFonts w:ascii="Garamond" w:eastAsia="Times New Roman" w:hAnsi="Garamond"/>
          <w:sz w:val="24"/>
        </w:rPr>
        <w:t xml:space="preserve"> nos painéis</w:t>
      </w:r>
      <w:r w:rsidR="00903F16" w:rsidRPr="00E014FA">
        <w:rPr>
          <w:rFonts w:ascii="Garamond" w:eastAsia="Times New Roman" w:hAnsi="Garamond"/>
          <w:sz w:val="24"/>
        </w:rPr>
        <w:t>,</w:t>
      </w:r>
      <w:r w:rsidRPr="00E014FA">
        <w:rPr>
          <w:rFonts w:ascii="Garamond" w:eastAsia="Times New Roman" w:hAnsi="Garamond"/>
          <w:sz w:val="24"/>
        </w:rPr>
        <w:t xml:space="preserve"> estimulando o processo reflexivo n</w:t>
      </w:r>
      <w:r w:rsidR="00AA1CCF" w:rsidRPr="00E014FA">
        <w:rPr>
          <w:rFonts w:ascii="Garamond" w:eastAsia="Times New Roman" w:hAnsi="Garamond"/>
          <w:sz w:val="24"/>
        </w:rPr>
        <w:t>o público.</w:t>
      </w:r>
      <w:r w:rsidRPr="00E014FA">
        <w:rPr>
          <w:rFonts w:ascii="Garamond" w:eastAsia="Times New Roman" w:hAnsi="Garamond"/>
          <w:sz w:val="24"/>
        </w:rPr>
        <w:t xml:space="preserve"> </w:t>
      </w:r>
    </w:p>
    <w:p w14:paraId="36D7DA12" w14:textId="621173F4" w:rsidR="00774FCF" w:rsidRDefault="00774FCF">
      <w:pPr>
        <w:pStyle w:val="Standard"/>
        <w:ind w:firstLine="0"/>
        <w:rPr>
          <w:rFonts w:ascii="Times New Roman" w:eastAsia="Times New Roman" w:hAnsi="Times New Roman"/>
          <w:b/>
          <w:bCs/>
          <w:color w:val="000000"/>
          <w:sz w:val="24"/>
          <w:szCs w:val="24"/>
        </w:rPr>
      </w:pPr>
    </w:p>
    <w:p w14:paraId="11D5B9BC" w14:textId="015D2EE8" w:rsidR="00774FCF" w:rsidRPr="00E014FA" w:rsidRDefault="00903F16">
      <w:pPr>
        <w:pStyle w:val="Standard"/>
        <w:ind w:firstLine="0"/>
        <w:rPr>
          <w:rFonts w:ascii="Garamond" w:eastAsia="Times New Roman" w:hAnsi="Garamond"/>
          <w:bCs/>
          <w:iCs/>
          <w:sz w:val="24"/>
          <w:lang w:val="en-US"/>
        </w:rPr>
      </w:pPr>
      <w:r w:rsidRPr="00E014FA">
        <w:rPr>
          <w:rFonts w:ascii="Garamond" w:eastAsia="Times New Roman" w:hAnsi="Garamond"/>
          <w:b/>
          <w:bCs/>
          <w:iCs/>
          <w:sz w:val="24"/>
        </w:rPr>
        <w:t>Palavras-chave</w:t>
      </w:r>
      <w:r w:rsidRPr="00E014FA">
        <w:rPr>
          <w:rFonts w:ascii="Garamond" w:eastAsia="Times New Roman" w:hAnsi="Garamond"/>
          <w:bCs/>
          <w:iCs/>
          <w:sz w:val="24"/>
        </w:rPr>
        <w:t xml:space="preserve">: Performance </w:t>
      </w:r>
      <w:r w:rsidR="00E014FA" w:rsidRPr="00E014FA">
        <w:rPr>
          <w:rFonts w:ascii="Garamond" w:eastAsia="Times New Roman" w:hAnsi="Garamond"/>
          <w:bCs/>
          <w:iCs/>
          <w:sz w:val="24"/>
        </w:rPr>
        <w:t>a</w:t>
      </w:r>
      <w:r w:rsidRPr="00E014FA">
        <w:rPr>
          <w:rFonts w:ascii="Garamond" w:eastAsia="Times New Roman" w:hAnsi="Garamond"/>
          <w:bCs/>
          <w:iCs/>
          <w:sz w:val="24"/>
        </w:rPr>
        <w:t>rtística.</w:t>
      </w:r>
      <w:r w:rsidR="00E014FA" w:rsidRPr="00E014FA">
        <w:rPr>
          <w:rFonts w:ascii="Garamond" w:eastAsia="Times New Roman" w:hAnsi="Garamond"/>
          <w:bCs/>
          <w:iCs/>
          <w:sz w:val="24"/>
        </w:rPr>
        <w:t xml:space="preserve"> MAFRO/UFBA. Sala Carybé. Mitologia afro-brasileira. Livro de artista. Site specific performance. </w:t>
      </w:r>
    </w:p>
    <w:p w14:paraId="4F4328ED" w14:textId="77777777" w:rsidR="00774FCF" w:rsidRDefault="00774FCF">
      <w:pPr>
        <w:pStyle w:val="Standard"/>
        <w:tabs>
          <w:tab w:val="left" w:pos="5686"/>
        </w:tabs>
        <w:rPr>
          <w:rFonts w:ascii="Times New Roman" w:eastAsia="Times New Roman" w:hAnsi="Times New Roman"/>
          <w:bCs/>
          <w:sz w:val="24"/>
          <w:szCs w:val="24"/>
          <w:lang w:val="en-US"/>
        </w:rPr>
      </w:pPr>
    </w:p>
    <w:p w14:paraId="5E85FED0" w14:textId="77777777" w:rsidR="00774FCF" w:rsidRDefault="00774FCF">
      <w:pPr>
        <w:pStyle w:val="Standard"/>
        <w:tabs>
          <w:tab w:val="left" w:pos="5686"/>
        </w:tabs>
        <w:rPr>
          <w:rFonts w:ascii="Times New Roman" w:eastAsia="Times New Roman" w:hAnsi="Times New Roman"/>
          <w:b/>
          <w:sz w:val="24"/>
          <w:szCs w:val="24"/>
          <w:lang w:val="en-US"/>
        </w:rPr>
      </w:pPr>
    </w:p>
    <w:p w14:paraId="558D4EEC" w14:textId="77777777" w:rsidR="00774FCF" w:rsidRDefault="00774FCF">
      <w:pPr>
        <w:pStyle w:val="Standard"/>
        <w:tabs>
          <w:tab w:val="left" w:pos="5686"/>
        </w:tabs>
        <w:jc w:val="center"/>
        <w:rPr>
          <w:rFonts w:ascii="Times New Roman" w:eastAsia="Times New Roman" w:hAnsi="Times New Roman"/>
          <w:b/>
          <w:sz w:val="24"/>
          <w:szCs w:val="24"/>
          <w:lang w:val="en-US"/>
        </w:rPr>
      </w:pPr>
    </w:p>
    <w:p w14:paraId="29199A03" w14:textId="77777777" w:rsidR="00774FCF" w:rsidRDefault="00774FCF">
      <w:pPr>
        <w:pStyle w:val="Standard"/>
        <w:tabs>
          <w:tab w:val="left" w:pos="5686"/>
        </w:tabs>
        <w:jc w:val="center"/>
        <w:rPr>
          <w:rFonts w:ascii="Times New Roman" w:eastAsia="Times New Roman" w:hAnsi="Times New Roman"/>
          <w:b/>
          <w:sz w:val="24"/>
          <w:szCs w:val="24"/>
          <w:lang w:val="en-US"/>
        </w:rPr>
      </w:pPr>
    </w:p>
    <w:p w14:paraId="56363C9B" w14:textId="77777777" w:rsidR="00774FCF" w:rsidRDefault="00774FCF">
      <w:pPr>
        <w:pStyle w:val="Standard"/>
        <w:tabs>
          <w:tab w:val="left" w:pos="5686"/>
        </w:tabs>
        <w:jc w:val="center"/>
        <w:rPr>
          <w:rFonts w:ascii="Times New Roman" w:eastAsia="Times New Roman" w:hAnsi="Times New Roman"/>
          <w:b/>
          <w:sz w:val="24"/>
          <w:szCs w:val="24"/>
          <w:lang w:val="en-US"/>
        </w:rPr>
      </w:pPr>
    </w:p>
    <w:p w14:paraId="79BFE624" w14:textId="77777777" w:rsidR="00774FCF" w:rsidRDefault="00774FCF">
      <w:pPr>
        <w:pStyle w:val="Standard"/>
        <w:tabs>
          <w:tab w:val="left" w:pos="5686"/>
        </w:tabs>
        <w:jc w:val="center"/>
        <w:rPr>
          <w:rFonts w:ascii="Times New Roman" w:eastAsia="Times New Roman" w:hAnsi="Times New Roman"/>
          <w:b/>
          <w:sz w:val="24"/>
          <w:szCs w:val="24"/>
          <w:lang w:val="en-US"/>
        </w:rPr>
      </w:pPr>
    </w:p>
    <w:p w14:paraId="51ECD921" w14:textId="77777777" w:rsidR="00774FCF" w:rsidRDefault="00774FCF">
      <w:pPr>
        <w:pStyle w:val="Standard"/>
        <w:tabs>
          <w:tab w:val="left" w:pos="5686"/>
        </w:tabs>
        <w:jc w:val="center"/>
        <w:rPr>
          <w:rFonts w:ascii="Times New Roman" w:eastAsia="Times New Roman" w:hAnsi="Times New Roman"/>
          <w:b/>
          <w:sz w:val="24"/>
          <w:szCs w:val="24"/>
          <w:lang w:val="en-US"/>
        </w:rPr>
      </w:pPr>
    </w:p>
    <w:p w14:paraId="0652B01E" w14:textId="77777777" w:rsidR="00774FCF" w:rsidRDefault="00774FCF">
      <w:pPr>
        <w:pStyle w:val="Standard"/>
        <w:tabs>
          <w:tab w:val="left" w:pos="5686"/>
        </w:tabs>
        <w:jc w:val="center"/>
        <w:rPr>
          <w:rFonts w:ascii="Times New Roman" w:eastAsia="Times New Roman" w:hAnsi="Times New Roman"/>
          <w:b/>
          <w:sz w:val="24"/>
          <w:szCs w:val="24"/>
          <w:lang w:val="en-US"/>
        </w:rPr>
      </w:pPr>
    </w:p>
    <w:p w14:paraId="2D3B1C4E" w14:textId="77777777" w:rsidR="00774FCF" w:rsidRDefault="00774FCF">
      <w:pPr>
        <w:pStyle w:val="Standard"/>
        <w:jc w:val="center"/>
        <w:rPr>
          <w:rFonts w:ascii="Times New Roman" w:eastAsia="Times New Roman" w:hAnsi="Times New Roman"/>
        </w:rPr>
      </w:pPr>
    </w:p>
    <w:p w14:paraId="4FB9B906" w14:textId="77777777" w:rsidR="00774FCF" w:rsidRDefault="00774FCF">
      <w:pPr>
        <w:pStyle w:val="Standard"/>
        <w:jc w:val="center"/>
        <w:rPr>
          <w:rFonts w:ascii="Times New Roman" w:eastAsia="Times New Roman" w:hAnsi="Times New Roman"/>
        </w:rPr>
      </w:pPr>
    </w:p>
    <w:p w14:paraId="22FBE91B" w14:textId="77777777" w:rsidR="00774FCF" w:rsidRDefault="00774FCF">
      <w:pPr>
        <w:pStyle w:val="Standard"/>
        <w:jc w:val="center"/>
        <w:rPr>
          <w:rFonts w:ascii="Times New Roman" w:eastAsia="Times New Roman" w:hAnsi="Times New Roman"/>
        </w:rPr>
      </w:pPr>
    </w:p>
    <w:p w14:paraId="352A870D" w14:textId="77777777" w:rsidR="00774FCF" w:rsidRDefault="00774FCF">
      <w:pPr>
        <w:pStyle w:val="Standard"/>
        <w:jc w:val="center"/>
        <w:rPr>
          <w:rFonts w:ascii="Times New Roman" w:eastAsia="Times New Roman" w:hAnsi="Times New Roman"/>
          <w:b/>
          <w:bCs/>
          <w:iCs/>
          <w:sz w:val="28"/>
          <w:lang w:val="en-US"/>
        </w:rPr>
      </w:pPr>
    </w:p>
    <w:p w14:paraId="3B8BDA2F" w14:textId="77777777" w:rsidR="00774FCF" w:rsidRDefault="00774FCF">
      <w:pPr>
        <w:pStyle w:val="Standard"/>
        <w:jc w:val="center"/>
        <w:rPr>
          <w:rFonts w:ascii="Times New Roman" w:eastAsia="Times New Roman" w:hAnsi="Times New Roman"/>
          <w:b/>
          <w:bCs/>
          <w:iCs/>
          <w:sz w:val="28"/>
          <w:lang w:val="en-US"/>
        </w:rPr>
      </w:pPr>
    </w:p>
    <w:p w14:paraId="7F3E1C74" w14:textId="77777777" w:rsidR="00774FCF" w:rsidRDefault="00903F16">
      <w:pPr>
        <w:pStyle w:val="Standard"/>
        <w:ind w:firstLine="0"/>
        <w:jc w:val="center"/>
        <w:rPr>
          <w:rFonts w:ascii="Times New Roman" w:eastAsia="Times New Roman" w:hAnsi="Times New Roman"/>
          <w:b/>
          <w:bCs/>
          <w:iCs/>
          <w:sz w:val="28"/>
          <w:lang w:val="en-US"/>
        </w:rPr>
      </w:pPr>
      <w:r>
        <w:rPr>
          <w:rFonts w:ascii="Times New Roman" w:eastAsia="Times New Roman" w:hAnsi="Times New Roman"/>
          <w:b/>
          <w:bCs/>
          <w:iCs/>
          <w:noProof/>
          <w:sz w:val="28"/>
          <w:lang w:eastAsia="pt-BR"/>
        </w:rPr>
        <mc:AlternateContent>
          <mc:Choice Requires="wps">
            <w:drawing>
              <wp:anchor distT="88900" distB="88900" distL="88900" distR="88900" simplePos="0" relativeHeight="86" behindDoc="0" locked="0" layoutInCell="0" allowOverlap="1" wp14:anchorId="133DFB2D" wp14:editId="4BD9B3C8">
                <wp:simplePos x="0" y="0"/>
                <wp:positionH relativeFrom="page">
                  <wp:posOffset>6552565</wp:posOffset>
                </wp:positionH>
                <wp:positionV relativeFrom="page">
                  <wp:posOffset>233680</wp:posOffset>
                </wp:positionV>
                <wp:extent cx="276860" cy="419735"/>
                <wp:effectExtent l="12700" t="12700" r="12700" b="12700"/>
                <wp:wrapSquare wrapText="bothSides"/>
                <wp:docPr id="10" name="Retângulo8"/>
                <wp:cNvGraphicFramePr/>
                <a:graphic xmlns:a="http://schemas.openxmlformats.org/drawingml/2006/main">
                  <a:graphicData uri="http://schemas.microsoft.com/office/word/2010/wordprocessingShape">
                    <wps:wsp>
                      <wps:cNvSpPr/>
                      <wps:spPr>
                        <a:xfrm>
                          <a:off x="0" y="0"/>
                          <a:ext cx="276120" cy="41904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8" path="m0,0l-2147483645,0l-2147483645,-2147483646l0,-2147483646xe" fillcolor="white" stroked="t" style="position:absolute;margin-left:515.95pt;margin-top:18.4pt;width:21.7pt;height:32.95pt;mso-wrap-style:none;v-text-anchor:middle;mso-position-horizontal-relative:page;mso-position-vertical-relative:page">
                <v:fill o:detectmouseclick="t" type="solid" color2="black"/>
                <v:stroke color="white" weight="12600" joinstyle="round" endcap="flat"/>
                <w10:wrap type="square"/>
              </v:rect>
            </w:pict>
          </mc:Fallback>
        </mc:AlternateContent>
      </w:r>
    </w:p>
    <w:p w14:paraId="0CD6971D" w14:textId="77777777" w:rsidR="00774FCF" w:rsidRDefault="00774FCF">
      <w:pPr>
        <w:pStyle w:val="Standard"/>
        <w:ind w:firstLine="0"/>
        <w:jc w:val="center"/>
        <w:rPr>
          <w:rFonts w:ascii="Times New Roman" w:eastAsia="Times New Roman" w:hAnsi="Times New Roman"/>
          <w:b/>
          <w:bCs/>
          <w:iCs/>
          <w:sz w:val="28"/>
          <w:lang w:val="en-US"/>
        </w:rPr>
      </w:pPr>
    </w:p>
    <w:p w14:paraId="73F62E98" w14:textId="77777777" w:rsidR="00E014FA" w:rsidRDefault="00E014FA">
      <w:pPr>
        <w:pStyle w:val="Standard"/>
        <w:ind w:firstLine="0"/>
        <w:jc w:val="center"/>
        <w:rPr>
          <w:rFonts w:ascii="Times New Roman" w:eastAsia="Times New Roman" w:hAnsi="Times New Roman"/>
          <w:b/>
          <w:bCs/>
          <w:iCs/>
          <w:sz w:val="28"/>
          <w:lang w:val="en-US"/>
        </w:rPr>
      </w:pPr>
    </w:p>
    <w:p w14:paraId="6325FE27" w14:textId="77777777" w:rsidR="00E014FA" w:rsidRDefault="00E014FA">
      <w:pPr>
        <w:pStyle w:val="Standard"/>
        <w:ind w:firstLine="0"/>
        <w:jc w:val="center"/>
        <w:rPr>
          <w:rFonts w:ascii="Times New Roman" w:eastAsia="Times New Roman" w:hAnsi="Times New Roman"/>
          <w:b/>
          <w:bCs/>
          <w:iCs/>
          <w:sz w:val="28"/>
          <w:lang w:val="en-US"/>
        </w:rPr>
      </w:pPr>
    </w:p>
    <w:p w14:paraId="23F398F8" w14:textId="77777777" w:rsidR="00E014FA" w:rsidRDefault="00E014FA">
      <w:pPr>
        <w:pStyle w:val="Standard"/>
        <w:ind w:firstLine="0"/>
        <w:jc w:val="center"/>
        <w:rPr>
          <w:rFonts w:ascii="Times New Roman" w:eastAsia="Times New Roman" w:hAnsi="Times New Roman"/>
          <w:b/>
          <w:bCs/>
          <w:iCs/>
          <w:sz w:val="28"/>
          <w:lang w:val="en-US"/>
        </w:rPr>
      </w:pPr>
    </w:p>
    <w:p w14:paraId="11655E21" w14:textId="77777777" w:rsidR="00E014FA" w:rsidRDefault="00E014FA">
      <w:pPr>
        <w:pStyle w:val="Standard"/>
        <w:ind w:firstLine="0"/>
        <w:jc w:val="center"/>
        <w:rPr>
          <w:rFonts w:ascii="Times New Roman" w:eastAsia="Times New Roman" w:hAnsi="Times New Roman"/>
          <w:b/>
          <w:bCs/>
          <w:iCs/>
          <w:sz w:val="28"/>
          <w:lang w:val="en-US"/>
        </w:rPr>
      </w:pPr>
    </w:p>
    <w:p w14:paraId="2F478E4F" w14:textId="77777777" w:rsidR="00E014FA" w:rsidRDefault="00E014FA">
      <w:pPr>
        <w:pStyle w:val="Standard"/>
        <w:ind w:firstLine="0"/>
        <w:jc w:val="center"/>
        <w:rPr>
          <w:rFonts w:ascii="Times New Roman" w:eastAsia="Times New Roman" w:hAnsi="Times New Roman"/>
          <w:b/>
          <w:bCs/>
          <w:iCs/>
          <w:sz w:val="28"/>
          <w:lang w:val="en-US"/>
        </w:rPr>
      </w:pPr>
    </w:p>
    <w:p w14:paraId="1794CA73" w14:textId="672B457D" w:rsidR="00E014FA" w:rsidRPr="00EC5927" w:rsidRDefault="00903F16" w:rsidP="00E014FA">
      <w:pPr>
        <w:pStyle w:val="Standard"/>
        <w:ind w:firstLine="0"/>
        <w:jc w:val="center"/>
        <w:rPr>
          <w:rFonts w:ascii="Times New Roman" w:eastAsia="Times New Roman" w:hAnsi="Times New Roman"/>
          <w:b/>
          <w:bCs/>
          <w:iCs/>
          <w:sz w:val="28"/>
          <w:lang w:val="en-US"/>
        </w:rPr>
      </w:pPr>
      <w:r w:rsidRPr="00EC5927">
        <w:rPr>
          <w:rFonts w:ascii="Times New Roman" w:eastAsia="Times New Roman" w:hAnsi="Times New Roman"/>
          <w:b/>
          <w:bCs/>
          <w:iCs/>
          <w:sz w:val="28"/>
          <w:lang w:val="en-US"/>
        </w:rPr>
        <w:lastRenderedPageBreak/>
        <w:t xml:space="preserve">ABSTRACT </w:t>
      </w:r>
    </w:p>
    <w:p w14:paraId="71B77222" w14:textId="1C604AC6" w:rsidR="00C46860" w:rsidRPr="00EC5927" w:rsidRDefault="00C46860" w:rsidP="00C4686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both"/>
        <w:rPr>
          <w:rFonts w:ascii="Garamond" w:eastAsia="Times New Roman" w:hAnsi="Garamond" w:cs="Courier New"/>
          <w:kern w:val="0"/>
          <w:sz w:val="24"/>
          <w:szCs w:val="24"/>
          <w:lang w:eastAsia="pt-BR"/>
        </w:rPr>
      </w:pPr>
      <w:r w:rsidRPr="00EC5927">
        <w:rPr>
          <w:rFonts w:ascii="Garamond" w:eastAsia="Times New Roman" w:hAnsi="Garamond" w:cs="Courier New"/>
          <w:color w:val="202124"/>
          <w:kern w:val="0"/>
          <w:sz w:val="24"/>
          <w:szCs w:val="24"/>
          <w:lang w:val="en" w:eastAsia="pt-BR"/>
        </w:rPr>
        <w:t xml:space="preserve">This work is about the creation of an artistic performance developed to dialogue with an exhibition center of the Afro-Brazilian Museum, linked to the Federal University of Bahia, which was named by the institution as the Carybé room. This room has carved wooden panels, which show representations of some deities from the Afro-Brazilian mythology of Candomblé. The main research method used was the artist's </w:t>
      </w:r>
      <w:r w:rsidRPr="00EC5927">
        <w:rPr>
          <w:rFonts w:ascii="Garamond" w:eastAsia="Times New Roman" w:hAnsi="Garamond" w:cs="Courier New"/>
          <w:kern w:val="0"/>
          <w:sz w:val="24"/>
          <w:szCs w:val="24"/>
          <w:lang w:val="en" w:eastAsia="pt-BR"/>
        </w:rPr>
        <w:t>book, which contains the records of the conceptual construction of the performance, which also takes on the character of a field diary. It is believed that through artistic performance it is possible to work elements of the vast cosmo-symbolic body of the deities represented in the panels, stimulating the reflective process in the audience.</w:t>
      </w:r>
    </w:p>
    <w:p w14:paraId="10E91CEE" w14:textId="77777777" w:rsidR="00E014FA" w:rsidRPr="00EC5927" w:rsidRDefault="00E014FA" w:rsidP="00E014FA">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rPr>
          <w:rFonts w:ascii="inherit" w:eastAsia="Times New Roman" w:hAnsi="inherit" w:cs="Courier New"/>
          <w:kern w:val="0"/>
          <w:sz w:val="42"/>
          <w:szCs w:val="42"/>
          <w:lang w:val="en" w:eastAsia="pt-BR"/>
        </w:rPr>
      </w:pPr>
    </w:p>
    <w:p w14:paraId="5A078CDC" w14:textId="77777777" w:rsidR="00E014FA" w:rsidRPr="00E014FA" w:rsidRDefault="00E014FA" w:rsidP="00E014FA">
      <w:pPr>
        <w:widowControl/>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both"/>
        <w:rPr>
          <w:rFonts w:ascii="Garamond" w:eastAsia="Times New Roman" w:hAnsi="Garamond" w:cs="Courier New"/>
          <w:color w:val="202124"/>
          <w:kern w:val="0"/>
          <w:sz w:val="24"/>
          <w:szCs w:val="24"/>
          <w:lang w:eastAsia="pt-BR"/>
        </w:rPr>
      </w:pPr>
      <w:r w:rsidRPr="00EC5927">
        <w:rPr>
          <w:rFonts w:ascii="Garamond" w:eastAsia="Times New Roman" w:hAnsi="Garamond" w:cs="Courier New"/>
          <w:b/>
          <w:bCs/>
          <w:color w:val="202124"/>
          <w:kern w:val="0"/>
          <w:sz w:val="24"/>
          <w:szCs w:val="24"/>
          <w:lang w:val="en" w:eastAsia="pt-BR"/>
        </w:rPr>
        <w:t>Keywords:</w:t>
      </w:r>
      <w:r w:rsidRPr="00EC5927">
        <w:rPr>
          <w:rFonts w:ascii="Garamond" w:eastAsia="Times New Roman" w:hAnsi="Garamond" w:cs="Courier New"/>
          <w:color w:val="202124"/>
          <w:kern w:val="0"/>
          <w:sz w:val="24"/>
          <w:szCs w:val="24"/>
          <w:lang w:val="en" w:eastAsia="pt-BR"/>
        </w:rPr>
        <w:t xml:space="preserve"> Artistic performance. MAFRO/UFBA. Carybé Room. Afro-Brazilian mythology. Artist book. Site specific performance</w:t>
      </w:r>
    </w:p>
    <w:p w14:paraId="7828CA82" w14:textId="77777777" w:rsidR="00E014FA" w:rsidRDefault="00E014FA">
      <w:pPr>
        <w:pStyle w:val="Standard"/>
        <w:ind w:firstLine="0"/>
        <w:jc w:val="center"/>
        <w:rPr>
          <w:rFonts w:ascii="Times New Roman" w:eastAsia="Times New Roman" w:hAnsi="Times New Roman"/>
          <w:b/>
          <w:bCs/>
          <w:iCs/>
          <w:sz w:val="28"/>
          <w:lang w:val="en-US"/>
        </w:rPr>
      </w:pPr>
    </w:p>
    <w:p w14:paraId="29FB6B0B" w14:textId="77777777" w:rsidR="00774FCF" w:rsidRDefault="00774FCF">
      <w:pPr>
        <w:spacing w:line="360" w:lineRule="auto"/>
        <w:jc w:val="both"/>
        <w:rPr>
          <w:rFonts w:eastAsia="Times New Roman"/>
          <w:sz w:val="24"/>
          <w:szCs w:val="24"/>
        </w:rPr>
      </w:pPr>
    </w:p>
    <w:p w14:paraId="2D465AB7" w14:textId="77777777" w:rsidR="00774FCF" w:rsidRDefault="00774FCF">
      <w:pPr>
        <w:spacing w:line="360" w:lineRule="auto"/>
        <w:jc w:val="both"/>
        <w:rPr>
          <w:rFonts w:eastAsia="Times New Roman"/>
          <w:sz w:val="24"/>
          <w:szCs w:val="24"/>
        </w:rPr>
      </w:pPr>
    </w:p>
    <w:p w14:paraId="14A240EA" w14:textId="77777777" w:rsidR="00774FCF" w:rsidRDefault="00774FCF">
      <w:pPr>
        <w:pStyle w:val="Standard"/>
        <w:rPr>
          <w:rFonts w:ascii="Times New Roman" w:eastAsia="Times New Roman" w:hAnsi="Times New Roman"/>
          <w:bCs/>
          <w:sz w:val="28"/>
          <w:szCs w:val="28"/>
          <w:lang w:val="en-US"/>
        </w:rPr>
      </w:pPr>
    </w:p>
    <w:p w14:paraId="2FA10AC7" w14:textId="77777777" w:rsidR="00774FCF" w:rsidRDefault="00774FCF">
      <w:pPr>
        <w:pStyle w:val="Standard"/>
        <w:rPr>
          <w:rFonts w:ascii="Times New Roman" w:eastAsia="Times New Roman" w:hAnsi="Times New Roman"/>
          <w:bCs/>
          <w:sz w:val="28"/>
          <w:szCs w:val="28"/>
          <w:lang w:val="en-US"/>
        </w:rPr>
      </w:pPr>
    </w:p>
    <w:p w14:paraId="50274FDB" w14:textId="77777777" w:rsidR="00774FCF" w:rsidRDefault="00774FCF">
      <w:pPr>
        <w:pStyle w:val="Standard"/>
        <w:rPr>
          <w:rFonts w:ascii="Times New Roman" w:eastAsia="Times New Roman" w:hAnsi="Times New Roman"/>
          <w:bCs/>
          <w:sz w:val="28"/>
          <w:szCs w:val="28"/>
          <w:lang w:val="en-US"/>
        </w:rPr>
      </w:pPr>
    </w:p>
    <w:p w14:paraId="0F2F5D0D" w14:textId="77777777" w:rsidR="00774FCF" w:rsidRDefault="00774FCF">
      <w:pPr>
        <w:pStyle w:val="Standard"/>
        <w:rPr>
          <w:rFonts w:ascii="Times New Roman" w:eastAsia="Times New Roman" w:hAnsi="Times New Roman"/>
          <w:b/>
          <w:sz w:val="24"/>
          <w:szCs w:val="24"/>
        </w:rPr>
      </w:pPr>
    </w:p>
    <w:p w14:paraId="2711830E" w14:textId="77777777" w:rsidR="00774FCF" w:rsidRDefault="00774FCF">
      <w:pPr>
        <w:pStyle w:val="Standard"/>
        <w:ind w:firstLine="0"/>
        <w:jc w:val="center"/>
        <w:rPr>
          <w:rFonts w:ascii="Times New Roman" w:eastAsia="Times New Roman" w:hAnsi="Times New Roman"/>
          <w:sz w:val="24"/>
          <w:szCs w:val="24"/>
        </w:rPr>
      </w:pPr>
    </w:p>
    <w:p w14:paraId="65DD86ED" w14:textId="77777777" w:rsidR="00774FCF" w:rsidRDefault="00774FCF">
      <w:pPr>
        <w:pStyle w:val="Standard"/>
        <w:ind w:firstLine="0"/>
        <w:jc w:val="center"/>
        <w:rPr>
          <w:rFonts w:ascii="Times New Roman" w:eastAsia="Times New Roman" w:hAnsi="Times New Roman"/>
          <w:sz w:val="24"/>
          <w:szCs w:val="24"/>
        </w:rPr>
      </w:pPr>
    </w:p>
    <w:p w14:paraId="7E8E1FF0" w14:textId="77777777" w:rsidR="00774FCF" w:rsidRDefault="00774FCF">
      <w:pPr>
        <w:pStyle w:val="Standard"/>
        <w:ind w:firstLine="0"/>
        <w:jc w:val="center"/>
        <w:rPr>
          <w:rFonts w:ascii="Times New Roman" w:eastAsia="Times New Roman" w:hAnsi="Times New Roman"/>
          <w:sz w:val="24"/>
          <w:szCs w:val="24"/>
        </w:rPr>
      </w:pPr>
    </w:p>
    <w:p w14:paraId="2D6C4555" w14:textId="77777777" w:rsidR="00774FCF" w:rsidRDefault="00774FCF">
      <w:pPr>
        <w:pStyle w:val="Standard"/>
        <w:ind w:firstLine="0"/>
        <w:jc w:val="center"/>
        <w:rPr>
          <w:rFonts w:ascii="Times New Roman" w:eastAsia="Times New Roman" w:hAnsi="Times New Roman"/>
          <w:sz w:val="24"/>
          <w:szCs w:val="24"/>
        </w:rPr>
      </w:pPr>
    </w:p>
    <w:p w14:paraId="2DAC8D32" w14:textId="77777777" w:rsidR="00774FCF" w:rsidRDefault="00774FCF">
      <w:pPr>
        <w:pStyle w:val="Standard"/>
        <w:ind w:firstLine="0"/>
        <w:jc w:val="center"/>
        <w:rPr>
          <w:rFonts w:ascii="Times New Roman" w:eastAsia="Times New Roman" w:hAnsi="Times New Roman"/>
        </w:rPr>
      </w:pPr>
    </w:p>
    <w:p w14:paraId="4FB17D4C" w14:textId="77777777" w:rsidR="00774FCF" w:rsidRDefault="00774FCF">
      <w:pPr>
        <w:pStyle w:val="Standard"/>
        <w:ind w:firstLine="0"/>
        <w:jc w:val="center"/>
        <w:rPr>
          <w:rFonts w:ascii="Times New Roman" w:eastAsia="Times New Roman" w:hAnsi="Times New Roman"/>
        </w:rPr>
      </w:pPr>
    </w:p>
    <w:p w14:paraId="6720A70C" w14:textId="77777777" w:rsidR="00774FCF" w:rsidRDefault="00774FCF">
      <w:pPr>
        <w:pStyle w:val="Standard"/>
        <w:ind w:firstLine="0"/>
        <w:jc w:val="center"/>
        <w:rPr>
          <w:rFonts w:ascii="Times New Roman" w:eastAsia="Times New Roman" w:hAnsi="Times New Roman"/>
        </w:rPr>
      </w:pPr>
    </w:p>
    <w:p w14:paraId="6AB55A6A" w14:textId="77777777" w:rsidR="00774FCF" w:rsidRDefault="00774FCF">
      <w:pPr>
        <w:pStyle w:val="Standard"/>
        <w:ind w:firstLine="0"/>
        <w:jc w:val="center"/>
        <w:rPr>
          <w:rFonts w:ascii="Times New Roman" w:eastAsia="Times New Roman" w:hAnsi="Times New Roman"/>
        </w:rPr>
      </w:pPr>
    </w:p>
    <w:p w14:paraId="4A5A734B" w14:textId="77777777" w:rsidR="00774FCF" w:rsidRDefault="00774FCF">
      <w:pPr>
        <w:pStyle w:val="Standard"/>
        <w:ind w:firstLine="0"/>
        <w:jc w:val="center"/>
        <w:rPr>
          <w:rFonts w:ascii="Times New Roman" w:eastAsia="Times New Roman" w:hAnsi="Times New Roman"/>
        </w:rPr>
      </w:pPr>
    </w:p>
    <w:p w14:paraId="0B05D579" w14:textId="77777777" w:rsidR="00774FCF" w:rsidRDefault="00774FCF">
      <w:pPr>
        <w:pStyle w:val="Standard"/>
        <w:ind w:firstLine="0"/>
        <w:jc w:val="center"/>
        <w:rPr>
          <w:rFonts w:ascii="Times New Roman" w:eastAsia="Times New Roman" w:hAnsi="Times New Roman"/>
        </w:rPr>
      </w:pPr>
    </w:p>
    <w:p w14:paraId="79DB3289" w14:textId="77777777" w:rsidR="00774FCF" w:rsidRDefault="00774FCF">
      <w:pPr>
        <w:pStyle w:val="Standard"/>
        <w:ind w:firstLine="0"/>
        <w:jc w:val="center"/>
        <w:rPr>
          <w:rFonts w:ascii="Times New Roman" w:eastAsia="Times New Roman" w:hAnsi="Times New Roman"/>
        </w:rPr>
      </w:pPr>
    </w:p>
    <w:p w14:paraId="692E98B8" w14:textId="581CD871" w:rsidR="00774FCF" w:rsidRPr="00EC5927" w:rsidRDefault="00EC5927" w:rsidP="00EC5927">
      <w:pPr>
        <w:pStyle w:val="Standard"/>
        <w:ind w:firstLine="0"/>
        <w:jc w:val="left"/>
        <w:rPr>
          <w:rFonts w:ascii="Times New Roman" w:eastAsia="Times New Roman" w:hAnsi="Times New Roman"/>
          <w:b/>
          <w:sz w:val="24"/>
        </w:rPr>
      </w:pPr>
      <w:r w:rsidRPr="00EC5927">
        <w:rPr>
          <w:rFonts w:ascii="Times New Roman" w:eastAsia="Times New Roman" w:hAnsi="Times New Roman"/>
          <w:b/>
          <w:sz w:val="24"/>
        </w:rPr>
        <w:lastRenderedPageBreak/>
        <w:t>Lista de Figuras</w:t>
      </w:r>
    </w:p>
    <w:p w14:paraId="3BA5BADD" w14:textId="77777777" w:rsidR="00774FCF" w:rsidRDefault="00903F16">
      <w:pPr>
        <w:pStyle w:val="Standard"/>
        <w:spacing w:line="240" w:lineRule="auto"/>
        <w:ind w:firstLine="0"/>
        <w:jc w:val="center"/>
        <w:rPr>
          <w:rFonts w:ascii="Times New Roman" w:eastAsia="Times New Roman" w:hAnsi="Times New Roman"/>
          <w:bCs/>
          <w:iCs/>
          <w:sz w:val="24"/>
          <w:szCs w:val="24"/>
        </w:rPr>
      </w:pPr>
      <w:r>
        <w:rPr>
          <w:rFonts w:ascii="Times New Roman" w:eastAsia="Times New Roman" w:hAnsi="Times New Roman"/>
          <w:bCs/>
          <w:iCs/>
          <w:noProof/>
          <w:sz w:val="24"/>
          <w:szCs w:val="24"/>
          <w:lang w:eastAsia="pt-BR"/>
        </w:rPr>
        <mc:AlternateContent>
          <mc:Choice Requires="wps">
            <w:drawing>
              <wp:anchor distT="88900" distB="88900" distL="88900" distR="88900" simplePos="0" relativeHeight="87" behindDoc="0" locked="0" layoutInCell="0" allowOverlap="1" wp14:anchorId="79D2CF9A" wp14:editId="27733FE2">
                <wp:simplePos x="0" y="0"/>
                <wp:positionH relativeFrom="page">
                  <wp:posOffset>6562090</wp:posOffset>
                </wp:positionH>
                <wp:positionV relativeFrom="page">
                  <wp:posOffset>283210</wp:posOffset>
                </wp:positionV>
                <wp:extent cx="276860" cy="314960"/>
                <wp:effectExtent l="12700" t="12700" r="12700" b="12700"/>
                <wp:wrapSquare wrapText="bothSides"/>
                <wp:docPr id="11" name="Retângulo9"/>
                <wp:cNvGraphicFramePr/>
                <a:graphic xmlns:a="http://schemas.openxmlformats.org/drawingml/2006/main">
                  <a:graphicData uri="http://schemas.microsoft.com/office/word/2010/wordprocessingShape">
                    <wps:wsp>
                      <wps:cNvSpPr/>
                      <wps:spPr>
                        <a:xfrm>
                          <a:off x="0" y="0"/>
                          <a:ext cx="276120" cy="31428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9" path="m0,0l-2147483645,0l-2147483645,-2147483646l0,-2147483646xe" fillcolor="white" stroked="t" style="position:absolute;margin-left:516.7pt;margin-top:22.3pt;width:21.7pt;height:24.7pt;mso-wrap-style:none;v-text-anchor:middle;mso-position-horizontal-relative:page;mso-position-vertical-relative:page">
                <v:fill o:detectmouseclick="t" type="solid" color2="black"/>
                <v:stroke color="white" weight="12600" joinstyle="round" endcap="flat"/>
                <w10:wrap type="square"/>
              </v:rect>
            </w:pict>
          </mc:Fallback>
        </mc:AlternateContent>
      </w:r>
    </w:p>
    <w:p w14:paraId="5FFE78F7" w14:textId="5BD6E526" w:rsidR="00774FCF" w:rsidRDefault="00903F16" w:rsidP="0008267B">
      <w:pPr>
        <w:pStyle w:val="Standard"/>
        <w:spacing w:line="240" w:lineRule="auto"/>
        <w:ind w:right="-1" w:firstLine="0"/>
        <w:rPr>
          <w:rFonts w:ascii="Times New Roman" w:eastAsia="Times New Roman" w:hAnsi="Times New Roman"/>
          <w:bCs/>
          <w:iCs/>
          <w:sz w:val="24"/>
          <w:szCs w:val="24"/>
        </w:rPr>
      </w:pPr>
      <w:r>
        <w:rPr>
          <w:noProof/>
          <w:lang w:eastAsia="pt-BR"/>
        </w:rPr>
        <mc:AlternateContent>
          <mc:Choice Requires="wps">
            <w:drawing>
              <wp:anchor distT="88900" distB="88900" distL="88900" distR="88900" simplePos="0" relativeHeight="88" behindDoc="0" locked="0" layoutInCell="0" allowOverlap="1" wp14:anchorId="0B667B2D" wp14:editId="7590180E">
                <wp:simplePos x="0" y="0"/>
                <wp:positionH relativeFrom="page">
                  <wp:posOffset>6457315</wp:posOffset>
                </wp:positionH>
                <wp:positionV relativeFrom="page">
                  <wp:posOffset>313690</wp:posOffset>
                </wp:positionV>
                <wp:extent cx="362585" cy="257810"/>
                <wp:effectExtent l="12700" t="12700" r="12700" b="12700"/>
                <wp:wrapSquare wrapText="bothSides"/>
                <wp:docPr id="12" name="Retângulo10"/>
                <wp:cNvGraphicFramePr/>
                <a:graphic xmlns:a="http://schemas.openxmlformats.org/drawingml/2006/main">
                  <a:graphicData uri="http://schemas.microsoft.com/office/word/2010/wordprocessingShape">
                    <wps:wsp>
                      <wps:cNvSpPr/>
                      <wps:spPr>
                        <a:xfrm>
                          <a:off x="0" y="0"/>
                          <a:ext cx="361800" cy="25704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10" path="m0,0l-2147483645,0l-2147483645,-2147483646l0,-2147483646xe" fillcolor="white" stroked="t" style="position:absolute;margin-left:508.45pt;margin-top:24.7pt;width:28.45pt;height:20.2pt;mso-wrap-style:none;v-text-anchor:middle;mso-position-horizontal-relative:page;mso-position-vertical-relative:page">
                <v:fill o:detectmouseclick="t" type="solid" color2="black"/>
                <v:stroke color="white" weight="12600" joinstyle="round" endcap="flat"/>
                <w10:wrap type="square"/>
              </v:rect>
            </w:pict>
          </mc:Fallback>
        </mc:AlternateContent>
      </w:r>
      <w:r>
        <w:rPr>
          <w:noProof/>
          <w:lang w:eastAsia="pt-BR"/>
        </w:rPr>
        <mc:AlternateContent>
          <mc:Choice Requires="wps">
            <w:drawing>
              <wp:anchor distT="88900" distB="88900" distL="88900" distR="88900" simplePos="0" relativeHeight="89" behindDoc="0" locked="0" layoutInCell="0" allowOverlap="1" wp14:anchorId="33F7BF75" wp14:editId="4278B469">
                <wp:simplePos x="0" y="0"/>
                <wp:positionH relativeFrom="page">
                  <wp:posOffset>6600190</wp:posOffset>
                </wp:positionH>
                <wp:positionV relativeFrom="page">
                  <wp:posOffset>325120</wp:posOffset>
                </wp:positionV>
                <wp:extent cx="210185" cy="219710"/>
                <wp:effectExtent l="12700" t="12700" r="12700" b="12700"/>
                <wp:wrapSquare wrapText="bothSides"/>
                <wp:docPr id="13" name="Retângulo11"/>
                <wp:cNvGraphicFramePr/>
                <a:graphic xmlns:a="http://schemas.openxmlformats.org/drawingml/2006/main">
                  <a:graphicData uri="http://schemas.microsoft.com/office/word/2010/wordprocessingShape">
                    <wps:wsp>
                      <wps:cNvSpPr/>
                      <wps:spPr>
                        <a:xfrm>
                          <a:off x="0" y="0"/>
                          <a:ext cx="209520" cy="21924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11" path="m0,0l-2147483645,0l-2147483645,-2147483646l0,-2147483646xe" fillcolor="white" stroked="t" style="position:absolute;margin-left:519.7pt;margin-top:25.6pt;width:16.45pt;height:17.2pt;mso-wrap-style:none;v-text-anchor:middle;mso-position-horizontal-relative:page;mso-position-vertical-relative:page">
                <v:fill o:detectmouseclick="t" type="solid" color2="black"/>
                <v:stroke color="white" weight="12600" joinstyle="round" endcap="flat"/>
                <w10:wrap type="square"/>
              </v:rect>
            </w:pict>
          </mc:Fallback>
        </mc:AlternateContent>
      </w:r>
      <w:r>
        <w:rPr>
          <w:noProof/>
          <w:lang w:eastAsia="pt-BR"/>
        </w:rPr>
        <mc:AlternateContent>
          <mc:Choice Requires="wps">
            <w:drawing>
              <wp:anchor distT="88900" distB="88900" distL="88900" distR="88900" simplePos="0" relativeHeight="90" behindDoc="0" locked="0" layoutInCell="0" allowOverlap="1" wp14:anchorId="2BADEFDF" wp14:editId="4AD7FBAD">
                <wp:simplePos x="0" y="0"/>
                <wp:positionH relativeFrom="page">
                  <wp:posOffset>6543040</wp:posOffset>
                </wp:positionH>
                <wp:positionV relativeFrom="page">
                  <wp:posOffset>346075</wp:posOffset>
                </wp:positionV>
                <wp:extent cx="295910" cy="219710"/>
                <wp:effectExtent l="12700" t="12700" r="12700" b="12700"/>
                <wp:wrapSquare wrapText="bothSides"/>
                <wp:docPr id="14" name="Retângulo12"/>
                <wp:cNvGraphicFramePr/>
                <a:graphic xmlns:a="http://schemas.openxmlformats.org/drawingml/2006/main">
                  <a:graphicData uri="http://schemas.microsoft.com/office/word/2010/wordprocessingShape">
                    <wps:wsp>
                      <wps:cNvSpPr/>
                      <wps:spPr>
                        <a:xfrm>
                          <a:off x="0" y="0"/>
                          <a:ext cx="295200" cy="21924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12" path="m0,0l-2147483645,0l-2147483645,-2147483646l0,-2147483646xe" fillcolor="white" stroked="t" style="position:absolute;margin-left:515.2pt;margin-top:27.25pt;width:23.2pt;height:17.2pt;mso-wrap-style:none;v-text-anchor:middle;mso-position-horizontal-relative:page;mso-position-vertical-relative:page">
                <v:fill o:detectmouseclick="t" type="solid" color2="black"/>
                <v:stroke color="white" weight="12600" joinstyle="round" endcap="flat"/>
                <w10:wrap type="square"/>
              </v:rect>
            </w:pict>
          </mc:Fallback>
        </mc:AlternateContent>
      </w:r>
      <w:r>
        <w:rPr>
          <w:noProof/>
          <w:lang w:eastAsia="pt-BR"/>
        </w:rPr>
        <mc:AlternateContent>
          <mc:Choice Requires="wps">
            <w:drawing>
              <wp:anchor distT="88900" distB="88900" distL="88900" distR="88900" simplePos="0" relativeHeight="91" behindDoc="0" locked="0" layoutInCell="0" allowOverlap="1" wp14:anchorId="5ADF087E" wp14:editId="3955B226">
                <wp:simplePos x="0" y="0"/>
                <wp:positionH relativeFrom="page">
                  <wp:posOffset>6571615</wp:posOffset>
                </wp:positionH>
                <wp:positionV relativeFrom="page">
                  <wp:posOffset>281305</wp:posOffset>
                </wp:positionV>
                <wp:extent cx="248285" cy="324485"/>
                <wp:effectExtent l="12700" t="12700" r="12700" b="12700"/>
                <wp:wrapSquare wrapText="bothSides"/>
                <wp:docPr id="15" name="Retângulo13"/>
                <wp:cNvGraphicFramePr/>
                <a:graphic xmlns:a="http://schemas.openxmlformats.org/drawingml/2006/main">
                  <a:graphicData uri="http://schemas.microsoft.com/office/word/2010/wordprocessingShape">
                    <wps:wsp>
                      <wps:cNvSpPr/>
                      <wps:spPr>
                        <a:xfrm>
                          <a:off x="0" y="0"/>
                          <a:ext cx="247680" cy="32400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13" path="m0,0l-2147483645,0l-2147483645,-2147483646l0,-2147483646xe" fillcolor="white" stroked="t" style="position:absolute;margin-left:517.45pt;margin-top:22.15pt;width:19.45pt;height:25.45pt;mso-wrap-style:none;v-text-anchor:middle;mso-position-horizontal-relative:page;mso-position-vertical-relative:page">
                <v:fill o:detectmouseclick="t" type="solid" color2="black"/>
                <v:stroke color="white" weight="12600" joinstyle="round" endcap="flat"/>
                <w10:wrap type="square"/>
              </v:rect>
            </w:pict>
          </mc:Fallback>
        </mc:AlternateContent>
      </w:r>
      <w:r>
        <w:rPr>
          <w:noProof/>
          <w:lang w:eastAsia="pt-BR"/>
        </w:rPr>
        <mc:AlternateContent>
          <mc:Choice Requires="wps">
            <w:drawing>
              <wp:anchor distT="88900" distB="88900" distL="88900" distR="88900" simplePos="0" relativeHeight="92" behindDoc="0" locked="0" layoutInCell="0" allowOverlap="1" wp14:anchorId="27A0369F" wp14:editId="485C2AEF">
                <wp:simplePos x="0" y="0"/>
                <wp:positionH relativeFrom="page">
                  <wp:posOffset>6543040</wp:posOffset>
                </wp:positionH>
                <wp:positionV relativeFrom="page">
                  <wp:posOffset>292735</wp:posOffset>
                </wp:positionV>
                <wp:extent cx="286385" cy="295910"/>
                <wp:effectExtent l="12700" t="12700" r="12700" b="12700"/>
                <wp:wrapSquare wrapText="bothSides"/>
                <wp:docPr id="16" name="Retângulo14"/>
                <wp:cNvGraphicFramePr/>
                <a:graphic xmlns:a="http://schemas.openxmlformats.org/drawingml/2006/main">
                  <a:graphicData uri="http://schemas.microsoft.com/office/word/2010/wordprocessingShape">
                    <wps:wsp>
                      <wps:cNvSpPr/>
                      <wps:spPr>
                        <a:xfrm>
                          <a:off x="0" y="0"/>
                          <a:ext cx="285840" cy="295200"/>
                        </a:xfrm>
                        <a:prstGeom prst="rect">
                          <a:avLst/>
                        </a:prstGeom>
                        <a:solidFill>
                          <a:srgbClr val="FFFFFF"/>
                        </a:solidFill>
                        <a:ln w="12700">
                          <a:solidFill>
                            <a:srgbClr val="FFFFFF"/>
                          </a:solidFill>
                          <a:round/>
                        </a:ln>
                      </wps:spPr>
                      <wps:style>
                        <a:lnRef idx="0">
                          <a:scrgbClr r="0" g="0" b="0"/>
                        </a:lnRef>
                        <a:fillRef idx="0">
                          <a:scrgbClr r="0" g="0" b="0"/>
                        </a:fillRef>
                        <a:effectRef idx="0">
                          <a:scrgbClr r="0" g="0" b="0"/>
                        </a:effectRef>
                        <a:fontRef idx="minor"/>
                      </wps:style>
                      <wps:bodyPr/>
                    </wps:wsp>
                  </a:graphicData>
                </a:graphic>
              </wp:anchor>
            </w:drawing>
          </mc:Choice>
          <mc:Fallback>
            <w:pict>
              <v:rect id="shape_0" ID="Retângulo14" path="m0,0l-2147483645,0l-2147483645,-2147483646l0,-2147483646xe" fillcolor="white" stroked="t" style="position:absolute;margin-left:515.2pt;margin-top:23.05pt;width:22.45pt;height:23.2pt;mso-wrap-style:none;v-text-anchor:middle;mso-position-horizontal-relative:page;mso-position-vertical-relative:page">
                <v:fill o:detectmouseclick="t" type="solid" color2="black"/>
                <v:stroke color="white" weight="12600" joinstyle="round" endcap="flat"/>
                <w10:wrap type="square"/>
              </v:rect>
            </w:pict>
          </mc:Fallback>
        </mc:AlternateContent>
      </w:r>
      <w:r>
        <w:rPr>
          <w:rFonts w:ascii="Times New Roman" w:eastAsia="Times New Roman" w:hAnsi="Times New Roman"/>
          <w:b/>
          <w:bCs/>
          <w:iCs/>
          <w:sz w:val="24"/>
          <w:szCs w:val="24"/>
        </w:rPr>
        <w:t xml:space="preserve">Figura 1 </w:t>
      </w:r>
      <w:r>
        <w:rPr>
          <w:rFonts w:ascii="Times New Roman" w:eastAsia="Times New Roman" w:hAnsi="Times New Roman"/>
          <w:bCs/>
          <w:iCs/>
          <w:sz w:val="24"/>
          <w:szCs w:val="24"/>
        </w:rPr>
        <w:t>. Vista parcial da sala Carybé......................................................................</w:t>
      </w:r>
      <w:r w:rsidR="0008267B">
        <w:rPr>
          <w:rFonts w:ascii="Times New Roman" w:eastAsia="Times New Roman" w:hAnsi="Times New Roman"/>
          <w:bCs/>
          <w:iCs/>
          <w:sz w:val="24"/>
          <w:szCs w:val="24"/>
        </w:rPr>
        <w:t>...</w:t>
      </w:r>
      <w:r>
        <w:rPr>
          <w:rFonts w:ascii="Times New Roman" w:eastAsia="Times New Roman" w:hAnsi="Times New Roman"/>
          <w:bCs/>
          <w:iCs/>
          <w:sz w:val="24"/>
          <w:szCs w:val="24"/>
        </w:rPr>
        <w:t>.............</w:t>
      </w:r>
      <w:r>
        <w:rPr>
          <w:rFonts w:ascii="Times New Roman" w:eastAsia="Times New Roman" w:hAnsi="Times New Roman"/>
          <w:b/>
          <w:bCs/>
          <w:iCs/>
          <w:sz w:val="24"/>
          <w:szCs w:val="24"/>
        </w:rPr>
        <w:t>1</w:t>
      </w:r>
      <w:r w:rsidR="00507D87">
        <w:rPr>
          <w:rFonts w:ascii="Times New Roman" w:eastAsia="Times New Roman" w:hAnsi="Times New Roman"/>
          <w:b/>
          <w:bCs/>
          <w:iCs/>
          <w:sz w:val="24"/>
          <w:szCs w:val="24"/>
        </w:rPr>
        <w:t>7</w:t>
      </w:r>
      <w:r>
        <w:rPr>
          <w:rFonts w:ascii="Times New Roman" w:eastAsia="Times New Roman" w:hAnsi="Times New Roman"/>
          <w:bCs/>
          <w:iCs/>
          <w:sz w:val="24"/>
          <w:szCs w:val="24"/>
        </w:rPr>
        <w:t xml:space="preserve"> </w:t>
      </w:r>
    </w:p>
    <w:p w14:paraId="40737CEA" w14:textId="77777777" w:rsidR="00774FCF" w:rsidRDefault="00903F16">
      <w:pPr>
        <w:pStyle w:val="Standard"/>
        <w:spacing w:line="240" w:lineRule="auto"/>
        <w:ind w:firstLine="0"/>
        <w:rPr>
          <w:rFonts w:ascii="Times New Roman" w:eastAsia="Times New Roman" w:hAnsi="Times New Roman"/>
          <w:bCs/>
          <w:iCs/>
          <w:sz w:val="24"/>
          <w:szCs w:val="24"/>
        </w:rPr>
      </w:pPr>
      <w:r>
        <w:rPr>
          <w:rFonts w:ascii="Times New Roman" w:eastAsia="Times New Roman" w:hAnsi="Times New Roman"/>
          <w:b/>
          <w:bCs/>
          <w:iCs/>
          <w:sz w:val="24"/>
          <w:szCs w:val="24"/>
        </w:rPr>
        <w:t>Fonte:</w:t>
      </w:r>
      <w:r>
        <w:rPr>
          <w:rFonts w:ascii="Times New Roman" w:eastAsia="Times New Roman" w:hAnsi="Times New Roman"/>
          <w:bCs/>
          <w:iCs/>
          <w:sz w:val="24"/>
          <w:szCs w:val="24"/>
        </w:rPr>
        <w:t xml:space="preserve"> Acervo Museu Afro-Brasileiro UFBA</w:t>
      </w:r>
    </w:p>
    <w:p w14:paraId="298BE70A" w14:textId="77777777" w:rsidR="00774FCF" w:rsidRDefault="00774FCF">
      <w:pPr>
        <w:pStyle w:val="Standard"/>
        <w:spacing w:line="240" w:lineRule="auto"/>
        <w:ind w:firstLine="0"/>
        <w:rPr>
          <w:rFonts w:ascii="Times New Roman" w:eastAsia="Times New Roman" w:hAnsi="Times New Roman"/>
          <w:sz w:val="24"/>
          <w:szCs w:val="24"/>
        </w:rPr>
      </w:pPr>
    </w:p>
    <w:p w14:paraId="772B2FCA" w14:textId="4F012B90" w:rsidR="00774FCF" w:rsidRDefault="00903F16">
      <w:pPr>
        <w:pStyle w:val="Standard"/>
        <w:spacing w:line="240" w:lineRule="auto"/>
        <w:ind w:firstLine="0"/>
        <w:rPr>
          <w:rFonts w:ascii="Times New Roman" w:eastAsia="Times New Roman" w:hAnsi="Times New Roman"/>
          <w:b/>
          <w:bCs/>
          <w:sz w:val="24"/>
          <w:szCs w:val="24"/>
        </w:rPr>
      </w:pPr>
      <w:r>
        <w:rPr>
          <w:rFonts w:ascii="Times New Roman" w:eastAsia="Times New Roman" w:hAnsi="Times New Roman"/>
          <w:b/>
          <w:bCs/>
          <w:sz w:val="24"/>
          <w:szCs w:val="24"/>
        </w:rPr>
        <w:t xml:space="preserve">Figura 2 </w:t>
      </w:r>
      <w:r>
        <w:rPr>
          <w:rFonts w:ascii="Times New Roman" w:eastAsia="Times New Roman" w:hAnsi="Times New Roman"/>
          <w:sz w:val="24"/>
          <w:szCs w:val="24"/>
        </w:rPr>
        <w:t xml:space="preserve"> Performance “Nove céus”- Acervo do MAFRO......</w:t>
      </w:r>
      <w:r w:rsidR="00F327F9">
        <w:rPr>
          <w:rFonts w:ascii="Times New Roman" w:eastAsia="Times New Roman" w:hAnsi="Times New Roman"/>
          <w:sz w:val="24"/>
          <w:szCs w:val="24"/>
        </w:rPr>
        <w:t>..</w:t>
      </w:r>
      <w:r>
        <w:rPr>
          <w:rFonts w:ascii="Times New Roman" w:eastAsia="Times New Roman" w:hAnsi="Times New Roman"/>
          <w:sz w:val="24"/>
          <w:szCs w:val="24"/>
        </w:rPr>
        <w:t>..............................................</w:t>
      </w:r>
      <w:r w:rsidR="0008267B">
        <w:rPr>
          <w:rFonts w:ascii="Times New Roman" w:eastAsia="Times New Roman" w:hAnsi="Times New Roman"/>
          <w:sz w:val="24"/>
          <w:szCs w:val="24"/>
        </w:rPr>
        <w:t>..</w:t>
      </w:r>
      <w:r>
        <w:rPr>
          <w:rFonts w:ascii="Times New Roman" w:eastAsia="Times New Roman" w:hAnsi="Times New Roman"/>
          <w:b/>
          <w:bCs/>
          <w:sz w:val="24"/>
          <w:szCs w:val="24"/>
        </w:rPr>
        <w:t>2</w:t>
      </w:r>
      <w:r w:rsidR="00507D87">
        <w:rPr>
          <w:rFonts w:ascii="Times New Roman" w:eastAsia="Times New Roman" w:hAnsi="Times New Roman"/>
          <w:b/>
          <w:bCs/>
          <w:sz w:val="24"/>
          <w:szCs w:val="24"/>
        </w:rPr>
        <w:t>1</w:t>
      </w:r>
    </w:p>
    <w:p w14:paraId="077E427D" w14:textId="7E7E01E6" w:rsidR="00F327F9" w:rsidRPr="00F327F9" w:rsidRDefault="00F327F9">
      <w:pPr>
        <w:pStyle w:val="Standard"/>
        <w:spacing w:line="240" w:lineRule="auto"/>
        <w:ind w:firstLine="0"/>
        <w:rPr>
          <w:rFonts w:ascii="Times New Roman" w:eastAsia="Times New Roman" w:hAnsi="Times New Roman"/>
          <w:bCs/>
          <w:iCs/>
          <w:sz w:val="24"/>
          <w:szCs w:val="24"/>
        </w:rPr>
      </w:pPr>
      <w:r>
        <w:rPr>
          <w:rFonts w:ascii="Times New Roman" w:eastAsia="Times New Roman" w:hAnsi="Times New Roman"/>
          <w:b/>
          <w:bCs/>
          <w:sz w:val="24"/>
          <w:szCs w:val="24"/>
        </w:rPr>
        <w:t xml:space="preserve">Fonte: </w:t>
      </w:r>
      <w:r>
        <w:rPr>
          <w:rFonts w:ascii="Times New Roman" w:eastAsia="Times New Roman" w:hAnsi="Times New Roman"/>
          <w:bCs/>
          <w:iCs/>
          <w:sz w:val="24"/>
          <w:szCs w:val="24"/>
        </w:rPr>
        <w:t>Acervo Museu Afro-Brasileiro UFBA</w:t>
      </w:r>
    </w:p>
    <w:p w14:paraId="4ED54B52" w14:textId="77777777" w:rsidR="00774FCF" w:rsidRDefault="00774FCF">
      <w:pPr>
        <w:pStyle w:val="Standard"/>
        <w:tabs>
          <w:tab w:val="left" w:pos="964"/>
        </w:tabs>
        <w:spacing w:line="240" w:lineRule="auto"/>
        <w:ind w:firstLine="0"/>
        <w:rPr>
          <w:rFonts w:ascii="Times New Roman" w:eastAsia="Times New Roman" w:hAnsi="Times New Roman"/>
          <w:bCs/>
          <w:iCs/>
          <w:sz w:val="24"/>
          <w:szCs w:val="24"/>
        </w:rPr>
      </w:pPr>
    </w:p>
    <w:p w14:paraId="67B77B34" w14:textId="2D398369" w:rsidR="00774FCF" w:rsidRDefault="00903F16">
      <w:pPr>
        <w:pStyle w:val="Standard"/>
        <w:tabs>
          <w:tab w:val="left" w:pos="964"/>
        </w:tabs>
        <w:spacing w:line="240" w:lineRule="auto"/>
        <w:ind w:firstLine="0"/>
        <w:rPr>
          <w:rFonts w:ascii="Times New Roman" w:eastAsia="Times New Roman" w:hAnsi="Times New Roman"/>
          <w:b/>
          <w:bCs/>
          <w:iCs/>
          <w:sz w:val="24"/>
          <w:szCs w:val="24"/>
        </w:rPr>
      </w:pPr>
      <w:r>
        <w:rPr>
          <w:rFonts w:ascii="Times New Roman" w:eastAsia="Times New Roman" w:hAnsi="Times New Roman"/>
          <w:b/>
          <w:bCs/>
          <w:iCs/>
          <w:sz w:val="24"/>
          <w:szCs w:val="24"/>
        </w:rPr>
        <w:t>Figura 3</w:t>
      </w:r>
      <w:r>
        <w:rPr>
          <w:rFonts w:ascii="Times New Roman" w:eastAsia="Times New Roman" w:hAnsi="Times New Roman"/>
          <w:bCs/>
          <w:iCs/>
          <w:sz w:val="24"/>
          <w:szCs w:val="24"/>
        </w:rPr>
        <w:t xml:space="preserve">  Detalhe da exposição</w:t>
      </w:r>
      <w:r w:rsidR="00F327F9">
        <w:rPr>
          <w:rFonts w:ascii="Times New Roman" w:eastAsia="Times New Roman" w:hAnsi="Times New Roman"/>
          <w:bCs/>
          <w:iCs/>
          <w:sz w:val="24"/>
          <w:szCs w:val="24"/>
        </w:rPr>
        <w:t>.......................</w:t>
      </w:r>
      <w:r w:rsidR="0008267B">
        <w:rPr>
          <w:rFonts w:ascii="Times New Roman" w:eastAsia="Times New Roman" w:hAnsi="Times New Roman"/>
          <w:bCs/>
          <w:iCs/>
          <w:sz w:val="24"/>
          <w:szCs w:val="24"/>
        </w:rPr>
        <w:t>.</w:t>
      </w:r>
      <w:r w:rsidR="00F327F9">
        <w:rPr>
          <w:rFonts w:ascii="Times New Roman" w:eastAsia="Times New Roman" w:hAnsi="Times New Roman"/>
          <w:bCs/>
          <w:iCs/>
          <w:sz w:val="24"/>
          <w:szCs w:val="24"/>
        </w:rPr>
        <w:t>..........................</w:t>
      </w:r>
      <w:r>
        <w:rPr>
          <w:rFonts w:ascii="Times New Roman" w:eastAsia="Times New Roman" w:hAnsi="Times New Roman"/>
          <w:bCs/>
          <w:iCs/>
          <w:sz w:val="24"/>
          <w:szCs w:val="24"/>
        </w:rPr>
        <w:t>..</w:t>
      </w:r>
      <w:r>
        <w:rPr>
          <w:rFonts w:ascii="Times New Roman" w:eastAsia="Times New Roman" w:hAnsi="Times New Roman"/>
          <w:iCs/>
          <w:sz w:val="24"/>
          <w:szCs w:val="24"/>
        </w:rPr>
        <w:t>..............................</w:t>
      </w:r>
      <w:r w:rsidR="0008267B">
        <w:rPr>
          <w:rFonts w:ascii="Times New Roman" w:eastAsia="Times New Roman" w:hAnsi="Times New Roman"/>
          <w:iCs/>
          <w:sz w:val="24"/>
          <w:szCs w:val="24"/>
        </w:rPr>
        <w:t>.</w:t>
      </w:r>
      <w:r>
        <w:rPr>
          <w:rFonts w:ascii="Times New Roman" w:eastAsia="Times New Roman" w:hAnsi="Times New Roman"/>
          <w:iCs/>
          <w:sz w:val="24"/>
          <w:szCs w:val="24"/>
        </w:rPr>
        <w:t>..............</w:t>
      </w:r>
      <w:r>
        <w:rPr>
          <w:rFonts w:ascii="Times New Roman" w:eastAsia="Times New Roman" w:hAnsi="Times New Roman"/>
          <w:b/>
          <w:bCs/>
          <w:iCs/>
          <w:sz w:val="24"/>
          <w:szCs w:val="24"/>
        </w:rPr>
        <w:t>2</w:t>
      </w:r>
      <w:r w:rsidR="00507D87">
        <w:rPr>
          <w:rFonts w:ascii="Times New Roman" w:eastAsia="Times New Roman" w:hAnsi="Times New Roman"/>
          <w:b/>
          <w:bCs/>
          <w:iCs/>
          <w:sz w:val="24"/>
          <w:szCs w:val="24"/>
        </w:rPr>
        <w:t>1</w:t>
      </w:r>
    </w:p>
    <w:p w14:paraId="786A6F0F" w14:textId="1E63B45A" w:rsidR="00F327F9" w:rsidRPr="00F327F9" w:rsidRDefault="00F327F9">
      <w:pPr>
        <w:pStyle w:val="Standard"/>
        <w:tabs>
          <w:tab w:val="left" w:pos="964"/>
        </w:tabs>
        <w:spacing w:line="240" w:lineRule="auto"/>
        <w:ind w:firstLine="0"/>
        <w:rPr>
          <w:rFonts w:ascii="Times New Roman" w:eastAsia="Times New Roman" w:hAnsi="Times New Roman"/>
          <w:iCs/>
          <w:sz w:val="24"/>
          <w:szCs w:val="24"/>
        </w:rPr>
      </w:pPr>
      <w:r>
        <w:rPr>
          <w:rFonts w:ascii="Times New Roman" w:eastAsia="Times New Roman" w:hAnsi="Times New Roman"/>
          <w:b/>
          <w:bCs/>
          <w:iCs/>
          <w:sz w:val="24"/>
          <w:szCs w:val="24"/>
        </w:rPr>
        <w:t xml:space="preserve">Fonte: </w:t>
      </w:r>
      <w:r>
        <w:rPr>
          <w:rFonts w:ascii="Times New Roman" w:eastAsia="Times New Roman" w:hAnsi="Times New Roman"/>
          <w:iCs/>
          <w:sz w:val="24"/>
          <w:szCs w:val="24"/>
        </w:rPr>
        <w:t>Marcelo Cunha</w:t>
      </w:r>
    </w:p>
    <w:p w14:paraId="04FE61BF" w14:textId="77777777" w:rsidR="00774FCF" w:rsidRDefault="00774FCF" w:rsidP="00F327F9">
      <w:pPr>
        <w:pStyle w:val="Standard"/>
        <w:spacing w:line="240" w:lineRule="auto"/>
        <w:ind w:firstLine="0"/>
        <w:rPr>
          <w:rFonts w:ascii="Times New Roman" w:hAnsi="Times New Roman"/>
          <w:sz w:val="24"/>
          <w:szCs w:val="24"/>
          <w:lang w:eastAsia="en-US"/>
        </w:rPr>
      </w:pPr>
    </w:p>
    <w:p w14:paraId="2DF8866C" w14:textId="03194185" w:rsidR="00774FCF" w:rsidRDefault="00903F16" w:rsidP="00F327F9">
      <w:pPr>
        <w:pStyle w:val="Standard"/>
        <w:spacing w:line="240" w:lineRule="auto"/>
        <w:ind w:firstLine="0"/>
        <w:rPr>
          <w:rFonts w:ascii="Times New Roman" w:hAnsi="Times New Roman"/>
          <w:sz w:val="24"/>
          <w:szCs w:val="24"/>
          <w:lang w:eastAsia="en-US"/>
        </w:rPr>
      </w:pPr>
      <w:r>
        <w:rPr>
          <w:rFonts w:ascii="Times New Roman" w:hAnsi="Times New Roman"/>
          <w:b/>
          <w:bCs/>
          <w:sz w:val="24"/>
          <w:szCs w:val="24"/>
          <w:lang w:eastAsia="en-US"/>
        </w:rPr>
        <w:t xml:space="preserve">Figura 4  </w:t>
      </w:r>
      <w:r>
        <w:rPr>
          <w:rFonts w:ascii="Times New Roman" w:hAnsi="Times New Roman"/>
          <w:sz w:val="24"/>
          <w:szCs w:val="24"/>
          <w:lang w:eastAsia="en-US"/>
        </w:rPr>
        <w:t>Painel de Exu</w:t>
      </w:r>
      <w:r w:rsidR="0008267B">
        <w:rPr>
          <w:rFonts w:ascii="Times New Roman" w:hAnsi="Times New Roman"/>
          <w:sz w:val="24"/>
          <w:szCs w:val="24"/>
          <w:lang w:eastAsia="en-US"/>
        </w:rPr>
        <w:t>..</w:t>
      </w:r>
      <w:r>
        <w:rPr>
          <w:rFonts w:ascii="Times New Roman" w:hAnsi="Times New Roman"/>
          <w:sz w:val="24"/>
          <w:szCs w:val="24"/>
          <w:lang w:eastAsia="en-US"/>
        </w:rPr>
        <w:t>...........................................................................................................</w:t>
      </w:r>
      <w:r w:rsidR="00507D87" w:rsidRPr="00507D87">
        <w:rPr>
          <w:rFonts w:ascii="Times New Roman" w:hAnsi="Times New Roman"/>
          <w:b/>
          <w:sz w:val="24"/>
          <w:szCs w:val="24"/>
          <w:lang w:eastAsia="en-US"/>
        </w:rPr>
        <w:t>30</w:t>
      </w:r>
    </w:p>
    <w:p w14:paraId="3249B341" w14:textId="77777777" w:rsidR="00774FCF" w:rsidRDefault="00903F16" w:rsidP="00F327F9">
      <w:pPr>
        <w:pStyle w:val="Standard"/>
        <w:spacing w:line="240" w:lineRule="auto"/>
        <w:ind w:firstLine="0"/>
        <w:rPr>
          <w:rFonts w:ascii="Times New Roman" w:hAnsi="Times New Roman"/>
          <w:sz w:val="24"/>
          <w:szCs w:val="24"/>
          <w:lang w:eastAsia="en-US"/>
        </w:rPr>
      </w:pPr>
      <w:r>
        <w:rPr>
          <w:rFonts w:ascii="Times New Roman" w:hAnsi="Times New Roman"/>
          <w:b/>
          <w:bCs/>
          <w:sz w:val="24"/>
          <w:szCs w:val="24"/>
          <w:lang w:eastAsia="en-US"/>
        </w:rPr>
        <w:t>Fonte:</w:t>
      </w:r>
      <w:r>
        <w:rPr>
          <w:rFonts w:ascii="Times New Roman" w:eastAsia="Times New Roman" w:hAnsi="Times New Roman"/>
          <w:color w:val="000000"/>
          <w:sz w:val="24"/>
          <w:szCs w:val="24"/>
          <w:lang w:eastAsia="pt-BR"/>
        </w:rPr>
        <w:t xml:space="preserve"> &lt;http://www.culturafgm.salvador.ba.gov.br/index.php/galeria-seloliterario/1216-paineis-de-carybe?start=1&gt; Acessado dia 05/04/2021</w:t>
      </w:r>
      <w:r>
        <w:rPr>
          <w:rFonts w:ascii="Times New Roman" w:hAnsi="Times New Roman"/>
          <w:sz w:val="24"/>
          <w:szCs w:val="24"/>
          <w:lang w:eastAsia="en-US"/>
        </w:rPr>
        <w:t>&gt;</w:t>
      </w:r>
    </w:p>
    <w:p w14:paraId="506E8C2B" w14:textId="77777777" w:rsidR="00774FCF" w:rsidRDefault="00774FCF" w:rsidP="00F327F9">
      <w:pPr>
        <w:pStyle w:val="Standard"/>
        <w:spacing w:line="240" w:lineRule="auto"/>
        <w:ind w:firstLine="0"/>
        <w:rPr>
          <w:rFonts w:ascii="Times New Roman" w:hAnsi="Times New Roman"/>
          <w:sz w:val="24"/>
          <w:szCs w:val="24"/>
          <w:lang w:eastAsia="en-US"/>
        </w:rPr>
      </w:pPr>
    </w:p>
    <w:p w14:paraId="3C04395E" w14:textId="60DA5D1C" w:rsidR="00774FCF" w:rsidRDefault="00903F16">
      <w:pPr>
        <w:pStyle w:val="Standard"/>
        <w:spacing w:line="240" w:lineRule="auto"/>
        <w:ind w:firstLine="0"/>
        <w:rPr>
          <w:rFonts w:ascii="Times New Roman" w:hAnsi="Times New Roman"/>
          <w:b/>
          <w:bCs/>
          <w:sz w:val="24"/>
          <w:szCs w:val="24"/>
          <w:lang w:eastAsia="en-US"/>
        </w:rPr>
      </w:pPr>
      <w:r>
        <w:rPr>
          <w:rFonts w:ascii="Times New Roman" w:hAnsi="Times New Roman"/>
          <w:b/>
          <w:sz w:val="24"/>
          <w:szCs w:val="24"/>
          <w:lang w:eastAsia="en-US"/>
        </w:rPr>
        <w:t xml:space="preserve">Figura 5 </w:t>
      </w:r>
      <w:r>
        <w:rPr>
          <w:rFonts w:ascii="Times New Roman" w:hAnsi="Times New Roman"/>
          <w:sz w:val="24"/>
          <w:szCs w:val="24"/>
          <w:lang w:eastAsia="en-US"/>
        </w:rPr>
        <w:t>Detalhe da parte superior do Painel de Exu</w:t>
      </w:r>
      <w:r w:rsidR="00F327F9">
        <w:rPr>
          <w:rFonts w:ascii="Times New Roman" w:hAnsi="Times New Roman"/>
          <w:sz w:val="24"/>
          <w:szCs w:val="24"/>
          <w:lang w:eastAsia="en-US"/>
        </w:rPr>
        <w:t>...</w:t>
      </w:r>
      <w:r w:rsidR="0008267B">
        <w:rPr>
          <w:rFonts w:ascii="Times New Roman" w:hAnsi="Times New Roman"/>
          <w:sz w:val="24"/>
          <w:szCs w:val="24"/>
          <w:lang w:eastAsia="en-US"/>
        </w:rPr>
        <w:t>..............................................................</w:t>
      </w:r>
      <w:r>
        <w:rPr>
          <w:rFonts w:ascii="Times New Roman" w:hAnsi="Times New Roman"/>
          <w:b/>
          <w:bCs/>
          <w:sz w:val="24"/>
          <w:szCs w:val="24"/>
          <w:lang w:eastAsia="en-US"/>
        </w:rPr>
        <w:t>3</w:t>
      </w:r>
      <w:r w:rsidR="00507D87">
        <w:rPr>
          <w:rFonts w:ascii="Times New Roman" w:hAnsi="Times New Roman"/>
          <w:b/>
          <w:bCs/>
          <w:sz w:val="24"/>
          <w:szCs w:val="24"/>
          <w:lang w:eastAsia="en-US"/>
        </w:rPr>
        <w:t>2</w:t>
      </w:r>
    </w:p>
    <w:p w14:paraId="2F0854F8" w14:textId="0FD75747" w:rsidR="00F327F9" w:rsidRPr="00F327F9" w:rsidRDefault="00F327F9">
      <w:pPr>
        <w:pStyle w:val="Standard"/>
        <w:spacing w:line="240" w:lineRule="auto"/>
        <w:ind w:firstLine="0"/>
        <w:rPr>
          <w:rFonts w:ascii="Times New Roman" w:hAnsi="Times New Roman"/>
          <w:sz w:val="24"/>
          <w:szCs w:val="24"/>
          <w:lang w:eastAsia="en-US"/>
        </w:rPr>
      </w:pPr>
      <w:r>
        <w:rPr>
          <w:rFonts w:ascii="Times New Roman" w:hAnsi="Times New Roman"/>
          <w:b/>
          <w:bCs/>
          <w:sz w:val="24"/>
          <w:szCs w:val="24"/>
          <w:lang w:eastAsia="en-US"/>
        </w:rPr>
        <w:t xml:space="preserve">Fonte: </w:t>
      </w:r>
      <w:r>
        <w:rPr>
          <w:rFonts w:ascii="Times New Roman" w:hAnsi="Times New Roman"/>
          <w:sz w:val="24"/>
          <w:szCs w:val="24"/>
          <w:lang w:eastAsia="en-US"/>
        </w:rPr>
        <w:t>Acervo pessoal</w:t>
      </w:r>
    </w:p>
    <w:p w14:paraId="0919ACA2" w14:textId="77777777" w:rsidR="00774FCF" w:rsidRDefault="00774FCF" w:rsidP="00F327F9">
      <w:pPr>
        <w:pStyle w:val="Standard"/>
        <w:spacing w:line="240" w:lineRule="auto"/>
        <w:ind w:firstLine="0"/>
        <w:rPr>
          <w:rFonts w:ascii="Times New Roman" w:eastAsia="SimSun" w:hAnsi="Times New Roman"/>
          <w:sz w:val="24"/>
          <w:szCs w:val="24"/>
        </w:rPr>
      </w:pPr>
    </w:p>
    <w:p w14:paraId="39008264" w14:textId="67223686" w:rsidR="00774FCF" w:rsidRDefault="00903F16">
      <w:pPr>
        <w:pStyle w:val="Standard"/>
        <w:spacing w:line="240" w:lineRule="auto"/>
        <w:ind w:firstLine="0"/>
        <w:rPr>
          <w:rFonts w:ascii="Times New Roman" w:eastAsia="SimSun" w:hAnsi="Times New Roman"/>
          <w:b/>
          <w:bCs/>
          <w:sz w:val="24"/>
          <w:szCs w:val="24"/>
        </w:rPr>
      </w:pPr>
      <w:r>
        <w:rPr>
          <w:rFonts w:ascii="Times New Roman" w:eastAsia="SimSun" w:hAnsi="Times New Roman"/>
          <w:b/>
          <w:bCs/>
          <w:sz w:val="24"/>
          <w:szCs w:val="24"/>
        </w:rPr>
        <w:t>Figura</w:t>
      </w:r>
      <w:r>
        <w:rPr>
          <w:rFonts w:ascii="Times New Roman" w:eastAsia="SimSun" w:hAnsi="Times New Roman"/>
          <w:sz w:val="24"/>
          <w:szCs w:val="24"/>
        </w:rPr>
        <w:t xml:space="preserve"> </w:t>
      </w:r>
      <w:r>
        <w:rPr>
          <w:rFonts w:ascii="Times New Roman" w:eastAsia="SimSun" w:hAnsi="Times New Roman"/>
          <w:b/>
          <w:bCs/>
          <w:sz w:val="24"/>
          <w:szCs w:val="24"/>
        </w:rPr>
        <w:t>6</w:t>
      </w:r>
      <w:r>
        <w:rPr>
          <w:rFonts w:ascii="Times New Roman" w:eastAsia="SimSun" w:hAnsi="Times New Roman"/>
          <w:sz w:val="24"/>
          <w:szCs w:val="24"/>
        </w:rPr>
        <w:t xml:space="preserve">  Fotografia “Máquina de </w:t>
      </w:r>
      <w:r w:rsidR="00F327F9">
        <w:rPr>
          <w:rFonts w:ascii="Times New Roman" w:eastAsia="SimSun" w:hAnsi="Times New Roman"/>
          <w:sz w:val="24"/>
          <w:szCs w:val="24"/>
        </w:rPr>
        <w:t>lembrar” ...........................................................................</w:t>
      </w:r>
      <w:r w:rsidR="0008267B">
        <w:rPr>
          <w:rFonts w:ascii="Times New Roman" w:eastAsia="SimSun" w:hAnsi="Times New Roman"/>
          <w:sz w:val="24"/>
          <w:szCs w:val="24"/>
        </w:rPr>
        <w:t>..</w:t>
      </w:r>
      <w:r>
        <w:rPr>
          <w:rFonts w:ascii="Times New Roman" w:eastAsia="SimSun" w:hAnsi="Times New Roman"/>
          <w:b/>
          <w:bCs/>
          <w:sz w:val="24"/>
          <w:szCs w:val="24"/>
        </w:rPr>
        <w:t>3</w:t>
      </w:r>
      <w:r w:rsidR="00507D87">
        <w:rPr>
          <w:rFonts w:ascii="Times New Roman" w:eastAsia="SimSun" w:hAnsi="Times New Roman"/>
          <w:b/>
          <w:bCs/>
          <w:sz w:val="24"/>
          <w:szCs w:val="24"/>
        </w:rPr>
        <w:t>3</w:t>
      </w:r>
    </w:p>
    <w:p w14:paraId="71BCD115" w14:textId="470DB0E7" w:rsidR="00F327F9" w:rsidRPr="00F327F9" w:rsidRDefault="00F327F9">
      <w:pPr>
        <w:pStyle w:val="Standard"/>
        <w:spacing w:line="240" w:lineRule="auto"/>
        <w:ind w:firstLine="0"/>
        <w:rPr>
          <w:rFonts w:ascii="Times New Roman" w:eastAsia="SimSun" w:hAnsi="Times New Roman"/>
          <w:sz w:val="24"/>
          <w:szCs w:val="24"/>
        </w:rPr>
      </w:pPr>
      <w:r>
        <w:rPr>
          <w:rFonts w:ascii="Times New Roman" w:eastAsia="SimSun" w:hAnsi="Times New Roman"/>
          <w:b/>
          <w:bCs/>
          <w:sz w:val="24"/>
          <w:szCs w:val="24"/>
        </w:rPr>
        <w:t xml:space="preserve">Fonte: </w:t>
      </w:r>
      <w:r>
        <w:rPr>
          <w:rFonts w:ascii="Times New Roman" w:eastAsia="SimSun" w:hAnsi="Times New Roman"/>
          <w:sz w:val="24"/>
          <w:szCs w:val="24"/>
        </w:rPr>
        <w:t>Acervo pessoal</w:t>
      </w:r>
    </w:p>
    <w:p w14:paraId="6397115D" w14:textId="77777777" w:rsidR="00774FCF" w:rsidRDefault="00774FCF" w:rsidP="00F327F9">
      <w:pPr>
        <w:jc w:val="both"/>
        <w:rPr>
          <w:rFonts w:eastAsia="Times New Roman"/>
          <w:b/>
          <w:bCs/>
          <w:sz w:val="24"/>
          <w:szCs w:val="24"/>
        </w:rPr>
      </w:pPr>
    </w:p>
    <w:p w14:paraId="3582113A" w14:textId="766672FB" w:rsidR="00774FCF" w:rsidRDefault="00903F16">
      <w:pPr>
        <w:jc w:val="both"/>
        <w:rPr>
          <w:rFonts w:eastAsia="Times New Roman"/>
          <w:sz w:val="24"/>
          <w:szCs w:val="24"/>
        </w:rPr>
      </w:pPr>
      <w:r>
        <w:rPr>
          <w:rFonts w:eastAsia="Times New Roman"/>
          <w:b/>
          <w:bCs/>
          <w:sz w:val="24"/>
          <w:szCs w:val="24"/>
        </w:rPr>
        <w:t xml:space="preserve">Figura 7 </w:t>
      </w:r>
      <w:r>
        <w:rPr>
          <w:rFonts w:eastAsia="Times New Roman"/>
          <w:sz w:val="24"/>
          <w:szCs w:val="24"/>
        </w:rPr>
        <w:t>Livro de artista</w:t>
      </w:r>
      <w:r w:rsidR="00F327F9">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3</w:t>
      </w:r>
      <w:r w:rsidR="00507D87">
        <w:rPr>
          <w:rFonts w:eastAsia="Times New Roman"/>
          <w:b/>
          <w:bCs/>
          <w:sz w:val="24"/>
          <w:szCs w:val="24"/>
        </w:rPr>
        <w:t>5</w:t>
      </w:r>
    </w:p>
    <w:p w14:paraId="4781001A" w14:textId="0C83399A" w:rsidR="00F327F9" w:rsidRPr="00F327F9" w:rsidRDefault="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59DB9BE3" w14:textId="77777777" w:rsidR="00774FCF" w:rsidRDefault="00774FCF" w:rsidP="00F327F9">
      <w:pPr>
        <w:jc w:val="both"/>
        <w:rPr>
          <w:rFonts w:eastAsia="Times New Roman"/>
          <w:b/>
          <w:bCs/>
          <w:sz w:val="24"/>
          <w:szCs w:val="24"/>
        </w:rPr>
      </w:pPr>
    </w:p>
    <w:p w14:paraId="58F827AF" w14:textId="63227E0C" w:rsidR="00774FCF" w:rsidRDefault="00903F16">
      <w:pPr>
        <w:jc w:val="both"/>
        <w:rPr>
          <w:rFonts w:eastAsia="Times New Roman"/>
          <w:b/>
          <w:bCs/>
          <w:sz w:val="24"/>
          <w:szCs w:val="24"/>
        </w:rPr>
      </w:pPr>
      <w:r>
        <w:rPr>
          <w:rFonts w:eastAsia="Times New Roman"/>
          <w:b/>
          <w:bCs/>
          <w:sz w:val="24"/>
          <w:szCs w:val="24"/>
        </w:rPr>
        <w:t xml:space="preserve">Figura 8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3</w:t>
      </w:r>
      <w:r w:rsidR="00507D87">
        <w:rPr>
          <w:rFonts w:eastAsia="Times New Roman"/>
          <w:b/>
          <w:bCs/>
          <w:sz w:val="24"/>
          <w:szCs w:val="24"/>
        </w:rPr>
        <w:t>6</w:t>
      </w:r>
    </w:p>
    <w:p w14:paraId="376C65F1" w14:textId="1BAD4020" w:rsidR="00F327F9" w:rsidRPr="00F327F9" w:rsidRDefault="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431744B5" w14:textId="77777777" w:rsidR="00774FCF" w:rsidRDefault="00774FCF" w:rsidP="00F327F9">
      <w:pPr>
        <w:jc w:val="both"/>
        <w:rPr>
          <w:rFonts w:eastAsia="Times New Roman"/>
          <w:sz w:val="24"/>
          <w:szCs w:val="24"/>
        </w:rPr>
      </w:pPr>
    </w:p>
    <w:p w14:paraId="6EB3AF50" w14:textId="7681837D" w:rsidR="00774FCF" w:rsidRDefault="00903F16">
      <w:pPr>
        <w:jc w:val="both"/>
        <w:rPr>
          <w:rFonts w:eastAsia="Times New Roman"/>
          <w:sz w:val="24"/>
          <w:szCs w:val="24"/>
        </w:rPr>
      </w:pPr>
      <w:r>
        <w:rPr>
          <w:rFonts w:eastAsia="Times New Roman"/>
          <w:b/>
          <w:bCs/>
          <w:sz w:val="24"/>
          <w:szCs w:val="24"/>
        </w:rPr>
        <w:t xml:space="preserve">Figura 9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3</w:t>
      </w:r>
      <w:r w:rsidR="00507D87">
        <w:rPr>
          <w:rFonts w:eastAsia="Times New Roman"/>
          <w:b/>
          <w:bCs/>
          <w:sz w:val="24"/>
          <w:szCs w:val="24"/>
        </w:rPr>
        <w:t>7</w:t>
      </w:r>
    </w:p>
    <w:p w14:paraId="6BFFC0EB"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4D98F639" w14:textId="77777777" w:rsidR="00F327F9" w:rsidRDefault="00F327F9" w:rsidP="00F327F9">
      <w:pPr>
        <w:jc w:val="both"/>
        <w:rPr>
          <w:rFonts w:eastAsia="Times New Roman"/>
          <w:b/>
          <w:bCs/>
          <w:sz w:val="24"/>
          <w:szCs w:val="24"/>
        </w:rPr>
      </w:pPr>
    </w:p>
    <w:p w14:paraId="4CCC94C7" w14:textId="5EFDEC85" w:rsidR="00774FCF" w:rsidRDefault="00903F16">
      <w:pPr>
        <w:jc w:val="both"/>
        <w:rPr>
          <w:rFonts w:eastAsia="Times New Roman"/>
          <w:b/>
          <w:bCs/>
          <w:sz w:val="24"/>
          <w:szCs w:val="24"/>
        </w:rPr>
      </w:pPr>
      <w:r>
        <w:rPr>
          <w:rFonts w:eastAsia="Times New Roman"/>
          <w:b/>
          <w:bCs/>
          <w:sz w:val="24"/>
          <w:szCs w:val="24"/>
        </w:rPr>
        <w:t xml:space="preserve">Figura 10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3</w:t>
      </w:r>
      <w:r w:rsidR="00507D87">
        <w:rPr>
          <w:rFonts w:eastAsia="Times New Roman"/>
          <w:b/>
          <w:bCs/>
          <w:sz w:val="24"/>
          <w:szCs w:val="24"/>
        </w:rPr>
        <w:t>8</w:t>
      </w:r>
    </w:p>
    <w:p w14:paraId="00A6AFB8"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5F74742D" w14:textId="77777777" w:rsidR="00774FCF" w:rsidRDefault="00774FCF" w:rsidP="00F327F9">
      <w:pPr>
        <w:jc w:val="both"/>
        <w:rPr>
          <w:rFonts w:eastAsia="Times New Roman"/>
          <w:sz w:val="24"/>
          <w:szCs w:val="24"/>
        </w:rPr>
      </w:pPr>
    </w:p>
    <w:p w14:paraId="1199D30B" w14:textId="7F690247" w:rsidR="00774FCF" w:rsidRDefault="00903F16">
      <w:pPr>
        <w:jc w:val="both"/>
        <w:rPr>
          <w:rFonts w:eastAsia="Times New Roman"/>
          <w:b/>
          <w:bCs/>
          <w:sz w:val="24"/>
          <w:szCs w:val="24"/>
        </w:rPr>
      </w:pPr>
      <w:r>
        <w:rPr>
          <w:rFonts w:eastAsia="Times New Roman"/>
          <w:b/>
          <w:bCs/>
          <w:sz w:val="24"/>
          <w:szCs w:val="24"/>
        </w:rPr>
        <w:t xml:space="preserve">Figura 11 </w:t>
      </w:r>
      <w:r>
        <w:rPr>
          <w:rFonts w:eastAsia="Times New Roman"/>
          <w:sz w:val="24"/>
          <w:szCs w:val="24"/>
        </w:rPr>
        <w:t xml:space="preserve">Livro de </w:t>
      </w:r>
      <w:r w:rsidR="002B2ADE">
        <w:rPr>
          <w:rFonts w:eastAsia="Times New Roman"/>
          <w:sz w:val="24"/>
          <w:szCs w:val="24"/>
        </w:rPr>
        <w:t>artista...........................</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3</w:t>
      </w:r>
      <w:r w:rsidR="000A299E">
        <w:rPr>
          <w:rFonts w:eastAsia="Times New Roman"/>
          <w:b/>
          <w:bCs/>
          <w:sz w:val="24"/>
          <w:szCs w:val="24"/>
        </w:rPr>
        <w:t>9</w:t>
      </w:r>
    </w:p>
    <w:p w14:paraId="0D5CA861" w14:textId="41D91A09" w:rsidR="00F327F9" w:rsidRPr="002B2ADE" w:rsidRDefault="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554207AA" w14:textId="77777777" w:rsidR="00774FCF" w:rsidRDefault="00774FCF" w:rsidP="00F327F9">
      <w:pPr>
        <w:jc w:val="both"/>
        <w:rPr>
          <w:rFonts w:eastAsia="Times New Roman"/>
          <w:sz w:val="24"/>
          <w:szCs w:val="24"/>
        </w:rPr>
      </w:pPr>
    </w:p>
    <w:p w14:paraId="25745851" w14:textId="3A077DA2" w:rsidR="00F327F9" w:rsidRPr="00F327F9" w:rsidRDefault="00903F16" w:rsidP="00F327F9">
      <w:pPr>
        <w:jc w:val="both"/>
        <w:rPr>
          <w:rFonts w:eastAsia="Times New Roman"/>
          <w:sz w:val="24"/>
          <w:szCs w:val="24"/>
        </w:rPr>
      </w:pPr>
      <w:r>
        <w:rPr>
          <w:rFonts w:eastAsia="Times New Roman"/>
          <w:b/>
          <w:bCs/>
          <w:sz w:val="24"/>
          <w:szCs w:val="24"/>
        </w:rPr>
        <w:t>Figura 12</w:t>
      </w:r>
      <w:r>
        <w:rPr>
          <w:rFonts w:eastAsia="Times New Roman"/>
          <w:sz w:val="24"/>
          <w:szCs w:val="24"/>
        </w:rPr>
        <w:t xml:space="preserve"> Livro de artista</w:t>
      </w:r>
      <w:r w:rsidR="002B2ADE">
        <w:rPr>
          <w:rFonts w:eastAsia="Times New Roman"/>
          <w:sz w:val="24"/>
          <w:szCs w:val="24"/>
        </w:rPr>
        <w:t>......................</w:t>
      </w:r>
      <w:r>
        <w:rPr>
          <w:rFonts w:eastAsia="Times New Roman"/>
          <w:sz w:val="24"/>
          <w:szCs w:val="24"/>
        </w:rPr>
        <w:t>..........................................................................</w:t>
      </w:r>
      <w:r w:rsidR="00FC70B5">
        <w:rPr>
          <w:rFonts w:eastAsia="Times New Roman"/>
          <w:b/>
          <w:bCs/>
          <w:sz w:val="24"/>
          <w:szCs w:val="24"/>
        </w:rPr>
        <w:t>4</w:t>
      </w:r>
      <w:r w:rsidR="000A299E">
        <w:rPr>
          <w:rFonts w:eastAsia="Times New Roman"/>
          <w:b/>
          <w:bCs/>
          <w:sz w:val="24"/>
          <w:szCs w:val="24"/>
        </w:rPr>
        <w:t>0</w:t>
      </w:r>
      <w:r w:rsidR="00F327F9" w:rsidRPr="00F327F9">
        <w:rPr>
          <w:rFonts w:eastAsia="Times New Roman"/>
          <w:b/>
          <w:bCs/>
          <w:sz w:val="24"/>
          <w:szCs w:val="24"/>
        </w:rPr>
        <w:t xml:space="preserve"> </w:t>
      </w:r>
      <w:r w:rsidR="00F327F9">
        <w:rPr>
          <w:rFonts w:eastAsia="Times New Roman"/>
          <w:b/>
          <w:bCs/>
          <w:sz w:val="24"/>
          <w:szCs w:val="24"/>
        </w:rPr>
        <w:t xml:space="preserve">Fonte: </w:t>
      </w:r>
      <w:r w:rsidR="00F327F9">
        <w:rPr>
          <w:rFonts w:eastAsia="Times New Roman"/>
          <w:sz w:val="24"/>
          <w:szCs w:val="24"/>
        </w:rPr>
        <w:t>Acervo pessoal</w:t>
      </w:r>
    </w:p>
    <w:p w14:paraId="12AEF662" w14:textId="77777777" w:rsidR="00774FCF" w:rsidRDefault="00774FCF" w:rsidP="00F327F9">
      <w:pPr>
        <w:jc w:val="both"/>
        <w:rPr>
          <w:rFonts w:eastAsia="Times New Roman"/>
          <w:b/>
          <w:bCs/>
          <w:sz w:val="24"/>
          <w:szCs w:val="24"/>
        </w:rPr>
      </w:pPr>
    </w:p>
    <w:p w14:paraId="5D2ED96D" w14:textId="37754E70" w:rsidR="00774FCF" w:rsidRDefault="00903F16">
      <w:pPr>
        <w:jc w:val="both"/>
        <w:rPr>
          <w:rFonts w:eastAsia="Times New Roman"/>
          <w:b/>
          <w:bCs/>
          <w:sz w:val="24"/>
          <w:szCs w:val="24"/>
        </w:rPr>
      </w:pPr>
      <w:r>
        <w:rPr>
          <w:rFonts w:eastAsia="Times New Roman"/>
          <w:b/>
          <w:bCs/>
          <w:sz w:val="24"/>
          <w:szCs w:val="24"/>
        </w:rPr>
        <w:t xml:space="preserve">Figura 13 </w:t>
      </w:r>
      <w:r w:rsidR="00F17128">
        <w:rPr>
          <w:rFonts w:eastAsia="Times New Roman"/>
          <w:b/>
          <w:bCs/>
          <w:sz w:val="24"/>
          <w:szCs w:val="24"/>
        </w:rPr>
        <w:t xml:space="preserve">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4</w:t>
      </w:r>
      <w:r w:rsidR="000A299E">
        <w:rPr>
          <w:rFonts w:eastAsia="Times New Roman"/>
          <w:b/>
          <w:bCs/>
          <w:sz w:val="24"/>
          <w:szCs w:val="24"/>
        </w:rPr>
        <w:t>1</w:t>
      </w:r>
    </w:p>
    <w:p w14:paraId="2C31E70E"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695823E8" w14:textId="77777777" w:rsidR="00774FCF" w:rsidRDefault="00774FCF" w:rsidP="00F327F9">
      <w:pPr>
        <w:jc w:val="both"/>
        <w:rPr>
          <w:rFonts w:eastAsia="Times New Roman"/>
          <w:b/>
          <w:bCs/>
          <w:sz w:val="24"/>
          <w:szCs w:val="24"/>
        </w:rPr>
      </w:pPr>
    </w:p>
    <w:p w14:paraId="7566580A" w14:textId="54439940" w:rsidR="00774FCF" w:rsidRDefault="00903F16">
      <w:pPr>
        <w:jc w:val="both"/>
        <w:rPr>
          <w:rFonts w:eastAsia="Times New Roman"/>
          <w:sz w:val="24"/>
          <w:szCs w:val="24"/>
        </w:rPr>
      </w:pPr>
      <w:r>
        <w:rPr>
          <w:rFonts w:eastAsia="Times New Roman"/>
          <w:b/>
          <w:bCs/>
          <w:sz w:val="24"/>
          <w:szCs w:val="24"/>
        </w:rPr>
        <w:t xml:space="preserve">Figura 14 -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Pr="002B2ADE">
        <w:rPr>
          <w:rFonts w:eastAsia="Times New Roman"/>
          <w:b/>
          <w:bCs/>
          <w:sz w:val="24"/>
          <w:szCs w:val="24"/>
        </w:rPr>
        <w:t>4</w:t>
      </w:r>
      <w:r w:rsidR="000A299E">
        <w:rPr>
          <w:rFonts w:eastAsia="Times New Roman"/>
          <w:b/>
          <w:bCs/>
          <w:sz w:val="24"/>
          <w:szCs w:val="24"/>
        </w:rPr>
        <w:t>2</w:t>
      </w:r>
    </w:p>
    <w:p w14:paraId="7A1ABB91"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724C72E3" w14:textId="77777777" w:rsidR="00774FCF" w:rsidRDefault="00774FCF" w:rsidP="00F327F9">
      <w:pPr>
        <w:jc w:val="both"/>
        <w:rPr>
          <w:rFonts w:eastAsia="Times New Roman"/>
          <w:b/>
          <w:bCs/>
          <w:sz w:val="24"/>
          <w:szCs w:val="24"/>
        </w:rPr>
      </w:pPr>
    </w:p>
    <w:p w14:paraId="79E06705" w14:textId="79BD0D0D" w:rsidR="00774FCF" w:rsidRDefault="00903F16">
      <w:pPr>
        <w:jc w:val="both"/>
        <w:rPr>
          <w:rFonts w:eastAsia="Times New Roman"/>
          <w:b/>
          <w:bCs/>
          <w:sz w:val="24"/>
          <w:szCs w:val="24"/>
        </w:rPr>
      </w:pPr>
      <w:r>
        <w:rPr>
          <w:rFonts w:eastAsia="Times New Roman"/>
          <w:b/>
          <w:bCs/>
          <w:sz w:val="24"/>
          <w:szCs w:val="24"/>
        </w:rPr>
        <w:t xml:space="preserve">Figura 15 - </w:t>
      </w:r>
      <w:r>
        <w:rPr>
          <w:rFonts w:eastAsia="Times New Roman"/>
          <w:sz w:val="24"/>
          <w:szCs w:val="24"/>
        </w:rPr>
        <w:t xml:space="preserve">Livro de artista </w:t>
      </w:r>
      <w:r w:rsidR="002B2ADE">
        <w:rPr>
          <w:rFonts w:eastAsia="Times New Roman"/>
          <w:sz w:val="24"/>
          <w:szCs w:val="24"/>
        </w:rPr>
        <w:t>.............................</w:t>
      </w:r>
      <w:r>
        <w:rPr>
          <w:rFonts w:eastAsia="Times New Roman"/>
          <w:sz w:val="24"/>
          <w:szCs w:val="24"/>
        </w:rPr>
        <w:t>.........................................................................</w:t>
      </w:r>
      <w:r>
        <w:rPr>
          <w:rFonts w:eastAsia="Times New Roman"/>
          <w:b/>
          <w:bCs/>
          <w:sz w:val="24"/>
          <w:szCs w:val="24"/>
        </w:rPr>
        <w:t>4</w:t>
      </w:r>
      <w:r w:rsidR="000A299E">
        <w:rPr>
          <w:rFonts w:eastAsia="Times New Roman"/>
          <w:b/>
          <w:bCs/>
          <w:sz w:val="24"/>
          <w:szCs w:val="24"/>
        </w:rPr>
        <w:t>3</w:t>
      </w:r>
    </w:p>
    <w:p w14:paraId="037AAF2C"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149EEBCD" w14:textId="77777777" w:rsidR="00F327F9" w:rsidRDefault="00F327F9" w:rsidP="00F327F9">
      <w:pPr>
        <w:jc w:val="both"/>
        <w:rPr>
          <w:rFonts w:eastAsia="Times New Roman"/>
          <w:b/>
          <w:bCs/>
          <w:sz w:val="24"/>
          <w:szCs w:val="24"/>
        </w:rPr>
      </w:pPr>
    </w:p>
    <w:p w14:paraId="691FC94E" w14:textId="77777777" w:rsidR="00F327F9" w:rsidRDefault="00F327F9">
      <w:pPr>
        <w:jc w:val="both"/>
        <w:rPr>
          <w:rFonts w:eastAsia="Times New Roman"/>
          <w:b/>
          <w:bCs/>
          <w:sz w:val="24"/>
          <w:szCs w:val="24"/>
        </w:rPr>
      </w:pPr>
    </w:p>
    <w:p w14:paraId="30DD350F" w14:textId="77777777" w:rsidR="00774FCF" w:rsidRDefault="00774FCF" w:rsidP="00F327F9">
      <w:pPr>
        <w:jc w:val="both"/>
        <w:rPr>
          <w:rFonts w:eastAsia="Times New Roman"/>
          <w:b/>
          <w:bCs/>
          <w:sz w:val="24"/>
          <w:szCs w:val="24"/>
        </w:rPr>
      </w:pPr>
    </w:p>
    <w:p w14:paraId="31495F3C" w14:textId="20FCD785" w:rsidR="00774FCF" w:rsidRDefault="00903F16">
      <w:pPr>
        <w:jc w:val="both"/>
        <w:rPr>
          <w:rFonts w:eastAsia="Times New Roman"/>
          <w:b/>
          <w:bCs/>
          <w:sz w:val="24"/>
          <w:szCs w:val="24"/>
        </w:rPr>
      </w:pPr>
      <w:r>
        <w:rPr>
          <w:rFonts w:eastAsia="Times New Roman"/>
          <w:b/>
          <w:bCs/>
          <w:sz w:val="24"/>
          <w:szCs w:val="24"/>
        </w:rPr>
        <w:lastRenderedPageBreak/>
        <w:t xml:space="preserve">Figura 16 - </w:t>
      </w:r>
      <w:r>
        <w:rPr>
          <w:rFonts w:eastAsia="Times New Roman"/>
          <w:sz w:val="24"/>
          <w:szCs w:val="24"/>
        </w:rPr>
        <w:t>Livro de artista</w:t>
      </w:r>
      <w:r w:rsidR="002B2ADE">
        <w:rPr>
          <w:rFonts w:eastAsia="Times New Roman"/>
          <w:sz w:val="24"/>
          <w:szCs w:val="24"/>
        </w:rPr>
        <w:t>.............................</w:t>
      </w:r>
      <w:r>
        <w:rPr>
          <w:rFonts w:eastAsia="Times New Roman"/>
          <w:sz w:val="24"/>
          <w:szCs w:val="24"/>
        </w:rPr>
        <w:t>..........................................................................</w:t>
      </w:r>
      <w:r>
        <w:rPr>
          <w:rFonts w:eastAsia="Times New Roman"/>
          <w:b/>
          <w:bCs/>
          <w:sz w:val="24"/>
          <w:szCs w:val="24"/>
        </w:rPr>
        <w:t>4</w:t>
      </w:r>
      <w:r w:rsidR="000A299E">
        <w:rPr>
          <w:rFonts w:eastAsia="Times New Roman"/>
          <w:b/>
          <w:bCs/>
          <w:sz w:val="24"/>
          <w:szCs w:val="24"/>
        </w:rPr>
        <w:t>4</w:t>
      </w:r>
    </w:p>
    <w:p w14:paraId="09658800"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66D75204" w14:textId="77777777" w:rsidR="00774FCF" w:rsidRDefault="00774FCF" w:rsidP="00F327F9">
      <w:pPr>
        <w:jc w:val="both"/>
        <w:rPr>
          <w:rFonts w:eastAsia="Times New Roman"/>
          <w:b/>
          <w:bCs/>
          <w:sz w:val="24"/>
          <w:szCs w:val="24"/>
        </w:rPr>
      </w:pPr>
    </w:p>
    <w:p w14:paraId="6D725FC2" w14:textId="4EC77B9A" w:rsidR="00774FCF" w:rsidRDefault="00903F16">
      <w:pPr>
        <w:jc w:val="both"/>
        <w:rPr>
          <w:rFonts w:eastAsia="Times New Roman"/>
          <w:b/>
          <w:bCs/>
          <w:sz w:val="24"/>
          <w:szCs w:val="24"/>
        </w:rPr>
      </w:pPr>
      <w:r>
        <w:rPr>
          <w:rFonts w:eastAsia="Times New Roman"/>
          <w:b/>
          <w:bCs/>
          <w:sz w:val="24"/>
          <w:szCs w:val="24"/>
        </w:rPr>
        <w:t xml:space="preserve">Figura 17 -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b/>
          <w:bCs/>
          <w:sz w:val="24"/>
          <w:szCs w:val="24"/>
        </w:rPr>
        <w:t>4</w:t>
      </w:r>
      <w:r w:rsidR="000A299E">
        <w:rPr>
          <w:rFonts w:eastAsia="Times New Roman"/>
          <w:b/>
          <w:bCs/>
          <w:sz w:val="24"/>
          <w:szCs w:val="24"/>
        </w:rPr>
        <w:t>5</w:t>
      </w:r>
    </w:p>
    <w:p w14:paraId="73D23D42" w14:textId="1A3BBB1E" w:rsidR="00F327F9" w:rsidRDefault="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57D07C6D" w14:textId="77777777" w:rsidR="00774FCF" w:rsidRDefault="00774FCF" w:rsidP="00F327F9">
      <w:pPr>
        <w:jc w:val="both"/>
        <w:rPr>
          <w:rFonts w:eastAsia="Times New Roman"/>
          <w:b/>
          <w:bCs/>
          <w:sz w:val="24"/>
          <w:szCs w:val="24"/>
        </w:rPr>
      </w:pPr>
    </w:p>
    <w:p w14:paraId="7442519D" w14:textId="76AAFB67" w:rsidR="00774FCF" w:rsidRDefault="00903F16">
      <w:pPr>
        <w:jc w:val="both"/>
        <w:rPr>
          <w:rFonts w:eastAsia="Times New Roman"/>
          <w:b/>
          <w:bCs/>
          <w:sz w:val="24"/>
          <w:szCs w:val="24"/>
        </w:rPr>
      </w:pPr>
      <w:r>
        <w:rPr>
          <w:rFonts w:eastAsia="Times New Roman"/>
          <w:b/>
          <w:bCs/>
          <w:sz w:val="24"/>
          <w:szCs w:val="24"/>
        </w:rPr>
        <w:t xml:space="preserve">Figura 18 -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4</w:t>
      </w:r>
      <w:r w:rsidR="000A299E">
        <w:rPr>
          <w:rFonts w:eastAsia="Times New Roman"/>
          <w:b/>
          <w:bCs/>
          <w:sz w:val="24"/>
          <w:szCs w:val="24"/>
        </w:rPr>
        <w:t>6</w:t>
      </w:r>
    </w:p>
    <w:p w14:paraId="2D47421D" w14:textId="7A3EEC5B" w:rsidR="00F327F9" w:rsidRPr="002B2ADE" w:rsidRDefault="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2F41E315" w14:textId="77777777" w:rsidR="00774FCF" w:rsidRDefault="00774FCF" w:rsidP="00F327F9">
      <w:pPr>
        <w:jc w:val="both"/>
        <w:rPr>
          <w:rFonts w:eastAsia="Times New Roman"/>
          <w:b/>
          <w:bCs/>
          <w:sz w:val="24"/>
          <w:szCs w:val="24"/>
        </w:rPr>
      </w:pPr>
    </w:p>
    <w:p w14:paraId="0DB1579A" w14:textId="4A3CB106" w:rsidR="00774FCF" w:rsidRDefault="00903F16">
      <w:pPr>
        <w:jc w:val="both"/>
        <w:rPr>
          <w:rFonts w:eastAsia="Times New Roman"/>
          <w:b/>
          <w:bCs/>
          <w:sz w:val="24"/>
          <w:szCs w:val="24"/>
        </w:rPr>
      </w:pPr>
      <w:r>
        <w:rPr>
          <w:rFonts w:eastAsia="Times New Roman"/>
          <w:b/>
          <w:bCs/>
          <w:sz w:val="24"/>
          <w:szCs w:val="24"/>
        </w:rPr>
        <w:t xml:space="preserve">Figura 19 -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4</w:t>
      </w:r>
      <w:r w:rsidR="000A299E">
        <w:rPr>
          <w:rFonts w:eastAsia="Times New Roman"/>
          <w:b/>
          <w:bCs/>
          <w:sz w:val="24"/>
          <w:szCs w:val="24"/>
        </w:rPr>
        <w:t>7</w:t>
      </w:r>
    </w:p>
    <w:p w14:paraId="48AE335B" w14:textId="387F1A43" w:rsidR="00F327F9" w:rsidRPr="002B2ADE" w:rsidRDefault="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677A608C" w14:textId="77777777" w:rsidR="00774FCF" w:rsidRDefault="00774FCF" w:rsidP="00F327F9">
      <w:pPr>
        <w:jc w:val="both"/>
        <w:rPr>
          <w:rFonts w:eastAsia="Times New Roman"/>
          <w:b/>
          <w:bCs/>
          <w:sz w:val="24"/>
          <w:szCs w:val="24"/>
        </w:rPr>
      </w:pPr>
    </w:p>
    <w:p w14:paraId="5CD6BE23" w14:textId="26A4F733" w:rsidR="00774FCF" w:rsidRDefault="00903F16">
      <w:pPr>
        <w:jc w:val="both"/>
        <w:rPr>
          <w:rFonts w:eastAsia="Times New Roman"/>
          <w:sz w:val="24"/>
          <w:szCs w:val="24"/>
        </w:rPr>
      </w:pPr>
      <w:r>
        <w:rPr>
          <w:rFonts w:eastAsia="Times New Roman"/>
          <w:b/>
          <w:bCs/>
          <w:sz w:val="24"/>
          <w:szCs w:val="24"/>
        </w:rPr>
        <w:t xml:space="preserve">Figura 20 -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4</w:t>
      </w:r>
      <w:r w:rsidR="000A299E">
        <w:rPr>
          <w:rFonts w:eastAsia="Times New Roman"/>
          <w:b/>
          <w:bCs/>
          <w:sz w:val="24"/>
          <w:szCs w:val="24"/>
        </w:rPr>
        <w:t>8</w:t>
      </w:r>
    </w:p>
    <w:p w14:paraId="5CE273BC" w14:textId="054274EE" w:rsidR="00F327F9" w:rsidRDefault="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35493868" w14:textId="77777777" w:rsidR="00774FCF" w:rsidRDefault="00774FCF" w:rsidP="00F327F9">
      <w:pPr>
        <w:jc w:val="both"/>
        <w:rPr>
          <w:rFonts w:eastAsia="Times New Roman"/>
          <w:b/>
          <w:bCs/>
          <w:sz w:val="24"/>
          <w:szCs w:val="24"/>
        </w:rPr>
      </w:pPr>
    </w:p>
    <w:p w14:paraId="5505B2A4" w14:textId="5D24A3AE" w:rsidR="00774FCF" w:rsidRDefault="00903F16">
      <w:pPr>
        <w:jc w:val="both"/>
        <w:rPr>
          <w:rFonts w:eastAsia="Times New Roman"/>
          <w:b/>
          <w:bCs/>
          <w:sz w:val="24"/>
          <w:szCs w:val="24"/>
        </w:rPr>
      </w:pPr>
      <w:r>
        <w:rPr>
          <w:rFonts w:eastAsia="Times New Roman"/>
          <w:b/>
          <w:bCs/>
          <w:sz w:val="24"/>
          <w:szCs w:val="24"/>
        </w:rPr>
        <w:t xml:space="preserve">Figura 21 -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4</w:t>
      </w:r>
      <w:r w:rsidR="000A299E">
        <w:rPr>
          <w:rFonts w:eastAsia="Times New Roman"/>
          <w:b/>
          <w:bCs/>
          <w:sz w:val="24"/>
          <w:szCs w:val="24"/>
        </w:rPr>
        <w:t>9</w:t>
      </w:r>
    </w:p>
    <w:p w14:paraId="08D56566" w14:textId="36AC00E8" w:rsidR="00F327F9" w:rsidRDefault="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56A314A5" w14:textId="77777777" w:rsidR="00774FCF" w:rsidRDefault="00774FCF" w:rsidP="00F327F9">
      <w:pPr>
        <w:jc w:val="both"/>
        <w:rPr>
          <w:rFonts w:eastAsia="Times New Roman"/>
          <w:b/>
          <w:bCs/>
          <w:sz w:val="24"/>
          <w:szCs w:val="24"/>
        </w:rPr>
      </w:pPr>
    </w:p>
    <w:p w14:paraId="495BDA54" w14:textId="7A2B3988" w:rsidR="00774FCF" w:rsidRDefault="00903F16">
      <w:pPr>
        <w:jc w:val="both"/>
        <w:rPr>
          <w:rFonts w:eastAsia="Times New Roman"/>
          <w:b/>
          <w:bCs/>
          <w:sz w:val="24"/>
          <w:szCs w:val="24"/>
        </w:rPr>
      </w:pPr>
      <w:r>
        <w:rPr>
          <w:rFonts w:eastAsia="Times New Roman"/>
          <w:b/>
          <w:bCs/>
          <w:sz w:val="24"/>
          <w:szCs w:val="24"/>
        </w:rPr>
        <w:t xml:space="preserve">Figura 22 -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sidR="000A299E" w:rsidRPr="000A299E">
        <w:rPr>
          <w:rFonts w:eastAsia="Times New Roman"/>
          <w:b/>
          <w:sz w:val="24"/>
          <w:szCs w:val="24"/>
        </w:rPr>
        <w:t>50</w:t>
      </w:r>
    </w:p>
    <w:p w14:paraId="13D488F5" w14:textId="583AEB9C" w:rsidR="00F327F9" w:rsidRPr="002B2ADE" w:rsidRDefault="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63D3A0EE" w14:textId="77777777" w:rsidR="00774FCF" w:rsidRDefault="00774FCF" w:rsidP="00F327F9">
      <w:pPr>
        <w:jc w:val="both"/>
        <w:rPr>
          <w:rFonts w:eastAsia="Times New Roman"/>
          <w:b/>
          <w:bCs/>
          <w:sz w:val="24"/>
          <w:szCs w:val="24"/>
        </w:rPr>
      </w:pPr>
    </w:p>
    <w:p w14:paraId="48D1B130" w14:textId="0D651538" w:rsidR="00774FCF" w:rsidRDefault="00903F16">
      <w:pPr>
        <w:jc w:val="both"/>
        <w:rPr>
          <w:rFonts w:eastAsia="Times New Roman"/>
          <w:sz w:val="24"/>
          <w:szCs w:val="24"/>
        </w:rPr>
      </w:pPr>
      <w:r>
        <w:rPr>
          <w:rFonts w:eastAsia="Times New Roman"/>
          <w:b/>
          <w:bCs/>
          <w:sz w:val="24"/>
          <w:szCs w:val="24"/>
        </w:rPr>
        <w:t xml:space="preserve">Figura 23 -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sidRPr="0008267B">
        <w:rPr>
          <w:rFonts w:eastAsia="Times New Roman"/>
          <w:b/>
          <w:bCs/>
          <w:sz w:val="24"/>
          <w:szCs w:val="24"/>
        </w:rPr>
        <w:t>5</w:t>
      </w:r>
      <w:r w:rsidR="000A299E">
        <w:rPr>
          <w:rFonts w:eastAsia="Times New Roman"/>
          <w:b/>
          <w:bCs/>
          <w:sz w:val="24"/>
          <w:szCs w:val="24"/>
        </w:rPr>
        <w:t>1</w:t>
      </w:r>
    </w:p>
    <w:p w14:paraId="4FBAAA57"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2F875967" w14:textId="77777777" w:rsidR="00774FCF" w:rsidRDefault="00774FCF" w:rsidP="00F327F9">
      <w:pPr>
        <w:jc w:val="both"/>
        <w:rPr>
          <w:rFonts w:eastAsia="Times New Roman"/>
          <w:sz w:val="24"/>
          <w:szCs w:val="24"/>
        </w:rPr>
      </w:pPr>
    </w:p>
    <w:p w14:paraId="767D8B86" w14:textId="0E31BA87" w:rsidR="00774FCF" w:rsidRDefault="00903F16">
      <w:pPr>
        <w:jc w:val="both"/>
        <w:rPr>
          <w:rFonts w:eastAsia="Times New Roman"/>
          <w:sz w:val="24"/>
          <w:szCs w:val="24"/>
        </w:rPr>
      </w:pPr>
      <w:r>
        <w:rPr>
          <w:rFonts w:eastAsia="Times New Roman"/>
          <w:b/>
          <w:bCs/>
          <w:sz w:val="24"/>
          <w:szCs w:val="24"/>
        </w:rPr>
        <w:t>Figura 24</w:t>
      </w:r>
      <w:r>
        <w:rPr>
          <w:rFonts w:eastAsia="Times New Roman"/>
          <w:sz w:val="24"/>
          <w:szCs w:val="24"/>
        </w:rPr>
        <w:t xml:space="preserve"> -</w:t>
      </w:r>
      <w:r>
        <w:rPr>
          <w:rFonts w:eastAsia="Times New Roman"/>
          <w:b/>
          <w:bCs/>
          <w:sz w:val="24"/>
          <w:szCs w:val="24"/>
        </w:rPr>
        <w:t xml:space="preserve">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Pr="0008267B">
        <w:rPr>
          <w:rFonts w:eastAsia="Times New Roman"/>
          <w:b/>
          <w:bCs/>
          <w:sz w:val="24"/>
          <w:szCs w:val="24"/>
        </w:rPr>
        <w:t>5</w:t>
      </w:r>
      <w:r w:rsidR="000A299E">
        <w:rPr>
          <w:rFonts w:eastAsia="Times New Roman"/>
          <w:b/>
          <w:bCs/>
          <w:sz w:val="24"/>
          <w:szCs w:val="24"/>
        </w:rPr>
        <w:t>2</w:t>
      </w:r>
    </w:p>
    <w:p w14:paraId="3C525CBA"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495E7BFB" w14:textId="77777777" w:rsidR="00774FCF" w:rsidRDefault="00774FCF" w:rsidP="00F327F9">
      <w:pPr>
        <w:jc w:val="both"/>
        <w:rPr>
          <w:rFonts w:eastAsia="Times New Roman"/>
          <w:sz w:val="24"/>
          <w:szCs w:val="24"/>
        </w:rPr>
      </w:pPr>
    </w:p>
    <w:p w14:paraId="48C72007" w14:textId="583EABF1" w:rsidR="00774FCF" w:rsidRDefault="00903F16">
      <w:pPr>
        <w:jc w:val="both"/>
        <w:rPr>
          <w:rFonts w:eastAsia="Times New Roman"/>
          <w:sz w:val="24"/>
          <w:szCs w:val="24"/>
        </w:rPr>
      </w:pPr>
      <w:r>
        <w:rPr>
          <w:rFonts w:eastAsia="Times New Roman"/>
          <w:b/>
          <w:bCs/>
          <w:sz w:val="24"/>
          <w:szCs w:val="24"/>
          <w:lang w:eastAsia="pt-BR"/>
        </w:rPr>
        <w:t>Figura 25</w:t>
      </w:r>
      <w:r>
        <w:rPr>
          <w:rFonts w:eastAsia="Times New Roman"/>
          <w:sz w:val="24"/>
          <w:szCs w:val="24"/>
        </w:rPr>
        <w:t xml:space="preserve"> - 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5</w:t>
      </w:r>
      <w:r w:rsidR="000A299E">
        <w:rPr>
          <w:rFonts w:eastAsia="Times New Roman"/>
          <w:b/>
          <w:bCs/>
          <w:sz w:val="24"/>
          <w:szCs w:val="24"/>
        </w:rPr>
        <w:t>3</w:t>
      </w:r>
    </w:p>
    <w:p w14:paraId="73B1E173"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1A249033" w14:textId="77777777" w:rsidR="00774FCF" w:rsidRDefault="00774FCF" w:rsidP="00F327F9">
      <w:pPr>
        <w:jc w:val="both"/>
        <w:rPr>
          <w:rFonts w:eastAsia="Times New Roman"/>
          <w:b/>
          <w:bCs/>
          <w:sz w:val="24"/>
          <w:szCs w:val="24"/>
        </w:rPr>
      </w:pPr>
    </w:p>
    <w:p w14:paraId="07BCBE56" w14:textId="173117CC" w:rsidR="00774FCF" w:rsidRDefault="00903F16">
      <w:pPr>
        <w:jc w:val="both"/>
        <w:rPr>
          <w:rFonts w:eastAsia="Times New Roman"/>
          <w:b/>
          <w:bCs/>
          <w:sz w:val="24"/>
          <w:szCs w:val="24"/>
        </w:rPr>
      </w:pPr>
      <w:r>
        <w:rPr>
          <w:rFonts w:eastAsia="Times New Roman"/>
          <w:b/>
          <w:bCs/>
          <w:sz w:val="24"/>
          <w:szCs w:val="24"/>
        </w:rPr>
        <w:t xml:space="preserve">Figura 26 -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5</w:t>
      </w:r>
      <w:r w:rsidR="000A299E">
        <w:rPr>
          <w:rFonts w:eastAsia="Times New Roman"/>
          <w:b/>
          <w:bCs/>
          <w:sz w:val="24"/>
          <w:szCs w:val="24"/>
        </w:rPr>
        <w:t>4</w:t>
      </w:r>
    </w:p>
    <w:p w14:paraId="49DFCB22"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6EDE997E" w14:textId="77777777" w:rsidR="00774FCF" w:rsidRDefault="00774FCF" w:rsidP="00F327F9">
      <w:pPr>
        <w:jc w:val="both"/>
        <w:rPr>
          <w:rFonts w:eastAsia="Times New Roman"/>
          <w:b/>
          <w:bCs/>
          <w:sz w:val="24"/>
          <w:szCs w:val="24"/>
        </w:rPr>
      </w:pPr>
    </w:p>
    <w:p w14:paraId="6CB37613" w14:textId="5665F383" w:rsidR="00774FCF" w:rsidRDefault="00903F16">
      <w:pPr>
        <w:jc w:val="both"/>
        <w:rPr>
          <w:rFonts w:eastAsia="Times New Roman"/>
          <w:b/>
          <w:bCs/>
          <w:sz w:val="24"/>
          <w:szCs w:val="24"/>
        </w:rPr>
      </w:pPr>
      <w:r>
        <w:rPr>
          <w:rFonts w:eastAsia="Times New Roman"/>
          <w:b/>
          <w:bCs/>
          <w:sz w:val="24"/>
          <w:szCs w:val="24"/>
        </w:rPr>
        <w:t xml:space="preserve">Figura 27 - </w:t>
      </w:r>
      <w:r>
        <w:rPr>
          <w:rFonts w:eastAsia="Times New Roman"/>
          <w:sz w:val="24"/>
          <w:szCs w:val="24"/>
        </w:rPr>
        <w:t>Livro de artista</w:t>
      </w:r>
      <w:r w:rsidR="002B2ADE">
        <w:rPr>
          <w:rFonts w:eastAsia="Times New Roman"/>
          <w:sz w:val="24"/>
          <w:szCs w:val="24"/>
        </w:rPr>
        <w:t>..............................</w:t>
      </w:r>
      <w:r>
        <w:rPr>
          <w:rFonts w:eastAsia="Times New Roman"/>
          <w:sz w:val="24"/>
          <w:szCs w:val="24"/>
        </w:rPr>
        <w:t>.........................................................................</w:t>
      </w:r>
      <w:r>
        <w:rPr>
          <w:rFonts w:eastAsia="Times New Roman"/>
          <w:b/>
          <w:bCs/>
          <w:sz w:val="24"/>
          <w:szCs w:val="24"/>
        </w:rPr>
        <w:t>5</w:t>
      </w:r>
      <w:r w:rsidR="000A299E">
        <w:rPr>
          <w:rFonts w:eastAsia="Times New Roman"/>
          <w:b/>
          <w:bCs/>
          <w:sz w:val="24"/>
          <w:szCs w:val="24"/>
        </w:rPr>
        <w:t>4</w:t>
      </w:r>
    </w:p>
    <w:p w14:paraId="69D327BB"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3BC5A81F" w14:textId="77777777" w:rsidR="00774FCF" w:rsidRDefault="00774FCF" w:rsidP="00F327F9">
      <w:pPr>
        <w:pStyle w:val="Standard"/>
        <w:spacing w:line="240" w:lineRule="auto"/>
        <w:ind w:firstLine="0"/>
        <w:rPr>
          <w:rFonts w:ascii="Times New Roman" w:eastAsia="Times New Roman" w:hAnsi="Times New Roman"/>
          <w:b/>
          <w:bCs/>
          <w:sz w:val="24"/>
          <w:szCs w:val="24"/>
        </w:rPr>
      </w:pPr>
    </w:p>
    <w:p w14:paraId="28CF726C" w14:textId="48595558" w:rsidR="00774FCF" w:rsidRDefault="00903F16">
      <w:pPr>
        <w:pStyle w:val="Standard"/>
        <w:spacing w:line="240" w:lineRule="auto"/>
        <w:ind w:firstLine="0"/>
        <w:rPr>
          <w:rFonts w:ascii="Times New Roman" w:eastAsia="Times New Roman" w:hAnsi="Times New Roman"/>
          <w:b/>
          <w:bCs/>
          <w:sz w:val="24"/>
          <w:szCs w:val="24"/>
        </w:rPr>
      </w:pPr>
      <w:r>
        <w:rPr>
          <w:rFonts w:ascii="Times New Roman" w:eastAsia="Times New Roman" w:hAnsi="Times New Roman"/>
          <w:b/>
          <w:bCs/>
          <w:sz w:val="24"/>
          <w:szCs w:val="24"/>
        </w:rPr>
        <w:t xml:space="preserve">Figura 28 </w:t>
      </w:r>
      <w:r>
        <w:rPr>
          <w:rFonts w:ascii="Times New Roman" w:eastAsia="Times New Roman" w:hAnsi="Times New Roman"/>
          <w:sz w:val="24"/>
          <w:szCs w:val="24"/>
        </w:rPr>
        <w:t>- Livro de artista</w:t>
      </w:r>
      <w:r w:rsidR="002B2ADE">
        <w:rPr>
          <w:rFonts w:ascii="Times New Roman" w:eastAsia="Times New Roman" w:hAnsi="Times New Roman"/>
          <w:sz w:val="24"/>
          <w:szCs w:val="24"/>
        </w:rPr>
        <w:t>.............................</w:t>
      </w:r>
      <w:r>
        <w:rPr>
          <w:rFonts w:ascii="Times New Roman" w:eastAsia="Times New Roman" w:hAnsi="Times New Roman"/>
          <w:sz w:val="24"/>
          <w:szCs w:val="24"/>
        </w:rPr>
        <w:t>....................................................................</w:t>
      </w:r>
      <w:r w:rsidR="0008267B">
        <w:rPr>
          <w:rFonts w:ascii="Times New Roman" w:eastAsia="Times New Roman" w:hAnsi="Times New Roman"/>
          <w:sz w:val="24"/>
          <w:szCs w:val="24"/>
        </w:rPr>
        <w:t>..</w:t>
      </w:r>
      <w:r>
        <w:rPr>
          <w:rFonts w:ascii="Times New Roman" w:eastAsia="Times New Roman" w:hAnsi="Times New Roman"/>
          <w:sz w:val="24"/>
          <w:szCs w:val="24"/>
        </w:rPr>
        <w:t>.....</w:t>
      </w:r>
      <w:r>
        <w:rPr>
          <w:rFonts w:ascii="Times New Roman" w:eastAsia="Times New Roman" w:hAnsi="Times New Roman"/>
          <w:b/>
          <w:bCs/>
          <w:sz w:val="24"/>
          <w:szCs w:val="24"/>
        </w:rPr>
        <w:t>5</w:t>
      </w:r>
      <w:r w:rsidR="000A299E">
        <w:rPr>
          <w:rFonts w:ascii="Times New Roman" w:eastAsia="Times New Roman" w:hAnsi="Times New Roman"/>
          <w:b/>
          <w:bCs/>
          <w:sz w:val="24"/>
          <w:szCs w:val="24"/>
        </w:rPr>
        <w:t>5</w:t>
      </w:r>
    </w:p>
    <w:p w14:paraId="461FC11E"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396565D0" w14:textId="77777777" w:rsidR="00774FCF" w:rsidRDefault="00774FCF" w:rsidP="00F327F9">
      <w:pPr>
        <w:pStyle w:val="Standard"/>
        <w:spacing w:line="240" w:lineRule="auto"/>
        <w:ind w:firstLine="0"/>
        <w:rPr>
          <w:rFonts w:ascii="Times New Roman" w:eastAsia="Times New Roman" w:hAnsi="Times New Roman"/>
          <w:b/>
          <w:bCs/>
          <w:sz w:val="24"/>
          <w:szCs w:val="24"/>
        </w:rPr>
      </w:pPr>
    </w:p>
    <w:p w14:paraId="01FFA878" w14:textId="492E106B" w:rsidR="00774FCF" w:rsidRDefault="00903F16">
      <w:pPr>
        <w:pStyle w:val="Standard"/>
        <w:spacing w:line="240" w:lineRule="auto"/>
        <w:ind w:firstLine="0"/>
        <w:rPr>
          <w:rFonts w:ascii="Times New Roman" w:eastAsia="Times New Roman" w:hAnsi="Times New Roman"/>
          <w:b/>
          <w:bCs/>
          <w:sz w:val="24"/>
          <w:szCs w:val="24"/>
        </w:rPr>
      </w:pPr>
      <w:r>
        <w:rPr>
          <w:rFonts w:ascii="Times New Roman" w:eastAsia="Times New Roman" w:hAnsi="Times New Roman"/>
          <w:b/>
          <w:bCs/>
          <w:sz w:val="24"/>
          <w:szCs w:val="24"/>
        </w:rPr>
        <w:t xml:space="preserve">Figura 29 - </w:t>
      </w:r>
      <w:r>
        <w:rPr>
          <w:rFonts w:ascii="Times New Roman" w:eastAsia="Times New Roman" w:hAnsi="Times New Roman"/>
          <w:sz w:val="24"/>
          <w:szCs w:val="24"/>
        </w:rPr>
        <w:t>Livro de artista</w:t>
      </w:r>
      <w:r w:rsidR="002B2ADE">
        <w:rPr>
          <w:rFonts w:ascii="Times New Roman" w:eastAsia="Times New Roman" w:hAnsi="Times New Roman"/>
          <w:sz w:val="24"/>
          <w:szCs w:val="24"/>
        </w:rPr>
        <w:t>............................</w:t>
      </w:r>
      <w:r>
        <w:rPr>
          <w:rFonts w:ascii="Times New Roman" w:eastAsia="Times New Roman" w:hAnsi="Times New Roman"/>
          <w:sz w:val="24"/>
          <w:szCs w:val="24"/>
        </w:rPr>
        <w:t>..................................................................</w:t>
      </w:r>
      <w:r w:rsidR="0008267B">
        <w:rPr>
          <w:rFonts w:ascii="Times New Roman" w:eastAsia="Times New Roman" w:hAnsi="Times New Roman"/>
          <w:sz w:val="24"/>
          <w:szCs w:val="24"/>
        </w:rPr>
        <w:t>..</w:t>
      </w:r>
      <w:r>
        <w:rPr>
          <w:rFonts w:ascii="Times New Roman" w:eastAsia="Times New Roman" w:hAnsi="Times New Roman"/>
          <w:sz w:val="24"/>
          <w:szCs w:val="24"/>
        </w:rPr>
        <w:t>........</w:t>
      </w:r>
      <w:r>
        <w:rPr>
          <w:rFonts w:ascii="Times New Roman" w:eastAsia="Times New Roman" w:hAnsi="Times New Roman"/>
          <w:b/>
          <w:bCs/>
          <w:sz w:val="24"/>
          <w:szCs w:val="24"/>
        </w:rPr>
        <w:t>5</w:t>
      </w:r>
      <w:r w:rsidR="000A299E">
        <w:rPr>
          <w:rFonts w:ascii="Times New Roman" w:eastAsia="Times New Roman" w:hAnsi="Times New Roman"/>
          <w:b/>
          <w:bCs/>
          <w:sz w:val="24"/>
          <w:szCs w:val="24"/>
        </w:rPr>
        <w:t>6</w:t>
      </w:r>
    </w:p>
    <w:p w14:paraId="776FE694"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47EEB725" w14:textId="77777777" w:rsidR="00774FCF" w:rsidRDefault="00774FCF" w:rsidP="00F327F9">
      <w:pPr>
        <w:jc w:val="both"/>
        <w:rPr>
          <w:rFonts w:eastAsia="Times New Roman"/>
          <w:b/>
          <w:bCs/>
          <w:sz w:val="24"/>
          <w:szCs w:val="24"/>
        </w:rPr>
      </w:pPr>
    </w:p>
    <w:p w14:paraId="2BF4DF16" w14:textId="44E4E59E" w:rsidR="00774FCF" w:rsidRDefault="00903F16">
      <w:pPr>
        <w:jc w:val="both"/>
        <w:rPr>
          <w:rFonts w:eastAsia="Times New Roman"/>
          <w:b/>
          <w:bCs/>
          <w:sz w:val="24"/>
          <w:szCs w:val="24"/>
        </w:rPr>
      </w:pPr>
      <w:r>
        <w:rPr>
          <w:rFonts w:eastAsia="Times New Roman"/>
          <w:b/>
          <w:bCs/>
          <w:sz w:val="24"/>
          <w:szCs w:val="24"/>
        </w:rPr>
        <w:t xml:space="preserve">Figura 30 - </w:t>
      </w:r>
      <w:r>
        <w:rPr>
          <w:rFonts w:eastAsia="Times New Roman"/>
          <w:sz w:val="24"/>
          <w:szCs w:val="24"/>
        </w:rPr>
        <w:t>Livro de artista</w:t>
      </w:r>
      <w:r w:rsidR="002B2ADE">
        <w:rPr>
          <w:rFonts w:eastAsia="Times New Roman"/>
          <w:sz w:val="24"/>
          <w:szCs w:val="24"/>
        </w:rPr>
        <w:t>............................</w:t>
      </w:r>
      <w:r>
        <w:rPr>
          <w:rFonts w:eastAsia="Times New Roman"/>
          <w:sz w:val="24"/>
          <w:szCs w:val="24"/>
        </w:rPr>
        <w:t>......................................................................</w:t>
      </w:r>
      <w:r w:rsidR="0008267B">
        <w:rPr>
          <w:rFonts w:eastAsia="Times New Roman"/>
          <w:sz w:val="24"/>
          <w:szCs w:val="24"/>
        </w:rPr>
        <w:t>.</w:t>
      </w:r>
      <w:r>
        <w:rPr>
          <w:rFonts w:eastAsia="Times New Roman"/>
          <w:sz w:val="24"/>
          <w:szCs w:val="24"/>
        </w:rPr>
        <w:t>....</w:t>
      </w:r>
      <w:r>
        <w:rPr>
          <w:rFonts w:eastAsia="Times New Roman"/>
          <w:b/>
          <w:bCs/>
          <w:sz w:val="24"/>
          <w:szCs w:val="24"/>
        </w:rPr>
        <w:t>5</w:t>
      </w:r>
      <w:r w:rsidR="000A299E">
        <w:rPr>
          <w:rFonts w:eastAsia="Times New Roman"/>
          <w:b/>
          <w:bCs/>
          <w:sz w:val="24"/>
          <w:szCs w:val="24"/>
        </w:rPr>
        <w:t>6</w:t>
      </w:r>
    </w:p>
    <w:p w14:paraId="07BFB1AB"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6C1F14E6" w14:textId="77777777" w:rsidR="00774FCF" w:rsidRDefault="00774FCF" w:rsidP="00F327F9">
      <w:pPr>
        <w:jc w:val="both"/>
        <w:rPr>
          <w:rFonts w:eastAsia="Times New Roman"/>
          <w:b/>
          <w:bCs/>
          <w:sz w:val="24"/>
          <w:szCs w:val="24"/>
        </w:rPr>
      </w:pPr>
    </w:p>
    <w:p w14:paraId="7F71A773" w14:textId="74BD0C41" w:rsidR="00774FCF" w:rsidRDefault="00903F16">
      <w:pPr>
        <w:jc w:val="both"/>
        <w:rPr>
          <w:rFonts w:eastAsia="Times New Roman"/>
          <w:b/>
          <w:bCs/>
          <w:sz w:val="24"/>
          <w:szCs w:val="24"/>
        </w:rPr>
      </w:pPr>
      <w:r>
        <w:rPr>
          <w:rFonts w:eastAsia="Times New Roman"/>
          <w:b/>
          <w:bCs/>
          <w:sz w:val="24"/>
          <w:szCs w:val="24"/>
        </w:rPr>
        <w:t xml:space="preserve">Figura 31 - </w:t>
      </w:r>
      <w:r>
        <w:rPr>
          <w:rFonts w:eastAsia="Times New Roman"/>
          <w:sz w:val="24"/>
          <w:szCs w:val="24"/>
        </w:rPr>
        <w:t>Livro de artista</w:t>
      </w:r>
      <w:r w:rsidR="002B2ADE">
        <w:rPr>
          <w:rFonts w:eastAsia="Times New Roman"/>
          <w:sz w:val="24"/>
          <w:szCs w:val="24"/>
        </w:rPr>
        <w:t>.............................</w:t>
      </w:r>
      <w:r>
        <w:rPr>
          <w:rFonts w:eastAsia="Times New Roman"/>
          <w:sz w:val="24"/>
          <w:szCs w:val="24"/>
        </w:rPr>
        <w:t>..........................................................................</w:t>
      </w:r>
      <w:r>
        <w:rPr>
          <w:rFonts w:eastAsia="Times New Roman"/>
          <w:b/>
          <w:bCs/>
          <w:sz w:val="24"/>
          <w:szCs w:val="24"/>
        </w:rPr>
        <w:t>5</w:t>
      </w:r>
      <w:r w:rsidR="000A299E">
        <w:rPr>
          <w:rFonts w:eastAsia="Times New Roman"/>
          <w:b/>
          <w:bCs/>
          <w:sz w:val="24"/>
          <w:szCs w:val="24"/>
        </w:rPr>
        <w:t>7</w:t>
      </w:r>
    </w:p>
    <w:p w14:paraId="0A4CC70E"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4631D632" w14:textId="77777777" w:rsidR="00774FCF" w:rsidRDefault="00774FCF" w:rsidP="00F327F9">
      <w:pPr>
        <w:jc w:val="both"/>
        <w:rPr>
          <w:rFonts w:eastAsia="Times New Roman"/>
          <w:b/>
          <w:bCs/>
          <w:sz w:val="24"/>
          <w:szCs w:val="24"/>
        </w:rPr>
      </w:pPr>
    </w:p>
    <w:p w14:paraId="00F319E7" w14:textId="4F235B01" w:rsidR="00774FCF" w:rsidRDefault="00903F16">
      <w:pPr>
        <w:jc w:val="both"/>
        <w:rPr>
          <w:rFonts w:eastAsia="Times New Roman"/>
          <w:b/>
          <w:bCs/>
          <w:sz w:val="24"/>
          <w:szCs w:val="24"/>
        </w:rPr>
      </w:pPr>
      <w:r>
        <w:rPr>
          <w:rFonts w:eastAsia="Times New Roman"/>
          <w:b/>
          <w:bCs/>
          <w:sz w:val="24"/>
          <w:szCs w:val="24"/>
        </w:rPr>
        <w:t xml:space="preserve">Figura 32 - </w:t>
      </w:r>
      <w:r>
        <w:rPr>
          <w:rFonts w:eastAsia="Times New Roman"/>
          <w:sz w:val="24"/>
          <w:szCs w:val="24"/>
        </w:rPr>
        <w:t>Livro de artista</w:t>
      </w:r>
      <w:r w:rsidR="002B2ADE">
        <w:rPr>
          <w:rFonts w:eastAsia="Times New Roman"/>
          <w:sz w:val="24"/>
          <w:szCs w:val="24"/>
        </w:rPr>
        <w:t>.............................</w:t>
      </w:r>
      <w:r>
        <w:rPr>
          <w:rFonts w:eastAsia="Times New Roman"/>
          <w:sz w:val="24"/>
          <w:szCs w:val="24"/>
        </w:rPr>
        <w:t>..........................................................................</w:t>
      </w:r>
      <w:r>
        <w:rPr>
          <w:rFonts w:eastAsia="Times New Roman"/>
          <w:b/>
          <w:bCs/>
          <w:sz w:val="24"/>
          <w:szCs w:val="24"/>
        </w:rPr>
        <w:t>5</w:t>
      </w:r>
      <w:r w:rsidR="000A299E">
        <w:rPr>
          <w:rFonts w:eastAsia="Times New Roman"/>
          <w:b/>
          <w:bCs/>
          <w:sz w:val="24"/>
          <w:szCs w:val="24"/>
        </w:rPr>
        <w:t>7</w:t>
      </w:r>
    </w:p>
    <w:p w14:paraId="6EEA0193"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09356F50" w14:textId="77777777" w:rsidR="00774FCF" w:rsidRDefault="00774FCF" w:rsidP="00F327F9">
      <w:pPr>
        <w:jc w:val="both"/>
        <w:rPr>
          <w:rFonts w:eastAsia="Times New Roman"/>
          <w:b/>
          <w:bCs/>
          <w:sz w:val="24"/>
          <w:szCs w:val="24"/>
        </w:rPr>
      </w:pPr>
    </w:p>
    <w:p w14:paraId="61FC12F9" w14:textId="1887A1C9" w:rsidR="00774FCF" w:rsidRDefault="00903F16">
      <w:pPr>
        <w:jc w:val="both"/>
        <w:rPr>
          <w:rFonts w:eastAsia="Times New Roman"/>
          <w:b/>
          <w:bCs/>
          <w:sz w:val="24"/>
          <w:szCs w:val="24"/>
        </w:rPr>
      </w:pPr>
      <w:r>
        <w:rPr>
          <w:rFonts w:eastAsia="Times New Roman"/>
          <w:b/>
          <w:bCs/>
          <w:sz w:val="24"/>
          <w:szCs w:val="24"/>
        </w:rPr>
        <w:t xml:space="preserve">Figura 33 - </w:t>
      </w:r>
      <w:r>
        <w:rPr>
          <w:rFonts w:eastAsia="Times New Roman"/>
          <w:sz w:val="24"/>
          <w:szCs w:val="24"/>
        </w:rPr>
        <w:t>Livro de artista</w:t>
      </w:r>
      <w:r w:rsidR="002B2ADE">
        <w:rPr>
          <w:rFonts w:eastAsia="Times New Roman"/>
          <w:sz w:val="24"/>
          <w:szCs w:val="24"/>
        </w:rPr>
        <w:t>................................</w:t>
      </w:r>
      <w:r>
        <w:rPr>
          <w:rFonts w:eastAsia="Times New Roman"/>
          <w:sz w:val="24"/>
          <w:szCs w:val="24"/>
        </w:rPr>
        <w:t>........................................................................</w:t>
      </w:r>
      <w:r>
        <w:rPr>
          <w:rFonts w:eastAsia="Times New Roman"/>
          <w:b/>
          <w:bCs/>
          <w:sz w:val="24"/>
          <w:szCs w:val="24"/>
        </w:rPr>
        <w:t>5</w:t>
      </w:r>
      <w:r w:rsidR="000A299E">
        <w:rPr>
          <w:rFonts w:eastAsia="Times New Roman"/>
          <w:b/>
          <w:bCs/>
          <w:sz w:val="24"/>
          <w:szCs w:val="24"/>
        </w:rPr>
        <w:t>8</w:t>
      </w:r>
    </w:p>
    <w:p w14:paraId="40685313"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1E70C7AB" w14:textId="77777777" w:rsidR="00774FCF" w:rsidRDefault="00774FCF" w:rsidP="00F327F9">
      <w:pPr>
        <w:jc w:val="both"/>
        <w:rPr>
          <w:rFonts w:eastAsia="Times New Roman"/>
          <w:b/>
          <w:bCs/>
          <w:sz w:val="24"/>
          <w:szCs w:val="24"/>
        </w:rPr>
      </w:pPr>
    </w:p>
    <w:p w14:paraId="67A8A7D0" w14:textId="6996AE11" w:rsidR="00774FCF" w:rsidRDefault="00903F16">
      <w:pPr>
        <w:jc w:val="both"/>
        <w:rPr>
          <w:rFonts w:eastAsia="Times New Roman"/>
          <w:b/>
          <w:bCs/>
          <w:sz w:val="24"/>
          <w:szCs w:val="24"/>
        </w:rPr>
      </w:pPr>
      <w:r>
        <w:rPr>
          <w:rFonts w:eastAsia="Times New Roman"/>
          <w:b/>
          <w:bCs/>
          <w:sz w:val="24"/>
          <w:szCs w:val="24"/>
        </w:rPr>
        <w:t>Figura 34</w:t>
      </w:r>
      <w:r>
        <w:rPr>
          <w:rFonts w:eastAsia="Times New Roman"/>
          <w:sz w:val="24"/>
          <w:szCs w:val="24"/>
        </w:rPr>
        <w:t xml:space="preserve"> - Livro de artista</w:t>
      </w:r>
      <w:r w:rsidR="002B2ADE">
        <w:rPr>
          <w:rFonts w:eastAsia="Times New Roman"/>
          <w:sz w:val="24"/>
          <w:szCs w:val="24"/>
        </w:rPr>
        <w:t>...........................</w:t>
      </w:r>
      <w:r>
        <w:rPr>
          <w:rFonts w:eastAsia="Times New Roman"/>
          <w:sz w:val="24"/>
          <w:szCs w:val="24"/>
        </w:rPr>
        <w:t>..................................................................</w:t>
      </w:r>
      <w:r w:rsidR="00623FA8">
        <w:rPr>
          <w:rFonts w:eastAsia="Times New Roman"/>
          <w:sz w:val="24"/>
          <w:szCs w:val="24"/>
        </w:rPr>
        <w:t>.</w:t>
      </w:r>
      <w:r>
        <w:rPr>
          <w:rFonts w:eastAsia="Times New Roman"/>
          <w:sz w:val="24"/>
          <w:szCs w:val="24"/>
        </w:rPr>
        <w:t>....</w:t>
      </w:r>
      <w:r w:rsidR="00623FA8">
        <w:rPr>
          <w:rFonts w:eastAsia="Times New Roman"/>
          <w:sz w:val="24"/>
          <w:szCs w:val="24"/>
        </w:rPr>
        <w:t>..</w:t>
      </w:r>
      <w:r>
        <w:rPr>
          <w:rFonts w:eastAsia="Times New Roman"/>
          <w:sz w:val="24"/>
          <w:szCs w:val="24"/>
        </w:rPr>
        <w:t>....</w:t>
      </w:r>
      <w:r>
        <w:rPr>
          <w:rFonts w:eastAsia="Times New Roman"/>
          <w:b/>
          <w:bCs/>
          <w:sz w:val="24"/>
          <w:szCs w:val="24"/>
        </w:rPr>
        <w:t>5</w:t>
      </w:r>
      <w:r w:rsidR="000A299E">
        <w:rPr>
          <w:rFonts w:eastAsia="Times New Roman"/>
          <w:b/>
          <w:bCs/>
          <w:sz w:val="24"/>
          <w:szCs w:val="24"/>
        </w:rPr>
        <w:t>8</w:t>
      </w:r>
    </w:p>
    <w:p w14:paraId="46899CDD"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4C3AB559" w14:textId="77777777" w:rsidR="00774FCF" w:rsidRDefault="00774FCF" w:rsidP="00F327F9">
      <w:pPr>
        <w:pStyle w:val="Standard"/>
        <w:spacing w:line="240" w:lineRule="auto"/>
        <w:ind w:firstLine="0"/>
        <w:rPr>
          <w:rFonts w:ascii="Times New Roman" w:eastAsia="Times New Roman" w:hAnsi="Times New Roman"/>
          <w:b/>
          <w:color w:val="000000"/>
          <w:sz w:val="24"/>
          <w:szCs w:val="24"/>
          <w:lang w:eastAsia="pt-BR"/>
        </w:rPr>
      </w:pPr>
    </w:p>
    <w:p w14:paraId="034BE88F" w14:textId="77C2D051" w:rsidR="00774FCF" w:rsidRDefault="00903F16">
      <w:pPr>
        <w:pStyle w:val="Standard"/>
        <w:spacing w:line="240" w:lineRule="auto"/>
        <w:ind w:firstLine="0"/>
        <w:rPr>
          <w:rFonts w:ascii="Times New Roman" w:eastAsia="Times New Roman" w:hAnsi="Times New Roman"/>
          <w:b/>
          <w:bCs/>
          <w:color w:val="000000"/>
          <w:sz w:val="24"/>
          <w:szCs w:val="24"/>
          <w:lang w:eastAsia="pt-BR"/>
        </w:rPr>
      </w:pPr>
      <w:r>
        <w:rPr>
          <w:rFonts w:ascii="Times New Roman" w:eastAsia="Times New Roman" w:hAnsi="Times New Roman"/>
          <w:b/>
          <w:color w:val="000000"/>
          <w:sz w:val="24"/>
          <w:szCs w:val="24"/>
          <w:lang w:eastAsia="pt-BR"/>
        </w:rPr>
        <w:t xml:space="preserve">Figura 35 - </w:t>
      </w:r>
      <w:r>
        <w:rPr>
          <w:rFonts w:ascii="Times New Roman" w:eastAsia="Times New Roman" w:hAnsi="Times New Roman"/>
          <w:color w:val="000000"/>
          <w:sz w:val="24"/>
          <w:szCs w:val="24"/>
          <w:lang w:eastAsia="pt-BR"/>
        </w:rPr>
        <w:t>Painel de Exu  e de Ogum respectivamente</w:t>
      </w:r>
      <w:r>
        <w:rPr>
          <w:rFonts w:ascii="Times New Roman" w:eastAsia="Times New Roman" w:hAnsi="Times New Roman"/>
          <w:b/>
          <w:color w:val="000000"/>
          <w:sz w:val="24"/>
          <w:szCs w:val="24"/>
          <w:lang w:eastAsia="pt-BR"/>
        </w:rPr>
        <w:t xml:space="preserve"> </w:t>
      </w:r>
      <w:r>
        <w:rPr>
          <w:rFonts w:ascii="Times New Roman" w:eastAsia="Times New Roman" w:hAnsi="Times New Roman"/>
          <w:color w:val="000000"/>
          <w:sz w:val="24"/>
          <w:szCs w:val="24"/>
          <w:lang w:eastAsia="pt-BR"/>
        </w:rPr>
        <w:t>.................................................</w:t>
      </w:r>
      <w:r w:rsidR="00623FA8">
        <w:rPr>
          <w:rFonts w:ascii="Times New Roman" w:eastAsia="Times New Roman" w:hAnsi="Times New Roman"/>
          <w:color w:val="000000"/>
          <w:sz w:val="24"/>
          <w:szCs w:val="24"/>
          <w:lang w:eastAsia="pt-BR"/>
        </w:rPr>
        <w:t>.</w:t>
      </w:r>
      <w:r>
        <w:rPr>
          <w:rFonts w:ascii="Times New Roman" w:eastAsia="Times New Roman" w:hAnsi="Times New Roman"/>
          <w:color w:val="000000"/>
          <w:sz w:val="24"/>
          <w:szCs w:val="24"/>
          <w:lang w:eastAsia="pt-BR"/>
        </w:rPr>
        <w:t>........</w:t>
      </w:r>
      <w:r>
        <w:rPr>
          <w:rFonts w:ascii="Times New Roman" w:eastAsia="Times New Roman" w:hAnsi="Times New Roman"/>
          <w:b/>
          <w:bCs/>
          <w:color w:val="000000"/>
          <w:sz w:val="24"/>
          <w:szCs w:val="24"/>
          <w:lang w:eastAsia="pt-BR"/>
        </w:rPr>
        <w:t>6</w:t>
      </w:r>
      <w:r w:rsidR="000A299E">
        <w:rPr>
          <w:rFonts w:ascii="Times New Roman" w:eastAsia="Times New Roman" w:hAnsi="Times New Roman"/>
          <w:b/>
          <w:bCs/>
          <w:color w:val="000000"/>
          <w:sz w:val="24"/>
          <w:szCs w:val="24"/>
          <w:lang w:eastAsia="pt-BR"/>
        </w:rPr>
        <w:t>2</w:t>
      </w:r>
    </w:p>
    <w:p w14:paraId="12256588" w14:textId="77777777" w:rsidR="00774FCF" w:rsidRDefault="00903F16" w:rsidP="00F327F9">
      <w:pPr>
        <w:pStyle w:val="Standard"/>
        <w:spacing w:line="240" w:lineRule="auto"/>
        <w:ind w:firstLine="0"/>
        <w:rPr>
          <w:rFonts w:ascii="Times New Roman" w:eastAsia="Times New Roman" w:hAnsi="Times New Roman"/>
          <w:color w:val="000000"/>
          <w:sz w:val="24"/>
          <w:szCs w:val="24"/>
          <w:lang w:eastAsia="pt-BR"/>
        </w:rPr>
      </w:pPr>
      <w:r>
        <w:rPr>
          <w:rFonts w:ascii="Times New Roman" w:eastAsia="Times New Roman" w:hAnsi="Times New Roman"/>
          <w:b/>
          <w:color w:val="000000"/>
          <w:sz w:val="24"/>
          <w:szCs w:val="24"/>
          <w:lang w:eastAsia="pt-BR"/>
        </w:rPr>
        <w:t xml:space="preserve">Fonte: </w:t>
      </w:r>
      <w:r>
        <w:rPr>
          <w:rFonts w:ascii="Times New Roman" w:eastAsia="Times New Roman" w:hAnsi="Times New Roman"/>
          <w:color w:val="000000"/>
          <w:sz w:val="24"/>
          <w:szCs w:val="24"/>
          <w:lang w:eastAsia="pt-BR"/>
        </w:rPr>
        <w:t>&lt;http://www.culturafgm.salvador.ba.gov.br/index.php/galeria-seloliterario/1216-paineis-de-carybe?start=1&gt; Acessado dia 05/04/2021</w:t>
      </w:r>
    </w:p>
    <w:p w14:paraId="3FB4D2FF" w14:textId="77777777" w:rsidR="00774FCF" w:rsidRDefault="00774FCF" w:rsidP="00F327F9">
      <w:pPr>
        <w:pStyle w:val="Standard"/>
        <w:spacing w:line="240" w:lineRule="auto"/>
        <w:ind w:firstLine="0"/>
        <w:rPr>
          <w:rFonts w:ascii="Times New Roman" w:eastAsia="Times New Roman" w:hAnsi="Times New Roman"/>
          <w:color w:val="000000"/>
          <w:sz w:val="24"/>
          <w:szCs w:val="24"/>
          <w:lang w:eastAsia="pt-BR"/>
        </w:rPr>
      </w:pPr>
    </w:p>
    <w:p w14:paraId="170F6126" w14:textId="204DDE92" w:rsidR="00774FCF" w:rsidRDefault="00903F16">
      <w:pPr>
        <w:pStyle w:val="Standard"/>
        <w:spacing w:line="240" w:lineRule="auto"/>
        <w:ind w:firstLine="0"/>
        <w:rPr>
          <w:rFonts w:ascii="Times New Roman" w:eastAsia="Times New Roman" w:hAnsi="Times New Roman"/>
          <w:b/>
          <w:bCs/>
          <w:color w:val="000000"/>
          <w:sz w:val="24"/>
          <w:szCs w:val="24"/>
          <w:lang w:eastAsia="pt-BR"/>
        </w:rPr>
      </w:pPr>
      <w:r>
        <w:rPr>
          <w:rFonts w:ascii="Times New Roman" w:eastAsia="Times New Roman" w:hAnsi="Times New Roman"/>
          <w:b/>
          <w:bCs/>
          <w:sz w:val="24"/>
          <w:szCs w:val="24"/>
          <w:lang w:eastAsia="en-US"/>
        </w:rPr>
        <w:t xml:space="preserve">Figura 36 </w:t>
      </w:r>
      <w:r w:rsidR="002B2ADE">
        <w:rPr>
          <w:rFonts w:ascii="Times New Roman" w:eastAsia="Times New Roman" w:hAnsi="Times New Roman"/>
          <w:b/>
          <w:bCs/>
          <w:sz w:val="24"/>
          <w:szCs w:val="24"/>
          <w:lang w:eastAsia="en-US"/>
        </w:rPr>
        <w:t>–</w:t>
      </w:r>
      <w:r>
        <w:rPr>
          <w:rFonts w:ascii="Times New Roman" w:eastAsia="Times New Roman" w:hAnsi="Times New Roman"/>
          <w:b/>
          <w:bCs/>
          <w:sz w:val="24"/>
          <w:szCs w:val="24"/>
          <w:lang w:eastAsia="en-US"/>
        </w:rPr>
        <w:t xml:space="preserve"> </w:t>
      </w:r>
      <w:r>
        <w:rPr>
          <w:rFonts w:ascii="Times New Roman" w:eastAsia="Times New Roman" w:hAnsi="Times New Roman"/>
          <w:sz w:val="24"/>
          <w:szCs w:val="24"/>
          <w:lang w:eastAsia="en-US"/>
        </w:rPr>
        <w:t>Quartinha</w:t>
      </w:r>
      <w:r w:rsidR="002B2ADE">
        <w:rPr>
          <w:rFonts w:ascii="Times New Roman" w:eastAsia="Times New Roman" w:hAnsi="Times New Roman"/>
          <w:sz w:val="24"/>
          <w:szCs w:val="24"/>
          <w:lang w:eastAsia="en-US"/>
        </w:rPr>
        <w:t>...............................</w:t>
      </w:r>
      <w:r>
        <w:rPr>
          <w:rFonts w:ascii="Times New Roman" w:eastAsia="Times New Roman" w:hAnsi="Times New Roman"/>
          <w:color w:val="000000"/>
          <w:sz w:val="24"/>
          <w:szCs w:val="24"/>
          <w:lang w:eastAsia="pt-BR"/>
        </w:rPr>
        <w:t>................................................................................</w:t>
      </w:r>
      <w:r>
        <w:rPr>
          <w:rFonts w:ascii="Times New Roman" w:eastAsia="Times New Roman" w:hAnsi="Times New Roman"/>
          <w:b/>
          <w:bCs/>
          <w:color w:val="000000"/>
          <w:sz w:val="24"/>
          <w:szCs w:val="24"/>
          <w:lang w:eastAsia="pt-BR"/>
        </w:rPr>
        <w:t>6</w:t>
      </w:r>
      <w:r w:rsidR="000A299E">
        <w:rPr>
          <w:rFonts w:ascii="Times New Roman" w:eastAsia="Times New Roman" w:hAnsi="Times New Roman"/>
          <w:b/>
          <w:bCs/>
          <w:color w:val="000000"/>
          <w:sz w:val="24"/>
          <w:szCs w:val="24"/>
          <w:lang w:eastAsia="pt-BR"/>
        </w:rPr>
        <w:t>3</w:t>
      </w:r>
    </w:p>
    <w:p w14:paraId="4F8007A8" w14:textId="2DEEE418" w:rsidR="00F327F9" w:rsidRPr="002B2ADE" w:rsidRDefault="00F327F9" w:rsidP="002B2ADE">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440EA07B" w14:textId="77777777" w:rsidR="00774FCF" w:rsidRDefault="00774FCF" w:rsidP="00F327F9">
      <w:pPr>
        <w:pStyle w:val="Standard"/>
        <w:spacing w:line="240" w:lineRule="auto"/>
        <w:ind w:firstLine="0"/>
        <w:rPr>
          <w:rFonts w:ascii="Times New Roman" w:eastAsia="Times New Roman" w:hAnsi="Times New Roman"/>
          <w:b/>
          <w:bCs/>
          <w:color w:val="000000"/>
          <w:sz w:val="24"/>
          <w:szCs w:val="24"/>
          <w:lang w:eastAsia="pt-BR"/>
        </w:rPr>
      </w:pPr>
    </w:p>
    <w:p w14:paraId="002F78F0" w14:textId="4C7083D7" w:rsidR="00774FCF" w:rsidRDefault="00903F16">
      <w:pPr>
        <w:pStyle w:val="Standard"/>
        <w:spacing w:line="240" w:lineRule="auto"/>
        <w:ind w:firstLine="0"/>
        <w:rPr>
          <w:rFonts w:ascii="Times New Roman" w:eastAsia="Times New Roman" w:hAnsi="Times New Roman"/>
          <w:b/>
          <w:bCs/>
          <w:color w:val="000000"/>
          <w:sz w:val="24"/>
          <w:szCs w:val="24"/>
          <w:lang w:eastAsia="pt-BR"/>
        </w:rPr>
      </w:pPr>
      <w:r>
        <w:rPr>
          <w:rFonts w:ascii="Times New Roman" w:eastAsia="Times New Roman" w:hAnsi="Times New Roman"/>
          <w:b/>
          <w:bCs/>
          <w:color w:val="000000"/>
          <w:sz w:val="24"/>
          <w:szCs w:val="24"/>
          <w:lang w:eastAsia="pt-BR"/>
        </w:rPr>
        <w:t xml:space="preserve">Figura 37 - </w:t>
      </w:r>
      <w:r>
        <w:rPr>
          <w:rFonts w:ascii="Times New Roman" w:eastAsia="Times New Roman" w:hAnsi="Times New Roman"/>
          <w:color w:val="000000"/>
          <w:sz w:val="24"/>
          <w:szCs w:val="24"/>
          <w:lang w:eastAsia="pt-BR"/>
        </w:rPr>
        <w:t>Alguidar vista lateral</w:t>
      </w:r>
      <w:r w:rsidR="002B2ADE">
        <w:rPr>
          <w:rFonts w:ascii="Times New Roman" w:eastAsia="Times New Roman" w:hAnsi="Times New Roman"/>
          <w:color w:val="000000"/>
          <w:sz w:val="24"/>
          <w:szCs w:val="24"/>
          <w:lang w:eastAsia="pt-BR"/>
        </w:rPr>
        <w:t>.............................</w:t>
      </w:r>
      <w:r>
        <w:rPr>
          <w:rFonts w:ascii="Times New Roman" w:eastAsia="Times New Roman" w:hAnsi="Times New Roman"/>
          <w:color w:val="000000"/>
          <w:sz w:val="24"/>
          <w:szCs w:val="24"/>
          <w:lang w:eastAsia="pt-BR"/>
        </w:rPr>
        <w:t>...................................................</w:t>
      </w:r>
      <w:r>
        <w:rPr>
          <w:rFonts w:ascii="Times New Roman" w:eastAsia="Times New Roman" w:hAnsi="Times New Roman"/>
          <w:sz w:val="24"/>
          <w:szCs w:val="24"/>
        </w:rPr>
        <w:t>.......</w:t>
      </w:r>
      <w:r>
        <w:rPr>
          <w:rFonts w:ascii="Times New Roman" w:eastAsia="Times New Roman" w:hAnsi="Times New Roman"/>
          <w:color w:val="000000"/>
          <w:sz w:val="24"/>
          <w:szCs w:val="24"/>
          <w:lang w:eastAsia="pt-BR"/>
        </w:rPr>
        <w:t>.......</w:t>
      </w:r>
      <w:r>
        <w:rPr>
          <w:rFonts w:ascii="Times New Roman" w:eastAsia="Times New Roman" w:hAnsi="Times New Roman"/>
          <w:b/>
          <w:bCs/>
          <w:color w:val="000000"/>
          <w:sz w:val="24"/>
          <w:szCs w:val="24"/>
          <w:lang w:eastAsia="pt-BR"/>
        </w:rPr>
        <w:t>6</w:t>
      </w:r>
      <w:r w:rsidR="000A299E">
        <w:rPr>
          <w:rFonts w:ascii="Times New Roman" w:eastAsia="Times New Roman" w:hAnsi="Times New Roman"/>
          <w:b/>
          <w:bCs/>
          <w:color w:val="000000"/>
          <w:sz w:val="24"/>
          <w:szCs w:val="24"/>
          <w:lang w:eastAsia="pt-BR"/>
        </w:rPr>
        <w:t>4</w:t>
      </w:r>
    </w:p>
    <w:p w14:paraId="38AE7833" w14:textId="40B1443D" w:rsidR="00F327F9" w:rsidRPr="002B2ADE" w:rsidRDefault="00F327F9" w:rsidP="002B2ADE">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383F3208" w14:textId="77777777" w:rsidR="00774FCF" w:rsidRDefault="00774FCF" w:rsidP="00F327F9">
      <w:pPr>
        <w:widowControl/>
        <w:jc w:val="both"/>
        <w:rPr>
          <w:rFonts w:eastAsia="Calibri"/>
          <w:b/>
          <w:bCs/>
          <w:sz w:val="24"/>
          <w:szCs w:val="24"/>
          <w:lang w:eastAsia="en-US"/>
        </w:rPr>
      </w:pPr>
    </w:p>
    <w:p w14:paraId="6B6F2224" w14:textId="4009233B" w:rsidR="00774FCF" w:rsidRDefault="00903F16">
      <w:pPr>
        <w:widowControl/>
        <w:jc w:val="both"/>
        <w:rPr>
          <w:rFonts w:eastAsia="Calibri"/>
          <w:b/>
          <w:bCs/>
          <w:sz w:val="24"/>
          <w:szCs w:val="24"/>
          <w:lang w:eastAsia="en-US"/>
        </w:rPr>
      </w:pPr>
      <w:r>
        <w:rPr>
          <w:rFonts w:eastAsia="Calibri"/>
          <w:b/>
          <w:bCs/>
          <w:sz w:val="24"/>
          <w:szCs w:val="24"/>
          <w:lang w:eastAsia="en-US"/>
        </w:rPr>
        <w:t xml:space="preserve">Figura 38- </w:t>
      </w:r>
      <w:r>
        <w:rPr>
          <w:rFonts w:eastAsia="Calibri"/>
          <w:sz w:val="24"/>
          <w:szCs w:val="24"/>
          <w:lang w:eastAsia="en-US"/>
        </w:rPr>
        <w:t>Prato de najé visão lateral</w:t>
      </w:r>
      <w:r w:rsidR="002B2ADE">
        <w:rPr>
          <w:rFonts w:eastAsia="Calibri"/>
          <w:sz w:val="24"/>
          <w:szCs w:val="24"/>
          <w:lang w:eastAsia="en-US"/>
        </w:rPr>
        <w:t>...............................</w:t>
      </w:r>
      <w:r>
        <w:rPr>
          <w:rFonts w:eastAsia="Calibri"/>
          <w:sz w:val="24"/>
          <w:szCs w:val="24"/>
          <w:lang w:eastAsia="en-US"/>
        </w:rPr>
        <w:t>..............................................</w:t>
      </w:r>
      <w:r>
        <w:rPr>
          <w:rFonts w:eastAsia="Times New Roman"/>
          <w:sz w:val="24"/>
          <w:szCs w:val="24"/>
        </w:rPr>
        <w:t>.......</w:t>
      </w:r>
      <w:r>
        <w:rPr>
          <w:rFonts w:eastAsia="Calibri"/>
          <w:sz w:val="24"/>
          <w:szCs w:val="24"/>
          <w:lang w:eastAsia="en-US"/>
        </w:rPr>
        <w:t>...</w:t>
      </w:r>
      <w:r>
        <w:rPr>
          <w:rFonts w:eastAsia="Calibri"/>
          <w:b/>
          <w:bCs/>
          <w:sz w:val="24"/>
          <w:szCs w:val="24"/>
          <w:lang w:eastAsia="en-US"/>
        </w:rPr>
        <w:t>6</w:t>
      </w:r>
      <w:r w:rsidR="000A299E">
        <w:rPr>
          <w:rFonts w:eastAsia="Calibri"/>
          <w:b/>
          <w:bCs/>
          <w:sz w:val="24"/>
          <w:szCs w:val="24"/>
          <w:lang w:eastAsia="en-US"/>
        </w:rPr>
        <w:t>4</w:t>
      </w:r>
    </w:p>
    <w:p w14:paraId="32059888"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217DA103" w14:textId="77777777" w:rsidR="00774FCF" w:rsidRDefault="00774FCF" w:rsidP="00F327F9">
      <w:pPr>
        <w:pStyle w:val="Standard"/>
        <w:spacing w:line="240" w:lineRule="auto"/>
        <w:ind w:firstLine="0"/>
        <w:rPr>
          <w:rFonts w:ascii="Times New Roman" w:eastAsia="Times New Roman" w:hAnsi="Times New Roman"/>
          <w:color w:val="000000"/>
          <w:sz w:val="24"/>
          <w:szCs w:val="24"/>
          <w:lang w:eastAsia="pt-BR"/>
        </w:rPr>
      </w:pPr>
    </w:p>
    <w:p w14:paraId="6B96B326" w14:textId="3DCF495B" w:rsidR="00774FCF" w:rsidRDefault="00903F16">
      <w:pPr>
        <w:pStyle w:val="Standard"/>
        <w:spacing w:line="240" w:lineRule="auto"/>
        <w:ind w:firstLine="0"/>
        <w:rPr>
          <w:rFonts w:ascii="Times New Roman" w:eastAsia="Times New Roman" w:hAnsi="Times New Roman"/>
          <w:b/>
          <w:bCs/>
          <w:color w:val="000000"/>
          <w:sz w:val="24"/>
          <w:szCs w:val="24"/>
          <w:lang w:eastAsia="en-US"/>
        </w:rPr>
      </w:pPr>
      <w:r>
        <w:rPr>
          <w:rFonts w:ascii="Times New Roman" w:eastAsia="Times New Roman" w:hAnsi="Times New Roman"/>
          <w:b/>
          <w:bCs/>
          <w:color w:val="000000"/>
          <w:sz w:val="24"/>
          <w:szCs w:val="24"/>
          <w:lang w:eastAsia="en-US"/>
        </w:rPr>
        <w:t>Figura 39 -</w:t>
      </w:r>
      <w:r>
        <w:rPr>
          <w:rFonts w:ascii="Times New Roman" w:eastAsia="Times New Roman" w:hAnsi="Times New Roman"/>
          <w:color w:val="000000"/>
          <w:sz w:val="24"/>
          <w:szCs w:val="24"/>
          <w:lang w:eastAsia="en-US"/>
        </w:rPr>
        <w:t xml:space="preserve"> Folhas de Maríô............................................................................................</w:t>
      </w:r>
      <w:r>
        <w:rPr>
          <w:rFonts w:ascii="Times New Roman" w:eastAsia="Times New Roman" w:hAnsi="Times New Roman"/>
          <w:sz w:val="24"/>
          <w:szCs w:val="24"/>
        </w:rPr>
        <w:t>.......</w:t>
      </w:r>
      <w:r>
        <w:rPr>
          <w:rFonts w:ascii="Times New Roman" w:eastAsia="Times New Roman" w:hAnsi="Times New Roman"/>
          <w:color w:val="000000"/>
          <w:sz w:val="24"/>
          <w:szCs w:val="24"/>
          <w:lang w:eastAsia="en-US"/>
        </w:rPr>
        <w:t>..</w:t>
      </w:r>
      <w:r>
        <w:rPr>
          <w:rFonts w:ascii="Times New Roman" w:eastAsia="Times New Roman" w:hAnsi="Times New Roman"/>
          <w:b/>
          <w:bCs/>
          <w:color w:val="000000"/>
          <w:sz w:val="24"/>
          <w:szCs w:val="24"/>
          <w:lang w:eastAsia="en-US"/>
        </w:rPr>
        <w:t>6</w:t>
      </w:r>
      <w:r w:rsidR="000A299E">
        <w:rPr>
          <w:rFonts w:ascii="Times New Roman" w:eastAsia="Times New Roman" w:hAnsi="Times New Roman"/>
          <w:b/>
          <w:bCs/>
          <w:color w:val="000000"/>
          <w:sz w:val="24"/>
          <w:szCs w:val="24"/>
          <w:lang w:eastAsia="en-US"/>
        </w:rPr>
        <w:t>7</w:t>
      </w:r>
    </w:p>
    <w:p w14:paraId="0F63A873" w14:textId="77777777" w:rsidR="00774FCF" w:rsidRDefault="00903F16" w:rsidP="00F327F9">
      <w:pPr>
        <w:pStyle w:val="Standard"/>
        <w:spacing w:line="240" w:lineRule="auto"/>
        <w:ind w:firstLine="0"/>
        <w:rPr>
          <w:rFonts w:ascii="Times New Roman" w:eastAsia="Times New Roman" w:hAnsi="Times New Roman"/>
          <w:color w:val="000000"/>
          <w:sz w:val="24"/>
          <w:szCs w:val="24"/>
          <w:lang w:eastAsia="pt-BR"/>
        </w:rPr>
      </w:pPr>
      <w:r>
        <w:rPr>
          <w:rFonts w:ascii="Times New Roman" w:eastAsia="Times New Roman" w:hAnsi="Times New Roman"/>
          <w:b/>
          <w:bCs/>
          <w:color w:val="000000"/>
          <w:sz w:val="24"/>
          <w:szCs w:val="24"/>
          <w:lang w:eastAsia="en-US"/>
        </w:rPr>
        <w:t>Fonte:</w:t>
      </w:r>
      <w:r>
        <w:rPr>
          <w:rFonts w:ascii="Times New Roman" w:eastAsia="Times New Roman" w:hAnsi="Times New Roman"/>
          <w:color w:val="000000"/>
          <w:sz w:val="24"/>
          <w:szCs w:val="24"/>
          <w:lang w:eastAsia="en-US"/>
        </w:rPr>
        <w:t xml:space="preserve"> </w:t>
      </w:r>
      <w:r>
        <w:rPr>
          <w:rStyle w:val="LinkdaInternet"/>
          <w:rFonts w:ascii="Times New Roman" w:hAnsi="Times New Roman"/>
          <w:color w:val="000000"/>
          <w:sz w:val="24"/>
          <w:szCs w:val="24"/>
          <w:u w:val="none"/>
          <w:lang w:eastAsia="en-US"/>
        </w:rPr>
        <w:t>&lt;https://meuorixa.wordpress.com/2013/08/03/dendezeiro-e-o-dende/</w:t>
      </w:r>
      <w:r>
        <w:rPr>
          <w:rFonts w:ascii="Times New Roman" w:eastAsia="Times New Roman" w:hAnsi="Times New Roman"/>
          <w:color w:val="000000"/>
          <w:sz w:val="24"/>
          <w:szCs w:val="24"/>
          <w:lang w:eastAsia="pt-BR"/>
        </w:rPr>
        <w:t>&gt; Acessado dia 31/05/2021</w:t>
      </w:r>
    </w:p>
    <w:p w14:paraId="7D421020" w14:textId="77777777" w:rsidR="00774FCF" w:rsidRDefault="00774FCF" w:rsidP="00F327F9">
      <w:pPr>
        <w:widowControl/>
        <w:jc w:val="both"/>
        <w:rPr>
          <w:rFonts w:eastAsia="Calibri"/>
          <w:b/>
          <w:bCs/>
          <w:sz w:val="24"/>
          <w:szCs w:val="24"/>
          <w:lang w:eastAsia="en-US"/>
        </w:rPr>
      </w:pPr>
    </w:p>
    <w:p w14:paraId="6A719F59" w14:textId="4CC95C75" w:rsidR="00774FCF" w:rsidRDefault="00903F16">
      <w:pPr>
        <w:widowControl/>
        <w:jc w:val="both"/>
        <w:rPr>
          <w:rFonts w:eastAsia="Calibri"/>
          <w:b/>
          <w:bCs/>
          <w:sz w:val="24"/>
          <w:szCs w:val="24"/>
          <w:lang w:eastAsia="en-US"/>
        </w:rPr>
      </w:pPr>
      <w:r>
        <w:rPr>
          <w:rFonts w:eastAsia="Calibri"/>
          <w:b/>
          <w:bCs/>
          <w:sz w:val="24"/>
          <w:szCs w:val="24"/>
          <w:lang w:eastAsia="en-US"/>
        </w:rPr>
        <w:t xml:space="preserve">Figura 40 </w:t>
      </w:r>
      <w:r w:rsidR="002B2ADE">
        <w:rPr>
          <w:rFonts w:eastAsia="Calibri"/>
          <w:b/>
          <w:bCs/>
          <w:sz w:val="24"/>
          <w:szCs w:val="24"/>
          <w:lang w:eastAsia="en-US"/>
        </w:rPr>
        <w:t>–</w:t>
      </w:r>
      <w:r>
        <w:rPr>
          <w:rFonts w:eastAsia="Calibri"/>
          <w:b/>
          <w:bCs/>
          <w:sz w:val="24"/>
          <w:szCs w:val="24"/>
          <w:lang w:eastAsia="en-US"/>
        </w:rPr>
        <w:t xml:space="preserve"> </w:t>
      </w:r>
      <w:r>
        <w:rPr>
          <w:rFonts w:eastAsia="Times New Roman"/>
          <w:color w:val="000000"/>
          <w:sz w:val="24"/>
          <w:szCs w:val="24"/>
          <w:lang w:eastAsia="pt-BR"/>
        </w:rPr>
        <w:t>Purrão</w:t>
      </w:r>
      <w:r w:rsidR="002B2ADE" w:rsidRPr="002B2ADE">
        <w:rPr>
          <w:rFonts w:eastAsia="Calibri"/>
          <w:sz w:val="24"/>
          <w:szCs w:val="24"/>
          <w:lang w:eastAsia="en-US"/>
        </w:rPr>
        <w:t>............................</w:t>
      </w:r>
      <w:r>
        <w:rPr>
          <w:rFonts w:eastAsia="Calibri"/>
          <w:sz w:val="24"/>
          <w:szCs w:val="24"/>
          <w:lang w:eastAsia="en-US"/>
        </w:rPr>
        <w:t>..............................................................................</w:t>
      </w:r>
      <w:r>
        <w:rPr>
          <w:rFonts w:eastAsia="Times New Roman"/>
          <w:sz w:val="24"/>
          <w:szCs w:val="24"/>
        </w:rPr>
        <w:t>.......</w:t>
      </w:r>
      <w:r>
        <w:rPr>
          <w:rFonts w:eastAsia="Calibri"/>
          <w:sz w:val="24"/>
          <w:szCs w:val="24"/>
          <w:lang w:eastAsia="en-US"/>
        </w:rPr>
        <w:t>...</w:t>
      </w:r>
      <w:r>
        <w:rPr>
          <w:rFonts w:eastAsia="Calibri"/>
          <w:b/>
          <w:bCs/>
          <w:sz w:val="24"/>
          <w:szCs w:val="24"/>
          <w:lang w:eastAsia="en-US"/>
        </w:rPr>
        <w:t>6</w:t>
      </w:r>
      <w:r w:rsidR="000A299E">
        <w:rPr>
          <w:rFonts w:eastAsia="Calibri"/>
          <w:b/>
          <w:bCs/>
          <w:sz w:val="24"/>
          <w:szCs w:val="24"/>
          <w:lang w:eastAsia="en-US"/>
        </w:rPr>
        <w:t>8</w:t>
      </w:r>
    </w:p>
    <w:p w14:paraId="76592FCA"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23FAFFC3" w14:textId="77777777" w:rsidR="00774FCF" w:rsidRDefault="00774FCF" w:rsidP="00F327F9">
      <w:pPr>
        <w:widowControl/>
        <w:jc w:val="both"/>
        <w:rPr>
          <w:rFonts w:eastAsia="Times New Roman"/>
          <w:color w:val="000000"/>
          <w:sz w:val="24"/>
          <w:szCs w:val="24"/>
          <w:lang w:eastAsia="pt-BR"/>
        </w:rPr>
      </w:pPr>
    </w:p>
    <w:p w14:paraId="6F329AED" w14:textId="70963252" w:rsidR="00774FCF" w:rsidRDefault="00903F16">
      <w:pPr>
        <w:widowControl/>
        <w:jc w:val="both"/>
        <w:rPr>
          <w:rFonts w:eastAsia="Times New Roman"/>
          <w:b/>
          <w:bCs/>
          <w:color w:val="000000"/>
          <w:sz w:val="24"/>
          <w:szCs w:val="24"/>
          <w:lang w:eastAsia="pt-BR"/>
        </w:rPr>
      </w:pPr>
      <w:r>
        <w:rPr>
          <w:rFonts w:eastAsia="Calibri"/>
          <w:b/>
          <w:bCs/>
          <w:sz w:val="24"/>
          <w:szCs w:val="24"/>
          <w:lang w:eastAsia="en-US"/>
        </w:rPr>
        <w:t xml:space="preserve">Figura 41 - </w:t>
      </w:r>
      <w:r>
        <w:rPr>
          <w:rFonts w:eastAsia="Calibri"/>
          <w:sz w:val="24"/>
          <w:szCs w:val="24"/>
          <w:lang w:eastAsia="en-US"/>
        </w:rPr>
        <w:t>Espada de Ogum</w:t>
      </w:r>
      <w:r w:rsidR="002B2ADE">
        <w:rPr>
          <w:rFonts w:eastAsia="Calibri"/>
          <w:sz w:val="24"/>
          <w:szCs w:val="24"/>
          <w:lang w:eastAsia="en-US"/>
        </w:rPr>
        <w:t>..............................</w:t>
      </w:r>
      <w:r>
        <w:rPr>
          <w:rFonts w:eastAsia="Times New Roman"/>
          <w:color w:val="000000"/>
          <w:sz w:val="24"/>
          <w:szCs w:val="24"/>
          <w:lang w:eastAsia="pt-BR"/>
        </w:rPr>
        <w:t>.............................................................</w:t>
      </w:r>
      <w:r>
        <w:rPr>
          <w:rFonts w:eastAsia="Times New Roman"/>
          <w:sz w:val="24"/>
          <w:szCs w:val="24"/>
        </w:rPr>
        <w:t>.......</w:t>
      </w:r>
      <w:r>
        <w:rPr>
          <w:rFonts w:eastAsia="Times New Roman"/>
          <w:color w:val="000000"/>
          <w:sz w:val="24"/>
          <w:szCs w:val="24"/>
          <w:lang w:eastAsia="pt-BR"/>
        </w:rPr>
        <w:t>...</w:t>
      </w:r>
      <w:r>
        <w:rPr>
          <w:rFonts w:eastAsia="Times New Roman"/>
          <w:b/>
          <w:bCs/>
          <w:color w:val="000000"/>
          <w:sz w:val="24"/>
          <w:szCs w:val="24"/>
          <w:lang w:eastAsia="pt-BR"/>
        </w:rPr>
        <w:t>6</w:t>
      </w:r>
      <w:r w:rsidR="000A299E">
        <w:rPr>
          <w:rFonts w:eastAsia="Times New Roman"/>
          <w:b/>
          <w:bCs/>
          <w:color w:val="000000"/>
          <w:sz w:val="24"/>
          <w:szCs w:val="24"/>
          <w:lang w:eastAsia="pt-BR"/>
        </w:rPr>
        <w:t>8</w:t>
      </w:r>
    </w:p>
    <w:p w14:paraId="3A60C0D2"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036E740E" w14:textId="77777777" w:rsidR="00774FCF" w:rsidRDefault="00774FCF" w:rsidP="00F327F9">
      <w:pPr>
        <w:pStyle w:val="Standard"/>
        <w:spacing w:line="240" w:lineRule="auto"/>
        <w:ind w:firstLine="0"/>
        <w:rPr>
          <w:rFonts w:ascii="Times New Roman" w:eastAsia="Times New Roman" w:hAnsi="Times New Roman"/>
          <w:b/>
          <w:bCs/>
          <w:sz w:val="24"/>
          <w:szCs w:val="24"/>
          <w:lang w:eastAsia="pt-BR"/>
        </w:rPr>
      </w:pPr>
    </w:p>
    <w:p w14:paraId="3F66FD99" w14:textId="3DA4E2F4" w:rsidR="00774FCF" w:rsidRDefault="00903F16">
      <w:pPr>
        <w:pStyle w:val="Standard"/>
        <w:spacing w:line="240" w:lineRule="auto"/>
        <w:ind w:firstLine="0"/>
        <w:rPr>
          <w:rFonts w:ascii="Times New Roman" w:eastAsia="Times New Roman" w:hAnsi="Times New Roman"/>
          <w:b/>
          <w:bCs/>
          <w:sz w:val="24"/>
          <w:szCs w:val="24"/>
          <w:lang w:eastAsia="pt-BR"/>
        </w:rPr>
      </w:pPr>
      <w:r>
        <w:rPr>
          <w:rFonts w:ascii="Times New Roman" w:eastAsia="Times New Roman" w:hAnsi="Times New Roman"/>
          <w:b/>
          <w:bCs/>
          <w:sz w:val="24"/>
          <w:szCs w:val="24"/>
          <w:lang w:eastAsia="pt-BR"/>
        </w:rPr>
        <w:t xml:space="preserve">Figura 42 - </w:t>
      </w:r>
      <w:r>
        <w:rPr>
          <w:rFonts w:ascii="Times New Roman" w:eastAsia="Times New Roman" w:hAnsi="Times New Roman"/>
          <w:sz w:val="24"/>
          <w:szCs w:val="24"/>
          <w:lang w:eastAsia="pt-BR"/>
        </w:rPr>
        <w:t>Ilustração do primeiro dia  - Ilustradora Erika Maia.............................................</w:t>
      </w:r>
      <w:r w:rsidR="000A299E" w:rsidRPr="000A299E">
        <w:rPr>
          <w:rFonts w:ascii="Times New Roman" w:eastAsia="Times New Roman" w:hAnsi="Times New Roman"/>
          <w:b/>
          <w:sz w:val="24"/>
          <w:szCs w:val="24"/>
          <w:lang w:eastAsia="pt-BR"/>
        </w:rPr>
        <w:t>70</w:t>
      </w:r>
      <w:r>
        <w:rPr>
          <w:rFonts w:ascii="Times New Roman" w:eastAsia="Times New Roman" w:hAnsi="Times New Roman"/>
          <w:b/>
          <w:bCs/>
          <w:sz w:val="24"/>
          <w:szCs w:val="24"/>
          <w:lang w:eastAsia="pt-BR"/>
        </w:rPr>
        <w:t xml:space="preserve"> </w:t>
      </w:r>
    </w:p>
    <w:p w14:paraId="6D1BBF7B" w14:textId="77777777" w:rsidR="00774FCF" w:rsidRDefault="00774FCF" w:rsidP="00F327F9">
      <w:pPr>
        <w:pStyle w:val="Standard"/>
        <w:spacing w:line="240" w:lineRule="auto"/>
        <w:ind w:firstLine="0"/>
        <w:rPr>
          <w:rFonts w:ascii="Times New Roman" w:eastAsia="Times New Roman" w:hAnsi="Times New Roman"/>
          <w:b/>
          <w:bCs/>
          <w:sz w:val="24"/>
          <w:szCs w:val="24"/>
          <w:lang w:eastAsia="pt-BR"/>
        </w:rPr>
      </w:pPr>
    </w:p>
    <w:p w14:paraId="5C8DB6E9" w14:textId="4CC48479" w:rsidR="00774FCF" w:rsidRDefault="00903F16">
      <w:pPr>
        <w:pStyle w:val="Standard"/>
        <w:spacing w:line="240" w:lineRule="auto"/>
        <w:ind w:firstLine="0"/>
        <w:rPr>
          <w:rFonts w:ascii="Times New Roman" w:hAnsi="Times New Roman"/>
          <w:sz w:val="24"/>
          <w:szCs w:val="24"/>
          <w:lang w:eastAsia="en-US"/>
        </w:rPr>
      </w:pPr>
      <w:r>
        <w:rPr>
          <w:rFonts w:ascii="Times New Roman" w:hAnsi="Times New Roman"/>
          <w:b/>
          <w:bCs/>
          <w:sz w:val="24"/>
          <w:szCs w:val="24"/>
          <w:lang w:eastAsia="en-US"/>
        </w:rPr>
        <w:t xml:space="preserve">Figura 43 - </w:t>
      </w:r>
      <w:r>
        <w:rPr>
          <w:rFonts w:ascii="Times New Roman" w:hAnsi="Times New Roman"/>
          <w:sz w:val="24"/>
          <w:szCs w:val="24"/>
          <w:lang w:eastAsia="en-US"/>
        </w:rPr>
        <w:t>Da esquerda para a direta: Painéis de Oxossi - Logun Edé - Ossãe - Iroko..........</w:t>
      </w:r>
      <w:r>
        <w:rPr>
          <w:rFonts w:ascii="Times New Roman" w:hAnsi="Times New Roman"/>
          <w:b/>
          <w:bCs/>
          <w:sz w:val="24"/>
          <w:szCs w:val="24"/>
          <w:lang w:eastAsia="en-US"/>
        </w:rPr>
        <w:t>7</w:t>
      </w:r>
      <w:r w:rsidR="000A299E">
        <w:rPr>
          <w:rFonts w:ascii="Times New Roman" w:hAnsi="Times New Roman"/>
          <w:b/>
          <w:bCs/>
          <w:sz w:val="24"/>
          <w:szCs w:val="24"/>
          <w:lang w:eastAsia="en-US"/>
        </w:rPr>
        <w:t>1</w:t>
      </w:r>
      <w:r>
        <w:rPr>
          <w:rFonts w:ascii="Times New Roman" w:hAnsi="Times New Roman"/>
          <w:sz w:val="24"/>
          <w:szCs w:val="24"/>
          <w:lang w:eastAsia="en-US"/>
        </w:rPr>
        <w:t xml:space="preserve"> </w:t>
      </w:r>
    </w:p>
    <w:p w14:paraId="43AEF1C5" w14:textId="77777777" w:rsidR="00774FCF" w:rsidRDefault="00903F16" w:rsidP="00F327F9">
      <w:pPr>
        <w:pStyle w:val="Standard"/>
        <w:spacing w:line="240" w:lineRule="auto"/>
        <w:ind w:firstLine="0"/>
        <w:rPr>
          <w:rFonts w:ascii="Times New Roman" w:eastAsia="Times New Roman" w:hAnsi="Times New Roman"/>
          <w:color w:val="000000"/>
          <w:sz w:val="24"/>
          <w:szCs w:val="24"/>
          <w:lang w:eastAsia="pt-BR"/>
        </w:rPr>
      </w:pPr>
      <w:r>
        <w:rPr>
          <w:rFonts w:ascii="Times New Roman" w:hAnsi="Times New Roman"/>
          <w:b/>
          <w:bCs/>
          <w:sz w:val="24"/>
          <w:szCs w:val="24"/>
          <w:lang w:eastAsia="en-US"/>
        </w:rPr>
        <w:t xml:space="preserve">Fonte: </w:t>
      </w:r>
      <w:r>
        <w:rPr>
          <w:rFonts w:ascii="Times New Roman" w:hAnsi="Times New Roman"/>
          <w:sz w:val="24"/>
          <w:szCs w:val="24"/>
          <w:lang w:eastAsia="en-US"/>
        </w:rPr>
        <w:t>&lt;http://www.culturafgm.salvador.ba.gov.br/index.php/galeria-seloliterario/1216-paineis-de-carybe?start=1&gt;</w:t>
      </w:r>
      <w:r>
        <w:rPr>
          <w:rFonts w:ascii="Times New Roman" w:hAnsi="Times New Roman"/>
          <w:b/>
          <w:bCs/>
          <w:sz w:val="24"/>
          <w:szCs w:val="24"/>
          <w:lang w:eastAsia="en-US"/>
        </w:rPr>
        <w:t xml:space="preserve"> </w:t>
      </w:r>
      <w:r>
        <w:rPr>
          <w:rFonts w:ascii="Times New Roman" w:eastAsia="Times New Roman" w:hAnsi="Times New Roman"/>
          <w:color w:val="000000"/>
          <w:sz w:val="24"/>
          <w:szCs w:val="24"/>
          <w:lang w:eastAsia="pt-BR"/>
        </w:rPr>
        <w:t>Acessado dia 31/05/2021</w:t>
      </w:r>
    </w:p>
    <w:p w14:paraId="297DE657" w14:textId="77777777" w:rsidR="00774FCF" w:rsidRDefault="00774FCF" w:rsidP="00F327F9">
      <w:pPr>
        <w:pStyle w:val="Standard"/>
        <w:spacing w:line="240" w:lineRule="auto"/>
        <w:ind w:firstLine="0"/>
        <w:rPr>
          <w:rFonts w:ascii="Times New Roman" w:eastAsia="Times New Roman" w:hAnsi="Times New Roman"/>
          <w:color w:val="000000"/>
          <w:sz w:val="24"/>
          <w:szCs w:val="24"/>
          <w:lang w:eastAsia="pt-BR"/>
        </w:rPr>
      </w:pPr>
    </w:p>
    <w:p w14:paraId="5DFA4DED" w14:textId="3E834772" w:rsidR="00774FCF" w:rsidRDefault="00903F16">
      <w:pPr>
        <w:pStyle w:val="Standard"/>
        <w:spacing w:line="240" w:lineRule="auto"/>
        <w:ind w:firstLine="0"/>
        <w:rPr>
          <w:rFonts w:ascii="Times New Roman" w:eastAsia="Times New Roman" w:hAnsi="Times New Roman"/>
          <w:b/>
          <w:bCs/>
          <w:color w:val="000000"/>
          <w:sz w:val="24"/>
          <w:szCs w:val="24"/>
          <w:lang w:eastAsia="pt-BR"/>
        </w:rPr>
      </w:pPr>
      <w:r>
        <w:rPr>
          <w:rFonts w:ascii="Times New Roman" w:eastAsia="Times New Roman" w:hAnsi="Times New Roman"/>
          <w:b/>
          <w:bCs/>
          <w:sz w:val="24"/>
          <w:szCs w:val="24"/>
          <w:lang w:eastAsia="en-US"/>
        </w:rPr>
        <w:t xml:space="preserve">Figura 44 - </w:t>
      </w:r>
      <w:r>
        <w:rPr>
          <w:rFonts w:ascii="Times New Roman" w:eastAsia="Times New Roman" w:hAnsi="Times New Roman"/>
          <w:sz w:val="24"/>
          <w:szCs w:val="24"/>
          <w:lang w:eastAsia="en-US"/>
        </w:rPr>
        <w:t>Bacia esmaltada</w:t>
      </w:r>
      <w:r w:rsidR="002B2ADE">
        <w:rPr>
          <w:rFonts w:ascii="Times New Roman" w:eastAsia="Times New Roman" w:hAnsi="Times New Roman"/>
          <w:sz w:val="24"/>
          <w:szCs w:val="24"/>
          <w:lang w:eastAsia="en-US"/>
        </w:rPr>
        <w:t>...............................</w:t>
      </w:r>
      <w:r>
        <w:rPr>
          <w:rFonts w:ascii="Times New Roman" w:eastAsia="Times New Roman" w:hAnsi="Times New Roman"/>
          <w:color w:val="000000"/>
          <w:sz w:val="24"/>
          <w:szCs w:val="24"/>
          <w:lang w:eastAsia="pt-BR"/>
        </w:rPr>
        <w:t>......................................................................</w:t>
      </w:r>
      <w:r>
        <w:rPr>
          <w:rFonts w:ascii="Times New Roman" w:eastAsia="Times New Roman" w:hAnsi="Times New Roman"/>
          <w:b/>
          <w:bCs/>
          <w:color w:val="000000"/>
          <w:sz w:val="24"/>
          <w:szCs w:val="24"/>
          <w:lang w:eastAsia="pt-BR"/>
        </w:rPr>
        <w:t>7</w:t>
      </w:r>
      <w:r w:rsidR="000A299E">
        <w:rPr>
          <w:rFonts w:ascii="Times New Roman" w:eastAsia="Times New Roman" w:hAnsi="Times New Roman"/>
          <w:b/>
          <w:bCs/>
          <w:color w:val="000000"/>
          <w:sz w:val="24"/>
          <w:szCs w:val="24"/>
          <w:lang w:eastAsia="pt-BR"/>
        </w:rPr>
        <w:t>2</w:t>
      </w:r>
    </w:p>
    <w:p w14:paraId="7B79A17D"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668C7162" w14:textId="77777777" w:rsidR="00774FCF" w:rsidRDefault="00774FCF">
      <w:pPr>
        <w:pStyle w:val="Standard"/>
        <w:spacing w:line="240" w:lineRule="auto"/>
        <w:ind w:firstLine="0"/>
        <w:rPr>
          <w:rFonts w:ascii="Times New Roman" w:eastAsia="Times New Roman" w:hAnsi="Times New Roman"/>
          <w:color w:val="000000"/>
          <w:sz w:val="24"/>
          <w:szCs w:val="24"/>
          <w:lang w:eastAsia="pt-BR"/>
        </w:rPr>
      </w:pPr>
    </w:p>
    <w:p w14:paraId="34E6B935" w14:textId="195C6961" w:rsidR="00774FCF" w:rsidRDefault="00903F16">
      <w:pPr>
        <w:pStyle w:val="Standard"/>
        <w:spacing w:line="240" w:lineRule="auto"/>
        <w:ind w:firstLine="0"/>
        <w:rPr>
          <w:rFonts w:ascii="Times New Roman" w:eastAsia="Times New Roman" w:hAnsi="Times New Roman"/>
          <w:b/>
          <w:bCs/>
          <w:color w:val="000000"/>
          <w:sz w:val="24"/>
          <w:szCs w:val="24"/>
          <w:lang w:eastAsia="pt-BR"/>
        </w:rPr>
      </w:pPr>
      <w:r>
        <w:rPr>
          <w:rFonts w:ascii="Times New Roman" w:hAnsi="Times New Roman"/>
          <w:b/>
          <w:bCs/>
          <w:sz w:val="24"/>
          <w:szCs w:val="24"/>
          <w:lang w:eastAsia="en-US"/>
        </w:rPr>
        <w:t xml:space="preserve">Figura 45 - </w:t>
      </w:r>
      <w:r>
        <w:rPr>
          <w:rFonts w:ascii="Times New Roman" w:hAnsi="Times New Roman"/>
          <w:sz w:val="24"/>
          <w:szCs w:val="24"/>
          <w:lang w:eastAsia="en-US"/>
        </w:rPr>
        <w:t xml:space="preserve">Peregun </w:t>
      </w:r>
      <w:r w:rsidR="002B2ADE">
        <w:rPr>
          <w:rFonts w:ascii="Times New Roman" w:hAnsi="Times New Roman"/>
          <w:sz w:val="24"/>
          <w:szCs w:val="24"/>
          <w:lang w:eastAsia="en-US"/>
        </w:rPr>
        <w:t>...............................</w:t>
      </w:r>
      <w:r>
        <w:rPr>
          <w:rFonts w:ascii="Times New Roman" w:eastAsia="Times New Roman" w:hAnsi="Times New Roman"/>
          <w:color w:val="000000"/>
          <w:sz w:val="24"/>
          <w:szCs w:val="24"/>
          <w:lang w:eastAsia="pt-BR"/>
        </w:rPr>
        <w:t>...................................................................................</w:t>
      </w:r>
      <w:r>
        <w:rPr>
          <w:rFonts w:ascii="Times New Roman" w:eastAsia="Times New Roman" w:hAnsi="Times New Roman"/>
          <w:b/>
          <w:bCs/>
          <w:color w:val="000000"/>
          <w:sz w:val="24"/>
          <w:szCs w:val="24"/>
          <w:lang w:eastAsia="pt-BR"/>
        </w:rPr>
        <w:t>7</w:t>
      </w:r>
      <w:r w:rsidR="000A299E">
        <w:rPr>
          <w:rFonts w:ascii="Times New Roman" w:eastAsia="Times New Roman" w:hAnsi="Times New Roman"/>
          <w:b/>
          <w:bCs/>
          <w:color w:val="000000"/>
          <w:sz w:val="24"/>
          <w:szCs w:val="24"/>
          <w:lang w:eastAsia="pt-BR"/>
        </w:rPr>
        <w:t>2</w:t>
      </w:r>
    </w:p>
    <w:p w14:paraId="61FD34EA"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079E6108" w14:textId="77777777" w:rsidR="00F327F9" w:rsidRDefault="00F327F9">
      <w:pPr>
        <w:pStyle w:val="Standard"/>
        <w:spacing w:line="240" w:lineRule="auto"/>
        <w:ind w:firstLine="0"/>
        <w:rPr>
          <w:rFonts w:ascii="Times New Roman" w:eastAsia="Times New Roman" w:hAnsi="Times New Roman"/>
          <w:b/>
          <w:bCs/>
          <w:color w:val="000000"/>
          <w:sz w:val="24"/>
          <w:szCs w:val="24"/>
          <w:lang w:eastAsia="pt-BR"/>
        </w:rPr>
      </w:pPr>
    </w:p>
    <w:p w14:paraId="125C02B8" w14:textId="66C3FB38" w:rsidR="00774FCF" w:rsidRDefault="00903F16" w:rsidP="00F327F9">
      <w:pPr>
        <w:pStyle w:val="Standard"/>
        <w:spacing w:line="240" w:lineRule="auto"/>
        <w:ind w:firstLine="0"/>
        <w:rPr>
          <w:rFonts w:ascii="Times New Roman" w:eastAsia="Times New Roman" w:hAnsi="Times New Roman"/>
          <w:color w:val="000000"/>
          <w:sz w:val="24"/>
          <w:szCs w:val="24"/>
          <w:lang w:eastAsia="pt-BR"/>
        </w:rPr>
      </w:pPr>
      <w:r>
        <w:rPr>
          <w:rFonts w:ascii="Times New Roman" w:eastAsia="Times New Roman" w:hAnsi="Times New Roman"/>
          <w:b/>
          <w:bCs/>
          <w:color w:val="000000"/>
          <w:sz w:val="24"/>
          <w:szCs w:val="24"/>
          <w:lang w:eastAsia="pt-BR"/>
        </w:rPr>
        <w:t>Figura 46</w:t>
      </w:r>
      <w:r>
        <w:rPr>
          <w:rFonts w:ascii="Times New Roman" w:eastAsia="Times New Roman" w:hAnsi="Times New Roman"/>
          <w:color w:val="000000"/>
          <w:sz w:val="24"/>
          <w:szCs w:val="24"/>
          <w:lang w:eastAsia="pt-BR"/>
        </w:rPr>
        <w:t xml:space="preserve"> </w:t>
      </w:r>
      <w:r w:rsidR="002B2ADE">
        <w:rPr>
          <w:rFonts w:ascii="Times New Roman" w:eastAsia="Times New Roman" w:hAnsi="Times New Roman"/>
          <w:color w:val="000000"/>
          <w:sz w:val="24"/>
          <w:szCs w:val="24"/>
          <w:lang w:eastAsia="pt-BR"/>
        </w:rPr>
        <w:t>–</w:t>
      </w:r>
      <w:r>
        <w:rPr>
          <w:rFonts w:ascii="Times New Roman" w:eastAsia="Times New Roman" w:hAnsi="Times New Roman"/>
          <w:color w:val="000000"/>
          <w:sz w:val="24"/>
          <w:szCs w:val="24"/>
          <w:lang w:eastAsia="pt-BR"/>
        </w:rPr>
        <w:t xml:space="preserve"> Cabaça</w:t>
      </w:r>
      <w:r w:rsidR="002B2ADE">
        <w:rPr>
          <w:rFonts w:ascii="Times New Roman" w:eastAsia="Times New Roman" w:hAnsi="Times New Roman"/>
          <w:color w:val="000000"/>
          <w:sz w:val="24"/>
          <w:szCs w:val="24"/>
          <w:lang w:eastAsia="pt-BR"/>
        </w:rPr>
        <w:t>............................</w:t>
      </w:r>
      <w:r>
        <w:rPr>
          <w:rFonts w:ascii="Times New Roman" w:eastAsia="Times New Roman" w:hAnsi="Times New Roman"/>
          <w:color w:val="000000"/>
          <w:sz w:val="24"/>
          <w:szCs w:val="24"/>
          <w:lang w:eastAsia="pt-BR"/>
        </w:rPr>
        <w:t>......................................................................................</w:t>
      </w:r>
      <w:r>
        <w:rPr>
          <w:rFonts w:ascii="Times New Roman" w:eastAsia="Times New Roman" w:hAnsi="Times New Roman"/>
          <w:b/>
          <w:bCs/>
          <w:color w:val="000000"/>
          <w:sz w:val="24"/>
          <w:szCs w:val="24"/>
          <w:lang w:eastAsia="pt-BR"/>
        </w:rPr>
        <w:t>.7</w:t>
      </w:r>
      <w:r w:rsidR="000A299E">
        <w:rPr>
          <w:rFonts w:ascii="Times New Roman" w:eastAsia="Times New Roman" w:hAnsi="Times New Roman"/>
          <w:b/>
          <w:bCs/>
          <w:color w:val="000000"/>
          <w:sz w:val="24"/>
          <w:szCs w:val="24"/>
          <w:lang w:eastAsia="pt-BR"/>
        </w:rPr>
        <w:t>3</w:t>
      </w:r>
    </w:p>
    <w:p w14:paraId="557F7C0D" w14:textId="77777777" w:rsidR="00F327F9" w:rsidRPr="00F327F9" w:rsidRDefault="00F327F9" w:rsidP="00F327F9">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6EE105DD" w14:textId="77777777" w:rsidR="00774FCF" w:rsidRDefault="00774FCF" w:rsidP="00F327F9">
      <w:pPr>
        <w:widowControl/>
        <w:jc w:val="both"/>
        <w:rPr>
          <w:rFonts w:eastAsia="Times New Roman"/>
          <w:color w:val="000000"/>
          <w:sz w:val="24"/>
          <w:szCs w:val="24"/>
          <w:lang w:eastAsia="pt-BR"/>
        </w:rPr>
      </w:pPr>
    </w:p>
    <w:p w14:paraId="49AAD1E4" w14:textId="1AE4E3A0" w:rsidR="00774FCF" w:rsidRDefault="00903F16">
      <w:pPr>
        <w:widowControl/>
        <w:jc w:val="both"/>
        <w:rPr>
          <w:rFonts w:eastAsia="Times New Roman"/>
          <w:color w:val="000000"/>
          <w:sz w:val="24"/>
          <w:szCs w:val="24"/>
          <w:lang w:eastAsia="pt-BR"/>
        </w:rPr>
      </w:pPr>
      <w:r>
        <w:rPr>
          <w:rFonts w:eastAsia="Calibri"/>
          <w:b/>
          <w:bCs/>
          <w:sz w:val="24"/>
          <w:szCs w:val="24"/>
          <w:lang w:eastAsia="en-US"/>
        </w:rPr>
        <w:t xml:space="preserve">Figura 47 - </w:t>
      </w:r>
      <w:r>
        <w:rPr>
          <w:rFonts w:eastAsia="Calibri"/>
          <w:sz w:val="24"/>
          <w:szCs w:val="24"/>
          <w:lang w:eastAsia="en-US"/>
        </w:rPr>
        <w:t>Ilustração do segundo dia - Ilustradora Erika Maia..........................................</w:t>
      </w:r>
      <w:r w:rsidR="000A299E">
        <w:rPr>
          <w:rFonts w:eastAsia="Calibri"/>
          <w:sz w:val="24"/>
          <w:szCs w:val="24"/>
          <w:lang w:eastAsia="en-US"/>
        </w:rPr>
        <w:t>.</w:t>
      </w:r>
      <w:r>
        <w:rPr>
          <w:rFonts w:eastAsia="Calibri"/>
          <w:sz w:val="24"/>
          <w:szCs w:val="24"/>
          <w:lang w:eastAsia="en-US"/>
        </w:rPr>
        <w:t>...</w:t>
      </w:r>
      <w:r>
        <w:rPr>
          <w:rFonts w:eastAsia="Times New Roman"/>
          <w:color w:val="000000"/>
          <w:sz w:val="24"/>
          <w:szCs w:val="24"/>
          <w:lang w:eastAsia="pt-BR"/>
        </w:rPr>
        <w:t>.</w:t>
      </w:r>
      <w:r>
        <w:rPr>
          <w:rFonts w:eastAsia="Times New Roman"/>
          <w:b/>
          <w:bCs/>
          <w:color w:val="000000"/>
          <w:sz w:val="24"/>
          <w:szCs w:val="24"/>
          <w:lang w:eastAsia="pt-BR"/>
        </w:rPr>
        <w:t>7</w:t>
      </w:r>
      <w:r w:rsidR="000A299E">
        <w:rPr>
          <w:rFonts w:eastAsia="Times New Roman"/>
          <w:b/>
          <w:bCs/>
          <w:color w:val="000000"/>
          <w:sz w:val="24"/>
          <w:szCs w:val="24"/>
          <w:lang w:eastAsia="pt-BR"/>
        </w:rPr>
        <w:t>5</w:t>
      </w:r>
    </w:p>
    <w:p w14:paraId="3942F32B" w14:textId="77777777" w:rsidR="00774FCF" w:rsidRDefault="00774FCF" w:rsidP="00F327F9">
      <w:pPr>
        <w:widowControl/>
        <w:jc w:val="both"/>
        <w:rPr>
          <w:rFonts w:eastAsia="Times New Roman"/>
          <w:color w:val="000000"/>
          <w:sz w:val="24"/>
          <w:szCs w:val="24"/>
          <w:lang w:eastAsia="pt-BR"/>
        </w:rPr>
      </w:pPr>
    </w:p>
    <w:p w14:paraId="58777C35" w14:textId="7B9EBFE1" w:rsidR="00774FCF" w:rsidRDefault="00903F16" w:rsidP="000A299E">
      <w:pPr>
        <w:rPr>
          <w:rFonts w:eastAsia="Times New Roman"/>
          <w:b/>
          <w:bCs/>
          <w:color w:val="000000"/>
          <w:sz w:val="24"/>
          <w:szCs w:val="24"/>
          <w:lang w:eastAsia="pt-BR"/>
        </w:rPr>
      </w:pPr>
      <w:r>
        <w:rPr>
          <w:rFonts w:eastAsia="Calibri"/>
          <w:b/>
          <w:bCs/>
          <w:sz w:val="24"/>
          <w:szCs w:val="24"/>
          <w:lang w:eastAsia="en-US"/>
        </w:rPr>
        <w:t>Figura 4</w:t>
      </w:r>
      <w:r w:rsidR="000A299E">
        <w:rPr>
          <w:rFonts w:eastAsia="Calibri"/>
          <w:b/>
          <w:bCs/>
          <w:sz w:val="24"/>
          <w:szCs w:val="24"/>
          <w:lang w:eastAsia="en-US"/>
        </w:rPr>
        <w:t>8</w:t>
      </w:r>
      <w:r>
        <w:rPr>
          <w:rFonts w:eastAsia="Calibri"/>
          <w:b/>
          <w:bCs/>
          <w:sz w:val="24"/>
          <w:szCs w:val="24"/>
          <w:lang w:eastAsia="en-US"/>
        </w:rPr>
        <w:t xml:space="preserve"> - </w:t>
      </w:r>
      <w:r w:rsidR="000A299E" w:rsidRPr="00F17128">
        <w:rPr>
          <w:sz w:val="24"/>
          <w:szCs w:val="24"/>
        </w:rPr>
        <w:t>Painéis de Ewa, Oxumarê, Omolú e Nanã (Acervo FGM)</w:t>
      </w:r>
      <w:r w:rsidR="00F17128">
        <w:t>.</w:t>
      </w:r>
      <w:r>
        <w:rPr>
          <w:rFonts w:eastAsia="Times New Roman"/>
          <w:color w:val="000000"/>
          <w:sz w:val="24"/>
          <w:szCs w:val="24"/>
          <w:lang w:eastAsia="pt-BR"/>
        </w:rPr>
        <w:t>.............................</w:t>
      </w:r>
      <w:r w:rsidR="00F17128">
        <w:rPr>
          <w:rFonts w:eastAsia="Times New Roman"/>
          <w:color w:val="000000"/>
          <w:sz w:val="24"/>
          <w:szCs w:val="24"/>
          <w:lang w:eastAsia="pt-BR"/>
        </w:rPr>
        <w:t>.....</w:t>
      </w:r>
      <w:r w:rsidR="00F17128" w:rsidRPr="00F17128">
        <w:rPr>
          <w:rFonts w:eastAsia="Times New Roman"/>
          <w:b/>
          <w:bCs/>
          <w:color w:val="000000"/>
          <w:sz w:val="24"/>
          <w:szCs w:val="24"/>
          <w:lang w:eastAsia="pt-BR"/>
        </w:rPr>
        <w:t>76</w:t>
      </w:r>
    </w:p>
    <w:p w14:paraId="7AE4D0F2" w14:textId="77777777" w:rsidR="00774FCF" w:rsidRDefault="00774FCF" w:rsidP="00F327F9">
      <w:pPr>
        <w:pStyle w:val="Standard"/>
        <w:spacing w:line="240" w:lineRule="auto"/>
        <w:ind w:firstLine="0"/>
        <w:rPr>
          <w:rFonts w:ascii="Times New Roman" w:eastAsia="Times New Roman" w:hAnsi="Times New Roman"/>
          <w:b/>
          <w:bCs/>
          <w:sz w:val="24"/>
          <w:szCs w:val="24"/>
          <w:lang w:eastAsia="en-US"/>
        </w:rPr>
      </w:pPr>
    </w:p>
    <w:p w14:paraId="04C3FE21" w14:textId="77777777" w:rsidR="009C134D" w:rsidRDefault="009C134D">
      <w:pPr>
        <w:pStyle w:val="Standard"/>
        <w:spacing w:line="240" w:lineRule="auto"/>
        <w:ind w:firstLine="0"/>
        <w:rPr>
          <w:rFonts w:ascii="Times New Roman" w:eastAsia="Times New Roman" w:hAnsi="Times New Roman"/>
          <w:b/>
          <w:bCs/>
          <w:sz w:val="24"/>
          <w:szCs w:val="24"/>
          <w:lang w:eastAsia="en-US"/>
        </w:rPr>
      </w:pPr>
    </w:p>
    <w:p w14:paraId="3730CFFF" w14:textId="6CFB459C" w:rsidR="00774FCF" w:rsidRDefault="00903F16">
      <w:pPr>
        <w:pStyle w:val="Standard"/>
        <w:spacing w:line="240" w:lineRule="auto"/>
        <w:ind w:firstLine="0"/>
        <w:rPr>
          <w:rFonts w:ascii="Times New Roman" w:eastAsia="Times New Roman" w:hAnsi="Times New Roman"/>
          <w:sz w:val="24"/>
          <w:szCs w:val="24"/>
          <w:lang w:eastAsia="en-US"/>
        </w:rPr>
      </w:pPr>
      <w:r>
        <w:rPr>
          <w:rFonts w:ascii="Times New Roman" w:eastAsia="Times New Roman" w:hAnsi="Times New Roman"/>
          <w:b/>
          <w:bCs/>
          <w:sz w:val="24"/>
          <w:szCs w:val="24"/>
          <w:lang w:eastAsia="en-US"/>
        </w:rPr>
        <w:lastRenderedPageBreak/>
        <w:t xml:space="preserve">Figura 49 - </w:t>
      </w:r>
      <w:r>
        <w:rPr>
          <w:rFonts w:ascii="Times New Roman" w:eastAsia="Times New Roman" w:hAnsi="Times New Roman"/>
          <w:sz w:val="24"/>
          <w:szCs w:val="24"/>
          <w:lang w:eastAsia="en-US"/>
        </w:rPr>
        <w:t>Palha da costa........................................................................................................</w:t>
      </w:r>
      <w:r>
        <w:rPr>
          <w:rFonts w:ascii="Times New Roman" w:eastAsia="Times New Roman" w:hAnsi="Times New Roman"/>
          <w:b/>
          <w:bCs/>
          <w:sz w:val="24"/>
          <w:szCs w:val="24"/>
          <w:lang w:eastAsia="en-US"/>
        </w:rPr>
        <w:t>7</w:t>
      </w:r>
      <w:r w:rsidR="000A299E">
        <w:rPr>
          <w:rFonts w:ascii="Times New Roman" w:eastAsia="Times New Roman" w:hAnsi="Times New Roman"/>
          <w:b/>
          <w:bCs/>
          <w:sz w:val="24"/>
          <w:szCs w:val="24"/>
          <w:lang w:eastAsia="en-US"/>
        </w:rPr>
        <w:t>7</w:t>
      </w:r>
      <w:r>
        <w:rPr>
          <w:rFonts w:ascii="Times New Roman" w:eastAsia="Times New Roman" w:hAnsi="Times New Roman"/>
          <w:sz w:val="24"/>
          <w:szCs w:val="24"/>
          <w:lang w:eastAsia="en-US"/>
        </w:rPr>
        <w:t xml:space="preserve"> </w:t>
      </w:r>
    </w:p>
    <w:p w14:paraId="66A83BAE" w14:textId="77777777" w:rsidR="00774FCF" w:rsidRDefault="00903F16" w:rsidP="00F327F9">
      <w:pPr>
        <w:pStyle w:val="Standard"/>
        <w:spacing w:line="240" w:lineRule="auto"/>
        <w:ind w:firstLine="0"/>
        <w:rPr>
          <w:rFonts w:ascii="Times New Roman" w:eastAsia="Times New Roman" w:hAnsi="Times New Roman"/>
          <w:sz w:val="24"/>
          <w:szCs w:val="24"/>
          <w:lang w:eastAsia="en-US"/>
        </w:rPr>
      </w:pPr>
      <w:r>
        <w:rPr>
          <w:rFonts w:ascii="Times New Roman" w:eastAsia="Times New Roman" w:hAnsi="Times New Roman"/>
          <w:b/>
          <w:bCs/>
          <w:sz w:val="24"/>
          <w:szCs w:val="24"/>
          <w:lang w:eastAsia="en-US"/>
        </w:rPr>
        <w:t>Fonte:</w:t>
      </w:r>
      <w:r>
        <w:rPr>
          <w:rFonts w:ascii="Times New Roman" w:eastAsia="Times New Roman" w:hAnsi="Times New Roman"/>
          <w:sz w:val="24"/>
          <w:szCs w:val="24"/>
          <w:lang w:eastAsia="en-US"/>
        </w:rPr>
        <w:t xml:space="preserve"> &lt;https://pt.wikipedia.org/wiki/Palha-da-da-costa#/media/Ficheiro:Palha_da_costa,_iko,_Ig%C3%AD- %C3%92g%C3%B2r%C3%B2,_raphia_vinifera,_001.JPG&gt; Acessado dia 31/05/2021</w:t>
      </w:r>
    </w:p>
    <w:p w14:paraId="5F067E71" w14:textId="77777777" w:rsidR="00774FCF" w:rsidRDefault="00774FCF" w:rsidP="00F327F9">
      <w:pPr>
        <w:pStyle w:val="Standard"/>
        <w:spacing w:line="240" w:lineRule="auto"/>
        <w:ind w:firstLine="0"/>
        <w:rPr>
          <w:rFonts w:ascii="Times New Roman" w:eastAsia="Times New Roman" w:hAnsi="Times New Roman"/>
          <w:color w:val="000000"/>
          <w:sz w:val="24"/>
          <w:szCs w:val="24"/>
          <w:lang w:eastAsia="pt-BR"/>
        </w:rPr>
      </w:pPr>
    </w:p>
    <w:p w14:paraId="172D9509" w14:textId="091D9900" w:rsidR="00774FCF" w:rsidRDefault="00903F16">
      <w:pPr>
        <w:pStyle w:val="Standard"/>
        <w:spacing w:line="240" w:lineRule="auto"/>
        <w:ind w:firstLine="0"/>
        <w:rPr>
          <w:rFonts w:ascii="Times New Roman" w:hAnsi="Times New Roman"/>
          <w:sz w:val="24"/>
          <w:szCs w:val="24"/>
          <w:lang w:eastAsia="en-US"/>
        </w:rPr>
      </w:pPr>
      <w:r>
        <w:rPr>
          <w:rFonts w:ascii="Times New Roman" w:hAnsi="Times New Roman"/>
          <w:b/>
          <w:bCs/>
          <w:sz w:val="24"/>
          <w:szCs w:val="24"/>
          <w:lang w:eastAsia="en-US"/>
        </w:rPr>
        <w:t xml:space="preserve">Figura 50 - </w:t>
      </w:r>
      <w:r>
        <w:rPr>
          <w:rFonts w:ascii="Times New Roman" w:hAnsi="Times New Roman"/>
          <w:sz w:val="24"/>
          <w:szCs w:val="24"/>
          <w:lang w:eastAsia="en-US"/>
        </w:rPr>
        <w:t>búzio.....................................................................................................................</w:t>
      </w:r>
      <w:r>
        <w:rPr>
          <w:rFonts w:ascii="Times New Roman" w:hAnsi="Times New Roman"/>
          <w:b/>
          <w:bCs/>
          <w:sz w:val="24"/>
          <w:szCs w:val="24"/>
          <w:lang w:eastAsia="en-US"/>
        </w:rPr>
        <w:t>7</w:t>
      </w:r>
      <w:r w:rsidR="000A299E">
        <w:rPr>
          <w:rFonts w:ascii="Times New Roman" w:hAnsi="Times New Roman"/>
          <w:b/>
          <w:bCs/>
          <w:sz w:val="24"/>
          <w:szCs w:val="24"/>
          <w:lang w:eastAsia="en-US"/>
        </w:rPr>
        <w:t>7</w:t>
      </w:r>
      <w:r>
        <w:rPr>
          <w:rFonts w:ascii="Times New Roman" w:hAnsi="Times New Roman"/>
          <w:sz w:val="24"/>
          <w:szCs w:val="24"/>
          <w:lang w:eastAsia="en-US"/>
        </w:rPr>
        <w:t xml:space="preserve"> </w:t>
      </w:r>
    </w:p>
    <w:p w14:paraId="4ABB47E5" w14:textId="77777777" w:rsidR="00774FCF" w:rsidRDefault="00903F16">
      <w:pPr>
        <w:pStyle w:val="Standard"/>
        <w:spacing w:line="240" w:lineRule="auto"/>
        <w:ind w:firstLine="0"/>
        <w:rPr>
          <w:rFonts w:ascii="Times New Roman" w:eastAsia="Times New Roman" w:hAnsi="Times New Roman"/>
          <w:color w:val="000000"/>
          <w:sz w:val="24"/>
          <w:szCs w:val="24"/>
        </w:rPr>
      </w:pPr>
      <w:r>
        <w:rPr>
          <w:rFonts w:ascii="Times New Roman" w:hAnsi="Times New Roman"/>
          <w:b/>
          <w:bCs/>
          <w:sz w:val="24"/>
          <w:szCs w:val="24"/>
          <w:lang w:eastAsia="en-US"/>
        </w:rPr>
        <w:t>Fonte:</w:t>
      </w:r>
      <w:r>
        <w:rPr>
          <w:rFonts w:ascii="Times New Roman" w:hAnsi="Times New Roman"/>
          <w:sz w:val="24"/>
          <w:szCs w:val="24"/>
          <w:lang w:eastAsia="en-US"/>
        </w:rPr>
        <w:t xml:space="preserve"> &lt;</w:t>
      </w:r>
      <w:r>
        <w:rPr>
          <w:rFonts w:ascii="Times New Roman" w:eastAsia="Times New Roman" w:hAnsi="Times New Roman"/>
          <w:color w:val="000000"/>
          <w:sz w:val="24"/>
          <w:szCs w:val="24"/>
        </w:rPr>
        <w:t xml:space="preserve"> https://upload.wikimedia.org/wikipedia/commons/3/39/Monetaria_moneta_01.JPG&gt;</w:t>
      </w:r>
    </w:p>
    <w:p w14:paraId="6610D6AE" w14:textId="77777777" w:rsidR="00774FCF" w:rsidRDefault="00774FCF">
      <w:pPr>
        <w:widowControl/>
        <w:jc w:val="both"/>
        <w:rPr>
          <w:rFonts w:eastAsia="Calibri"/>
          <w:sz w:val="24"/>
          <w:szCs w:val="24"/>
          <w:lang w:eastAsia="en-US"/>
        </w:rPr>
      </w:pPr>
    </w:p>
    <w:p w14:paraId="2F08AF19" w14:textId="687C7456" w:rsidR="00774FCF" w:rsidRDefault="00903F16">
      <w:pPr>
        <w:widowControl/>
        <w:jc w:val="both"/>
        <w:rPr>
          <w:rFonts w:eastAsia="Calibri"/>
          <w:sz w:val="24"/>
          <w:szCs w:val="24"/>
          <w:lang w:eastAsia="en-US"/>
        </w:rPr>
      </w:pPr>
      <w:r>
        <w:rPr>
          <w:rFonts w:eastAsia="Calibri"/>
          <w:b/>
          <w:bCs/>
          <w:sz w:val="24"/>
          <w:szCs w:val="24"/>
          <w:lang w:eastAsia="en-US"/>
        </w:rPr>
        <w:t xml:space="preserve">Figura 51 - </w:t>
      </w:r>
      <w:r>
        <w:rPr>
          <w:rFonts w:eastAsia="Calibri"/>
          <w:sz w:val="24"/>
          <w:szCs w:val="24"/>
          <w:lang w:eastAsia="en-US"/>
        </w:rPr>
        <w:t xml:space="preserve">Da esquerda para a direita Conta de Ewa  - </w:t>
      </w:r>
      <w:r w:rsidR="00FD2B75">
        <w:rPr>
          <w:rFonts w:eastAsia="Calibri"/>
          <w:sz w:val="24"/>
          <w:szCs w:val="24"/>
          <w:lang w:eastAsia="en-US"/>
        </w:rPr>
        <w:t>Omolú</w:t>
      </w:r>
      <w:r>
        <w:rPr>
          <w:rFonts w:eastAsia="Calibri"/>
          <w:sz w:val="24"/>
          <w:szCs w:val="24"/>
          <w:lang w:eastAsia="en-US"/>
        </w:rPr>
        <w:t xml:space="preserve"> e Nana.................................</w:t>
      </w:r>
      <w:r>
        <w:rPr>
          <w:rFonts w:eastAsia="Calibri"/>
          <w:b/>
          <w:bCs/>
          <w:sz w:val="24"/>
          <w:szCs w:val="24"/>
          <w:lang w:eastAsia="en-US"/>
        </w:rPr>
        <w:t>7</w:t>
      </w:r>
      <w:r w:rsidR="000A299E">
        <w:rPr>
          <w:rFonts w:eastAsia="Calibri"/>
          <w:b/>
          <w:bCs/>
          <w:sz w:val="24"/>
          <w:szCs w:val="24"/>
          <w:lang w:eastAsia="en-US"/>
        </w:rPr>
        <w:t>7</w:t>
      </w:r>
      <w:r>
        <w:rPr>
          <w:rFonts w:eastAsia="Calibri"/>
          <w:sz w:val="24"/>
          <w:szCs w:val="24"/>
          <w:lang w:eastAsia="en-US"/>
        </w:rPr>
        <w:t xml:space="preserve"> </w:t>
      </w:r>
    </w:p>
    <w:p w14:paraId="7B321C68" w14:textId="77777777" w:rsidR="00774FCF" w:rsidRDefault="00903F16">
      <w:pPr>
        <w:widowControl/>
        <w:jc w:val="both"/>
        <w:rPr>
          <w:rFonts w:eastAsia="Times New Roman"/>
          <w:b/>
          <w:bCs/>
          <w:sz w:val="24"/>
          <w:szCs w:val="24"/>
          <w:lang w:eastAsia="en-US"/>
        </w:rPr>
      </w:pPr>
      <w:r>
        <w:rPr>
          <w:rFonts w:eastAsia="Calibri"/>
          <w:b/>
          <w:bCs/>
          <w:sz w:val="24"/>
          <w:szCs w:val="24"/>
          <w:lang w:eastAsia="en-US"/>
        </w:rPr>
        <w:t>Fontes</w:t>
      </w:r>
      <w:r>
        <w:rPr>
          <w:rFonts w:eastAsia="Calibri"/>
          <w:sz w:val="24"/>
          <w:szCs w:val="24"/>
          <w:lang w:eastAsia="en-US"/>
        </w:rPr>
        <w:t>: &lt;</w:t>
      </w:r>
      <w:r>
        <w:rPr>
          <w:rFonts w:eastAsia="Times New Roman"/>
          <w:sz w:val="24"/>
          <w:szCs w:val="24"/>
          <w:lang w:eastAsia="en-US"/>
        </w:rPr>
        <w:t>https://www.beadshop.com.br/micanga-jablonex-vermelho-transparente-t-90070-90-2-6mm/p/00004759</w:t>
      </w:r>
      <w:r>
        <w:rPr>
          <w:rFonts w:eastAsia="Times New Roman"/>
          <w:b/>
          <w:bCs/>
          <w:sz w:val="24"/>
          <w:szCs w:val="24"/>
          <w:lang w:eastAsia="en-US"/>
        </w:rPr>
        <w:t>&gt;</w:t>
      </w:r>
    </w:p>
    <w:p w14:paraId="4C78C92D" w14:textId="77777777" w:rsidR="00774FCF" w:rsidRDefault="00903F16" w:rsidP="00F327F9">
      <w:pPr>
        <w:pStyle w:val="Textodenotaderodap1"/>
        <w:ind w:firstLine="1"/>
        <w:jc w:val="both"/>
        <w:rPr>
          <w:rFonts w:ascii="Times New Roman" w:eastAsia="Times New Roman" w:hAnsi="Times New Roman"/>
        </w:rPr>
      </w:pPr>
      <w:r>
        <w:rPr>
          <w:rFonts w:ascii="Times New Roman" w:eastAsia="Times New Roman" w:hAnsi="Times New Roman" w:cs="Times New Roman"/>
        </w:rPr>
        <w:t>&lt; https://www.pinkbijoux.com.br/micanga/micanga-chinesa-rajada-branca-c-azul-atacado-e-varejo-mic028&gt; Acessado dia 31/05/2021</w:t>
      </w:r>
    </w:p>
    <w:p w14:paraId="50CAA5E1" w14:textId="77777777" w:rsidR="00774FCF" w:rsidRDefault="00774FCF" w:rsidP="00F327F9">
      <w:pPr>
        <w:widowControl/>
        <w:jc w:val="both"/>
        <w:rPr>
          <w:rFonts w:eastAsia="Calibri"/>
          <w:sz w:val="24"/>
          <w:szCs w:val="24"/>
          <w:lang w:eastAsia="en-US"/>
        </w:rPr>
      </w:pPr>
    </w:p>
    <w:p w14:paraId="094A7D1C" w14:textId="7993D396" w:rsidR="00774FCF" w:rsidRPr="00623FA8" w:rsidRDefault="00903F16" w:rsidP="00F327F9">
      <w:pPr>
        <w:pStyle w:val="Textodenotaderodap1"/>
        <w:jc w:val="both"/>
        <w:rPr>
          <w:rFonts w:ascii="Times New Roman" w:eastAsia="Times New Roman" w:hAnsi="Times New Roman"/>
          <w:b/>
          <w:bCs/>
        </w:rPr>
      </w:pPr>
      <w:r w:rsidRPr="002B2ADE">
        <w:rPr>
          <w:rFonts w:ascii="Times New Roman" w:eastAsia="Times New Roman" w:hAnsi="Times New Roman" w:cs="Times New Roman"/>
          <w:b/>
          <w:bCs/>
        </w:rPr>
        <w:t>Figura 52</w:t>
      </w:r>
      <w:r>
        <w:rPr>
          <w:rFonts w:ascii="Times New Roman" w:eastAsia="Times New Roman" w:hAnsi="Times New Roman" w:cs="Times New Roman"/>
        </w:rPr>
        <w:t xml:space="preserve"> - Ilustração terceiro dia - Ilustradora Erika Maia....................................................</w:t>
      </w:r>
      <w:r w:rsidRPr="00623FA8">
        <w:rPr>
          <w:rFonts w:ascii="Times New Roman" w:eastAsia="Times New Roman" w:hAnsi="Times New Roman" w:cs="Times New Roman"/>
          <w:b/>
          <w:bCs/>
        </w:rPr>
        <w:t>7</w:t>
      </w:r>
      <w:r w:rsidR="000A299E">
        <w:rPr>
          <w:rFonts w:ascii="Times New Roman" w:eastAsia="Times New Roman" w:hAnsi="Times New Roman" w:cs="Times New Roman"/>
          <w:b/>
          <w:bCs/>
        </w:rPr>
        <w:t>8</w:t>
      </w:r>
    </w:p>
    <w:p w14:paraId="09AE62E2" w14:textId="77777777" w:rsidR="00774FCF" w:rsidRDefault="00774FCF">
      <w:pPr>
        <w:jc w:val="both"/>
        <w:rPr>
          <w:rFonts w:eastAsia="Times New Roman"/>
          <w:b/>
          <w:bCs/>
          <w:color w:val="000000"/>
          <w:sz w:val="24"/>
          <w:szCs w:val="24"/>
          <w:lang w:eastAsia="pt-BR"/>
        </w:rPr>
      </w:pPr>
    </w:p>
    <w:p w14:paraId="02142510" w14:textId="110C42A3" w:rsidR="00774FCF" w:rsidRDefault="00903F16">
      <w:pPr>
        <w:jc w:val="both"/>
        <w:rPr>
          <w:b/>
          <w:bCs/>
          <w:sz w:val="24"/>
          <w:szCs w:val="24"/>
        </w:rPr>
      </w:pPr>
      <w:r>
        <w:rPr>
          <w:b/>
          <w:bCs/>
          <w:sz w:val="24"/>
          <w:szCs w:val="24"/>
        </w:rPr>
        <w:t>Figura 53 -</w:t>
      </w:r>
      <w:r>
        <w:rPr>
          <w:sz w:val="24"/>
          <w:szCs w:val="24"/>
        </w:rPr>
        <w:t xml:space="preserve">Da esquerda para a direita - </w:t>
      </w:r>
      <w:proofErr w:type="spellStart"/>
      <w:r>
        <w:rPr>
          <w:sz w:val="24"/>
          <w:szCs w:val="24"/>
        </w:rPr>
        <w:t>Obà</w:t>
      </w:r>
      <w:proofErr w:type="spellEnd"/>
      <w:r>
        <w:rPr>
          <w:sz w:val="24"/>
          <w:szCs w:val="24"/>
        </w:rPr>
        <w:t>, Iansan, Xangô...................................................</w:t>
      </w:r>
      <w:r w:rsidRPr="00623FA8">
        <w:rPr>
          <w:b/>
          <w:bCs/>
          <w:sz w:val="24"/>
          <w:szCs w:val="24"/>
        </w:rPr>
        <w:t>7</w:t>
      </w:r>
      <w:r w:rsidR="000A299E">
        <w:rPr>
          <w:b/>
          <w:bCs/>
          <w:sz w:val="24"/>
          <w:szCs w:val="24"/>
        </w:rPr>
        <w:t>9</w:t>
      </w:r>
      <w:r>
        <w:rPr>
          <w:b/>
          <w:bCs/>
          <w:sz w:val="24"/>
          <w:szCs w:val="24"/>
        </w:rPr>
        <w:t xml:space="preserve">  </w:t>
      </w:r>
    </w:p>
    <w:p w14:paraId="49550B97" w14:textId="77777777" w:rsidR="00774FCF" w:rsidRDefault="00903F16">
      <w:pPr>
        <w:jc w:val="both"/>
        <w:rPr>
          <w:rFonts w:eastAsia="Times New Roman"/>
          <w:b/>
          <w:bCs/>
          <w:color w:val="000000"/>
          <w:sz w:val="24"/>
          <w:szCs w:val="24"/>
          <w:lang w:eastAsia="pt-BR"/>
        </w:rPr>
      </w:pPr>
      <w:r>
        <w:rPr>
          <w:b/>
          <w:bCs/>
          <w:sz w:val="24"/>
          <w:szCs w:val="24"/>
        </w:rPr>
        <w:t xml:space="preserve">Fonte: </w:t>
      </w:r>
      <w:r>
        <w:rPr>
          <w:rFonts w:eastAsia="Calibri"/>
          <w:sz w:val="24"/>
          <w:szCs w:val="24"/>
          <w:lang w:eastAsia="en-US"/>
        </w:rPr>
        <w:t>&lt;http://www.culturafgm.salvador.ba.gov.br/index.php/galeria-seloliterario/1216-paineis-de-carybe?start=1&gt;</w:t>
      </w:r>
      <w:r>
        <w:rPr>
          <w:rFonts w:eastAsia="Calibri"/>
          <w:b/>
          <w:bCs/>
          <w:sz w:val="24"/>
          <w:szCs w:val="24"/>
          <w:lang w:eastAsia="en-US"/>
        </w:rPr>
        <w:t xml:space="preserve"> </w:t>
      </w:r>
      <w:r>
        <w:rPr>
          <w:rFonts w:eastAsia="Times New Roman"/>
          <w:color w:val="000000"/>
          <w:sz w:val="24"/>
          <w:szCs w:val="24"/>
          <w:lang w:eastAsia="pt-BR"/>
        </w:rPr>
        <w:t>Acessado dia 31/05/2021</w:t>
      </w:r>
      <w:r>
        <w:rPr>
          <w:rFonts w:eastAsia="Times New Roman"/>
          <w:b/>
          <w:bCs/>
          <w:color w:val="000000"/>
          <w:sz w:val="24"/>
          <w:szCs w:val="24"/>
          <w:lang w:eastAsia="pt-BR"/>
        </w:rPr>
        <w:t xml:space="preserve"> </w:t>
      </w:r>
    </w:p>
    <w:p w14:paraId="5EAA8ADA" w14:textId="77777777" w:rsidR="00774FCF" w:rsidRDefault="00774FCF">
      <w:pPr>
        <w:jc w:val="both"/>
        <w:rPr>
          <w:rFonts w:eastAsia="Times New Roman"/>
          <w:b/>
          <w:bCs/>
          <w:color w:val="000000"/>
          <w:sz w:val="24"/>
          <w:szCs w:val="24"/>
          <w:lang w:eastAsia="pt-BR"/>
        </w:rPr>
      </w:pPr>
    </w:p>
    <w:p w14:paraId="4F9DB5B8" w14:textId="3CB04F79" w:rsidR="00774FCF" w:rsidRDefault="00903F16">
      <w:pPr>
        <w:jc w:val="both"/>
        <w:rPr>
          <w:rFonts w:eastAsia="Times New Roman"/>
          <w:b/>
          <w:bCs/>
          <w:color w:val="000000"/>
          <w:sz w:val="24"/>
          <w:szCs w:val="24"/>
          <w:lang w:eastAsia="pt-BR"/>
        </w:rPr>
      </w:pPr>
      <w:r>
        <w:rPr>
          <w:rFonts w:eastAsia="Times New Roman"/>
          <w:b/>
          <w:bCs/>
          <w:sz w:val="24"/>
          <w:szCs w:val="24"/>
        </w:rPr>
        <w:t xml:space="preserve">Figura 54 - </w:t>
      </w:r>
      <w:r>
        <w:rPr>
          <w:rFonts w:eastAsia="Times New Roman"/>
          <w:sz w:val="24"/>
          <w:szCs w:val="24"/>
        </w:rPr>
        <w:t>Jabuti (Cágado</w:t>
      </w:r>
      <w:r w:rsidR="002B2ADE">
        <w:rPr>
          <w:rFonts w:eastAsia="Times New Roman"/>
          <w:sz w:val="24"/>
          <w:szCs w:val="24"/>
        </w:rPr>
        <w:t>)........</w:t>
      </w:r>
      <w:r w:rsidR="005E6A24">
        <w:rPr>
          <w:rFonts w:eastAsia="Times New Roman"/>
          <w:sz w:val="24"/>
          <w:szCs w:val="24"/>
        </w:rPr>
        <w:t>..</w:t>
      </w:r>
      <w:r w:rsidR="002B2ADE">
        <w:rPr>
          <w:rFonts w:eastAsia="Times New Roman"/>
          <w:sz w:val="24"/>
          <w:szCs w:val="24"/>
        </w:rPr>
        <w:t>......................</w:t>
      </w:r>
      <w:r>
        <w:rPr>
          <w:rFonts w:eastAsia="Times New Roman"/>
          <w:color w:val="000000"/>
          <w:sz w:val="24"/>
          <w:szCs w:val="24"/>
          <w:lang w:eastAsia="pt-BR"/>
        </w:rPr>
        <w:t>......................................................................</w:t>
      </w:r>
      <w:r w:rsidR="000A299E" w:rsidRPr="000A299E">
        <w:rPr>
          <w:rFonts w:eastAsia="Times New Roman"/>
          <w:b/>
          <w:color w:val="000000"/>
          <w:sz w:val="24"/>
          <w:szCs w:val="24"/>
          <w:lang w:eastAsia="pt-BR"/>
        </w:rPr>
        <w:t>80</w:t>
      </w:r>
    </w:p>
    <w:p w14:paraId="2D9FCF80" w14:textId="77777777" w:rsidR="002B2ADE" w:rsidRPr="00F327F9" w:rsidRDefault="002B2ADE" w:rsidP="002B2ADE">
      <w:pPr>
        <w:jc w:val="both"/>
        <w:rPr>
          <w:rFonts w:eastAsia="Times New Roman"/>
          <w:sz w:val="24"/>
          <w:szCs w:val="24"/>
        </w:rPr>
      </w:pPr>
      <w:r>
        <w:rPr>
          <w:rFonts w:eastAsia="Times New Roman"/>
          <w:b/>
          <w:bCs/>
          <w:sz w:val="24"/>
          <w:szCs w:val="24"/>
        </w:rPr>
        <w:t xml:space="preserve">Fonte: </w:t>
      </w:r>
      <w:r>
        <w:rPr>
          <w:rFonts w:eastAsia="Times New Roman"/>
          <w:sz w:val="24"/>
          <w:szCs w:val="24"/>
        </w:rPr>
        <w:t>Acervo pessoal</w:t>
      </w:r>
    </w:p>
    <w:p w14:paraId="70513C97" w14:textId="77777777" w:rsidR="00774FCF" w:rsidRDefault="00774FCF" w:rsidP="00F327F9">
      <w:pPr>
        <w:pStyle w:val="Standard"/>
        <w:spacing w:line="240" w:lineRule="auto"/>
        <w:ind w:firstLine="0"/>
        <w:rPr>
          <w:rFonts w:ascii="Times New Roman" w:eastAsia="Times New Roman" w:hAnsi="Times New Roman"/>
          <w:color w:val="000000"/>
          <w:sz w:val="24"/>
          <w:szCs w:val="24"/>
          <w:lang w:eastAsia="pt-BR"/>
        </w:rPr>
      </w:pPr>
    </w:p>
    <w:p w14:paraId="778E6A82" w14:textId="7957E1DA" w:rsidR="00774FCF" w:rsidRDefault="00903F16">
      <w:pPr>
        <w:pStyle w:val="Standard"/>
        <w:spacing w:line="240" w:lineRule="auto"/>
        <w:ind w:firstLine="0"/>
        <w:rPr>
          <w:rFonts w:ascii="Times New Roman" w:eastAsia="SimSun" w:hAnsi="Times New Roman"/>
          <w:color w:val="000000"/>
          <w:sz w:val="24"/>
          <w:szCs w:val="24"/>
        </w:rPr>
      </w:pPr>
      <w:r>
        <w:rPr>
          <w:rFonts w:ascii="Times New Roman" w:eastAsia="Times New Roman" w:hAnsi="Times New Roman"/>
          <w:b/>
          <w:bCs/>
          <w:sz w:val="24"/>
          <w:szCs w:val="24"/>
        </w:rPr>
        <w:t xml:space="preserve">Figura 55 - </w:t>
      </w:r>
      <w:r>
        <w:rPr>
          <w:rFonts w:ascii="Times New Roman" w:eastAsia="Times New Roman" w:hAnsi="Times New Roman"/>
          <w:sz w:val="24"/>
          <w:szCs w:val="24"/>
        </w:rPr>
        <w:t>Orobo....................................................................................................................</w:t>
      </w:r>
      <w:r w:rsidR="000A299E" w:rsidRPr="000A299E">
        <w:rPr>
          <w:rFonts w:ascii="Times New Roman" w:eastAsia="Times New Roman" w:hAnsi="Times New Roman"/>
          <w:b/>
          <w:sz w:val="24"/>
          <w:szCs w:val="24"/>
        </w:rPr>
        <w:t>80</w:t>
      </w:r>
      <w:r>
        <w:rPr>
          <w:rFonts w:ascii="Times New Roman" w:eastAsia="Times New Roman" w:hAnsi="Times New Roman"/>
          <w:sz w:val="24"/>
          <w:szCs w:val="24"/>
        </w:rPr>
        <w:t xml:space="preserve"> </w:t>
      </w:r>
      <w:r>
        <w:rPr>
          <w:rFonts w:ascii="Times New Roman" w:eastAsia="Times New Roman" w:hAnsi="Times New Roman"/>
          <w:b/>
          <w:bCs/>
          <w:sz w:val="24"/>
          <w:szCs w:val="24"/>
        </w:rPr>
        <w:t xml:space="preserve">Fonte: </w:t>
      </w:r>
      <w:r>
        <w:rPr>
          <w:rFonts w:ascii="Times New Roman" w:eastAsia="SimSun" w:hAnsi="Times New Roman"/>
          <w:color w:val="000000"/>
          <w:sz w:val="24"/>
          <w:szCs w:val="24"/>
        </w:rPr>
        <w:t xml:space="preserve"> &lt;https://www.universodemariagil.com.br/sementes-de-orobo-c2-unidades&gt; Acessado dia 05/06/2021</w:t>
      </w:r>
    </w:p>
    <w:p w14:paraId="2D98EE98" w14:textId="77777777" w:rsidR="00774FCF" w:rsidRDefault="00903F16" w:rsidP="00F327F9">
      <w:pPr>
        <w:pStyle w:val="Standard"/>
        <w:spacing w:line="240" w:lineRule="auto"/>
        <w:ind w:firstLine="0"/>
        <w:rPr>
          <w:rFonts w:ascii="Times New Roman" w:eastAsia="Times New Roman" w:hAnsi="Times New Roman"/>
          <w:sz w:val="24"/>
          <w:szCs w:val="24"/>
        </w:rPr>
      </w:pPr>
      <w:r>
        <w:rPr>
          <w:rFonts w:ascii="Times New Roman" w:eastAsia="Times New Roman" w:hAnsi="Times New Roman"/>
          <w:sz w:val="24"/>
          <w:szCs w:val="24"/>
        </w:rPr>
        <w:t xml:space="preserve">        </w:t>
      </w:r>
    </w:p>
    <w:p w14:paraId="5F061050" w14:textId="1E3D16CD" w:rsidR="00774FCF" w:rsidRDefault="00903F16" w:rsidP="00F327F9">
      <w:pPr>
        <w:pStyle w:val="Standard"/>
        <w:spacing w:line="240" w:lineRule="auto"/>
        <w:ind w:firstLine="0"/>
        <w:rPr>
          <w:rFonts w:ascii="Times New Roman" w:eastAsia="Times New Roman" w:hAnsi="Times New Roman"/>
          <w:sz w:val="24"/>
          <w:szCs w:val="24"/>
        </w:rPr>
      </w:pPr>
      <w:r>
        <w:rPr>
          <w:rFonts w:ascii="Times New Roman" w:eastAsia="Times New Roman" w:hAnsi="Times New Roman"/>
          <w:b/>
          <w:bCs/>
          <w:sz w:val="24"/>
          <w:szCs w:val="24"/>
        </w:rPr>
        <w:t>Figura 56 -</w:t>
      </w:r>
      <w:r>
        <w:rPr>
          <w:rFonts w:ascii="Times New Roman" w:eastAsia="Times New Roman" w:hAnsi="Times New Roman"/>
          <w:sz w:val="24"/>
          <w:szCs w:val="24"/>
        </w:rPr>
        <w:t xml:space="preserve"> Abano de palha......................................................................................................</w:t>
      </w:r>
      <w:r w:rsidR="008D7872" w:rsidRPr="008D7872">
        <w:rPr>
          <w:rFonts w:ascii="Times New Roman" w:eastAsia="Times New Roman" w:hAnsi="Times New Roman"/>
          <w:b/>
          <w:sz w:val="24"/>
          <w:szCs w:val="24"/>
        </w:rPr>
        <w:t>80</w:t>
      </w:r>
    </w:p>
    <w:p w14:paraId="06ACB7C4" w14:textId="77777777" w:rsidR="00774FCF" w:rsidRDefault="00903F16" w:rsidP="00F327F9">
      <w:pPr>
        <w:pStyle w:val="Standard"/>
        <w:spacing w:line="240" w:lineRule="auto"/>
        <w:ind w:firstLine="0"/>
        <w:rPr>
          <w:rFonts w:ascii="Times New Roman" w:eastAsia="SimSun" w:hAnsi="Times New Roman"/>
          <w:color w:val="000000"/>
          <w:sz w:val="24"/>
          <w:szCs w:val="24"/>
        </w:rPr>
      </w:pPr>
      <w:r>
        <w:rPr>
          <w:rFonts w:ascii="Times New Roman" w:eastAsia="Times New Roman" w:hAnsi="Times New Roman"/>
          <w:b/>
          <w:bCs/>
          <w:sz w:val="24"/>
          <w:szCs w:val="24"/>
        </w:rPr>
        <w:t>Fonte:</w:t>
      </w:r>
      <w:r>
        <w:rPr>
          <w:rFonts w:ascii="Times New Roman" w:eastAsia="Times New Roman" w:hAnsi="Times New Roman"/>
          <w:sz w:val="24"/>
          <w:szCs w:val="24"/>
        </w:rPr>
        <w:t>&lt;</w:t>
      </w:r>
      <w:r>
        <w:rPr>
          <w:rFonts w:ascii="Times New Roman" w:eastAsia="SimSun" w:hAnsi="Times New Roman"/>
          <w:color w:val="000000"/>
          <w:sz w:val="24"/>
          <w:szCs w:val="24"/>
        </w:rPr>
        <w:t xml:space="preserve"> https://www.elo7.com.br/abano-leque-de-palha-grande-6-unidades/dp/12241E3&gt; Acessado dia 05/06/2021</w:t>
      </w:r>
    </w:p>
    <w:p w14:paraId="2B12807E" w14:textId="77777777" w:rsidR="00774FCF" w:rsidRDefault="00774FCF" w:rsidP="00F327F9">
      <w:pPr>
        <w:pStyle w:val="Standard"/>
        <w:spacing w:line="240" w:lineRule="auto"/>
        <w:ind w:firstLine="0"/>
        <w:rPr>
          <w:rFonts w:ascii="Times New Roman" w:eastAsia="SimSun" w:hAnsi="Times New Roman"/>
          <w:color w:val="000000"/>
          <w:sz w:val="24"/>
          <w:szCs w:val="24"/>
        </w:rPr>
      </w:pPr>
    </w:p>
    <w:p w14:paraId="7FD834A4" w14:textId="59198ED9" w:rsidR="00774FCF" w:rsidRDefault="00903F16" w:rsidP="00F327F9">
      <w:pPr>
        <w:pStyle w:val="Textodenotaderodap1"/>
        <w:jc w:val="both"/>
        <w:rPr>
          <w:rFonts w:ascii="Times New Roman" w:eastAsia="Times New Roman" w:hAnsi="Times New Roman"/>
          <w:color w:val="000000"/>
          <w:lang w:eastAsia="pt-BR"/>
        </w:rPr>
      </w:pPr>
      <w:r w:rsidRPr="00623FA8">
        <w:rPr>
          <w:rFonts w:ascii="Times New Roman" w:eastAsia="Times New Roman" w:hAnsi="Times New Roman" w:cs="Times New Roman"/>
          <w:b/>
          <w:bCs/>
        </w:rPr>
        <w:t>Figura 57</w:t>
      </w:r>
      <w:r>
        <w:rPr>
          <w:rFonts w:ascii="Times New Roman" w:eastAsia="Times New Roman" w:hAnsi="Times New Roman" w:cs="Times New Roman"/>
        </w:rPr>
        <w:t xml:space="preserve"> - Ilustração quarto dia - Ilustradora Erika Maia</w:t>
      </w:r>
      <w:r>
        <w:rPr>
          <w:rFonts w:ascii="Times New Roman" w:eastAsia="Times New Roman" w:hAnsi="Times New Roman" w:cs="Times New Roman"/>
          <w:color w:val="000000"/>
          <w:lang w:eastAsia="pt-BR"/>
        </w:rPr>
        <w:t>........................................... ..........</w:t>
      </w:r>
      <w:r w:rsidRPr="00623FA8">
        <w:rPr>
          <w:rFonts w:ascii="Times New Roman" w:eastAsia="Times New Roman" w:hAnsi="Times New Roman" w:cs="Times New Roman"/>
          <w:b/>
          <w:bCs/>
          <w:color w:val="000000"/>
          <w:lang w:eastAsia="pt-BR"/>
        </w:rPr>
        <w:t>8</w:t>
      </w:r>
      <w:r w:rsidR="008D7872">
        <w:rPr>
          <w:rFonts w:ascii="Times New Roman" w:eastAsia="Times New Roman" w:hAnsi="Times New Roman" w:cs="Times New Roman"/>
          <w:b/>
          <w:bCs/>
          <w:color w:val="000000"/>
          <w:lang w:eastAsia="pt-BR"/>
        </w:rPr>
        <w:t>2</w:t>
      </w:r>
    </w:p>
    <w:p w14:paraId="246873BC" w14:textId="77777777" w:rsidR="00774FCF" w:rsidRDefault="00774FCF">
      <w:pPr>
        <w:jc w:val="both"/>
        <w:rPr>
          <w:rFonts w:eastAsia="Times New Roman"/>
          <w:b/>
          <w:color w:val="000000"/>
          <w:sz w:val="24"/>
          <w:szCs w:val="24"/>
          <w:lang w:eastAsia="pt-BR"/>
        </w:rPr>
      </w:pPr>
    </w:p>
    <w:p w14:paraId="562CCC63" w14:textId="5ED92A28" w:rsidR="00774FCF" w:rsidRDefault="00903F16">
      <w:pPr>
        <w:jc w:val="both"/>
        <w:rPr>
          <w:b/>
          <w:bCs/>
          <w:sz w:val="24"/>
          <w:szCs w:val="24"/>
        </w:rPr>
      </w:pPr>
      <w:r>
        <w:rPr>
          <w:b/>
          <w:bCs/>
          <w:sz w:val="24"/>
          <w:szCs w:val="24"/>
        </w:rPr>
        <w:t>Figura 58 -</w:t>
      </w:r>
      <w:r>
        <w:rPr>
          <w:sz w:val="24"/>
          <w:szCs w:val="24"/>
        </w:rPr>
        <w:t>Da esquerda para direita - Iemanjá e Oxum...........................................................</w:t>
      </w:r>
      <w:r>
        <w:rPr>
          <w:b/>
          <w:bCs/>
          <w:sz w:val="24"/>
          <w:szCs w:val="24"/>
        </w:rPr>
        <w:t>8</w:t>
      </w:r>
      <w:r w:rsidR="008D7872">
        <w:rPr>
          <w:b/>
          <w:bCs/>
          <w:sz w:val="24"/>
          <w:szCs w:val="24"/>
        </w:rPr>
        <w:t>3</w:t>
      </w:r>
      <w:r>
        <w:rPr>
          <w:b/>
          <w:bCs/>
          <w:sz w:val="24"/>
          <w:szCs w:val="24"/>
        </w:rPr>
        <w:t xml:space="preserve"> </w:t>
      </w:r>
    </w:p>
    <w:p w14:paraId="0FA9CAAF" w14:textId="77777777" w:rsidR="00774FCF" w:rsidRDefault="00903F16">
      <w:pPr>
        <w:jc w:val="both"/>
        <w:rPr>
          <w:rFonts w:eastAsia="Times New Roman"/>
          <w:b/>
          <w:color w:val="000000"/>
          <w:sz w:val="24"/>
          <w:szCs w:val="24"/>
          <w:lang w:eastAsia="pt-BR"/>
        </w:rPr>
      </w:pPr>
      <w:r>
        <w:rPr>
          <w:b/>
          <w:bCs/>
          <w:sz w:val="24"/>
          <w:szCs w:val="24"/>
        </w:rPr>
        <w:t xml:space="preserve">Fonte: </w:t>
      </w:r>
      <w:r>
        <w:rPr>
          <w:rFonts w:eastAsia="Calibri"/>
          <w:sz w:val="24"/>
          <w:szCs w:val="24"/>
          <w:lang w:eastAsia="en-US"/>
        </w:rPr>
        <w:t>&lt;http://www.culturafgm.salvador.ba.gov.br/index.php/galeria-seloliterario/1216-paineis-de-carybe?start=1&gt;</w:t>
      </w:r>
      <w:r>
        <w:rPr>
          <w:rFonts w:eastAsia="Calibri"/>
          <w:b/>
          <w:bCs/>
          <w:sz w:val="24"/>
          <w:szCs w:val="24"/>
          <w:lang w:eastAsia="en-US"/>
        </w:rPr>
        <w:t xml:space="preserve"> </w:t>
      </w:r>
      <w:r>
        <w:rPr>
          <w:rFonts w:eastAsia="Times New Roman"/>
          <w:color w:val="000000"/>
          <w:sz w:val="24"/>
          <w:szCs w:val="24"/>
          <w:lang w:eastAsia="pt-BR"/>
        </w:rPr>
        <w:t>Acessado dia 31/05/2021</w:t>
      </w:r>
      <w:r>
        <w:rPr>
          <w:rFonts w:eastAsia="Times New Roman"/>
          <w:b/>
          <w:color w:val="000000"/>
          <w:sz w:val="24"/>
          <w:szCs w:val="24"/>
          <w:lang w:eastAsia="pt-BR"/>
        </w:rPr>
        <w:t xml:space="preserve"> </w:t>
      </w:r>
    </w:p>
    <w:p w14:paraId="7FD15172" w14:textId="77777777" w:rsidR="00774FCF" w:rsidRDefault="00774FCF" w:rsidP="00F327F9">
      <w:pPr>
        <w:pStyle w:val="Standard"/>
        <w:spacing w:line="240" w:lineRule="auto"/>
        <w:ind w:firstLine="0"/>
        <w:rPr>
          <w:rFonts w:ascii="Times New Roman" w:eastAsia="Times New Roman" w:hAnsi="Times New Roman"/>
          <w:color w:val="000000"/>
          <w:sz w:val="24"/>
          <w:szCs w:val="24"/>
          <w:lang w:eastAsia="pt-BR"/>
        </w:rPr>
      </w:pPr>
    </w:p>
    <w:p w14:paraId="1C2E7342" w14:textId="57C8BCDC" w:rsidR="00774FCF" w:rsidRDefault="00903F16">
      <w:pPr>
        <w:pStyle w:val="Standard"/>
        <w:spacing w:line="240" w:lineRule="auto"/>
        <w:ind w:firstLine="0"/>
        <w:rPr>
          <w:rFonts w:ascii="Times New Roman" w:eastAsia="Times New Roman" w:hAnsi="Times New Roman"/>
          <w:b/>
          <w:bCs/>
          <w:color w:val="000000"/>
          <w:sz w:val="24"/>
          <w:szCs w:val="24"/>
          <w:lang w:eastAsia="pt-BR"/>
        </w:rPr>
      </w:pPr>
      <w:r>
        <w:rPr>
          <w:rFonts w:ascii="Times New Roman" w:eastAsia="Times New Roman" w:hAnsi="Times New Roman"/>
          <w:b/>
          <w:bCs/>
          <w:color w:val="000000"/>
          <w:sz w:val="24"/>
          <w:szCs w:val="24"/>
          <w:lang w:eastAsia="pt-BR"/>
        </w:rPr>
        <w:t>Figura 59</w:t>
      </w:r>
      <w:r>
        <w:rPr>
          <w:rFonts w:ascii="Times New Roman" w:eastAsia="Times New Roman" w:hAnsi="Times New Roman"/>
          <w:color w:val="000000"/>
          <w:sz w:val="24"/>
          <w:szCs w:val="24"/>
          <w:lang w:eastAsia="pt-BR"/>
        </w:rPr>
        <w:t xml:space="preserve"> - Talha......................................................................................................................</w:t>
      </w:r>
      <w:r>
        <w:rPr>
          <w:rFonts w:ascii="Times New Roman" w:eastAsia="Times New Roman" w:hAnsi="Times New Roman"/>
          <w:b/>
          <w:bCs/>
          <w:color w:val="000000"/>
          <w:sz w:val="24"/>
          <w:szCs w:val="24"/>
          <w:lang w:eastAsia="pt-BR"/>
        </w:rPr>
        <w:t>8</w:t>
      </w:r>
      <w:r w:rsidR="008D7872">
        <w:rPr>
          <w:rFonts w:ascii="Times New Roman" w:eastAsia="Times New Roman" w:hAnsi="Times New Roman"/>
          <w:b/>
          <w:bCs/>
          <w:color w:val="000000"/>
          <w:sz w:val="24"/>
          <w:szCs w:val="24"/>
          <w:lang w:eastAsia="pt-BR"/>
        </w:rPr>
        <w:t>4</w:t>
      </w:r>
    </w:p>
    <w:p w14:paraId="3D0873BC" w14:textId="77777777" w:rsidR="00774FCF" w:rsidRDefault="00903F16" w:rsidP="00F327F9">
      <w:pPr>
        <w:pStyle w:val="Standard"/>
        <w:spacing w:line="240" w:lineRule="auto"/>
        <w:ind w:firstLine="0"/>
        <w:rPr>
          <w:rFonts w:ascii="Times New Roman" w:eastAsia="SimSun" w:hAnsi="Times New Roman"/>
          <w:color w:val="000000"/>
          <w:sz w:val="20"/>
          <w:szCs w:val="20"/>
        </w:rPr>
      </w:pPr>
      <w:r>
        <w:rPr>
          <w:rFonts w:ascii="Times New Roman" w:eastAsia="SimSun" w:hAnsi="Times New Roman"/>
          <w:b/>
          <w:bCs/>
          <w:sz w:val="24"/>
          <w:szCs w:val="24"/>
        </w:rPr>
        <w:t>Fonte</w:t>
      </w:r>
      <w:r>
        <w:rPr>
          <w:rFonts w:ascii="Times New Roman" w:eastAsia="SimSun" w:hAnsi="Times New Roman"/>
          <w:bCs/>
          <w:sz w:val="24"/>
          <w:szCs w:val="24"/>
        </w:rPr>
        <w:t>:</w:t>
      </w:r>
      <w:r>
        <w:rPr>
          <w:rFonts w:ascii="Times New Roman" w:eastAsia="SimSun" w:hAnsi="Times New Roman"/>
          <w:sz w:val="24"/>
          <w:szCs w:val="24"/>
        </w:rPr>
        <w:t xml:space="preserve"> &lt;</w:t>
      </w:r>
      <w:r>
        <w:rPr>
          <w:rFonts w:ascii="Times New Roman" w:eastAsia="SimSun" w:hAnsi="Times New Roman"/>
          <w:color w:val="000000"/>
          <w:sz w:val="24"/>
          <w:szCs w:val="24"/>
        </w:rPr>
        <w:t xml:space="preserve"> </w:t>
      </w:r>
      <w:r>
        <w:rPr>
          <w:rFonts w:ascii="Times New Roman" w:eastAsia="SimSun" w:hAnsi="Times New Roman"/>
          <w:color w:val="000000"/>
          <w:sz w:val="20"/>
          <w:szCs w:val="20"/>
        </w:rPr>
        <w:t xml:space="preserve"> </w:t>
      </w:r>
      <w:r>
        <w:rPr>
          <w:rFonts w:ascii="Times New Roman" w:eastAsia="SimSun" w:hAnsi="Times New Roman"/>
          <w:color w:val="000000"/>
          <w:sz w:val="24"/>
          <w:szCs w:val="24"/>
        </w:rPr>
        <w:t>https://www.google.com/imgres?imgurl=https://lojacrencasdabahia.com.br/wp-content/uploads/2017/11/DSCF9869.jpg&amp;imgrefurl=https://lojacrencasdabahia.com.br/produto/quartilhona-barro-2/&amp;docid=R6NkZA_nBA0pLM&amp;tbnid=VY1z6zrg44_-CM&amp;vet=1&amp;source=sh/x/im</w:t>
      </w:r>
      <w:r>
        <w:rPr>
          <w:rFonts w:ascii="Times New Roman" w:eastAsia="SimSun" w:hAnsi="Times New Roman"/>
          <w:color w:val="000000"/>
          <w:sz w:val="20"/>
          <w:szCs w:val="20"/>
        </w:rPr>
        <w:t xml:space="preserve">&gt; </w:t>
      </w:r>
      <w:r>
        <w:rPr>
          <w:rFonts w:ascii="Times New Roman" w:eastAsia="SimSun" w:hAnsi="Times New Roman"/>
          <w:color w:val="000000"/>
          <w:sz w:val="24"/>
          <w:szCs w:val="24"/>
        </w:rPr>
        <w:t>Acessado dia 04/03/2021</w:t>
      </w:r>
    </w:p>
    <w:p w14:paraId="01CBD2E8" w14:textId="508CD883" w:rsidR="00774FCF" w:rsidRDefault="00774FCF">
      <w:pPr>
        <w:pStyle w:val="Standard"/>
        <w:spacing w:line="240" w:lineRule="auto"/>
        <w:ind w:firstLine="0"/>
        <w:rPr>
          <w:rFonts w:ascii="Times New Roman" w:eastAsia="Times New Roman" w:hAnsi="Times New Roman"/>
          <w:color w:val="000000"/>
          <w:sz w:val="24"/>
          <w:szCs w:val="24"/>
          <w:lang w:eastAsia="pt-BR"/>
        </w:rPr>
      </w:pPr>
    </w:p>
    <w:p w14:paraId="0366AD75" w14:textId="7E2AA80B" w:rsidR="00774FCF" w:rsidRDefault="00903F16" w:rsidP="00F327F9">
      <w:pPr>
        <w:pStyle w:val="Standard"/>
        <w:spacing w:line="240" w:lineRule="auto"/>
        <w:ind w:firstLine="0"/>
        <w:rPr>
          <w:rFonts w:ascii="Times New Roman" w:eastAsia="Times New Roman" w:hAnsi="Times New Roman"/>
          <w:color w:val="000000"/>
          <w:sz w:val="24"/>
          <w:szCs w:val="24"/>
          <w:lang w:eastAsia="pt-BR"/>
        </w:rPr>
      </w:pPr>
      <w:r>
        <w:rPr>
          <w:rFonts w:ascii="Times New Roman" w:eastAsia="Times New Roman" w:hAnsi="Times New Roman"/>
          <w:b/>
          <w:bCs/>
          <w:sz w:val="24"/>
          <w:szCs w:val="24"/>
          <w:lang w:eastAsia="en-US"/>
        </w:rPr>
        <w:t xml:space="preserve">Figura 60 - </w:t>
      </w:r>
      <w:r>
        <w:rPr>
          <w:rFonts w:ascii="Times New Roman" w:eastAsia="Times New Roman" w:hAnsi="Times New Roman"/>
          <w:sz w:val="24"/>
          <w:szCs w:val="24"/>
          <w:lang w:eastAsia="en-US"/>
        </w:rPr>
        <w:t>Ilustração quinto dia - Ilustradora Erika Maia</w:t>
      </w:r>
      <w:r>
        <w:rPr>
          <w:rFonts w:ascii="Times New Roman" w:eastAsia="Times New Roman" w:hAnsi="Times New Roman"/>
          <w:color w:val="000000"/>
          <w:sz w:val="24"/>
          <w:szCs w:val="24"/>
          <w:lang w:eastAsia="pt-BR"/>
        </w:rPr>
        <w:t>......................................................</w:t>
      </w:r>
      <w:r>
        <w:rPr>
          <w:rFonts w:ascii="Times New Roman" w:eastAsia="Times New Roman" w:hAnsi="Times New Roman"/>
          <w:b/>
          <w:bCs/>
          <w:color w:val="000000"/>
          <w:sz w:val="24"/>
          <w:szCs w:val="24"/>
          <w:lang w:eastAsia="pt-BR"/>
        </w:rPr>
        <w:t>8</w:t>
      </w:r>
      <w:r w:rsidR="008D7872">
        <w:rPr>
          <w:rFonts w:ascii="Times New Roman" w:eastAsia="Times New Roman" w:hAnsi="Times New Roman"/>
          <w:b/>
          <w:bCs/>
          <w:color w:val="000000"/>
          <w:sz w:val="24"/>
          <w:szCs w:val="24"/>
          <w:lang w:eastAsia="pt-BR"/>
        </w:rPr>
        <w:t>5</w:t>
      </w:r>
      <w:r>
        <w:rPr>
          <w:rFonts w:ascii="Times New Roman" w:eastAsia="Times New Roman" w:hAnsi="Times New Roman"/>
          <w:color w:val="000000"/>
          <w:sz w:val="24"/>
          <w:szCs w:val="24"/>
          <w:lang w:eastAsia="pt-BR"/>
        </w:rPr>
        <w:t xml:space="preserve"> </w:t>
      </w:r>
    </w:p>
    <w:p w14:paraId="15190433" w14:textId="77777777" w:rsidR="00774FCF" w:rsidRDefault="00774FCF">
      <w:pPr>
        <w:jc w:val="both"/>
        <w:rPr>
          <w:rFonts w:eastAsia="Times New Roman"/>
          <w:b/>
          <w:color w:val="000000"/>
          <w:sz w:val="24"/>
          <w:szCs w:val="24"/>
          <w:lang w:eastAsia="pt-BR"/>
        </w:rPr>
      </w:pPr>
    </w:p>
    <w:p w14:paraId="7BC2E6D1" w14:textId="5E2A41CA" w:rsidR="00774FCF" w:rsidRDefault="00903F16">
      <w:pPr>
        <w:jc w:val="both"/>
        <w:rPr>
          <w:b/>
          <w:bCs/>
          <w:sz w:val="24"/>
          <w:szCs w:val="24"/>
        </w:rPr>
      </w:pPr>
      <w:r>
        <w:rPr>
          <w:b/>
          <w:bCs/>
          <w:sz w:val="24"/>
          <w:szCs w:val="24"/>
        </w:rPr>
        <w:t xml:space="preserve">Figura 61 - </w:t>
      </w:r>
      <w:r>
        <w:rPr>
          <w:sz w:val="24"/>
          <w:szCs w:val="24"/>
        </w:rPr>
        <w:t>Da esquerda para a direta - Babá Egun e Iami</w:t>
      </w:r>
      <w:r>
        <w:rPr>
          <w:b/>
          <w:bCs/>
          <w:sz w:val="24"/>
          <w:szCs w:val="24"/>
        </w:rPr>
        <w:t xml:space="preserve">  </w:t>
      </w:r>
      <w:r>
        <w:rPr>
          <w:sz w:val="24"/>
          <w:szCs w:val="24"/>
        </w:rPr>
        <w:t>Oxorongá....................................</w:t>
      </w:r>
      <w:r>
        <w:rPr>
          <w:b/>
          <w:bCs/>
          <w:sz w:val="24"/>
          <w:szCs w:val="24"/>
        </w:rPr>
        <w:t>8</w:t>
      </w:r>
      <w:r w:rsidR="008D7872">
        <w:rPr>
          <w:b/>
          <w:bCs/>
          <w:sz w:val="24"/>
          <w:szCs w:val="24"/>
        </w:rPr>
        <w:t>6</w:t>
      </w:r>
    </w:p>
    <w:p w14:paraId="34D21A61" w14:textId="77777777" w:rsidR="00774FCF" w:rsidRDefault="00903F16">
      <w:pPr>
        <w:jc w:val="both"/>
        <w:rPr>
          <w:rFonts w:eastAsia="Times New Roman"/>
          <w:b/>
          <w:color w:val="000000"/>
          <w:sz w:val="24"/>
          <w:szCs w:val="24"/>
          <w:lang w:eastAsia="pt-BR"/>
        </w:rPr>
      </w:pPr>
      <w:r>
        <w:rPr>
          <w:b/>
          <w:bCs/>
          <w:sz w:val="24"/>
          <w:szCs w:val="24"/>
        </w:rPr>
        <w:t>Fonte: &lt;</w:t>
      </w:r>
      <w:r>
        <w:rPr>
          <w:rFonts w:eastAsia="Calibri"/>
          <w:sz w:val="24"/>
          <w:szCs w:val="24"/>
          <w:lang w:eastAsia="en-US"/>
        </w:rPr>
        <w:t>&lt;http://www.culturafgm.salvador.ba.gov.br/index.php/galeria-seloliterario/1216-paineis-de-carybe?start=1&gt;</w:t>
      </w:r>
      <w:r>
        <w:rPr>
          <w:rFonts w:eastAsia="Calibri"/>
          <w:b/>
          <w:bCs/>
          <w:sz w:val="24"/>
          <w:szCs w:val="24"/>
          <w:lang w:eastAsia="en-US"/>
        </w:rPr>
        <w:t xml:space="preserve"> </w:t>
      </w:r>
      <w:r>
        <w:rPr>
          <w:rFonts w:eastAsia="Times New Roman"/>
          <w:color w:val="000000"/>
          <w:sz w:val="24"/>
          <w:szCs w:val="24"/>
          <w:lang w:eastAsia="pt-BR"/>
        </w:rPr>
        <w:t>Acessado dia 31/05/2021</w:t>
      </w:r>
      <w:r>
        <w:rPr>
          <w:rFonts w:eastAsia="Times New Roman"/>
          <w:b/>
          <w:color w:val="000000"/>
          <w:sz w:val="24"/>
          <w:szCs w:val="24"/>
          <w:lang w:eastAsia="pt-BR"/>
        </w:rPr>
        <w:t xml:space="preserve"> &gt;</w:t>
      </w:r>
    </w:p>
    <w:p w14:paraId="7B4ABB4C" w14:textId="77777777" w:rsidR="00774FCF" w:rsidRDefault="00774FCF" w:rsidP="00F327F9">
      <w:pPr>
        <w:pStyle w:val="Textodenotaderodap1"/>
        <w:jc w:val="both"/>
        <w:rPr>
          <w:rFonts w:ascii="Times New Roman" w:eastAsia="Times New Roman" w:hAnsi="Times New Roman"/>
          <w:lang w:eastAsia="pt-BR"/>
        </w:rPr>
      </w:pPr>
    </w:p>
    <w:p w14:paraId="7D005E6C" w14:textId="18C3F283" w:rsidR="00774FCF" w:rsidRDefault="00903F16">
      <w:pPr>
        <w:pStyle w:val="Textodenotaderodap1"/>
        <w:jc w:val="both"/>
        <w:rPr>
          <w:rFonts w:ascii="Times New Roman" w:eastAsia="Times New Roman" w:hAnsi="Times New Roman" w:cs="Times New Roman"/>
          <w:lang w:eastAsia="pt-BR"/>
        </w:rPr>
      </w:pPr>
      <w:r w:rsidRPr="002B2ADE">
        <w:rPr>
          <w:rFonts w:ascii="Times New Roman" w:eastAsia="Times New Roman" w:hAnsi="Times New Roman" w:cs="Times New Roman"/>
          <w:b/>
          <w:bCs/>
        </w:rPr>
        <w:t xml:space="preserve">Figura 62 </w:t>
      </w:r>
      <w:r>
        <w:rPr>
          <w:rFonts w:ascii="Times New Roman" w:eastAsia="Times New Roman" w:hAnsi="Times New Roman" w:cs="Times New Roman"/>
        </w:rPr>
        <w:t>- Ilustração sexto dia - Ilustradora Erika Maia</w:t>
      </w:r>
      <w:r>
        <w:rPr>
          <w:rFonts w:ascii="Times New Roman" w:eastAsia="Times New Roman" w:hAnsi="Times New Roman" w:cs="Times New Roman"/>
          <w:lang w:eastAsia="pt-BR"/>
        </w:rPr>
        <w:t>........................................................</w:t>
      </w:r>
      <w:r w:rsidRPr="002B2ADE">
        <w:rPr>
          <w:rFonts w:ascii="Times New Roman" w:eastAsia="Times New Roman" w:hAnsi="Times New Roman" w:cs="Times New Roman"/>
          <w:b/>
          <w:bCs/>
          <w:lang w:eastAsia="pt-BR"/>
        </w:rPr>
        <w:t>8</w:t>
      </w:r>
      <w:r w:rsidR="008D7872">
        <w:rPr>
          <w:rFonts w:ascii="Times New Roman" w:eastAsia="Times New Roman" w:hAnsi="Times New Roman" w:cs="Times New Roman"/>
          <w:b/>
          <w:bCs/>
          <w:lang w:eastAsia="pt-BR"/>
        </w:rPr>
        <w:t>8</w:t>
      </w:r>
      <w:r w:rsidRPr="002B2ADE">
        <w:rPr>
          <w:rFonts w:ascii="Times New Roman" w:eastAsia="Times New Roman" w:hAnsi="Times New Roman" w:cs="Times New Roman"/>
          <w:b/>
          <w:bCs/>
          <w:lang w:eastAsia="pt-BR"/>
        </w:rPr>
        <w:t xml:space="preserve"> </w:t>
      </w:r>
    </w:p>
    <w:p w14:paraId="12335358" w14:textId="77777777" w:rsidR="00774FCF" w:rsidRDefault="00774FCF" w:rsidP="00F327F9">
      <w:pPr>
        <w:pStyle w:val="Textodenotaderodap1"/>
        <w:jc w:val="both"/>
        <w:rPr>
          <w:rFonts w:ascii="Times New Roman" w:eastAsia="Times New Roman" w:hAnsi="Times New Roman"/>
          <w:lang w:eastAsia="pt-BR"/>
        </w:rPr>
      </w:pPr>
    </w:p>
    <w:p w14:paraId="5610FF0E" w14:textId="1F012E1A" w:rsidR="00774FCF" w:rsidRDefault="00903F16">
      <w:pPr>
        <w:jc w:val="both"/>
        <w:rPr>
          <w:b/>
          <w:bCs/>
          <w:sz w:val="24"/>
          <w:szCs w:val="24"/>
        </w:rPr>
      </w:pPr>
      <w:r>
        <w:rPr>
          <w:b/>
          <w:bCs/>
          <w:sz w:val="24"/>
          <w:szCs w:val="24"/>
        </w:rPr>
        <w:t xml:space="preserve">Figura 63 - </w:t>
      </w:r>
      <w:r>
        <w:rPr>
          <w:sz w:val="24"/>
          <w:szCs w:val="24"/>
        </w:rPr>
        <w:t>Da esquerda para a direta - Ibeji, Oxaguian e Oxalufan.......................................</w:t>
      </w:r>
      <w:r w:rsidR="008D7872" w:rsidRPr="008D7872">
        <w:rPr>
          <w:b/>
          <w:sz w:val="24"/>
          <w:szCs w:val="24"/>
        </w:rPr>
        <w:t>89</w:t>
      </w:r>
      <w:r>
        <w:rPr>
          <w:sz w:val="24"/>
          <w:szCs w:val="24"/>
        </w:rPr>
        <w:t xml:space="preserve"> </w:t>
      </w:r>
    </w:p>
    <w:p w14:paraId="65159CBE" w14:textId="77777777" w:rsidR="00774FCF" w:rsidRDefault="00903F16">
      <w:pPr>
        <w:jc w:val="both"/>
        <w:rPr>
          <w:rFonts w:eastAsia="Times New Roman"/>
          <w:b/>
          <w:color w:val="000000"/>
          <w:sz w:val="24"/>
          <w:szCs w:val="24"/>
          <w:lang w:eastAsia="pt-BR"/>
        </w:rPr>
      </w:pPr>
      <w:r>
        <w:rPr>
          <w:b/>
          <w:bCs/>
          <w:sz w:val="24"/>
          <w:szCs w:val="24"/>
        </w:rPr>
        <w:t>Fonte:</w:t>
      </w:r>
      <w:r>
        <w:rPr>
          <w:sz w:val="24"/>
          <w:szCs w:val="24"/>
        </w:rPr>
        <w:t xml:space="preserve"> &lt;</w:t>
      </w:r>
      <w:r>
        <w:rPr>
          <w:rFonts w:eastAsia="Calibri"/>
          <w:sz w:val="24"/>
          <w:szCs w:val="24"/>
          <w:lang w:eastAsia="en-US"/>
        </w:rPr>
        <w:t>&lt;http://www.culturafgm.salvador.ba.gov.br/index.php/galeria-seloliterario/1216-paineis-de-carybe?start=1&gt;</w:t>
      </w:r>
      <w:r>
        <w:rPr>
          <w:rFonts w:eastAsia="Calibri"/>
          <w:b/>
          <w:bCs/>
          <w:sz w:val="24"/>
          <w:szCs w:val="24"/>
          <w:lang w:eastAsia="en-US"/>
        </w:rPr>
        <w:t xml:space="preserve"> </w:t>
      </w:r>
      <w:r>
        <w:rPr>
          <w:rFonts w:eastAsia="Times New Roman"/>
          <w:color w:val="000000"/>
          <w:sz w:val="24"/>
          <w:szCs w:val="24"/>
          <w:lang w:eastAsia="pt-BR"/>
        </w:rPr>
        <w:t>Acessado dia 31/05/2021</w:t>
      </w:r>
      <w:r>
        <w:rPr>
          <w:rFonts w:eastAsia="Times New Roman"/>
          <w:b/>
          <w:color w:val="000000"/>
          <w:sz w:val="24"/>
          <w:szCs w:val="24"/>
          <w:lang w:eastAsia="pt-BR"/>
        </w:rPr>
        <w:t xml:space="preserve"> &gt;</w:t>
      </w:r>
    </w:p>
    <w:p w14:paraId="092B0B01" w14:textId="77777777" w:rsidR="00774FCF" w:rsidRDefault="00774FCF" w:rsidP="00F327F9">
      <w:pPr>
        <w:pStyle w:val="Textodenotaderodap1"/>
        <w:jc w:val="both"/>
        <w:rPr>
          <w:rFonts w:ascii="Times New Roman" w:eastAsia="Times New Roman" w:hAnsi="Times New Roman"/>
          <w:color w:val="000000"/>
          <w:highlight w:val="yellow"/>
          <w:lang w:eastAsia="pt-BR"/>
        </w:rPr>
      </w:pPr>
    </w:p>
    <w:p w14:paraId="5351E101" w14:textId="6976C426" w:rsidR="00774FCF" w:rsidRPr="002B2ADE" w:rsidRDefault="00903F16">
      <w:pPr>
        <w:pStyle w:val="Textodenotaderodap1"/>
        <w:jc w:val="both"/>
        <w:rPr>
          <w:rFonts w:ascii="Times New Roman" w:eastAsia="Times New Roman" w:hAnsi="Times New Roman" w:cs="Times New Roman"/>
          <w:b/>
          <w:bCs/>
          <w:color w:val="000000"/>
          <w:lang w:eastAsia="pt-BR"/>
        </w:rPr>
      </w:pPr>
      <w:r w:rsidRPr="00B40FAC">
        <w:rPr>
          <w:rFonts w:ascii="Times New Roman" w:eastAsia="Times New Roman" w:hAnsi="Times New Roman" w:cs="Times New Roman"/>
          <w:b/>
          <w:bCs/>
        </w:rPr>
        <w:t>Figura 64</w:t>
      </w:r>
      <w:r>
        <w:rPr>
          <w:rFonts w:ascii="Times New Roman" w:eastAsia="Times New Roman" w:hAnsi="Times New Roman" w:cs="Times New Roman"/>
        </w:rPr>
        <w:t xml:space="preserve"> - Ilustração </w:t>
      </w:r>
      <w:r w:rsidR="002B2ADE">
        <w:rPr>
          <w:rFonts w:ascii="Times New Roman" w:eastAsia="Times New Roman" w:hAnsi="Times New Roman" w:cs="Times New Roman"/>
        </w:rPr>
        <w:t>sétimo</w:t>
      </w:r>
      <w:r>
        <w:rPr>
          <w:rFonts w:ascii="Times New Roman" w:eastAsia="Times New Roman" w:hAnsi="Times New Roman" w:cs="Times New Roman"/>
        </w:rPr>
        <w:t xml:space="preserve"> dia - Ilustradora Erika Maia......................................................</w:t>
      </w:r>
      <w:r w:rsidRPr="002B2ADE">
        <w:rPr>
          <w:rFonts w:ascii="Times New Roman" w:eastAsia="Times New Roman" w:hAnsi="Times New Roman" w:cs="Times New Roman"/>
          <w:b/>
          <w:bCs/>
          <w:color w:val="000000"/>
          <w:lang w:eastAsia="pt-BR"/>
        </w:rPr>
        <w:t>9</w:t>
      </w:r>
      <w:r w:rsidR="008D7872">
        <w:rPr>
          <w:rFonts w:ascii="Times New Roman" w:eastAsia="Times New Roman" w:hAnsi="Times New Roman" w:cs="Times New Roman"/>
          <w:b/>
          <w:bCs/>
          <w:color w:val="000000"/>
          <w:lang w:eastAsia="pt-BR"/>
        </w:rPr>
        <w:t>1</w:t>
      </w:r>
    </w:p>
    <w:p w14:paraId="0731D3AF" w14:textId="77777777" w:rsidR="00774FCF" w:rsidRDefault="00774FCF">
      <w:pPr>
        <w:pStyle w:val="Standard"/>
        <w:ind w:firstLine="0"/>
        <w:jc w:val="center"/>
        <w:rPr>
          <w:rFonts w:ascii="Times New Roman" w:eastAsia="Times New Roman" w:hAnsi="Times New Roman"/>
          <w:bCs/>
          <w:iCs/>
          <w:sz w:val="24"/>
        </w:rPr>
      </w:pPr>
    </w:p>
    <w:p w14:paraId="1D929EC4" w14:textId="77777777" w:rsidR="00774FCF" w:rsidRDefault="00774FCF">
      <w:pPr>
        <w:pStyle w:val="Standard"/>
        <w:ind w:firstLine="0"/>
        <w:jc w:val="center"/>
        <w:rPr>
          <w:rFonts w:ascii="Times New Roman" w:eastAsia="Times New Roman" w:hAnsi="Times New Roman"/>
          <w:bCs/>
          <w:iCs/>
          <w:sz w:val="24"/>
        </w:rPr>
      </w:pPr>
    </w:p>
    <w:p w14:paraId="1CE195E7" w14:textId="77777777" w:rsidR="00774FCF" w:rsidRDefault="00774FCF">
      <w:pPr>
        <w:pStyle w:val="Standard"/>
        <w:spacing w:line="240" w:lineRule="auto"/>
        <w:ind w:firstLine="0"/>
        <w:jc w:val="center"/>
        <w:rPr>
          <w:rFonts w:ascii="Times New Roman" w:eastAsia="Times New Roman" w:hAnsi="Times New Roman"/>
          <w:bCs/>
          <w:iCs/>
          <w:sz w:val="24"/>
          <w:szCs w:val="24"/>
        </w:rPr>
      </w:pPr>
    </w:p>
    <w:p w14:paraId="15408A73" w14:textId="77777777" w:rsidR="00774FCF" w:rsidRDefault="00774FCF">
      <w:pPr>
        <w:pStyle w:val="Standard"/>
        <w:ind w:firstLine="0"/>
        <w:jc w:val="center"/>
        <w:rPr>
          <w:rFonts w:ascii="Times New Roman" w:eastAsia="Times New Roman" w:hAnsi="Times New Roman"/>
          <w:bCs/>
          <w:iCs/>
          <w:sz w:val="24"/>
        </w:rPr>
      </w:pPr>
    </w:p>
    <w:p w14:paraId="680C14D9" w14:textId="77777777" w:rsidR="00774FCF" w:rsidRDefault="00774FCF">
      <w:pPr>
        <w:pStyle w:val="Standard"/>
        <w:ind w:firstLine="0"/>
        <w:jc w:val="center"/>
        <w:rPr>
          <w:rFonts w:ascii="Times New Roman" w:eastAsia="Times New Roman" w:hAnsi="Times New Roman"/>
          <w:bCs/>
          <w:iCs/>
          <w:sz w:val="24"/>
        </w:rPr>
      </w:pPr>
    </w:p>
    <w:p w14:paraId="3288B614" w14:textId="77777777" w:rsidR="00774FCF" w:rsidRDefault="00774FCF">
      <w:pPr>
        <w:pStyle w:val="Standard"/>
        <w:ind w:firstLine="0"/>
        <w:jc w:val="center"/>
        <w:rPr>
          <w:rFonts w:ascii="Times New Roman" w:eastAsia="Times New Roman" w:hAnsi="Times New Roman"/>
          <w:bCs/>
          <w:iCs/>
          <w:sz w:val="24"/>
        </w:rPr>
      </w:pPr>
    </w:p>
    <w:p w14:paraId="41BDF0A9" w14:textId="77777777" w:rsidR="00774FCF" w:rsidRDefault="00774FCF">
      <w:pPr>
        <w:pStyle w:val="Standard"/>
        <w:ind w:firstLine="0"/>
        <w:jc w:val="center"/>
        <w:rPr>
          <w:rFonts w:ascii="Times New Roman" w:eastAsia="Times New Roman" w:hAnsi="Times New Roman"/>
          <w:bCs/>
          <w:iCs/>
          <w:sz w:val="24"/>
        </w:rPr>
      </w:pPr>
    </w:p>
    <w:p w14:paraId="2EC6639B" w14:textId="77777777" w:rsidR="00774FCF" w:rsidRDefault="00774FCF">
      <w:pPr>
        <w:pStyle w:val="Standard"/>
        <w:ind w:firstLine="0"/>
        <w:jc w:val="center"/>
        <w:rPr>
          <w:rFonts w:ascii="Times New Roman" w:eastAsia="Times New Roman" w:hAnsi="Times New Roman"/>
          <w:bCs/>
          <w:iCs/>
          <w:sz w:val="24"/>
        </w:rPr>
      </w:pPr>
    </w:p>
    <w:p w14:paraId="0BE7ED7B" w14:textId="77777777" w:rsidR="00774FCF" w:rsidRDefault="00774FCF">
      <w:pPr>
        <w:pStyle w:val="Standard"/>
        <w:ind w:firstLine="0"/>
        <w:jc w:val="center"/>
        <w:rPr>
          <w:rFonts w:ascii="Times New Roman" w:eastAsia="Times New Roman" w:hAnsi="Times New Roman"/>
          <w:bCs/>
          <w:iCs/>
          <w:sz w:val="24"/>
        </w:rPr>
      </w:pPr>
    </w:p>
    <w:p w14:paraId="5B8E35B0" w14:textId="77777777" w:rsidR="00774FCF" w:rsidRDefault="00774FCF">
      <w:pPr>
        <w:pStyle w:val="Standard"/>
        <w:ind w:firstLine="0"/>
        <w:jc w:val="center"/>
        <w:rPr>
          <w:rFonts w:ascii="Times New Roman" w:eastAsia="Times New Roman" w:hAnsi="Times New Roman"/>
          <w:bCs/>
          <w:iCs/>
          <w:sz w:val="24"/>
        </w:rPr>
      </w:pPr>
    </w:p>
    <w:p w14:paraId="79AE8F01" w14:textId="77777777" w:rsidR="00774FCF" w:rsidRDefault="00774FCF">
      <w:pPr>
        <w:pStyle w:val="Standard"/>
        <w:ind w:firstLine="0"/>
        <w:jc w:val="center"/>
        <w:rPr>
          <w:rFonts w:ascii="Times New Roman" w:eastAsia="Times New Roman" w:hAnsi="Times New Roman"/>
          <w:bCs/>
          <w:iCs/>
          <w:sz w:val="24"/>
        </w:rPr>
      </w:pPr>
    </w:p>
    <w:p w14:paraId="38B1130C" w14:textId="77777777" w:rsidR="00774FCF" w:rsidRDefault="00774FCF">
      <w:pPr>
        <w:pStyle w:val="Standard"/>
        <w:ind w:firstLine="0"/>
        <w:jc w:val="center"/>
        <w:rPr>
          <w:rFonts w:ascii="Times New Roman" w:eastAsia="Times New Roman" w:hAnsi="Times New Roman"/>
          <w:bCs/>
          <w:iCs/>
          <w:sz w:val="24"/>
        </w:rPr>
      </w:pPr>
    </w:p>
    <w:p w14:paraId="7C348C98" w14:textId="77777777" w:rsidR="00774FCF" w:rsidRDefault="00774FCF">
      <w:pPr>
        <w:pStyle w:val="Standard"/>
        <w:ind w:firstLine="0"/>
        <w:jc w:val="center"/>
        <w:rPr>
          <w:rFonts w:ascii="Times New Roman" w:eastAsia="Times New Roman" w:hAnsi="Times New Roman"/>
          <w:bCs/>
          <w:iCs/>
          <w:sz w:val="24"/>
        </w:rPr>
      </w:pPr>
    </w:p>
    <w:p w14:paraId="0702B03D" w14:textId="77777777" w:rsidR="00774FCF" w:rsidRDefault="00774FCF">
      <w:pPr>
        <w:pStyle w:val="Standard"/>
        <w:ind w:firstLine="0"/>
        <w:jc w:val="center"/>
        <w:rPr>
          <w:rFonts w:ascii="Times New Roman" w:eastAsia="Times New Roman" w:hAnsi="Times New Roman"/>
          <w:bCs/>
          <w:iCs/>
          <w:sz w:val="24"/>
        </w:rPr>
      </w:pPr>
    </w:p>
    <w:p w14:paraId="0D2FC1F2" w14:textId="77777777" w:rsidR="00774FCF" w:rsidRDefault="00774FCF">
      <w:pPr>
        <w:pStyle w:val="Standard"/>
        <w:ind w:firstLine="0"/>
        <w:jc w:val="center"/>
        <w:rPr>
          <w:rFonts w:ascii="Times New Roman" w:eastAsia="Times New Roman" w:hAnsi="Times New Roman"/>
          <w:bCs/>
          <w:iCs/>
          <w:sz w:val="24"/>
        </w:rPr>
      </w:pPr>
    </w:p>
    <w:p w14:paraId="7C3013B6" w14:textId="77777777" w:rsidR="00774FCF" w:rsidRDefault="00774FCF">
      <w:pPr>
        <w:pStyle w:val="Standard"/>
        <w:ind w:firstLine="0"/>
        <w:jc w:val="center"/>
        <w:rPr>
          <w:rFonts w:ascii="Times New Roman" w:eastAsia="Times New Roman" w:hAnsi="Times New Roman"/>
          <w:bCs/>
          <w:iCs/>
          <w:sz w:val="24"/>
        </w:rPr>
      </w:pPr>
    </w:p>
    <w:p w14:paraId="3B05E435" w14:textId="77777777" w:rsidR="00774FCF" w:rsidRDefault="00774FCF" w:rsidP="002B2ADE">
      <w:pPr>
        <w:pStyle w:val="Standard"/>
        <w:ind w:firstLine="0"/>
        <w:rPr>
          <w:rFonts w:ascii="Times New Roman" w:eastAsia="Times New Roman" w:hAnsi="Times New Roman"/>
          <w:bCs/>
          <w:iCs/>
          <w:sz w:val="24"/>
        </w:rPr>
      </w:pPr>
    </w:p>
    <w:p w14:paraId="45F5F611" w14:textId="77777777" w:rsidR="002B2ADE" w:rsidRDefault="002B2ADE">
      <w:pPr>
        <w:pStyle w:val="Standard"/>
        <w:ind w:firstLine="0"/>
        <w:jc w:val="center"/>
        <w:rPr>
          <w:rFonts w:ascii="Times New Roman" w:eastAsia="Times New Roman" w:hAnsi="Times New Roman"/>
          <w:bCs/>
          <w:iCs/>
          <w:sz w:val="24"/>
        </w:rPr>
      </w:pPr>
    </w:p>
    <w:p w14:paraId="478B5EDE" w14:textId="77777777" w:rsidR="002B2ADE" w:rsidRDefault="002B2ADE">
      <w:pPr>
        <w:pStyle w:val="Standard"/>
        <w:ind w:firstLine="0"/>
        <w:jc w:val="center"/>
        <w:rPr>
          <w:rFonts w:ascii="Times New Roman" w:eastAsia="Times New Roman" w:hAnsi="Times New Roman"/>
          <w:bCs/>
          <w:iCs/>
          <w:sz w:val="24"/>
        </w:rPr>
      </w:pPr>
    </w:p>
    <w:p w14:paraId="2A1FB5CC" w14:textId="77777777" w:rsidR="00B40FAC" w:rsidRDefault="00B40FAC" w:rsidP="002B2ADE">
      <w:pPr>
        <w:pStyle w:val="Standard"/>
        <w:ind w:firstLine="0"/>
        <w:jc w:val="center"/>
        <w:rPr>
          <w:rFonts w:ascii="Times New Roman" w:eastAsia="Times New Roman" w:hAnsi="Times New Roman"/>
          <w:bCs/>
          <w:iCs/>
          <w:sz w:val="24"/>
        </w:rPr>
      </w:pPr>
    </w:p>
    <w:p w14:paraId="721D1AEC" w14:textId="77777777" w:rsidR="00B40FAC" w:rsidRDefault="00B40FAC" w:rsidP="002B2ADE">
      <w:pPr>
        <w:pStyle w:val="Standard"/>
        <w:ind w:firstLine="0"/>
        <w:jc w:val="center"/>
        <w:rPr>
          <w:rFonts w:ascii="Times New Roman" w:eastAsia="Times New Roman" w:hAnsi="Times New Roman"/>
          <w:bCs/>
          <w:iCs/>
          <w:sz w:val="24"/>
        </w:rPr>
      </w:pPr>
    </w:p>
    <w:p w14:paraId="217FBFD6" w14:textId="77777777" w:rsidR="00B40FAC" w:rsidRDefault="00B40FAC" w:rsidP="002B2ADE">
      <w:pPr>
        <w:pStyle w:val="Standard"/>
        <w:ind w:firstLine="0"/>
        <w:jc w:val="center"/>
        <w:rPr>
          <w:rFonts w:ascii="Times New Roman" w:eastAsia="Times New Roman" w:hAnsi="Times New Roman"/>
          <w:bCs/>
          <w:iCs/>
          <w:sz w:val="24"/>
        </w:rPr>
      </w:pPr>
    </w:p>
    <w:p w14:paraId="3E84D6E7" w14:textId="77777777" w:rsidR="00B40FAC" w:rsidRDefault="00B40FAC" w:rsidP="002B2ADE">
      <w:pPr>
        <w:pStyle w:val="Standard"/>
        <w:ind w:firstLine="0"/>
        <w:jc w:val="center"/>
        <w:rPr>
          <w:rFonts w:ascii="Times New Roman" w:eastAsia="Times New Roman" w:hAnsi="Times New Roman"/>
          <w:bCs/>
          <w:iCs/>
          <w:sz w:val="24"/>
        </w:rPr>
      </w:pPr>
    </w:p>
    <w:p w14:paraId="59D1FFD8" w14:textId="77777777" w:rsidR="00B40FAC" w:rsidRDefault="00B40FAC" w:rsidP="002B2ADE">
      <w:pPr>
        <w:pStyle w:val="Standard"/>
        <w:ind w:firstLine="0"/>
        <w:jc w:val="center"/>
        <w:rPr>
          <w:rFonts w:ascii="Times New Roman" w:eastAsia="Times New Roman" w:hAnsi="Times New Roman"/>
          <w:bCs/>
          <w:iCs/>
          <w:sz w:val="24"/>
        </w:rPr>
      </w:pPr>
    </w:p>
    <w:p w14:paraId="0455B0B5" w14:textId="77777777" w:rsidR="00B40FAC" w:rsidRDefault="00B40FAC" w:rsidP="002B2ADE">
      <w:pPr>
        <w:pStyle w:val="Standard"/>
        <w:ind w:firstLine="0"/>
        <w:jc w:val="center"/>
        <w:rPr>
          <w:rFonts w:ascii="Times New Roman" w:eastAsia="Times New Roman" w:hAnsi="Times New Roman"/>
          <w:bCs/>
          <w:iCs/>
          <w:sz w:val="24"/>
        </w:rPr>
      </w:pPr>
    </w:p>
    <w:p w14:paraId="5B55E8C5" w14:textId="77777777" w:rsidR="00B40FAC" w:rsidRDefault="00B40FAC" w:rsidP="002B2ADE">
      <w:pPr>
        <w:pStyle w:val="Standard"/>
        <w:ind w:firstLine="0"/>
        <w:jc w:val="center"/>
        <w:rPr>
          <w:rFonts w:ascii="Times New Roman" w:eastAsia="Times New Roman" w:hAnsi="Times New Roman"/>
          <w:bCs/>
          <w:iCs/>
          <w:sz w:val="24"/>
        </w:rPr>
      </w:pPr>
    </w:p>
    <w:p w14:paraId="7F67262A" w14:textId="77777777" w:rsidR="00B40FAC" w:rsidRDefault="00B40FAC" w:rsidP="002B2ADE">
      <w:pPr>
        <w:pStyle w:val="Standard"/>
        <w:ind w:firstLine="0"/>
        <w:jc w:val="center"/>
        <w:rPr>
          <w:rFonts w:ascii="Times New Roman" w:eastAsia="Times New Roman" w:hAnsi="Times New Roman"/>
          <w:bCs/>
          <w:iCs/>
          <w:sz w:val="24"/>
        </w:rPr>
      </w:pPr>
    </w:p>
    <w:p w14:paraId="560E83E5" w14:textId="77777777" w:rsidR="00B40FAC" w:rsidRDefault="00B40FAC" w:rsidP="002B2ADE">
      <w:pPr>
        <w:pStyle w:val="Standard"/>
        <w:ind w:firstLine="0"/>
        <w:jc w:val="center"/>
        <w:rPr>
          <w:rFonts w:ascii="Times New Roman" w:eastAsia="Times New Roman" w:hAnsi="Times New Roman"/>
          <w:bCs/>
          <w:iCs/>
          <w:sz w:val="24"/>
        </w:rPr>
      </w:pPr>
    </w:p>
    <w:p w14:paraId="46D05E0C" w14:textId="77777777" w:rsidR="00623FA8" w:rsidRDefault="00623FA8" w:rsidP="00623FA8">
      <w:pPr>
        <w:pStyle w:val="Standard"/>
        <w:ind w:firstLine="0"/>
        <w:jc w:val="center"/>
        <w:rPr>
          <w:rFonts w:ascii="Times New Roman" w:eastAsia="Times New Roman" w:hAnsi="Times New Roman"/>
          <w:bCs/>
          <w:iCs/>
          <w:sz w:val="24"/>
        </w:rPr>
      </w:pPr>
    </w:p>
    <w:p w14:paraId="2DFC0756" w14:textId="77777777" w:rsidR="00623FA8" w:rsidRDefault="00623FA8" w:rsidP="00623FA8">
      <w:pPr>
        <w:pStyle w:val="Standard"/>
        <w:ind w:firstLine="0"/>
        <w:jc w:val="center"/>
        <w:rPr>
          <w:rFonts w:ascii="Times New Roman" w:eastAsia="Times New Roman" w:hAnsi="Times New Roman"/>
          <w:bCs/>
          <w:iCs/>
          <w:sz w:val="24"/>
        </w:rPr>
      </w:pPr>
    </w:p>
    <w:p w14:paraId="2A5061A1" w14:textId="77777777" w:rsidR="00623FA8" w:rsidRDefault="00623FA8" w:rsidP="00623FA8">
      <w:pPr>
        <w:pStyle w:val="Standard"/>
        <w:ind w:firstLine="0"/>
        <w:jc w:val="center"/>
        <w:rPr>
          <w:rFonts w:ascii="Times New Roman" w:eastAsia="Times New Roman" w:hAnsi="Times New Roman"/>
          <w:bCs/>
          <w:iCs/>
          <w:sz w:val="24"/>
        </w:rPr>
      </w:pPr>
    </w:p>
    <w:p w14:paraId="43437F2E" w14:textId="38B246BC" w:rsidR="00623FA8" w:rsidRPr="002B2ADE" w:rsidRDefault="00623FA8" w:rsidP="00623FA8">
      <w:pPr>
        <w:pStyle w:val="Standard"/>
        <w:ind w:firstLine="0"/>
        <w:jc w:val="center"/>
        <w:rPr>
          <w:rFonts w:ascii="Times New Roman" w:eastAsia="Times New Roman" w:hAnsi="Times New Roman"/>
          <w:bCs/>
          <w:iCs/>
          <w:sz w:val="24"/>
        </w:rPr>
      </w:pPr>
      <w:r>
        <w:rPr>
          <w:rFonts w:ascii="Times New Roman" w:eastAsia="Times New Roman" w:hAnsi="Times New Roman"/>
          <w:bCs/>
          <w:iCs/>
          <w:sz w:val="24"/>
        </w:rPr>
        <w:t>SUMÁRIO</w:t>
      </w:r>
    </w:p>
    <w:p w14:paraId="002D2467" w14:textId="77777777" w:rsidR="00B40FAC" w:rsidRDefault="00B40FAC" w:rsidP="002B2ADE">
      <w:pPr>
        <w:pStyle w:val="Standard"/>
        <w:ind w:firstLine="0"/>
        <w:jc w:val="center"/>
        <w:rPr>
          <w:rFonts w:ascii="Times New Roman" w:eastAsia="Times New Roman" w:hAnsi="Times New Roman"/>
          <w:bCs/>
          <w:iCs/>
          <w:sz w:val="24"/>
        </w:rPr>
      </w:pPr>
    </w:p>
    <w:p w14:paraId="684A622A" w14:textId="77777777" w:rsidR="00774FCF" w:rsidRDefault="00774FCF">
      <w:pPr>
        <w:pStyle w:val="Standard"/>
        <w:ind w:left="60" w:firstLine="790"/>
        <w:rPr>
          <w:rFonts w:ascii="Times New Roman" w:eastAsia="Times New Roman" w:hAnsi="Times New Roman"/>
          <w:bCs/>
          <w:sz w:val="24"/>
          <w:szCs w:val="24"/>
        </w:rPr>
      </w:pPr>
    </w:p>
    <w:p w14:paraId="08A4C9BE" w14:textId="4A9D1C15" w:rsidR="00774FCF" w:rsidRDefault="00903F16" w:rsidP="005E6A24">
      <w:pPr>
        <w:pStyle w:val="Standard"/>
        <w:ind w:right="-1" w:firstLine="0"/>
        <w:rPr>
          <w:rFonts w:ascii="Times New Roman" w:eastAsia="Times New Roman" w:hAnsi="Times New Roman"/>
          <w:bCs/>
          <w:sz w:val="24"/>
          <w:szCs w:val="24"/>
        </w:rPr>
      </w:pPr>
      <w:r>
        <w:rPr>
          <w:rFonts w:ascii="Times New Roman" w:eastAsia="Times New Roman" w:hAnsi="Times New Roman"/>
          <w:bCs/>
          <w:sz w:val="24"/>
          <w:szCs w:val="24"/>
        </w:rPr>
        <w:t>Apresentação</w:t>
      </w:r>
      <w:r w:rsidR="00623FA8">
        <w:rPr>
          <w:rFonts w:ascii="Times New Roman" w:eastAsia="Times New Roman" w:hAnsi="Times New Roman"/>
          <w:bCs/>
          <w:sz w:val="24"/>
          <w:szCs w:val="24"/>
        </w:rPr>
        <w:t xml:space="preserve"> </w:t>
      </w:r>
      <w:r w:rsidR="005E6A24">
        <w:rPr>
          <w:rFonts w:ascii="Times New Roman" w:eastAsia="Times New Roman" w:hAnsi="Times New Roman"/>
          <w:bCs/>
          <w:sz w:val="24"/>
          <w:szCs w:val="24"/>
        </w:rPr>
        <w:t>..............</w:t>
      </w:r>
      <w:r w:rsidR="00623FA8">
        <w:rPr>
          <w:rFonts w:ascii="Times New Roman" w:eastAsia="Times New Roman" w:hAnsi="Times New Roman"/>
          <w:bCs/>
          <w:sz w:val="24"/>
          <w:szCs w:val="24"/>
        </w:rPr>
        <w:t>..............................................................................................................</w:t>
      </w:r>
      <w:r>
        <w:rPr>
          <w:rFonts w:ascii="Times New Roman" w:eastAsia="Times New Roman" w:hAnsi="Times New Roman"/>
          <w:bCs/>
          <w:sz w:val="24"/>
          <w:szCs w:val="24"/>
        </w:rPr>
        <w:t>1</w:t>
      </w:r>
      <w:r w:rsidR="0074202D">
        <w:rPr>
          <w:rFonts w:ascii="Times New Roman" w:eastAsia="Times New Roman" w:hAnsi="Times New Roman"/>
          <w:bCs/>
          <w:sz w:val="24"/>
          <w:szCs w:val="24"/>
        </w:rPr>
        <w:t>5</w:t>
      </w:r>
    </w:p>
    <w:p w14:paraId="34DC2164" w14:textId="24323FEF" w:rsidR="00774FCF" w:rsidRDefault="00903F16" w:rsidP="005E6A24">
      <w:pPr>
        <w:pStyle w:val="Standard"/>
        <w:ind w:firstLine="0"/>
        <w:rPr>
          <w:rFonts w:ascii="Times New Roman" w:eastAsia="Times New Roman" w:hAnsi="Times New Roman"/>
          <w:bCs/>
          <w:sz w:val="24"/>
          <w:szCs w:val="24"/>
        </w:rPr>
      </w:pPr>
      <w:r>
        <w:rPr>
          <w:rFonts w:ascii="Times New Roman" w:eastAsia="Times New Roman" w:hAnsi="Times New Roman"/>
          <w:bCs/>
          <w:sz w:val="24"/>
          <w:szCs w:val="24"/>
        </w:rPr>
        <w:t>1. O processo...............</w:t>
      </w:r>
      <w:r w:rsidR="005E6A24">
        <w:rPr>
          <w:rFonts w:ascii="Times New Roman" w:eastAsia="Times New Roman" w:hAnsi="Times New Roman"/>
          <w:bCs/>
          <w:sz w:val="24"/>
          <w:szCs w:val="24"/>
        </w:rPr>
        <w:t>..............</w:t>
      </w:r>
      <w:r>
        <w:rPr>
          <w:rFonts w:ascii="Times New Roman" w:eastAsia="Times New Roman" w:hAnsi="Times New Roman"/>
          <w:bCs/>
          <w:sz w:val="24"/>
          <w:szCs w:val="24"/>
        </w:rPr>
        <w:t>................................................................................................2</w:t>
      </w:r>
      <w:r w:rsidR="002E02A0">
        <w:rPr>
          <w:rFonts w:ascii="Times New Roman" w:eastAsia="Times New Roman" w:hAnsi="Times New Roman"/>
          <w:bCs/>
          <w:sz w:val="24"/>
          <w:szCs w:val="24"/>
        </w:rPr>
        <w:t>4</w:t>
      </w:r>
    </w:p>
    <w:p w14:paraId="7BF9C8F9" w14:textId="7216A20E" w:rsidR="00774FCF" w:rsidRDefault="00903F16" w:rsidP="005E6A24">
      <w:pPr>
        <w:pStyle w:val="Standard"/>
        <w:ind w:firstLine="0"/>
        <w:rPr>
          <w:rFonts w:ascii="Times New Roman" w:eastAsia="Times New Roman" w:hAnsi="Times New Roman"/>
          <w:bCs/>
          <w:sz w:val="24"/>
          <w:szCs w:val="24"/>
        </w:rPr>
      </w:pPr>
      <w:r>
        <w:rPr>
          <w:rFonts w:ascii="Times New Roman" w:eastAsia="Times New Roman" w:hAnsi="Times New Roman"/>
          <w:bCs/>
          <w:sz w:val="24"/>
          <w:szCs w:val="24"/>
        </w:rPr>
        <w:t>1.1 Performance artística...........</w:t>
      </w:r>
      <w:r w:rsidR="005E6A24">
        <w:rPr>
          <w:rFonts w:ascii="Times New Roman" w:eastAsia="Times New Roman" w:hAnsi="Times New Roman"/>
          <w:bCs/>
          <w:sz w:val="24"/>
          <w:szCs w:val="24"/>
        </w:rPr>
        <w:t>................</w:t>
      </w:r>
      <w:r>
        <w:rPr>
          <w:rFonts w:ascii="Times New Roman" w:eastAsia="Times New Roman" w:hAnsi="Times New Roman"/>
          <w:bCs/>
          <w:sz w:val="24"/>
          <w:szCs w:val="24"/>
        </w:rPr>
        <w:t>............................................................................</w:t>
      </w:r>
      <w:r w:rsidR="00423F24">
        <w:rPr>
          <w:rFonts w:ascii="Times New Roman" w:eastAsia="Times New Roman" w:hAnsi="Times New Roman"/>
          <w:bCs/>
          <w:sz w:val="24"/>
          <w:szCs w:val="24"/>
        </w:rPr>
        <w:t>..</w:t>
      </w:r>
      <w:r>
        <w:rPr>
          <w:rFonts w:ascii="Times New Roman" w:eastAsia="Times New Roman" w:hAnsi="Times New Roman"/>
          <w:bCs/>
          <w:sz w:val="24"/>
          <w:szCs w:val="24"/>
        </w:rPr>
        <w:t>..2</w:t>
      </w:r>
      <w:r w:rsidR="002E02A0">
        <w:rPr>
          <w:rFonts w:ascii="Times New Roman" w:eastAsia="Times New Roman" w:hAnsi="Times New Roman"/>
          <w:bCs/>
          <w:sz w:val="24"/>
          <w:szCs w:val="24"/>
        </w:rPr>
        <w:t>7</w:t>
      </w:r>
    </w:p>
    <w:p w14:paraId="389FFBE2" w14:textId="5428CE98" w:rsidR="00774FCF" w:rsidRDefault="00903F16" w:rsidP="005E6A24">
      <w:pPr>
        <w:pStyle w:val="Standard"/>
        <w:ind w:firstLine="0"/>
        <w:rPr>
          <w:rFonts w:ascii="Times New Roman" w:eastAsia="Times New Roman" w:hAnsi="Times New Roman"/>
          <w:bCs/>
          <w:iCs/>
          <w:sz w:val="24"/>
        </w:rPr>
      </w:pPr>
      <w:r>
        <w:rPr>
          <w:rFonts w:ascii="Times New Roman" w:eastAsia="Times New Roman" w:hAnsi="Times New Roman"/>
          <w:bCs/>
          <w:iCs/>
          <w:sz w:val="24"/>
        </w:rPr>
        <w:t>2. O projeto da performance..........</w:t>
      </w:r>
      <w:r w:rsidR="005E6A24">
        <w:rPr>
          <w:rFonts w:ascii="Times New Roman" w:eastAsia="Times New Roman" w:hAnsi="Times New Roman"/>
          <w:bCs/>
          <w:iCs/>
          <w:sz w:val="24"/>
        </w:rPr>
        <w:t>..............</w:t>
      </w:r>
      <w:r>
        <w:rPr>
          <w:rFonts w:ascii="Times New Roman" w:eastAsia="Times New Roman" w:hAnsi="Times New Roman"/>
          <w:bCs/>
          <w:iCs/>
          <w:sz w:val="24"/>
        </w:rPr>
        <w:t>............................................................................</w:t>
      </w:r>
      <w:r w:rsidR="00423F24">
        <w:rPr>
          <w:rFonts w:ascii="Times New Roman" w:eastAsia="Times New Roman" w:hAnsi="Times New Roman"/>
          <w:bCs/>
          <w:iCs/>
          <w:sz w:val="24"/>
        </w:rPr>
        <w:t>.</w:t>
      </w:r>
      <w:r>
        <w:rPr>
          <w:rFonts w:ascii="Times New Roman" w:eastAsia="Times New Roman" w:hAnsi="Times New Roman"/>
          <w:bCs/>
          <w:iCs/>
          <w:sz w:val="24"/>
        </w:rPr>
        <w:t>.</w:t>
      </w:r>
      <w:r w:rsidR="002E02A0">
        <w:rPr>
          <w:rFonts w:ascii="Times New Roman" w:eastAsia="Times New Roman" w:hAnsi="Times New Roman"/>
          <w:bCs/>
          <w:iCs/>
          <w:sz w:val="24"/>
        </w:rPr>
        <w:t>29</w:t>
      </w:r>
    </w:p>
    <w:p w14:paraId="6C8ED7A7" w14:textId="48543ED2" w:rsidR="00774FCF" w:rsidRDefault="00903F16" w:rsidP="005E6A24">
      <w:pPr>
        <w:pStyle w:val="Standard"/>
        <w:tabs>
          <w:tab w:val="left" w:pos="1134"/>
        </w:tabs>
        <w:ind w:firstLine="0"/>
        <w:rPr>
          <w:rFonts w:ascii="Times New Roman" w:eastAsia="Times New Roman" w:hAnsi="Times New Roman"/>
          <w:bCs/>
          <w:iCs/>
          <w:sz w:val="24"/>
        </w:rPr>
      </w:pPr>
      <w:r>
        <w:rPr>
          <w:rFonts w:ascii="Times New Roman" w:eastAsia="Times New Roman" w:hAnsi="Times New Roman"/>
          <w:bCs/>
          <w:iCs/>
          <w:sz w:val="24"/>
        </w:rPr>
        <w:t xml:space="preserve">2.1 Uma breve iconografia do </w:t>
      </w:r>
      <w:r w:rsidR="00623FA8">
        <w:rPr>
          <w:rFonts w:ascii="Times New Roman" w:eastAsia="Times New Roman" w:hAnsi="Times New Roman"/>
          <w:bCs/>
          <w:iCs/>
          <w:sz w:val="24"/>
        </w:rPr>
        <w:t>painel</w:t>
      </w:r>
      <w:r>
        <w:rPr>
          <w:rFonts w:ascii="Times New Roman" w:eastAsia="Times New Roman" w:hAnsi="Times New Roman"/>
          <w:bCs/>
          <w:iCs/>
          <w:sz w:val="24"/>
        </w:rPr>
        <w:t xml:space="preserve"> de Exu........</w:t>
      </w:r>
      <w:r w:rsidR="005E6A24">
        <w:rPr>
          <w:rFonts w:ascii="Times New Roman" w:eastAsia="Times New Roman" w:hAnsi="Times New Roman"/>
          <w:bCs/>
          <w:iCs/>
          <w:sz w:val="24"/>
        </w:rPr>
        <w:t>................</w:t>
      </w:r>
      <w:r>
        <w:rPr>
          <w:rFonts w:ascii="Times New Roman" w:eastAsia="Times New Roman" w:hAnsi="Times New Roman"/>
          <w:bCs/>
          <w:iCs/>
          <w:sz w:val="24"/>
        </w:rPr>
        <w:t>...................................................</w:t>
      </w:r>
      <w:r w:rsidR="00423F24">
        <w:rPr>
          <w:rFonts w:ascii="Times New Roman" w:eastAsia="Times New Roman" w:hAnsi="Times New Roman"/>
          <w:bCs/>
          <w:iCs/>
          <w:sz w:val="24"/>
        </w:rPr>
        <w:t>.</w:t>
      </w:r>
      <w:r>
        <w:rPr>
          <w:rFonts w:ascii="Times New Roman" w:eastAsia="Times New Roman" w:hAnsi="Times New Roman"/>
          <w:bCs/>
          <w:iCs/>
          <w:sz w:val="24"/>
        </w:rPr>
        <w:t>.3</w:t>
      </w:r>
      <w:r w:rsidR="002E02A0">
        <w:rPr>
          <w:rFonts w:ascii="Times New Roman" w:eastAsia="Times New Roman" w:hAnsi="Times New Roman"/>
          <w:bCs/>
          <w:iCs/>
          <w:sz w:val="24"/>
        </w:rPr>
        <w:t>0</w:t>
      </w:r>
    </w:p>
    <w:p w14:paraId="3EF4179B" w14:textId="5C51B0F4" w:rsidR="00774FCF" w:rsidRDefault="00903F16" w:rsidP="005E6A24">
      <w:pPr>
        <w:pStyle w:val="Standard"/>
        <w:ind w:firstLine="0"/>
        <w:rPr>
          <w:rFonts w:ascii="Times New Roman" w:eastAsia="Times New Roman" w:hAnsi="Times New Roman"/>
          <w:bCs/>
          <w:iCs/>
          <w:sz w:val="24"/>
        </w:rPr>
      </w:pPr>
      <w:r>
        <w:rPr>
          <w:rFonts w:ascii="Times New Roman" w:eastAsia="Times New Roman" w:hAnsi="Times New Roman"/>
          <w:bCs/>
          <w:iCs/>
          <w:sz w:val="24"/>
        </w:rPr>
        <w:t>2.1.2 Elementos mitológicos materializados.....</w:t>
      </w:r>
      <w:r w:rsidR="005E6A24">
        <w:rPr>
          <w:rFonts w:ascii="Times New Roman" w:eastAsia="Times New Roman" w:hAnsi="Times New Roman"/>
          <w:bCs/>
          <w:iCs/>
          <w:sz w:val="24"/>
        </w:rPr>
        <w:t>.................</w:t>
      </w:r>
      <w:r>
        <w:rPr>
          <w:rFonts w:ascii="Times New Roman" w:eastAsia="Times New Roman" w:hAnsi="Times New Roman"/>
          <w:bCs/>
          <w:iCs/>
          <w:sz w:val="24"/>
        </w:rPr>
        <w:t>......................................................</w:t>
      </w:r>
      <w:r w:rsidR="00423F24">
        <w:rPr>
          <w:rFonts w:ascii="Times New Roman" w:eastAsia="Times New Roman" w:hAnsi="Times New Roman"/>
          <w:bCs/>
          <w:iCs/>
          <w:sz w:val="24"/>
        </w:rPr>
        <w:t>.</w:t>
      </w:r>
      <w:r>
        <w:rPr>
          <w:rFonts w:ascii="Times New Roman" w:eastAsia="Times New Roman" w:hAnsi="Times New Roman"/>
          <w:bCs/>
          <w:iCs/>
          <w:sz w:val="24"/>
        </w:rPr>
        <w:t>3</w:t>
      </w:r>
      <w:r w:rsidR="002E02A0">
        <w:rPr>
          <w:rFonts w:ascii="Times New Roman" w:eastAsia="Times New Roman" w:hAnsi="Times New Roman"/>
          <w:bCs/>
          <w:iCs/>
          <w:sz w:val="24"/>
        </w:rPr>
        <w:t>1</w:t>
      </w:r>
    </w:p>
    <w:p w14:paraId="353A6B8D" w14:textId="0FD10244" w:rsidR="00774FCF" w:rsidRDefault="00903F16" w:rsidP="005E6A24">
      <w:pPr>
        <w:pStyle w:val="Standard"/>
        <w:ind w:firstLine="0"/>
        <w:rPr>
          <w:rFonts w:ascii="Times New Roman" w:eastAsia="Times New Roman" w:hAnsi="Times New Roman"/>
          <w:bCs/>
          <w:iCs/>
          <w:sz w:val="24"/>
        </w:rPr>
      </w:pPr>
      <w:r>
        <w:rPr>
          <w:rFonts w:ascii="Times New Roman" w:eastAsia="Times New Roman" w:hAnsi="Times New Roman"/>
          <w:bCs/>
          <w:iCs/>
          <w:sz w:val="24"/>
        </w:rPr>
        <w:t>2.2 Livro de artista...</w:t>
      </w:r>
      <w:r w:rsidR="005E6A24">
        <w:rPr>
          <w:rFonts w:ascii="Times New Roman" w:eastAsia="Times New Roman" w:hAnsi="Times New Roman"/>
          <w:bCs/>
          <w:iCs/>
          <w:sz w:val="24"/>
        </w:rPr>
        <w:t>................</w:t>
      </w:r>
      <w:r>
        <w:rPr>
          <w:rFonts w:ascii="Times New Roman" w:eastAsia="Times New Roman" w:hAnsi="Times New Roman"/>
          <w:bCs/>
          <w:iCs/>
          <w:sz w:val="24"/>
        </w:rPr>
        <w:t>................................................................................................</w:t>
      </w:r>
      <w:r w:rsidR="00423F24">
        <w:rPr>
          <w:rFonts w:ascii="Times New Roman" w:eastAsia="Times New Roman" w:hAnsi="Times New Roman"/>
          <w:bCs/>
          <w:iCs/>
          <w:sz w:val="24"/>
        </w:rPr>
        <w:t>..</w:t>
      </w:r>
      <w:r>
        <w:rPr>
          <w:rFonts w:ascii="Times New Roman" w:eastAsia="Times New Roman" w:hAnsi="Times New Roman"/>
          <w:bCs/>
          <w:iCs/>
          <w:sz w:val="24"/>
        </w:rPr>
        <w:t>3</w:t>
      </w:r>
      <w:r w:rsidR="002E02A0">
        <w:rPr>
          <w:rFonts w:ascii="Times New Roman" w:eastAsia="Times New Roman" w:hAnsi="Times New Roman"/>
          <w:bCs/>
          <w:iCs/>
          <w:sz w:val="24"/>
        </w:rPr>
        <w:t>3</w:t>
      </w:r>
    </w:p>
    <w:p w14:paraId="1D3CDCB0" w14:textId="33E8B049" w:rsidR="00774FCF" w:rsidRDefault="00903F16" w:rsidP="005E6A24">
      <w:pPr>
        <w:pStyle w:val="Standard"/>
        <w:ind w:firstLine="0"/>
        <w:rPr>
          <w:rFonts w:ascii="Times New Roman" w:eastAsia="Times New Roman" w:hAnsi="Times New Roman"/>
          <w:bCs/>
          <w:iCs/>
          <w:sz w:val="24"/>
        </w:rPr>
      </w:pPr>
      <w:r>
        <w:rPr>
          <w:rFonts w:ascii="Times New Roman" w:eastAsia="Times New Roman" w:hAnsi="Times New Roman"/>
          <w:bCs/>
          <w:iCs/>
          <w:sz w:val="24"/>
        </w:rPr>
        <w:t xml:space="preserve">2.3 </w:t>
      </w:r>
      <w:proofErr w:type="spellStart"/>
      <w:r w:rsidR="00F93855">
        <w:rPr>
          <w:rFonts w:ascii="Times New Roman" w:eastAsia="Times New Roman" w:hAnsi="Times New Roman"/>
          <w:bCs/>
          <w:iCs/>
          <w:sz w:val="24"/>
        </w:rPr>
        <w:t>Oju</w:t>
      </w:r>
      <w:proofErr w:type="spellEnd"/>
      <w:r w:rsidR="00F93855">
        <w:rPr>
          <w:rFonts w:ascii="Times New Roman" w:eastAsia="Times New Roman" w:hAnsi="Times New Roman"/>
          <w:bCs/>
          <w:iCs/>
          <w:sz w:val="24"/>
        </w:rPr>
        <w:t xml:space="preserve"> </w:t>
      </w:r>
      <w:proofErr w:type="spellStart"/>
      <w:r w:rsidR="00F93855">
        <w:rPr>
          <w:rFonts w:ascii="Times New Roman" w:eastAsia="Times New Roman" w:hAnsi="Times New Roman"/>
          <w:bCs/>
          <w:iCs/>
          <w:sz w:val="24"/>
        </w:rPr>
        <w:t>omodé</w:t>
      </w:r>
      <w:proofErr w:type="spellEnd"/>
      <w:r>
        <w:rPr>
          <w:rFonts w:ascii="Times New Roman" w:eastAsia="Times New Roman" w:hAnsi="Times New Roman"/>
          <w:bCs/>
          <w:iCs/>
          <w:sz w:val="24"/>
        </w:rPr>
        <w:t xml:space="preserve"> - Olhar de criança..</w:t>
      </w:r>
      <w:r w:rsidR="005E6A24">
        <w:rPr>
          <w:rFonts w:ascii="Times New Roman" w:eastAsia="Times New Roman" w:hAnsi="Times New Roman"/>
          <w:bCs/>
          <w:iCs/>
          <w:sz w:val="24"/>
        </w:rPr>
        <w:t>................</w:t>
      </w:r>
      <w:r>
        <w:rPr>
          <w:rFonts w:ascii="Times New Roman" w:eastAsia="Times New Roman" w:hAnsi="Times New Roman"/>
          <w:bCs/>
          <w:iCs/>
          <w:sz w:val="24"/>
        </w:rPr>
        <w:t>.......................................................................</w:t>
      </w:r>
      <w:r w:rsidR="00B610C2">
        <w:rPr>
          <w:rFonts w:ascii="Times New Roman" w:eastAsia="Times New Roman" w:hAnsi="Times New Roman"/>
          <w:bCs/>
          <w:iCs/>
          <w:sz w:val="24"/>
        </w:rPr>
        <w:t>...</w:t>
      </w:r>
      <w:r>
        <w:rPr>
          <w:rFonts w:ascii="Times New Roman" w:eastAsia="Times New Roman" w:hAnsi="Times New Roman"/>
          <w:bCs/>
          <w:iCs/>
          <w:sz w:val="24"/>
        </w:rPr>
        <w:t>......</w:t>
      </w:r>
      <w:r w:rsidR="00423F24">
        <w:rPr>
          <w:rFonts w:ascii="Times New Roman" w:eastAsia="Times New Roman" w:hAnsi="Times New Roman"/>
          <w:bCs/>
          <w:iCs/>
          <w:sz w:val="24"/>
        </w:rPr>
        <w:t>.</w:t>
      </w:r>
      <w:r w:rsidR="002E02A0">
        <w:rPr>
          <w:rFonts w:ascii="Times New Roman" w:eastAsia="Times New Roman" w:hAnsi="Times New Roman"/>
          <w:bCs/>
          <w:iCs/>
          <w:sz w:val="24"/>
        </w:rPr>
        <w:t>59</w:t>
      </w:r>
    </w:p>
    <w:p w14:paraId="42EB04F5" w14:textId="5D479595" w:rsidR="00774FCF" w:rsidRDefault="00903F16" w:rsidP="005E6A24">
      <w:pPr>
        <w:pStyle w:val="Standard"/>
        <w:ind w:firstLine="0"/>
        <w:rPr>
          <w:rFonts w:ascii="Times New Roman" w:eastAsia="Times New Roman" w:hAnsi="Times New Roman"/>
          <w:bCs/>
          <w:iCs/>
          <w:sz w:val="24"/>
        </w:rPr>
      </w:pPr>
      <w:r>
        <w:rPr>
          <w:rFonts w:ascii="Times New Roman" w:eastAsia="Times New Roman" w:hAnsi="Times New Roman"/>
          <w:bCs/>
          <w:iCs/>
          <w:sz w:val="24"/>
        </w:rPr>
        <w:t>Conclusão...</w:t>
      </w:r>
      <w:r w:rsidR="005E6A24">
        <w:rPr>
          <w:rFonts w:ascii="Times New Roman" w:eastAsia="Times New Roman" w:hAnsi="Times New Roman"/>
          <w:bCs/>
          <w:iCs/>
          <w:sz w:val="24"/>
        </w:rPr>
        <w:t>...............</w:t>
      </w:r>
      <w:r>
        <w:rPr>
          <w:rFonts w:ascii="Times New Roman" w:eastAsia="Times New Roman" w:hAnsi="Times New Roman"/>
          <w:bCs/>
          <w:iCs/>
          <w:sz w:val="24"/>
        </w:rPr>
        <w:t>................................................................................................................9</w:t>
      </w:r>
      <w:r w:rsidR="002E02A0">
        <w:rPr>
          <w:rFonts w:ascii="Times New Roman" w:eastAsia="Times New Roman" w:hAnsi="Times New Roman"/>
          <w:bCs/>
          <w:iCs/>
          <w:sz w:val="24"/>
        </w:rPr>
        <w:t>2</w:t>
      </w:r>
    </w:p>
    <w:p w14:paraId="4D2A0D9C" w14:textId="3251B7BE" w:rsidR="00774FCF" w:rsidRDefault="00903F16" w:rsidP="005E6A24">
      <w:pPr>
        <w:pStyle w:val="Standard"/>
        <w:ind w:firstLine="0"/>
        <w:rPr>
          <w:rFonts w:ascii="Times New Roman" w:eastAsia="Times New Roman" w:hAnsi="Times New Roman"/>
          <w:bCs/>
          <w:iCs/>
          <w:sz w:val="24"/>
        </w:rPr>
      </w:pPr>
      <w:r>
        <w:rPr>
          <w:rFonts w:ascii="Times New Roman" w:eastAsia="Times New Roman" w:hAnsi="Times New Roman"/>
          <w:bCs/>
          <w:iCs/>
          <w:sz w:val="24"/>
        </w:rPr>
        <w:t>Referências....</w:t>
      </w:r>
      <w:r w:rsidR="005E6A24">
        <w:rPr>
          <w:rFonts w:ascii="Times New Roman" w:eastAsia="Times New Roman" w:hAnsi="Times New Roman"/>
          <w:bCs/>
          <w:iCs/>
          <w:sz w:val="24"/>
        </w:rPr>
        <w:t>..............</w:t>
      </w:r>
      <w:r>
        <w:rPr>
          <w:rFonts w:ascii="Times New Roman" w:eastAsia="Times New Roman" w:hAnsi="Times New Roman"/>
          <w:bCs/>
          <w:iCs/>
          <w:sz w:val="24"/>
        </w:rPr>
        <w:t>..............................................................................................................9</w:t>
      </w:r>
      <w:r w:rsidR="002E02A0">
        <w:rPr>
          <w:rFonts w:ascii="Times New Roman" w:eastAsia="Times New Roman" w:hAnsi="Times New Roman"/>
          <w:bCs/>
          <w:iCs/>
          <w:sz w:val="24"/>
        </w:rPr>
        <w:t>4</w:t>
      </w:r>
    </w:p>
    <w:p w14:paraId="6158F502" w14:textId="77777777" w:rsidR="00774FCF" w:rsidRDefault="00774FCF">
      <w:pPr>
        <w:pStyle w:val="Standard"/>
        <w:ind w:left="60"/>
        <w:rPr>
          <w:rFonts w:ascii="Times New Roman" w:eastAsia="Times New Roman" w:hAnsi="Times New Roman"/>
          <w:bCs/>
          <w:sz w:val="24"/>
          <w:szCs w:val="24"/>
        </w:rPr>
      </w:pPr>
    </w:p>
    <w:p w14:paraId="2CBC37AD" w14:textId="77777777" w:rsidR="00774FCF" w:rsidRDefault="00774FCF">
      <w:pPr>
        <w:pStyle w:val="Standard"/>
        <w:ind w:left="60"/>
        <w:rPr>
          <w:rFonts w:ascii="Times New Roman" w:eastAsia="Times New Roman" w:hAnsi="Times New Roman"/>
          <w:bCs/>
          <w:sz w:val="24"/>
          <w:szCs w:val="24"/>
        </w:rPr>
      </w:pPr>
    </w:p>
    <w:p w14:paraId="4BB0BB8B" w14:textId="77777777" w:rsidR="00774FCF" w:rsidRDefault="00774FCF">
      <w:pPr>
        <w:pStyle w:val="Standard"/>
        <w:ind w:left="1489" w:firstLine="0"/>
        <w:rPr>
          <w:rFonts w:ascii="Times New Roman" w:eastAsia="Times New Roman" w:hAnsi="Times New Roman"/>
          <w:bCs/>
          <w:sz w:val="24"/>
          <w:szCs w:val="24"/>
        </w:rPr>
      </w:pPr>
    </w:p>
    <w:p w14:paraId="56179937" w14:textId="77777777" w:rsidR="00774FCF" w:rsidRDefault="00774FCF">
      <w:pPr>
        <w:pStyle w:val="Standard"/>
        <w:rPr>
          <w:rFonts w:ascii="Times New Roman" w:eastAsia="Times New Roman" w:hAnsi="Times New Roman"/>
          <w:bCs/>
          <w:color w:val="FF0000"/>
          <w:sz w:val="24"/>
          <w:szCs w:val="24"/>
        </w:rPr>
      </w:pPr>
    </w:p>
    <w:p w14:paraId="625DA506" w14:textId="77777777" w:rsidR="00774FCF" w:rsidRDefault="00774FCF">
      <w:pPr>
        <w:pStyle w:val="Standard"/>
        <w:rPr>
          <w:rFonts w:ascii="Times New Roman" w:eastAsia="Times New Roman" w:hAnsi="Times New Roman"/>
          <w:bCs/>
          <w:color w:val="FF0000"/>
          <w:sz w:val="24"/>
          <w:szCs w:val="24"/>
        </w:rPr>
      </w:pPr>
    </w:p>
    <w:p w14:paraId="3D90D369" w14:textId="77777777" w:rsidR="00774FCF" w:rsidRDefault="00774FCF">
      <w:pPr>
        <w:pStyle w:val="Standard"/>
        <w:rPr>
          <w:rFonts w:ascii="Times New Roman" w:eastAsia="Times New Roman" w:hAnsi="Times New Roman"/>
          <w:bCs/>
          <w:color w:val="FF0000"/>
          <w:sz w:val="24"/>
          <w:szCs w:val="24"/>
        </w:rPr>
      </w:pPr>
    </w:p>
    <w:p w14:paraId="780B4320" w14:textId="77777777" w:rsidR="00774FCF" w:rsidRDefault="00774FCF">
      <w:pPr>
        <w:pStyle w:val="Standard"/>
        <w:rPr>
          <w:rFonts w:ascii="Times New Roman" w:eastAsia="Times New Roman" w:hAnsi="Times New Roman"/>
          <w:b/>
          <w:bCs/>
          <w:sz w:val="24"/>
          <w:szCs w:val="24"/>
        </w:rPr>
      </w:pPr>
    </w:p>
    <w:p w14:paraId="631B169D" w14:textId="77777777" w:rsidR="00774FCF" w:rsidRDefault="00774FCF">
      <w:pPr>
        <w:pStyle w:val="Standard"/>
        <w:ind w:firstLine="0"/>
        <w:rPr>
          <w:rFonts w:ascii="Times New Roman" w:eastAsia="Times New Roman" w:hAnsi="Times New Roman"/>
          <w:b/>
          <w:bCs/>
          <w:sz w:val="24"/>
          <w:szCs w:val="24"/>
        </w:rPr>
      </w:pPr>
    </w:p>
    <w:p w14:paraId="213F65C5" w14:textId="77777777" w:rsidR="00774FCF" w:rsidRDefault="00774FCF">
      <w:pPr>
        <w:pStyle w:val="Standard"/>
        <w:ind w:firstLine="0"/>
        <w:rPr>
          <w:rFonts w:ascii="Times New Roman" w:eastAsia="Times New Roman" w:hAnsi="Times New Roman"/>
          <w:b/>
          <w:bCs/>
          <w:sz w:val="24"/>
          <w:szCs w:val="24"/>
        </w:rPr>
      </w:pPr>
    </w:p>
    <w:p w14:paraId="182FFD27" w14:textId="77777777" w:rsidR="00774FCF" w:rsidRDefault="00774FCF">
      <w:pPr>
        <w:pStyle w:val="Standard"/>
        <w:ind w:firstLine="0"/>
        <w:rPr>
          <w:rFonts w:ascii="Times New Roman" w:eastAsia="Times New Roman" w:hAnsi="Times New Roman"/>
          <w:b/>
          <w:bCs/>
          <w:sz w:val="24"/>
          <w:szCs w:val="24"/>
        </w:rPr>
      </w:pPr>
    </w:p>
    <w:p w14:paraId="040F78B2" w14:textId="77777777" w:rsidR="00774FCF" w:rsidRDefault="00774FCF">
      <w:pPr>
        <w:pStyle w:val="Standard"/>
        <w:ind w:firstLine="0"/>
        <w:rPr>
          <w:rFonts w:ascii="Times New Roman" w:eastAsia="Times New Roman" w:hAnsi="Times New Roman"/>
          <w:b/>
          <w:bCs/>
          <w:sz w:val="24"/>
          <w:szCs w:val="24"/>
        </w:rPr>
      </w:pPr>
    </w:p>
    <w:p w14:paraId="6095E8A1" w14:textId="77777777" w:rsidR="00774FCF" w:rsidRDefault="00774FCF">
      <w:pPr>
        <w:pStyle w:val="Standard"/>
        <w:ind w:firstLine="0"/>
        <w:rPr>
          <w:rFonts w:ascii="Times New Roman" w:eastAsia="Times New Roman" w:hAnsi="Times New Roman"/>
          <w:b/>
          <w:bCs/>
          <w:sz w:val="24"/>
          <w:szCs w:val="24"/>
        </w:rPr>
      </w:pPr>
    </w:p>
    <w:p w14:paraId="720A4985" w14:textId="77777777" w:rsidR="00774FCF" w:rsidRDefault="00774FCF">
      <w:pPr>
        <w:pStyle w:val="Standard"/>
        <w:ind w:firstLine="0"/>
        <w:rPr>
          <w:rFonts w:ascii="Times New Roman" w:eastAsia="Times New Roman" w:hAnsi="Times New Roman"/>
          <w:b/>
          <w:bCs/>
          <w:sz w:val="24"/>
          <w:szCs w:val="24"/>
        </w:rPr>
      </w:pPr>
    </w:p>
    <w:p w14:paraId="0FB355C7" w14:textId="77777777" w:rsidR="00774FCF" w:rsidRDefault="00774FCF">
      <w:pPr>
        <w:pStyle w:val="Standard"/>
        <w:ind w:firstLine="0"/>
        <w:rPr>
          <w:rFonts w:ascii="Times New Roman" w:eastAsia="Times New Roman" w:hAnsi="Times New Roman"/>
          <w:b/>
          <w:bCs/>
          <w:sz w:val="24"/>
          <w:szCs w:val="24"/>
        </w:rPr>
      </w:pPr>
    </w:p>
    <w:p w14:paraId="6DEE5A7A" w14:textId="77777777" w:rsidR="00774FCF" w:rsidRDefault="00774FCF">
      <w:pPr>
        <w:pStyle w:val="Standard"/>
        <w:ind w:firstLine="0"/>
        <w:rPr>
          <w:rFonts w:ascii="Times New Roman" w:eastAsia="Times New Roman" w:hAnsi="Times New Roman"/>
          <w:b/>
          <w:bCs/>
          <w:sz w:val="24"/>
          <w:szCs w:val="24"/>
        </w:rPr>
      </w:pPr>
    </w:p>
    <w:p w14:paraId="6C11FA72" w14:textId="77777777" w:rsidR="00774FCF" w:rsidRDefault="00774FCF">
      <w:pPr>
        <w:pStyle w:val="Standard"/>
        <w:ind w:firstLine="0"/>
        <w:rPr>
          <w:rFonts w:ascii="Times New Roman" w:eastAsia="Times New Roman" w:hAnsi="Times New Roman"/>
          <w:b/>
          <w:bCs/>
          <w:sz w:val="24"/>
          <w:szCs w:val="24"/>
        </w:rPr>
      </w:pPr>
    </w:p>
    <w:p w14:paraId="08C1D8A2" w14:textId="77777777" w:rsidR="00774FCF" w:rsidRDefault="00774FCF">
      <w:pPr>
        <w:pStyle w:val="Standard"/>
        <w:ind w:firstLine="0"/>
        <w:rPr>
          <w:rFonts w:ascii="Times New Roman" w:eastAsia="Times New Roman" w:hAnsi="Times New Roman"/>
          <w:b/>
          <w:bCs/>
          <w:sz w:val="24"/>
          <w:szCs w:val="24"/>
        </w:rPr>
      </w:pPr>
    </w:p>
    <w:p w14:paraId="0FA08403" w14:textId="77777777" w:rsidR="00774FCF" w:rsidRDefault="00774FCF">
      <w:pPr>
        <w:pStyle w:val="Standard"/>
        <w:ind w:firstLine="0"/>
        <w:rPr>
          <w:rFonts w:ascii="Times New Roman" w:eastAsia="Times New Roman" w:hAnsi="Times New Roman"/>
          <w:b/>
          <w:bCs/>
          <w:sz w:val="24"/>
          <w:szCs w:val="24"/>
        </w:rPr>
      </w:pPr>
    </w:p>
    <w:p w14:paraId="1BF533AB" w14:textId="77777777" w:rsidR="00774FCF" w:rsidRDefault="00774FCF">
      <w:pPr>
        <w:pStyle w:val="Standard"/>
        <w:ind w:firstLine="0"/>
        <w:rPr>
          <w:rFonts w:ascii="Times New Roman" w:eastAsia="Times New Roman" w:hAnsi="Times New Roman"/>
          <w:b/>
          <w:bCs/>
          <w:sz w:val="24"/>
          <w:szCs w:val="24"/>
        </w:rPr>
      </w:pPr>
    </w:p>
    <w:p w14:paraId="28CBF306" w14:textId="77777777" w:rsidR="00774FCF" w:rsidRDefault="00774FCF">
      <w:pPr>
        <w:pStyle w:val="Standard"/>
        <w:ind w:firstLine="0"/>
        <w:rPr>
          <w:rFonts w:ascii="Times New Roman" w:eastAsia="Times New Roman" w:hAnsi="Times New Roman"/>
          <w:b/>
          <w:bCs/>
          <w:sz w:val="24"/>
          <w:szCs w:val="24"/>
        </w:rPr>
      </w:pPr>
    </w:p>
    <w:p w14:paraId="1CF6CDD7" w14:textId="77777777" w:rsidR="00623FA8" w:rsidRDefault="00623FA8">
      <w:pPr>
        <w:pStyle w:val="Standard"/>
        <w:ind w:firstLine="0"/>
        <w:rPr>
          <w:rFonts w:ascii="Times New Roman" w:eastAsia="Times New Roman" w:hAnsi="Times New Roman"/>
          <w:b/>
          <w:bCs/>
          <w:sz w:val="24"/>
          <w:szCs w:val="24"/>
        </w:rPr>
      </w:pPr>
    </w:p>
    <w:p w14:paraId="33370718" w14:textId="28AD5731" w:rsidR="00774FCF" w:rsidRDefault="00903F16">
      <w:pPr>
        <w:pStyle w:val="Standard"/>
        <w:ind w:firstLine="0"/>
        <w:rPr>
          <w:rFonts w:ascii="Times New Roman" w:eastAsia="Times New Roman" w:hAnsi="Times New Roman"/>
          <w:b/>
          <w:bCs/>
          <w:sz w:val="24"/>
          <w:szCs w:val="24"/>
        </w:rPr>
      </w:pPr>
      <w:r>
        <w:rPr>
          <w:rFonts w:ascii="Times New Roman" w:eastAsia="Times New Roman" w:hAnsi="Times New Roman"/>
          <w:b/>
          <w:bCs/>
          <w:sz w:val="24"/>
          <w:szCs w:val="24"/>
        </w:rPr>
        <w:t>APRESENTAÇÃO</w:t>
      </w:r>
    </w:p>
    <w:p w14:paraId="6117FC5B" w14:textId="77777777" w:rsidR="00774FCF" w:rsidRDefault="00774FCF">
      <w:pPr>
        <w:pStyle w:val="Standard"/>
        <w:ind w:firstLine="850"/>
        <w:rPr>
          <w:rFonts w:ascii="Times New Roman" w:eastAsia="Times New Roman" w:hAnsi="Times New Roman"/>
          <w:sz w:val="24"/>
        </w:rPr>
      </w:pPr>
    </w:p>
    <w:p w14:paraId="70392AB0" w14:textId="7CC7EDBC" w:rsidR="00774FCF" w:rsidRDefault="00903F16">
      <w:pPr>
        <w:pStyle w:val="Standard"/>
        <w:ind w:firstLine="850"/>
        <w:rPr>
          <w:rFonts w:ascii="Times New Roman" w:eastAsia="Times New Roman" w:hAnsi="Times New Roman"/>
          <w:sz w:val="24"/>
        </w:rPr>
      </w:pPr>
      <w:r>
        <w:rPr>
          <w:rFonts w:ascii="Times New Roman" w:eastAsia="Times New Roman" w:hAnsi="Times New Roman"/>
          <w:sz w:val="24"/>
        </w:rPr>
        <w:t xml:space="preserve">Durante as investigações percebi que este trabalho de conclusão de curso possui algumas </w:t>
      </w:r>
      <w:r w:rsidR="0074202D">
        <w:rPr>
          <w:rFonts w:ascii="Times New Roman" w:eastAsia="Times New Roman" w:hAnsi="Times New Roman"/>
          <w:sz w:val="24"/>
        </w:rPr>
        <w:t>características que</w:t>
      </w:r>
      <w:r>
        <w:rPr>
          <w:rFonts w:ascii="Times New Roman" w:eastAsia="Times New Roman" w:hAnsi="Times New Roman"/>
          <w:sz w:val="24"/>
        </w:rPr>
        <w:t xml:space="preserve"> o tornam singular, assim como minha trajetória para escrevê-lo</w:t>
      </w:r>
      <w:r>
        <w:rPr>
          <w:rStyle w:val="ncoradanotaderodap"/>
          <w:rFonts w:ascii="Times New Roman" w:eastAsia="Times New Roman" w:hAnsi="Times New Roman"/>
          <w:sz w:val="20"/>
          <w:szCs w:val="20"/>
        </w:rPr>
        <w:footnoteReference w:id="1"/>
      </w:r>
      <w:r>
        <w:rPr>
          <w:rFonts w:ascii="Times New Roman" w:eastAsia="Times New Roman" w:hAnsi="Times New Roman"/>
          <w:sz w:val="24"/>
        </w:rPr>
        <w:t xml:space="preserve">.      </w:t>
      </w:r>
    </w:p>
    <w:p w14:paraId="5C2796E6" w14:textId="1434085D" w:rsidR="00774FCF" w:rsidRDefault="00903F16">
      <w:pPr>
        <w:pStyle w:val="Standard"/>
        <w:ind w:firstLine="850"/>
        <w:rPr>
          <w:rFonts w:ascii="Times New Roman" w:eastAsia="Times New Roman" w:hAnsi="Times New Roman"/>
          <w:sz w:val="24"/>
        </w:rPr>
      </w:pPr>
      <w:r>
        <w:rPr>
          <w:rFonts w:ascii="Times New Roman" w:eastAsia="Times New Roman" w:hAnsi="Times New Roman"/>
          <w:sz w:val="24"/>
        </w:rPr>
        <w:t xml:space="preserve">Até a sua finalização não identifiquei nenhum </w:t>
      </w:r>
      <w:r w:rsidR="0074202D">
        <w:rPr>
          <w:rFonts w:ascii="Times New Roman" w:eastAsia="Times New Roman" w:hAnsi="Times New Roman"/>
          <w:sz w:val="24"/>
        </w:rPr>
        <w:t>trabalho de</w:t>
      </w:r>
      <w:r>
        <w:rPr>
          <w:rFonts w:ascii="Times New Roman" w:eastAsia="Times New Roman" w:hAnsi="Times New Roman"/>
          <w:sz w:val="24"/>
        </w:rPr>
        <w:t xml:space="preserve"> conclusão de curso de Museologia que descrevesse o processo de construção de uma performance artística pensada para dialogar com uma coleção de obras de arte, de um museu universitário, etnográfico e com acervo de temática afro-brasileira, como é o caso do </w:t>
      </w:r>
      <w:r w:rsidRPr="0074202D">
        <w:rPr>
          <w:rFonts w:ascii="Times New Roman" w:eastAsia="Times New Roman" w:hAnsi="Times New Roman"/>
          <w:sz w:val="24"/>
        </w:rPr>
        <w:t>Museu Afro-Brasileiro</w:t>
      </w:r>
      <w:r w:rsidR="0074202D" w:rsidRPr="0074202D">
        <w:rPr>
          <w:rFonts w:ascii="Times New Roman" w:eastAsia="Times New Roman" w:hAnsi="Times New Roman"/>
          <w:sz w:val="24"/>
        </w:rPr>
        <w:t xml:space="preserve"> – </w:t>
      </w:r>
      <w:r w:rsidRPr="0074202D">
        <w:rPr>
          <w:rFonts w:ascii="Times New Roman" w:eastAsia="Times New Roman" w:hAnsi="Times New Roman"/>
          <w:sz w:val="24"/>
        </w:rPr>
        <w:t>MAFRO</w:t>
      </w:r>
      <w:r w:rsidR="0074202D" w:rsidRPr="0074202D">
        <w:rPr>
          <w:rFonts w:ascii="Times New Roman" w:eastAsia="Times New Roman" w:hAnsi="Times New Roman"/>
          <w:sz w:val="24"/>
        </w:rPr>
        <w:t>/UFBA</w:t>
      </w:r>
      <w:r>
        <w:rPr>
          <w:rFonts w:ascii="Times New Roman" w:eastAsia="Times New Roman" w:hAnsi="Times New Roman"/>
          <w:sz w:val="24"/>
        </w:rPr>
        <w:t xml:space="preserve">. Perceber isto foi importante para ativar minha memória, e </w:t>
      </w:r>
      <w:r w:rsidR="00B40FAC">
        <w:rPr>
          <w:rFonts w:ascii="Times New Roman" w:eastAsia="Times New Roman" w:hAnsi="Times New Roman"/>
          <w:sz w:val="24"/>
        </w:rPr>
        <w:t>entender que</w:t>
      </w:r>
      <w:r>
        <w:rPr>
          <w:rFonts w:ascii="Times New Roman" w:eastAsia="Times New Roman" w:hAnsi="Times New Roman"/>
          <w:sz w:val="24"/>
        </w:rPr>
        <w:t xml:space="preserve"> meu trabalho não é genérico </w:t>
      </w:r>
      <w:r w:rsidR="00B40FAC">
        <w:rPr>
          <w:rFonts w:ascii="Times New Roman" w:eastAsia="Times New Roman" w:hAnsi="Times New Roman"/>
          <w:sz w:val="24"/>
        </w:rPr>
        <w:t>e, portanto,</w:t>
      </w:r>
      <w:r>
        <w:rPr>
          <w:rFonts w:ascii="Times New Roman" w:eastAsia="Times New Roman" w:hAnsi="Times New Roman"/>
          <w:sz w:val="24"/>
        </w:rPr>
        <w:t xml:space="preserve"> as dificuldades implícitas a ele também não são.   No ano de 2015.1 cursei a disciplina “Pesquisa museológica II”, nela somos orientados a escolher e trabalhar um tema que mais tarde “deverá” tornar-se o nosso trabalho de conclusão de curso. Nesse período, meu interesse pela linguagem da performance artística tinha surgido e comecei, lentamente, a busca por obras do gênero para entender melhor suas técnicas e processos.  Um fato interessante foi que, em meados do curso, pedi a uma </w:t>
      </w:r>
      <w:r w:rsidR="00B40FAC">
        <w:rPr>
          <w:rFonts w:ascii="Times New Roman" w:eastAsia="Times New Roman" w:hAnsi="Times New Roman"/>
          <w:sz w:val="24"/>
        </w:rPr>
        <w:t>professora cujo</w:t>
      </w:r>
      <w:r>
        <w:rPr>
          <w:rFonts w:ascii="Times New Roman" w:eastAsia="Times New Roman" w:hAnsi="Times New Roman"/>
          <w:sz w:val="24"/>
        </w:rPr>
        <w:t xml:space="preserve"> os trabalhos são referência no campo da museologia para ser minha orientadora. “Qual o seu tema de </w:t>
      </w:r>
      <w:r w:rsidR="005E6A24">
        <w:rPr>
          <w:rFonts w:ascii="Times New Roman" w:eastAsia="Times New Roman" w:hAnsi="Times New Roman"/>
          <w:sz w:val="24"/>
        </w:rPr>
        <w:t>pesquisa? ”</w:t>
      </w:r>
      <w:r>
        <w:rPr>
          <w:rFonts w:ascii="Times New Roman" w:eastAsia="Times New Roman" w:hAnsi="Times New Roman"/>
          <w:sz w:val="24"/>
        </w:rPr>
        <w:t xml:space="preserve"> Ela me perguntou. Respondi: “Performance artística em </w:t>
      </w:r>
      <w:r w:rsidR="005E6A24">
        <w:rPr>
          <w:rFonts w:ascii="Times New Roman" w:eastAsia="Times New Roman" w:hAnsi="Times New Roman"/>
          <w:sz w:val="24"/>
        </w:rPr>
        <w:t>museus!”</w:t>
      </w:r>
      <w:r>
        <w:rPr>
          <w:rFonts w:ascii="Times New Roman" w:eastAsia="Times New Roman" w:hAnsi="Times New Roman"/>
          <w:sz w:val="24"/>
        </w:rPr>
        <w:t>. A sua resposta ficou marcada na minha memória: “Não posso te orientar! Eu tenho medo de performance, toda vez que estou em um museu que tem uma performance eu corro, fujo! Não tenho condições nenhuma de te orientar”.</w:t>
      </w:r>
      <w:r w:rsidR="00B40FAC">
        <w:rPr>
          <w:rStyle w:val="Refdenotaderodap"/>
          <w:rFonts w:ascii="Times New Roman" w:eastAsia="Times New Roman" w:hAnsi="Times New Roman"/>
          <w:sz w:val="24"/>
        </w:rPr>
        <w:footnoteReference w:id="2"/>
      </w:r>
      <w:r>
        <w:rPr>
          <w:rFonts w:ascii="Times New Roman" w:eastAsia="Times New Roman" w:hAnsi="Times New Roman"/>
          <w:sz w:val="24"/>
        </w:rPr>
        <w:t xml:space="preserve"> Esse certamente foi um dos episódios mais icônicos </w:t>
      </w:r>
      <w:r w:rsidR="00B40FAC">
        <w:rPr>
          <w:rFonts w:ascii="Times New Roman" w:eastAsia="Times New Roman" w:hAnsi="Times New Roman"/>
          <w:sz w:val="24"/>
        </w:rPr>
        <w:t xml:space="preserve">– e </w:t>
      </w:r>
      <w:r>
        <w:rPr>
          <w:rFonts w:ascii="Times New Roman" w:eastAsia="Times New Roman" w:hAnsi="Times New Roman"/>
          <w:sz w:val="24"/>
        </w:rPr>
        <w:t>engraçados</w:t>
      </w:r>
      <w:r w:rsidR="00B40FAC">
        <w:rPr>
          <w:rFonts w:ascii="Times New Roman" w:eastAsia="Times New Roman" w:hAnsi="Times New Roman"/>
          <w:sz w:val="24"/>
        </w:rPr>
        <w:t>-</w:t>
      </w:r>
      <w:r>
        <w:rPr>
          <w:rFonts w:ascii="Times New Roman" w:eastAsia="Times New Roman" w:hAnsi="Times New Roman"/>
          <w:sz w:val="24"/>
        </w:rPr>
        <w:t xml:space="preserve"> da minha vida na universidade, ao passo em que adentrava no mundo da performance. </w:t>
      </w:r>
    </w:p>
    <w:p w14:paraId="75D4E439" w14:textId="26053F67" w:rsidR="00774FCF" w:rsidRDefault="00B40FAC">
      <w:pPr>
        <w:pStyle w:val="Standard"/>
        <w:ind w:firstLine="850"/>
        <w:rPr>
          <w:rFonts w:ascii="Times New Roman" w:eastAsia="Times New Roman" w:hAnsi="Times New Roman"/>
          <w:sz w:val="24"/>
        </w:rPr>
      </w:pPr>
      <w:r>
        <w:rPr>
          <w:rFonts w:ascii="Times New Roman" w:eastAsia="Times New Roman" w:hAnsi="Times New Roman"/>
          <w:sz w:val="24"/>
        </w:rPr>
        <w:t xml:space="preserve">Foi também </w:t>
      </w:r>
      <w:r w:rsidR="00903F16">
        <w:rPr>
          <w:rFonts w:ascii="Times New Roman" w:eastAsia="Times New Roman" w:hAnsi="Times New Roman"/>
          <w:sz w:val="24"/>
        </w:rPr>
        <w:t xml:space="preserve">um dos eventos que deu início a uma série de outros fatos da vida pessoal e universitária que desaceleraram as buscas por referência para a pesquisa. Nos anos seguintes, </w:t>
      </w:r>
      <w:r w:rsidR="00903F16">
        <w:rPr>
          <w:rFonts w:ascii="Times New Roman" w:eastAsia="Times New Roman" w:hAnsi="Times New Roman"/>
          <w:sz w:val="24"/>
        </w:rPr>
        <w:lastRenderedPageBreak/>
        <w:t>entre 2018.2 e 2019.2, passei pelo processo iniciatório no candomblé, no Terreiro “Il</w:t>
      </w:r>
      <w:r w:rsidR="00FD2B75">
        <w:rPr>
          <w:rFonts w:ascii="Times New Roman" w:eastAsia="Times New Roman" w:hAnsi="Times New Roman"/>
          <w:sz w:val="24"/>
        </w:rPr>
        <w:t>ê</w:t>
      </w:r>
      <w:r w:rsidR="00903F16">
        <w:rPr>
          <w:rFonts w:ascii="Times New Roman" w:eastAsia="Times New Roman" w:hAnsi="Times New Roman"/>
          <w:sz w:val="24"/>
        </w:rPr>
        <w:t xml:space="preserve"> </w:t>
      </w:r>
      <w:r>
        <w:rPr>
          <w:rFonts w:ascii="Times New Roman" w:eastAsia="Times New Roman" w:hAnsi="Times New Roman"/>
          <w:sz w:val="24"/>
        </w:rPr>
        <w:t>A</w:t>
      </w:r>
      <w:r w:rsidR="00903F16">
        <w:rPr>
          <w:rFonts w:ascii="Times New Roman" w:eastAsia="Times New Roman" w:hAnsi="Times New Roman"/>
          <w:sz w:val="24"/>
        </w:rPr>
        <w:t xml:space="preserve">xé </w:t>
      </w:r>
      <w:r>
        <w:rPr>
          <w:rFonts w:ascii="Times New Roman" w:eastAsia="Times New Roman" w:hAnsi="Times New Roman"/>
          <w:sz w:val="24"/>
        </w:rPr>
        <w:t>R</w:t>
      </w:r>
      <w:r w:rsidR="00903F16">
        <w:rPr>
          <w:rFonts w:ascii="Times New Roman" w:eastAsia="Times New Roman" w:hAnsi="Times New Roman"/>
          <w:sz w:val="24"/>
        </w:rPr>
        <w:t xml:space="preserve">aízes Obá Kossô Omin”, que fica no distrito de Parafuso, na cidade de Camaçari, Bahia. Esse momento foi fundamental para o desenvolvimento das investigações que finalmente permitiram que eu concretizasse este trabalho. A vivência empírica com a temática afro-brasileira </w:t>
      </w:r>
      <w:r>
        <w:rPr>
          <w:rFonts w:ascii="Times New Roman" w:eastAsia="Times New Roman" w:hAnsi="Times New Roman"/>
          <w:sz w:val="24"/>
        </w:rPr>
        <w:t xml:space="preserve">- </w:t>
      </w:r>
      <w:r w:rsidR="00903F16">
        <w:rPr>
          <w:rFonts w:ascii="Times New Roman" w:eastAsia="Times New Roman" w:hAnsi="Times New Roman"/>
          <w:sz w:val="24"/>
        </w:rPr>
        <w:t>que eu já estudava desde os anos da dança</w:t>
      </w:r>
      <w:r>
        <w:rPr>
          <w:rFonts w:ascii="Times New Roman" w:eastAsia="Times New Roman" w:hAnsi="Times New Roman"/>
          <w:sz w:val="24"/>
        </w:rPr>
        <w:t xml:space="preserve"> -</w:t>
      </w:r>
      <w:r w:rsidR="00903F16">
        <w:rPr>
          <w:rFonts w:ascii="Times New Roman" w:eastAsia="Times New Roman" w:hAnsi="Times New Roman"/>
          <w:sz w:val="24"/>
        </w:rPr>
        <w:t xml:space="preserve"> junto ao aporte teórico dos autores usados na </w:t>
      </w:r>
      <w:r w:rsidR="00AC70CD">
        <w:rPr>
          <w:rFonts w:ascii="Times New Roman" w:eastAsia="Times New Roman" w:hAnsi="Times New Roman"/>
          <w:sz w:val="24"/>
        </w:rPr>
        <w:t>a</w:t>
      </w:r>
      <w:r w:rsidR="00903F16">
        <w:rPr>
          <w:rFonts w:ascii="Times New Roman" w:eastAsia="Times New Roman" w:hAnsi="Times New Roman"/>
          <w:sz w:val="24"/>
        </w:rPr>
        <w:t xml:space="preserve">cademia subsidiaram o trabalho. E, </w:t>
      </w:r>
      <w:r w:rsidR="002E5396">
        <w:rPr>
          <w:rFonts w:ascii="Times New Roman" w:eastAsia="Times New Roman" w:hAnsi="Times New Roman"/>
          <w:sz w:val="24"/>
        </w:rPr>
        <w:t>ainda que</w:t>
      </w:r>
      <w:r w:rsidR="00903F16">
        <w:rPr>
          <w:rFonts w:ascii="Times New Roman" w:eastAsia="Times New Roman" w:hAnsi="Times New Roman"/>
          <w:sz w:val="24"/>
        </w:rPr>
        <w:t xml:space="preserve"> eu já soubesse que falaria sobre as representações dos painéis de Carybé, ainda não sabia que eu mesmo construiria uma performance que teria relação dialógica com eles e a instituição. O que durante o decorrer deste trabalho entendi como </w:t>
      </w:r>
      <w:proofErr w:type="gramStart"/>
      <w:r w:rsidR="008B763B">
        <w:rPr>
          <w:rFonts w:ascii="Times New Roman" w:eastAsia="Times New Roman" w:hAnsi="Times New Roman"/>
          <w:sz w:val="24"/>
        </w:rPr>
        <w:t>uma “site</w:t>
      </w:r>
      <w:proofErr w:type="gramEnd"/>
      <w:r w:rsidR="00903F16">
        <w:rPr>
          <w:rFonts w:ascii="Times New Roman" w:eastAsia="Times New Roman" w:hAnsi="Times New Roman"/>
          <w:sz w:val="24"/>
        </w:rPr>
        <w:t xml:space="preserve"> specific performance”.</w:t>
      </w:r>
      <w:r w:rsidR="00903F16">
        <w:rPr>
          <w:rStyle w:val="ncoradanotaderodap"/>
          <w:rFonts w:ascii="Times New Roman" w:eastAsia="SimSun" w:hAnsi="Times New Roman"/>
          <w:sz w:val="20"/>
          <w:szCs w:val="20"/>
        </w:rPr>
        <w:footnoteReference w:id="3"/>
      </w:r>
      <w:r w:rsidR="00903F16">
        <w:rPr>
          <w:rFonts w:ascii="Times New Roman" w:eastAsia="Times New Roman" w:hAnsi="Times New Roman"/>
          <w:sz w:val="24"/>
        </w:rPr>
        <w:t xml:space="preserve"> </w:t>
      </w:r>
    </w:p>
    <w:p w14:paraId="0344436A" w14:textId="5FDAEC1F" w:rsidR="00774FCF" w:rsidRDefault="00903F16">
      <w:pPr>
        <w:pStyle w:val="Standard"/>
        <w:rPr>
          <w:rFonts w:ascii="Times New Roman" w:eastAsia="Times New Roman" w:hAnsi="Times New Roman"/>
          <w:bCs/>
          <w:iCs/>
          <w:sz w:val="24"/>
        </w:rPr>
      </w:pPr>
      <w:r>
        <w:rPr>
          <w:rFonts w:ascii="Times New Roman" w:eastAsia="Times New Roman" w:hAnsi="Times New Roman"/>
          <w:bCs/>
          <w:iCs/>
          <w:sz w:val="24"/>
        </w:rPr>
        <w:t>É necessário dizer também que enquanto construí esta</w:t>
      </w:r>
      <w:r w:rsidR="008B763B">
        <w:rPr>
          <w:rFonts w:ascii="Times New Roman" w:eastAsia="Times New Roman" w:hAnsi="Times New Roman"/>
          <w:bCs/>
          <w:iCs/>
          <w:sz w:val="24"/>
        </w:rPr>
        <w:t xml:space="preserve"> performance artística</w:t>
      </w:r>
      <w:r>
        <w:rPr>
          <w:rFonts w:ascii="Times New Roman" w:eastAsia="Times New Roman" w:hAnsi="Times New Roman"/>
          <w:b/>
          <w:bCs/>
          <w:iCs/>
          <w:sz w:val="24"/>
        </w:rPr>
        <w:t xml:space="preserve">, </w:t>
      </w:r>
      <w:r>
        <w:rPr>
          <w:rFonts w:ascii="Times New Roman" w:eastAsia="Times New Roman" w:hAnsi="Times New Roman"/>
          <w:bCs/>
          <w:iCs/>
          <w:sz w:val="24"/>
        </w:rPr>
        <w:t xml:space="preserve">ainda </w:t>
      </w:r>
      <w:r w:rsidR="00946244">
        <w:rPr>
          <w:rFonts w:ascii="Times New Roman" w:eastAsia="Times New Roman" w:hAnsi="Times New Roman"/>
          <w:bCs/>
          <w:iCs/>
          <w:sz w:val="24"/>
        </w:rPr>
        <w:t>que não</w:t>
      </w:r>
      <w:r>
        <w:rPr>
          <w:rFonts w:ascii="Times New Roman" w:eastAsia="Times New Roman" w:hAnsi="Times New Roman"/>
          <w:bCs/>
          <w:iCs/>
          <w:sz w:val="24"/>
        </w:rPr>
        <w:t xml:space="preserve"> tenha </w:t>
      </w:r>
      <w:r w:rsidR="00946244">
        <w:rPr>
          <w:rFonts w:ascii="Times New Roman" w:eastAsia="Times New Roman" w:hAnsi="Times New Roman"/>
          <w:bCs/>
          <w:iCs/>
          <w:sz w:val="24"/>
        </w:rPr>
        <w:t>sido encomendada</w:t>
      </w:r>
      <w:r>
        <w:rPr>
          <w:rFonts w:ascii="Times New Roman" w:eastAsia="Times New Roman" w:hAnsi="Times New Roman"/>
          <w:b/>
          <w:bCs/>
          <w:iCs/>
          <w:sz w:val="24"/>
        </w:rPr>
        <w:t xml:space="preserve"> </w:t>
      </w:r>
      <w:r>
        <w:rPr>
          <w:rFonts w:ascii="Times New Roman" w:eastAsia="Times New Roman" w:hAnsi="Times New Roman"/>
          <w:iCs/>
          <w:sz w:val="24"/>
        </w:rPr>
        <w:t xml:space="preserve">pela instituição, decidi considerar algumas </w:t>
      </w:r>
      <w:r>
        <w:rPr>
          <w:rFonts w:ascii="Times New Roman" w:eastAsia="Times New Roman" w:hAnsi="Times New Roman"/>
          <w:bCs/>
          <w:iCs/>
          <w:sz w:val="24"/>
        </w:rPr>
        <w:t>variáveis</w:t>
      </w:r>
      <w:r>
        <w:rPr>
          <w:rStyle w:val="ncoradanotaderodap"/>
          <w:rFonts w:ascii="Times New Roman" w:eastAsia="Times New Roman" w:hAnsi="Times New Roman"/>
          <w:sz w:val="20"/>
          <w:szCs w:val="20"/>
        </w:rPr>
        <w:footnoteReference w:id="4"/>
      </w:r>
      <w:r>
        <w:rPr>
          <w:rFonts w:ascii="Times New Roman" w:eastAsia="Times New Roman" w:hAnsi="Times New Roman"/>
          <w:bCs/>
          <w:iCs/>
          <w:sz w:val="24"/>
        </w:rPr>
        <w:t xml:space="preserve">, pois não fazia sentido ignorar </w:t>
      </w:r>
      <w:r w:rsidR="008B763B">
        <w:rPr>
          <w:rFonts w:ascii="Times New Roman" w:eastAsia="Times New Roman" w:hAnsi="Times New Roman"/>
          <w:bCs/>
          <w:iCs/>
          <w:sz w:val="24"/>
        </w:rPr>
        <w:t xml:space="preserve">- </w:t>
      </w:r>
      <w:r>
        <w:rPr>
          <w:rFonts w:ascii="Times New Roman" w:eastAsia="Times New Roman" w:hAnsi="Times New Roman"/>
          <w:bCs/>
          <w:iCs/>
          <w:sz w:val="24"/>
        </w:rPr>
        <w:t>tanto como artista, quanto museólogo</w:t>
      </w:r>
      <w:r w:rsidR="008B763B">
        <w:rPr>
          <w:rFonts w:ascii="Times New Roman" w:eastAsia="Times New Roman" w:hAnsi="Times New Roman"/>
          <w:bCs/>
          <w:iCs/>
          <w:sz w:val="24"/>
        </w:rPr>
        <w:t xml:space="preserve"> -</w:t>
      </w:r>
      <w:r>
        <w:rPr>
          <w:rFonts w:ascii="Times New Roman" w:eastAsia="Times New Roman" w:hAnsi="Times New Roman"/>
          <w:bCs/>
          <w:iCs/>
          <w:sz w:val="24"/>
        </w:rPr>
        <w:t xml:space="preserve"> os conteúdos apreendidos durante o curso de museologia. </w:t>
      </w:r>
      <w:r w:rsidR="008B763B">
        <w:rPr>
          <w:rFonts w:ascii="Times New Roman" w:eastAsia="Times New Roman" w:hAnsi="Times New Roman"/>
          <w:bCs/>
          <w:iCs/>
          <w:sz w:val="24"/>
        </w:rPr>
        <w:t xml:space="preserve"> </w:t>
      </w:r>
    </w:p>
    <w:p w14:paraId="6CDAF1C7" w14:textId="2E05AB75" w:rsidR="00774FCF" w:rsidRDefault="00903F16">
      <w:pPr>
        <w:pStyle w:val="Standard"/>
        <w:rPr>
          <w:rFonts w:ascii="Times New Roman" w:eastAsia="Times New Roman" w:hAnsi="Times New Roman"/>
          <w:bCs/>
          <w:iCs/>
          <w:sz w:val="24"/>
        </w:rPr>
      </w:pPr>
      <w:r>
        <w:rPr>
          <w:rFonts w:ascii="Times New Roman" w:eastAsia="Times New Roman" w:hAnsi="Times New Roman"/>
          <w:sz w:val="24"/>
        </w:rPr>
        <w:t>A concepção da Performance que intitulei como</w:t>
      </w:r>
      <w:r>
        <w:rPr>
          <w:rFonts w:ascii="Times New Roman" w:eastAsia="Times New Roman" w:hAnsi="Times New Roman"/>
          <w:b/>
          <w:bCs/>
          <w:sz w:val="24"/>
        </w:rPr>
        <w:t xml:space="preserve"> </w:t>
      </w:r>
      <w:proofErr w:type="spellStart"/>
      <w:r w:rsidR="00F17128" w:rsidRPr="00F17128">
        <w:rPr>
          <w:rFonts w:ascii="Times New Roman" w:eastAsia="Times New Roman" w:hAnsi="Times New Roman"/>
          <w:i/>
          <w:iCs/>
          <w:sz w:val="24"/>
        </w:rPr>
        <w:t>Oju</w:t>
      </w:r>
      <w:proofErr w:type="spellEnd"/>
      <w:r w:rsidR="00F17128" w:rsidRPr="00F17128">
        <w:rPr>
          <w:rFonts w:ascii="Times New Roman" w:eastAsia="Times New Roman" w:hAnsi="Times New Roman"/>
          <w:i/>
          <w:iCs/>
          <w:sz w:val="24"/>
        </w:rPr>
        <w:t xml:space="preserve"> </w:t>
      </w:r>
      <w:proofErr w:type="spellStart"/>
      <w:r w:rsidR="00F17128" w:rsidRPr="00F17128">
        <w:rPr>
          <w:rFonts w:ascii="Times New Roman" w:eastAsia="Times New Roman" w:hAnsi="Times New Roman"/>
          <w:i/>
          <w:iCs/>
          <w:sz w:val="24"/>
        </w:rPr>
        <w:t>omodé</w:t>
      </w:r>
      <w:proofErr w:type="spellEnd"/>
      <w:r w:rsidRPr="00946244">
        <w:rPr>
          <w:rFonts w:ascii="Times New Roman" w:eastAsia="Times New Roman" w:hAnsi="Times New Roman"/>
          <w:i/>
          <w:iCs/>
          <w:sz w:val="24"/>
        </w:rPr>
        <w:t xml:space="preserve"> - Olhar de criança</w:t>
      </w:r>
      <w:r>
        <w:rPr>
          <w:rFonts w:ascii="Times New Roman" w:eastAsia="Times New Roman" w:hAnsi="Times New Roman"/>
          <w:bCs/>
          <w:iCs/>
          <w:sz w:val="24"/>
        </w:rPr>
        <w:t>, surge a partir das minhas reflexões sobre as</w:t>
      </w:r>
      <w:r w:rsidR="00946244">
        <w:rPr>
          <w:rFonts w:ascii="Times New Roman" w:eastAsia="Times New Roman" w:hAnsi="Times New Roman"/>
          <w:bCs/>
          <w:iCs/>
          <w:sz w:val="24"/>
        </w:rPr>
        <w:t xml:space="preserve"> </w:t>
      </w:r>
      <w:r>
        <w:rPr>
          <w:rFonts w:ascii="Times New Roman" w:eastAsia="Times New Roman" w:hAnsi="Times New Roman"/>
          <w:bCs/>
          <w:iCs/>
          <w:sz w:val="24"/>
        </w:rPr>
        <w:t>coleç</w:t>
      </w:r>
      <w:r w:rsidR="00946244">
        <w:rPr>
          <w:rFonts w:ascii="Times New Roman" w:eastAsia="Times New Roman" w:hAnsi="Times New Roman"/>
          <w:bCs/>
          <w:iCs/>
          <w:sz w:val="24"/>
        </w:rPr>
        <w:t>ões</w:t>
      </w:r>
      <w:r>
        <w:rPr>
          <w:rFonts w:ascii="Times New Roman" w:eastAsia="Times New Roman" w:hAnsi="Times New Roman"/>
          <w:bCs/>
          <w:iCs/>
          <w:sz w:val="24"/>
        </w:rPr>
        <w:t xml:space="preserve"> em exposição no MAFRO</w:t>
      </w:r>
      <w:r w:rsidR="00AD5571">
        <w:rPr>
          <w:rFonts w:ascii="Times New Roman" w:eastAsia="Times New Roman" w:hAnsi="Times New Roman"/>
          <w:bCs/>
          <w:iCs/>
          <w:sz w:val="24"/>
        </w:rPr>
        <w:t xml:space="preserve"> </w:t>
      </w:r>
      <w:r>
        <w:rPr>
          <w:rStyle w:val="ncoradanotaderodap"/>
          <w:rFonts w:ascii="Times New Roman" w:eastAsia="Times New Roman" w:hAnsi="Times New Roman"/>
          <w:sz w:val="20"/>
          <w:szCs w:val="20"/>
        </w:rPr>
        <w:footnoteReference w:id="5"/>
      </w:r>
      <w:r>
        <w:rPr>
          <w:rFonts w:ascii="Times New Roman" w:eastAsia="Times New Roman" w:hAnsi="Times New Roman"/>
          <w:bCs/>
          <w:iCs/>
          <w:sz w:val="24"/>
        </w:rPr>
        <w:t>, sobretudo do núcleo expositivo intitulado Sala Carybé. A escolha desta sala deu-se por pura fascinação, as dimensões dos painéis, junto ao conjunto de técnicas utilizadas por Carybé</w:t>
      </w:r>
      <w:r>
        <w:rPr>
          <w:rStyle w:val="ncoradanotaderodap"/>
          <w:rFonts w:ascii="Times New Roman" w:eastAsia="Times New Roman" w:hAnsi="Times New Roman"/>
          <w:sz w:val="20"/>
          <w:szCs w:val="20"/>
        </w:rPr>
        <w:footnoteReference w:id="6"/>
      </w:r>
      <w:r w:rsidR="00946244">
        <w:rPr>
          <w:rFonts w:ascii="Times New Roman" w:eastAsia="Times New Roman" w:hAnsi="Times New Roman"/>
          <w:bCs/>
          <w:iCs/>
          <w:sz w:val="24"/>
        </w:rPr>
        <w:t xml:space="preserve"> - que era</w:t>
      </w:r>
      <w:r>
        <w:rPr>
          <w:rFonts w:ascii="Times New Roman" w:eastAsia="Times New Roman" w:hAnsi="Times New Roman"/>
          <w:bCs/>
          <w:iCs/>
          <w:sz w:val="24"/>
        </w:rPr>
        <w:t xml:space="preserve"> amigo</w:t>
      </w:r>
      <w:r w:rsidR="003919B5">
        <w:rPr>
          <w:rFonts w:ascii="Times New Roman" w:eastAsia="Times New Roman" w:hAnsi="Times New Roman"/>
          <w:bCs/>
          <w:iCs/>
          <w:sz w:val="24"/>
        </w:rPr>
        <w:t xml:space="preserve"> </w:t>
      </w:r>
      <w:r>
        <w:rPr>
          <w:rFonts w:ascii="Times New Roman" w:eastAsia="Times New Roman" w:hAnsi="Times New Roman"/>
          <w:bCs/>
          <w:iCs/>
          <w:sz w:val="24"/>
        </w:rPr>
        <w:t xml:space="preserve">de Pierre </w:t>
      </w:r>
      <w:r>
        <w:rPr>
          <w:rFonts w:ascii="Times New Roman" w:eastAsia="Times New Roman" w:hAnsi="Times New Roman"/>
          <w:bCs/>
          <w:iCs/>
          <w:sz w:val="24"/>
        </w:rPr>
        <w:lastRenderedPageBreak/>
        <w:t>Verger</w:t>
      </w:r>
      <w:r w:rsidR="00946244">
        <w:rPr>
          <w:rFonts w:ascii="Times New Roman" w:eastAsia="Times New Roman" w:hAnsi="Times New Roman"/>
          <w:bCs/>
          <w:iCs/>
          <w:sz w:val="24"/>
        </w:rPr>
        <w:t xml:space="preserve">, o </w:t>
      </w:r>
      <w:r>
        <w:rPr>
          <w:rFonts w:ascii="Times New Roman" w:eastAsia="Times New Roman" w:hAnsi="Times New Roman"/>
          <w:bCs/>
          <w:iCs/>
          <w:sz w:val="24"/>
        </w:rPr>
        <w:t>responsável pelo projeto original não executado do MAFRO</w:t>
      </w:r>
      <w:r w:rsidR="00946244">
        <w:rPr>
          <w:rFonts w:ascii="Times New Roman" w:eastAsia="Times New Roman" w:hAnsi="Times New Roman"/>
          <w:bCs/>
          <w:iCs/>
          <w:sz w:val="24"/>
        </w:rPr>
        <w:t>/UFBA</w:t>
      </w:r>
      <w:r>
        <w:rPr>
          <w:rStyle w:val="ncoradanotaderodap"/>
          <w:rFonts w:ascii="Times New Roman" w:eastAsia="Times New Roman" w:hAnsi="Times New Roman"/>
          <w:sz w:val="20"/>
          <w:szCs w:val="20"/>
        </w:rPr>
        <w:footnoteReference w:id="7"/>
      </w:r>
      <w:r w:rsidR="00946244">
        <w:rPr>
          <w:rFonts w:ascii="Times New Roman" w:eastAsia="Times New Roman" w:hAnsi="Times New Roman"/>
          <w:bCs/>
          <w:iCs/>
          <w:sz w:val="24"/>
        </w:rPr>
        <w:t xml:space="preserve"> - </w:t>
      </w:r>
      <w:r>
        <w:rPr>
          <w:rFonts w:ascii="Times New Roman" w:eastAsia="Times New Roman" w:hAnsi="Times New Roman"/>
          <w:bCs/>
          <w:iCs/>
          <w:sz w:val="24"/>
        </w:rPr>
        <w:t xml:space="preserve">proporcionaram, no primeiro momento, o vislumbre de uma </w:t>
      </w:r>
      <w:r w:rsidR="003919B5">
        <w:rPr>
          <w:rFonts w:ascii="Times New Roman" w:eastAsia="Times New Roman" w:hAnsi="Times New Roman"/>
          <w:bCs/>
          <w:iCs/>
          <w:sz w:val="24"/>
        </w:rPr>
        <w:t>atmosfera aconchegante, mas</w:t>
      </w:r>
      <w:r>
        <w:rPr>
          <w:rFonts w:ascii="Times New Roman" w:eastAsia="Times New Roman" w:hAnsi="Times New Roman"/>
          <w:bCs/>
          <w:iCs/>
          <w:sz w:val="24"/>
        </w:rPr>
        <w:t xml:space="preserve"> que logo após perdia-se numa continuidade taciturna, sem variações da luz ou outros estímulos sensoriais. Uma luz amena, âmbar, artificial, direta e difusa banhava sem intensidade os vários metros de cada uma das representações repousadas ali, uma luz natural lateral ensaiava alcançar algumas peças, mas apenas contribuía de modo indireto na iluminação ambiente.  </w:t>
      </w:r>
    </w:p>
    <w:p w14:paraId="267A48F2" w14:textId="77777777" w:rsidR="00774FCF" w:rsidRDefault="00774FCF">
      <w:pPr>
        <w:pStyle w:val="Standard"/>
        <w:rPr>
          <w:rFonts w:ascii="Times New Roman" w:eastAsia="Times New Roman" w:hAnsi="Times New Roman"/>
          <w:bCs/>
          <w:iCs/>
          <w:sz w:val="24"/>
        </w:rPr>
      </w:pPr>
    </w:p>
    <w:p w14:paraId="3C4D3AD0" w14:textId="77777777" w:rsidR="00774FCF" w:rsidRDefault="00903F16">
      <w:pPr>
        <w:pStyle w:val="Standard"/>
        <w:jc w:val="center"/>
        <w:rPr>
          <w:rFonts w:ascii="Times New Roman" w:eastAsia="Times New Roman" w:hAnsi="Times New Roman"/>
          <w:bCs/>
          <w:iCs/>
          <w:sz w:val="24"/>
        </w:rPr>
      </w:pPr>
      <w:r>
        <w:rPr>
          <w:noProof/>
          <w:lang w:eastAsia="pt-BR"/>
        </w:rPr>
        <w:drawing>
          <wp:inline distT="0" distB="0" distL="0" distR="0" wp14:anchorId="12E7DD02" wp14:editId="711B3E65">
            <wp:extent cx="2899923" cy="1933575"/>
            <wp:effectExtent l="0" t="0" r="0" b="0"/>
            <wp:docPr id="17"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86"/>
                    <pic:cNvPicPr>
                      <a:picLocks noChangeAspect="1" noChangeArrowheads="1"/>
                    </pic:cNvPicPr>
                  </pic:nvPicPr>
                  <pic:blipFill>
                    <a:blip r:embed="rId9"/>
                    <a:stretch>
                      <a:fillRect/>
                    </a:stretch>
                  </pic:blipFill>
                  <pic:spPr bwMode="auto">
                    <a:xfrm>
                      <a:off x="0" y="0"/>
                      <a:ext cx="2910966" cy="1940938"/>
                    </a:xfrm>
                    <a:prstGeom prst="rect">
                      <a:avLst/>
                    </a:prstGeom>
                  </pic:spPr>
                </pic:pic>
              </a:graphicData>
            </a:graphic>
          </wp:inline>
        </w:drawing>
      </w:r>
    </w:p>
    <w:p w14:paraId="79D621AA" w14:textId="77777777" w:rsidR="00774FCF" w:rsidRPr="0096743F" w:rsidRDefault="00903F16">
      <w:pPr>
        <w:pStyle w:val="Standard"/>
        <w:rPr>
          <w:rFonts w:ascii="Times New Roman" w:eastAsia="Times New Roman" w:hAnsi="Times New Roman"/>
          <w:bCs/>
          <w:iCs/>
          <w:sz w:val="20"/>
          <w:szCs w:val="20"/>
        </w:rPr>
      </w:pPr>
      <w:r w:rsidRPr="0096743F">
        <w:rPr>
          <w:rFonts w:ascii="Times New Roman" w:eastAsia="Times New Roman" w:hAnsi="Times New Roman"/>
          <w:b/>
          <w:bCs/>
          <w:iCs/>
          <w:sz w:val="20"/>
          <w:szCs w:val="20"/>
        </w:rPr>
        <w:t>Figura 1 -</w:t>
      </w:r>
      <w:r w:rsidRPr="0096743F">
        <w:rPr>
          <w:rFonts w:ascii="Times New Roman" w:eastAsia="Times New Roman" w:hAnsi="Times New Roman"/>
          <w:bCs/>
          <w:iCs/>
          <w:sz w:val="20"/>
          <w:szCs w:val="20"/>
        </w:rPr>
        <w:t xml:space="preserve"> Vista parcial da sala. Fotografia acervo Museu Afro-Brasileiro - UFBA</w:t>
      </w:r>
    </w:p>
    <w:p w14:paraId="26D66A60" w14:textId="77777777" w:rsidR="00774FCF" w:rsidRDefault="00774FCF">
      <w:pPr>
        <w:pStyle w:val="Standard"/>
        <w:rPr>
          <w:rFonts w:ascii="Times New Roman" w:eastAsia="Times New Roman" w:hAnsi="Times New Roman"/>
          <w:bCs/>
          <w:iCs/>
          <w:sz w:val="24"/>
        </w:rPr>
      </w:pPr>
    </w:p>
    <w:p w14:paraId="26114D60" w14:textId="77777777" w:rsidR="003919B5" w:rsidRDefault="00903F16" w:rsidP="003919B5">
      <w:pPr>
        <w:pStyle w:val="Standard"/>
        <w:rPr>
          <w:rFonts w:ascii="Times New Roman" w:eastAsia="Times New Roman" w:hAnsi="Times New Roman"/>
          <w:sz w:val="24"/>
        </w:rPr>
      </w:pPr>
      <w:r>
        <w:rPr>
          <w:rFonts w:ascii="Times New Roman" w:eastAsia="Times New Roman" w:hAnsi="Times New Roman"/>
          <w:bCs/>
          <w:iCs/>
          <w:sz w:val="24"/>
        </w:rPr>
        <w:t xml:space="preserve">Após visitar a sala diversas vezes, e ao investigar sobre a estrutura cosmo-simbólica das divindades ali representadas, entendia-se melhor </w:t>
      </w:r>
      <w:r w:rsidR="003919B5">
        <w:rPr>
          <w:rFonts w:ascii="Times New Roman" w:eastAsia="Times New Roman" w:hAnsi="Times New Roman"/>
          <w:bCs/>
          <w:iCs/>
          <w:sz w:val="24"/>
        </w:rPr>
        <w:t>as referências mitológicas e imagéticas aos</w:t>
      </w:r>
      <w:r>
        <w:rPr>
          <w:rFonts w:ascii="Times New Roman" w:eastAsia="Times New Roman" w:hAnsi="Times New Roman"/>
          <w:bCs/>
          <w:iCs/>
          <w:sz w:val="24"/>
        </w:rPr>
        <w:t xml:space="preserve"> quais o artista teve acesso. Ao ver a representação de Ogum segurando uma espada, sabia-se o porquê da presença da espada; ao ver a representação de Oxum segurando e mirando-se em um espelho dourado, sabia que aquela não poderia ser outra divindade se não</w:t>
      </w:r>
      <w:r w:rsidR="003919B5">
        <w:rPr>
          <w:rFonts w:ascii="Times New Roman" w:eastAsia="Times New Roman" w:hAnsi="Times New Roman"/>
          <w:bCs/>
          <w:iCs/>
          <w:sz w:val="24"/>
        </w:rPr>
        <w:t xml:space="preserve"> a</w:t>
      </w:r>
      <w:r>
        <w:rPr>
          <w:rFonts w:ascii="Times New Roman" w:eastAsia="Times New Roman" w:hAnsi="Times New Roman"/>
          <w:bCs/>
          <w:iCs/>
          <w:sz w:val="24"/>
        </w:rPr>
        <w:t xml:space="preserve"> engenhosa Oxum. O acesso a esse </w:t>
      </w:r>
      <w:r w:rsidR="003919B5">
        <w:rPr>
          <w:rFonts w:ascii="Times New Roman" w:eastAsia="Times New Roman" w:hAnsi="Times New Roman"/>
          <w:bCs/>
          <w:iCs/>
          <w:sz w:val="24"/>
        </w:rPr>
        <w:t>conteúdo</w:t>
      </w:r>
      <w:r>
        <w:rPr>
          <w:rFonts w:ascii="Times New Roman" w:eastAsia="Times New Roman" w:hAnsi="Times New Roman"/>
          <w:bCs/>
          <w:iCs/>
          <w:sz w:val="24"/>
        </w:rPr>
        <w:t xml:space="preserve"> facilitou o processo de fruição, permitindo a identificação de características secundárias dos objetos, indo além do entendimento dos processos técnicos e morfológicos que constituem a materialidade das peças. </w:t>
      </w:r>
      <w:r>
        <w:rPr>
          <w:rFonts w:ascii="Times New Roman" w:eastAsia="Times New Roman" w:hAnsi="Times New Roman"/>
          <w:sz w:val="24"/>
        </w:rPr>
        <w:t xml:space="preserve">Existe </w:t>
      </w:r>
      <w:r w:rsidR="003919B5">
        <w:rPr>
          <w:rFonts w:ascii="Times New Roman" w:eastAsia="Times New Roman" w:hAnsi="Times New Roman"/>
          <w:sz w:val="24"/>
        </w:rPr>
        <w:t xml:space="preserve">também </w:t>
      </w:r>
      <w:r>
        <w:rPr>
          <w:rFonts w:ascii="Times New Roman" w:eastAsia="Times New Roman" w:hAnsi="Times New Roman"/>
          <w:sz w:val="24"/>
        </w:rPr>
        <w:t xml:space="preserve">na sala um painel informativo, que discorre um pouco sobre o arquétipo das divindades, aproximadamente duas linhas para cada uma delas. </w:t>
      </w:r>
    </w:p>
    <w:p w14:paraId="5B62F443" w14:textId="6A67AAD3" w:rsidR="00774FCF" w:rsidRPr="003919B5" w:rsidRDefault="00903F16" w:rsidP="003919B5">
      <w:pPr>
        <w:pStyle w:val="Standard"/>
        <w:rPr>
          <w:rFonts w:ascii="Times New Roman" w:eastAsia="Times New Roman" w:hAnsi="Times New Roman"/>
          <w:bCs/>
          <w:iCs/>
          <w:sz w:val="24"/>
        </w:rPr>
      </w:pPr>
      <w:r>
        <w:rPr>
          <w:rFonts w:ascii="Times New Roman" w:eastAsia="Times New Roman" w:hAnsi="Times New Roman"/>
          <w:sz w:val="24"/>
        </w:rPr>
        <w:lastRenderedPageBreak/>
        <w:t xml:space="preserve">Durante o período em que fui bolsista dos </w:t>
      </w:r>
      <w:r w:rsidR="003919B5">
        <w:rPr>
          <w:rFonts w:ascii="Times New Roman" w:eastAsia="Times New Roman" w:hAnsi="Times New Roman"/>
          <w:sz w:val="24"/>
        </w:rPr>
        <w:t>programas de pesquisa</w:t>
      </w:r>
      <w:r>
        <w:rPr>
          <w:rFonts w:ascii="Times New Roman" w:eastAsia="Times New Roman" w:hAnsi="Times New Roman"/>
          <w:sz w:val="24"/>
        </w:rPr>
        <w:t xml:space="preserve"> do MAFRO</w:t>
      </w:r>
      <w:r w:rsidR="003919B5">
        <w:rPr>
          <w:rFonts w:ascii="Times New Roman" w:eastAsia="Times New Roman" w:hAnsi="Times New Roman"/>
          <w:sz w:val="24"/>
        </w:rPr>
        <w:t>/UFBA</w:t>
      </w:r>
      <w:r>
        <w:rPr>
          <w:rFonts w:ascii="Times New Roman" w:eastAsia="Times New Roman" w:hAnsi="Times New Roman"/>
          <w:sz w:val="24"/>
        </w:rPr>
        <w:t xml:space="preserve"> e, após isso, quando fiz visitas ao museu, </w:t>
      </w:r>
      <w:r w:rsidR="003919B5">
        <w:rPr>
          <w:rFonts w:ascii="Times New Roman" w:eastAsia="Times New Roman" w:hAnsi="Times New Roman"/>
          <w:sz w:val="24"/>
        </w:rPr>
        <w:t>mantive conversas</w:t>
      </w:r>
      <w:r>
        <w:rPr>
          <w:rFonts w:ascii="Times New Roman" w:eastAsia="Times New Roman" w:hAnsi="Times New Roman"/>
          <w:sz w:val="24"/>
        </w:rPr>
        <w:t xml:space="preserve"> com outros visitantes, e uma das questões levantadas por eles </w:t>
      </w:r>
      <w:r w:rsidR="003919B5">
        <w:rPr>
          <w:rFonts w:ascii="Times New Roman" w:eastAsia="Times New Roman" w:hAnsi="Times New Roman"/>
          <w:sz w:val="24"/>
        </w:rPr>
        <w:t>era a</w:t>
      </w:r>
      <w:r>
        <w:rPr>
          <w:rFonts w:ascii="Times New Roman" w:eastAsia="Times New Roman" w:hAnsi="Times New Roman"/>
          <w:sz w:val="24"/>
        </w:rPr>
        <w:t xml:space="preserve"> carência de informação, principalmente sobre como funcionavam as relações estabelecidas entre as divindades representadas, algo que também incomodava a mim. </w:t>
      </w:r>
    </w:p>
    <w:p w14:paraId="7E41863A" w14:textId="1785FDD8" w:rsidR="00774FCF" w:rsidRDefault="00903F16">
      <w:pPr>
        <w:pStyle w:val="Standard"/>
        <w:rPr>
          <w:rFonts w:ascii="Times New Roman" w:eastAsia="Times New Roman" w:hAnsi="Times New Roman"/>
          <w:sz w:val="24"/>
        </w:rPr>
      </w:pPr>
      <w:r>
        <w:rPr>
          <w:rFonts w:ascii="Times New Roman" w:eastAsia="Times New Roman" w:hAnsi="Times New Roman"/>
          <w:sz w:val="24"/>
        </w:rPr>
        <w:t xml:space="preserve">Ter sido mediador das exposições do </w:t>
      </w:r>
      <w:r w:rsidR="002E5396">
        <w:rPr>
          <w:rFonts w:ascii="Times New Roman" w:eastAsia="Times New Roman" w:hAnsi="Times New Roman"/>
          <w:sz w:val="24"/>
        </w:rPr>
        <w:t xml:space="preserve">MAFRO/UFBA </w:t>
      </w:r>
      <w:r>
        <w:rPr>
          <w:rFonts w:ascii="Times New Roman" w:eastAsia="Times New Roman" w:hAnsi="Times New Roman"/>
          <w:sz w:val="24"/>
        </w:rPr>
        <w:t xml:space="preserve"> me fez observar que, mesmo com a intercessão do mediador, o público/visitante ainda tem um pouco de dificuldade em entender os pormenores dos painéis de Carybé, tanto em relação estética das obras, quanto do contexto cultural em que os eles estão inseridos e dos símbolos ostentados que fazem referência a religiosidade afro-brasileira. Compartilhar especificidades das religiões de matriz afro-brasileira é ter correspondência estreita com a construção cultural da população brasileira, já que uma parcela considerável da história e dos costumes contemporâneos tem origem nos hábitos de diversas etnias africanas</w:t>
      </w:r>
      <w:r w:rsidR="003919B5">
        <w:rPr>
          <w:rFonts w:ascii="Times New Roman" w:eastAsia="Times New Roman" w:hAnsi="Times New Roman"/>
          <w:sz w:val="24"/>
        </w:rPr>
        <w:t xml:space="preserve">, </w:t>
      </w:r>
      <w:r>
        <w:rPr>
          <w:rFonts w:ascii="Times New Roman" w:eastAsia="Times New Roman" w:hAnsi="Times New Roman"/>
          <w:sz w:val="24"/>
        </w:rPr>
        <w:t xml:space="preserve">em especial as etnias dos povos de língua Iorubá, os Jeje/mahin – Fon, e os povos Bantu-congô, que são os principais grupos constituintes das estruturas sociais e litúrgicas dos terreiros de candomblé. </w:t>
      </w:r>
    </w:p>
    <w:p w14:paraId="32C761BF" w14:textId="1995074C" w:rsidR="00774FCF" w:rsidRDefault="00903F16">
      <w:pPr>
        <w:pStyle w:val="Standard"/>
        <w:rPr>
          <w:rFonts w:ascii="Times New Roman" w:eastAsia="Times New Roman" w:hAnsi="Times New Roman"/>
          <w:sz w:val="24"/>
        </w:rPr>
      </w:pPr>
      <w:r>
        <w:rPr>
          <w:rFonts w:ascii="Times New Roman" w:eastAsia="Times New Roman" w:hAnsi="Times New Roman"/>
          <w:sz w:val="24"/>
        </w:rPr>
        <w:t xml:space="preserve"> Dito isto, deve-se enfatizar que um dos interesses deste estudo, é, por meio de uma construção consistente da simbologia usada na performance, reproduzir mecanismos que possam gerar efeito reflexivo e de apreensão de informação em relação aos elementos da mitologia afro-brasileira presentes em cada um dos painéis da sala Carybé e as relações que eles estabelecem entre si.  É importante salientar que para mim, nesse momento, não é possível falar de todas</w:t>
      </w:r>
      <w:r>
        <w:rPr>
          <w:rStyle w:val="ncoradanotaderodap"/>
          <w:rFonts w:ascii="Times New Roman" w:eastAsia="Times New Roman" w:hAnsi="Times New Roman"/>
          <w:sz w:val="20"/>
          <w:szCs w:val="20"/>
        </w:rPr>
        <w:footnoteReference w:id="8"/>
      </w:r>
      <w:r>
        <w:rPr>
          <w:rFonts w:ascii="Times New Roman" w:eastAsia="Times New Roman" w:hAnsi="Times New Roman"/>
          <w:sz w:val="24"/>
        </w:rPr>
        <w:t xml:space="preserve"> as divindades de modo direto e com “esgotamento” analítico, por isso foram </w:t>
      </w:r>
      <w:r w:rsidR="003919B5">
        <w:rPr>
          <w:rFonts w:ascii="Times New Roman" w:eastAsia="Times New Roman" w:hAnsi="Times New Roman"/>
          <w:sz w:val="24"/>
        </w:rPr>
        <w:t>analisadas</w:t>
      </w:r>
      <w:r>
        <w:rPr>
          <w:rFonts w:ascii="Times New Roman" w:eastAsia="Times New Roman" w:hAnsi="Times New Roman"/>
          <w:sz w:val="24"/>
        </w:rPr>
        <w:t xml:space="preserve"> as características comuns presentes nos painéis da coleção e na mitologia afro-brasileira do candomblé. Para concluir este objetivo, </w:t>
      </w:r>
      <w:r w:rsidR="003919B5">
        <w:rPr>
          <w:rFonts w:ascii="Times New Roman" w:eastAsia="Times New Roman" w:hAnsi="Times New Roman"/>
          <w:sz w:val="24"/>
        </w:rPr>
        <w:t>entendemos</w:t>
      </w:r>
      <w:r w:rsidR="003919B5">
        <w:rPr>
          <w:rStyle w:val="Refdenotaderodap"/>
          <w:rFonts w:ascii="Times New Roman" w:eastAsia="Times New Roman" w:hAnsi="Times New Roman"/>
          <w:sz w:val="24"/>
        </w:rPr>
        <w:footnoteReference w:id="9"/>
      </w:r>
      <w:r w:rsidR="003919B5">
        <w:rPr>
          <w:rFonts w:ascii="Times New Roman" w:eastAsia="Times New Roman" w:hAnsi="Times New Roman"/>
          <w:sz w:val="24"/>
        </w:rPr>
        <w:t xml:space="preserve"> necessário</w:t>
      </w:r>
      <w:r>
        <w:rPr>
          <w:rFonts w:ascii="Times New Roman" w:eastAsia="Times New Roman" w:hAnsi="Times New Roman"/>
          <w:sz w:val="24"/>
        </w:rPr>
        <w:t xml:space="preserve"> utilizar aportes teóricos tanto das artes visuais, quanto da Museologia.</w:t>
      </w:r>
    </w:p>
    <w:p w14:paraId="25FDADD6" w14:textId="3F27FBBA" w:rsidR="00774FCF" w:rsidRDefault="00903F16">
      <w:pPr>
        <w:pStyle w:val="Standard"/>
        <w:rPr>
          <w:rFonts w:ascii="Times New Roman" w:eastAsia="Times New Roman" w:hAnsi="Times New Roman"/>
          <w:sz w:val="24"/>
        </w:rPr>
      </w:pPr>
      <w:r>
        <w:rPr>
          <w:rFonts w:ascii="Times New Roman" w:eastAsia="Times New Roman" w:hAnsi="Times New Roman"/>
          <w:sz w:val="24"/>
        </w:rPr>
        <w:t xml:space="preserve">  No início do projeto pensei em debruçar-me nos estudos apenas sobre os painéis de Exu, Ogum e Oxossi e, desse modo, a performance duraria três dias, cada dia dedicado a um desses Orixás.  A origem do planejamento aconteceu deste modo por deduzir que não teria </w:t>
      </w:r>
      <w:r>
        <w:rPr>
          <w:rFonts w:ascii="Times New Roman" w:eastAsia="Times New Roman" w:hAnsi="Times New Roman"/>
          <w:sz w:val="24"/>
        </w:rPr>
        <w:lastRenderedPageBreak/>
        <w:t xml:space="preserve">capacidade de escrever a performance, executá-la e </w:t>
      </w:r>
      <w:r w:rsidR="00FC7954">
        <w:rPr>
          <w:rFonts w:ascii="Times New Roman" w:eastAsia="Times New Roman" w:hAnsi="Times New Roman"/>
          <w:sz w:val="24"/>
        </w:rPr>
        <w:t>analisá-la</w:t>
      </w:r>
      <w:r>
        <w:rPr>
          <w:rFonts w:ascii="Times New Roman" w:eastAsia="Times New Roman" w:hAnsi="Times New Roman"/>
          <w:sz w:val="24"/>
        </w:rPr>
        <w:t xml:space="preserve"> dentro do rigor metodológico exigido pela </w:t>
      </w:r>
      <w:r w:rsidR="00FC7954">
        <w:rPr>
          <w:rFonts w:ascii="Times New Roman" w:eastAsia="Times New Roman" w:hAnsi="Times New Roman"/>
          <w:sz w:val="24"/>
        </w:rPr>
        <w:t>academia</w:t>
      </w:r>
      <w:r>
        <w:rPr>
          <w:rFonts w:ascii="Times New Roman" w:eastAsia="Times New Roman" w:hAnsi="Times New Roman"/>
          <w:sz w:val="24"/>
        </w:rPr>
        <w:t xml:space="preserve">. Porém, ao ler meu projeto inicial, o prof. Marcelo Cunha, que além de meu orientador também é </w:t>
      </w:r>
      <w:r w:rsidR="0041307C">
        <w:rPr>
          <w:rFonts w:ascii="Times New Roman" w:eastAsia="Times New Roman" w:hAnsi="Times New Roman"/>
          <w:sz w:val="24"/>
        </w:rPr>
        <w:t>coordenador</w:t>
      </w:r>
      <w:r>
        <w:rPr>
          <w:rFonts w:ascii="Times New Roman" w:eastAsia="Times New Roman" w:hAnsi="Times New Roman"/>
          <w:sz w:val="24"/>
        </w:rPr>
        <w:t xml:space="preserve"> do MAFRO</w:t>
      </w:r>
      <w:r w:rsidR="00FC7954">
        <w:rPr>
          <w:rFonts w:ascii="Times New Roman" w:eastAsia="Times New Roman" w:hAnsi="Times New Roman"/>
          <w:sz w:val="24"/>
        </w:rPr>
        <w:t>/UFBA</w:t>
      </w:r>
      <w:r>
        <w:rPr>
          <w:rFonts w:ascii="Times New Roman" w:eastAsia="Times New Roman" w:hAnsi="Times New Roman"/>
          <w:sz w:val="24"/>
        </w:rPr>
        <w:t xml:space="preserve"> me estimulou a aprofundar e desenvolver a escrita, e a performance que duraria três dias falando de três Orixás se tornou algo muito maior, como será apresentado na Seção 2 -</w:t>
      </w:r>
      <w:r>
        <w:rPr>
          <w:rFonts w:ascii="Times New Roman" w:eastAsia="Times New Roman" w:hAnsi="Times New Roman"/>
          <w:b/>
          <w:bCs/>
          <w:sz w:val="24"/>
        </w:rPr>
        <w:t xml:space="preserve"> O Projeto da Performance</w:t>
      </w:r>
      <w:r>
        <w:rPr>
          <w:rFonts w:ascii="Times New Roman" w:eastAsia="Times New Roman" w:hAnsi="Times New Roman"/>
          <w:sz w:val="24"/>
        </w:rPr>
        <w:t xml:space="preserve">.  </w:t>
      </w:r>
    </w:p>
    <w:p w14:paraId="52091EA8" w14:textId="0F846381" w:rsidR="00774FCF" w:rsidRDefault="00903F16">
      <w:pPr>
        <w:pStyle w:val="Standard"/>
        <w:rPr>
          <w:rFonts w:ascii="Times New Roman" w:eastAsia="Times New Roman" w:hAnsi="Times New Roman"/>
          <w:sz w:val="24"/>
          <w:szCs w:val="24"/>
        </w:rPr>
      </w:pPr>
      <w:r>
        <w:rPr>
          <w:rFonts w:ascii="Times New Roman" w:eastAsia="Times New Roman" w:hAnsi="Times New Roman"/>
          <w:sz w:val="24"/>
        </w:rPr>
        <w:t xml:space="preserve">Nos primeiros momentos, moldei esse projeto como um trabalho propositivo, em que o experimento </w:t>
      </w:r>
      <w:r w:rsidR="00FC7954">
        <w:rPr>
          <w:rFonts w:ascii="Times New Roman" w:eastAsia="Times New Roman" w:hAnsi="Times New Roman"/>
          <w:sz w:val="24"/>
        </w:rPr>
        <w:t xml:space="preserve">- </w:t>
      </w:r>
      <w:r>
        <w:rPr>
          <w:rFonts w:ascii="Times New Roman" w:eastAsia="Times New Roman" w:hAnsi="Times New Roman"/>
          <w:sz w:val="24"/>
        </w:rPr>
        <w:t>a execução da performance</w:t>
      </w:r>
      <w:r w:rsidR="00FC7954">
        <w:rPr>
          <w:rFonts w:ascii="Times New Roman" w:eastAsia="Times New Roman" w:hAnsi="Times New Roman"/>
          <w:sz w:val="24"/>
        </w:rPr>
        <w:t>-</w:t>
      </w:r>
      <w:r>
        <w:rPr>
          <w:rFonts w:ascii="Times New Roman" w:eastAsia="Times New Roman" w:hAnsi="Times New Roman"/>
          <w:sz w:val="24"/>
        </w:rPr>
        <w:t xml:space="preserve"> seria o ideal para a compreensão mais densa do </w:t>
      </w:r>
      <w:r w:rsidR="00FC7954">
        <w:rPr>
          <w:rFonts w:ascii="Times New Roman" w:eastAsia="Times New Roman" w:hAnsi="Times New Roman"/>
          <w:sz w:val="24"/>
        </w:rPr>
        <w:t>nexo</w:t>
      </w:r>
      <w:r>
        <w:rPr>
          <w:rFonts w:ascii="Times New Roman" w:eastAsia="Times New Roman" w:hAnsi="Times New Roman"/>
          <w:sz w:val="24"/>
        </w:rPr>
        <w:t xml:space="preserve"> que envolve as questões que são indicadas no decorrer desta pesquisa.</w:t>
      </w:r>
      <w:r>
        <w:rPr>
          <w:rFonts w:ascii="Times New Roman" w:eastAsia="Times New Roman" w:hAnsi="Times New Roman"/>
          <w:sz w:val="24"/>
          <w:szCs w:val="24"/>
        </w:rPr>
        <w:t xml:space="preserve"> Todavia, devido </w:t>
      </w:r>
      <w:r w:rsidR="00FC7954">
        <w:rPr>
          <w:rFonts w:ascii="Times New Roman" w:eastAsia="Times New Roman" w:hAnsi="Times New Roman"/>
          <w:sz w:val="24"/>
          <w:szCs w:val="24"/>
        </w:rPr>
        <w:t>às consequências</w:t>
      </w:r>
      <w:r>
        <w:rPr>
          <w:rFonts w:ascii="Times New Roman" w:eastAsia="Times New Roman" w:hAnsi="Times New Roman"/>
          <w:sz w:val="24"/>
          <w:szCs w:val="24"/>
        </w:rPr>
        <w:t xml:space="preserve"> deflagradas pela pandemia   do Corona vírus em 2020 e </w:t>
      </w:r>
      <w:r w:rsidR="00FC7954">
        <w:rPr>
          <w:rFonts w:ascii="Times New Roman" w:eastAsia="Times New Roman" w:hAnsi="Times New Roman"/>
          <w:sz w:val="24"/>
          <w:szCs w:val="24"/>
        </w:rPr>
        <w:t>2021, tivemos</w:t>
      </w:r>
      <w:r>
        <w:rPr>
          <w:rFonts w:ascii="Times New Roman" w:eastAsia="Times New Roman" w:hAnsi="Times New Roman"/>
          <w:sz w:val="24"/>
          <w:szCs w:val="24"/>
        </w:rPr>
        <w:t xml:space="preserve"> de reorganizar (eu e prof. Marcelo) o </w:t>
      </w:r>
      <w:r w:rsidR="00FC7954">
        <w:rPr>
          <w:rFonts w:ascii="Times New Roman" w:eastAsia="Times New Roman" w:hAnsi="Times New Roman"/>
          <w:sz w:val="24"/>
          <w:szCs w:val="24"/>
        </w:rPr>
        <w:t>desenrolar do</w:t>
      </w:r>
      <w:r>
        <w:rPr>
          <w:rFonts w:ascii="Times New Roman" w:eastAsia="Times New Roman" w:hAnsi="Times New Roman"/>
          <w:sz w:val="24"/>
          <w:szCs w:val="24"/>
        </w:rPr>
        <w:t xml:space="preserve"> trabalho, considerando esse novo contexto. Nossos diálogos indicaram alguns caminhos, mas aqui decidi dar destaque para os principais deles. </w:t>
      </w:r>
      <w:r w:rsidR="00256BF9">
        <w:rPr>
          <w:rFonts w:ascii="Times New Roman" w:eastAsia="Times New Roman" w:hAnsi="Times New Roman"/>
          <w:sz w:val="24"/>
          <w:szCs w:val="24"/>
        </w:rPr>
        <w:t>U</w:t>
      </w:r>
      <w:r>
        <w:rPr>
          <w:rFonts w:ascii="Times New Roman" w:eastAsia="Times New Roman" w:hAnsi="Times New Roman"/>
          <w:sz w:val="24"/>
          <w:szCs w:val="24"/>
        </w:rPr>
        <w:t xml:space="preserve">ma das ideias seria continuar com o experimento, mas com público muito reduzido e tomando as medidas de distanciamento social; nesse formato além dos registros feitos pela equipe do museu, </w:t>
      </w:r>
      <w:r w:rsidR="00FC7954">
        <w:rPr>
          <w:rFonts w:ascii="Times New Roman" w:eastAsia="Times New Roman" w:hAnsi="Times New Roman"/>
          <w:sz w:val="24"/>
          <w:szCs w:val="24"/>
        </w:rPr>
        <w:t>pediríamos</w:t>
      </w:r>
      <w:r>
        <w:rPr>
          <w:rFonts w:ascii="Times New Roman" w:eastAsia="Times New Roman" w:hAnsi="Times New Roman"/>
          <w:sz w:val="24"/>
          <w:szCs w:val="24"/>
        </w:rPr>
        <w:t xml:space="preserve"> ao público convidado que fizessem registros em </w:t>
      </w:r>
      <w:r w:rsidR="00FC7954">
        <w:rPr>
          <w:rFonts w:ascii="Times New Roman" w:eastAsia="Times New Roman" w:hAnsi="Times New Roman"/>
          <w:sz w:val="24"/>
          <w:szCs w:val="24"/>
        </w:rPr>
        <w:t>vídeo</w:t>
      </w:r>
      <w:r>
        <w:rPr>
          <w:rFonts w:ascii="Times New Roman" w:eastAsia="Times New Roman" w:hAnsi="Times New Roman"/>
          <w:sz w:val="24"/>
          <w:szCs w:val="24"/>
        </w:rPr>
        <w:t xml:space="preserve">. Isso possibilitaria uma análise de vídeo e seria um dos métodos de pesquisa, considerando que a proposta apresentada previa análise relativa à recepção da </w:t>
      </w:r>
      <w:r w:rsidR="00FC7954">
        <w:rPr>
          <w:rFonts w:ascii="Times New Roman" w:eastAsia="Times New Roman" w:hAnsi="Times New Roman"/>
          <w:sz w:val="24"/>
          <w:szCs w:val="24"/>
        </w:rPr>
        <w:t>p</w:t>
      </w:r>
      <w:r>
        <w:rPr>
          <w:rFonts w:ascii="Times New Roman" w:eastAsia="Times New Roman" w:hAnsi="Times New Roman"/>
          <w:sz w:val="24"/>
          <w:szCs w:val="24"/>
        </w:rPr>
        <w:t xml:space="preserve">erformance pelo público. Outra ideia seria transmitir a performance ao vivo por meio de alguma plataforma digital, também a um público </w:t>
      </w:r>
      <w:r w:rsidR="00FC7954">
        <w:rPr>
          <w:rFonts w:ascii="Times New Roman" w:eastAsia="Times New Roman" w:hAnsi="Times New Roman"/>
          <w:sz w:val="24"/>
          <w:szCs w:val="24"/>
        </w:rPr>
        <w:t>convidado, nesse</w:t>
      </w:r>
      <w:r>
        <w:rPr>
          <w:rFonts w:ascii="Times New Roman" w:eastAsia="Times New Roman" w:hAnsi="Times New Roman"/>
          <w:sz w:val="24"/>
          <w:szCs w:val="24"/>
        </w:rPr>
        <w:t xml:space="preserve"> </w:t>
      </w:r>
      <w:r w:rsidR="00FC7954">
        <w:rPr>
          <w:rFonts w:ascii="Times New Roman" w:eastAsia="Times New Roman" w:hAnsi="Times New Roman"/>
          <w:sz w:val="24"/>
          <w:szCs w:val="24"/>
        </w:rPr>
        <w:t>caso estariam</w:t>
      </w:r>
      <w:r>
        <w:rPr>
          <w:rFonts w:ascii="Times New Roman" w:eastAsia="Times New Roman" w:hAnsi="Times New Roman"/>
          <w:sz w:val="24"/>
          <w:szCs w:val="24"/>
        </w:rPr>
        <w:t xml:space="preserve"> presentes no museu apenas eu e a equipe do MAFRO</w:t>
      </w:r>
      <w:r w:rsidR="00FC7954">
        <w:rPr>
          <w:rFonts w:ascii="Times New Roman" w:eastAsia="Times New Roman" w:hAnsi="Times New Roman"/>
          <w:sz w:val="24"/>
          <w:szCs w:val="24"/>
        </w:rPr>
        <w:t>/UFBA</w:t>
      </w:r>
      <w:r>
        <w:rPr>
          <w:rFonts w:ascii="Times New Roman" w:eastAsia="Times New Roman" w:hAnsi="Times New Roman"/>
          <w:sz w:val="24"/>
          <w:szCs w:val="24"/>
        </w:rPr>
        <w:t xml:space="preserve"> </w:t>
      </w:r>
      <w:r w:rsidR="00FC7954">
        <w:rPr>
          <w:rFonts w:ascii="Times New Roman" w:eastAsia="Times New Roman" w:hAnsi="Times New Roman"/>
          <w:sz w:val="24"/>
          <w:szCs w:val="24"/>
        </w:rPr>
        <w:t xml:space="preserve">- </w:t>
      </w:r>
      <w:r>
        <w:rPr>
          <w:rFonts w:ascii="Times New Roman" w:eastAsia="Times New Roman" w:hAnsi="Times New Roman"/>
          <w:sz w:val="24"/>
          <w:szCs w:val="24"/>
        </w:rPr>
        <w:t xml:space="preserve">que </w:t>
      </w:r>
      <w:r w:rsidR="00FC7954">
        <w:rPr>
          <w:rFonts w:ascii="Times New Roman" w:eastAsia="Times New Roman" w:hAnsi="Times New Roman"/>
          <w:sz w:val="24"/>
          <w:szCs w:val="24"/>
        </w:rPr>
        <w:t>também deve</w:t>
      </w:r>
      <w:r>
        <w:rPr>
          <w:rFonts w:ascii="Times New Roman" w:eastAsia="Times New Roman" w:hAnsi="Times New Roman"/>
          <w:sz w:val="24"/>
          <w:szCs w:val="24"/>
        </w:rPr>
        <w:t xml:space="preserve"> ser entendida como público</w:t>
      </w:r>
      <w:r w:rsidR="00FC7954">
        <w:rPr>
          <w:rFonts w:ascii="Times New Roman" w:eastAsia="Times New Roman" w:hAnsi="Times New Roman"/>
          <w:sz w:val="24"/>
          <w:szCs w:val="24"/>
        </w:rPr>
        <w:t xml:space="preserve"> -</w:t>
      </w:r>
      <w:r>
        <w:rPr>
          <w:rFonts w:ascii="Times New Roman" w:eastAsia="Times New Roman" w:hAnsi="Times New Roman"/>
          <w:sz w:val="24"/>
          <w:szCs w:val="24"/>
        </w:rPr>
        <w:t xml:space="preserve"> e assim, a questão do distanciamento estaria “resolvida”. </w:t>
      </w:r>
    </w:p>
    <w:p w14:paraId="42EA0406" w14:textId="48F74A87" w:rsidR="00774FCF" w:rsidRDefault="00903F16">
      <w:pPr>
        <w:pStyle w:val="Standard"/>
        <w:rPr>
          <w:rFonts w:ascii="Times New Roman" w:eastAsia="Times New Roman" w:hAnsi="Times New Roman"/>
          <w:sz w:val="24"/>
        </w:rPr>
      </w:pPr>
      <w:r>
        <w:rPr>
          <w:rFonts w:ascii="Times New Roman" w:eastAsia="Times New Roman" w:hAnsi="Times New Roman"/>
          <w:sz w:val="24"/>
        </w:rPr>
        <w:t xml:space="preserve">Porém, quaisquer que fossem as soluções encontradas afim de levar o projeto como experimento adiante, notávamos que mesmo prevendo </w:t>
      </w:r>
      <w:r w:rsidR="00FC7954">
        <w:rPr>
          <w:rFonts w:ascii="Times New Roman" w:eastAsia="Times New Roman" w:hAnsi="Times New Roman"/>
          <w:sz w:val="24"/>
        </w:rPr>
        <w:t>tomar todas</w:t>
      </w:r>
      <w:r>
        <w:rPr>
          <w:rFonts w:ascii="Times New Roman" w:eastAsia="Times New Roman" w:hAnsi="Times New Roman"/>
          <w:sz w:val="24"/>
        </w:rPr>
        <w:t xml:space="preserve"> as medidas sanitárias, os riscos para os membros envolvidos na execução do projeto eram muito grandes. Também decidi que </w:t>
      </w:r>
      <w:r w:rsidR="0041307C">
        <w:rPr>
          <w:rFonts w:ascii="Times New Roman" w:eastAsia="Times New Roman" w:hAnsi="Times New Roman"/>
          <w:sz w:val="24"/>
        </w:rPr>
        <w:t>um vídeo</w:t>
      </w:r>
      <w:r>
        <w:rPr>
          <w:rFonts w:ascii="Times New Roman" w:eastAsia="Times New Roman" w:hAnsi="Times New Roman"/>
          <w:sz w:val="24"/>
        </w:rPr>
        <w:t xml:space="preserve"> performance, ou a execução de uma performance transmitida por meio de plataformas digitais ao vivo, me colocariam </w:t>
      </w:r>
      <w:r w:rsidR="00FC7954">
        <w:rPr>
          <w:rFonts w:ascii="Times New Roman" w:eastAsia="Times New Roman" w:hAnsi="Times New Roman"/>
          <w:sz w:val="24"/>
        </w:rPr>
        <w:t>em uma</w:t>
      </w:r>
      <w:r>
        <w:rPr>
          <w:rFonts w:ascii="Times New Roman" w:eastAsia="Times New Roman" w:hAnsi="Times New Roman"/>
          <w:sz w:val="24"/>
        </w:rPr>
        <w:t xml:space="preserve"> rota que se distanciaria das inquietações que me levaram a iniciar este trabalho. Além disto, e tão importante quanto, existem ações nesta obra de arte em que a interação direta com o público acopla um conjunto de significados indispensáveis à sua poética, como será </w:t>
      </w:r>
      <w:r w:rsidR="0041307C">
        <w:rPr>
          <w:rFonts w:ascii="Times New Roman" w:eastAsia="Times New Roman" w:hAnsi="Times New Roman"/>
          <w:sz w:val="24"/>
        </w:rPr>
        <w:t>indicado na</w:t>
      </w:r>
      <w:r>
        <w:rPr>
          <w:rFonts w:ascii="Times New Roman" w:eastAsia="Times New Roman" w:hAnsi="Times New Roman"/>
          <w:sz w:val="24"/>
        </w:rPr>
        <w:t xml:space="preserve"> </w:t>
      </w:r>
      <w:r w:rsidR="00FD2B75">
        <w:rPr>
          <w:rFonts w:ascii="Times New Roman" w:eastAsia="Times New Roman" w:hAnsi="Times New Roman"/>
          <w:sz w:val="24"/>
        </w:rPr>
        <w:t>Subseção</w:t>
      </w:r>
      <w:r>
        <w:rPr>
          <w:rFonts w:ascii="Times New Roman" w:eastAsia="Times New Roman" w:hAnsi="Times New Roman"/>
          <w:sz w:val="24"/>
        </w:rPr>
        <w:t xml:space="preserve"> 2.3 </w:t>
      </w:r>
      <w:proofErr w:type="spellStart"/>
      <w:r w:rsidR="00F93855">
        <w:rPr>
          <w:rFonts w:ascii="Times New Roman" w:eastAsia="Times New Roman" w:hAnsi="Times New Roman"/>
          <w:sz w:val="24"/>
        </w:rPr>
        <w:t>Oju</w:t>
      </w:r>
      <w:proofErr w:type="spellEnd"/>
      <w:r w:rsidR="00F93855">
        <w:rPr>
          <w:rFonts w:ascii="Times New Roman" w:eastAsia="Times New Roman" w:hAnsi="Times New Roman"/>
          <w:sz w:val="24"/>
        </w:rPr>
        <w:t xml:space="preserve"> </w:t>
      </w:r>
      <w:proofErr w:type="spellStart"/>
      <w:r w:rsidR="00F93855">
        <w:rPr>
          <w:rFonts w:ascii="Times New Roman" w:eastAsia="Times New Roman" w:hAnsi="Times New Roman"/>
          <w:sz w:val="24"/>
        </w:rPr>
        <w:t>omodé</w:t>
      </w:r>
      <w:proofErr w:type="spellEnd"/>
      <w:r w:rsidRPr="000F31A7">
        <w:rPr>
          <w:rFonts w:ascii="Times New Roman" w:eastAsia="Times New Roman" w:hAnsi="Times New Roman"/>
          <w:sz w:val="24"/>
        </w:rPr>
        <w:t xml:space="preserve"> - Olhar de criança.</w:t>
      </w:r>
      <w:r>
        <w:rPr>
          <w:rFonts w:ascii="Times New Roman" w:eastAsia="Times New Roman" w:hAnsi="Times New Roman"/>
          <w:sz w:val="24"/>
        </w:rPr>
        <w:t xml:space="preserve">  Por isso, diante desses fatos, decidimos em configurar o trabalho como projeto conceitual, concentrando-me sobretudo na construção da minha poética e nos meus registros no “Livro de artista”.</w:t>
      </w:r>
    </w:p>
    <w:p w14:paraId="26A930B9" w14:textId="485A0629" w:rsidR="00774FCF" w:rsidRDefault="00903F16">
      <w:pPr>
        <w:pStyle w:val="Standard"/>
        <w:rPr>
          <w:rFonts w:ascii="Times New Roman" w:eastAsia="Times New Roman" w:hAnsi="Times New Roman"/>
          <w:sz w:val="24"/>
        </w:rPr>
      </w:pPr>
      <w:r>
        <w:rPr>
          <w:rFonts w:ascii="Times New Roman" w:eastAsia="Times New Roman" w:hAnsi="Times New Roman"/>
          <w:sz w:val="24"/>
        </w:rPr>
        <w:t xml:space="preserve">Compreendo que existem performances em que a interação entre o corpo do artista e o do público não representa parte significativa da sua poética. Entretanto, um dos aspectos    fundamentais para o entendimento do público na minha obra artística </w:t>
      </w:r>
      <w:r w:rsidR="00423F24">
        <w:rPr>
          <w:rFonts w:ascii="Times New Roman" w:eastAsia="Times New Roman" w:hAnsi="Times New Roman"/>
          <w:sz w:val="24"/>
        </w:rPr>
        <w:t>é a</w:t>
      </w:r>
      <w:r>
        <w:rPr>
          <w:rFonts w:ascii="Times New Roman" w:eastAsia="Times New Roman" w:hAnsi="Times New Roman"/>
          <w:sz w:val="24"/>
        </w:rPr>
        <w:t xml:space="preserve"> inserção de elementos </w:t>
      </w:r>
      <w:r>
        <w:rPr>
          <w:rFonts w:ascii="Times New Roman" w:eastAsia="Times New Roman" w:hAnsi="Times New Roman"/>
          <w:sz w:val="24"/>
        </w:rPr>
        <w:lastRenderedPageBreak/>
        <w:t>interativos</w:t>
      </w:r>
      <w:r w:rsidR="000F31A7">
        <w:rPr>
          <w:rFonts w:ascii="Times New Roman" w:eastAsia="Times New Roman" w:hAnsi="Times New Roman"/>
          <w:sz w:val="24"/>
        </w:rPr>
        <w:t xml:space="preserve">, ainda que exista a possibilidade </w:t>
      </w:r>
      <w:r w:rsidR="00423F24">
        <w:rPr>
          <w:rFonts w:ascii="Times New Roman" w:eastAsia="Times New Roman" w:hAnsi="Times New Roman"/>
          <w:sz w:val="24"/>
        </w:rPr>
        <w:t>de eles</w:t>
      </w:r>
      <w:r w:rsidR="000F31A7">
        <w:rPr>
          <w:rFonts w:ascii="Times New Roman" w:eastAsia="Times New Roman" w:hAnsi="Times New Roman"/>
          <w:sz w:val="24"/>
        </w:rPr>
        <w:t xml:space="preserve"> não interagirem</w:t>
      </w:r>
      <w:r>
        <w:rPr>
          <w:rFonts w:ascii="Times New Roman" w:eastAsia="Times New Roman" w:hAnsi="Times New Roman"/>
          <w:sz w:val="24"/>
        </w:rPr>
        <w:t xml:space="preserve">. Por exemplo, existe um momento da performance em que eu instruo o público a compartilhar segredos comigo por meio de duas ferramentas. A primeira é a minha escuta, portanto meu corpo configura-se como suporte para o exercício da poética, a segunda é escrita </w:t>
      </w:r>
      <w:r w:rsidR="000F31A7">
        <w:rPr>
          <w:rFonts w:ascii="Times New Roman" w:eastAsia="Times New Roman" w:hAnsi="Times New Roman"/>
          <w:sz w:val="24"/>
        </w:rPr>
        <w:t xml:space="preserve">- </w:t>
      </w:r>
      <w:r>
        <w:rPr>
          <w:rFonts w:ascii="Times New Roman" w:eastAsia="Times New Roman" w:hAnsi="Times New Roman"/>
          <w:sz w:val="24"/>
        </w:rPr>
        <w:t>papel e lápis</w:t>
      </w:r>
      <w:r w:rsidR="000F31A7">
        <w:rPr>
          <w:rFonts w:ascii="Times New Roman" w:eastAsia="Times New Roman" w:hAnsi="Times New Roman"/>
          <w:sz w:val="24"/>
        </w:rPr>
        <w:t xml:space="preserve"> -</w:t>
      </w:r>
      <w:r>
        <w:rPr>
          <w:rFonts w:ascii="Times New Roman" w:eastAsia="Times New Roman" w:hAnsi="Times New Roman"/>
          <w:sz w:val="24"/>
        </w:rPr>
        <w:t xml:space="preserve">, para que possam escrever, e enterrar, literalmente, </w:t>
      </w:r>
      <w:r w:rsidR="00423F24">
        <w:rPr>
          <w:rFonts w:ascii="Times New Roman" w:eastAsia="Times New Roman" w:hAnsi="Times New Roman"/>
          <w:sz w:val="24"/>
        </w:rPr>
        <w:t>segredos em</w:t>
      </w:r>
      <w:r>
        <w:rPr>
          <w:rFonts w:ascii="Times New Roman" w:eastAsia="Times New Roman" w:hAnsi="Times New Roman"/>
          <w:sz w:val="24"/>
        </w:rPr>
        <w:t xml:space="preserve"> uma cabaça com terra. Como a cabaça estará entre os meus pés, a escrita existe apenas enquanto ferramenta para incitar a proximidade com o meu corpo caso as pessoas não queiram verbalizar suas histórias.  </w:t>
      </w:r>
    </w:p>
    <w:p w14:paraId="43BEFB2E" w14:textId="568B632A" w:rsidR="00774FCF" w:rsidRDefault="00903F16">
      <w:pPr>
        <w:pStyle w:val="Textodenotaderodap1"/>
        <w:spacing w:line="360" w:lineRule="auto"/>
        <w:ind w:firstLine="850"/>
        <w:jc w:val="both"/>
        <w:rPr>
          <w:rFonts w:ascii="Times New Roman" w:eastAsia="Times New Roman" w:hAnsi="Times New Roman" w:cs="Times New Roman"/>
        </w:rPr>
      </w:pPr>
      <w:r>
        <w:rPr>
          <w:rFonts w:ascii="Times New Roman" w:eastAsia="Times New Roman" w:hAnsi="Times New Roman" w:cs="Times New Roman"/>
        </w:rPr>
        <w:t xml:space="preserve">Essa ideia da interatividade como bloco importante para edificar a </w:t>
      </w:r>
      <w:r w:rsidR="000F31A7">
        <w:rPr>
          <w:rFonts w:ascii="Times New Roman" w:eastAsia="Times New Roman" w:hAnsi="Times New Roman" w:cs="Times New Roman"/>
        </w:rPr>
        <w:t>performance, possui</w:t>
      </w:r>
      <w:r>
        <w:rPr>
          <w:rFonts w:ascii="Times New Roman" w:eastAsia="Times New Roman" w:hAnsi="Times New Roman" w:cs="Times New Roman"/>
        </w:rPr>
        <w:t xml:space="preserve"> similaridades com </w:t>
      </w:r>
      <w:r w:rsidR="000F31A7">
        <w:rPr>
          <w:rFonts w:ascii="Times New Roman" w:eastAsia="Times New Roman" w:hAnsi="Times New Roman" w:cs="Times New Roman"/>
        </w:rPr>
        <w:t>as reflexões</w:t>
      </w:r>
      <w:r>
        <w:rPr>
          <w:rFonts w:ascii="Times New Roman" w:eastAsia="Times New Roman" w:hAnsi="Times New Roman" w:cs="Times New Roman"/>
        </w:rPr>
        <w:t xml:space="preserve"> de Richard Bauman. Para este autor, um dos elementos que constituem a performance como ação </w:t>
      </w:r>
      <w:r w:rsidR="000F31A7">
        <w:rPr>
          <w:rFonts w:ascii="Times New Roman" w:eastAsia="Times New Roman" w:hAnsi="Times New Roman" w:cs="Times New Roman"/>
        </w:rPr>
        <w:t>interrelacional</w:t>
      </w:r>
      <w:r>
        <w:rPr>
          <w:rFonts w:ascii="Times New Roman" w:eastAsia="Times New Roman" w:hAnsi="Times New Roman" w:cs="Times New Roman"/>
        </w:rPr>
        <w:t xml:space="preserve"> é a colaboração da plateia (</w:t>
      </w:r>
      <w:r w:rsidR="000F31A7">
        <w:rPr>
          <w:rFonts w:ascii="Times New Roman" w:eastAsia="Times New Roman" w:hAnsi="Times New Roman" w:cs="Times New Roman"/>
        </w:rPr>
        <w:t xml:space="preserve">BAUMAN, apud </w:t>
      </w:r>
      <w:r>
        <w:rPr>
          <w:rFonts w:ascii="Times New Roman" w:eastAsia="Times New Roman" w:hAnsi="Times New Roman" w:cs="Times New Roman"/>
        </w:rPr>
        <w:t>AUSLENDER</w:t>
      </w:r>
      <w:r w:rsidR="000F31A7">
        <w:rPr>
          <w:rFonts w:ascii="Times New Roman" w:eastAsia="Times New Roman" w:hAnsi="Times New Roman" w:cs="Times New Roman"/>
        </w:rPr>
        <w:t>,</w:t>
      </w:r>
      <w:r>
        <w:rPr>
          <w:rFonts w:ascii="Times New Roman" w:eastAsia="Times New Roman" w:hAnsi="Times New Roman" w:cs="Times New Roman"/>
        </w:rPr>
        <w:t xml:space="preserve"> 2013)</w:t>
      </w:r>
      <w:r>
        <w:rPr>
          <w:rStyle w:val="ncoradanotaderodap"/>
          <w:rFonts w:ascii="Times New Roman" w:eastAsia="SimSun" w:hAnsi="Times New Roman" w:cs="Times New Roman"/>
          <w:sz w:val="20"/>
          <w:szCs w:val="20"/>
        </w:rPr>
        <w:footnoteReference w:id="10"/>
      </w:r>
      <w:r>
        <w:rPr>
          <w:rFonts w:ascii="Times New Roman" w:eastAsia="Times New Roman" w:hAnsi="Times New Roman" w:cs="Times New Roman"/>
        </w:rPr>
        <w:t xml:space="preserve">.  A autora Juliana Caetano também faz ponderações neste sentido, segundo ela, para integrar a poética da performance faz-se necessário a presença de um ou mais performadores, bem como a relação com o público e </w:t>
      </w:r>
      <w:r w:rsidR="000F31A7">
        <w:rPr>
          <w:rFonts w:ascii="Times New Roman" w:eastAsia="Times New Roman" w:hAnsi="Times New Roman" w:cs="Times New Roman"/>
        </w:rPr>
        <w:t>as singularidades</w:t>
      </w:r>
      <w:r>
        <w:rPr>
          <w:rFonts w:ascii="Times New Roman" w:eastAsia="Times New Roman" w:hAnsi="Times New Roman" w:cs="Times New Roman"/>
        </w:rPr>
        <w:t xml:space="preserve"> que a ação apresenta, por mais que essa linguagem não esteja restrita a ser simplesmente “</w:t>
      </w:r>
      <w:r w:rsidR="00043389">
        <w:rPr>
          <w:rFonts w:ascii="Times New Roman" w:eastAsia="Times New Roman" w:hAnsi="Times New Roman" w:cs="Times New Roman"/>
        </w:rPr>
        <w:t xml:space="preserve"> </w:t>
      </w:r>
      <w:r>
        <w:rPr>
          <w:rFonts w:ascii="Times New Roman" w:eastAsia="Times New Roman" w:hAnsi="Times New Roman" w:cs="Times New Roman"/>
        </w:rPr>
        <w:t xml:space="preserve">[..] uma arte de presença realizada ao vivo pelos artistas” (CAETANO, Juliana. 2019. p. 19-20). </w:t>
      </w:r>
    </w:p>
    <w:p w14:paraId="10B6E29D" w14:textId="543F2B94" w:rsidR="00774FCF" w:rsidRDefault="00903F16">
      <w:pPr>
        <w:spacing w:line="360" w:lineRule="auto"/>
        <w:ind w:firstLine="850"/>
        <w:jc w:val="both"/>
        <w:rPr>
          <w:rFonts w:eastAsia="Times New Roman"/>
          <w:sz w:val="24"/>
          <w:szCs w:val="22"/>
        </w:rPr>
      </w:pPr>
      <w:r>
        <w:rPr>
          <w:rFonts w:eastAsia="Times New Roman"/>
          <w:bCs/>
          <w:iCs/>
          <w:sz w:val="24"/>
          <w:szCs w:val="22"/>
        </w:rPr>
        <w:t xml:space="preserve">Durante a definição do escopo da pesquisa, escolhi quatro principais obras que   facilitaram meu entendimento sobre os traços que delineiam uma </w:t>
      </w:r>
      <w:r w:rsidR="000F31A7">
        <w:rPr>
          <w:rFonts w:eastAsia="Times New Roman"/>
          <w:bCs/>
          <w:iCs/>
          <w:sz w:val="24"/>
          <w:szCs w:val="22"/>
        </w:rPr>
        <w:t>p</w:t>
      </w:r>
      <w:r>
        <w:rPr>
          <w:rFonts w:eastAsia="Times New Roman"/>
          <w:bCs/>
          <w:iCs/>
          <w:sz w:val="24"/>
          <w:szCs w:val="22"/>
        </w:rPr>
        <w:t xml:space="preserve">erformance </w:t>
      </w:r>
      <w:r w:rsidR="000F31A7">
        <w:rPr>
          <w:rFonts w:eastAsia="Times New Roman"/>
          <w:bCs/>
          <w:iCs/>
          <w:sz w:val="24"/>
          <w:szCs w:val="22"/>
        </w:rPr>
        <w:t>a</w:t>
      </w:r>
      <w:r>
        <w:rPr>
          <w:rFonts w:eastAsia="Times New Roman"/>
          <w:bCs/>
          <w:iCs/>
          <w:sz w:val="24"/>
          <w:szCs w:val="22"/>
        </w:rPr>
        <w:t xml:space="preserve">rtística  são elas : </w:t>
      </w:r>
      <w:r>
        <w:rPr>
          <w:rFonts w:eastAsia="Times New Roman"/>
          <w:bCs/>
          <w:i/>
          <w:iCs/>
          <w:sz w:val="24"/>
          <w:szCs w:val="22"/>
        </w:rPr>
        <w:t>“A arte da Performance do futurismo ao presente”</w:t>
      </w:r>
      <w:r>
        <w:rPr>
          <w:rFonts w:eastAsia="Times New Roman"/>
          <w:bCs/>
          <w:iCs/>
          <w:sz w:val="24"/>
          <w:szCs w:val="22"/>
        </w:rPr>
        <w:t xml:space="preserve">, da autora Roselle Goldberg.  O livro </w:t>
      </w:r>
      <w:r>
        <w:rPr>
          <w:rFonts w:eastAsia="Times New Roman"/>
          <w:bCs/>
          <w:i/>
          <w:iCs/>
          <w:sz w:val="24"/>
          <w:szCs w:val="22"/>
        </w:rPr>
        <w:t>“Performance como linguagem criação de um tempo espaço de experimentação</w:t>
      </w:r>
      <w:r>
        <w:rPr>
          <w:rFonts w:eastAsia="Times New Roman"/>
          <w:bCs/>
          <w:iCs/>
          <w:sz w:val="24"/>
          <w:szCs w:val="22"/>
        </w:rPr>
        <w:t xml:space="preserve">”, do Renato Cohen;  o texto </w:t>
      </w:r>
      <w:r>
        <w:rPr>
          <w:rFonts w:eastAsia="Times New Roman"/>
          <w:i/>
          <w:iCs/>
          <w:sz w:val="24"/>
          <w:szCs w:val="22"/>
        </w:rPr>
        <w:t>“A arte da Performance”</w:t>
      </w:r>
      <w:r>
        <w:rPr>
          <w:rFonts w:eastAsia="Times New Roman"/>
          <w:sz w:val="24"/>
          <w:szCs w:val="22"/>
        </w:rPr>
        <w:t xml:space="preserve">, de José Glusberg e a dissertação </w:t>
      </w:r>
      <w:r>
        <w:rPr>
          <w:rFonts w:eastAsia="Times New Roman"/>
          <w:i/>
          <w:iCs/>
          <w:sz w:val="24"/>
          <w:szCs w:val="22"/>
        </w:rPr>
        <w:t>“Performances de arte em museus brasileiros: Documentação, preservação e reapresentação”</w:t>
      </w:r>
      <w:r>
        <w:rPr>
          <w:rFonts w:eastAsia="Times New Roman"/>
          <w:sz w:val="24"/>
          <w:szCs w:val="22"/>
        </w:rPr>
        <w:t xml:space="preserve"> da Juliana Caetano.  Essas  obras   possuem reflexões que  apontam o contexto em torno do estabelecimento da performance como expressão </w:t>
      </w:r>
      <w:r w:rsidR="000F31A7">
        <w:rPr>
          <w:rFonts w:eastAsia="Times New Roman"/>
          <w:sz w:val="24"/>
          <w:szCs w:val="22"/>
        </w:rPr>
        <w:t>artística</w:t>
      </w:r>
      <w:r>
        <w:rPr>
          <w:rFonts w:eastAsia="Times New Roman"/>
          <w:sz w:val="24"/>
          <w:szCs w:val="22"/>
        </w:rPr>
        <w:t xml:space="preserve">. E, tendo por base essas obras, trataremos sobre o conceito de performance artística utilizada neste trabalho, na Seção 1 - </w:t>
      </w:r>
      <w:r>
        <w:rPr>
          <w:rFonts w:eastAsia="Times New Roman"/>
          <w:b/>
          <w:bCs/>
          <w:sz w:val="24"/>
          <w:szCs w:val="22"/>
        </w:rPr>
        <w:t>O processo.</w:t>
      </w:r>
      <w:r>
        <w:rPr>
          <w:rFonts w:eastAsia="Times New Roman"/>
          <w:sz w:val="24"/>
          <w:szCs w:val="22"/>
        </w:rPr>
        <w:t xml:space="preserve"> </w:t>
      </w:r>
    </w:p>
    <w:p w14:paraId="53205EC6" w14:textId="67E73EED" w:rsidR="00774FCF" w:rsidRDefault="00903F16">
      <w:pPr>
        <w:pStyle w:val="Standard"/>
        <w:rPr>
          <w:rFonts w:ascii="Times New Roman" w:eastAsia="Times New Roman" w:hAnsi="Times New Roman"/>
          <w:bCs/>
          <w:iCs/>
          <w:sz w:val="24"/>
        </w:rPr>
      </w:pPr>
      <w:r>
        <w:rPr>
          <w:rFonts w:ascii="Times New Roman" w:eastAsia="Times New Roman" w:hAnsi="Times New Roman"/>
          <w:bCs/>
          <w:iCs/>
          <w:sz w:val="24"/>
        </w:rPr>
        <w:t xml:space="preserve">O despertar do meu interesse investigativo na construção de uma </w:t>
      </w:r>
      <w:r w:rsidR="000F31A7">
        <w:rPr>
          <w:rFonts w:ascii="Times New Roman" w:eastAsia="Times New Roman" w:hAnsi="Times New Roman"/>
          <w:bCs/>
          <w:iCs/>
          <w:sz w:val="24"/>
        </w:rPr>
        <w:t>p</w:t>
      </w:r>
      <w:r>
        <w:rPr>
          <w:rFonts w:ascii="Times New Roman" w:eastAsia="Times New Roman" w:hAnsi="Times New Roman"/>
          <w:bCs/>
          <w:iCs/>
          <w:sz w:val="24"/>
        </w:rPr>
        <w:t xml:space="preserve">erformance já dura alguns anos, como já disse anteriormente. Um dos acontecimentos que desencadearam as investigações surgiu com a minha primeira experiência como artista performático, executando a obra “Nove céus” de Vinicius Falcão </w:t>
      </w:r>
      <w:r w:rsidR="000F31A7">
        <w:rPr>
          <w:rFonts w:ascii="Times New Roman" w:eastAsia="Times New Roman" w:hAnsi="Times New Roman"/>
          <w:bCs/>
          <w:iCs/>
          <w:sz w:val="24"/>
        </w:rPr>
        <w:t xml:space="preserve">- </w:t>
      </w:r>
      <w:r>
        <w:rPr>
          <w:rFonts w:ascii="Times New Roman" w:eastAsia="Times New Roman" w:hAnsi="Times New Roman"/>
          <w:bCs/>
          <w:iCs/>
          <w:sz w:val="24"/>
        </w:rPr>
        <w:t>meu nome artístico</w:t>
      </w:r>
      <w:r w:rsidR="000F31A7">
        <w:rPr>
          <w:rFonts w:ascii="Times New Roman" w:eastAsia="Times New Roman" w:hAnsi="Times New Roman"/>
          <w:bCs/>
          <w:iCs/>
          <w:sz w:val="24"/>
        </w:rPr>
        <w:t xml:space="preserve"> -</w:t>
      </w:r>
      <w:r>
        <w:rPr>
          <w:rFonts w:ascii="Times New Roman" w:eastAsia="Times New Roman" w:hAnsi="Times New Roman"/>
          <w:bCs/>
          <w:iCs/>
          <w:sz w:val="24"/>
        </w:rPr>
        <w:t xml:space="preserve"> que aconteceu no  M</w:t>
      </w:r>
      <w:r w:rsidR="000F31A7">
        <w:rPr>
          <w:rFonts w:ascii="Times New Roman" w:eastAsia="Times New Roman" w:hAnsi="Times New Roman"/>
          <w:bCs/>
          <w:iCs/>
          <w:sz w:val="24"/>
        </w:rPr>
        <w:t xml:space="preserve">AFRO/UFBA </w:t>
      </w:r>
      <w:r>
        <w:rPr>
          <w:rFonts w:ascii="Times New Roman" w:eastAsia="Times New Roman" w:hAnsi="Times New Roman"/>
          <w:bCs/>
          <w:iCs/>
          <w:sz w:val="24"/>
        </w:rPr>
        <w:t>no ano de 201</w:t>
      </w:r>
      <w:r w:rsidR="000F31A7">
        <w:rPr>
          <w:rFonts w:ascii="Times New Roman" w:eastAsia="Times New Roman" w:hAnsi="Times New Roman"/>
          <w:bCs/>
          <w:iCs/>
          <w:sz w:val="24"/>
        </w:rPr>
        <w:t>4</w:t>
      </w:r>
      <w:r>
        <w:rPr>
          <w:rFonts w:ascii="Times New Roman" w:eastAsia="Times New Roman" w:hAnsi="Times New Roman"/>
          <w:bCs/>
          <w:iCs/>
          <w:sz w:val="24"/>
        </w:rPr>
        <w:t xml:space="preserve">, para a abertura da exposição temporária intitulada “O MAFRO pela vida Contra o </w:t>
      </w:r>
      <w:r w:rsidR="006E2D89">
        <w:rPr>
          <w:rFonts w:ascii="Times New Roman" w:eastAsia="Times New Roman" w:hAnsi="Times New Roman"/>
          <w:bCs/>
          <w:iCs/>
          <w:sz w:val="24"/>
        </w:rPr>
        <w:t>“</w:t>
      </w:r>
      <w:r>
        <w:rPr>
          <w:rFonts w:ascii="Times New Roman" w:eastAsia="Times New Roman" w:hAnsi="Times New Roman"/>
          <w:bCs/>
          <w:iCs/>
          <w:sz w:val="24"/>
        </w:rPr>
        <w:t>Genocídio</w:t>
      </w:r>
      <w:r w:rsidR="006E2D89">
        <w:rPr>
          <w:rFonts w:ascii="Times New Roman" w:eastAsia="Times New Roman" w:hAnsi="Times New Roman"/>
          <w:bCs/>
          <w:iCs/>
          <w:sz w:val="24"/>
        </w:rPr>
        <w:t>”</w:t>
      </w:r>
      <w:r>
        <w:rPr>
          <w:rFonts w:ascii="Times New Roman" w:eastAsia="Times New Roman" w:hAnsi="Times New Roman"/>
          <w:bCs/>
          <w:iCs/>
          <w:sz w:val="24"/>
        </w:rPr>
        <w:t xml:space="preserve"> da Juventude Negra”.</w:t>
      </w:r>
      <w:r>
        <w:rPr>
          <w:rFonts w:ascii="Times New Roman" w:eastAsia="Times New Roman" w:hAnsi="Times New Roman"/>
          <w:bCs/>
          <w:iCs/>
          <w:color w:val="FF0000"/>
          <w:sz w:val="24"/>
        </w:rPr>
        <w:t xml:space="preserve"> </w:t>
      </w:r>
      <w:r>
        <w:rPr>
          <w:rFonts w:ascii="Times New Roman" w:eastAsia="Times New Roman" w:hAnsi="Times New Roman"/>
          <w:bCs/>
          <w:iCs/>
          <w:sz w:val="24"/>
        </w:rPr>
        <w:t xml:space="preserve"> Após diálogos com a equipe do museu, que entendia a temática da exposição como um assunto delicado, entendeu-se que a </w:t>
      </w:r>
      <w:r w:rsidR="00461D06">
        <w:rPr>
          <w:rFonts w:ascii="Times New Roman" w:eastAsia="Times New Roman" w:hAnsi="Times New Roman"/>
          <w:bCs/>
          <w:iCs/>
          <w:sz w:val="24"/>
        </w:rPr>
        <w:t>p</w:t>
      </w:r>
      <w:r>
        <w:rPr>
          <w:rFonts w:ascii="Times New Roman" w:eastAsia="Times New Roman" w:hAnsi="Times New Roman"/>
          <w:bCs/>
          <w:iCs/>
          <w:sz w:val="24"/>
        </w:rPr>
        <w:t xml:space="preserve">erformance </w:t>
      </w:r>
      <w:r w:rsidR="00B1249C">
        <w:rPr>
          <w:rFonts w:ascii="Times New Roman" w:eastAsia="Times New Roman" w:hAnsi="Times New Roman"/>
          <w:bCs/>
          <w:iCs/>
          <w:sz w:val="24"/>
        </w:rPr>
        <w:t>artística</w:t>
      </w:r>
      <w:r w:rsidR="00B1249C">
        <w:rPr>
          <w:rFonts w:ascii="Times New Roman" w:eastAsia="Times New Roman" w:hAnsi="Times New Roman"/>
          <w:b/>
          <w:bCs/>
          <w:iCs/>
          <w:sz w:val="24"/>
        </w:rPr>
        <w:t xml:space="preserve"> </w:t>
      </w:r>
      <w:r w:rsidR="00B1249C" w:rsidRPr="00B1249C">
        <w:rPr>
          <w:rFonts w:ascii="Times New Roman" w:eastAsia="Times New Roman" w:hAnsi="Times New Roman"/>
          <w:bCs/>
          <w:iCs/>
          <w:sz w:val="24"/>
        </w:rPr>
        <w:t>era</w:t>
      </w:r>
      <w:r w:rsidRPr="00B1249C">
        <w:rPr>
          <w:rFonts w:ascii="Times New Roman" w:eastAsia="Times New Roman" w:hAnsi="Times New Roman"/>
          <w:bCs/>
          <w:iCs/>
          <w:sz w:val="24"/>
        </w:rPr>
        <w:t xml:space="preserve"> </w:t>
      </w:r>
      <w:r>
        <w:rPr>
          <w:rFonts w:ascii="Times New Roman" w:eastAsia="Times New Roman" w:hAnsi="Times New Roman"/>
          <w:bCs/>
          <w:iCs/>
          <w:sz w:val="24"/>
        </w:rPr>
        <w:t>um</w:t>
      </w:r>
      <w:r w:rsidR="00FD2B75">
        <w:rPr>
          <w:rFonts w:ascii="Times New Roman" w:eastAsia="Times New Roman" w:hAnsi="Times New Roman"/>
          <w:bCs/>
          <w:iCs/>
          <w:sz w:val="24"/>
        </w:rPr>
        <w:t>a</w:t>
      </w:r>
      <w:r>
        <w:rPr>
          <w:rFonts w:ascii="Times New Roman" w:eastAsia="Times New Roman" w:hAnsi="Times New Roman"/>
          <w:bCs/>
          <w:iCs/>
          <w:sz w:val="24"/>
        </w:rPr>
        <w:t xml:space="preserve"> linguagem viável para trazer dinâmica e interatividade ao público presente à época da </w:t>
      </w:r>
      <w:r>
        <w:rPr>
          <w:rFonts w:ascii="Times New Roman" w:eastAsia="Times New Roman" w:hAnsi="Times New Roman"/>
          <w:bCs/>
          <w:iCs/>
          <w:sz w:val="24"/>
        </w:rPr>
        <w:lastRenderedPageBreak/>
        <w:t xml:space="preserve">abertura da exposição, no sentido de </w:t>
      </w:r>
      <w:r w:rsidR="00B1249C">
        <w:rPr>
          <w:rFonts w:ascii="Times New Roman" w:eastAsia="Times New Roman" w:hAnsi="Times New Roman"/>
          <w:bCs/>
          <w:iCs/>
          <w:sz w:val="24"/>
        </w:rPr>
        <w:t>referenciar e</w:t>
      </w:r>
      <w:r>
        <w:rPr>
          <w:rFonts w:ascii="Times New Roman" w:eastAsia="Times New Roman" w:hAnsi="Times New Roman"/>
          <w:bCs/>
          <w:iCs/>
          <w:sz w:val="24"/>
        </w:rPr>
        <w:t xml:space="preserve"> recontar, através das configurações simbólicas do corpo performático a função confortadora dos Orixás em momentos de muita tristeza. Dentre os movimentos performados, o mais significativo era o abraço a alguns dos visitantes, que surgia como gesto apaziguador e tranquilizante, representando o consolo da fé diante do enredo da exposição, baseada em uma realidade contemporânea violenta. </w:t>
      </w:r>
    </w:p>
    <w:p w14:paraId="1BE0C58C" w14:textId="77777777" w:rsidR="00774FCF" w:rsidRDefault="00903F16">
      <w:pPr>
        <w:pStyle w:val="Standard"/>
        <w:jc w:val="center"/>
        <w:rPr>
          <w:rFonts w:ascii="Times New Roman" w:eastAsia="Times New Roman" w:hAnsi="Times New Roman"/>
          <w:bCs/>
          <w:iCs/>
          <w:sz w:val="24"/>
        </w:rPr>
      </w:pPr>
      <w:r>
        <w:rPr>
          <w:noProof/>
          <w:lang w:eastAsia="pt-BR"/>
        </w:rPr>
        <w:drawing>
          <wp:inline distT="0" distB="0" distL="0" distR="0" wp14:anchorId="45006D34" wp14:editId="0E315B8F">
            <wp:extent cx="1934160" cy="3446480"/>
            <wp:effectExtent l="0" t="0" r="9525" b="1905"/>
            <wp:docPr id="18" name="Figur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a1"/>
                    <pic:cNvPicPr>
                      <a:picLocks noChangeAspect="1" noChangeArrowheads="1"/>
                    </pic:cNvPicPr>
                  </pic:nvPicPr>
                  <pic:blipFill>
                    <a:blip r:embed="rId10"/>
                    <a:stretch>
                      <a:fillRect/>
                    </a:stretch>
                  </pic:blipFill>
                  <pic:spPr bwMode="auto">
                    <a:xfrm>
                      <a:off x="0" y="0"/>
                      <a:ext cx="1957435" cy="3487954"/>
                    </a:xfrm>
                    <a:prstGeom prst="rect">
                      <a:avLst/>
                    </a:prstGeom>
                  </pic:spPr>
                </pic:pic>
              </a:graphicData>
            </a:graphic>
          </wp:inline>
        </w:drawing>
      </w:r>
    </w:p>
    <w:p w14:paraId="190749C1" w14:textId="0A0CC7CC" w:rsidR="00774FCF" w:rsidRPr="0096743F" w:rsidRDefault="00903F16" w:rsidP="0096743F">
      <w:pPr>
        <w:pStyle w:val="Standard"/>
        <w:spacing w:line="240" w:lineRule="auto"/>
        <w:rPr>
          <w:rFonts w:ascii="Times New Roman" w:eastAsia="Times New Roman" w:hAnsi="Times New Roman"/>
          <w:bCs/>
          <w:iCs/>
          <w:sz w:val="20"/>
          <w:szCs w:val="20"/>
        </w:rPr>
      </w:pPr>
      <w:r w:rsidRPr="0096743F">
        <w:rPr>
          <w:rFonts w:ascii="Times New Roman" w:eastAsia="Times New Roman" w:hAnsi="Times New Roman"/>
          <w:b/>
          <w:bCs/>
          <w:sz w:val="20"/>
          <w:szCs w:val="20"/>
        </w:rPr>
        <w:t xml:space="preserve">Figura  2 - </w:t>
      </w:r>
      <w:r w:rsidRPr="0096743F">
        <w:rPr>
          <w:rFonts w:ascii="Times New Roman" w:eastAsia="Times New Roman" w:hAnsi="Times New Roman"/>
          <w:sz w:val="20"/>
          <w:szCs w:val="20"/>
        </w:rPr>
        <w:t>Performance “Nove céus”</w:t>
      </w:r>
      <w:r w:rsidR="00461D06" w:rsidRPr="0096743F">
        <w:rPr>
          <w:rFonts w:ascii="Times New Roman" w:eastAsia="Times New Roman" w:hAnsi="Times New Roman"/>
          <w:sz w:val="20"/>
          <w:szCs w:val="20"/>
        </w:rPr>
        <w:t>,  performer abraçando a Prof. Graça Teixeira</w:t>
      </w:r>
      <w:r w:rsidRPr="0096743F">
        <w:rPr>
          <w:rFonts w:ascii="Times New Roman" w:eastAsia="Times New Roman" w:hAnsi="Times New Roman"/>
          <w:sz w:val="20"/>
          <w:szCs w:val="20"/>
        </w:rPr>
        <w:t xml:space="preserve"> - Acervo do MAFRO</w:t>
      </w:r>
    </w:p>
    <w:p w14:paraId="4EE5414A" w14:textId="77777777" w:rsidR="0096743F" w:rsidRDefault="0096743F">
      <w:pPr>
        <w:pStyle w:val="Standard"/>
        <w:rPr>
          <w:rFonts w:ascii="Times New Roman" w:eastAsia="Times New Roman" w:hAnsi="Times New Roman"/>
          <w:bCs/>
          <w:iCs/>
          <w:sz w:val="24"/>
        </w:rPr>
      </w:pPr>
    </w:p>
    <w:p w14:paraId="47A525F0" w14:textId="2749A254" w:rsidR="00774FCF" w:rsidRDefault="00903F16">
      <w:pPr>
        <w:pStyle w:val="Standard"/>
        <w:rPr>
          <w:rFonts w:ascii="Times New Roman" w:eastAsia="Times New Roman" w:hAnsi="Times New Roman"/>
          <w:bCs/>
          <w:iCs/>
          <w:sz w:val="24"/>
        </w:rPr>
      </w:pPr>
      <w:r>
        <w:rPr>
          <w:rFonts w:ascii="Times New Roman" w:eastAsia="Times New Roman" w:hAnsi="Times New Roman"/>
          <w:bCs/>
          <w:iCs/>
          <w:sz w:val="24"/>
        </w:rPr>
        <w:t>Dos recursos utilizados na exposição, o que frequentemente chamava atenção do público era a representação de um túmulo coletivo com trinta cruzes brancas de madeira, em frente a uma parede que ostentava nomes de muitos jovens</w:t>
      </w:r>
      <w:r w:rsidR="00461D06">
        <w:rPr>
          <w:rFonts w:ascii="Times New Roman" w:eastAsia="Times New Roman" w:hAnsi="Times New Roman"/>
          <w:bCs/>
          <w:iCs/>
          <w:sz w:val="24"/>
        </w:rPr>
        <w:t xml:space="preserve"> de comunidades periféricas</w:t>
      </w:r>
      <w:r>
        <w:rPr>
          <w:rFonts w:ascii="Times New Roman" w:eastAsia="Times New Roman" w:hAnsi="Times New Roman"/>
          <w:bCs/>
          <w:iCs/>
          <w:sz w:val="24"/>
        </w:rPr>
        <w:t xml:space="preserve"> que foram assassinados.</w:t>
      </w:r>
    </w:p>
    <w:p w14:paraId="25AD4434" w14:textId="77777777" w:rsidR="00774FCF" w:rsidRDefault="00774FCF">
      <w:pPr>
        <w:pStyle w:val="Standard"/>
        <w:rPr>
          <w:rFonts w:ascii="Times New Roman" w:eastAsia="Times New Roman" w:hAnsi="Times New Roman"/>
          <w:bCs/>
          <w:iCs/>
          <w:sz w:val="24"/>
        </w:rPr>
      </w:pPr>
    </w:p>
    <w:p w14:paraId="031E3478" w14:textId="77777777" w:rsidR="00774FCF" w:rsidRDefault="00903F16">
      <w:pPr>
        <w:pStyle w:val="Standard"/>
        <w:ind w:firstLine="1"/>
        <w:jc w:val="center"/>
        <w:rPr>
          <w:rFonts w:ascii="Times New Roman" w:eastAsia="Times New Roman" w:hAnsi="Times New Roman"/>
          <w:bCs/>
          <w:iCs/>
          <w:sz w:val="24"/>
        </w:rPr>
      </w:pPr>
      <w:r>
        <w:rPr>
          <w:noProof/>
          <w:lang w:eastAsia="pt-BR"/>
        </w:rPr>
        <w:drawing>
          <wp:inline distT="0" distB="0" distL="0" distR="0" wp14:anchorId="50D5175E" wp14:editId="441A96D3">
            <wp:extent cx="2658228" cy="1993672"/>
            <wp:effectExtent l="0" t="0" r="8890" b="6985"/>
            <wp:docPr id="19"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85"/>
                    <pic:cNvPicPr>
                      <a:picLocks noChangeAspect="1" noChangeArrowheads="1"/>
                    </pic:cNvPicPr>
                  </pic:nvPicPr>
                  <pic:blipFill>
                    <a:blip r:embed="rId11"/>
                    <a:stretch>
                      <a:fillRect/>
                    </a:stretch>
                  </pic:blipFill>
                  <pic:spPr bwMode="auto">
                    <a:xfrm>
                      <a:off x="0" y="0"/>
                      <a:ext cx="2673334" cy="2005001"/>
                    </a:xfrm>
                    <a:prstGeom prst="rect">
                      <a:avLst/>
                    </a:prstGeom>
                  </pic:spPr>
                </pic:pic>
              </a:graphicData>
            </a:graphic>
          </wp:inline>
        </w:drawing>
      </w:r>
    </w:p>
    <w:p w14:paraId="38CF8E33" w14:textId="77777777" w:rsidR="00774FCF" w:rsidRPr="001A3653" w:rsidRDefault="00903F16" w:rsidP="001A3653">
      <w:pPr>
        <w:pStyle w:val="Standard"/>
        <w:ind w:left="1415"/>
        <w:rPr>
          <w:rFonts w:ascii="Times New Roman" w:eastAsia="Times New Roman" w:hAnsi="Times New Roman"/>
          <w:bCs/>
          <w:iCs/>
          <w:sz w:val="20"/>
          <w:szCs w:val="20"/>
        </w:rPr>
      </w:pPr>
      <w:r w:rsidRPr="001A3653">
        <w:rPr>
          <w:rFonts w:ascii="Times New Roman" w:eastAsia="Times New Roman" w:hAnsi="Times New Roman"/>
          <w:b/>
          <w:bCs/>
          <w:iCs/>
          <w:sz w:val="20"/>
          <w:szCs w:val="20"/>
        </w:rPr>
        <w:t>Figura 3</w:t>
      </w:r>
      <w:r w:rsidRPr="001A3653">
        <w:rPr>
          <w:rFonts w:ascii="Times New Roman" w:eastAsia="Times New Roman" w:hAnsi="Times New Roman"/>
          <w:bCs/>
          <w:iCs/>
          <w:sz w:val="20"/>
          <w:szCs w:val="20"/>
        </w:rPr>
        <w:t xml:space="preserve"> – Detalhe da exposição. Foto de Marcelo Cunha. </w:t>
      </w:r>
    </w:p>
    <w:p w14:paraId="5CE97EFE" w14:textId="77777777" w:rsidR="00461D06" w:rsidRDefault="00461D06">
      <w:pPr>
        <w:pStyle w:val="Standard"/>
        <w:rPr>
          <w:rFonts w:ascii="Times New Roman" w:eastAsia="Times New Roman" w:hAnsi="Times New Roman"/>
          <w:bCs/>
          <w:iCs/>
          <w:sz w:val="24"/>
        </w:rPr>
      </w:pPr>
    </w:p>
    <w:p w14:paraId="0D8F139F" w14:textId="0EAEB9CB" w:rsidR="00774FCF" w:rsidRDefault="00903F16">
      <w:pPr>
        <w:pStyle w:val="Standard"/>
        <w:rPr>
          <w:rFonts w:ascii="Times New Roman" w:eastAsia="Times New Roman" w:hAnsi="Times New Roman"/>
          <w:bCs/>
          <w:iCs/>
          <w:sz w:val="24"/>
        </w:rPr>
      </w:pPr>
      <w:r>
        <w:rPr>
          <w:rFonts w:ascii="Times New Roman" w:eastAsia="Times New Roman" w:hAnsi="Times New Roman"/>
          <w:bCs/>
          <w:iCs/>
          <w:sz w:val="24"/>
        </w:rPr>
        <w:t>O público/visitante que vai ao museu é bastante diversificado, desde crianças do 1º ano do ensino fundamental a adultos do ensino superior; além de visitantes de outros lugares, em turismo na cidade, e, apesar desta multiplicidade, as reações diante desta exposição eram bastante semelhantes</w:t>
      </w:r>
      <w:r w:rsidR="00461D06">
        <w:rPr>
          <w:rFonts w:ascii="Times New Roman" w:eastAsia="Times New Roman" w:hAnsi="Times New Roman"/>
          <w:bCs/>
          <w:iCs/>
          <w:sz w:val="24"/>
        </w:rPr>
        <w:t xml:space="preserve">, variando entre tristeza, raiva e incredulidade. </w:t>
      </w:r>
    </w:p>
    <w:p w14:paraId="44F0841E" w14:textId="319821AC" w:rsidR="00774FCF" w:rsidRDefault="00903F16">
      <w:pPr>
        <w:pStyle w:val="Standard"/>
        <w:ind w:firstLine="850"/>
        <w:rPr>
          <w:rFonts w:ascii="Times New Roman" w:eastAsia="Times New Roman" w:hAnsi="Times New Roman"/>
          <w:bCs/>
          <w:iCs/>
          <w:sz w:val="24"/>
        </w:rPr>
      </w:pPr>
      <w:r>
        <w:rPr>
          <w:rFonts w:ascii="Times New Roman" w:eastAsia="Times New Roman" w:hAnsi="Times New Roman"/>
          <w:bCs/>
          <w:iCs/>
          <w:sz w:val="24"/>
        </w:rPr>
        <w:t>A construção da performance artística “Nove céus”</w:t>
      </w:r>
      <w:r>
        <w:rPr>
          <w:rStyle w:val="ncoradanotaderodap"/>
          <w:rFonts w:ascii="Times New Roman" w:eastAsia="Times New Roman" w:hAnsi="Times New Roman"/>
          <w:sz w:val="20"/>
          <w:szCs w:val="20"/>
        </w:rPr>
        <w:footnoteReference w:id="11"/>
      </w:r>
      <w:r>
        <w:rPr>
          <w:rFonts w:ascii="Times New Roman" w:eastAsia="Times New Roman" w:hAnsi="Times New Roman"/>
          <w:bCs/>
          <w:iCs/>
          <w:sz w:val="24"/>
        </w:rPr>
        <w:t xml:space="preserve"> foi concebida, ponderando sobre os elementos expositivos da mostra temporária</w:t>
      </w:r>
      <w:r w:rsidR="00461D06">
        <w:rPr>
          <w:rFonts w:ascii="Times New Roman" w:eastAsia="Times New Roman" w:hAnsi="Times New Roman"/>
          <w:bCs/>
          <w:iCs/>
          <w:sz w:val="24"/>
        </w:rPr>
        <w:t xml:space="preserve">.  </w:t>
      </w:r>
      <w:r>
        <w:rPr>
          <w:rFonts w:ascii="Times New Roman" w:eastAsia="Times New Roman" w:hAnsi="Times New Roman"/>
          <w:bCs/>
          <w:iCs/>
          <w:sz w:val="24"/>
        </w:rPr>
        <w:t xml:space="preserve">  Ter  participado  do processo de construção da exposição como estudante de museologia, sob a orientação da museóloga e, naquele momento, diretora do museu, a Prof. Graça Teixeira, também foi importante para a construção da poética.</w:t>
      </w:r>
      <w:r>
        <w:rPr>
          <w:rStyle w:val="ncoradanotaderodap"/>
          <w:rFonts w:ascii="Times New Roman" w:eastAsia="Times New Roman" w:hAnsi="Times New Roman"/>
          <w:sz w:val="20"/>
          <w:szCs w:val="20"/>
        </w:rPr>
        <w:footnoteReference w:id="12"/>
      </w:r>
      <w:r>
        <w:rPr>
          <w:rFonts w:ascii="Times New Roman" w:eastAsia="Times New Roman" w:hAnsi="Times New Roman"/>
          <w:bCs/>
          <w:iCs/>
          <w:sz w:val="24"/>
        </w:rPr>
        <w:t xml:space="preserve"> </w:t>
      </w:r>
    </w:p>
    <w:p w14:paraId="5A094611" w14:textId="7E4B797F" w:rsidR="00774FCF" w:rsidRDefault="00903F16">
      <w:pPr>
        <w:pStyle w:val="Standard"/>
        <w:ind w:firstLine="907"/>
        <w:rPr>
          <w:rFonts w:ascii="Times New Roman" w:eastAsia="Times New Roman" w:hAnsi="Times New Roman"/>
          <w:bCs/>
          <w:iCs/>
          <w:sz w:val="24"/>
        </w:rPr>
      </w:pPr>
      <w:r>
        <w:rPr>
          <w:rFonts w:ascii="Times New Roman" w:eastAsia="Times New Roman" w:hAnsi="Times New Roman"/>
          <w:bCs/>
          <w:iCs/>
          <w:sz w:val="24"/>
        </w:rPr>
        <w:t xml:space="preserve">  </w:t>
      </w:r>
      <w:r w:rsidR="00864E2E">
        <w:rPr>
          <w:rFonts w:ascii="Times New Roman" w:eastAsia="Times New Roman" w:hAnsi="Times New Roman"/>
          <w:bCs/>
          <w:iCs/>
          <w:sz w:val="24"/>
        </w:rPr>
        <w:t xml:space="preserve">Assim como a </w:t>
      </w:r>
      <w:r>
        <w:rPr>
          <w:rFonts w:ascii="Times New Roman" w:eastAsia="Times New Roman" w:hAnsi="Times New Roman"/>
          <w:bCs/>
          <w:iCs/>
          <w:sz w:val="24"/>
        </w:rPr>
        <w:t xml:space="preserve">vivência dia-a-dia em terreiros de candomblé, de modo que </w:t>
      </w:r>
      <w:r w:rsidR="00367AB7">
        <w:rPr>
          <w:rFonts w:ascii="Times New Roman" w:eastAsia="Times New Roman" w:hAnsi="Times New Roman"/>
          <w:bCs/>
          <w:iCs/>
          <w:sz w:val="24"/>
        </w:rPr>
        <w:t>se pode</w:t>
      </w:r>
      <w:r>
        <w:rPr>
          <w:rFonts w:ascii="Times New Roman" w:eastAsia="Times New Roman" w:hAnsi="Times New Roman"/>
          <w:bCs/>
          <w:iCs/>
          <w:sz w:val="24"/>
        </w:rPr>
        <w:t xml:space="preserve"> dizer que a obra citada foi alicerçada nos mitos</w:t>
      </w:r>
      <w:r>
        <w:rPr>
          <w:rStyle w:val="ncoradanotaderodap"/>
          <w:rFonts w:ascii="Times New Roman" w:eastAsia="Times New Roman" w:hAnsi="Times New Roman"/>
          <w:sz w:val="20"/>
          <w:szCs w:val="20"/>
        </w:rPr>
        <w:footnoteReference w:id="13"/>
      </w:r>
      <w:r>
        <w:rPr>
          <w:rFonts w:ascii="Times New Roman" w:eastAsia="Times New Roman" w:hAnsi="Times New Roman"/>
          <w:bCs/>
          <w:iCs/>
          <w:sz w:val="24"/>
        </w:rPr>
        <w:t>, histórias, cânticos e rezas aprendidos por mim, oralmente e através de bibliografia. Levou-se também em consideração, os tipos de público que poderiam estar na abertura da exposição, a maioria convidados pela direção do museu</w:t>
      </w:r>
      <w:r w:rsidR="00367AB7">
        <w:rPr>
          <w:rFonts w:ascii="Times New Roman" w:eastAsia="Times New Roman" w:hAnsi="Times New Roman"/>
          <w:bCs/>
          <w:iCs/>
          <w:sz w:val="24"/>
        </w:rPr>
        <w:t>.</w:t>
      </w:r>
      <w:r>
        <w:rPr>
          <w:rFonts w:ascii="Times New Roman" w:eastAsia="Times New Roman" w:hAnsi="Times New Roman"/>
          <w:bCs/>
          <w:iCs/>
          <w:sz w:val="24"/>
        </w:rPr>
        <w:t xml:space="preserve"> Além disto, houve um diálogo constante com a equipe de profissionais do museu, resultando no fim </w:t>
      </w:r>
      <w:r>
        <w:rPr>
          <w:rFonts w:ascii="Times New Roman" w:eastAsia="Times New Roman" w:hAnsi="Times New Roman"/>
          <w:bCs/>
          <w:iCs/>
          <w:sz w:val="24"/>
        </w:rPr>
        <w:lastRenderedPageBreak/>
        <w:t>uma obra idealizada e executada por mim, mas que levou em consideração as especificidades de uma instituição museológica</w:t>
      </w:r>
      <w:r w:rsidR="00367AB7">
        <w:rPr>
          <w:rFonts w:ascii="Times New Roman" w:eastAsia="Times New Roman" w:hAnsi="Times New Roman"/>
          <w:bCs/>
          <w:iCs/>
          <w:sz w:val="24"/>
        </w:rPr>
        <w:t xml:space="preserve"> - </w:t>
      </w:r>
      <w:r>
        <w:rPr>
          <w:rFonts w:ascii="Times New Roman" w:eastAsia="Times New Roman" w:hAnsi="Times New Roman"/>
          <w:bCs/>
          <w:iCs/>
          <w:sz w:val="24"/>
        </w:rPr>
        <w:t xml:space="preserve">como questões referentes a documentação da obra e conservação preventiva da exposição. Na ocasião, a construção da performance se deu de modo relativamente rápido, e, apesar de atender a algumas indicações feitas pela equipe do museu, </w:t>
      </w:r>
      <w:r w:rsidR="00367AB7">
        <w:rPr>
          <w:rFonts w:ascii="Times New Roman" w:eastAsia="Times New Roman" w:hAnsi="Times New Roman"/>
          <w:bCs/>
          <w:iCs/>
          <w:sz w:val="24"/>
        </w:rPr>
        <w:t>principalmente em relação a conservação das obras, eu não investiguei</w:t>
      </w:r>
      <w:r>
        <w:rPr>
          <w:rFonts w:ascii="Times New Roman" w:eastAsia="Times New Roman" w:hAnsi="Times New Roman"/>
          <w:bCs/>
          <w:iCs/>
          <w:sz w:val="24"/>
        </w:rPr>
        <w:t xml:space="preserve"> tais questões.</w:t>
      </w:r>
    </w:p>
    <w:p w14:paraId="30D1EBD8" w14:textId="4014E5A7" w:rsidR="00774FCF" w:rsidRDefault="00903F16">
      <w:pPr>
        <w:pStyle w:val="Standard"/>
        <w:ind w:firstLine="907"/>
        <w:rPr>
          <w:rFonts w:ascii="Times New Roman" w:eastAsia="Times New Roman" w:hAnsi="Times New Roman"/>
          <w:bCs/>
          <w:iCs/>
          <w:sz w:val="24"/>
        </w:rPr>
      </w:pPr>
      <w:r>
        <w:rPr>
          <w:rFonts w:ascii="Times New Roman" w:eastAsia="Times New Roman" w:hAnsi="Times New Roman"/>
          <w:bCs/>
          <w:iCs/>
          <w:sz w:val="24"/>
        </w:rPr>
        <w:t xml:space="preserve">Segundo a opinião geral do público, a performance foi impactante, citando que a “Nove céus” auxiliou no seu processo de fruição, enfatizando alguns dos aspectos simbólicos das obras que não estavam presentes nos painéis informativos.  Foi perceptível no momento da execução da </w:t>
      </w:r>
      <w:r w:rsidR="00367AB7">
        <w:rPr>
          <w:rFonts w:ascii="Times New Roman" w:eastAsia="Times New Roman" w:hAnsi="Times New Roman"/>
          <w:bCs/>
          <w:iCs/>
          <w:sz w:val="24"/>
        </w:rPr>
        <w:t>p</w:t>
      </w:r>
      <w:r>
        <w:rPr>
          <w:rFonts w:ascii="Times New Roman" w:eastAsia="Times New Roman" w:hAnsi="Times New Roman"/>
          <w:bCs/>
          <w:iCs/>
          <w:sz w:val="24"/>
        </w:rPr>
        <w:t>erformance, e após a execução - por meio de conversas informais com o público e formais com a instituição-</w:t>
      </w:r>
      <w:r>
        <w:rPr>
          <w:rFonts w:ascii="Times New Roman" w:eastAsia="Times New Roman" w:hAnsi="Times New Roman"/>
          <w:bCs/>
          <w:i/>
          <w:iCs/>
          <w:sz w:val="24"/>
        </w:rPr>
        <w:t xml:space="preserve"> </w:t>
      </w:r>
      <w:r>
        <w:rPr>
          <w:rFonts w:ascii="Times New Roman" w:eastAsia="Times New Roman" w:hAnsi="Times New Roman"/>
          <w:bCs/>
          <w:iCs/>
          <w:sz w:val="24"/>
        </w:rPr>
        <w:t>como ela potencializou o efeito reflexivo da narrativa expositiva. Porém, esses dados não foram coletados e nem processados de modo metodológico</w:t>
      </w:r>
      <w:r w:rsidR="00367AB7">
        <w:rPr>
          <w:rFonts w:ascii="Times New Roman" w:eastAsia="Times New Roman" w:hAnsi="Times New Roman"/>
          <w:bCs/>
          <w:iCs/>
          <w:sz w:val="24"/>
        </w:rPr>
        <w:t xml:space="preserve"> por mim</w:t>
      </w:r>
      <w:r>
        <w:rPr>
          <w:rFonts w:ascii="Times New Roman" w:eastAsia="Times New Roman" w:hAnsi="Times New Roman"/>
          <w:bCs/>
          <w:iCs/>
          <w:sz w:val="24"/>
        </w:rPr>
        <w:t>.  Após a abertura</w:t>
      </w:r>
      <w:r>
        <w:rPr>
          <w:rStyle w:val="ncoradanotaderodap"/>
          <w:rFonts w:ascii="Times New Roman" w:eastAsia="Times New Roman" w:hAnsi="Times New Roman"/>
          <w:sz w:val="20"/>
          <w:szCs w:val="20"/>
        </w:rPr>
        <w:footnoteReference w:id="14"/>
      </w:r>
      <w:r>
        <w:rPr>
          <w:rFonts w:ascii="Times New Roman" w:eastAsia="Times New Roman" w:hAnsi="Times New Roman"/>
          <w:bCs/>
          <w:iCs/>
          <w:sz w:val="24"/>
        </w:rPr>
        <w:t xml:space="preserve">,  continuei presente no museu como mediador cultural, no período vespertino, entre os anos de 2015 e 2016, permanecendo em contato </w:t>
      </w:r>
      <w:r w:rsidR="00367AB7">
        <w:rPr>
          <w:rFonts w:ascii="Times New Roman" w:eastAsia="Times New Roman" w:hAnsi="Times New Roman"/>
          <w:bCs/>
          <w:iCs/>
          <w:sz w:val="24"/>
        </w:rPr>
        <w:t>com essa exposição até seu encerramento e com os outros espações expositivos do MAFRO/</w:t>
      </w:r>
      <w:r w:rsidR="00FD2B75">
        <w:rPr>
          <w:rFonts w:ascii="Times New Roman" w:eastAsia="Times New Roman" w:hAnsi="Times New Roman"/>
          <w:bCs/>
          <w:iCs/>
          <w:sz w:val="24"/>
        </w:rPr>
        <w:t>UFBA.</w:t>
      </w:r>
      <w:r>
        <w:rPr>
          <w:rFonts w:ascii="Times New Roman" w:eastAsia="Times New Roman" w:hAnsi="Times New Roman"/>
          <w:bCs/>
          <w:iCs/>
          <w:sz w:val="24"/>
        </w:rPr>
        <w:t xml:space="preserve"> </w:t>
      </w:r>
    </w:p>
    <w:p w14:paraId="00518601" w14:textId="570CD1D3" w:rsidR="00774FCF" w:rsidRDefault="00903F16">
      <w:pPr>
        <w:pStyle w:val="Standard"/>
        <w:ind w:firstLine="850"/>
        <w:rPr>
          <w:rFonts w:ascii="Times New Roman" w:eastAsia="Times New Roman" w:hAnsi="Times New Roman"/>
          <w:bCs/>
          <w:sz w:val="24"/>
          <w:szCs w:val="24"/>
        </w:rPr>
      </w:pPr>
      <w:r>
        <w:rPr>
          <w:rFonts w:ascii="Times New Roman" w:eastAsia="Times New Roman" w:hAnsi="Times New Roman"/>
          <w:bCs/>
          <w:iCs/>
          <w:sz w:val="24"/>
        </w:rPr>
        <w:t xml:space="preserve"> Optou-se, para melhor organizar as ideias presentes neste estudo, por estrutura-lo</w:t>
      </w:r>
      <w:r w:rsidR="00367AB7">
        <w:rPr>
          <w:rFonts w:ascii="Times New Roman" w:eastAsia="Times New Roman" w:hAnsi="Times New Roman"/>
          <w:bCs/>
          <w:iCs/>
          <w:sz w:val="24"/>
        </w:rPr>
        <w:t xml:space="preserve"> em duas</w:t>
      </w:r>
      <w:r>
        <w:rPr>
          <w:rFonts w:ascii="Times New Roman" w:eastAsia="Times New Roman" w:hAnsi="Times New Roman"/>
          <w:bCs/>
          <w:iCs/>
          <w:sz w:val="24"/>
        </w:rPr>
        <w:t xml:space="preserve"> seções. Na seção 1:  </w:t>
      </w:r>
      <w:r>
        <w:rPr>
          <w:rFonts w:ascii="Times New Roman" w:eastAsia="Times New Roman" w:hAnsi="Times New Roman"/>
          <w:b/>
          <w:bCs/>
          <w:iCs/>
          <w:sz w:val="24"/>
        </w:rPr>
        <w:t xml:space="preserve">O processo: </w:t>
      </w:r>
      <w:r>
        <w:rPr>
          <w:rFonts w:ascii="Times New Roman" w:eastAsia="Times New Roman" w:hAnsi="Times New Roman"/>
          <w:bCs/>
          <w:iCs/>
          <w:sz w:val="24"/>
        </w:rPr>
        <w:t xml:space="preserve"> - </w:t>
      </w:r>
      <w:r>
        <w:rPr>
          <w:rFonts w:ascii="Times New Roman" w:eastAsia="Times New Roman" w:hAnsi="Times New Roman"/>
          <w:bCs/>
          <w:sz w:val="24"/>
          <w:szCs w:val="24"/>
        </w:rPr>
        <w:t>Abordamos a metodologia, e os conceitos utilizados no trabalho e as problemáticas que ocorreram durante o desenvolvimento.</w:t>
      </w:r>
      <w:r>
        <w:rPr>
          <w:rFonts w:ascii="Times New Roman" w:eastAsia="Times New Roman" w:hAnsi="Times New Roman"/>
          <w:bCs/>
          <w:iCs/>
          <w:sz w:val="24"/>
        </w:rPr>
        <w:t xml:space="preserve"> Na seção 2: </w:t>
      </w:r>
      <w:r>
        <w:rPr>
          <w:rFonts w:ascii="Times New Roman" w:eastAsia="Times New Roman" w:hAnsi="Times New Roman"/>
          <w:b/>
          <w:bCs/>
          <w:iCs/>
          <w:sz w:val="24"/>
        </w:rPr>
        <w:t xml:space="preserve">O </w:t>
      </w:r>
      <w:r>
        <w:rPr>
          <w:rFonts w:ascii="Times New Roman" w:eastAsia="Times New Roman" w:hAnsi="Times New Roman"/>
          <w:bCs/>
          <w:iCs/>
          <w:sz w:val="24"/>
        </w:rPr>
        <w:t xml:space="preserve"> </w:t>
      </w:r>
      <w:r>
        <w:rPr>
          <w:rFonts w:ascii="Times New Roman" w:eastAsia="Times New Roman" w:hAnsi="Times New Roman"/>
          <w:b/>
          <w:bCs/>
          <w:iCs/>
          <w:sz w:val="24"/>
        </w:rPr>
        <w:t xml:space="preserve">Projeto da </w:t>
      </w:r>
      <w:r w:rsidR="00FD2B75">
        <w:rPr>
          <w:rFonts w:ascii="Times New Roman" w:eastAsia="Times New Roman" w:hAnsi="Times New Roman"/>
          <w:b/>
          <w:bCs/>
          <w:iCs/>
          <w:sz w:val="24"/>
        </w:rPr>
        <w:t>performance</w:t>
      </w:r>
      <w:r>
        <w:rPr>
          <w:rFonts w:ascii="Times New Roman" w:eastAsia="Times New Roman" w:hAnsi="Times New Roman"/>
          <w:b/>
          <w:bCs/>
          <w:iCs/>
          <w:sz w:val="24"/>
        </w:rPr>
        <w:t xml:space="preserve">: </w:t>
      </w:r>
      <w:r>
        <w:rPr>
          <w:rFonts w:ascii="Times New Roman" w:eastAsia="Times New Roman" w:hAnsi="Times New Roman"/>
          <w:iCs/>
          <w:sz w:val="24"/>
        </w:rPr>
        <w:t>mostramos o processo da construção da performance</w:t>
      </w:r>
      <w:r>
        <w:rPr>
          <w:rFonts w:ascii="Times New Roman" w:eastAsia="Times New Roman" w:hAnsi="Times New Roman"/>
          <w:b/>
          <w:bCs/>
          <w:iCs/>
          <w:sz w:val="24"/>
        </w:rPr>
        <w:t xml:space="preserve"> “</w:t>
      </w:r>
      <w:proofErr w:type="spellStart"/>
      <w:r w:rsidR="00F93855">
        <w:rPr>
          <w:rFonts w:ascii="Times New Roman" w:eastAsia="Times New Roman" w:hAnsi="Times New Roman"/>
          <w:b/>
          <w:bCs/>
          <w:iCs/>
          <w:sz w:val="24"/>
        </w:rPr>
        <w:t>Oju</w:t>
      </w:r>
      <w:proofErr w:type="spellEnd"/>
      <w:r w:rsidR="00F93855">
        <w:rPr>
          <w:rFonts w:ascii="Times New Roman" w:eastAsia="Times New Roman" w:hAnsi="Times New Roman"/>
          <w:b/>
          <w:bCs/>
          <w:iCs/>
          <w:sz w:val="24"/>
        </w:rPr>
        <w:t xml:space="preserve"> </w:t>
      </w:r>
      <w:proofErr w:type="spellStart"/>
      <w:r w:rsidR="00F93855">
        <w:rPr>
          <w:rFonts w:ascii="Times New Roman" w:eastAsia="Times New Roman" w:hAnsi="Times New Roman"/>
          <w:b/>
          <w:bCs/>
          <w:iCs/>
          <w:sz w:val="24"/>
        </w:rPr>
        <w:t>omodé</w:t>
      </w:r>
      <w:proofErr w:type="spellEnd"/>
      <w:r w:rsidR="00367AB7">
        <w:rPr>
          <w:rFonts w:ascii="Times New Roman" w:eastAsia="Times New Roman" w:hAnsi="Times New Roman"/>
          <w:b/>
          <w:bCs/>
          <w:iCs/>
          <w:sz w:val="24"/>
        </w:rPr>
        <w:t xml:space="preserve"> </w:t>
      </w:r>
      <w:r>
        <w:rPr>
          <w:rFonts w:ascii="Times New Roman" w:eastAsia="Times New Roman" w:hAnsi="Times New Roman"/>
          <w:b/>
          <w:bCs/>
          <w:iCs/>
          <w:sz w:val="24"/>
        </w:rPr>
        <w:t xml:space="preserve">- Olhar de criança”. </w:t>
      </w:r>
      <w:r>
        <w:rPr>
          <w:rFonts w:ascii="Times New Roman" w:eastAsia="Times New Roman" w:hAnsi="Times New Roman"/>
          <w:iCs/>
          <w:sz w:val="24"/>
        </w:rPr>
        <w:t xml:space="preserve">E nas </w:t>
      </w:r>
      <w:r>
        <w:rPr>
          <w:rFonts w:ascii="Times New Roman" w:eastAsia="Times New Roman" w:hAnsi="Times New Roman"/>
          <w:b/>
          <w:bCs/>
          <w:iCs/>
          <w:sz w:val="24"/>
        </w:rPr>
        <w:t xml:space="preserve">Considerações finais: </w:t>
      </w:r>
      <w:r>
        <w:rPr>
          <w:rFonts w:ascii="Times New Roman" w:eastAsia="Times New Roman" w:hAnsi="Times New Roman"/>
          <w:bCs/>
          <w:sz w:val="24"/>
          <w:szCs w:val="24"/>
        </w:rPr>
        <w:t xml:space="preserve"> Discutimos as possíveis implicações museológicas que poderão ocorrer com a realização plena da performance após a pandemia.</w:t>
      </w:r>
      <w:bookmarkStart w:id="0" w:name="_Hlk6439918"/>
      <w:bookmarkEnd w:id="0"/>
      <w:r>
        <w:br w:type="page"/>
      </w:r>
    </w:p>
    <w:p w14:paraId="528E813F" w14:textId="77777777" w:rsidR="00774FCF" w:rsidRDefault="00903F16" w:rsidP="00F327F9">
      <w:pPr>
        <w:pStyle w:val="Standard"/>
        <w:ind w:firstLine="0"/>
        <w:rPr>
          <w:rFonts w:ascii="Times New Roman" w:eastAsia="Times New Roman" w:hAnsi="Times New Roman"/>
          <w:b/>
          <w:bCs/>
          <w:iCs/>
          <w:sz w:val="24"/>
        </w:rPr>
      </w:pPr>
      <w:r>
        <w:rPr>
          <w:rFonts w:ascii="Times New Roman" w:eastAsia="Times New Roman" w:hAnsi="Times New Roman"/>
          <w:b/>
          <w:bCs/>
          <w:iCs/>
          <w:sz w:val="24"/>
        </w:rPr>
        <w:lastRenderedPageBreak/>
        <w:t xml:space="preserve">1. </w:t>
      </w:r>
      <w:r>
        <w:rPr>
          <w:rFonts w:ascii="Times New Roman" w:eastAsia="Times New Roman" w:hAnsi="Times New Roman"/>
          <w:b/>
          <w:bCs/>
          <w:iCs/>
          <w:sz w:val="28"/>
          <w:szCs w:val="28"/>
        </w:rPr>
        <w:t>O PROCESSO</w:t>
      </w:r>
    </w:p>
    <w:p w14:paraId="40012029" w14:textId="77777777" w:rsidR="00774FCF" w:rsidRDefault="00774FCF">
      <w:pPr>
        <w:ind w:left="2268"/>
        <w:jc w:val="both"/>
        <w:rPr>
          <w:sz w:val="24"/>
          <w:szCs w:val="24"/>
        </w:rPr>
      </w:pPr>
    </w:p>
    <w:p w14:paraId="135C8BDA" w14:textId="77777777" w:rsidR="00367AB7" w:rsidRDefault="00903F16">
      <w:pPr>
        <w:ind w:left="2268"/>
        <w:jc w:val="both"/>
        <w:rPr>
          <w:i/>
          <w:iCs/>
          <w:sz w:val="24"/>
          <w:szCs w:val="24"/>
        </w:rPr>
      </w:pPr>
      <w:r w:rsidRPr="00367AB7">
        <w:rPr>
          <w:sz w:val="24"/>
          <w:szCs w:val="24"/>
        </w:rPr>
        <w:t xml:space="preserve">O que interessa primordialmente numa performance é o processo de trabalho, sua sequência, seus fatores constituintes e sua relação com o produto </w:t>
      </w:r>
      <w:r w:rsidR="00367AB7" w:rsidRPr="00367AB7">
        <w:rPr>
          <w:sz w:val="24"/>
          <w:szCs w:val="24"/>
        </w:rPr>
        <w:t>artístico</w:t>
      </w:r>
      <w:r w:rsidRPr="00367AB7">
        <w:rPr>
          <w:sz w:val="24"/>
          <w:szCs w:val="24"/>
        </w:rPr>
        <w:t>: tudo isso fundido numa manifestação final [...]</w:t>
      </w:r>
      <w:r>
        <w:rPr>
          <w:i/>
          <w:iCs/>
          <w:sz w:val="24"/>
          <w:szCs w:val="24"/>
        </w:rPr>
        <w:t xml:space="preserve"> </w:t>
      </w:r>
    </w:p>
    <w:p w14:paraId="063B97B2" w14:textId="23EB4255" w:rsidR="00774FCF" w:rsidRDefault="00903F16">
      <w:pPr>
        <w:ind w:left="2268"/>
        <w:jc w:val="both"/>
        <w:rPr>
          <w:rFonts w:eastAsia="Times New Roman"/>
          <w:sz w:val="24"/>
          <w:szCs w:val="24"/>
        </w:rPr>
      </w:pPr>
      <w:r>
        <w:rPr>
          <w:sz w:val="24"/>
          <w:szCs w:val="24"/>
        </w:rPr>
        <w:t>(GLUSBERG, Jorge. 2013, p. 53)</w:t>
      </w:r>
    </w:p>
    <w:p w14:paraId="74985B84" w14:textId="77777777" w:rsidR="003107D3" w:rsidRDefault="00903F16" w:rsidP="003107D3">
      <w:pPr>
        <w:pStyle w:val="NormalWeb"/>
        <w:spacing w:before="0" w:after="0" w:line="360" w:lineRule="auto"/>
        <w:ind w:firstLine="851"/>
      </w:pPr>
      <w:r>
        <w:t>Na introdução, eu apresentei as inquietações que deram origem a este projeto de pesquisa, já nesta Seção, apresento as problemáticas que apareceram no processo. A principal delas foi a necessidade de mudar o projeto de experimental para conceitual</w:t>
      </w:r>
      <w:r w:rsidR="00367AB7">
        <w:t xml:space="preserve"> – </w:t>
      </w:r>
      <w:r w:rsidR="00FD2B75">
        <w:t>pelos motivos</w:t>
      </w:r>
      <w:r>
        <w:t xml:space="preserve"> que cito na introdução. Isso me fez mudar a direção tanto da pesquisa quanto da escrita. Quando o trabalho ainda estava solidificando-se, eu tinha decidido analisar a performance como um possível instrumento de comunicação museológica</w:t>
      </w:r>
      <w:r w:rsidR="00367AB7">
        <w:t xml:space="preserve"> pois eu ainda não a tinha identificado enquanto uma linguagem,</w:t>
      </w:r>
      <w:r>
        <w:t xml:space="preserve"> portanto, debrucei-me sobre autores que me auxiliariam nisso. Porém, dado a mudança de rumos, acabei percebendo que não estava dando a devida atenção as pesquisas necessárias para construir a performance. Como eu poderia propor a análise por meio dos conceitos que envolvem a comunicação museológica, se a performance estava conceitualmente incompleta, e ainda que não estivesse, nem tinha sido executada?  </w:t>
      </w:r>
    </w:p>
    <w:p w14:paraId="08C41140" w14:textId="77777777" w:rsidR="003107D3" w:rsidRDefault="00903F16" w:rsidP="003107D3">
      <w:pPr>
        <w:pStyle w:val="NormalWeb"/>
        <w:spacing w:before="0" w:after="0" w:line="360" w:lineRule="auto"/>
        <w:ind w:firstLine="851"/>
      </w:pPr>
      <w:r>
        <w:t xml:space="preserve">Por isso decidimos que dar mais atenção   às etapas do processo da performance seria mais produtivo para o desenvolvimento da pesquisa.  Sendo assim posso dizer que utilizei dois principais métodos para isso. O primeiro foi a delimitação dos conceitos por meio de uma revisão bibliográfica de autores do campo da museologia e das artes visuais </w:t>
      </w:r>
      <w:r w:rsidR="00A4088E">
        <w:t xml:space="preserve">- </w:t>
      </w:r>
      <w:r>
        <w:t>e de algumas outras áreas como a antropologia, dança e teatro</w:t>
      </w:r>
      <w:r w:rsidR="00A4088E">
        <w:t xml:space="preserve"> -</w:t>
      </w:r>
      <w:r>
        <w:t xml:space="preserve">  afim de compreender como meu trabalho relaciona-se com a </w:t>
      </w:r>
      <w:r w:rsidR="00A4088E">
        <w:t>M</w:t>
      </w:r>
      <w:r>
        <w:t xml:space="preserve">useologia e com as artes visuais. O segundo foi a criação e desenvolvimento de um “Livro de artista”, que possui meus registros e mostra o progresso da criação conceitual da poética da performance. </w:t>
      </w:r>
      <w:r>
        <w:rPr>
          <w:szCs w:val="22"/>
        </w:rPr>
        <w:t>Delimitar os conceitos é parte importante do processo de pesquisa já que quando lidamos com um certo termo,</w:t>
      </w:r>
      <w:r>
        <w:rPr>
          <w:rStyle w:val="ncoradanotaderodap"/>
          <w:szCs w:val="22"/>
        </w:rPr>
        <w:footnoteReference w:id="15"/>
      </w:r>
      <w:r>
        <w:t xml:space="preserve"> entende-se que eles cobrem certos aspectos da realidade.</w:t>
      </w:r>
      <w:r w:rsidR="00A4088E">
        <w:t xml:space="preserve"> C</w:t>
      </w:r>
      <w:r>
        <w:t>omo aponta Marilia Cury, “</w:t>
      </w:r>
      <w:r w:rsidR="00FD2B75">
        <w:t>É</w:t>
      </w:r>
      <w:r>
        <w:t xml:space="preserve"> importante lembrar que atrás de cada termo há um conceito e é nisto que estamos interessados” (CURY, 2013. p.17). </w:t>
      </w:r>
    </w:p>
    <w:p w14:paraId="5B3E18C2" w14:textId="467B71A8" w:rsidR="00774FCF" w:rsidRDefault="00903F16" w:rsidP="003107D3">
      <w:pPr>
        <w:pStyle w:val="NormalWeb"/>
        <w:spacing w:before="0" w:after="0" w:line="360" w:lineRule="auto"/>
        <w:ind w:firstLine="851"/>
      </w:pPr>
      <w:r>
        <w:t xml:space="preserve">Certamente, definir o escopo teórico da pesquisa demandou um esforço sintático de filtragem das diversas correntes de pensamentos que perpassam em uma disciplina cientifica como a </w:t>
      </w:r>
      <w:r w:rsidR="00A4088E">
        <w:t>M</w:t>
      </w:r>
      <w:r>
        <w:t xml:space="preserve">useologia, de modo que </w:t>
      </w:r>
      <w:r w:rsidR="00A4088E">
        <w:t>se pode</w:t>
      </w:r>
      <w:r>
        <w:t xml:space="preserve"> dizer que </w:t>
      </w:r>
      <w:r>
        <w:rPr>
          <w:b/>
        </w:rPr>
        <w:t>“</w:t>
      </w:r>
      <w:r>
        <w:t xml:space="preserve">As escolhas de textos, autores, referências, conceitos e excertos de concepções do pensamento [noética], tiveram, certamente, fins </w:t>
      </w:r>
      <w:r>
        <w:lastRenderedPageBreak/>
        <w:t xml:space="preserve">interpretativos e, desse modo, representam uma eleição deliberada de aspectos considerados úteis à </w:t>
      </w:r>
      <w:r w:rsidR="00A4088E">
        <w:t>discussão” (</w:t>
      </w:r>
      <w:r>
        <w:t>BARAÇAL,</w:t>
      </w:r>
      <w:r w:rsidR="00A4088E">
        <w:t>2008, p.</w:t>
      </w:r>
      <w:r>
        <w:t xml:space="preserve">1). Dito isto, vale ressaltar que não tenho a intenção de discutir epistemologicamente os conceitos da </w:t>
      </w:r>
      <w:r w:rsidR="00A4088E">
        <w:t>M</w:t>
      </w:r>
      <w:r>
        <w:t xml:space="preserve">useologia e das artes visuais que nortearam este trabalho, mas sim de indicar quais são eles, e como se mostraram úteis para que eu pudesse entender as relações que eu poderia estabelecer entre </w:t>
      </w:r>
      <w:r w:rsidR="00A4088E">
        <w:t>a performance</w:t>
      </w:r>
      <w:r>
        <w:t xml:space="preserve"> e o museu. A começar pelo conceito de pesquisa ligado ao museu, essencial para compreender se os conteúdos desse trabalho dialogam com os estudos do campo da museologia. </w:t>
      </w:r>
    </w:p>
    <w:p w14:paraId="1A4F7580" w14:textId="0D8FE525" w:rsidR="00774FCF" w:rsidRDefault="00903F16" w:rsidP="003107D3">
      <w:pPr>
        <w:pStyle w:val="NormalWeb"/>
        <w:spacing w:line="360" w:lineRule="auto"/>
        <w:ind w:firstLine="850"/>
      </w:pPr>
      <w:r>
        <w:rPr>
          <w:color w:val="000000"/>
        </w:rPr>
        <w:t xml:space="preserve">Segundo o livro </w:t>
      </w:r>
      <w:r>
        <w:rPr>
          <w:i/>
          <w:color w:val="000000"/>
        </w:rPr>
        <w:t xml:space="preserve">Conceitos Chaves da </w:t>
      </w:r>
      <w:r w:rsidR="00423F24">
        <w:rPr>
          <w:i/>
          <w:color w:val="000000"/>
        </w:rPr>
        <w:t>Museologia</w:t>
      </w:r>
      <w:r w:rsidR="00423F24">
        <w:rPr>
          <w:color w:val="000000"/>
        </w:rPr>
        <w:t>,</w:t>
      </w:r>
      <w:r>
        <w:rPr>
          <w:color w:val="000000"/>
        </w:rPr>
        <w:t xml:space="preserve"> </w:t>
      </w:r>
      <w:r>
        <w:t xml:space="preserve">a </w:t>
      </w:r>
      <w:r>
        <w:rPr>
          <w:color w:val="000000"/>
        </w:rPr>
        <w:t xml:space="preserve">Pesquisa </w:t>
      </w:r>
    </w:p>
    <w:p w14:paraId="755B67EB" w14:textId="1BB35292" w:rsidR="00774FCF" w:rsidRDefault="00903F16">
      <w:pPr>
        <w:pStyle w:val="Standard"/>
        <w:spacing w:line="240" w:lineRule="auto"/>
        <w:ind w:left="2268" w:firstLine="0"/>
        <w:rPr>
          <w:rFonts w:ascii="Times New Roman" w:eastAsia="Times New Roman" w:hAnsi="Times New Roman"/>
          <w:sz w:val="24"/>
          <w:szCs w:val="24"/>
          <w:lang w:eastAsia="pt-BR"/>
        </w:rPr>
      </w:pPr>
      <w:r>
        <w:rPr>
          <w:rFonts w:ascii="Times New Roman" w:eastAsia="Times New Roman" w:hAnsi="Times New Roman"/>
          <w:sz w:val="24"/>
          <w:szCs w:val="24"/>
        </w:rPr>
        <w:t xml:space="preserve">[...] consiste na exploração de domínios definidos [...] No museu a pesquisa constitui o conjunto de atividades intelectuais e de trabalhos que têm como objeto a descoberta, a invenção e o progresso de conhecimentos novos ligados a coleções das quais ele se encarrega ou </w:t>
      </w:r>
      <w:r w:rsidR="00FD2B75">
        <w:rPr>
          <w:rFonts w:ascii="Times New Roman" w:eastAsia="Times New Roman" w:hAnsi="Times New Roman"/>
          <w:sz w:val="24"/>
          <w:szCs w:val="24"/>
        </w:rPr>
        <w:t>às</w:t>
      </w:r>
      <w:r>
        <w:rPr>
          <w:rFonts w:ascii="Times New Roman" w:eastAsia="Times New Roman" w:hAnsi="Times New Roman"/>
          <w:sz w:val="24"/>
          <w:szCs w:val="24"/>
        </w:rPr>
        <w:t xml:space="preserve"> suas atividades” (DEVALLÈES e MAIRESSE. 2013, p.77). </w:t>
      </w:r>
    </w:p>
    <w:p w14:paraId="4EAE99F5" w14:textId="77777777" w:rsidR="00774FCF" w:rsidRDefault="00774FCF">
      <w:pPr>
        <w:spacing w:line="360" w:lineRule="auto"/>
        <w:jc w:val="both"/>
        <w:rPr>
          <w:rFonts w:eastAsia="Times New Roman"/>
          <w:sz w:val="24"/>
          <w:szCs w:val="24"/>
        </w:rPr>
      </w:pPr>
    </w:p>
    <w:p w14:paraId="1B5521F3" w14:textId="53B09638" w:rsidR="00774FCF" w:rsidRDefault="00903F16">
      <w:pPr>
        <w:spacing w:line="360" w:lineRule="auto"/>
        <w:ind w:firstLine="850"/>
        <w:jc w:val="both"/>
        <w:rPr>
          <w:rFonts w:eastAsia="Times New Roman"/>
          <w:sz w:val="24"/>
          <w:szCs w:val="24"/>
        </w:rPr>
      </w:pPr>
      <w:r>
        <w:rPr>
          <w:rFonts w:eastAsia="Times New Roman"/>
          <w:sz w:val="24"/>
          <w:szCs w:val="24"/>
        </w:rPr>
        <w:t xml:space="preserve">Ainda sobre pesquisa, Devallès e Mairesse citam o trabalho de Davallon (1995), em que o autor divide a pesquisa ligada ao museu em quatro categorias. Dentre essas categorias, entendi que esta pesquisa </w:t>
      </w:r>
      <w:r w:rsidR="00423F24">
        <w:rPr>
          <w:rFonts w:eastAsia="Times New Roman"/>
          <w:sz w:val="24"/>
          <w:szCs w:val="24"/>
        </w:rPr>
        <w:t>se enquadra</w:t>
      </w:r>
      <w:r>
        <w:rPr>
          <w:rFonts w:eastAsia="Times New Roman"/>
          <w:sz w:val="24"/>
          <w:szCs w:val="24"/>
        </w:rPr>
        <w:t xml:space="preserve"> em duas. Primeiro, uma categoria que Davallon considera como atividade museal clássica e inclui os estudos de coleção. A outra categoria, para Davallon trata-se do conjunto de reflexões pertinentes a </w:t>
      </w:r>
      <w:r w:rsidR="00061EEC">
        <w:rPr>
          <w:rFonts w:eastAsia="Times New Roman"/>
          <w:sz w:val="24"/>
          <w:szCs w:val="24"/>
        </w:rPr>
        <w:t>instituições</w:t>
      </w:r>
      <w:r>
        <w:rPr>
          <w:rFonts w:eastAsia="Times New Roman"/>
          <w:sz w:val="24"/>
          <w:szCs w:val="24"/>
        </w:rPr>
        <w:t xml:space="preserve"> </w:t>
      </w:r>
      <w:r w:rsidR="003107D3">
        <w:rPr>
          <w:rFonts w:eastAsia="Times New Roman"/>
          <w:sz w:val="24"/>
          <w:szCs w:val="24"/>
        </w:rPr>
        <w:t>museológicas</w:t>
      </w:r>
      <w:r w:rsidR="003107D3">
        <w:rPr>
          <w:rFonts w:eastAsia="Times New Roman"/>
        </w:rPr>
        <w:t>, já</w:t>
      </w:r>
      <w:r>
        <w:rPr>
          <w:rFonts w:eastAsia="Times New Roman"/>
          <w:sz w:val="24"/>
          <w:szCs w:val="24"/>
        </w:rPr>
        <w:t xml:space="preserve"> que</w:t>
      </w:r>
      <w:r w:rsidR="003107D3">
        <w:rPr>
          <w:rFonts w:eastAsia="Times New Roman"/>
          <w:sz w:val="24"/>
          <w:szCs w:val="24"/>
        </w:rPr>
        <w:t xml:space="preserve"> </w:t>
      </w:r>
      <w:r>
        <w:rPr>
          <w:rFonts w:eastAsia="Times New Roman"/>
          <w:sz w:val="24"/>
          <w:szCs w:val="24"/>
        </w:rPr>
        <w:t xml:space="preserve">“[...] abordam a análise da instituição, particularmente pelas suas dimensões midiáticas e </w:t>
      </w:r>
      <w:r w:rsidR="003107D3">
        <w:rPr>
          <w:rFonts w:eastAsia="Times New Roman"/>
          <w:sz w:val="24"/>
          <w:szCs w:val="24"/>
        </w:rPr>
        <w:t>patrimoniais. ”</w:t>
      </w:r>
      <w:r>
        <w:rPr>
          <w:rFonts w:eastAsia="Times New Roman"/>
          <w:sz w:val="24"/>
          <w:szCs w:val="24"/>
        </w:rPr>
        <w:t xml:space="preserve"> </w:t>
      </w:r>
      <w:r>
        <w:rPr>
          <w:rFonts w:eastAsia="Times New Roman"/>
        </w:rPr>
        <w:t>(</w:t>
      </w:r>
      <w:r w:rsidR="003107D3">
        <w:rPr>
          <w:rFonts w:eastAsia="Times New Roman"/>
        </w:rPr>
        <w:t>DAVALLON, apud DEVALLÈES</w:t>
      </w:r>
      <w:r>
        <w:rPr>
          <w:rFonts w:eastAsia="Times New Roman"/>
        </w:rPr>
        <w:t xml:space="preserve"> e </w:t>
      </w:r>
      <w:r w:rsidR="003107D3">
        <w:rPr>
          <w:rFonts w:eastAsia="Times New Roman"/>
        </w:rPr>
        <w:t>MAIRESSE, 2013</w:t>
      </w:r>
      <w:r>
        <w:rPr>
          <w:rFonts w:eastAsia="Times New Roman"/>
        </w:rPr>
        <w:t xml:space="preserve">, p.78). </w:t>
      </w:r>
      <w:r>
        <w:rPr>
          <w:rFonts w:eastAsia="Times New Roman"/>
          <w:sz w:val="24"/>
          <w:szCs w:val="24"/>
        </w:rPr>
        <w:t xml:space="preserve">Portanto, acredito que a performance </w:t>
      </w:r>
      <w:proofErr w:type="spellStart"/>
      <w:r w:rsidR="00F93855">
        <w:rPr>
          <w:rFonts w:eastAsia="Times New Roman"/>
          <w:sz w:val="24"/>
          <w:szCs w:val="24"/>
        </w:rPr>
        <w:t>Oju</w:t>
      </w:r>
      <w:proofErr w:type="spellEnd"/>
      <w:r w:rsidR="00F93855">
        <w:rPr>
          <w:rFonts w:eastAsia="Times New Roman"/>
          <w:sz w:val="24"/>
          <w:szCs w:val="24"/>
        </w:rPr>
        <w:t xml:space="preserve"> </w:t>
      </w:r>
      <w:proofErr w:type="spellStart"/>
      <w:r w:rsidR="00F93855">
        <w:rPr>
          <w:rFonts w:eastAsia="Times New Roman"/>
          <w:sz w:val="24"/>
          <w:szCs w:val="24"/>
        </w:rPr>
        <w:t>omodé</w:t>
      </w:r>
      <w:proofErr w:type="spellEnd"/>
      <w:r>
        <w:rPr>
          <w:rFonts w:eastAsia="Times New Roman"/>
          <w:sz w:val="24"/>
          <w:szCs w:val="24"/>
        </w:rPr>
        <w:t xml:space="preserve"> - Olhar de </w:t>
      </w:r>
      <w:r w:rsidR="003107D3">
        <w:rPr>
          <w:rFonts w:eastAsia="Times New Roman"/>
          <w:sz w:val="24"/>
          <w:szCs w:val="24"/>
        </w:rPr>
        <w:t>criança, enquanto</w:t>
      </w:r>
      <w:r>
        <w:rPr>
          <w:rFonts w:eastAsia="Times New Roman"/>
          <w:sz w:val="24"/>
          <w:szCs w:val="24"/>
        </w:rPr>
        <w:t xml:space="preserve"> trabalho inventivo, configura-se como atividade intelectual, já que está fundamentada não “apenas” em minha poética, como também nas considerações de </w:t>
      </w:r>
      <w:r w:rsidR="003107D3">
        <w:rPr>
          <w:rFonts w:eastAsia="Times New Roman"/>
          <w:sz w:val="24"/>
          <w:szCs w:val="24"/>
        </w:rPr>
        <w:t>estudiosos do</w:t>
      </w:r>
      <w:r>
        <w:rPr>
          <w:rFonts w:eastAsia="Times New Roman"/>
          <w:sz w:val="24"/>
          <w:szCs w:val="24"/>
        </w:rPr>
        <w:t xml:space="preserve"> campo da museologia, e das artes visuais, auxiliando a instituição a coletar dados </w:t>
      </w:r>
      <w:r w:rsidR="003107D3">
        <w:rPr>
          <w:rFonts w:eastAsia="Times New Roman"/>
          <w:sz w:val="24"/>
          <w:szCs w:val="24"/>
        </w:rPr>
        <w:t xml:space="preserve">novos,  </w:t>
      </w:r>
      <w:r>
        <w:rPr>
          <w:rFonts w:eastAsia="Times New Roman"/>
          <w:sz w:val="24"/>
          <w:szCs w:val="24"/>
        </w:rPr>
        <w:t xml:space="preserve">e desse modo, permitindo descoberta e fomentando discussões nas áreas do conhecimento da museologia e das artes visuais. </w:t>
      </w:r>
    </w:p>
    <w:p w14:paraId="2C0427DE" w14:textId="7862EE70" w:rsidR="00774FCF" w:rsidRDefault="00903F16" w:rsidP="003107D3">
      <w:pPr>
        <w:pStyle w:val="NormalWeb"/>
        <w:spacing w:before="0" w:after="0" w:line="360" w:lineRule="auto"/>
        <w:ind w:firstLine="851"/>
      </w:pPr>
      <w:r>
        <w:t xml:space="preserve"> Por meio da pesquisa, os diálogos entre minha obra e o acervo do MAFRO</w:t>
      </w:r>
      <w:r w:rsidR="00061EEC">
        <w:t>/UFBA</w:t>
      </w:r>
      <w:r>
        <w:t xml:space="preserve"> </w:t>
      </w:r>
      <w:r w:rsidR="00061EEC">
        <w:t>fluíam</w:t>
      </w:r>
      <w:r>
        <w:t xml:space="preserve"> com mais clareza em minha mente, e da minha mente para o papel bastava um instrumento para organizar as ideias. Ora, se os acervos são </w:t>
      </w:r>
      <w:r>
        <w:rPr>
          <w:color w:val="000000"/>
          <w:szCs w:val="22"/>
        </w:rPr>
        <w:t>a   base sobre a qual se dissemina conhecimento</w:t>
      </w:r>
      <w:r>
        <w:t xml:space="preserve">, sendo “portadores potenciais de comunicação” (BOTALLO, 2010. p.50), e </w:t>
      </w:r>
      <w:r w:rsidR="00061EEC">
        <w:t>eu, por</w:t>
      </w:r>
      <w:r>
        <w:t xml:space="preserve"> meio da pesquisa, exploro essa potencialidade, o produto dessas </w:t>
      </w:r>
      <w:r w:rsidR="00061EEC">
        <w:t>investigações</w:t>
      </w:r>
      <w:r>
        <w:t xml:space="preserve"> nada mais é do que a comunicação desse processo.  Segundo Devallèes e Mauresse “</w:t>
      </w:r>
      <w:r w:rsidR="003107D3">
        <w:t xml:space="preserve"> </w:t>
      </w:r>
      <w:proofErr w:type="gramStart"/>
      <w:r>
        <w:t>[...]</w:t>
      </w:r>
      <w:r w:rsidR="00FD2B75">
        <w:t xml:space="preserve"> </w:t>
      </w:r>
      <w:r>
        <w:t>No</w:t>
      </w:r>
      <w:proofErr w:type="gramEnd"/>
      <w:r>
        <w:t xml:space="preserve"> contexto dos museus, a comunicação aparece simultaneamente como a apresentação de resultados da </w:t>
      </w:r>
      <w:r>
        <w:lastRenderedPageBreak/>
        <w:t xml:space="preserve">pesquisa efetuada sobre as coleções [...] e como acesso aos objetos que compõem as coleções [...]” (2013, p.35). </w:t>
      </w:r>
    </w:p>
    <w:p w14:paraId="5F5133DF" w14:textId="0A8B8299" w:rsidR="00061EEC" w:rsidRDefault="00903F16" w:rsidP="003107D3">
      <w:pPr>
        <w:pStyle w:val="NormalWeb"/>
        <w:spacing w:before="0" w:after="0" w:line="360" w:lineRule="auto"/>
        <w:ind w:firstLine="851"/>
        <w:rPr>
          <w:rFonts w:eastAsia="SimSun"/>
        </w:rPr>
      </w:pPr>
      <w:r>
        <w:t xml:space="preserve">Depois de entender essas informações percebi que ainda precisava de mais estudos para entender adequadamente </w:t>
      </w:r>
      <w:r w:rsidR="00061EEC">
        <w:t xml:space="preserve">se e </w:t>
      </w:r>
      <w:r>
        <w:t xml:space="preserve">como o conceito </w:t>
      </w:r>
      <w:r w:rsidR="003107D3">
        <w:t>Comunicação Museológica</w:t>
      </w:r>
      <w:r>
        <w:t xml:space="preserve"> conectava-se a este trabalho. Para isso, estudei duas principais fontes. A primeira é </w:t>
      </w:r>
      <w:r>
        <w:rPr>
          <w:shd w:val="clear" w:color="auto" w:fill="FFFFFF"/>
        </w:rPr>
        <w:t>a dissertação de Marília Xavier Cury - “Comunicação museológica: uma perspectiva teórica e metodológica de recepção (</w:t>
      </w:r>
      <w:r w:rsidR="003107D3">
        <w:rPr>
          <w:shd w:val="clear" w:color="auto" w:fill="FFFFFF"/>
        </w:rPr>
        <w:t>2005) ”</w:t>
      </w:r>
      <w:r>
        <w:rPr>
          <w:shd w:val="clear" w:color="auto" w:fill="FFFFFF"/>
        </w:rPr>
        <w:t>. Para Cury, a comunicação museológica pode ser compreendida como o processo de transmissão da informação através de métodos expositivos e de divulgação de exposição</w:t>
      </w:r>
      <w:r>
        <w:t>.  A segunda é a definição de Comunicação presente no livro Conceitos Chaves da Museologia</w:t>
      </w:r>
      <w:r>
        <w:rPr>
          <w:i/>
        </w:rPr>
        <w:t xml:space="preserve"> </w:t>
      </w:r>
      <w:r>
        <w:t>de Devallèes e Mauresse. Para estes autores, assim como para Cury, quando os museus assumem</w:t>
      </w:r>
      <w:r>
        <w:rPr>
          <w:lang w:eastAsia="en-US"/>
        </w:rPr>
        <w:t xml:space="preserve"> uma "Postura transmissiva” impossibilitam a interação direta (CURY, 2005, página 70)</w:t>
      </w:r>
      <w:r>
        <w:rPr>
          <w:b/>
          <w:lang w:eastAsia="en-US"/>
        </w:rPr>
        <w:t xml:space="preserve">.  </w:t>
      </w:r>
      <w:r>
        <w:rPr>
          <w:rFonts w:eastAsia="SimSun"/>
        </w:rPr>
        <w:t xml:space="preserve">O Debray, citado por Devallèes e Mauresse, tem uma ideia </w:t>
      </w:r>
      <w:r w:rsidR="00061EEC">
        <w:rPr>
          <w:rFonts w:eastAsia="SimSun"/>
        </w:rPr>
        <w:t>similar</w:t>
      </w:r>
      <w:r>
        <w:rPr>
          <w:rFonts w:eastAsia="SimSun"/>
        </w:rPr>
        <w:t xml:space="preserve"> a de Cury, pois para ele “Quando a comunicação é unilateral e opera no tempo, e não apenas no espaço, é chamada de transmissão” (Debray, 2000). </w:t>
      </w:r>
    </w:p>
    <w:p w14:paraId="56C1E299" w14:textId="77777777" w:rsidR="00061EEC" w:rsidRDefault="00903F16" w:rsidP="003107D3">
      <w:pPr>
        <w:pStyle w:val="NormalWeb"/>
        <w:spacing w:before="0" w:after="0" w:line="360" w:lineRule="auto"/>
        <w:ind w:firstLine="850"/>
        <w:rPr>
          <w:rFonts w:eastAsia="SimSun"/>
        </w:rPr>
      </w:pPr>
      <w:r>
        <w:rPr>
          <w:rFonts w:eastAsia="SimSun"/>
        </w:rPr>
        <w:t xml:space="preserve">Essa transmissão </w:t>
      </w:r>
      <w:r w:rsidR="00061EEC">
        <w:rPr>
          <w:rFonts w:eastAsia="SimSun"/>
        </w:rPr>
        <w:t>referida</w:t>
      </w:r>
      <w:r>
        <w:rPr>
          <w:rFonts w:eastAsia="SimSun"/>
        </w:rPr>
        <w:t xml:space="preserve"> pelos autores, tem </w:t>
      </w:r>
      <w:r w:rsidR="00061EEC">
        <w:rPr>
          <w:rFonts w:eastAsia="SimSun"/>
        </w:rPr>
        <w:t>por alicerce o</w:t>
      </w:r>
      <w:r>
        <w:rPr>
          <w:rFonts w:eastAsia="SimSun"/>
        </w:rPr>
        <w:t xml:space="preserve"> modelo de comunicação de Lasswell (1948), onde “C” é a informação veiculada, a mensagem, “E” o emissor da mensagem e “R” o receptor da mensagem.  Ou seja, quando os autores falam de transmissão, estão falando da ausência de feedback, o “C”, o “E” e o “R”, nunca tem seus papéis mudados nesta função. </w:t>
      </w:r>
    </w:p>
    <w:p w14:paraId="769C08CC" w14:textId="77777777" w:rsidR="00061EEC" w:rsidRDefault="00903F16" w:rsidP="003107D3">
      <w:pPr>
        <w:pStyle w:val="NormalWeb"/>
        <w:spacing w:before="0" w:after="0" w:line="360" w:lineRule="auto"/>
        <w:ind w:firstLine="850"/>
      </w:pPr>
      <w:r>
        <w:rPr>
          <w:rFonts w:eastAsia="SimSun"/>
        </w:rPr>
        <w:t xml:space="preserve">Esse modelo de comunicação proposto por Lasswell, também é visto no trabalho </w:t>
      </w:r>
      <w:r>
        <w:rPr>
          <w:i/>
        </w:rPr>
        <w:t>“</w:t>
      </w:r>
      <w:r>
        <w:t xml:space="preserve">Correntes teóricas da ciência da informação”, do autor Carlos Araújo, onde dirá que a comunicação </w:t>
      </w:r>
      <w:r w:rsidR="00061EEC">
        <w:t>se constitui</w:t>
      </w:r>
      <w:r>
        <w:t xml:space="preserve"> “como um processo em que uma fonte, a partir de um transmissor, por meio de um canal, envia informação a um receptor, que a conduz a um destino.” (</w:t>
      </w:r>
      <w:r w:rsidR="00061EEC">
        <w:t xml:space="preserve">SHANNON e WEAVER apud </w:t>
      </w:r>
      <w:r>
        <w:t xml:space="preserve">ARAÚJO, </w:t>
      </w:r>
      <w:r w:rsidR="00061EEC">
        <w:t xml:space="preserve">2010, </w:t>
      </w:r>
      <w:r>
        <w:t>p.194).</w:t>
      </w:r>
    </w:p>
    <w:p w14:paraId="4EE6E4FC" w14:textId="47B04C34" w:rsidR="00864E2E" w:rsidRDefault="00903F16" w:rsidP="003107D3">
      <w:pPr>
        <w:pStyle w:val="NormalWeb"/>
        <w:spacing w:before="0" w:after="0" w:line="360" w:lineRule="auto"/>
        <w:ind w:firstLine="850"/>
      </w:pPr>
      <w:r>
        <w:t xml:space="preserve"> Ao ler est</w:t>
      </w:r>
      <w:r w:rsidR="00A433E7">
        <w:t>as referências</w:t>
      </w:r>
      <w:r>
        <w:t>, e no percurso de organização das minhas ideias, percebi que embora a performance tenha capacidade de comunicar o acervo de forma não transmiss</w:t>
      </w:r>
      <w:r w:rsidR="00061EEC">
        <w:t>iv</w:t>
      </w:r>
      <w:r>
        <w:t>a, isso</w:t>
      </w:r>
      <w:r w:rsidR="003107D3">
        <w:t>,</w:t>
      </w:r>
      <w:r>
        <w:t xml:space="preserve"> em si, não </w:t>
      </w:r>
      <w:r w:rsidR="007945C8">
        <w:t>dá indicações</w:t>
      </w:r>
      <w:r>
        <w:t xml:space="preserve"> </w:t>
      </w:r>
      <w:r w:rsidR="00F54B4B">
        <w:t>que ela pode ser usada</w:t>
      </w:r>
      <w:r>
        <w:t xml:space="preserve"> como um instrumento de comunicação museológica</w:t>
      </w:r>
      <w:r w:rsidR="00F54B4B">
        <w:t xml:space="preserve"> </w:t>
      </w:r>
      <w:r>
        <w:t xml:space="preserve">para flexibilizar o modelo </w:t>
      </w:r>
      <w:r>
        <w:rPr>
          <w:b/>
          <w:bCs/>
        </w:rPr>
        <w:t>C &gt; E &gt; R</w:t>
      </w:r>
      <w:r>
        <w:t xml:space="preserve">, como era a hipótese que eu levantava no começo dos meus estudos, antes de amadurecer este texto. </w:t>
      </w:r>
      <w:r w:rsidR="00F54B4B">
        <w:t>Na verdade, meus estudos apontam outro caminho,</w:t>
      </w:r>
      <w:r w:rsidR="00864E2E">
        <w:t xml:space="preserve"> </w:t>
      </w:r>
      <w:r w:rsidR="00F54B4B">
        <w:t xml:space="preserve">que é a performance </w:t>
      </w:r>
      <w:r w:rsidR="007945C8">
        <w:t xml:space="preserve">como </w:t>
      </w:r>
      <w:r w:rsidR="00F54B4B">
        <w:t>linguagem que já possui suas próprias ferramentas,</w:t>
      </w:r>
      <w:r w:rsidR="00864E2E">
        <w:t xml:space="preserve"> portanto coloc</w:t>
      </w:r>
      <w:r w:rsidR="007945C8">
        <w:t>á</w:t>
      </w:r>
      <w:r w:rsidR="00864E2E">
        <w:t xml:space="preserve">-la na posição de um instrumento seria reducionista. </w:t>
      </w:r>
      <w:r w:rsidR="007F0217">
        <w:t>É bem possível que integra-la a métodos já estudados na comunicação museológica permita-nos explorar com afinco as suas potencialidades</w:t>
      </w:r>
      <w:r w:rsidR="00531151">
        <w:t xml:space="preserve"> e desse modo produzir dados </w:t>
      </w:r>
      <w:r w:rsidR="00856B4D">
        <w:t xml:space="preserve">úteis a instituição. </w:t>
      </w:r>
    </w:p>
    <w:p w14:paraId="2FE17011" w14:textId="77777777" w:rsidR="003107D3" w:rsidRDefault="003107D3" w:rsidP="003107D3">
      <w:pPr>
        <w:pStyle w:val="NormalWeb"/>
        <w:spacing w:before="0" w:after="0" w:line="360" w:lineRule="auto"/>
        <w:ind w:firstLine="850"/>
      </w:pPr>
    </w:p>
    <w:p w14:paraId="41665CDB" w14:textId="674E11CC" w:rsidR="00774FCF" w:rsidRDefault="00903F16" w:rsidP="00F327F9">
      <w:pPr>
        <w:pStyle w:val="NormalWeb"/>
        <w:ind w:firstLine="0"/>
        <w:rPr>
          <w:b/>
          <w:bCs/>
        </w:rPr>
      </w:pPr>
      <w:r>
        <w:rPr>
          <w:b/>
          <w:bCs/>
        </w:rPr>
        <w:lastRenderedPageBreak/>
        <w:t>1.1</w:t>
      </w:r>
      <w:r w:rsidR="002E02A0">
        <w:rPr>
          <w:b/>
          <w:bCs/>
        </w:rPr>
        <w:t xml:space="preserve"> </w:t>
      </w:r>
      <w:r>
        <w:rPr>
          <w:b/>
          <w:bCs/>
        </w:rPr>
        <w:t>Performance artística</w:t>
      </w:r>
    </w:p>
    <w:p w14:paraId="0F0506D7" w14:textId="4E8C0966" w:rsidR="00774FCF" w:rsidRDefault="00903F16">
      <w:pPr>
        <w:pStyle w:val="NormalWeb"/>
        <w:spacing w:line="360" w:lineRule="auto"/>
        <w:ind w:firstLine="850"/>
      </w:pPr>
      <w:r>
        <w:t xml:space="preserve">Conceituar a linguagem da performance artística apresenta alguns desafios, pois, como indica o Renato Cohen, a tentativa de delimitar e definir a expressão </w:t>
      </w:r>
      <w:r w:rsidR="001C1DD0">
        <w:t>artística</w:t>
      </w:r>
      <w:r>
        <w:t xml:space="preserve"> </w:t>
      </w:r>
      <w:r>
        <w:rPr>
          <w:i/>
          <w:iCs/>
        </w:rPr>
        <w:t>performance</w:t>
      </w:r>
      <w:r>
        <w:rPr>
          <w:rFonts w:eastAsia="SimSun"/>
          <w:color w:val="000000"/>
        </w:rPr>
        <w:t xml:space="preserve"> ostenta um paradoxo, já que essa manifestação da arte em sua essência busca fugir de rotulações e definições extintoras. (COHEN, Renato. 2007, p. 48 - 49)</w:t>
      </w:r>
      <w:r>
        <w:rPr>
          <w:rFonts w:eastAsia="SimSun"/>
          <w:color w:val="000000"/>
          <w:sz w:val="20"/>
          <w:szCs w:val="20"/>
        </w:rPr>
        <w:t>.</w:t>
      </w:r>
      <w:r>
        <w:t xml:space="preserve">  Nesse sentido, a </w:t>
      </w:r>
      <w:r w:rsidR="00B53AA5">
        <w:t>autora Roselee</w:t>
      </w:r>
      <w:r>
        <w:t xml:space="preserve"> Goldberg, </w:t>
      </w:r>
      <w:r w:rsidR="00B53AA5">
        <w:t>faz reflexões</w:t>
      </w:r>
      <w:r>
        <w:t xml:space="preserve"> parecidas com a do Cohen quando diz em sua obra “A arte da performance do futurismo ao presente”, que </w:t>
      </w:r>
    </w:p>
    <w:p w14:paraId="4EE4324F" w14:textId="7994B4DD" w:rsidR="00774FCF" w:rsidRDefault="00903F16">
      <w:pPr>
        <w:pStyle w:val="NormalWeb"/>
        <w:ind w:left="2268" w:firstLine="0"/>
        <w:rPr>
          <w:sz w:val="20"/>
          <w:szCs w:val="20"/>
        </w:rPr>
      </w:pPr>
      <w:r>
        <w:rPr>
          <w:sz w:val="20"/>
          <w:szCs w:val="20"/>
        </w:rPr>
        <w:t xml:space="preserve">Devido a sua natureza, a performance dificulta uma definição fácil e exacta, que transcenda a simples afirmação de que se trata de uma arte feita ao vivo  pelos artistas. Qualquer definição mais rígida negaria de imediato a própria possibilidade da performance, pois os seus praticantes usam livremente quaisquer disciplinas e quaisquer meios como material - literatura, poesia, teatro, dança arquitetura e pintura, assim como vídeo, película, slides e narrações, utilizando-os nas mais diversas combinações. De facto, nenhuma outra forma de expressão </w:t>
      </w:r>
      <w:r w:rsidR="00FD2B75">
        <w:rPr>
          <w:sz w:val="20"/>
          <w:szCs w:val="20"/>
        </w:rPr>
        <w:t>artística</w:t>
      </w:r>
      <w:r>
        <w:rPr>
          <w:sz w:val="20"/>
          <w:szCs w:val="20"/>
        </w:rPr>
        <w:t xml:space="preserve"> tem um programa tão ilimitado, uma vez que cada </w:t>
      </w:r>
      <w:r>
        <w:rPr>
          <w:i/>
          <w:iCs/>
          <w:sz w:val="20"/>
          <w:szCs w:val="20"/>
        </w:rPr>
        <w:t xml:space="preserve">performer </w:t>
      </w:r>
      <w:r>
        <w:rPr>
          <w:sz w:val="20"/>
          <w:szCs w:val="20"/>
        </w:rPr>
        <w:t xml:space="preserve">cria a sua própria definição </w:t>
      </w:r>
      <w:r w:rsidR="00FD2B75">
        <w:rPr>
          <w:sz w:val="20"/>
          <w:szCs w:val="20"/>
        </w:rPr>
        <w:t>através</w:t>
      </w:r>
      <w:r>
        <w:rPr>
          <w:sz w:val="20"/>
          <w:szCs w:val="20"/>
        </w:rPr>
        <w:t xml:space="preserve"> dos processos e modos de execução adoptados. (GOLDBERG, Roselee. 2007, p.10)</w:t>
      </w:r>
    </w:p>
    <w:p w14:paraId="236AD020" w14:textId="657CA8CC" w:rsidR="00774FCF" w:rsidRDefault="00903F16">
      <w:pPr>
        <w:spacing w:line="360" w:lineRule="auto"/>
        <w:ind w:firstLine="850"/>
        <w:jc w:val="both"/>
        <w:rPr>
          <w:color w:val="000000"/>
          <w:sz w:val="24"/>
          <w:szCs w:val="24"/>
        </w:rPr>
      </w:pPr>
      <w:r>
        <w:rPr>
          <w:color w:val="000000"/>
          <w:sz w:val="24"/>
          <w:szCs w:val="24"/>
        </w:rPr>
        <w:t xml:space="preserve">Apesar desta dificuldade, é </w:t>
      </w:r>
      <w:r w:rsidR="00B53AA5">
        <w:rPr>
          <w:color w:val="000000"/>
          <w:sz w:val="24"/>
          <w:szCs w:val="24"/>
        </w:rPr>
        <w:t>necessário sinalizar</w:t>
      </w:r>
      <w:r>
        <w:rPr>
          <w:color w:val="000000"/>
          <w:sz w:val="24"/>
          <w:szCs w:val="24"/>
        </w:rPr>
        <w:t xml:space="preserve"> quais os pontos que designam a minha obra de arte enquanto </w:t>
      </w:r>
      <w:r>
        <w:rPr>
          <w:b/>
          <w:bCs/>
          <w:i/>
          <w:iCs/>
          <w:color w:val="000000"/>
          <w:sz w:val="24"/>
          <w:szCs w:val="24"/>
        </w:rPr>
        <w:t>“</w:t>
      </w:r>
      <w:r>
        <w:rPr>
          <w:i/>
          <w:iCs/>
          <w:color w:val="000000"/>
          <w:sz w:val="24"/>
          <w:szCs w:val="24"/>
        </w:rPr>
        <w:t>performance”</w:t>
      </w:r>
      <w:r>
        <w:rPr>
          <w:color w:val="000000"/>
          <w:sz w:val="24"/>
          <w:szCs w:val="24"/>
        </w:rPr>
        <w:t xml:space="preserve"> (COHEN, 2007). A primeira e mais importante é o uso do meu corpo enquanto principal suporte comunicacional para estabelecer diálogo </w:t>
      </w:r>
      <w:r w:rsidR="00B53AA5">
        <w:rPr>
          <w:color w:val="000000"/>
          <w:sz w:val="24"/>
          <w:szCs w:val="24"/>
        </w:rPr>
        <w:t>com os</w:t>
      </w:r>
      <w:r>
        <w:rPr>
          <w:color w:val="000000"/>
          <w:sz w:val="24"/>
          <w:szCs w:val="24"/>
        </w:rPr>
        <w:t xml:space="preserve"> painéis de Carybé e o </w:t>
      </w:r>
      <w:r w:rsidR="00856B4D">
        <w:rPr>
          <w:color w:val="000000"/>
          <w:sz w:val="24"/>
          <w:szCs w:val="24"/>
        </w:rPr>
        <w:t>MAFRO/UFBA</w:t>
      </w:r>
      <w:r>
        <w:rPr>
          <w:color w:val="000000"/>
          <w:sz w:val="24"/>
          <w:szCs w:val="24"/>
        </w:rPr>
        <w:t xml:space="preserve">. </w:t>
      </w:r>
      <w:r>
        <w:rPr>
          <w:rStyle w:val="FootnoteCharacters"/>
          <w:rFonts w:eastAsia="Times New Roman"/>
          <w:sz w:val="24"/>
          <w:szCs w:val="24"/>
          <w:lang w:eastAsia="en-US"/>
        </w:rPr>
        <w:t xml:space="preserve"> </w:t>
      </w:r>
      <w:r>
        <w:rPr>
          <w:rStyle w:val="FootnoteCharacters"/>
          <w:rFonts w:eastAsia="Times New Roman"/>
          <w:sz w:val="24"/>
          <w:szCs w:val="24"/>
          <w:vertAlign w:val="baseline"/>
          <w:lang w:eastAsia="en-US"/>
        </w:rPr>
        <w:t>As ideias do Glusberg foram relevantes para minha compreensão deste assunto, por exemplo quando ele afirma que</w:t>
      </w:r>
      <w:r>
        <w:rPr>
          <w:rFonts w:eastAsia="Times New Roman"/>
          <w:sz w:val="24"/>
          <w:szCs w:val="24"/>
          <w:lang w:eastAsia="en-US"/>
        </w:rPr>
        <w:t xml:space="preserve"> </w:t>
      </w:r>
      <w:r>
        <w:rPr>
          <w:rStyle w:val="FootnoteCharacters"/>
          <w:rFonts w:eastAsia="Times New Roman"/>
          <w:sz w:val="24"/>
          <w:szCs w:val="24"/>
          <w:vertAlign w:val="baseline"/>
          <w:lang w:eastAsia="en-US"/>
        </w:rPr>
        <w:t>“</w:t>
      </w:r>
      <w:r w:rsidR="00B53AA5">
        <w:rPr>
          <w:rStyle w:val="FootnoteCharacters"/>
          <w:rFonts w:eastAsia="Times New Roman"/>
          <w:sz w:val="24"/>
          <w:szCs w:val="24"/>
          <w:vertAlign w:val="baseline"/>
          <w:lang w:eastAsia="en-US"/>
        </w:rPr>
        <w:t xml:space="preserve"> </w:t>
      </w:r>
      <w:r>
        <w:rPr>
          <w:rStyle w:val="FootnoteCharacters"/>
          <w:rFonts w:eastAsia="Times New Roman"/>
          <w:sz w:val="24"/>
          <w:szCs w:val="24"/>
          <w:vertAlign w:val="baseline"/>
          <w:lang w:eastAsia="en-US"/>
        </w:rPr>
        <w:t xml:space="preserve">[...]a </w:t>
      </w:r>
      <w:r>
        <w:rPr>
          <w:rStyle w:val="FootnoteCharacters"/>
          <w:rFonts w:eastAsia="Times New Roman"/>
          <w:i/>
          <w:iCs/>
          <w:sz w:val="24"/>
          <w:szCs w:val="24"/>
          <w:vertAlign w:val="baseline"/>
          <w:lang w:eastAsia="en-US"/>
        </w:rPr>
        <w:t>performance</w:t>
      </w:r>
      <w:r>
        <w:rPr>
          <w:rStyle w:val="FootnoteCharacters"/>
          <w:rFonts w:eastAsia="Times New Roman"/>
          <w:sz w:val="24"/>
          <w:szCs w:val="24"/>
          <w:vertAlign w:val="baseline"/>
          <w:lang w:eastAsia="en-US"/>
        </w:rPr>
        <w:t xml:space="preserve"> e a </w:t>
      </w:r>
      <w:r>
        <w:rPr>
          <w:rStyle w:val="FootnoteCharacters"/>
          <w:rFonts w:eastAsia="Times New Roman"/>
          <w:i/>
          <w:iCs/>
          <w:sz w:val="24"/>
          <w:szCs w:val="24"/>
          <w:vertAlign w:val="baseline"/>
          <w:lang w:eastAsia="en-US"/>
        </w:rPr>
        <w:t>body art</w:t>
      </w:r>
      <w:r>
        <w:rPr>
          <w:rStyle w:val="FootnoteCharacters"/>
          <w:rFonts w:eastAsia="Times New Roman"/>
          <w:sz w:val="24"/>
          <w:szCs w:val="24"/>
          <w:vertAlign w:val="baseline"/>
          <w:lang w:eastAsia="en-US"/>
        </w:rPr>
        <w:t xml:space="preserve"> não trabalham com o corpo e sim com o discurso do corpo”</w:t>
      </w:r>
      <w:r w:rsidR="00B53AA5">
        <w:rPr>
          <w:rStyle w:val="FootnoteCharacters"/>
          <w:rFonts w:eastAsia="Times New Roman"/>
          <w:sz w:val="24"/>
          <w:szCs w:val="24"/>
          <w:vertAlign w:val="baseline"/>
          <w:lang w:eastAsia="en-US"/>
        </w:rPr>
        <w:t xml:space="preserve"> </w:t>
      </w:r>
      <w:r>
        <w:rPr>
          <w:rStyle w:val="FootnoteCharacters"/>
          <w:rFonts w:eastAsia="Times New Roman"/>
          <w:sz w:val="24"/>
          <w:szCs w:val="24"/>
          <w:vertAlign w:val="baseline"/>
          <w:lang w:eastAsia="en-US"/>
        </w:rPr>
        <w:t>(GLUSBERG, Jorge, 2013 p.56)</w:t>
      </w:r>
      <w:r>
        <w:rPr>
          <w:color w:val="000000"/>
          <w:sz w:val="24"/>
          <w:szCs w:val="24"/>
        </w:rPr>
        <w:t xml:space="preserve">. Ainda nessa linha de raciocínio, ele descreve a relação “arte-corpo” como fundamental  </w:t>
      </w:r>
    </w:p>
    <w:p w14:paraId="53BF23C8" w14:textId="77777777" w:rsidR="00774FCF" w:rsidRDefault="00774FCF">
      <w:pPr>
        <w:spacing w:line="360" w:lineRule="auto"/>
        <w:jc w:val="both"/>
        <w:rPr>
          <w:color w:val="000000"/>
          <w:sz w:val="24"/>
          <w:szCs w:val="24"/>
        </w:rPr>
      </w:pPr>
    </w:p>
    <w:p w14:paraId="66CC866C" w14:textId="4E647E48" w:rsidR="00774FCF" w:rsidRDefault="00903F16">
      <w:pPr>
        <w:ind w:left="2268"/>
        <w:jc w:val="both"/>
        <w:rPr>
          <w:color w:val="000000"/>
        </w:rPr>
      </w:pPr>
      <w:r>
        <w:rPr>
          <w:color w:val="000000"/>
        </w:rPr>
        <w:t xml:space="preserve">[...] porque o trabalho do corpo nas performances institui um contato direto entre emissor e receptor </w:t>
      </w:r>
      <w:proofErr w:type="gramStart"/>
      <w:r>
        <w:rPr>
          <w:color w:val="000000"/>
        </w:rPr>
        <w:t>[...] Nesse</w:t>
      </w:r>
      <w:proofErr w:type="gramEnd"/>
      <w:r>
        <w:rPr>
          <w:color w:val="000000"/>
        </w:rPr>
        <w:t xml:space="preserve"> sentido, a experiência da proximidade é </w:t>
      </w:r>
      <w:r w:rsidR="00FD2B75">
        <w:rPr>
          <w:color w:val="000000"/>
        </w:rPr>
        <w:t>intrínseca</w:t>
      </w:r>
      <w:r>
        <w:rPr>
          <w:color w:val="000000"/>
        </w:rPr>
        <w:t xml:space="preserve"> na performance, e a força de </w:t>
      </w:r>
      <w:r w:rsidR="00FD2B75">
        <w:rPr>
          <w:color w:val="000000"/>
        </w:rPr>
        <w:t>transmissão</w:t>
      </w:r>
      <w:r>
        <w:rPr>
          <w:color w:val="000000"/>
        </w:rPr>
        <w:t xml:space="preserve"> de atitudes comportamentais não se mostra sobrecarregada  por elementos de outra espécie.[...]. (GLUSBERG, Jorge. 2013 p.59)</w:t>
      </w:r>
    </w:p>
    <w:p w14:paraId="4F4DC41C" w14:textId="77777777" w:rsidR="00774FCF" w:rsidRDefault="00774FCF">
      <w:pPr>
        <w:spacing w:line="360" w:lineRule="auto"/>
        <w:jc w:val="both"/>
        <w:rPr>
          <w:color w:val="000000"/>
          <w:sz w:val="24"/>
          <w:szCs w:val="24"/>
        </w:rPr>
      </w:pPr>
    </w:p>
    <w:p w14:paraId="75694F12" w14:textId="719F5207" w:rsidR="00774FCF" w:rsidRDefault="00903F16">
      <w:pPr>
        <w:spacing w:line="360" w:lineRule="auto"/>
        <w:ind w:firstLine="850"/>
        <w:jc w:val="both"/>
        <w:rPr>
          <w:color w:val="000000"/>
          <w:sz w:val="24"/>
          <w:szCs w:val="24"/>
        </w:rPr>
      </w:pPr>
      <w:r>
        <w:rPr>
          <w:color w:val="000000"/>
          <w:sz w:val="24"/>
          <w:szCs w:val="24"/>
        </w:rPr>
        <w:t xml:space="preserve">Meus estudos sobre a dinâmica do meu corpo </w:t>
      </w:r>
      <w:r w:rsidR="00FD2B75">
        <w:rPr>
          <w:color w:val="000000"/>
          <w:sz w:val="24"/>
          <w:szCs w:val="24"/>
        </w:rPr>
        <w:t>nos espaços edificados</w:t>
      </w:r>
      <w:r>
        <w:rPr>
          <w:color w:val="000000"/>
          <w:sz w:val="24"/>
          <w:szCs w:val="24"/>
        </w:rPr>
        <w:t xml:space="preserve">, foram </w:t>
      </w:r>
      <w:r w:rsidR="00FD2B75">
        <w:rPr>
          <w:color w:val="000000"/>
          <w:sz w:val="24"/>
          <w:szCs w:val="24"/>
        </w:rPr>
        <w:t>degraus para</w:t>
      </w:r>
      <w:r>
        <w:rPr>
          <w:color w:val="000000"/>
          <w:sz w:val="24"/>
          <w:szCs w:val="24"/>
        </w:rPr>
        <w:t xml:space="preserve"> o estudo da </w:t>
      </w:r>
      <w:r w:rsidR="00B53AA5">
        <w:rPr>
          <w:color w:val="000000"/>
          <w:sz w:val="24"/>
          <w:szCs w:val="24"/>
        </w:rPr>
        <w:t>interação dele</w:t>
      </w:r>
      <w:r>
        <w:rPr>
          <w:color w:val="000000"/>
          <w:sz w:val="24"/>
          <w:szCs w:val="24"/>
        </w:rPr>
        <w:t xml:space="preserve"> nos espaços do MAFRO e a relação dialética possível de estabelecer com eles. </w:t>
      </w:r>
    </w:p>
    <w:p w14:paraId="640B4AC4" w14:textId="18BFFE83" w:rsidR="00774FCF" w:rsidRDefault="00903F16">
      <w:pPr>
        <w:spacing w:line="360" w:lineRule="auto"/>
        <w:ind w:firstLine="850"/>
        <w:jc w:val="both"/>
        <w:rPr>
          <w:color w:val="000000"/>
          <w:sz w:val="24"/>
          <w:szCs w:val="24"/>
        </w:rPr>
      </w:pPr>
      <w:r>
        <w:rPr>
          <w:color w:val="000000"/>
          <w:sz w:val="24"/>
          <w:szCs w:val="24"/>
        </w:rPr>
        <w:t xml:space="preserve">A </w:t>
      </w:r>
      <w:r w:rsidR="00B53AA5">
        <w:rPr>
          <w:color w:val="000000"/>
          <w:sz w:val="24"/>
          <w:szCs w:val="24"/>
        </w:rPr>
        <w:t>segunda particularidade</w:t>
      </w:r>
      <w:r>
        <w:rPr>
          <w:color w:val="000000"/>
          <w:sz w:val="24"/>
          <w:szCs w:val="24"/>
        </w:rPr>
        <w:t xml:space="preserve"> é a interseção das linguagens usadas.</w:t>
      </w:r>
      <w:r>
        <w:rPr>
          <w:rFonts w:eastAsia="Times New Roman"/>
          <w:color w:val="000000"/>
          <w:sz w:val="24"/>
          <w:szCs w:val="24"/>
        </w:rPr>
        <w:t xml:space="preserve"> Em alguns momentos o foco é uma determinada linguagem, quando, por exemplo, recorro aos artifícios do teatro para contação de história. Já em outros momentos a abordagem é centrada na plasticidade do meu corpo combinado aos materiais e seu desempenho </w:t>
      </w:r>
      <w:r w:rsidR="00B53AA5">
        <w:rPr>
          <w:rFonts w:eastAsia="Times New Roman"/>
          <w:color w:val="000000"/>
          <w:sz w:val="24"/>
          <w:szCs w:val="24"/>
        </w:rPr>
        <w:t>no trajeto</w:t>
      </w:r>
      <w:r>
        <w:rPr>
          <w:rFonts w:eastAsia="Times New Roman"/>
          <w:color w:val="000000"/>
          <w:sz w:val="24"/>
          <w:szCs w:val="24"/>
        </w:rPr>
        <w:t xml:space="preserve"> entre os espaços do MAFRO. Segundo Cohen, isso </w:t>
      </w:r>
      <w:r w:rsidR="00FD2B75">
        <w:rPr>
          <w:rFonts w:eastAsia="Times New Roman"/>
          <w:color w:val="000000"/>
          <w:sz w:val="24"/>
          <w:szCs w:val="24"/>
        </w:rPr>
        <w:t>enquadraria</w:t>
      </w:r>
      <w:r>
        <w:rPr>
          <w:rFonts w:eastAsia="Times New Roman"/>
          <w:color w:val="000000"/>
          <w:sz w:val="24"/>
          <w:szCs w:val="24"/>
        </w:rPr>
        <w:t xml:space="preserve"> a minha performance como uma linguagem híbrida entre as artes visuais e o teatro já que “[...] guarda características da primeira enquanto origem e da </w:t>
      </w:r>
      <w:r>
        <w:rPr>
          <w:rFonts w:eastAsia="Times New Roman"/>
          <w:color w:val="000000"/>
          <w:sz w:val="24"/>
          <w:szCs w:val="24"/>
        </w:rPr>
        <w:lastRenderedPageBreak/>
        <w:t xml:space="preserve">segunda enquanto </w:t>
      </w:r>
      <w:r w:rsidR="00B53AA5">
        <w:rPr>
          <w:rFonts w:eastAsia="Times New Roman"/>
          <w:color w:val="000000"/>
          <w:sz w:val="24"/>
          <w:szCs w:val="24"/>
        </w:rPr>
        <w:t>finalidade. ”</w:t>
      </w:r>
      <w:r>
        <w:rPr>
          <w:rFonts w:eastAsia="Times New Roman"/>
          <w:color w:val="000000"/>
          <w:sz w:val="24"/>
          <w:szCs w:val="24"/>
        </w:rPr>
        <w:t xml:space="preserve"> (COHEN, Renato, 2007. p 30), além disto,  “ [...] -</w:t>
      </w:r>
      <w:r w:rsidR="00B53AA5">
        <w:rPr>
          <w:rFonts w:eastAsia="Times New Roman"/>
          <w:color w:val="000000"/>
          <w:sz w:val="24"/>
          <w:szCs w:val="24"/>
        </w:rPr>
        <w:t xml:space="preserve"> </w:t>
      </w:r>
      <w:r>
        <w:rPr>
          <w:rFonts w:eastAsia="Times New Roman"/>
          <w:color w:val="000000"/>
          <w:sz w:val="24"/>
          <w:szCs w:val="24"/>
        </w:rPr>
        <w:t>a tonicidade maior pode dar-se em uma linguagem ou outra</w:t>
      </w:r>
      <w:r w:rsidR="00B53AA5">
        <w:rPr>
          <w:rFonts w:eastAsia="Times New Roman"/>
          <w:color w:val="000000"/>
          <w:sz w:val="24"/>
          <w:szCs w:val="24"/>
        </w:rPr>
        <w:t xml:space="preserve"> </w:t>
      </w:r>
      <w:r>
        <w:rPr>
          <w:rFonts w:eastAsia="Times New Roman"/>
          <w:color w:val="000000"/>
          <w:sz w:val="24"/>
          <w:szCs w:val="24"/>
        </w:rPr>
        <w:t>[...]” (COHEN, Renato. 2007, p 57</w:t>
      </w:r>
      <w:r>
        <w:rPr>
          <w:color w:val="000000"/>
          <w:sz w:val="24"/>
          <w:szCs w:val="24"/>
        </w:rPr>
        <w:t xml:space="preserve">). Além deles, também </w:t>
      </w:r>
      <w:r w:rsidR="00B53AA5">
        <w:rPr>
          <w:color w:val="000000"/>
          <w:sz w:val="24"/>
          <w:szCs w:val="24"/>
        </w:rPr>
        <w:t>utilizo recursos</w:t>
      </w:r>
      <w:r>
        <w:rPr>
          <w:color w:val="000000"/>
          <w:sz w:val="24"/>
          <w:szCs w:val="24"/>
        </w:rPr>
        <w:t xml:space="preserve">, suportes e </w:t>
      </w:r>
      <w:r w:rsidR="00FD2B75">
        <w:rPr>
          <w:color w:val="000000"/>
          <w:sz w:val="24"/>
          <w:szCs w:val="24"/>
        </w:rPr>
        <w:t>materiais</w:t>
      </w:r>
      <w:r>
        <w:rPr>
          <w:color w:val="000000"/>
          <w:sz w:val="24"/>
          <w:szCs w:val="24"/>
        </w:rPr>
        <w:t xml:space="preserve"> de outras áreas, como a dança, a música, a </w:t>
      </w:r>
      <w:r w:rsidR="00B53AA5">
        <w:rPr>
          <w:color w:val="000000"/>
          <w:sz w:val="24"/>
          <w:szCs w:val="24"/>
        </w:rPr>
        <w:t>poesia, a</w:t>
      </w:r>
      <w:r>
        <w:rPr>
          <w:color w:val="000000"/>
          <w:sz w:val="24"/>
          <w:szCs w:val="24"/>
        </w:rPr>
        <w:t xml:space="preserve"> instalação e o vídeo.</w:t>
      </w:r>
    </w:p>
    <w:p w14:paraId="20402A54" w14:textId="77777777" w:rsidR="00774FCF" w:rsidRDefault="00903F16">
      <w:pPr>
        <w:spacing w:line="360" w:lineRule="auto"/>
        <w:ind w:firstLine="850"/>
        <w:jc w:val="both"/>
        <w:rPr>
          <w:sz w:val="24"/>
          <w:szCs w:val="24"/>
        </w:rPr>
      </w:pPr>
      <w:r>
        <w:rPr>
          <w:color w:val="000000"/>
          <w:sz w:val="24"/>
          <w:szCs w:val="24"/>
        </w:rPr>
        <w:t xml:space="preserve">O terceiro ponto é a sua singularidade enquanto </w:t>
      </w:r>
      <w:r>
        <w:rPr>
          <w:i/>
          <w:iCs/>
          <w:color w:val="000000"/>
          <w:sz w:val="24"/>
          <w:szCs w:val="24"/>
        </w:rPr>
        <w:t xml:space="preserve">site specific performance. </w:t>
      </w:r>
      <w:r>
        <w:rPr>
          <w:sz w:val="24"/>
          <w:szCs w:val="24"/>
        </w:rPr>
        <w:t xml:space="preserve"> Segundo Caetano, </w:t>
      </w:r>
    </w:p>
    <w:p w14:paraId="58A4AC49" w14:textId="4C01FAD9" w:rsidR="00774FCF" w:rsidRDefault="00903F16">
      <w:pPr>
        <w:ind w:left="2268"/>
        <w:jc w:val="both"/>
      </w:pPr>
      <w:r>
        <w:t xml:space="preserve">As site specifics performances são heranças da categoria artística site specifcs, iniciada durante as décadas de 1960 e 1970, que se trata em geral de uma obra de arte criada para existir em um determinado espaço e que sua poética tem uma forte dependência desse lugar para continuar tendo seu sentido. Nas performances site-specifics, os artistas utilizam o espaço para dar sentido à ação que estão </w:t>
      </w:r>
      <w:r w:rsidR="00B53AA5">
        <w:t>realizando, na</w:t>
      </w:r>
      <w:r>
        <w:t xml:space="preserve"> qual é comum [...] é improvável que uma performance dessa natureza possa existir em um segundo site e permanecer relevante. (CAETANO, Juliana, . 109-110). </w:t>
      </w:r>
    </w:p>
    <w:p w14:paraId="40724935" w14:textId="77777777" w:rsidR="00774FCF" w:rsidRDefault="00774FCF">
      <w:pPr>
        <w:ind w:left="2268"/>
        <w:jc w:val="both"/>
        <w:rPr>
          <w:color w:val="000000"/>
          <w:sz w:val="24"/>
          <w:szCs w:val="24"/>
        </w:rPr>
      </w:pPr>
    </w:p>
    <w:p w14:paraId="7B6F442D" w14:textId="77777777" w:rsidR="00774FCF" w:rsidRDefault="00774FCF">
      <w:pPr>
        <w:ind w:left="2268"/>
        <w:jc w:val="both"/>
        <w:rPr>
          <w:color w:val="000000"/>
          <w:sz w:val="24"/>
          <w:szCs w:val="24"/>
        </w:rPr>
      </w:pPr>
    </w:p>
    <w:p w14:paraId="76976EF3" w14:textId="18601D5E" w:rsidR="00774FCF" w:rsidRDefault="00903F16">
      <w:pPr>
        <w:spacing w:line="360" w:lineRule="auto"/>
        <w:ind w:firstLine="850"/>
        <w:jc w:val="both"/>
        <w:rPr>
          <w:i/>
          <w:iCs/>
          <w:color w:val="000000"/>
          <w:sz w:val="24"/>
          <w:szCs w:val="24"/>
        </w:rPr>
      </w:pPr>
      <w:r>
        <w:rPr>
          <w:i/>
          <w:iCs/>
          <w:color w:val="000000"/>
          <w:sz w:val="24"/>
          <w:szCs w:val="24"/>
        </w:rPr>
        <w:t xml:space="preserve"> </w:t>
      </w:r>
      <w:r>
        <w:rPr>
          <w:rFonts w:eastAsia="Times New Roman"/>
          <w:iCs/>
          <w:sz w:val="24"/>
          <w:lang w:eastAsia="pt-BR"/>
        </w:rPr>
        <w:t xml:space="preserve">A elaboração da </w:t>
      </w:r>
      <w:proofErr w:type="spellStart"/>
      <w:r w:rsidR="00F93855">
        <w:rPr>
          <w:rFonts w:eastAsia="Times New Roman"/>
          <w:iCs/>
          <w:sz w:val="24"/>
          <w:lang w:eastAsia="pt-BR"/>
        </w:rPr>
        <w:t>Oju</w:t>
      </w:r>
      <w:proofErr w:type="spellEnd"/>
      <w:r w:rsidR="00F93855">
        <w:rPr>
          <w:rFonts w:eastAsia="Times New Roman"/>
          <w:iCs/>
          <w:sz w:val="24"/>
          <w:lang w:eastAsia="pt-BR"/>
        </w:rPr>
        <w:t xml:space="preserve"> </w:t>
      </w:r>
      <w:proofErr w:type="spellStart"/>
      <w:r w:rsidR="00F93855">
        <w:rPr>
          <w:rFonts w:eastAsia="Times New Roman"/>
          <w:iCs/>
          <w:sz w:val="24"/>
          <w:lang w:eastAsia="pt-BR"/>
        </w:rPr>
        <w:t>omodé</w:t>
      </w:r>
      <w:proofErr w:type="spellEnd"/>
      <w:r w:rsidRPr="00FD2B75">
        <w:rPr>
          <w:rFonts w:eastAsia="Times New Roman"/>
          <w:iCs/>
          <w:sz w:val="24"/>
          <w:lang w:eastAsia="pt-BR"/>
        </w:rPr>
        <w:t>- Olhar de criança</w:t>
      </w:r>
      <w:r>
        <w:rPr>
          <w:rFonts w:eastAsia="Times New Roman"/>
          <w:b/>
          <w:bCs/>
          <w:iCs/>
          <w:sz w:val="24"/>
          <w:lang w:eastAsia="pt-BR"/>
        </w:rPr>
        <w:t xml:space="preserve"> </w:t>
      </w:r>
      <w:r>
        <w:rPr>
          <w:rFonts w:eastAsia="Times New Roman"/>
          <w:iCs/>
          <w:sz w:val="24"/>
          <w:lang w:eastAsia="pt-BR"/>
        </w:rPr>
        <w:t xml:space="preserve">enquanto </w:t>
      </w:r>
      <w:r w:rsidR="00FD2B75">
        <w:rPr>
          <w:rFonts w:eastAsia="Times New Roman"/>
          <w:i/>
          <w:iCs/>
          <w:sz w:val="24"/>
          <w:lang w:eastAsia="pt-BR"/>
        </w:rPr>
        <w:t>performance</w:t>
      </w:r>
      <w:r>
        <w:rPr>
          <w:rFonts w:eastAsia="Times New Roman"/>
          <w:i/>
          <w:iCs/>
          <w:sz w:val="24"/>
          <w:lang w:eastAsia="pt-BR"/>
        </w:rPr>
        <w:t xml:space="preserve"> site specific, </w:t>
      </w:r>
      <w:r>
        <w:rPr>
          <w:rFonts w:eastAsia="Times New Roman"/>
          <w:sz w:val="24"/>
          <w:lang w:eastAsia="pt-BR"/>
        </w:rPr>
        <w:t>é parte integrante da sua poética,</w:t>
      </w:r>
      <w:r>
        <w:rPr>
          <w:rFonts w:eastAsia="Times New Roman"/>
          <w:iCs/>
          <w:sz w:val="24"/>
          <w:lang w:eastAsia="pt-BR"/>
        </w:rPr>
        <w:t xml:space="preserve"> porque embora a coleção dos painéis de Carybé, o </w:t>
      </w:r>
      <w:r w:rsidR="00856B4D">
        <w:rPr>
          <w:rFonts w:eastAsia="Times New Roman"/>
          <w:iCs/>
          <w:sz w:val="24"/>
          <w:lang w:eastAsia="pt-BR"/>
        </w:rPr>
        <w:t>MAFRO/UFBA</w:t>
      </w:r>
      <w:r>
        <w:rPr>
          <w:rFonts w:eastAsia="Times New Roman"/>
          <w:iCs/>
          <w:sz w:val="24"/>
          <w:lang w:eastAsia="pt-BR"/>
        </w:rPr>
        <w:t xml:space="preserve"> e prédio da Escola de Medicina não precisem desta performance para existir, ela só possui sentido completo quando integrada a eles. Do mesmo modo, só é possível ao leitor compreender este trabalho em sua totalidade ao considerar o seu </w:t>
      </w:r>
      <w:r>
        <w:rPr>
          <w:rFonts w:eastAsia="Times New Roman"/>
          <w:sz w:val="24"/>
          <w:lang w:eastAsia="pt-BR"/>
        </w:rPr>
        <w:t>contexto, que conecta poética da obra a um trabalho acadêmico.</w:t>
      </w:r>
      <w:r>
        <w:rPr>
          <w:color w:val="000000"/>
          <w:sz w:val="24"/>
          <w:szCs w:val="24"/>
        </w:rPr>
        <w:t xml:space="preserve"> Existem ainda outros dois fatores que designam </w:t>
      </w:r>
      <w:r w:rsidR="00B53AA5">
        <w:rPr>
          <w:color w:val="000000"/>
          <w:sz w:val="24"/>
          <w:szCs w:val="24"/>
        </w:rPr>
        <w:t>esta obra</w:t>
      </w:r>
      <w:r>
        <w:rPr>
          <w:color w:val="000000"/>
          <w:sz w:val="24"/>
          <w:szCs w:val="24"/>
        </w:rPr>
        <w:t xml:space="preserve"> de arte como uma performance, são eles:</w:t>
      </w:r>
    </w:p>
    <w:p w14:paraId="2A88632E" w14:textId="77777777" w:rsidR="00774FCF" w:rsidRDefault="00903F16">
      <w:pPr>
        <w:spacing w:line="360" w:lineRule="auto"/>
        <w:ind w:firstLine="850"/>
        <w:jc w:val="both"/>
        <w:rPr>
          <w:rFonts w:eastAsia="Times New Roman"/>
          <w:color w:val="000000"/>
          <w:sz w:val="24"/>
          <w:szCs w:val="24"/>
        </w:rPr>
      </w:pPr>
      <w:r>
        <w:rPr>
          <w:rFonts w:eastAsia="Times New Roman"/>
          <w:b/>
          <w:bCs/>
          <w:color w:val="000000"/>
          <w:sz w:val="24"/>
          <w:szCs w:val="24"/>
        </w:rPr>
        <w:t>A)</w:t>
      </w:r>
      <w:r>
        <w:rPr>
          <w:rFonts w:eastAsia="Times New Roman"/>
          <w:color w:val="000000"/>
          <w:sz w:val="24"/>
          <w:szCs w:val="24"/>
        </w:rPr>
        <w:t xml:space="preserve"> Ela é apresentada “[...] ao vivo, para um determinado público, com alguma "coisa" significando (no sentido de signos); mesmo que essa "coisa" seja um objeto ou um animal [...]” (COHEN, Renato, 2007,p. 56). </w:t>
      </w:r>
    </w:p>
    <w:p w14:paraId="4D519BC6" w14:textId="26AA174E" w:rsidR="00774FCF" w:rsidRDefault="00903F16">
      <w:pPr>
        <w:spacing w:line="360" w:lineRule="auto"/>
        <w:ind w:firstLine="850"/>
        <w:jc w:val="both"/>
        <w:rPr>
          <w:rFonts w:eastAsia="Times New Roman"/>
          <w:color w:val="000000"/>
          <w:sz w:val="24"/>
          <w:szCs w:val="24"/>
        </w:rPr>
      </w:pPr>
      <w:r>
        <w:rPr>
          <w:rFonts w:eastAsia="Times New Roman"/>
          <w:b/>
          <w:bCs/>
          <w:color w:val="000000"/>
          <w:sz w:val="24"/>
          <w:szCs w:val="24"/>
        </w:rPr>
        <w:t>B)</w:t>
      </w:r>
      <w:r>
        <w:rPr>
          <w:rFonts w:eastAsia="Times New Roman"/>
          <w:color w:val="000000"/>
          <w:sz w:val="24"/>
          <w:szCs w:val="24"/>
        </w:rPr>
        <w:t xml:space="preserve"> </w:t>
      </w:r>
      <w:r w:rsidR="00B53AA5">
        <w:rPr>
          <w:rFonts w:eastAsia="Times New Roman"/>
          <w:color w:val="000000"/>
          <w:sz w:val="24"/>
          <w:szCs w:val="24"/>
        </w:rPr>
        <w:t>A sua</w:t>
      </w:r>
      <w:r>
        <w:rPr>
          <w:rFonts w:eastAsia="Times New Roman"/>
          <w:color w:val="000000"/>
          <w:sz w:val="24"/>
          <w:szCs w:val="24"/>
        </w:rPr>
        <w:t xml:space="preserve"> não repetibilidade, já que em uma linha estritamente ontológica, a performance é não reprodutível (PHELAN, 1997) e o fato de sua execução ser num espaço habitualmente não usado para encenações, um museu etnográfico. (COHEN, 2007). </w:t>
      </w:r>
    </w:p>
    <w:p w14:paraId="4ED1E062" w14:textId="77777777" w:rsidR="00774FCF" w:rsidRDefault="00774FCF">
      <w:pPr>
        <w:spacing w:line="360" w:lineRule="auto"/>
        <w:ind w:firstLine="850"/>
        <w:jc w:val="both"/>
        <w:rPr>
          <w:i/>
          <w:iCs/>
          <w:color w:val="000000"/>
          <w:sz w:val="24"/>
          <w:szCs w:val="24"/>
        </w:rPr>
      </w:pPr>
    </w:p>
    <w:p w14:paraId="6499E731" w14:textId="77777777" w:rsidR="00774FCF" w:rsidRDefault="00903F16">
      <w:pPr>
        <w:spacing w:line="360" w:lineRule="auto"/>
        <w:jc w:val="both"/>
        <w:rPr>
          <w:sz w:val="24"/>
          <w:szCs w:val="24"/>
        </w:rPr>
      </w:pPr>
      <w:r>
        <w:rPr>
          <w:sz w:val="24"/>
          <w:szCs w:val="24"/>
        </w:rPr>
        <w:t>.</w:t>
      </w:r>
    </w:p>
    <w:p w14:paraId="7F472999" w14:textId="77777777" w:rsidR="00774FCF" w:rsidRDefault="00774FCF">
      <w:pPr>
        <w:spacing w:line="360" w:lineRule="auto"/>
        <w:jc w:val="both"/>
        <w:rPr>
          <w:rFonts w:eastAsia="Times New Roman"/>
          <w:b/>
          <w:bCs/>
          <w:color w:val="000000"/>
          <w:sz w:val="24"/>
          <w:szCs w:val="24"/>
          <w:lang w:eastAsia="pt-BR"/>
        </w:rPr>
      </w:pPr>
    </w:p>
    <w:p w14:paraId="6813DAE0" w14:textId="36FEEF92" w:rsidR="00774FCF" w:rsidRDefault="00774FCF">
      <w:pPr>
        <w:spacing w:line="360" w:lineRule="auto"/>
        <w:jc w:val="both"/>
        <w:rPr>
          <w:rFonts w:eastAsia="Times New Roman"/>
          <w:b/>
          <w:bCs/>
          <w:color w:val="000000"/>
          <w:sz w:val="24"/>
          <w:szCs w:val="24"/>
          <w:lang w:eastAsia="pt-BR"/>
        </w:rPr>
      </w:pPr>
    </w:p>
    <w:p w14:paraId="6D3997C4" w14:textId="7C8E7A64" w:rsidR="00B53AA5" w:rsidRDefault="00B53AA5">
      <w:pPr>
        <w:spacing w:line="360" w:lineRule="auto"/>
        <w:jc w:val="both"/>
        <w:rPr>
          <w:rFonts w:eastAsia="Times New Roman"/>
          <w:b/>
          <w:bCs/>
          <w:color w:val="000000"/>
          <w:sz w:val="24"/>
          <w:szCs w:val="24"/>
          <w:lang w:eastAsia="pt-BR"/>
        </w:rPr>
      </w:pPr>
    </w:p>
    <w:p w14:paraId="00FA4698" w14:textId="4DB45B8F" w:rsidR="00B53AA5" w:rsidRDefault="00B53AA5">
      <w:pPr>
        <w:spacing w:line="360" w:lineRule="auto"/>
        <w:jc w:val="both"/>
        <w:rPr>
          <w:rFonts w:eastAsia="Times New Roman"/>
          <w:b/>
          <w:bCs/>
          <w:color w:val="000000"/>
          <w:sz w:val="24"/>
          <w:szCs w:val="24"/>
          <w:lang w:eastAsia="pt-BR"/>
        </w:rPr>
      </w:pPr>
    </w:p>
    <w:p w14:paraId="1B2952AB" w14:textId="14CAB72A" w:rsidR="00B53AA5" w:rsidRDefault="00B53AA5">
      <w:pPr>
        <w:spacing w:line="360" w:lineRule="auto"/>
        <w:jc w:val="both"/>
        <w:rPr>
          <w:rFonts w:eastAsia="Times New Roman"/>
          <w:b/>
          <w:bCs/>
          <w:color w:val="000000"/>
          <w:sz w:val="24"/>
          <w:szCs w:val="24"/>
          <w:lang w:eastAsia="pt-BR"/>
        </w:rPr>
      </w:pPr>
    </w:p>
    <w:p w14:paraId="3FE1825A" w14:textId="77777777" w:rsidR="00B53AA5" w:rsidRDefault="00B53AA5">
      <w:pPr>
        <w:spacing w:line="360" w:lineRule="auto"/>
        <w:jc w:val="both"/>
        <w:rPr>
          <w:rFonts w:eastAsia="Times New Roman"/>
          <w:b/>
          <w:bCs/>
          <w:color w:val="000000"/>
          <w:sz w:val="24"/>
          <w:szCs w:val="24"/>
          <w:lang w:eastAsia="pt-BR"/>
        </w:rPr>
      </w:pPr>
    </w:p>
    <w:p w14:paraId="5CC0ACCC" w14:textId="77777777" w:rsidR="00774FCF" w:rsidRDefault="00774FCF">
      <w:pPr>
        <w:spacing w:line="360" w:lineRule="auto"/>
        <w:jc w:val="both"/>
        <w:rPr>
          <w:rFonts w:eastAsia="Times New Roman"/>
          <w:b/>
          <w:bCs/>
          <w:color w:val="000000"/>
          <w:sz w:val="24"/>
          <w:szCs w:val="24"/>
          <w:lang w:eastAsia="pt-BR"/>
        </w:rPr>
      </w:pPr>
    </w:p>
    <w:p w14:paraId="66B1FDC0" w14:textId="77777777" w:rsidR="00774FCF" w:rsidRDefault="00903F16">
      <w:pPr>
        <w:spacing w:line="360" w:lineRule="auto"/>
        <w:jc w:val="both"/>
        <w:rPr>
          <w:rFonts w:eastAsia="Times New Roman"/>
          <w:b/>
          <w:bCs/>
          <w:color w:val="000000"/>
          <w:sz w:val="24"/>
          <w:szCs w:val="24"/>
          <w:lang w:eastAsia="pt-BR"/>
        </w:rPr>
      </w:pPr>
      <w:r>
        <w:rPr>
          <w:rFonts w:eastAsia="Times New Roman"/>
          <w:b/>
          <w:bCs/>
          <w:color w:val="000000"/>
          <w:sz w:val="24"/>
          <w:szCs w:val="24"/>
          <w:lang w:eastAsia="pt-BR"/>
        </w:rPr>
        <w:lastRenderedPageBreak/>
        <w:t>2. O PROJETO DA PERFORMANCE</w:t>
      </w:r>
    </w:p>
    <w:p w14:paraId="5560A150" w14:textId="77777777" w:rsidR="00774FCF" w:rsidRDefault="00774FCF">
      <w:pPr>
        <w:jc w:val="both"/>
        <w:rPr>
          <w:sz w:val="24"/>
          <w:szCs w:val="24"/>
        </w:rPr>
      </w:pPr>
    </w:p>
    <w:p w14:paraId="77196FD9" w14:textId="77777777" w:rsidR="00774FCF" w:rsidRDefault="00903F16">
      <w:pPr>
        <w:spacing w:line="360" w:lineRule="auto"/>
        <w:ind w:left="2268" w:firstLine="850"/>
        <w:jc w:val="both"/>
        <w:rPr>
          <w:rFonts w:cs="Arial"/>
          <w:sz w:val="24"/>
          <w:szCs w:val="24"/>
          <w:lang w:bidi="hi-IN"/>
        </w:rPr>
      </w:pPr>
      <w:r>
        <w:rPr>
          <w:sz w:val="24"/>
          <w:szCs w:val="24"/>
        </w:rPr>
        <w:t>“</w:t>
      </w:r>
      <w:r>
        <w:rPr>
          <w:rFonts w:cs="Arial"/>
          <w:sz w:val="24"/>
          <w:szCs w:val="24"/>
          <w:lang w:bidi="hi-IN"/>
        </w:rPr>
        <w:t>Quando penso em Oxalá</w:t>
      </w:r>
    </w:p>
    <w:p w14:paraId="25E4C65A" w14:textId="77777777" w:rsidR="00774FCF" w:rsidRDefault="00903F16">
      <w:pPr>
        <w:pStyle w:val="Standard"/>
        <w:widowControl w:val="0"/>
        <w:ind w:left="2268" w:firstLine="850"/>
        <w:rPr>
          <w:rFonts w:ascii="Times New Roman" w:eastAsia="SimSun" w:hAnsi="Times New Roman" w:cs="Arial"/>
          <w:sz w:val="24"/>
          <w:szCs w:val="24"/>
          <w:lang w:bidi="hi-IN"/>
        </w:rPr>
      </w:pPr>
      <w:r>
        <w:rPr>
          <w:rFonts w:ascii="Times New Roman" w:eastAsia="SimSun" w:hAnsi="Times New Roman" w:cs="Arial"/>
          <w:sz w:val="24"/>
          <w:szCs w:val="24"/>
          <w:lang w:bidi="hi-IN"/>
        </w:rPr>
        <w:t>Meu mundo não transborda</w:t>
      </w:r>
    </w:p>
    <w:p w14:paraId="549A4189" w14:textId="77777777" w:rsidR="00774FCF" w:rsidRDefault="00903F16">
      <w:pPr>
        <w:pStyle w:val="Standard"/>
        <w:widowControl w:val="0"/>
        <w:ind w:left="2268" w:firstLine="850"/>
        <w:rPr>
          <w:rFonts w:ascii="Times New Roman" w:eastAsia="SimSun" w:hAnsi="Times New Roman"/>
          <w:sz w:val="24"/>
          <w:szCs w:val="24"/>
        </w:rPr>
      </w:pPr>
      <w:r>
        <w:rPr>
          <w:rFonts w:ascii="Times New Roman" w:eastAsia="SimSun" w:hAnsi="Times New Roman" w:cs="Arial"/>
          <w:sz w:val="24"/>
          <w:szCs w:val="24"/>
          <w:lang w:bidi="hi-IN"/>
        </w:rPr>
        <w:t>Ele recebe todos os seus limites</w:t>
      </w:r>
      <w:r>
        <w:rPr>
          <w:rFonts w:ascii="Times New Roman" w:eastAsia="SimSun" w:hAnsi="Times New Roman"/>
          <w:sz w:val="24"/>
          <w:szCs w:val="24"/>
        </w:rPr>
        <w:t>”</w:t>
      </w:r>
    </w:p>
    <w:p w14:paraId="3CD1129D" w14:textId="4BD7BADB" w:rsidR="00774FCF" w:rsidRDefault="00903F16">
      <w:pPr>
        <w:pStyle w:val="Standard"/>
        <w:widowControl w:val="0"/>
        <w:ind w:left="2268" w:firstLine="850"/>
        <w:rPr>
          <w:rFonts w:ascii="Times New Roman" w:eastAsia="SimSun" w:hAnsi="Times New Roman"/>
          <w:sz w:val="24"/>
          <w:szCs w:val="24"/>
        </w:rPr>
      </w:pPr>
      <w:r>
        <w:rPr>
          <w:rFonts w:ascii="Times New Roman" w:eastAsia="SimSun" w:hAnsi="Times New Roman"/>
          <w:sz w:val="24"/>
          <w:szCs w:val="24"/>
        </w:rPr>
        <w:t>( Alá G</w:t>
      </w:r>
      <w:r w:rsidR="00F874E8">
        <w:rPr>
          <w:rFonts w:ascii="Times New Roman" w:eastAsia="SimSun" w:hAnsi="Times New Roman"/>
          <w:sz w:val="24"/>
          <w:szCs w:val="24"/>
        </w:rPr>
        <w:t>u</w:t>
      </w:r>
      <w:r>
        <w:rPr>
          <w:rFonts w:ascii="Times New Roman" w:eastAsia="SimSun" w:hAnsi="Times New Roman"/>
          <w:sz w:val="24"/>
          <w:szCs w:val="24"/>
        </w:rPr>
        <w:t xml:space="preserve">emi,  trecho da poesia </w:t>
      </w:r>
      <w:r>
        <w:rPr>
          <w:rFonts w:ascii="Times New Roman" w:eastAsia="SimSun" w:hAnsi="Times New Roman"/>
          <w:i/>
          <w:iCs/>
          <w:sz w:val="24"/>
          <w:szCs w:val="24"/>
        </w:rPr>
        <w:t xml:space="preserve">Reflexões sobre Oxalá, </w:t>
      </w:r>
      <w:r>
        <w:rPr>
          <w:rFonts w:ascii="Times New Roman" w:eastAsia="SimSun" w:hAnsi="Times New Roman"/>
          <w:sz w:val="24"/>
          <w:szCs w:val="24"/>
        </w:rPr>
        <w:t>2021)</w:t>
      </w:r>
    </w:p>
    <w:p w14:paraId="3BC3F5D0" w14:textId="77777777" w:rsidR="00774FCF" w:rsidRDefault="00774FCF">
      <w:pPr>
        <w:pStyle w:val="Standard"/>
        <w:widowControl w:val="0"/>
        <w:spacing w:line="240" w:lineRule="auto"/>
        <w:ind w:left="2268" w:firstLine="850"/>
        <w:rPr>
          <w:rFonts w:ascii="Times New Roman" w:eastAsia="SimSun" w:hAnsi="Times New Roman"/>
          <w:i/>
          <w:iCs/>
          <w:sz w:val="24"/>
          <w:szCs w:val="24"/>
        </w:rPr>
      </w:pPr>
    </w:p>
    <w:p w14:paraId="67BA122A" w14:textId="77777777" w:rsidR="00774FCF" w:rsidRDefault="00903F16">
      <w:pPr>
        <w:pStyle w:val="Standard"/>
        <w:widowControl w:val="0"/>
        <w:ind w:firstLine="850"/>
        <w:rPr>
          <w:rFonts w:ascii="Times New Roman" w:eastAsia="SimSun" w:hAnsi="Times New Roman"/>
          <w:sz w:val="24"/>
          <w:szCs w:val="24"/>
        </w:rPr>
      </w:pPr>
      <w:r>
        <w:rPr>
          <w:rFonts w:ascii="Times New Roman" w:eastAsia="SimSun" w:hAnsi="Times New Roman"/>
          <w:sz w:val="24"/>
          <w:szCs w:val="24"/>
        </w:rPr>
        <w:t>Minha performance, assim como a poesia citada acima, foi construída acima de tudo, para fruir! Por isso não me pus delimitações, e suas entrelinhas, estão repletas de endossos, referências,  adendos, reflexões, pontuações, dados e principalmente extensas divagações sobre a minha relação com o universo do mitologia afro-brasileira.</w:t>
      </w:r>
      <w:r>
        <w:rPr>
          <w:rStyle w:val="ncoradanotaderodap"/>
          <w:rFonts w:ascii="Times New Roman" w:eastAsia="SimSun" w:hAnsi="Times New Roman"/>
          <w:sz w:val="24"/>
          <w:szCs w:val="24"/>
        </w:rPr>
        <w:footnoteReference w:id="16"/>
      </w:r>
      <w:r>
        <w:rPr>
          <w:rFonts w:ascii="Times New Roman" w:eastAsia="SimSun" w:hAnsi="Times New Roman"/>
          <w:sz w:val="24"/>
          <w:szCs w:val="24"/>
        </w:rPr>
        <w:t xml:space="preserve"> </w:t>
      </w:r>
    </w:p>
    <w:p w14:paraId="6857BAC9" w14:textId="77777777" w:rsidR="00774FCF" w:rsidRDefault="00903F16">
      <w:pPr>
        <w:pStyle w:val="Standard"/>
        <w:widowControl w:val="0"/>
        <w:ind w:firstLine="850"/>
        <w:rPr>
          <w:rFonts w:ascii="Times New Roman" w:eastAsia="SimSun" w:hAnsi="Times New Roman"/>
          <w:sz w:val="24"/>
          <w:szCs w:val="24"/>
        </w:rPr>
      </w:pPr>
      <w:r>
        <w:rPr>
          <w:rFonts w:ascii="Times New Roman" w:eastAsia="SimSun" w:hAnsi="Times New Roman"/>
          <w:sz w:val="24"/>
          <w:szCs w:val="24"/>
        </w:rPr>
        <w:t xml:space="preserve">Mas o que seria fruição?  Era algo que eu me perguntava a todo momento, para me ajudar nessa dúvida o trabalho da Camila Lopes foi fundamental, e por isso considerei pertinente trazer a sua definição ao meu trabalho. Segunda esta autora, </w:t>
      </w:r>
    </w:p>
    <w:p w14:paraId="08A58F95" w14:textId="77777777" w:rsidR="00774FCF" w:rsidRDefault="00774FCF">
      <w:pPr>
        <w:pStyle w:val="Standard"/>
        <w:widowControl w:val="0"/>
        <w:spacing w:line="240" w:lineRule="auto"/>
        <w:ind w:firstLine="850"/>
        <w:rPr>
          <w:rFonts w:ascii="Times New Roman" w:eastAsia="SimSun" w:hAnsi="Times New Roman"/>
          <w:sz w:val="24"/>
          <w:szCs w:val="24"/>
        </w:rPr>
      </w:pPr>
    </w:p>
    <w:p w14:paraId="52820372" w14:textId="46300DE6" w:rsidR="00774FCF" w:rsidRDefault="00903F16">
      <w:pPr>
        <w:ind w:left="2268"/>
        <w:jc w:val="both"/>
        <w:rPr>
          <w:sz w:val="24"/>
          <w:szCs w:val="24"/>
        </w:rPr>
      </w:pPr>
      <w:r>
        <w:rPr>
          <w:sz w:val="24"/>
          <w:szCs w:val="24"/>
        </w:rPr>
        <w:t xml:space="preserve"> [...]a fruição é uma ação que combina dimensões pessoais, e brota da relação entre o sujeito e o meio. A fruição está conectada aos sentidos e ao emocional, estimulada pela imaginação e alicerçada na cultura e no intelecto. Nas artes visuais, a fruição envolve significação individual, ímpar, e tangencia questões intelectuais, psicológicas, sensoriais, culturais, afetivas, que interferem no ato de fruir a obra. Deste modo, assim como a experiência estética, a fruição está atrelada à experiência de vida do espectador, que ao fruir a performance, desenvolve uma relação proativa com performer, espaço e tempo. (LOPES, Camila, 2019.p.115)</w:t>
      </w:r>
    </w:p>
    <w:p w14:paraId="60CB0EB8" w14:textId="77777777" w:rsidR="00774FCF" w:rsidRDefault="00774FCF">
      <w:pPr>
        <w:ind w:left="2268"/>
        <w:jc w:val="both"/>
        <w:rPr>
          <w:sz w:val="24"/>
          <w:szCs w:val="24"/>
        </w:rPr>
      </w:pPr>
    </w:p>
    <w:p w14:paraId="69008EAB" w14:textId="795ED576" w:rsidR="00774FCF" w:rsidRDefault="00903F16">
      <w:pPr>
        <w:pStyle w:val="Standard"/>
        <w:ind w:firstLine="850"/>
        <w:rPr>
          <w:rFonts w:ascii="Times New Roman" w:eastAsia="Times New Roman" w:hAnsi="Times New Roman"/>
          <w:color w:val="000000"/>
          <w:sz w:val="24"/>
          <w:szCs w:val="24"/>
          <w:lang w:eastAsia="pt-BR"/>
        </w:rPr>
      </w:pPr>
      <w:r>
        <w:rPr>
          <w:rFonts w:ascii="Times New Roman" w:eastAsia="Times New Roman" w:hAnsi="Times New Roman"/>
          <w:color w:val="000000"/>
          <w:sz w:val="24"/>
          <w:szCs w:val="24"/>
          <w:lang w:eastAsia="pt-BR"/>
        </w:rPr>
        <w:t>Para  desenvolver a fruição que pretendo estabelecer entre a performance e a Sala Carybé, considerei necessário um estudo iconográfico</w:t>
      </w:r>
      <w:r>
        <w:rPr>
          <w:rStyle w:val="ncoradanotaderodap"/>
          <w:rFonts w:ascii="Times New Roman" w:eastAsia="SimSun" w:hAnsi="Times New Roman"/>
          <w:sz w:val="20"/>
          <w:szCs w:val="20"/>
        </w:rPr>
        <w:footnoteReference w:id="17"/>
      </w:r>
      <w:r>
        <w:rPr>
          <w:rFonts w:ascii="Times New Roman" w:eastAsia="Times New Roman" w:hAnsi="Times New Roman"/>
          <w:color w:val="000000"/>
          <w:sz w:val="24"/>
          <w:szCs w:val="24"/>
          <w:lang w:eastAsia="pt-BR"/>
        </w:rPr>
        <w:t xml:space="preserve"> das obras</w:t>
      </w:r>
      <w:r w:rsidR="00427126">
        <w:rPr>
          <w:rFonts w:ascii="Times New Roman" w:eastAsia="Times New Roman" w:hAnsi="Times New Roman"/>
          <w:color w:val="000000"/>
          <w:sz w:val="24"/>
          <w:szCs w:val="24"/>
          <w:lang w:eastAsia="pt-BR"/>
        </w:rPr>
        <w:t>. Esses estudos facilitaram parte importante do meu processo criativo que era cruzar informações visuais e contextuais entre painel, mitologia e minha vivência no candomblé</w:t>
      </w:r>
      <w:r>
        <w:rPr>
          <w:rFonts w:ascii="Times New Roman" w:eastAsia="Times New Roman" w:hAnsi="Times New Roman"/>
          <w:color w:val="000000"/>
          <w:sz w:val="24"/>
          <w:szCs w:val="24"/>
          <w:lang w:eastAsia="pt-BR"/>
        </w:rPr>
        <w:t>.</w:t>
      </w:r>
      <w:r w:rsidR="00427126">
        <w:rPr>
          <w:rFonts w:ascii="Times New Roman" w:eastAsia="Times New Roman" w:hAnsi="Times New Roman"/>
          <w:color w:val="000000"/>
          <w:sz w:val="24"/>
          <w:szCs w:val="24"/>
          <w:lang w:eastAsia="pt-BR"/>
        </w:rPr>
        <w:t xml:space="preserve"> </w:t>
      </w:r>
      <w:r>
        <w:rPr>
          <w:rFonts w:ascii="Times New Roman" w:eastAsia="Times New Roman" w:hAnsi="Times New Roman"/>
          <w:color w:val="000000"/>
          <w:sz w:val="24"/>
          <w:szCs w:val="24"/>
          <w:lang w:eastAsia="pt-BR"/>
        </w:rPr>
        <w:t xml:space="preserve"> Para elucidar sobre o que me refiro decide usar como exemplo os estudos realizados sobre o </w:t>
      </w:r>
      <w:r w:rsidR="00F874E8">
        <w:rPr>
          <w:rFonts w:ascii="Times New Roman" w:eastAsia="Times New Roman" w:hAnsi="Times New Roman"/>
          <w:color w:val="000000"/>
          <w:sz w:val="24"/>
          <w:szCs w:val="24"/>
          <w:lang w:eastAsia="pt-BR"/>
        </w:rPr>
        <w:t>painel</w:t>
      </w:r>
      <w:r>
        <w:rPr>
          <w:rFonts w:ascii="Times New Roman" w:eastAsia="Times New Roman" w:hAnsi="Times New Roman"/>
          <w:color w:val="000000"/>
          <w:sz w:val="24"/>
          <w:szCs w:val="24"/>
          <w:lang w:eastAsia="pt-BR"/>
        </w:rPr>
        <w:t xml:space="preserve"> de Exu</w:t>
      </w:r>
      <w:r w:rsidR="00427126">
        <w:rPr>
          <w:rFonts w:ascii="Times New Roman" w:eastAsia="Times New Roman" w:hAnsi="Times New Roman"/>
          <w:color w:val="000000"/>
          <w:sz w:val="24"/>
          <w:szCs w:val="24"/>
          <w:lang w:eastAsia="pt-BR"/>
        </w:rPr>
        <w:t>, onde ao segmenta-lo foi possível pinçar alguns elementos existentes nos três temas citados</w:t>
      </w:r>
      <w:r w:rsidR="00856B4D">
        <w:rPr>
          <w:rFonts w:ascii="Times New Roman" w:eastAsia="Times New Roman" w:hAnsi="Times New Roman"/>
          <w:color w:val="000000"/>
          <w:sz w:val="24"/>
          <w:szCs w:val="24"/>
          <w:lang w:eastAsia="pt-BR"/>
        </w:rPr>
        <w:t xml:space="preserve"> </w:t>
      </w:r>
      <w:r w:rsidR="00427126">
        <w:rPr>
          <w:rFonts w:ascii="Times New Roman" w:eastAsia="Times New Roman" w:hAnsi="Times New Roman"/>
          <w:color w:val="000000"/>
          <w:sz w:val="24"/>
          <w:szCs w:val="24"/>
          <w:lang w:eastAsia="pt-BR"/>
        </w:rPr>
        <w:t>e usa-los na minha obra.</w:t>
      </w:r>
    </w:p>
    <w:p w14:paraId="556E308E" w14:textId="09F3799C" w:rsidR="00774FCF" w:rsidRDefault="00774FCF">
      <w:pPr>
        <w:pStyle w:val="Standard"/>
        <w:ind w:firstLine="850"/>
        <w:rPr>
          <w:rFonts w:ascii="Times New Roman" w:eastAsia="Times New Roman" w:hAnsi="Times New Roman"/>
          <w:color w:val="000000"/>
          <w:sz w:val="24"/>
          <w:szCs w:val="24"/>
          <w:lang w:eastAsia="pt-BR"/>
        </w:rPr>
      </w:pPr>
    </w:p>
    <w:p w14:paraId="5C8D12D0" w14:textId="77777777" w:rsidR="00B53AA5" w:rsidRDefault="00B53AA5">
      <w:pPr>
        <w:pStyle w:val="Standard"/>
        <w:ind w:firstLine="850"/>
        <w:rPr>
          <w:rFonts w:ascii="Times New Roman" w:eastAsia="Times New Roman" w:hAnsi="Times New Roman"/>
          <w:color w:val="000000"/>
          <w:sz w:val="24"/>
          <w:szCs w:val="24"/>
          <w:lang w:eastAsia="pt-BR"/>
        </w:rPr>
      </w:pPr>
    </w:p>
    <w:p w14:paraId="4337A176" w14:textId="4ABD8A55" w:rsidR="00774FCF" w:rsidRDefault="00903F16">
      <w:pPr>
        <w:widowControl/>
        <w:spacing w:line="360" w:lineRule="auto"/>
        <w:ind w:firstLine="142"/>
        <w:jc w:val="both"/>
        <w:rPr>
          <w:rFonts w:eastAsia="Calibri"/>
          <w:b/>
          <w:bCs/>
          <w:sz w:val="24"/>
          <w:szCs w:val="24"/>
          <w:lang w:eastAsia="en-US"/>
        </w:rPr>
      </w:pPr>
      <w:r>
        <w:rPr>
          <w:rFonts w:eastAsia="Calibri"/>
          <w:b/>
          <w:bCs/>
          <w:sz w:val="24"/>
          <w:szCs w:val="24"/>
          <w:lang w:eastAsia="en-US"/>
        </w:rPr>
        <w:lastRenderedPageBreak/>
        <w:t xml:space="preserve">2.1 Uma breve iconografia do  </w:t>
      </w:r>
      <w:r w:rsidR="00F874E8">
        <w:rPr>
          <w:rFonts w:eastAsia="Calibri"/>
          <w:b/>
          <w:bCs/>
          <w:sz w:val="24"/>
          <w:szCs w:val="24"/>
          <w:lang w:eastAsia="en-US"/>
        </w:rPr>
        <w:t>painel</w:t>
      </w:r>
      <w:r>
        <w:rPr>
          <w:rFonts w:eastAsia="Calibri"/>
          <w:b/>
          <w:bCs/>
          <w:sz w:val="24"/>
          <w:szCs w:val="24"/>
          <w:lang w:eastAsia="en-US"/>
        </w:rPr>
        <w:t xml:space="preserve"> </w:t>
      </w:r>
      <w:r w:rsidR="00F874E8">
        <w:rPr>
          <w:rFonts w:eastAsia="Calibri"/>
          <w:b/>
          <w:bCs/>
          <w:sz w:val="24"/>
          <w:szCs w:val="24"/>
          <w:lang w:eastAsia="en-US"/>
        </w:rPr>
        <w:t>Exu</w:t>
      </w:r>
      <w:r>
        <w:rPr>
          <w:rFonts w:eastAsia="Calibri"/>
          <w:b/>
          <w:bCs/>
          <w:sz w:val="24"/>
          <w:szCs w:val="24"/>
          <w:lang w:eastAsia="en-US"/>
        </w:rPr>
        <w:t xml:space="preserve"> </w:t>
      </w:r>
    </w:p>
    <w:p w14:paraId="483A039C" w14:textId="77777777" w:rsidR="00774FCF" w:rsidRDefault="00774FCF">
      <w:pPr>
        <w:widowControl/>
        <w:spacing w:line="360" w:lineRule="auto"/>
        <w:ind w:firstLine="850"/>
        <w:jc w:val="both"/>
        <w:rPr>
          <w:rFonts w:eastAsia="Calibri"/>
          <w:b/>
          <w:bCs/>
          <w:sz w:val="24"/>
          <w:szCs w:val="24"/>
          <w:lang w:eastAsia="en-US"/>
        </w:rPr>
      </w:pPr>
    </w:p>
    <w:p w14:paraId="74A9460B" w14:textId="77777777" w:rsidR="00774FCF" w:rsidRDefault="00903F16">
      <w:pPr>
        <w:widowControl/>
        <w:spacing w:line="360" w:lineRule="auto"/>
        <w:ind w:firstLine="709"/>
        <w:jc w:val="center"/>
        <w:rPr>
          <w:rFonts w:eastAsia="Calibri"/>
          <w:sz w:val="24"/>
          <w:szCs w:val="24"/>
          <w:lang w:eastAsia="en-US"/>
        </w:rPr>
      </w:pPr>
      <w:r>
        <w:rPr>
          <w:noProof/>
          <w:lang w:eastAsia="pt-BR"/>
        </w:rPr>
        <w:drawing>
          <wp:inline distT="0" distB="0" distL="0" distR="0" wp14:anchorId="65246490" wp14:editId="4032E06C">
            <wp:extent cx="2052955" cy="5986780"/>
            <wp:effectExtent l="0" t="0" r="0" b="0"/>
            <wp:docPr id="20" name="Imagem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24"/>
                    <pic:cNvPicPr>
                      <a:picLocks noChangeAspect="1" noChangeArrowheads="1"/>
                    </pic:cNvPicPr>
                  </pic:nvPicPr>
                  <pic:blipFill>
                    <a:blip r:embed="rId12"/>
                    <a:stretch>
                      <a:fillRect/>
                    </a:stretch>
                  </pic:blipFill>
                  <pic:spPr bwMode="auto">
                    <a:xfrm>
                      <a:off x="0" y="0"/>
                      <a:ext cx="2052955" cy="5986780"/>
                    </a:xfrm>
                    <a:prstGeom prst="rect">
                      <a:avLst/>
                    </a:prstGeom>
                  </pic:spPr>
                </pic:pic>
              </a:graphicData>
            </a:graphic>
          </wp:inline>
        </w:drawing>
      </w:r>
    </w:p>
    <w:p w14:paraId="1CF1140D" w14:textId="77777777" w:rsidR="00774FCF" w:rsidRDefault="00903F16">
      <w:pPr>
        <w:widowControl/>
        <w:spacing w:line="360" w:lineRule="auto"/>
        <w:ind w:firstLine="709"/>
        <w:jc w:val="center"/>
        <w:rPr>
          <w:rFonts w:eastAsia="Calibri"/>
          <w:lang w:eastAsia="en-US"/>
        </w:rPr>
      </w:pPr>
      <w:r>
        <w:rPr>
          <w:rFonts w:eastAsia="Calibri"/>
          <w:b/>
          <w:bCs/>
          <w:lang w:eastAsia="en-US"/>
        </w:rPr>
        <w:t xml:space="preserve">Figura 4 - </w:t>
      </w:r>
      <w:r>
        <w:rPr>
          <w:rFonts w:eastAsia="Calibri"/>
          <w:lang w:eastAsia="en-US"/>
        </w:rPr>
        <w:t>Painel de Exu</w:t>
      </w:r>
      <w:r>
        <w:rPr>
          <w:rFonts w:eastAsia="Calibri"/>
          <w:b/>
          <w:bCs/>
          <w:lang w:eastAsia="en-US"/>
        </w:rPr>
        <w:t xml:space="preserve">. Fonte: </w:t>
      </w:r>
      <w:r>
        <w:rPr>
          <w:rFonts w:eastAsia="Calibri"/>
          <w:lang w:eastAsia="en-US"/>
        </w:rPr>
        <w:t>Acervo Fundação Gregório de Matos</w:t>
      </w:r>
      <w:r>
        <w:rPr>
          <w:rStyle w:val="ncoradanotaderodap"/>
        </w:rPr>
        <w:footnoteReference w:id="18"/>
      </w:r>
    </w:p>
    <w:p w14:paraId="679AFA88" w14:textId="77777777" w:rsidR="00774FCF" w:rsidRDefault="00774FCF">
      <w:pPr>
        <w:widowControl/>
        <w:tabs>
          <w:tab w:val="left" w:pos="6180"/>
        </w:tabs>
        <w:spacing w:line="360" w:lineRule="auto"/>
        <w:ind w:firstLine="709"/>
        <w:jc w:val="both"/>
        <w:rPr>
          <w:rFonts w:eastAsia="Calibri"/>
          <w:sz w:val="24"/>
          <w:szCs w:val="24"/>
          <w:lang w:eastAsia="en-US"/>
        </w:rPr>
      </w:pPr>
    </w:p>
    <w:p w14:paraId="3F8A1C02" w14:textId="7DEEC504" w:rsidR="00774FCF" w:rsidRDefault="00903F16">
      <w:pPr>
        <w:widowControl/>
        <w:tabs>
          <w:tab w:val="left" w:pos="6180"/>
        </w:tabs>
        <w:spacing w:line="360" w:lineRule="auto"/>
        <w:ind w:firstLine="709"/>
        <w:jc w:val="both"/>
        <w:rPr>
          <w:rFonts w:eastAsia="Calibri"/>
          <w:sz w:val="24"/>
          <w:szCs w:val="24"/>
          <w:lang w:eastAsia="en-US"/>
        </w:rPr>
      </w:pPr>
      <w:r>
        <w:rPr>
          <w:rFonts w:eastAsia="Calibri"/>
          <w:sz w:val="24"/>
          <w:szCs w:val="24"/>
          <w:lang w:eastAsia="en-US"/>
        </w:rPr>
        <w:t xml:space="preserve">A obra retrata uma figura antropomorfa (humana) masculina, de pé, de frente, entalhada em alto-relevo. Sua fisionomia tem uma expressão indiferente. Na cabeça da figura é reconhecível algo semelhante   a um gorro ou chapéu, recobrindo cabeça e orelhas. Cabeça reta. Tem a face em formato oval, onde é possível identificar nariz pequeno e afilado, sem bigode. Lábios finos e cerrados. Não tem olhos. Tem o pescoço curto e grosso. Queixo em montículo suave.  </w:t>
      </w:r>
      <w:r>
        <w:rPr>
          <w:rFonts w:eastAsia="Calibri"/>
          <w:sz w:val="24"/>
          <w:szCs w:val="24"/>
          <w:lang w:eastAsia="en-US"/>
        </w:rPr>
        <w:lastRenderedPageBreak/>
        <w:t xml:space="preserve">Ostenta a representação de várias correntes no pescoço. Assim como vários bastonetes com figuras antropomorfas em suas extremidades. Na mão esquerda segura um bastão, apoiado detrás do pescoço e por cima dos ombros. Na extremidade esquerda do bastão, estão representados como que pendurados dois recipientes em formato ovalado e um bastonete. Na extremidade direita do bastão a uma grande proeminência. Nesta proeminência estão representados um recipiente semelhante ao da esquerda, um pouco maior, e duas alegorias de semelhança entre si, que apresentando </w:t>
      </w:r>
      <w:r w:rsidR="00B53AA5">
        <w:rPr>
          <w:rFonts w:eastAsia="Calibri"/>
          <w:sz w:val="24"/>
          <w:szCs w:val="24"/>
          <w:lang w:eastAsia="en-US"/>
        </w:rPr>
        <w:t>formas de</w:t>
      </w:r>
      <w:r>
        <w:rPr>
          <w:rFonts w:eastAsia="Calibri"/>
          <w:sz w:val="24"/>
          <w:szCs w:val="24"/>
          <w:lang w:eastAsia="en-US"/>
        </w:rPr>
        <w:t xml:space="preserve"> semente sobrepostas verticalmente. Braço direito ao longo do corpo, segura na mão direita dois recipientes parecidos com os do bastão. Tronco desnudo. Pernas estendidas, pés descalços paralelos entre si. A altura da cintura é reconhecível um panejamento curto, sobreposto por bastonetes semelhantes ao do pescoço. A altura dos tornozelos do lado esquerdo, separado da figura central da obra, existe uma figura em baixo relevo, sua base apresenta formato semicircular com um tridente em cima. Na parte inferior do painel, existem duas figuras zoomorfas (animal) em alto e baixo relevo. A figura em alto relevo é reconhecível como um galo, que sobrepõe a figura em baixo relevo onde é reconhecível a figura de um bode. Na boca do bode é possível reconhecer um elemento fitomorfo (vegetal). </w:t>
      </w:r>
    </w:p>
    <w:p w14:paraId="30614215" w14:textId="77777777" w:rsidR="00774FCF" w:rsidRDefault="00774FCF">
      <w:pPr>
        <w:widowControl/>
        <w:spacing w:line="360" w:lineRule="auto"/>
        <w:ind w:firstLine="850"/>
        <w:jc w:val="both"/>
        <w:rPr>
          <w:rFonts w:eastAsia="Times New Roman"/>
          <w:sz w:val="24"/>
          <w:szCs w:val="24"/>
          <w:lang w:eastAsia="en-US"/>
        </w:rPr>
      </w:pPr>
    </w:p>
    <w:p w14:paraId="1E30F2CD" w14:textId="77777777" w:rsidR="00774FCF" w:rsidRDefault="00903F16">
      <w:pPr>
        <w:widowControl/>
        <w:spacing w:line="360" w:lineRule="auto"/>
        <w:ind w:firstLine="142"/>
        <w:jc w:val="both"/>
        <w:rPr>
          <w:rFonts w:eastAsia="Calibri"/>
          <w:b/>
          <w:bCs/>
          <w:sz w:val="24"/>
          <w:szCs w:val="24"/>
          <w:lang w:eastAsia="en-US"/>
        </w:rPr>
      </w:pPr>
      <w:r>
        <w:rPr>
          <w:rFonts w:eastAsia="Calibri"/>
          <w:b/>
          <w:bCs/>
          <w:sz w:val="24"/>
          <w:szCs w:val="24"/>
          <w:lang w:eastAsia="en-US"/>
        </w:rPr>
        <w:t>2.1.2 Elementos mitológicos materializados no painel</w:t>
      </w:r>
    </w:p>
    <w:p w14:paraId="56DF6DC6" w14:textId="77777777" w:rsidR="00774FCF" w:rsidRDefault="00903F16">
      <w:pPr>
        <w:spacing w:line="360" w:lineRule="auto"/>
        <w:ind w:firstLine="907"/>
        <w:jc w:val="both"/>
        <w:rPr>
          <w:rFonts w:eastAsia="Calibri"/>
          <w:sz w:val="24"/>
          <w:szCs w:val="24"/>
          <w:lang w:eastAsia="en-US"/>
        </w:rPr>
      </w:pPr>
      <w:r>
        <w:rPr>
          <w:rFonts w:eastAsia="Calibri"/>
          <w:sz w:val="24"/>
          <w:szCs w:val="24"/>
          <w:lang w:eastAsia="en-US"/>
        </w:rPr>
        <w:t xml:space="preserve">“Exu não perguntava. Exu Observava. Exu prestava atenção. Exu aprendeu tudo [...] Ninguém pode mais passar pela encruzilhada sem pagar alguma coisa Exu” (PRANDI, 2001. 41). Este é um fragmento de mito intitulado </w:t>
      </w:r>
      <w:r>
        <w:rPr>
          <w:rFonts w:eastAsia="Calibri"/>
          <w:i/>
          <w:sz w:val="24"/>
          <w:szCs w:val="24"/>
          <w:lang w:eastAsia="en-US"/>
        </w:rPr>
        <w:t xml:space="preserve">Exu ganha o poder sobre as encruzilhadas </w:t>
      </w:r>
      <w:r>
        <w:rPr>
          <w:rFonts w:eastAsia="Calibri"/>
          <w:sz w:val="24"/>
          <w:szCs w:val="24"/>
          <w:lang w:eastAsia="en-US"/>
        </w:rPr>
        <w:t xml:space="preserve">no livro Mitologia dos Orixás do autor Reginaldo Prandi. Apenas um de vários mitos contados oralmente e presentes em outras obras que explicam como Exu ganhou poder sobre as encruzilhadas. O privilégio de ser o primeiro, o poder sobre os portões, comunicação, sexualidade e várias outras características que compõem a sua personalidade. </w:t>
      </w:r>
    </w:p>
    <w:p w14:paraId="548333D3" w14:textId="77777777" w:rsidR="00774FCF" w:rsidRDefault="00903F16">
      <w:pPr>
        <w:spacing w:line="360" w:lineRule="auto"/>
        <w:ind w:firstLine="709"/>
        <w:jc w:val="both"/>
        <w:rPr>
          <w:rFonts w:eastAsia="Calibri"/>
          <w:sz w:val="24"/>
          <w:szCs w:val="24"/>
          <w:lang w:eastAsia="en-US"/>
        </w:rPr>
      </w:pPr>
      <w:r>
        <w:rPr>
          <w:rFonts w:eastAsia="Calibri"/>
          <w:sz w:val="24"/>
          <w:szCs w:val="24"/>
          <w:lang w:eastAsia="en-US"/>
        </w:rPr>
        <w:t>Das particularidades deste orixá, a que chamou atenção para inserir na Performance</w:t>
      </w:r>
      <w:r>
        <w:rPr>
          <w:rFonts w:eastAsia="Calibri"/>
          <w:b/>
          <w:sz w:val="24"/>
          <w:szCs w:val="24"/>
          <w:lang w:eastAsia="en-US"/>
        </w:rPr>
        <w:t xml:space="preserve"> </w:t>
      </w:r>
      <w:r>
        <w:rPr>
          <w:rFonts w:eastAsia="Calibri"/>
          <w:sz w:val="24"/>
          <w:szCs w:val="24"/>
          <w:lang w:eastAsia="en-US"/>
        </w:rPr>
        <w:t xml:space="preserve">é a sua capacidade de burlar os princípios do bem e do mal, princípios esses construídos de uma perspectiva cristã ocidental. Divindade tão próxima do ser humano e ao mesmo tempo de Olodumare. Talvez, dar e receber (não necessariamente na mesma medida) seja o início básico das ações e personalidade de Exu, burlando e subvertendo qualquer princípio que tenha como base uma dicotomia de bom e ruim, bem e mal, bom e mau, bem ruim, bem mau, bem bom, bem mal. </w:t>
      </w:r>
    </w:p>
    <w:p w14:paraId="73BB660B" w14:textId="77777777" w:rsidR="00427126" w:rsidRDefault="00427126" w:rsidP="00427126">
      <w:pPr>
        <w:spacing w:line="360" w:lineRule="auto"/>
        <w:ind w:firstLine="851"/>
        <w:jc w:val="both"/>
        <w:rPr>
          <w:rFonts w:eastAsia="Calibri"/>
          <w:sz w:val="24"/>
          <w:szCs w:val="24"/>
          <w:lang w:eastAsia="en-US"/>
        </w:rPr>
      </w:pPr>
    </w:p>
    <w:p w14:paraId="23E9C66D" w14:textId="5B8E0DFC" w:rsidR="00774FCF" w:rsidRDefault="00903F16" w:rsidP="00427126">
      <w:pPr>
        <w:spacing w:line="360" w:lineRule="auto"/>
        <w:ind w:firstLine="851"/>
        <w:jc w:val="both"/>
        <w:rPr>
          <w:rFonts w:eastAsia="Calibri"/>
          <w:sz w:val="24"/>
          <w:szCs w:val="24"/>
          <w:lang w:eastAsia="en-US"/>
        </w:rPr>
      </w:pPr>
      <w:r>
        <w:rPr>
          <w:rFonts w:eastAsia="Calibri"/>
          <w:sz w:val="24"/>
          <w:szCs w:val="24"/>
          <w:lang w:eastAsia="en-US"/>
        </w:rPr>
        <w:lastRenderedPageBreak/>
        <w:t>Segundo a Cartilha didática</w:t>
      </w:r>
      <w:r>
        <w:rPr>
          <w:rStyle w:val="ncoradanotaderodap"/>
          <w:rFonts w:eastAsia="Calibri"/>
          <w:sz w:val="24"/>
          <w:szCs w:val="24"/>
          <w:lang w:eastAsia="en-US"/>
        </w:rPr>
        <w:footnoteReference w:id="19"/>
      </w:r>
      <w:r>
        <w:rPr>
          <w:rFonts w:eastAsia="Calibri"/>
          <w:sz w:val="24"/>
          <w:szCs w:val="24"/>
          <w:lang w:eastAsia="en-US"/>
        </w:rPr>
        <w:t xml:space="preserve"> desenvolvida pelo </w:t>
      </w:r>
      <w:r w:rsidR="00F874E8">
        <w:rPr>
          <w:rFonts w:eastAsia="Calibri"/>
          <w:sz w:val="24"/>
          <w:szCs w:val="24"/>
          <w:lang w:eastAsia="en-US"/>
        </w:rPr>
        <w:t>MAFRO/UFBA</w:t>
      </w:r>
      <w:r>
        <w:rPr>
          <w:rFonts w:eastAsia="Calibri"/>
          <w:sz w:val="24"/>
          <w:szCs w:val="24"/>
          <w:lang w:eastAsia="en-US"/>
        </w:rPr>
        <w:t xml:space="preserve"> em 2006</w:t>
      </w:r>
    </w:p>
    <w:p w14:paraId="4C7D8E18" w14:textId="2A35A844" w:rsidR="00774FCF" w:rsidRDefault="00903F16">
      <w:pPr>
        <w:ind w:left="2268" w:firstLine="709"/>
        <w:jc w:val="both"/>
        <w:rPr>
          <w:rFonts w:eastAsia="Calibri"/>
          <w:lang w:eastAsia="en-US"/>
        </w:rPr>
      </w:pPr>
      <w:r>
        <w:rPr>
          <w:rFonts w:eastAsia="Calibri"/>
          <w:sz w:val="22"/>
          <w:szCs w:val="24"/>
          <w:lang w:eastAsia="en-US"/>
        </w:rPr>
        <w:t xml:space="preserve"> </w:t>
      </w:r>
    </w:p>
    <w:p w14:paraId="07C104E4" w14:textId="77777777" w:rsidR="00774FCF" w:rsidRDefault="00903F16">
      <w:pPr>
        <w:ind w:left="2268"/>
        <w:jc w:val="both"/>
        <w:rPr>
          <w:rFonts w:eastAsia="Calibri"/>
          <w:lang w:eastAsia="en-US"/>
        </w:rPr>
      </w:pPr>
      <w:r>
        <w:rPr>
          <w:rFonts w:eastAsia="Calibri"/>
          <w:lang w:eastAsia="en-US"/>
        </w:rPr>
        <w:t xml:space="preserve">Exu é o primeiro dos orixás a ser saudado em qualquer cerimônia no candomblé. [...] ele é o mensageiro que liga o Orun (céu) ao Aiyê (terra). [...] Exu é também responsável pela dinâmica do universo, pelo movimento que gera a vida, ligado a fecundação e a fertilidade [...] (MUSEU AFRO-BRASILEIRO, 2006.p.3). </w:t>
      </w:r>
    </w:p>
    <w:p w14:paraId="12E54DF6" w14:textId="77777777" w:rsidR="00774FCF" w:rsidRDefault="00774FCF">
      <w:pPr>
        <w:spacing w:line="360" w:lineRule="auto"/>
        <w:ind w:firstLine="709"/>
        <w:jc w:val="both"/>
        <w:rPr>
          <w:rFonts w:eastAsia="Calibri"/>
          <w:sz w:val="22"/>
          <w:szCs w:val="24"/>
          <w:lang w:eastAsia="en-US"/>
        </w:rPr>
      </w:pPr>
    </w:p>
    <w:p w14:paraId="01EC9383" w14:textId="55633730" w:rsidR="00774FCF" w:rsidRDefault="00903F16">
      <w:pPr>
        <w:spacing w:line="360" w:lineRule="auto"/>
        <w:ind w:firstLine="709"/>
        <w:jc w:val="both"/>
        <w:rPr>
          <w:rFonts w:eastAsia="Calibri"/>
          <w:b/>
          <w:sz w:val="24"/>
          <w:szCs w:val="24"/>
          <w:lang w:eastAsia="en-US"/>
        </w:rPr>
      </w:pPr>
      <w:r>
        <w:rPr>
          <w:rFonts w:eastAsia="Calibri"/>
          <w:sz w:val="24"/>
          <w:szCs w:val="24"/>
          <w:lang w:eastAsia="en-US"/>
        </w:rPr>
        <w:t xml:space="preserve">Dito isto, deve-se salientar que foram </w:t>
      </w:r>
      <w:r w:rsidR="00D26B6C">
        <w:rPr>
          <w:rFonts w:eastAsia="Calibri"/>
          <w:sz w:val="24"/>
          <w:szCs w:val="24"/>
          <w:lang w:eastAsia="en-US"/>
        </w:rPr>
        <w:t>trabalhados nesta</w:t>
      </w:r>
      <w:r>
        <w:rPr>
          <w:rFonts w:eastAsia="Calibri"/>
          <w:sz w:val="24"/>
          <w:szCs w:val="24"/>
          <w:lang w:eastAsia="en-US"/>
        </w:rPr>
        <w:t xml:space="preserve"> investigação, elementos presentes na mitologia e na obra e que também está presente na minha performance, como exemplo: </w:t>
      </w:r>
      <w:r>
        <w:rPr>
          <w:rFonts w:eastAsia="Calibri"/>
          <w:b/>
          <w:sz w:val="24"/>
          <w:szCs w:val="24"/>
          <w:lang w:eastAsia="en-US"/>
        </w:rPr>
        <w:t xml:space="preserve">O boné. </w:t>
      </w:r>
    </w:p>
    <w:p w14:paraId="6BE3C475" w14:textId="77777777" w:rsidR="00774FCF" w:rsidRDefault="00774FCF">
      <w:pPr>
        <w:spacing w:line="360" w:lineRule="auto"/>
        <w:jc w:val="both"/>
        <w:rPr>
          <w:rFonts w:eastAsia="Calibri"/>
          <w:b/>
          <w:sz w:val="22"/>
          <w:szCs w:val="24"/>
          <w:lang w:eastAsia="en-US"/>
        </w:rPr>
      </w:pPr>
    </w:p>
    <w:p w14:paraId="1BF49B5E" w14:textId="77777777" w:rsidR="00774FCF" w:rsidRDefault="00903F16">
      <w:pPr>
        <w:spacing w:line="360" w:lineRule="auto"/>
        <w:ind w:firstLine="709"/>
        <w:jc w:val="center"/>
        <w:rPr>
          <w:rFonts w:eastAsia="Calibri"/>
          <w:b/>
          <w:sz w:val="22"/>
          <w:szCs w:val="24"/>
          <w:lang w:eastAsia="en-US"/>
        </w:rPr>
      </w:pPr>
      <w:r>
        <w:rPr>
          <w:noProof/>
          <w:lang w:eastAsia="pt-BR"/>
        </w:rPr>
        <w:drawing>
          <wp:inline distT="0" distB="0" distL="0" distR="0" wp14:anchorId="7AD86F97" wp14:editId="5C3DE452">
            <wp:extent cx="4174490" cy="2505710"/>
            <wp:effectExtent l="0" t="0" r="0" b="0"/>
            <wp:docPr id="21"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4"/>
                    <pic:cNvPicPr>
                      <a:picLocks noChangeAspect="1" noChangeArrowheads="1"/>
                    </pic:cNvPicPr>
                  </pic:nvPicPr>
                  <pic:blipFill>
                    <a:blip r:embed="rId13"/>
                    <a:stretch>
                      <a:fillRect/>
                    </a:stretch>
                  </pic:blipFill>
                  <pic:spPr bwMode="auto">
                    <a:xfrm>
                      <a:off x="0" y="0"/>
                      <a:ext cx="4174490" cy="2505710"/>
                    </a:xfrm>
                    <a:prstGeom prst="rect">
                      <a:avLst/>
                    </a:prstGeom>
                  </pic:spPr>
                </pic:pic>
              </a:graphicData>
            </a:graphic>
          </wp:inline>
        </w:drawing>
      </w:r>
      <w:r>
        <w:rPr>
          <w:rFonts w:eastAsia="Calibri"/>
          <w:b/>
          <w:sz w:val="22"/>
          <w:szCs w:val="24"/>
          <w:lang w:eastAsia="en-US"/>
        </w:rPr>
        <w:t xml:space="preserve"> </w:t>
      </w:r>
    </w:p>
    <w:p w14:paraId="11F92E0F" w14:textId="77777777" w:rsidR="00774FCF" w:rsidRDefault="00903F16">
      <w:pPr>
        <w:spacing w:line="360" w:lineRule="auto"/>
        <w:ind w:firstLine="709"/>
        <w:jc w:val="center"/>
        <w:rPr>
          <w:rFonts w:eastAsia="Calibri"/>
          <w:b/>
          <w:lang w:eastAsia="en-US"/>
        </w:rPr>
      </w:pPr>
      <w:r>
        <w:rPr>
          <w:rFonts w:eastAsia="Calibri"/>
          <w:b/>
          <w:lang w:eastAsia="en-US"/>
        </w:rPr>
        <w:t>Figura 5 -</w:t>
      </w:r>
      <w:r>
        <w:rPr>
          <w:rFonts w:eastAsia="Calibri"/>
          <w:lang w:eastAsia="en-US"/>
        </w:rPr>
        <w:t>Detalhe da parte superior do Painel de Exu</w:t>
      </w:r>
      <w:r>
        <w:rPr>
          <w:rFonts w:eastAsia="Calibri"/>
          <w:b/>
          <w:lang w:eastAsia="en-US"/>
        </w:rPr>
        <w:t xml:space="preserve">  (Acervo pessoal)</w:t>
      </w:r>
    </w:p>
    <w:p w14:paraId="1F689ED0" w14:textId="77777777" w:rsidR="00774FCF" w:rsidRDefault="00774FCF">
      <w:pPr>
        <w:widowControl/>
        <w:spacing w:line="360" w:lineRule="auto"/>
        <w:ind w:firstLine="850"/>
        <w:jc w:val="both"/>
        <w:rPr>
          <w:rFonts w:eastAsia="Calibri"/>
          <w:sz w:val="22"/>
          <w:szCs w:val="24"/>
          <w:lang w:eastAsia="en-US"/>
        </w:rPr>
      </w:pPr>
    </w:p>
    <w:p w14:paraId="0BA14F3B" w14:textId="569963A7" w:rsidR="00774FCF" w:rsidRDefault="00903F16">
      <w:pPr>
        <w:widowControl/>
        <w:spacing w:line="360" w:lineRule="auto"/>
        <w:ind w:firstLine="850"/>
        <w:jc w:val="both"/>
        <w:rPr>
          <w:rFonts w:eastAsia="Calibri"/>
          <w:sz w:val="22"/>
          <w:szCs w:val="24"/>
          <w:lang w:eastAsia="en-US"/>
        </w:rPr>
      </w:pPr>
      <w:r>
        <w:rPr>
          <w:rFonts w:eastAsia="Calibri"/>
          <w:sz w:val="22"/>
          <w:szCs w:val="24"/>
          <w:lang w:eastAsia="en-US"/>
        </w:rPr>
        <w:t xml:space="preserve">Um dos mitos mais contados de Exu é um em que ele faz dois </w:t>
      </w:r>
      <w:r w:rsidR="00D26B6C">
        <w:rPr>
          <w:rFonts w:eastAsia="Calibri"/>
          <w:sz w:val="22"/>
          <w:szCs w:val="24"/>
          <w:lang w:eastAsia="en-US"/>
        </w:rPr>
        <w:t>amigos matarem</w:t>
      </w:r>
      <w:r>
        <w:rPr>
          <w:rFonts w:eastAsia="Calibri"/>
          <w:sz w:val="22"/>
          <w:szCs w:val="24"/>
          <w:lang w:eastAsia="en-US"/>
        </w:rPr>
        <w:t xml:space="preserve">-se. Exu passa entre eles com um “boné pontudo” (PRANDI, 2006.p.48) que de um lado tem a cor vermelha, e do outro a cor preta. Exu os cumprimenta e vai embora, a discursão, interminável, sobre a verdadeira cor do boné leva os dois a morte. Ambos pediram </w:t>
      </w:r>
      <w:r w:rsidR="00F874E8">
        <w:rPr>
          <w:rFonts w:eastAsia="Calibri"/>
          <w:sz w:val="22"/>
          <w:szCs w:val="24"/>
          <w:lang w:eastAsia="en-US"/>
        </w:rPr>
        <w:t>auxílio</w:t>
      </w:r>
      <w:r>
        <w:rPr>
          <w:rFonts w:eastAsia="Calibri"/>
          <w:sz w:val="22"/>
          <w:szCs w:val="24"/>
          <w:lang w:eastAsia="en-US"/>
        </w:rPr>
        <w:t xml:space="preserve"> a Exu para que tivessem colheitas fartas, o pedido foi acatado, porém, eles não agradeceram a Exu pelas boas colheitas, o que despertou a sua cólera, que podemos ver, pode dar-se de modo </w:t>
      </w:r>
      <w:r w:rsidR="00F874E8">
        <w:rPr>
          <w:rFonts w:eastAsia="Calibri"/>
          <w:sz w:val="22"/>
          <w:szCs w:val="24"/>
          <w:lang w:eastAsia="en-US"/>
        </w:rPr>
        <w:t>muitíssimo</w:t>
      </w:r>
      <w:r>
        <w:rPr>
          <w:rFonts w:eastAsia="Calibri"/>
          <w:sz w:val="22"/>
          <w:szCs w:val="24"/>
          <w:lang w:eastAsia="en-US"/>
        </w:rPr>
        <w:t xml:space="preserve"> sutil. O boné que desencadeia tal atrocidade entre amigos</w:t>
      </w:r>
      <w:r w:rsidR="00427126">
        <w:rPr>
          <w:rFonts w:eastAsia="Calibri"/>
          <w:sz w:val="22"/>
          <w:szCs w:val="24"/>
          <w:lang w:eastAsia="en-US"/>
        </w:rPr>
        <w:t xml:space="preserve"> </w:t>
      </w:r>
      <w:r>
        <w:rPr>
          <w:rFonts w:eastAsia="Calibri"/>
          <w:sz w:val="22"/>
          <w:szCs w:val="24"/>
          <w:lang w:eastAsia="en-US"/>
        </w:rPr>
        <w:t xml:space="preserve">também está presente na obra de Carybé . </w:t>
      </w:r>
    </w:p>
    <w:p w14:paraId="466950B7" w14:textId="08A2E4CE" w:rsidR="00774FCF" w:rsidRDefault="00903F16">
      <w:pPr>
        <w:widowControl/>
        <w:spacing w:line="360" w:lineRule="auto"/>
        <w:ind w:firstLine="850"/>
        <w:jc w:val="both"/>
        <w:rPr>
          <w:rFonts w:eastAsia="Times New Roman"/>
          <w:sz w:val="24"/>
          <w:szCs w:val="24"/>
          <w:lang w:eastAsia="en-US"/>
        </w:rPr>
      </w:pPr>
      <w:r>
        <w:rPr>
          <w:rFonts w:eastAsia="Times New Roman"/>
          <w:sz w:val="24"/>
          <w:szCs w:val="24"/>
          <w:lang w:eastAsia="en-US"/>
        </w:rPr>
        <w:t xml:space="preserve">Esse </w:t>
      </w:r>
      <w:r w:rsidR="00D26B6C">
        <w:rPr>
          <w:rFonts w:eastAsia="Times New Roman"/>
          <w:sz w:val="24"/>
          <w:szCs w:val="24"/>
          <w:lang w:eastAsia="en-US"/>
        </w:rPr>
        <w:t>foi um</w:t>
      </w:r>
      <w:r>
        <w:rPr>
          <w:rFonts w:eastAsia="Times New Roman"/>
          <w:sz w:val="24"/>
          <w:szCs w:val="24"/>
          <w:lang w:eastAsia="en-US"/>
        </w:rPr>
        <w:t xml:space="preserve"> dos métodos que me auxiliaram nos estudos sobre os painéis, e foi utilizado para todos eles. Escolhi usar o </w:t>
      </w:r>
      <w:r w:rsidR="00F874E8">
        <w:rPr>
          <w:rFonts w:eastAsia="Times New Roman"/>
          <w:sz w:val="24"/>
          <w:szCs w:val="24"/>
          <w:lang w:eastAsia="en-US"/>
        </w:rPr>
        <w:t>painel</w:t>
      </w:r>
      <w:r>
        <w:rPr>
          <w:rFonts w:eastAsia="Times New Roman"/>
          <w:sz w:val="24"/>
          <w:szCs w:val="24"/>
          <w:lang w:eastAsia="en-US"/>
        </w:rPr>
        <w:t xml:space="preserve"> de Exu, com foco no boné, como </w:t>
      </w:r>
      <w:r w:rsidR="00D26B6C">
        <w:rPr>
          <w:rFonts w:eastAsia="Times New Roman"/>
          <w:sz w:val="24"/>
          <w:szCs w:val="24"/>
          <w:lang w:eastAsia="en-US"/>
        </w:rPr>
        <w:t>exemplo, pois</w:t>
      </w:r>
      <w:r>
        <w:rPr>
          <w:rFonts w:eastAsia="Times New Roman"/>
          <w:sz w:val="24"/>
          <w:szCs w:val="24"/>
          <w:lang w:eastAsia="en-US"/>
        </w:rPr>
        <w:t xml:space="preserve"> ele é um elemento que faço referência logo no primeiro dia da performance, quando corto meu cabelo ao estilo moicano, e depois, para os outros dias ele é retirado. Essa interferência no meu </w:t>
      </w:r>
      <w:r>
        <w:rPr>
          <w:rFonts w:eastAsia="Times New Roman"/>
          <w:sz w:val="24"/>
          <w:szCs w:val="24"/>
          <w:lang w:eastAsia="en-US"/>
        </w:rPr>
        <w:lastRenderedPageBreak/>
        <w:t xml:space="preserve">corpo enquanto suporte comunicacional dá início a outros momentos </w:t>
      </w:r>
      <w:r w:rsidR="00D26B6C">
        <w:rPr>
          <w:rFonts w:eastAsia="Times New Roman"/>
          <w:sz w:val="24"/>
          <w:szCs w:val="24"/>
          <w:lang w:eastAsia="en-US"/>
        </w:rPr>
        <w:t>similares, acentuados</w:t>
      </w:r>
      <w:r>
        <w:rPr>
          <w:rFonts w:eastAsia="Times New Roman"/>
          <w:sz w:val="24"/>
          <w:szCs w:val="24"/>
          <w:lang w:eastAsia="en-US"/>
        </w:rPr>
        <w:t xml:space="preserve"> em outros dias, como será visto a seguir. </w:t>
      </w:r>
    </w:p>
    <w:p w14:paraId="514A64DB" w14:textId="77777777" w:rsidR="00774FCF" w:rsidRDefault="00774FCF">
      <w:pPr>
        <w:pStyle w:val="Standard"/>
        <w:ind w:firstLine="0"/>
        <w:jc w:val="left"/>
        <w:rPr>
          <w:rFonts w:ascii="Times New Roman" w:eastAsia="Times New Roman" w:hAnsi="Times New Roman"/>
          <w:b/>
          <w:bCs/>
          <w:color w:val="000000"/>
          <w:sz w:val="24"/>
          <w:szCs w:val="24"/>
          <w:lang w:eastAsia="pt-BR"/>
        </w:rPr>
      </w:pPr>
    </w:p>
    <w:p w14:paraId="1D771C0C" w14:textId="5DCC0373" w:rsidR="00774FCF" w:rsidRDefault="00903F16">
      <w:pPr>
        <w:pStyle w:val="Standard"/>
        <w:ind w:firstLine="0"/>
        <w:jc w:val="left"/>
        <w:rPr>
          <w:rFonts w:ascii="Times New Roman" w:eastAsia="Times New Roman" w:hAnsi="Times New Roman"/>
          <w:b/>
          <w:bCs/>
          <w:color w:val="000000"/>
          <w:sz w:val="24"/>
          <w:szCs w:val="24"/>
          <w:lang w:eastAsia="pt-BR"/>
        </w:rPr>
      </w:pPr>
      <w:r>
        <w:rPr>
          <w:rFonts w:ascii="Times New Roman" w:eastAsia="Times New Roman" w:hAnsi="Times New Roman"/>
          <w:b/>
          <w:bCs/>
          <w:color w:val="000000"/>
          <w:sz w:val="24"/>
          <w:szCs w:val="24"/>
          <w:lang w:eastAsia="pt-BR"/>
        </w:rPr>
        <w:t>2.3 Livro de artista</w:t>
      </w:r>
    </w:p>
    <w:p w14:paraId="7D7BC289" w14:textId="77777777" w:rsidR="00774FCF" w:rsidRDefault="00903F16">
      <w:pPr>
        <w:ind w:left="2268"/>
        <w:jc w:val="both"/>
      </w:pPr>
      <w:r>
        <w:t>“[...]é um Livro de Artista se o artista o fez ou se o artista diz que é” (ALMEIDA apud Lyons citando Duchamp, 2012, p. 37)</w:t>
      </w:r>
    </w:p>
    <w:p w14:paraId="0FE2FB3B" w14:textId="77777777" w:rsidR="00774FCF" w:rsidRDefault="00774FCF">
      <w:pPr>
        <w:pStyle w:val="Standard"/>
        <w:ind w:firstLine="142"/>
        <w:jc w:val="center"/>
        <w:rPr>
          <w:rFonts w:ascii="Times New Roman" w:eastAsia="SimSun" w:hAnsi="Times New Roman"/>
          <w:sz w:val="24"/>
          <w:szCs w:val="24"/>
        </w:rPr>
      </w:pPr>
    </w:p>
    <w:p w14:paraId="11CCCAD9" w14:textId="77777777" w:rsidR="00774FCF" w:rsidRDefault="00903F16">
      <w:pPr>
        <w:pStyle w:val="Standard"/>
        <w:ind w:firstLine="142"/>
        <w:jc w:val="center"/>
        <w:rPr>
          <w:rFonts w:ascii="Times New Roman" w:eastAsia="SimSun" w:hAnsi="Times New Roman"/>
          <w:sz w:val="24"/>
          <w:szCs w:val="24"/>
        </w:rPr>
      </w:pPr>
      <w:r>
        <w:rPr>
          <w:noProof/>
          <w:lang w:eastAsia="pt-BR"/>
        </w:rPr>
        <w:drawing>
          <wp:inline distT="0" distB="0" distL="0" distR="0" wp14:anchorId="4D6D105B" wp14:editId="6C19427B">
            <wp:extent cx="2814955" cy="3752850"/>
            <wp:effectExtent l="0" t="0" r="0" b="0"/>
            <wp:docPr id="22" name="Imagem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74"/>
                    <pic:cNvPicPr>
                      <a:picLocks noChangeAspect="1" noChangeArrowheads="1"/>
                    </pic:cNvPicPr>
                  </pic:nvPicPr>
                  <pic:blipFill>
                    <a:blip r:embed="rId14"/>
                    <a:stretch>
                      <a:fillRect/>
                    </a:stretch>
                  </pic:blipFill>
                  <pic:spPr bwMode="auto">
                    <a:xfrm>
                      <a:off x="0" y="0"/>
                      <a:ext cx="2814955" cy="3752850"/>
                    </a:xfrm>
                    <a:prstGeom prst="rect">
                      <a:avLst/>
                    </a:prstGeom>
                  </pic:spPr>
                </pic:pic>
              </a:graphicData>
            </a:graphic>
          </wp:inline>
        </w:drawing>
      </w:r>
    </w:p>
    <w:p w14:paraId="788E9416" w14:textId="77777777" w:rsidR="00774FCF" w:rsidRDefault="00903F16">
      <w:pPr>
        <w:pStyle w:val="Standard"/>
        <w:ind w:firstLine="142"/>
        <w:jc w:val="center"/>
        <w:rPr>
          <w:rFonts w:ascii="Times New Roman" w:eastAsia="SimSun" w:hAnsi="Times New Roman"/>
          <w:sz w:val="20"/>
          <w:szCs w:val="20"/>
        </w:rPr>
      </w:pPr>
      <w:r>
        <w:rPr>
          <w:rFonts w:ascii="Times New Roman" w:eastAsia="SimSun" w:hAnsi="Times New Roman"/>
          <w:b/>
          <w:bCs/>
          <w:sz w:val="20"/>
          <w:szCs w:val="20"/>
        </w:rPr>
        <w:t>Figura</w:t>
      </w:r>
      <w:r>
        <w:rPr>
          <w:rFonts w:ascii="Times New Roman" w:eastAsia="SimSun" w:hAnsi="Times New Roman"/>
          <w:sz w:val="20"/>
          <w:szCs w:val="20"/>
        </w:rPr>
        <w:t xml:space="preserve"> </w:t>
      </w:r>
      <w:r>
        <w:rPr>
          <w:rFonts w:ascii="Times New Roman" w:eastAsia="SimSun" w:hAnsi="Times New Roman"/>
          <w:b/>
          <w:bCs/>
          <w:sz w:val="20"/>
          <w:szCs w:val="20"/>
        </w:rPr>
        <w:t>6</w:t>
      </w:r>
      <w:r>
        <w:rPr>
          <w:rFonts w:ascii="Times New Roman" w:eastAsia="SimSun" w:hAnsi="Times New Roman"/>
          <w:sz w:val="20"/>
          <w:szCs w:val="20"/>
        </w:rPr>
        <w:t xml:space="preserve"> - Fotografia </w:t>
      </w:r>
      <w:r>
        <w:rPr>
          <w:rFonts w:ascii="Times New Roman" w:eastAsia="SimSun" w:hAnsi="Times New Roman"/>
          <w:b/>
          <w:bCs/>
          <w:sz w:val="20"/>
          <w:szCs w:val="20"/>
        </w:rPr>
        <w:t>“Máquina de lembrar”</w:t>
      </w:r>
      <w:r>
        <w:rPr>
          <w:rFonts w:ascii="Times New Roman" w:eastAsia="SimSun" w:hAnsi="Times New Roman"/>
          <w:sz w:val="20"/>
          <w:szCs w:val="20"/>
        </w:rPr>
        <w:t xml:space="preserve"> (Acervo pessoal)</w:t>
      </w:r>
    </w:p>
    <w:p w14:paraId="10D4051C" w14:textId="77777777" w:rsidR="00774FCF" w:rsidRDefault="00774FCF">
      <w:pPr>
        <w:pStyle w:val="Standard"/>
        <w:ind w:firstLine="850"/>
        <w:jc w:val="left"/>
        <w:rPr>
          <w:rFonts w:ascii="Times New Roman" w:eastAsia="Times New Roman" w:hAnsi="Times New Roman"/>
          <w:b/>
          <w:bCs/>
          <w:color w:val="000000"/>
          <w:sz w:val="24"/>
          <w:szCs w:val="24"/>
          <w:lang w:eastAsia="pt-BR"/>
        </w:rPr>
      </w:pPr>
    </w:p>
    <w:p w14:paraId="30D4B30D" w14:textId="673B58AA" w:rsidR="00774FCF" w:rsidRDefault="00903F16">
      <w:pPr>
        <w:pStyle w:val="Standard"/>
        <w:ind w:firstLine="850"/>
        <w:rPr>
          <w:rFonts w:ascii="Times New Roman" w:eastAsia="Times New Roman" w:hAnsi="Times New Roman"/>
          <w:sz w:val="24"/>
          <w:szCs w:val="24"/>
        </w:rPr>
      </w:pPr>
      <w:r>
        <w:rPr>
          <w:rFonts w:ascii="Times New Roman" w:eastAsia="Times New Roman" w:hAnsi="Times New Roman"/>
          <w:color w:val="000000"/>
          <w:sz w:val="24"/>
          <w:szCs w:val="24"/>
          <w:lang w:eastAsia="pt-BR"/>
        </w:rPr>
        <w:t>Assim como outros conceitos utilizados neste trabalho, o “Livro de artista” também apresenta poucas convenções entre os autores. Em seu trabalho “</w:t>
      </w:r>
      <w:r>
        <w:rPr>
          <w:rFonts w:ascii="Times New Roman" w:eastAsia="Times New Roman" w:hAnsi="Times New Roman"/>
          <w:i/>
          <w:iCs/>
          <w:color w:val="000000"/>
          <w:sz w:val="24"/>
          <w:szCs w:val="24"/>
          <w:lang w:eastAsia="pt-BR"/>
        </w:rPr>
        <w:t>Definições e indefinições do livro de artista</w:t>
      </w:r>
      <w:r>
        <w:rPr>
          <w:rFonts w:ascii="Times New Roman" w:eastAsia="Times New Roman" w:hAnsi="Times New Roman"/>
          <w:color w:val="000000"/>
          <w:sz w:val="24"/>
          <w:szCs w:val="24"/>
          <w:lang w:eastAsia="pt-BR"/>
        </w:rPr>
        <w:t xml:space="preserve">” o autor Paulo Silveira traz também essa questão, segundo ele </w:t>
      </w:r>
      <w:r>
        <w:rPr>
          <w:rFonts w:ascii="Times New Roman" w:eastAsia="SimSun" w:hAnsi="Times New Roman"/>
          <w:sz w:val="24"/>
          <w:szCs w:val="24"/>
        </w:rPr>
        <w:t xml:space="preserve">   “ [...] o conceito é ainda muito problemático, pondo em xeque pesquisadores com pesquisadores, artistas com artistas, e pesquisadores com artistas, além de envolver outras especialidades, </w:t>
      </w:r>
      <w:r w:rsidR="00D26B6C">
        <w:rPr>
          <w:rFonts w:ascii="Times New Roman" w:eastAsia="SimSun" w:hAnsi="Times New Roman"/>
          <w:sz w:val="24"/>
          <w:szCs w:val="24"/>
        </w:rPr>
        <w:t>como estética</w:t>
      </w:r>
      <w:r>
        <w:rPr>
          <w:rFonts w:ascii="Times New Roman" w:eastAsia="SimSun" w:hAnsi="Times New Roman"/>
          <w:sz w:val="24"/>
          <w:szCs w:val="24"/>
        </w:rPr>
        <w:t xml:space="preserve">, literatura, biblioteconomia e </w:t>
      </w:r>
      <w:r w:rsidR="00D26B6C">
        <w:rPr>
          <w:rFonts w:ascii="Times New Roman" w:eastAsia="SimSun" w:hAnsi="Times New Roman"/>
          <w:sz w:val="24"/>
          <w:szCs w:val="24"/>
        </w:rPr>
        <w:t>comunicação; ”</w:t>
      </w:r>
      <w:r>
        <w:rPr>
          <w:rFonts w:ascii="Times New Roman" w:eastAsia="SimSun" w:hAnsi="Times New Roman"/>
          <w:sz w:val="24"/>
          <w:szCs w:val="24"/>
        </w:rPr>
        <w:t xml:space="preserve"> (SILVEIRA, Paulo. 2008, p.25 -26). Um livro de artista pode ser entendido como um objeto </w:t>
      </w:r>
      <w:r w:rsidR="00F874E8">
        <w:rPr>
          <w:rFonts w:ascii="Times New Roman" w:eastAsia="SimSun" w:hAnsi="Times New Roman"/>
          <w:sz w:val="24"/>
          <w:szCs w:val="24"/>
        </w:rPr>
        <w:t>tridimensional</w:t>
      </w:r>
      <w:r>
        <w:rPr>
          <w:rFonts w:ascii="Times New Roman" w:eastAsia="SimSun" w:hAnsi="Times New Roman"/>
          <w:sz w:val="24"/>
          <w:szCs w:val="24"/>
        </w:rPr>
        <w:t xml:space="preserve"> para ser fruído enquanto obra </w:t>
      </w:r>
      <w:r w:rsidR="00F874E8">
        <w:rPr>
          <w:rFonts w:ascii="Times New Roman" w:eastAsia="SimSun" w:hAnsi="Times New Roman"/>
          <w:sz w:val="24"/>
          <w:szCs w:val="24"/>
        </w:rPr>
        <w:t>escultórica</w:t>
      </w:r>
      <w:r>
        <w:rPr>
          <w:rFonts w:ascii="Times New Roman" w:eastAsia="SimSun" w:hAnsi="Times New Roman"/>
          <w:sz w:val="24"/>
          <w:szCs w:val="24"/>
        </w:rPr>
        <w:t xml:space="preserve"> (SILVEIRA, 2008). Bem como pode ser um conjunto de registros, como afirma a autora Viviane Baschirotto, “Para além de pensar o livro de artista como um objeto que invade o espaço também é possível retornar e refletir sobre o livro de artista como um diário, em formato tradicional códex, que ainda imprime o gesto de </w:t>
      </w:r>
      <w:r w:rsidR="00D26B6C">
        <w:rPr>
          <w:rFonts w:ascii="Times New Roman" w:eastAsia="SimSun" w:hAnsi="Times New Roman"/>
          <w:sz w:val="24"/>
          <w:szCs w:val="24"/>
        </w:rPr>
        <w:t>folhear. ”</w:t>
      </w:r>
      <w:r>
        <w:rPr>
          <w:rFonts w:ascii="Times New Roman" w:eastAsia="SimSun" w:hAnsi="Times New Roman"/>
          <w:sz w:val="24"/>
          <w:szCs w:val="24"/>
        </w:rPr>
        <w:t xml:space="preserve"> (BASCHIROTTO, Viviane, </w:t>
      </w:r>
      <w:r>
        <w:rPr>
          <w:rFonts w:ascii="Times New Roman" w:eastAsia="SimSun" w:hAnsi="Times New Roman"/>
          <w:sz w:val="24"/>
          <w:szCs w:val="24"/>
        </w:rPr>
        <w:lastRenderedPageBreak/>
        <w:t xml:space="preserve">2016, p.108). </w:t>
      </w:r>
      <w:r>
        <w:rPr>
          <w:rFonts w:ascii="Times New Roman" w:eastAsia="Times New Roman" w:hAnsi="Times New Roman"/>
          <w:sz w:val="24"/>
          <w:szCs w:val="24"/>
        </w:rPr>
        <w:t xml:space="preserve">Em confluência com essa ideia, a artista Isabel </w:t>
      </w:r>
      <w:proofErr w:type="spellStart"/>
      <w:r w:rsidR="00D26B6C">
        <w:rPr>
          <w:rFonts w:ascii="Times New Roman" w:eastAsia="Times New Roman" w:hAnsi="Times New Roman"/>
          <w:sz w:val="24"/>
          <w:szCs w:val="24"/>
        </w:rPr>
        <w:t>Baraona</w:t>
      </w:r>
      <w:proofErr w:type="spellEnd"/>
      <w:r w:rsidR="00D26B6C">
        <w:rPr>
          <w:rFonts w:ascii="Times New Roman" w:eastAsia="Times New Roman" w:hAnsi="Times New Roman"/>
          <w:sz w:val="24"/>
          <w:szCs w:val="24"/>
        </w:rPr>
        <w:t xml:space="preserve"> escreve</w:t>
      </w:r>
      <w:r>
        <w:rPr>
          <w:rFonts w:ascii="Times New Roman" w:eastAsia="Times New Roman" w:hAnsi="Times New Roman"/>
          <w:sz w:val="24"/>
          <w:szCs w:val="24"/>
        </w:rPr>
        <w:t xml:space="preserve"> que [...] </w:t>
      </w:r>
      <w:r>
        <w:rPr>
          <w:rFonts w:ascii="Times New Roman" w:eastAsia="Times New Roman" w:hAnsi="Times New Roman"/>
          <w:color w:val="000000"/>
          <w:sz w:val="24"/>
          <w:szCs w:val="24"/>
        </w:rPr>
        <w:t>“os artistas documentam os seus próprios processos de trabalho registando </w:t>
      </w:r>
      <w:r>
        <w:rPr>
          <w:rFonts w:ascii="Times New Roman" w:eastAsia="Times New Roman" w:hAnsi="Times New Roman"/>
          <w:i/>
          <w:color w:val="000000"/>
          <w:sz w:val="24"/>
          <w:szCs w:val="24"/>
        </w:rPr>
        <w:t>happenings</w:t>
      </w:r>
      <w:r>
        <w:rPr>
          <w:rFonts w:ascii="Times New Roman" w:eastAsia="Times New Roman" w:hAnsi="Times New Roman"/>
          <w:color w:val="000000"/>
          <w:sz w:val="24"/>
          <w:szCs w:val="24"/>
        </w:rPr>
        <w:t xml:space="preserve"> e acções efémeras, publicando textos críticos [...] poéticos ou outros de carácter indefinível </w:t>
      </w:r>
      <w:r w:rsidR="00D26B6C">
        <w:rPr>
          <w:rFonts w:ascii="Times New Roman" w:eastAsia="Times New Roman" w:hAnsi="Times New Roman"/>
          <w:color w:val="000000"/>
          <w:sz w:val="24"/>
          <w:szCs w:val="24"/>
        </w:rPr>
        <w:t>(BARAONA</w:t>
      </w:r>
      <w:r>
        <w:rPr>
          <w:rFonts w:ascii="Times New Roman" w:eastAsia="Times New Roman" w:hAnsi="Times New Roman"/>
          <w:color w:val="000000"/>
          <w:sz w:val="24"/>
          <w:szCs w:val="24"/>
        </w:rPr>
        <w:t xml:space="preserve">, Isabel, 2010). </w:t>
      </w:r>
    </w:p>
    <w:p w14:paraId="6AE5D62F" w14:textId="2651FBD5" w:rsidR="00774FCF" w:rsidRDefault="00903F16">
      <w:pPr>
        <w:pStyle w:val="Standard"/>
        <w:ind w:firstLine="850"/>
        <w:rPr>
          <w:rFonts w:ascii="Times New Roman" w:eastAsia="Times New Roman" w:hAnsi="Times New Roman"/>
          <w:sz w:val="24"/>
          <w:szCs w:val="24"/>
        </w:rPr>
      </w:pPr>
      <w:r>
        <w:rPr>
          <w:rFonts w:ascii="Times New Roman" w:eastAsia="Times New Roman" w:hAnsi="Times New Roman"/>
          <w:sz w:val="24"/>
          <w:szCs w:val="24"/>
        </w:rPr>
        <w:t xml:space="preserve">Meu livro de artista foi essencial como o registro do processo, e provou-se como método eficaz no sentido de ajudar-me a organizar minha subjetividade tanto imagética quanto lexicalmente.  Apesar das referências que cito em todo o meu trabalho, a minha memória foi a principal fonte para as informações contidas nos registros. Por exemplo, quando penso no “figurino” que uso em “Ogum suor, ferro e sangue” (como o leitor poderá ver na </w:t>
      </w:r>
      <w:r w:rsidR="00D26B6C">
        <w:rPr>
          <w:rFonts w:ascii="Times New Roman" w:eastAsia="Times New Roman" w:hAnsi="Times New Roman"/>
          <w:sz w:val="24"/>
          <w:szCs w:val="24"/>
        </w:rPr>
        <w:t>subseção</w:t>
      </w:r>
      <w:r>
        <w:rPr>
          <w:rFonts w:ascii="Times New Roman" w:eastAsia="Times New Roman" w:hAnsi="Times New Roman"/>
          <w:sz w:val="24"/>
          <w:szCs w:val="24"/>
        </w:rPr>
        <w:t xml:space="preserve"> 2.3)   e incluo um cinto de corrente de ferro nele, foi porque eu já vi em inúmeras ocasiões a presença de adornos de ferro </w:t>
      </w:r>
      <w:r w:rsidR="00D26B6C">
        <w:rPr>
          <w:rFonts w:ascii="Times New Roman" w:eastAsia="Times New Roman" w:hAnsi="Times New Roman"/>
          <w:sz w:val="24"/>
          <w:szCs w:val="24"/>
        </w:rPr>
        <w:t>no exercício</w:t>
      </w:r>
      <w:r>
        <w:rPr>
          <w:rFonts w:ascii="Times New Roman" w:eastAsia="Times New Roman" w:hAnsi="Times New Roman"/>
          <w:sz w:val="24"/>
          <w:szCs w:val="24"/>
        </w:rPr>
        <w:t xml:space="preserve"> da liturgia do orixá Ogum.</w:t>
      </w:r>
    </w:p>
    <w:p w14:paraId="0E56A876" w14:textId="0A4572AF" w:rsidR="00774FCF" w:rsidRDefault="00903F16">
      <w:pPr>
        <w:pStyle w:val="Standard"/>
        <w:ind w:firstLine="850"/>
        <w:rPr>
          <w:rFonts w:ascii="Times New Roman" w:eastAsia="Times New Roman" w:hAnsi="Times New Roman"/>
          <w:sz w:val="24"/>
          <w:szCs w:val="24"/>
        </w:rPr>
      </w:pPr>
      <w:r>
        <w:rPr>
          <w:rFonts w:ascii="Times New Roman" w:eastAsia="Times New Roman" w:hAnsi="Times New Roman"/>
          <w:sz w:val="24"/>
          <w:szCs w:val="24"/>
        </w:rPr>
        <w:t xml:space="preserve"> Eu não faço croqui (até então não senti a necessidade), e não sou bom desenhista (talvez por isso eu não faça croqui...)  mas como esse livro de artista possui também um  caráter de diário de campo, pedi auxilio a alguns amigos artistas plásticos</w:t>
      </w:r>
      <w:r>
        <w:rPr>
          <w:rStyle w:val="ncoradanotaderodap"/>
          <w:rFonts w:ascii="Times New Roman" w:eastAsia="SimSun" w:hAnsi="Times New Roman"/>
          <w:sz w:val="20"/>
          <w:szCs w:val="20"/>
        </w:rPr>
        <w:footnoteReference w:id="20"/>
      </w:r>
      <w:r>
        <w:rPr>
          <w:rFonts w:ascii="Times New Roman" w:eastAsia="Times New Roman" w:hAnsi="Times New Roman"/>
          <w:sz w:val="24"/>
          <w:szCs w:val="24"/>
        </w:rPr>
        <w:t xml:space="preserve"> afim de ilustrar minhas  </w:t>
      </w:r>
      <w:r w:rsidR="00F874E8">
        <w:rPr>
          <w:rFonts w:ascii="Times New Roman" w:eastAsia="Times New Roman" w:hAnsi="Times New Roman"/>
          <w:sz w:val="24"/>
          <w:szCs w:val="24"/>
        </w:rPr>
        <w:t>ideias</w:t>
      </w:r>
      <w:r>
        <w:rPr>
          <w:rFonts w:ascii="Times New Roman" w:eastAsia="Times New Roman" w:hAnsi="Times New Roman"/>
          <w:sz w:val="24"/>
          <w:szCs w:val="24"/>
        </w:rPr>
        <w:t>. Além disso eu entendo que</w:t>
      </w:r>
    </w:p>
    <w:p w14:paraId="2D897330" w14:textId="77777777" w:rsidR="00774FCF" w:rsidRDefault="00774FCF">
      <w:pPr>
        <w:pStyle w:val="Standard"/>
        <w:ind w:firstLine="142"/>
        <w:rPr>
          <w:rFonts w:ascii="Times New Roman" w:eastAsia="Times New Roman" w:hAnsi="Times New Roman"/>
          <w:sz w:val="24"/>
          <w:szCs w:val="24"/>
        </w:rPr>
      </w:pPr>
    </w:p>
    <w:p w14:paraId="0D14B462" w14:textId="6724C514" w:rsidR="00774FCF" w:rsidRDefault="00903F16">
      <w:pPr>
        <w:pStyle w:val="Standard"/>
        <w:spacing w:line="240" w:lineRule="auto"/>
        <w:ind w:left="2268" w:firstLine="0"/>
        <w:rPr>
          <w:rFonts w:ascii="Times New Roman" w:eastAsia="SimSun" w:hAnsi="Times New Roman"/>
          <w:sz w:val="20"/>
          <w:szCs w:val="20"/>
        </w:rPr>
      </w:pPr>
      <w:r>
        <w:rPr>
          <w:rFonts w:ascii="Times New Roman" w:eastAsia="SimSun" w:hAnsi="Times New Roman"/>
          <w:sz w:val="20"/>
          <w:szCs w:val="20"/>
        </w:rPr>
        <w:t xml:space="preserve">O Livro de Artista pode integrar qualquer forma e ser criado a partir de qualquer material. Um livro pode incorporar antigas e novas tecnologias e pode expressar uma imensidão de ideias. Efetivamente, um livro de artista é tão único como o aluno que </w:t>
      </w:r>
      <w:r w:rsidR="00D26B6C">
        <w:rPr>
          <w:rFonts w:ascii="Times New Roman" w:eastAsia="SimSun" w:hAnsi="Times New Roman"/>
          <w:sz w:val="20"/>
          <w:szCs w:val="20"/>
        </w:rPr>
        <w:t>o confecciona</w:t>
      </w:r>
      <w:r>
        <w:rPr>
          <w:rFonts w:ascii="Times New Roman" w:eastAsia="SimSun" w:hAnsi="Times New Roman"/>
          <w:sz w:val="20"/>
          <w:szCs w:val="20"/>
        </w:rPr>
        <w:t xml:space="preserve">. Cada trabalho é original e combina elementos do livro em diferentes formas com elementos artísticos. A forma, o material, o conteúdo de qualquer livro de artista </w:t>
      </w:r>
      <w:r w:rsidR="00F874E8">
        <w:rPr>
          <w:rFonts w:ascii="Times New Roman" w:eastAsia="SimSun" w:hAnsi="Times New Roman"/>
          <w:sz w:val="20"/>
          <w:szCs w:val="20"/>
        </w:rPr>
        <w:t xml:space="preserve">é </w:t>
      </w:r>
      <w:r>
        <w:rPr>
          <w:rFonts w:ascii="Times New Roman" w:eastAsia="SimSun" w:hAnsi="Times New Roman"/>
          <w:sz w:val="20"/>
          <w:szCs w:val="20"/>
        </w:rPr>
        <w:t xml:space="preserve">inter-relacionado e juntos compõem o </w:t>
      </w:r>
      <w:r w:rsidR="00D26B6C">
        <w:rPr>
          <w:rFonts w:ascii="Times New Roman" w:eastAsia="SimSun" w:hAnsi="Times New Roman"/>
          <w:sz w:val="20"/>
          <w:szCs w:val="20"/>
        </w:rPr>
        <w:t>significado. (ALMEIDA</w:t>
      </w:r>
      <w:r>
        <w:rPr>
          <w:rFonts w:ascii="Times New Roman" w:eastAsia="SimSun" w:hAnsi="Times New Roman"/>
          <w:sz w:val="20"/>
          <w:szCs w:val="20"/>
        </w:rPr>
        <w:t>, Inês 2012. p.48).</w:t>
      </w:r>
    </w:p>
    <w:p w14:paraId="6E58D310" w14:textId="77777777" w:rsidR="00774FCF" w:rsidRDefault="00774FCF">
      <w:pPr>
        <w:pStyle w:val="Standard"/>
        <w:ind w:firstLine="142"/>
        <w:rPr>
          <w:rFonts w:ascii="Times New Roman" w:eastAsia="SimSun" w:hAnsi="Times New Roman"/>
          <w:b/>
          <w:bCs/>
          <w:sz w:val="20"/>
          <w:szCs w:val="20"/>
        </w:rPr>
      </w:pPr>
    </w:p>
    <w:p w14:paraId="4B1971C5" w14:textId="77777777" w:rsidR="00A160BF" w:rsidRDefault="00A160BF" w:rsidP="00CC5C7C">
      <w:pPr>
        <w:pStyle w:val="Standard"/>
        <w:ind w:firstLine="851"/>
        <w:rPr>
          <w:rFonts w:ascii="Times New Roman" w:eastAsia="SimSun" w:hAnsi="Times New Roman"/>
          <w:sz w:val="24"/>
          <w:szCs w:val="24"/>
        </w:rPr>
      </w:pPr>
      <w:r>
        <w:rPr>
          <w:rFonts w:ascii="Times New Roman" w:eastAsia="SimSun" w:hAnsi="Times New Roman"/>
          <w:sz w:val="24"/>
          <w:szCs w:val="24"/>
        </w:rPr>
        <w:t xml:space="preserve">Não há necessidade de fazer extensas discussões sobre o meu livro, pois ele possui a sua própria aura. </w:t>
      </w:r>
      <w:r w:rsidR="008D397A">
        <w:rPr>
          <w:rFonts w:ascii="Times New Roman" w:eastAsia="SimSun" w:hAnsi="Times New Roman"/>
          <w:sz w:val="24"/>
          <w:szCs w:val="24"/>
        </w:rPr>
        <w:t>Essa aura sem cor que são as conjecturas</w:t>
      </w:r>
      <w:r w:rsidR="00F36853">
        <w:rPr>
          <w:rFonts w:ascii="Times New Roman" w:eastAsia="SimSun" w:hAnsi="Times New Roman"/>
          <w:sz w:val="24"/>
          <w:szCs w:val="24"/>
        </w:rPr>
        <w:t xml:space="preserve">. </w:t>
      </w:r>
    </w:p>
    <w:p w14:paraId="60A6073E" w14:textId="322C0678" w:rsidR="00774FCF" w:rsidRDefault="00A160BF" w:rsidP="00D26B6C">
      <w:pPr>
        <w:pStyle w:val="Standard"/>
        <w:ind w:firstLine="851"/>
        <w:rPr>
          <w:rFonts w:ascii="Times New Roman" w:eastAsia="SimSun" w:hAnsi="Times New Roman"/>
          <w:sz w:val="24"/>
          <w:szCs w:val="24"/>
        </w:rPr>
      </w:pPr>
      <w:r>
        <w:rPr>
          <w:rFonts w:ascii="Times New Roman" w:eastAsia="SimSun" w:hAnsi="Times New Roman"/>
          <w:sz w:val="24"/>
          <w:szCs w:val="24"/>
        </w:rPr>
        <w:t>Minhas p</w:t>
      </w:r>
      <w:r w:rsidR="00F36853">
        <w:rPr>
          <w:rFonts w:ascii="Times New Roman" w:eastAsia="SimSun" w:hAnsi="Times New Roman"/>
          <w:sz w:val="24"/>
          <w:szCs w:val="24"/>
        </w:rPr>
        <w:t xml:space="preserve">rofundas divagações fazem parte do livro. Divagar é a opulência dos </w:t>
      </w:r>
      <w:r w:rsidR="00D26B6C">
        <w:rPr>
          <w:rFonts w:ascii="Times New Roman" w:eastAsia="SimSun" w:hAnsi="Times New Roman"/>
          <w:sz w:val="24"/>
          <w:szCs w:val="24"/>
        </w:rPr>
        <w:t>cultos, pensem</w:t>
      </w:r>
      <w:r w:rsidR="008D397A">
        <w:rPr>
          <w:rFonts w:ascii="Times New Roman" w:eastAsia="SimSun" w:hAnsi="Times New Roman"/>
          <w:sz w:val="24"/>
          <w:szCs w:val="24"/>
        </w:rPr>
        <w:t xml:space="preserve"> nisso como parte do livro,</w:t>
      </w:r>
      <w:r w:rsidR="00F36853">
        <w:rPr>
          <w:rFonts w:ascii="Times New Roman" w:eastAsia="SimSun" w:hAnsi="Times New Roman"/>
          <w:sz w:val="24"/>
          <w:szCs w:val="24"/>
        </w:rPr>
        <w:t xml:space="preserve"> sério, isso faz parte do livro</w:t>
      </w:r>
      <w:r>
        <w:rPr>
          <w:rFonts w:ascii="Times New Roman" w:eastAsia="SimSun" w:hAnsi="Times New Roman"/>
          <w:sz w:val="24"/>
          <w:szCs w:val="24"/>
        </w:rPr>
        <w:t xml:space="preserve"> </w:t>
      </w:r>
      <w:r w:rsidR="00D26B6C">
        <w:rPr>
          <w:rFonts w:ascii="Times New Roman" w:eastAsia="SimSun" w:hAnsi="Times New Roman"/>
          <w:sz w:val="24"/>
          <w:szCs w:val="24"/>
        </w:rPr>
        <w:t>e, portanto,</w:t>
      </w:r>
      <w:r>
        <w:rPr>
          <w:rFonts w:ascii="Times New Roman" w:eastAsia="SimSun" w:hAnsi="Times New Roman"/>
          <w:sz w:val="24"/>
          <w:szCs w:val="24"/>
        </w:rPr>
        <w:t xml:space="preserve"> para lê-lo integralmente você também precisa divagar devagar. </w:t>
      </w:r>
      <w:r w:rsidR="00903F16">
        <w:rPr>
          <w:rFonts w:ascii="Times New Roman" w:eastAsia="SimSun" w:hAnsi="Times New Roman"/>
          <w:sz w:val="24"/>
          <w:szCs w:val="24"/>
        </w:rPr>
        <w:t>Nas páginas seguintes, os registros do meu Livro de artista.</w:t>
      </w:r>
      <w:r w:rsidR="008D397A">
        <w:rPr>
          <w:rFonts w:ascii="Times New Roman" w:eastAsia="SimSun" w:hAnsi="Times New Roman"/>
          <w:sz w:val="24"/>
          <w:szCs w:val="24"/>
        </w:rPr>
        <w:t xml:space="preserve"> </w:t>
      </w:r>
    </w:p>
    <w:p w14:paraId="5C70CE3B" w14:textId="77777777" w:rsidR="00774FCF" w:rsidRDefault="00903F16">
      <w:pPr>
        <w:pStyle w:val="Standard"/>
        <w:ind w:firstLine="142"/>
        <w:jc w:val="center"/>
        <w:rPr>
          <w:sz w:val="24"/>
          <w:szCs w:val="24"/>
        </w:rPr>
      </w:pPr>
      <w:r>
        <w:rPr>
          <w:rFonts w:ascii="Times New Roman" w:eastAsia="SimSun" w:hAnsi="Times New Roman"/>
          <w:sz w:val="24"/>
          <w:szCs w:val="24"/>
        </w:rPr>
        <w:t xml:space="preserve">             </w:t>
      </w:r>
    </w:p>
    <w:p w14:paraId="6EA49F2C" w14:textId="77777777" w:rsidR="00774FCF" w:rsidRDefault="00903F16">
      <w:pPr>
        <w:spacing w:line="360" w:lineRule="auto"/>
        <w:jc w:val="center"/>
        <w:rPr>
          <w:rFonts w:eastAsia="Times New Roman"/>
        </w:rPr>
      </w:pPr>
      <w:r>
        <w:rPr>
          <w:noProof/>
          <w:lang w:eastAsia="pt-BR"/>
        </w:rPr>
        <w:lastRenderedPageBreak/>
        <w:drawing>
          <wp:inline distT="0" distB="0" distL="0" distR="0" wp14:anchorId="20185735" wp14:editId="60D63CBB">
            <wp:extent cx="4352290" cy="5803265"/>
            <wp:effectExtent l="0" t="0" r="0" b="0"/>
            <wp:docPr id="23" name="Image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1"/>
                    <pic:cNvPicPr>
                      <a:picLocks noChangeAspect="1" noChangeArrowheads="1"/>
                    </pic:cNvPicPr>
                  </pic:nvPicPr>
                  <pic:blipFill>
                    <a:blip r:embed="rId15"/>
                    <a:stretch>
                      <a:fillRect/>
                    </a:stretch>
                  </pic:blipFill>
                  <pic:spPr bwMode="auto">
                    <a:xfrm>
                      <a:off x="0" y="0"/>
                      <a:ext cx="4352290" cy="5803265"/>
                    </a:xfrm>
                    <a:prstGeom prst="rect">
                      <a:avLst/>
                    </a:prstGeom>
                  </pic:spPr>
                </pic:pic>
              </a:graphicData>
            </a:graphic>
          </wp:inline>
        </w:drawing>
      </w:r>
      <w:r>
        <w:rPr>
          <w:rFonts w:eastAsia="Times New Roman"/>
        </w:rPr>
        <w:t xml:space="preserve"> </w:t>
      </w:r>
    </w:p>
    <w:p w14:paraId="3C7B50D9" w14:textId="6FB73DBD" w:rsidR="00774FCF" w:rsidRDefault="00903F16">
      <w:pPr>
        <w:spacing w:line="360" w:lineRule="auto"/>
        <w:jc w:val="center"/>
        <w:rPr>
          <w:rFonts w:eastAsia="Times New Roman"/>
        </w:rPr>
      </w:pPr>
      <w:r>
        <w:rPr>
          <w:rFonts w:eastAsia="Times New Roman"/>
          <w:b/>
          <w:bCs/>
        </w:rPr>
        <w:t xml:space="preserve">Figura 7 - </w:t>
      </w:r>
      <w:r>
        <w:rPr>
          <w:rFonts w:eastAsia="Times New Roman"/>
        </w:rPr>
        <w:t>Livro de artista</w:t>
      </w:r>
      <w:r w:rsidR="00683222">
        <w:rPr>
          <w:rFonts w:eastAsia="Times New Roman"/>
        </w:rPr>
        <w:t>: Exu Primeira Cena</w:t>
      </w:r>
      <w:r>
        <w:rPr>
          <w:rFonts w:eastAsia="Times New Roman"/>
        </w:rPr>
        <w:t xml:space="preserve"> (Acervo pessoal)</w:t>
      </w:r>
    </w:p>
    <w:p w14:paraId="61D96408" w14:textId="77777777" w:rsidR="00774FCF" w:rsidRDefault="00903F16">
      <w:pPr>
        <w:spacing w:line="360" w:lineRule="auto"/>
        <w:jc w:val="center"/>
        <w:rPr>
          <w:rFonts w:eastAsia="Times New Roman"/>
        </w:rPr>
      </w:pPr>
      <w:r>
        <w:rPr>
          <w:noProof/>
          <w:lang w:eastAsia="pt-BR"/>
        </w:rPr>
        <w:lastRenderedPageBreak/>
        <w:drawing>
          <wp:inline distT="0" distB="0" distL="0" distR="0" wp14:anchorId="15E4BFC8" wp14:editId="039E1A13">
            <wp:extent cx="4272915" cy="5697220"/>
            <wp:effectExtent l="0" t="0" r="0" b="0"/>
            <wp:docPr id="24" name="Imagem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3"/>
                    <pic:cNvPicPr>
                      <a:picLocks noChangeAspect="1" noChangeArrowheads="1"/>
                    </pic:cNvPicPr>
                  </pic:nvPicPr>
                  <pic:blipFill>
                    <a:blip r:embed="rId16"/>
                    <a:stretch>
                      <a:fillRect/>
                    </a:stretch>
                  </pic:blipFill>
                  <pic:spPr bwMode="auto">
                    <a:xfrm>
                      <a:off x="0" y="0"/>
                      <a:ext cx="4272915" cy="5697220"/>
                    </a:xfrm>
                    <a:prstGeom prst="rect">
                      <a:avLst/>
                    </a:prstGeom>
                  </pic:spPr>
                </pic:pic>
              </a:graphicData>
            </a:graphic>
          </wp:inline>
        </w:drawing>
      </w:r>
    </w:p>
    <w:p w14:paraId="6BDF6085" w14:textId="03E9C717" w:rsidR="00774FCF" w:rsidRDefault="00903F16">
      <w:pPr>
        <w:spacing w:line="360" w:lineRule="auto"/>
        <w:jc w:val="center"/>
        <w:rPr>
          <w:rFonts w:eastAsia="Times New Roman"/>
        </w:rPr>
      </w:pPr>
      <w:r>
        <w:rPr>
          <w:rFonts w:eastAsia="Times New Roman"/>
          <w:b/>
          <w:bCs/>
        </w:rPr>
        <w:t xml:space="preserve">Figura 8 -  </w:t>
      </w:r>
      <w:r>
        <w:rPr>
          <w:rFonts w:eastAsia="Times New Roman"/>
        </w:rPr>
        <w:t xml:space="preserve">Livro de </w:t>
      </w:r>
      <w:r w:rsidR="00D26B6C">
        <w:rPr>
          <w:rFonts w:eastAsia="Times New Roman"/>
        </w:rPr>
        <w:t>artista</w:t>
      </w:r>
      <w:r w:rsidR="00683222">
        <w:rPr>
          <w:rFonts w:eastAsia="Times New Roman"/>
        </w:rPr>
        <w:t>: Esquema dos dias</w:t>
      </w:r>
      <w:r w:rsidR="00D26B6C">
        <w:rPr>
          <w:rFonts w:eastAsia="Times New Roman"/>
        </w:rPr>
        <w:t xml:space="preserve"> (</w:t>
      </w:r>
      <w:r>
        <w:rPr>
          <w:rFonts w:eastAsia="Times New Roman"/>
        </w:rPr>
        <w:t>Acervo pessoal)</w:t>
      </w:r>
    </w:p>
    <w:p w14:paraId="7386B172" w14:textId="77777777" w:rsidR="00774FCF" w:rsidRDefault="00903F16">
      <w:pPr>
        <w:spacing w:line="360" w:lineRule="auto"/>
        <w:jc w:val="center"/>
        <w:rPr>
          <w:rFonts w:eastAsia="Times New Roman"/>
        </w:rPr>
      </w:pPr>
      <w:r>
        <w:rPr>
          <w:noProof/>
          <w:lang w:eastAsia="pt-BR"/>
        </w:rPr>
        <w:lastRenderedPageBreak/>
        <w:drawing>
          <wp:inline distT="0" distB="0" distL="0" distR="0" wp14:anchorId="635B0A24" wp14:editId="36A0EC9B">
            <wp:extent cx="4850765" cy="6467475"/>
            <wp:effectExtent l="0" t="0" r="0" b="0"/>
            <wp:docPr id="25" name="Image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4"/>
                    <pic:cNvPicPr>
                      <a:picLocks noChangeAspect="1" noChangeArrowheads="1"/>
                    </pic:cNvPicPr>
                  </pic:nvPicPr>
                  <pic:blipFill>
                    <a:blip r:embed="rId17"/>
                    <a:stretch>
                      <a:fillRect/>
                    </a:stretch>
                  </pic:blipFill>
                  <pic:spPr bwMode="auto">
                    <a:xfrm>
                      <a:off x="0" y="0"/>
                      <a:ext cx="4850765" cy="6467475"/>
                    </a:xfrm>
                    <a:prstGeom prst="rect">
                      <a:avLst/>
                    </a:prstGeom>
                  </pic:spPr>
                </pic:pic>
              </a:graphicData>
            </a:graphic>
          </wp:inline>
        </w:drawing>
      </w:r>
    </w:p>
    <w:p w14:paraId="1152483F" w14:textId="27D6B687" w:rsidR="00774FCF" w:rsidRDefault="00903F16">
      <w:pPr>
        <w:spacing w:line="360" w:lineRule="auto"/>
        <w:jc w:val="center"/>
        <w:rPr>
          <w:rFonts w:eastAsia="Times New Roman"/>
        </w:rPr>
      </w:pPr>
      <w:r>
        <w:rPr>
          <w:rFonts w:eastAsia="Times New Roman"/>
          <w:b/>
          <w:bCs/>
        </w:rPr>
        <w:t xml:space="preserve">Figura 9 </w:t>
      </w:r>
      <w:r>
        <w:rPr>
          <w:rFonts w:eastAsia="Times New Roman"/>
        </w:rPr>
        <w:t xml:space="preserve">- Livro de </w:t>
      </w:r>
      <w:r w:rsidR="00D26B6C">
        <w:rPr>
          <w:rFonts w:eastAsia="Times New Roman"/>
        </w:rPr>
        <w:t>artista</w:t>
      </w:r>
      <w:r w:rsidR="00683222">
        <w:rPr>
          <w:rFonts w:eastAsia="Times New Roman"/>
        </w:rPr>
        <w:t>: 3º. dia</w:t>
      </w:r>
      <w:r w:rsidR="00D26B6C">
        <w:rPr>
          <w:rFonts w:eastAsia="Times New Roman"/>
        </w:rPr>
        <w:t xml:space="preserve"> (</w:t>
      </w:r>
      <w:r>
        <w:rPr>
          <w:rFonts w:eastAsia="Times New Roman"/>
        </w:rPr>
        <w:t>Acervo pessoal)</w:t>
      </w:r>
    </w:p>
    <w:p w14:paraId="1CAA46AC" w14:textId="77777777" w:rsidR="00774FCF" w:rsidRDefault="00903F16">
      <w:pPr>
        <w:spacing w:line="360" w:lineRule="auto"/>
        <w:jc w:val="center"/>
        <w:rPr>
          <w:rFonts w:eastAsia="Times New Roman"/>
        </w:rPr>
      </w:pPr>
      <w:r>
        <w:rPr>
          <w:noProof/>
          <w:lang w:eastAsia="pt-BR"/>
        </w:rPr>
        <w:lastRenderedPageBreak/>
        <w:drawing>
          <wp:inline distT="0" distB="0" distL="0" distR="0" wp14:anchorId="56A1D4DE" wp14:editId="19702B55">
            <wp:extent cx="4644390" cy="6192520"/>
            <wp:effectExtent l="0" t="0" r="0" b="0"/>
            <wp:docPr id="26" name="Imagem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5"/>
                    <pic:cNvPicPr>
                      <a:picLocks noChangeAspect="1" noChangeArrowheads="1"/>
                    </pic:cNvPicPr>
                  </pic:nvPicPr>
                  <pic:blipFill>
                    <a:blip r:embed="rId18"/>
                    <a:stretch>
                      <a:fillRect/>
                    </a:stretch>
                  </pic:blipFill>
                  <pic:spPr bwMode="auto">
                    <a:xfrm>
                      <a:off x="0" y="0"/>
                      <a:ext cx="4644390" cy="6192520"/>
                    </a:xfrm>
                    <a:prstGeom prst="rect">
                      <a:avLst/>
                    </a:prstGeom>
                  </pic:spPr>
                </pic:pic>
              </a:graphicData>
            </a:graphic>
          </wp:inline>
        </w:drawing>
      </w:r>
    </w:p>
    <w:p w14:paraId="4B65E749" w14:textId="58A62A4B" w:rsidR="00774FCF" w:rsidRDefault="00903F16">
      <w:pPr>
        <w:spacing w:line="360" w:lineRule="auto"/>
        <w:jc w:val="center"/>
        <w:rPr>
          <w:rFonts w:eastAsia="Times New Roman"/>
          <w:b/>
          <w:bCs/>
        </w:rPr>
      </w:pPr>
      <w:r>
        <w:rPr>
          <w:rFonts w:eastAsia="Times New Roman"/>
          <w:b/>
          <w:bCs/>
        </w:rPr>
        <w:t xml:space="preserve">Figura 10 - </w:t>
      </w:r>
      <w:r>
        <w:rPr>
          <w:rFonts w:eastAsia="Times New Roman"/>
        </w:rPr>
        <w:t xml:space="preserve"> Livro de </w:t>
      </w:r>
      <w:r w:rsidR="00D26B6C">
        <w:rPr>
          <w:rFonts w:eastAsia="Times New Roman"/>
        </w:rPr>
        <w:t>artista</w:t>
      </w:r>
      <w:r w:rsidR="00683222">
        <w:rPr>
          <w:rFonts w:eastAsia="Times New Roman"/>
        </w:rPr>
        <w:t>: Figurino Ogum</w:t>
      </w:r>
      <w:r w:rsidR="00D26B6C">
        <w:rPr>
          <w:rFonts w:eastAsia="Times New Roman"/>
        </w:rPr>
        <w:t xml:space="preserve"> (</w:t>
      </w:r>
      <w:r>
        <w:rPr>
          <w:rFonts w:eastAsia="Times New Roman"/>
        </w:rPr>
        <w:t>Acervo pessoal)</w:t>
      </w:r>
    </w:p>
    <w:p w14:paraId="1F66BB35" w14:textId="77777777" w:rsidR="00774FCF" w:rsidRDefault="00903F16">
      <w:pPr>
        <w:spacing w:line="360" w:lineRule="auto"/>
        <w:jc w:val="center"/>
        <w:rPr>
          <w:rFonts w:eastAsia="Times New Roman"/>
        </w:rPr>
      </w:pPr>
      <w:r>
        <w:rPr>
          <w:noProof/>
          <w:lang w:eastAsia="pt-BR"/>
        </w:rPr>
        <w:lastRenderedPageBreak/>
        <w:drawing>
          <wp:inline distT="0" distB="0" distL="0" distR="0" wp14:anchorId="7F3B17D1" wp14:editId="190DB91F">
            <wp:extent cx="4707890" cy="6276975"/>
            <wp:effectExtent l="0" t="0" r="0" b="0"/>
            <wp:docPr id="27" name="Imagem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6"/>
                    <pic:cNvPicPr>
                      <a:picLocks noChangeAspect="1" noChangeArrowheads="1"/>
                    </pic:cNvPicPr>
                  </pic:nvPicPr>
                  <pic:blipFill>
                    <a:blip r:embed="rId19"/>
                    <a:stretch>
                      <a:fillRect/>
                    </a:stretch>
                  </pic:blipFill>
                  <pic:spPr bwMode="auto">
                    <a:xfrm>
                      <a:off x="0" y="0"/>
                      <a:ext cx="4707890" cy="6276975"/>
                    </a:xfrm>
                    <a:prstGeom prst="rect">
                      <a:avLst/>
                    </a:prstGeom>
                  </pic:spPr>
                </pic:pic>
              </a:graphicData>
            </a:graphic>
          </wp:inline>
        </w:drawing>
      </w:r>
    </w:p>
    <w:p w14:paraId="43289202" w14:textId="2BF8348A" w:rsidR="00774FCF" w:rsidRDefault="00903F16">
      <w:pPr>
        <w:spacing w:line="360" w:lineRule="auto"/>
        <w:jc w:val="center"/>
        <w:rPr>
          <w:rFonts w:eastAsia="Times New Roman"/>
          <w:b/>
          <w:bCs/>
        </w:rPr>
      </w:pPr>
      <w:r>
        <w:rPr>
          <w:rFonts w:eastAsia="Times New Roman"/>
          <w:b/>
          <w:bCs/>
        </w:rPr>
        <w:t xml:space="preserve">Figura 11 -  </w:t>
      </w:r>
      <w:r>
        <w:rPr>
          <w:rFonts w:eastAsia="Times New Roman"/>
        </w:rPr>
        <w:t xml:space="preserve">Livro de </w:t>
      </w:r>
      <w:r w:rsidR="00F874E8">
        <w:rPr>
          <w:rFonts w:eastAsia="Times New Roman"/>
        </w:rPr>
        <w:t>artista</w:t>
      </w:r>
      <w:r w:rsidR="00683222">
        <w:rPr>
          <w:rFonts w:eastAsia="Times New Roman"/>
        </w:rPr>
        <w:t>: Exu</w:t>
      </w:r>
      <w:r>
        <w:rPr>
          <w:rFonts w:eastAsia="Times New Roman"/>
        </w:rPr>
        <w:t xml:space="preserve"> (Acervo pessoal)</w:t>
      </w:r>
    </w:p>
    <w:p w14:paraId="06762195" w14:textId="77777777" w:rsidR="00774FCF" w:rsidRDefault="00903F16">
      <w:pPr>
        <w:spacing w:line="360" w:lineRule="auto"/>
        <w:jc w:val="center"/>
        <w:rPr>
          <w:rFonts w:eastAsia="Times New Roman"/>
          <w:b/>
          <w:bCs/>
        </w:rPr>
      </w:pPr>
      <w:r>
        <w:rPr>
          <w:noProof/>
          <w:lang w:eastAsia="pt-BR"/>
        </w:rPr>
        <w:lastRenderedPageBreak/>
        <w:drawing>
          <wp:inline distT="0" distB="0" distL="0" distR="0" wp14:anchorId="3E83880B" wp14:editId="5706E729">
            <wp:extent cx="5184140" cy="6912610"/>
            <wp:effectExtent l="0" t="0" r="0" b="0"/>
            <wp:docPr id="28" name="Image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8"/>
                    <pic:cNvPicPr>
                      <a:picLocks noChangeAspect="1" noChangeArrowheads="1"/>
                    </pic:cNvPicPr>
                  </pic:nvPicPr>
                  <pic:blipFill>
                    <a:blip r:embed="rId20"/>
                    <a:stretch>
                      <a:fillRect/>
                    </a:stretch>
                  </pic:blipFill>
                  <pic:spPr bwMode="auto">
                    <a:xfrm>
                      <a:off x="0" y="0"/>
                      <a:ext cx="5184140" cy="6912610"/>
                    </a:xfrm>
                    <a:prstGeom prst="rect">
                      <a:avLst/>
                    </a:prstGeom>
                  </pic:spPr>
                </pic:pic>
              </a:graphicData>
            </a:graphic>
          </wp:inline>
        </w:drawing>
      </w:r>
    </w:p>
    <w:p w14:paraId="7CF31636" w14:textId="74D03615" w:rsidR="00774FCF" w:rsidRDefault="00903F16">
      <w:pPr>
        <w:spacing w:line="360" w:lineRule="auto"/>
        <w:jc w:val="center"/>
        <w:rPr>
          <w:rFonts w:eastAsia="Times New Roman"/>
        </w:rPr>
      </w:pPr>
      <w:r>
        <w:rPr>
          <w:rFonts w:eastAsia="Times New Roman"/>
          <w:b/>
          <w:bCs/>
        </w:rPr>
        <w:t>Figura 12</w:t>
      </w:r>
      <w:r>
        <w:rPr>
          <w:rFonts w:eastAsia="Times New Roman"/>
        </w:rPr>
        <w:t xml:space="preserve"> - Livro de artista</w:t>
      </w:r>
      <w:r w:rsidR="00683222">
        <w:rPr>
          <w:rFonts w:eastAsia="Times New Roman"/>
        </w:rPr>
        <w:t>: 7º. dia</w:t>
      </w:r>
      <w:r>
        <w:rPr>
          <w:rFonts w:eastAsia="Times New Roman"/>
        </w:rPr>
        <w:t xml:space="preserve"> (Acervo pessoal)</w:t>
      </w:r>
    </w:p>
    <w:p w14:paraId="14A80198" w14:textId="77777777" w:rsidR="00774FCF" w:rsidRDefault="00903F16">
      <w:pPr>
        <w:spacing w:line="360" w:lineRule="auto"/>
        <w:jc w:val="center"/>
        <w:rPr>
          <w:rFonts w:eastAsia="Times New Roman"/>
        </w:rPr>
      </w:pPr>
      <w:r>
        <w:rPr>
          <w:noProof/>
          <w:lang w:eastAsia="pt-BR"/>
        </w:rPr>
        <w:lastRenderedPageBreak/>
        <w:drawing>
          <wp:inline distT="0" distB="0" distL="0" distR="0" wp14:anchorId="3EDEEF94" wp14:editId="0999D8E3">
            <wp:extent cx="5120640" cy="6828155"/>
            <wp:effectExtent l="0" t="0" r="0" b="0"/>
            <wp:docPr id="29" name="Imagem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9"/>
                    <pic:cNvPicPr>
                      <a:picLocks noChangeAspect="1" noChangeArrowheads="1"/>
                    </pic:cNvPicPr>
                  </pic:nvPicPr>
                  <pic:blipFill>
                    <a:blip r:embed="rId21"/>
                    <a:stretch>
                      <a:fillRect/>
                    </a:stretch>
                  </pic:blipFill>
                  <pic:spPr bwMode="auto">
                    <a:xfrm>
                      <a:off x="0" y="0"/>
                      <a:ext cx="5120640" cy="6828155"/>
                    </a:xfrm>
                    <a:prstGeom prst="rect">
                      <a:avLst/>
                    </a:prstGeom>
                  </pic:spPr>
                </pic:pic>
              </a:graphicData>
            </a:graphic>
          </wp:inline>
        </w:drawing>
      </w:r>
    </w:p>
    <w:p w14:paraId="0C51CDF5" w14:textId="5757EED5" w:rsidR="00774FCF" w:rsidRDefault="00903F16">
      <w:pPr>
        <w:spacing w:line="360" w:lineRule="auto"/>
        <w:jc w:val="center"/>
        <w:rPr>
          <w:rFonts w:eastAsia="Times New Roman"/>
        </w:rPr>
      </w:pPr>
      <w:r>
        <w:rPr>
          <w:rFonts w:eastAsia="Times New Roman"/>
          <w:b/>
          <w:bCs/>
        </w:rPr>
        <w:t>Figura 13 -</w:t>
      </w:r>
      <w:r w:rsidR="00683222">
        <w:rPr>
          <w:rFonts w:eastAsia="Times New Roman"/>
          <w:b/>
          <w:bCs/>
        </w:rPr>
        <w:t xml:space="preserve"> </w:t>
      </w:r>
      <w:r>
        <w:rPr>
          <w:rFonts w:eastAsia="Times New Roman"/>
        </w:rPr>
        <w:t>Livro de artista</w:t>
      </w:r>
      <w:r w:rsidR="00683222">
        <w:rPr>
          <w:rFonts w:eastAsia="Times New Roman"/>
        </w:rPr>
        <w:t>: Figurino Exu</w:t>
      </w:r>
      <w:r>
        <w:rPr>
          <w:rFonts w:eastAsia="Times New Roman"/>
        </w:rPr>
        <w:t xml:space="preserve"> (Acervo pessoal)</w:t>
      </w:r>
    </w:p>
    <w:p w14:paraId="3956EA26" w14:textId="43B740FC" w:rsidR="00774FCF" w:rsidRDefault="00903F16">
      <w:pPr>
        <w:spacing w:line="360" w:lineRule="auto"/>
        <w:jc w:val="center"/>
        <w:rPr>
          <w:rFonts w:eastAsia="Times New Roman"/>
        </w:rPr>
      </w:pPr>
      <w:r>
        <w:rPr>
          <w:noProof/>
          <w:lang w:eastAsia="pt-BR"/>
        </w:rPr>
        <w:lastRenderedPageBreak/>
        <w:drawing>
          <wp:inline distT="0" distB="0" distL="0" distR="0" wp14:anchorId="6E2220F4" wp14:editId="2E571C17">
            <wp:extent cx="4850765" cy="6467475"/>
            <wp:effectExtent l="0" t="0" r="0" b="0"/>
            <wp:docPr id="30" name="Imagem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10"/>
                    <pic:cNvPicPr>
                      <a:picLocks noChangeAspect="1" noChangeArrowheads="1"/>
                    </pic:cNvPicPr>
                  </pic:nvPicPr>
                  <pic:blipFill>
                    <a:blip r:embed="rId22"/>
                    <a:stretch>
                      <a:fillRect/>
                    </a:stretch>
                  </pic:blipFill>
                  <pic:spPr bwMode="auto">
                    <a:xfrm>
                      <a:off x="0" y="0"/>
                      <a:ext cx="4850765" cy="6467475"/>
                    </a:xfrm>
                    <a:prstGeom prst="rect">
                      <a:avLst/>
                    </a:prstGeom>
                  </pic:spPr>
                </pic:pic>
              </a:graphicData>
            </a:graphic>
          </wp:inline>
        </w:drawing>
      </w:r>
    </w:p>
    <w:p w14:paraId="56618BD8" w14:textId="099B6654" w:rsidR="00774FCF" w:rsidRDefault="00903F16">
      <w:pPr>
        <w:spacing w:line="360" w:lineRule="auto"/>
        <w:jc w:val="center"/>
        <w:rPr>
          <w:rFonts w:eastAsia="Times New Roman"/>
        </w:rPr>
      </w:pPr>
      <w:r>
        <w:rPr>
          <w:rFonts w:eastAsia="Times New Roman"/>
          <w:b/>
          <w:bCs/>
        </w:rPr>
        <w:t xml:space="preserve">Figura 14 -  </w:t>
      </w:r>
      <w:r>
        <w:rPr>
          <w:rFonts w:eastAsia="Times New Roman"/>
        </w:rPr>
        <w:t>Livro de artista</w:t>
      </w:r>
      <w:r w:rsidR="00683222">
        <w:rPr>
          <w:rFonts w:eastAsia="Times New Roman"/>
        </w:rPr>
        <w:t>: Lista de objetos utilizados 1º. dia</w:t>
      </w:r>
      <w:r>
        <w:rPr>
          <w:rFonts w:eastAsia="Times New Roman"/>
        </w:rPr>
        <w:t xml:space="preserve"> (Acervo pessoal)</w:t>
      </w:r>
    </w:p>
    <w:p w14:paraId="773EC7B7" w14:textId="77777777" w:rsidR="00774FCF" w:rsidRDefault="00903F16">
      <w:pPr>
        <w:spacing w:line="360" w:lineRule="auto"/>
        <w:jc w:val="center"/>
        <w:rPr>
          <w:rFonts w:eastAsia="Times New Roman"/>
        </w:rPr>
      </w:pPr>
      <w:r>
        <w:rPr>
          <w:noProof/>
          <w:lang w:eastAsia="pt-BR"/>
        </w:rPr>
        <w:lastRenderedPageBreak/>
        <w:drawing>
          <wp:inline distT="0" distB="0" distL="0" distR="0" wp14:anchorId="5EDD641D" wp14:editId="6E568A7E">
            <wp:extent cx="4850765" cy="6468110"/>
            <wp:effectExtent l="0" t="0" r="0" b="0"/>
            <wp:docPr id="31" name="Imagem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11"/>
                    <pic:cNvPicPr>
                      <a:picLocks noChangeAspect="1" noChangeArrowheads="1"/>
                    </pic:cNvPicPr>
                  </pic:nvPicPr>
                  <pic:blipFill>
                    <a:blip r:embed="rId23"/>
                    <a:stretch>
                      <a:fillRect/>
                    </a:stretch>
                  </pic:blipFill>
                  <pic:spPr bwMode="auto">
                    <a:xfrm>
                      <a:off x="0" y="0"/>
                      <a:ext cx="4850765" cy="6468110"/>
                    </a:xfrm>
                    <a:prstGeom prst="rect">
                      <a:avLst/>
                    </a:prstGeom>
                  </pic:spPr>
                </pic:pic>
              </a:graphicData>
            </a:graphic>
          </wp:inline>
        </w:drawing>
      </w:r>
    </w:p>
    <w:p w14:paraId="3E80A70D" w14:textId="017F2B33" w:rsidR="00774FCF" w:rsidRDefault="00903F16">
      <w:pPr>
        <w:spacing w:line="360" w:lineRule="auto"/>
        <w:jc w:val="center"/>
        <w:rPr>
          <w:rFonts w:eastAsia="Times New Roman"/>
          <w:b/>
          <w:bCs/>
        </w:rPr>
      </w:pPr>
      <w:r>
        <w:rPr>
          <w:rFonts w:eastAsia="Times New Roman"/>
          <w:b/>
          <w:bCs/>
        </w:rPr>
        <w:t xml:space="preserve">Figura 15 - </w:t>
      </w:r>
      <w:r>
        <w:rPr>
          <w:rFonts w:eastAsia="Times New Roman"/>
        </w:rPr>
        <w:t xml:space="preserve">Livro de </w:t>
      </w:r>
      <w:r w:rsidR="00683222">
        <w:rPr>
          <w:rFonts w:eastAsia="Times New Roman"/>
        </w:rPr>
        <w:t>artista: Lista de objetos utilizados 5º. dia (</w:t>
      </w:r>
      <w:r>
        <w:rPr>
          <w:rFonts w:eastAsia="Times New Roman"/>
        </w:rPr>
        <w:t>Acervo pessoal)</w:t>
      </w:r>
    </w:p>
    <w:p w14:paraId="68956307" w14:textId="77777777" w:rsidR="00774FCF" w:rsidRDefault="00903F16">
      <w:pPr>
        <w:spacing w:line="360" w:lineRule="auto"/>
        <w:jc w:val="center"/>
        <w:rPr>
          <w:rFonts w:eastAsia="Times New Roman"/>
        </w:rPr>
      </w:pPr>
      <w:r>
        <w:rPr>
          <w:noProof/>
          <w:lang w:eastAsia="pt-BR"/>
        </w:rPr>
        <w:lastRenderedPageBreak/>
        <w:drawing>
          <wp:inline distT="0" distB="0" distL="0" distR="0" wp14:anchorId="090BFB70" wp14:editId="2BB9AE50">
            <wp:extent cx="4961890" cy="6615430"/>
            <wp:effectExtent l="0" t="0" r="0" b="0"/>
            <wp:docPr id="32" name="Imagem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13"/>
                    <pic:cNvPicPr>
                      <a:picLocks noChangeAspect="1" noChangeArrowheads="1"/>
                    </pic:cNvPicPr>
                  </pic:nvPicPr>
                  <pic:blipFill>
                    <a:blip r:embed="rId24"/>
                    <a:stretch>
                      <a:fillRect/>
                    </a:stretch>
                  </pic:blipFill>
                  <pic:spPr bwMode="auto">
                    <a:xfrm>
                      <a:off x="0" y="0"/>
                      <a:ext cx="4961890" cy="6615430"/>
                    </a:xfrm>
                    <a:prstGeom prst="rect">
                      <a:avLst/>
                    </a:prstGeom>
                  </pic:spPr>
                </pic:pic>
              </a:graphicData>
            </a:graphic>
          </wp:inline>
        </w:drawing>
      </w:r>
    </w:p>
    <w:p w14:paraId="4605046B" w14:textId="53CF13EE" w:rsidR="00774FCF" w:rsidRDefault="00903F16">
      <w:pPr>
        <w:spacing w:line="360" w:lineRule="auto"/>
        <w:jc w:val="center"/>
        <w:rPr>
          <w:rFonts w:eastAsia="Times New Roman"/>
          <w:b/>
          <w:bCs/>
        </w:rPr>
      </w:pPr>
      <w:r>
        <w:rPr>
          <w:rFonts w:eastAsia="Times New Roman"/>
          <w:b/>
          <w:bCs/>
        </w:rPr>
        <w:t xml:space="preserve">Figura 16 -  </w:t>
      </w:r>
      <w:r>
        <w:rPr>
          <w:rFonts w:eastAsia="Times New Roman"/>
        </w:rPr>
        <w:t xml:space="preserve">Livro de </w:t>
      </w:r>
      <w:r w:rsidR="00683222">
        <w:rPr>
          <w:rFonts w:eastAsia="Times New Roman"/>
        </w:rPr>
        <w:t>artista: Figurino de Oxossi (</w:t>
      </w:r>
      <w:r>
        <w:rPr>
          <w:rFonts w:eastAsia="Times New Roman"/>
        </w:rPr>
        <w:t>Acervo pessoal)</w:t>
      </w:r>
    </w:p>
    <w:p w14:paraId="6A8339DA" w14:textId="77777777" w:rsidR="00774FCF" w:rsidRDefault="00903F16">
      <w:pPr>
        <w:spacing w:line="360" w:lineRule="auto"/>
        <w:jc w:val="center"/>
        <w:rPr>
          <w:rFonts w:eastAsia="Times New Roman"/>
          <w:b/>
          <w:bCs/>
        </w:rPr>
      </w:pPr>
      <w:r>
        <w:rPr>
          <w:noProof/>
          <w:lang w:eastAsia="pt-BR"/>
        </w:rPr>
        <w:lastRenderedPageBreak/>
        <w:drawing>
          <wp:inline distT="0" distB="0" distL="0" distR="0" wp14:anchorId="0D60F680" wp14:editId="5BDD5242">
            <wp:extent cx="4533265" cy="6624320"/>
            <wp:effectExtent l="0" t="0" r="0" b="0"/>
            <wp:docPr id="33" name="Imagem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14"/>
                    <pic:cNvPicPr>
                      <a:picLocks noChangeAspect="1" noChangeArrowheads="1"/>
                    </pic:cNvPicPr>
                  </pic:nvPicPr>
                  <pic:blipFill>
                    <a:blip r:embed="rId25"/>
                    <a:stretch>
                      <a:fillRect/>
                    </a:stretch>
                  </pic:blipFill>
                  <pic:spPr bwMode="auto">
                    <a:xfrm>
                      <a:off x="0" y="0"/>
                      <a:ext cx="4533265" cy="6624320"/>
                    </a:xfrm>
                    <a:prstGeom prst="rect">
                      <a:avLst/>
                    </a:prstGeom>
                  </pic:spPr>
                </pic:pic>
              </a:graphicData>
            </a:graphic>
          </wp:inline>
        </w:drawing>
      </w:r>
    </w:p>
    <w:p w14:paraId="474F5828" w14:textId="2F68800E" w:rsidR="00774FCF" w:rsidRDefault="00903F16">
      <w:pPr>
        <w:spacing w:line="360" w:lineRule="auto"/>
        <w:jc w:val="center"/>
        <w:rPr>
          <w:rFonts w:eastAsia="Times New Roman"/>
          <w:b/>
          <w:bCs/>
        </w:rPr>
      </w:pPr>
      <w:r>
        <w:rPr>
          <w:rFonts w:eastAsia="Times New Roman"/>
          <w:b/>
          <w:bCs/>
        </w:rPr>
        <w:t xml:space="preserve">Figura 17 - </w:t>
      </w:r>
      <w:r>
        <w:rPr>
          <w:rFonts w:eastAsia="Times New Roman"/>
        </w:rPr>
        <w:t xml:space="preserve">Livro de </w:t>
      </w:r>
      <w:r w:rsidR="00683222">
        <w:rPr>
          <w:rFonts w:eastAsia="Times New Roman"/>
        </w:rPr>
        <w:t>artista</w:t>
      </w:r>
      <w:r w:rsidR="009C6E1A">
        <w:rPr>
          <w:rFonts w:eastAsia="Times New Roman"/>
        </w:rPr>
        <w:t xml:space="preserve">: Dia 3 Oxossi, </w:t>
      </w:r>
      <w:proofErr w:type="spellStart"/>
      <w:r w:rsidR="009C6E1A">
        <w:rPr>
          <w:rFonts w:eastAsia="Times New Roman"/>
        </w:rPr>
        <w:t>Logum</w:t>
      </w:r>
      <w:proofErr w:type="spellEnd"/>
      <w:r w:rsidR="009C6E1A">
        <w:rPr>
          <w:rFonts w:eastAsia="Times New Roman"/>
        </w:rPr>
        <w:t>...</w:t>
      </w:r>
      <w:r w:rsidR="00683222">
        <w:rPr>
          <w:rFonts w:eastAsia="Times New Roman"/>
        </w:rPr>
        <w:t xml:space="preserve"> (</w:t>
      </w:r>
      <w:r>
        <w:rPr>
          <w:rFonts w:eastAsia="Times New Roman"/>
        </w:rPr>
        <w:t>Acervo pessoal)</w:t>
      </w:r>
    </w:p>
    <w:p w14:paraId="49F5C8F4" w14:textId="77777777" w:rsidR="00774FCF" w:rsidRDefault="00903F16">
      <w:pPr>
        <w:spacing w:line="360" w:lineRule="auto"/>
        <w:jc w:val="center"/>
        <w:rPr>
          <w:rFonts w:eastAsia="Times New Roman"/>
        </w:rPr>
      </w:pPr>
      <w:r>
        <w:rPr>
          <w:noProof/>
          <w:lang w:eastAsia="pt-BR"/>
        </w:rPr>
        <w:lastRenderedPageBreak/>
        <w:drawing>
          <wp:inline distT="0" distB="0" distL="0" distR="0" wp14:anchorId="54A98BF0" wp14:editId="076A477D">
            <wp:extent cx="4898390" cy="5563870"/>
            <wp:effectExtent l="0" t="0" r="0" b="0"/>
            <wp:docPr id="34" name="Imagem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15"/>
                    <pic:cNvPicPr>
                      <a:picLocks noChangeAspect="1" noChangeArrowheads="1"/>
                    </pic:cNvPicPr>
                  </pic:nvPicPr>
                  <pic:blipFill>
                    <a:blip r:embed="rId26"/>
                    <a:stretch>
                      <a:fillRect/>
                    </a:stretch>
                  </pic:blipFill>
                  <pic:spPr bwMode="auto">
                    <a:xfrm>
                      <a:off x="0" y="0"/>
                      <a:ext cx="4898390" cy="5563870"/>
                    </a:xfrm>
                    <a:prstGeom prst="rect">
                      <a:avLst/>
                    </a:prstGeom>
                  </pic:spPr>
                </pic:pic>
              </a:graphicData>
            </a:graphic>
          </wp:inline>
        </w:drawing>
      </w:r>
    </w:p>
    <w:p w14:paraId="752B0AFC" w14:textId="2BA7F94D" w:rsidR="00774FCF" w:rsidRDefault="00903F16">
      <w:pPr>
        <w:spacing w:line="360" w:lineRule="auto"/>
        <w:jc w:val="center"/>
        <w:rPr>
          <w:rFonts w:eastAsia="Times New Roman"/>
          <w:b/>
          <w:bCs/>
        </w:rPr>
      </w:pPr>
      <w:r>
        <w:rPr>
          <w:rFonts w:eastAsia="Times New Roman"/>
          <w:b/>
          <w:bCs/>
        </w:rPr>
        <w:t xml:space="preserve">Figura 18 - - </w:t>
      </w:r>
      <w:r>
        <w:rPr>
          <w:rFonts w:eastAsia="Times New Roman"/>
        </w:rPr>
        <w:t xml:space="preserve">Livro de </w:t>
      </w:r>
      <w:r w:rsidR="00683222">
        <w:rPr>
          <w:rFonts w:eastAsia="Times New Roman"/>
        </w:rPr>
        <w:t>artista</w:t>
      </w:r>
      <w:r w:rsidR="009C6E1A">
        <w:rPr>
          <w:rFonts w:eastAsia="Times New Roman"/>
        </w:rPr>
        <w:t>: Figurino para Ogum</w:t>
      </w:r>
      <w:r w:rsidR="00683222">
        <w:rPr>
          <w:rFonts w:eastAsia="Times New Roman"/>
        </w:rPr>
        <w:t xml:space="preserve"> (</w:t>
      </w:r>
      <w:r>
        <w:rPr>
          <w:rFonts w:eastAsia="Times New Roman"/>
        </w:rPr>
        <w:t>Acervo pessoal)</w:t>
      </w:r>
    </w:p>
    <w:p w14:paraId="0F51574B" w14:textId="77777777" w:rsidR="00774FCF" w:rsidRDefault="00774FCF">
      <w:pPr>
        <w:spacing w:line="360" w:lineRule="auto"/>
        <w:jc w:val="center"/>
        <w:rPr>
          <w:rFonts w:eastAsia="Times New Roman"/>
          <w:b/>
          <w:bCs/>
        </w:rPr>
      </w:pPr>
    </w:p>
    <w:p w14:paraId="3E8E8188" w14:textId="77777777" w:rsidR="00774FCF" w:rsidRDefault="00774FCF">
      <w:pPr>
        <w:spacing w:line="360" w:lineRule="auto"/>
        <w:jc w:val="center"/>
        <w:rPr>
          <w:rFonts w:eastAsia="Times New Roman"/>
        </w:rPr>
      </w:pPr>
    </w:p>
    <w:p w14:paraId="7C0C1B77" w14:textId="77777777" w:rsidR="00774FCF" w:rsidRDefault="00903F16">
      <w:pPr>
        <w:spacing w:line="360" w:lineRule="auto"/>
        <w:jc w:val="center"/>
        <w:rPr>
          <w:rFonts w:eastAsia="Times New Roman"/>
        </w:rPr>
      </w:pPr>
      <w:r>
        <w:rPr>
          <w:noProof/>
          <w:lang w:eastAsia="pt-BR"/>
        </w:rPr>
        <w:lastRenderedPageBreak/>
        <w:drawing>
          <wp:inline distT="0" distB="0" distL="0" distR="0" wp14:anchorId="13453CF6" wp14:editId="624065D5">
            <wp:extent cx="4834890" cy="6446520"/>
            <wp:effectExtent l="0" t="0" r="0" b="0"/>
            <wp:docPr id="35" name="Imagem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m16"/>
                    <pic:cNvPicPr>
                      <a:picLocks noChangeAspect="1" noChangeArrowheads="1"/>
                    </pic:cNvPicPr>
                  </pic:nvPicPr>
                  <pic:blipFill>
                    <a:blip r:embed="rId27"/>
                    <a:stretch>
                      <a:fillRect/>
                    </a:stretch>
                  </pic:blipFill>
                  <pic:spPr bwMode="auto">
                    <a:xfrm>
                      <a:off x="0" y="0"/>
                      <a:ext cx="4834890" cy="6446520"/>
                    </a:xfrm>
                    <a:prstGeom prst="rect">
                      <a:avLst/>
                    </a:prstGeom>
                  </pic:spPr>
                </pic:pic>
              </a:graphicData>
            </a:graphic>
          </wp:inline>
        </w:drawing>
      </w:r>
    </w:p>
    <w:p w14:paraId="778694FF" w14:textId="495E59DC" w:rsidR="00774FCF" w:rsidRDefault="00903F16">
      <w:pPr>
        <w:spacing w:line="360" w:lineRule="auto"/>
        <w:jc w:val="center"/>
        <w:rPr>
          <w:rFonts w:eastAsia="Times New Roman"/>
          <w:b/>
          <w:bCs/>
        </w:rPr>
      </w:pPr>
      <w:r>
        <w:rPr>
          <w:rFonts w:eastAsia="Times New Roman"/>
          <w:b/>
          <w:bCs/>
        </w:rPr>
        <w:t xml:space="preserve">Figura 19 -  - </w:t>
      </w:r>
      <w:r>
        <w:rPr>
          <w:rFonts w:eastAsia="Times New Roman"/>
        </w:rPr>
        <w:t xml:space="preserve">Livro de </w:t>
      </w:r>
      <w:r w:rsidR="00683222">
        <w:rPr>
          <w:rFonts w:eastAsia="Times New Roman"/>
        </w:rPr>
        <w:t>artista</w:t>
      </w:r>
      <w:r w:rsidR="009C6E1A">
        <w:rPr>
          <w:rFonts w:eastAsia="Times New Roman"/>
        </w:rPr>
        <w:t>: Dia 4º.</w:t>
      </w:r>
      <w:r w:rsidR="00683222">
        <w:rPr>
          <w:rFonts w:eastAsia="Times New Roman"/>
        </w:rPr>
        <w:t xml:space="preserve"> (</w:t>
      </w:r>
      <w:r>
        <w:rPr>
          <w:rFonts w:eastAsia="Times New Roman"/>
        </w:rPr>
        <w:t>Acervo pessoal)</w:t>
      </w:r>
    </w:p>
    <w:p w14:paraId="331C457F" w14:textId="77777777" w:rsidR="00774FCF" w:rsidRDefault="00903F16">
      <w:pPr>
        <w:spacing w:line="360" w:lineRule="auto"/>
        <w:jc w:val="center"/>
        <w:rPr>
          <w:rFonts w:eastAsia="Times New Roman"/>
        </w:rPr>
      </w:pPr>
      <w:r>
        <w:rPr>
          <w:noProof/>
          <w:lang w:eastAsia="pt-BR"/>
        </w:rPr>
        <w:lastRenderedPageBreak/>
        <w:drawing>
          <wp:inline distT="0" distB="0" distL="0" distR="0" wp14:anchorId="5B8F8C9F" wp14:editId="2D128D59">
            <wp:extent cx="4850765" cy="6467475"/>
            <wp:effectExtent l="0" t="0" r="0" b="0"/>
            <wp:docPr id="36" name="Imagem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m17"/>
                    <pic:cNvPicPr>
                      <a:picLocks noChangeAspect="1" noChangeArrowheads="1"/>
                    </pic:cNvPicPr>
                  </pic:nvPicPr>
                  <pic:blipFill>
                    <a:blip r:embed="rId28"/>
                    <a:stretch>
                      <a:fillRect/>
                    </a:stretch>
                  </pic:blipFill>
                  <pic:spPr bwMode="auto">
                    <a:xfrm>
                      <a:off x="0" y="0"/>
                      <a:ext cx="4850765" cy="6467475"/>
                    </a:xfrm>
                    <a:prstGeom prst="rect">
                      <a:avLst/>
                    </a:prstGeom>
                  </pic:spPr>
                </pic:pic>
              </a:graphicData>
            </a:graphic>
          </wp:inline>
        </w:drawing>
      </w:r>
    </w:p>
    <w:p w14:paraId="5EA2E9C2" w14:textId="1517A0FF" w:rsidR="00774FCF" w:rsidRDefault="00903F16">
      <w:pPr>
        <w:spacing w:line="360" w:lineRule="auto"/>
        <w:jc w:val="center"/>
        <w:rPr>
          <w:rFonts w:eastAsia="Times New Roman"/>
          <w:b/>
          <w:bCs/>
        </w:rPr>
      </w:pPr>
      <w:r>
        <w:rPr>
          <w:rFonts w:eastAsia="Times New Roman"/>
          <w:b/>
          <w:bCs/>
        </w:rPr>
        <w:t xml:space="preserve">Figura 20 -   </w:t>
      </w:r>
      <w:r>
        <w:rPr>
          <w:rFonts w:eastAsia="Times New Roman"/>
        </w:rPr>
        <w:t xml:space="preserve">Livro de </w:t>
      </w:r>
      <w:r w:rsidR="00683222">
        <w:rPr>
          <w:rFonts w:eastAsia="Times New Roman"/>
        </w:rPr>
        <w:t>artista</w:t>
      </w:r>
      <w:r w:rsidR="009C6E1A">
        <w:rPr>
          <w:rFonts w:eastAsia="Times New Roman"/>
        </w:rPr>
        <w:t>: Rascunho da roupa de Exu</w:t>
      </w:r>
      <w:r w:rsidR="00683222">
        <w:rPr>
          <w:rFonts w:eastAsia="Times New Roman"/>
        </w:rPr>
        <w:t xml:space="preserve"> (</w:t>
      </w:r>
      <w:r>
        <w:rPr>
          <w:rFonts w:eastAsia="Times New Roman"/>
        </w:rPr>
        <w:t>Acervo pessoal)</w:t>
      </w:r>
    </w:p>
    <w:p w14:paraId="2AEEADE7" w14:textId="77777777" w:rsidR="00774FCF" w:rsidRDefault="00774FCF">
      <w:pPr>
        <w:spacing w:line="360" w:lineRule="auto"/>
        <w:jc w:val="center"/>
        <w:rPr>
          <w:rFonts w:eastAsia="Times New Roman"/>
          <w:b/>
          <w:bCs/>
        </w:rPr>
      </w:pPr>
    </w:p>
    <w:p w14:paraId="219240CD" w14:textId="77777777" w:rsidR="00774FCF" w:rsidRDefault="00903F16">
      <w:pPr>
        <w:spacing w:line="360" w:lineRule="auto"/>
        <w:jc w:val="center"/>
        <w:rPr>
          <w:rFonts w:eastAsia="Times New Roman"/>
        </w:rPr>
      </w:pPr>
      <w:r>
        <w:rPr>
          <w:noProof/>
          <w:lang w:eastAsia="pt-BR"/>
        </w:rPr>
        <w:lastRenderedPageBreak/>
        <w:drawing>
          <wp:inline distT="0" distB="0" distL="0" distR="0" wp14:anchorId="3BC56427" wp14:editId="1E9FF753">
            <wp:extent cx="4834890" cy="6446520"/>
            <wp:effectExtent l="0" t="0" r="0" b="0"/>
            <wp:docPr id="37" name="Imagem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m18"/>
                    <pic:cNvPicPr>
                      <a:picLocks noChangeAspect="1" noChangeArrowheads="1"/>
                    </pic:cNvPicPr>
                  </pic:nvPicPr>
                  <pic:blipFill>
                    <a:blip r:embed="rId29"/>
                    <a:stretch>
                      <a:fillRect/>
                    </a:stretch>
                  </pic:blipFill>
                  <pic:spPr bwMode="auto">
                    <a:xfrm>
                      <a:off x="0" y="0"/>
                      <a:ext cx="4834890" cy="6446520"/>
                    </a:xfrm>
                    <a:prstGeom prst="rect">
                      <a:avLst/>
                    </a:prstGeom>
                  </pic:spPr>
                </pic:pic>
              </a:graphicData>
            </a:graphic>
          </wp:inline>
        </w:drawing>
      </w:r>
    </w:p>
    <w:p w14:paraId="02CCAFB3" w14:textId="3C1C5269" w:rsidR="00774FCF" w:rsidRDefault="00903F16">
      <w:pPr>
        <w:spacing w:line="360" w:lineRule="auto"/>
        <w:jc w:val="center"/>
        <w:rPr>
          <w:rFonts w:eastAsia="Times New Roman"/>
          <w:b/>
          <w:bCs/>
        </w:rPr>
      </w:pPr>
      <w:r>
        <w:rPr>
          <w:rFonts w:eastAsia="Times New Roman"/>
          <w:b/>
          <w:bCs/>
        </w:rPr>
        <w:t xml:space="preserve">Figura 21 --   </w:t>
      </w:r>
      <w:r>
        <w:rPr>
          <w:rFonts w:eastAsia="Times New Roman"/>
        </w:rPr>
        <w:t>Livro de artista</w:t>
      </w:r>
      <w:r w:rsidR="009C6E1A">
        <w:rPr>
          <w:rFonts w:eastAsia="Times New Roman"/>
        </w:rPr>
        <w:t>: Problemas da Performance</w:t>
      </w:r>
      <w:r>
        <w:rPr>
          <w:rFonts w:eastAsia="Times New Roman"/>
        </w:rPr>
        <w:t xml:space="preserve">  (Acervo pessoal)</w:t>
      </w:r>
    </w:p>
    <w:p w14:paraId="017D147D" w14:textId="77777777" w:rsidR="00774FCF" w:rsidRDefault="00774FCF">
      <w:pPr>
        <w:spacing w:line="360" w:lineRule="auto"/>
        <w:jc w:val="center"/>
        <w:rPr>
          <w:rFonts w:eastAsia="Times New Roman"/>
          <w:b/>
          <w:bCs/>
        </w:rPr>
      </w:pPr>
    </w:p>
    <w:p w14:paraId="3687A434" w14:textId="77777777" w:rsidR="00774FCF" w:rsidRDefault="00903F16">
      <w:pPr>
        <w:spacing w:line="360" w:lineRule="auto"/>
        <w:jc w:val="center"/>
        <w:rPr>
          <w:rFonts w:eastAsia="Times New Roman"/>
        </w:rPr>
      </w:pPr>
      <w:r>
        <w:rPr>
          <w:noProof/>
          <w:lang w:eastAsia="pt-BR"/>
        </w:rPr>
        <w:lastRenderedPageBreak/>
        <w:drawing>
          <wp:inline distT="0" distB="0" distL="0" distR="0" wp14:anchorId="79DFE5BE" wp14:editId="1D7DABE0">
            <wp:extent cx="4914265" cy="6552565"/>
            <wp:effectExtent l="0" t="0" r="0" b="0"/>
            <wp:docPr id="38" name="Imagem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m20"/>
                    <pic:cNvPicPr>
                      <a:picLocks noChangeAspect="1" noChangeArrowheads="1"/>
                    </pic:cNvPicPr>
                  </pic:nvPicPr>
                  <pic:blipFill>
                    <a:blip r:embed="rId30"/>
                    <a:stretch>
                      <a:fillRect/>
                    </a:stretch>
                  </pic:blipFill>
                  <pic:spPr bwMode="auto">
                    <a:xfrm>
                      <a:off x="0" y="0"/>
                      <a:ext cx="4914265" cy="6552565"/>
                    </a:xfrm>
                    <a:prstGeom prst="rect">
                      <a:avLst/>
                    </a:prstGeom>
                  </pic:spPr>
                </pic:pic>
              </a:graphicData>
            </a:graphic>
          </wp:inline>
        </w:drawing>
      </w:r>
    </w:p>
    <w:p w14:paraId="0CB3307C" w14:textId="1E127C3C" w:rsidR="00774FCF" w:rsidRDefault="00903F16">
      <w:pPr>
        <w:spacing w:line="360" w:lineRule="auto"/>
        <w:jc w:val="center"/>
        <w:rPr>
          <w:rFonts w:eastAsia="Times New Roman"/>
          <w:b/>
          <w:bCs/>
        </w:rPr>
      </w:pPr>
      <w:r>
        <w:rPr>
          <w:rFonts w:eastAsia="Times New Roman"/>
          <w:b/>
          <w:bCs/>
        </w:rPr>
        <w:t xml:space="preserve">Figura 22 - -   </w:t>
      </w:r>
      <w:r>
        <w:rPr>
          <w:rFonts w:eastAsia="Times New Roman"/>
        </w:rPr>
        <w:t>Livro de artista</w:t>
      </w:r>
      <w:r w:rsidR="009C6E1A">
        <w:rPr>
          <w:rFonts w:eastAsia="Times New Roman"/>
        </w:rPr>
        <w:t>: Ogum 2ª. cena</w:t>
      </w:r>
      <w:r>
        <w:rPr>
          <w:rFonts w:eastAsia="Times New Roman"/>
        </w:rPr>
        <w:t xml:space="preserve">  (Acervo pessoal)</w:t>
      </w:r>
    </w:p>
    <w:p w14:paraId="5157C45C" w14:textId="77777777" w:rsidR="00774FCF" w:rsidRDefault="00774FCF">
      <w:pPr>
        <w:spacing w:line="360" w:lineRule="auto"/>
        <w:jc w:val="center"/>
        <w:rPr>
          <w:rFonts w:eastAsia="Times New Roman"/>
          <w:b/>
          <w:bCs/>
        </w:rPr>
      </w:pPr>
    </w:p>
    <w:p w14:paraId="2F14E9EB" w14:textId="77777777" w:rsidR="00774FCF" w:rsidRDefault="00774FCF">
      <w:pPr>
        <w:spacing w:line="360" w:lineRule="auto"/>
        <w:jc w:val="center"/>
        <w:rPr>
          <w:rFonts w:eastAsia="Times New Roman"/>
        </w:rPr>
      </w:pPr>
    </w:p>
    <w:p w14:paraId="505EB6CF" w14:textId="77777777" w:rsidR="00774FCF" w:rsidRDefault="00903F16">
      <w:pPr>
        <w:spacing w:line="360" w:lineRule="auto"/>
        <w:jc w:val="center"/>
        <w:rPr>
          <w:rFonts w:eastAsia="Times New Roman"/>
        </w:rPr>
      </w:pPr>
      <w:r>
        <w:rPr>
          <w:noProof/>
          <w:lang w:eastAsia="pt-BR"/>
        </w:rPr>
        <w:lastRenderedPageBreak/>
        <w:drawing>
          <wp:inline distT="0" distB="0" distL="0" distR="0" wp14:anchorId="793781F8" wp14:editId="6181FFE0">
            <wp:extent cx="4961890" cy="6615430"/>
            <wp:effectExtent l="0" t="0" r="0" b="0"/>
            <wp:docPr id="39" name="Figur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igura2"/>
                    <pic:cNvPicPr>
                      <a:picLocks noChangeAspect="1" noChangeArrowheads="1"/>
                    </pic:cNvPicPr>
                  </pic:nvPicPr>
                  <pic:blipFill>
                    <a:blip r:embed="rId31"/>
                    <a:stretch>
                      <a:fillRect/>
                    </a:stretch>
                  </pic:blipFill>
                  <pic:spPr bwMode="auto">
                    <a:xfrm>
                      <a:off x="0" y="0"/>
                      <a:ext cx="4961890" cy="6615430"/>
                    </a:xfrm>
                    <a:prstGeom prst="rect">
                      <a:avLst/>
                    </a:prstGeom>
                  </pic:spPr>
                </pic:pic>
              </a:graphicData>
            </a:graphic>
          </wp:inline>
        </w:drawing>
      </w:r>
    </w:p>
    <w:p w14:paraId="5C980641" w14:textId="4EE31C9E" w:rsidR="00774FCF" w:rsidRDefault="00903F16">
      <w:pPr>
        <w:spacing w:line="360" w:lineRule="auto"/>
        <w:jc w:val="center"/>
        <w:rPr>
          <w:rFonts w:eastAsia="Times New Roman"/>
          <w:b/>
          <w:bCs/>
        </w:rPr>
      </w:pPr>
      <w:r>
        <w:rPr>
          <w:rFonts w:eastAsia="Times New Roman"/>
          <w:b/>
          <w:bCs/>
        </w:rPr>
        <w:t xml:space="preserve">Figura 23 --   </w:t>
      </w:r>
      <w:r>
        <w:rPr>
          <w:rFonts w:eastAsia="Times New Roman"/>
        </w:rPr>
        <w:t>Livro de artista</w:t>
      </w:r>
      <w:r w:rsidR="009C6E1A">
        <w:rPr>
          <w:rFonts w:eastAsia="Times New Roman"/>
        </w:rPr>
        <w:t>: Repensar a performance...</w:t>
      </w:r>
      <w:r>
        <w:rPr>
          <w:rFonts w:eastAsia="Times New Roman"/>
        </w:rPr>
        <w:t xml:space="preserve">  (Acervo pessoal)</w:t>
      </w:r>
    </w:p>
    <w:p w14:paraId="4F34CA66" w14:textId="77777777" w:rsidR="00774FCF" w:rsidRDefault="00774FCF">
      <w:pPr>
        <w:spacing w:line="360" w:lineRule="auto"/>
        <w:jc w:val="center"/>
        <w:rPr>
          <w:rFonts w:eastAsia="Times New Roman"/>
          <w:b/>
          <w:bCs/>
        </w:rPr>
      </w:pPr>
    </w:p>
    <w:p w14:paraId="37457C47" w14:textId="77777777" w:rsidR="00774FCF" w:rsidRDefault="00903F16">
      <w:pPr>
        <w:spacing w:line="360" w:lineRule="auto"/>
        <w:jc w:val="center"/>
        <w:rPr>
          <w:rFonts w:eastAsia="Times New Roman"/>
        </w:rPr>
      </w:pPr>
      <w:r>
        <w:rPr>
          <w:noProof/>
          <w:lang w:eastAsia="pt-BR"/>
        </w:rPr>
        <w:lastRenderedPageBreak/>
        <w:drawing>
          <wp:inline distT="0" distB="0" distL="0" distR="0" wp14:anchorId="53422D15" wp14:editId="2CC8705F">
            <wp:extent cx="5009515" cy="6679565"/>
            <wp:effectExtent l="0" t="0" r="0" b="0"/>
            <wp:docPr id="40" name="Figur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igura3"/>
                    <pic:cNvPicPr>
                      <a:picLocks noChangeAspect="1" noChangeArrowheads="1"/>
                    </pic:cNvPicPr>
                  </pic:nvPicPr>
                  <pic:blipFill>
                    <a:blip r:embed="rId32"/>
                    <a:stretch>
                      <a:fillRect/>
                    </a:stretch>
                  </pic:blipFill>
                  <pic:spPr bwMode="auto">
                    <a:xfrm>
                      <a:off x="0" y="0"/>
                      <a:ext cx="5009515" cy="6679565"/>
                    </a:xfrm>
                    <a:prstGeom prst="rect">
                      <a:avLst/>
                    </a:prstGeom>
                  </pic:spPr>
                </pic:pic>
              </a:graphicData>
            </a:graphic>
          </wp:inline>
        </w:drawing>
      </w:r>
    </w:p>
    <w:p w14:paraId="7FBD85BB" w14:textId="77707715" w:rsidR="00774FCF" w:rsidRDefault="00903F16">
      <w:pPr>
        <w:spacing w:line="360" w:lineRule="auto"/>
        <w:jc w:val="center"/>
        <w:rPr>
          <w:rFonts w:eastAsia="Times New Roman"/>
        </w:rPr>
      </w:pPr>
      <w:r>
        <w:rPr>
          <w:rFonts w:eastAsia="Times New Roman"/>
          <w:b/>
          <w:bCs/>
        </w:rPr>
        <w:t>Figura 24</w:t>
      </w:r>
      <w:r>
        <w:rPr>
          <w:rFonts w:eastAsia="Times New Roman"/>
        </w:rPr>
        <w:t xml:space="preserve"> - </w:t>
      </w:r>
      <w:r>
        <w:rPr>
          <w:rFonts w:eastAsia="Times New Roman"/>
          <w:b/>
          <w:bCs/>
        </w:rPr>
        <w:t xml:space="preserve">   </w:t>
      </w:r>
      <w:r>
        <w:rPr>
          <w:rFonts w:eastAsia="Times New Roman"/>
        </w:rPr>
        <w:t>Livro de artista</w:t>
      </w:r>
      <w:r w:rsidR="009C6E1A">
        <w:rPr>
          <w:rFonts w:eastAsia="Times New Roman"/>
        </w:rPr>
        <w:t>: Possibilidades</w:t>
      </w:r>
      <w:r>
        <w:rPr>
          <w:rFonts w:eastAsia="Times New Roman"/>
        </w:rPr>
        <w:t xml:space="preserve">  (Acervo pessoal)</w:t>
      </w:r>
    </w:p>
    <w:p w14:paraId="24C06440" w14:textId="77777777" w:rsidR="00774FCF" w:rsidRDefault="00774FCF">
      <w:pPr>
        <w:spacing w:line="360" w:lineRule="auto"/>
        <w:jc w:val="center"/>
        <w:rPr>
          <w:rFonts w:eastAsia="Times New Roman"/>
        </w:rPr>
      </w:pPr>
    </w:p>
    <w:p w14:paraId="03D2B4E9" w14:textId="77777777" w:rsidR="00774FCF" w:rsidRDefault="00903F16">
      <w:pPr>
        <w:spacing w:line="360" w:lineRule="auto"/>
        <w:jc w:val="center"/>
        <w:rPr>
          <w:rFonts w:eastAsia="Times New Roman"/>
        </w:rPr>
      </w:pPr>
      <w:r>
        <w:rPr>
          <w:noProof/>
          <w:lang w:eastAsia="pt-BR"/>
        </w:rPr>
        <w:lastRenderedPageBreak/>
        <w:drawing>
          <wp:inline distT="0" distB="0" distL="0" distR="0" wp14:anchorId="208BBC03" wp14:editId="2BB88E37">
            <wp:extent cx="4676140" cy="6624955"/>
            <wp:effectExtent l="0" t="0" r="0" b="0"/>
            <wp:docPr id="41" name="Imagem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23"/>
                    <pic:cNvPicPr>
                      <a:picLocks noChangeAspect="1" noChangeArrowheads="1"/>
                    </pic:cNvPicPr>
                  </pic:nvPicPr>
                  <pic:blipFill>
                    <a:blip r:embed="rId33"/>
                    <a:stretch>
                      <a:fillRect/>
                    </a:stretch>
                  </pic:blipFill>
                  <pic:spPr bwMode="auto">
                    <a:xfrm>
                      <a:off x="0" y="0"/>
                      <a:ext cx="4676140" cy="6624955"/>
                    </a:xfrm>
                    <a:prstGeom prst="rect">
                      <a:avLst/>
                    </a:prstGeom>
                  </pic:spPr>
                </pic:pic>
              </a:graphicData>
            </a:graphic>
          </wp:inline>
        </w:drawing>
      </w:r>
    </w:p>
    <w:p w14:paraId="4572F0F6" w14:textId="1AF7556E" w:rsidR="00774FCF" w:rsidRDefault="00903F16">
      <w:pPr>
        <w:spacing w:line="360" w:lineRule="auto"/>
        <w:ind w:firstLine="567"/>
        <w:jc w:val="center"/>
        <w:rPr>
          <w:rFonts w:eastAsia="Times New Roman"/>
        </w:rPr>
      </w:pPr>
      <w:r>
        <w:rPr>
          <w:rFonts w:eastAsia="Times New Roman"/>
          <w:b/>
          <w:bCs/>
          <w:lang w:eastAsia="pt-BR"/>
        </w:rPr>
        <w:t>Figura 25</w:t>
      </w:r>
      <w:r>
        <w:t xml:space="preserve"> -</w:t>
      </w:r>
      <w:r>
        <w:rPr>
          <w:rFonts w:eastAsia="Times New Roman"/>
        </w:rPr>
        <w:t>Livro de artista</w:t>
      </w:r>
      <w:r w:rsidR="009C6E1A">
        <w:rPr>
          <w:rFonts w:eastAsia="Times New Roman"/>
        </w:rPr>
        <w:t>: Ideia ilustração Exu</w:t>
      </w:r>
      <w:r>
        <w:rPr>
          <w:rFonts w:eastAsia="Times New Roman"/>
        </w:rPr>
        <w:t xml:space="preserve">  (Acervo pessoal)</w:t>
      </w:r>
      <w:r>
        <w:rPr>
          <w:noProof/>
          <w:lang w:eastAsia="pt-BR"/>
        </w:rPr>
        <w:lastRenderedPageBreak/>
        <w:drawing>
          <wp:inline distT="0" distB="0" distL="0" distR="0" wp14:anchorId="6234A6A0" wp14:editId="18E92F61">
            <wp:extent cx="5406390" cy="3757295"/>
            <wp:effectExtent l="0" t="0" r="0" b="0"/>
            <wp:docPr id="42" name="Figur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igura4"/>
                    <pic:cNvPicPr>
                      <a:picLocks noChangeAspect="1" noChangeArrowheads="1"/>
                    </pic:cNvPicPr>
                  </pic:nvPicPr>
                  <pic:blipFill>
                    <a:blip r:embed="rId34"/>
                    <a:stretch>
                      <a:fillRect/>
                    </a:stretch>
                  </pic:blipFill>
                  <pic:spPr bwMode="auto">
                    <a:xfrm>
                      <a:off x="0" y="0"/>
                      <a:ext cx="5406390" cy="3757295"/>
                    </a:xfrm>
                    <a:prstGeom prst="rect">
                      <a:avLst/>
                    </a:prstGeom>
                  </pic:spPr>
                </pic:pic>
              </a:graphicData>
            </a:graphic>
          </wp:inline>
        </w:drawing>
      </w:r>
    </w:p>
    <w:p w14:paraId="6592EE8C" w14:textId="74C7A583" w:rsidR="00774FCF" w:rsidRDefault="00903F16">
      <w:pPr>
        <w:spacing w:line="360" w:lineRule="auto"/>
        <w:jc w:val="center"/>
        <w:rPr>
          <w:rFonts w:eastAsia="Times New Roman"/>
          <w:b/>
          <w:bCs/>
        </w:rPr>
      </w:pPr>
      <w:r>
        <w:rPr>
          <w:rFonts w:eastAsia="Times New Roman"/>
          <w:b/>
          <w:bCs/>
        </w:rPr>
        <w:t xml:space="preserve">Figura 26 - </w:t>
      </w:r>
      <w:r>
        <w:t>-</w:t>
      </w:r>
      <w:r>
        <w:rPr>
          <w:rFonts w:eastAsia="Times New Roman"/>
        </w:rPr>
        <w:t>Livro de artista</w:t>
      </w:r>
      <w:r w:rsidR="009C6E1A">
        <w:rPr>
          <w:rFonts w:eastAsia="Times New Roman"/>
        </w:rPr>
        <w:t>: Ideia ilustração</w:t>
      </w:r>
      <w:r>
        <w:rPr>
          <w:rFonts w:eastAsia="Times New Roman"/>
        </w:rPr>
        <w:t xml:space="preserve">  (Acervo pessoal)</w:t>
      </w:r>
    </w:p>
    <w:p w14:paraId="50D66140" w14:textId="77777777" w:rsidR="00774FCF" w:rsidRDefault="00774FCF">
      <w:pPr>
        <w:spacing w:line="360" w:lineRule="auto"/>
        <w:jc w:val="center"/>
        <w:rPr>
          <w:rFonts w:eastAsia="Times New Roman"/>
          <w:b/>
          <w:bCs/>
        </w:rPr>
      </w:pPr>
    </w:p>
    <w:p w14:paraId="4B5DBFC6" w14:textId="77777777" w:rsidR="00774FCF" w:rsidRDefault="00903F16">
      <w:pPr>
        <w:pStyle w:val="Standard"/>
        <w:ind w:firstLine="340"/>
        <w:rPr>
          <w:rFonts w:ascii="Times New Roman" w:eastAsia="Times New Roman" w:hAnsi="Times New Roman"/>
          <w:sz w:val="20"/>
          <w:szCs w:val="20"/>
        </w:rPr>
      </w:pPr>
      <w:r>
        <w:rPr>
          <w:noProof/>
          <w:lang w:eastAsia="pt-BR"/>
        </w:rPr>
        <w:drawing>
          <wp:inline distT="0" distB="0" distL="0" distR="0" wp14:anchorId="44CB5B41" wp14:editId="48789D3C">
            <wp:extent cx="5328285" cy="3792220"/>
            <wp:effectExtent l="0" t="0" r="0" b="0"/>
            <wp:docPr id="43" name="Imagem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m76"/>
                    <pic:cNvPicPr>
                      <a:picLocks noChangeAspect="1" noChangeArrowheads="1"/>
                    </pic:cNvPicPr>
                  </pic:nvPicPr>
                  <pic:blipFill>
                    <a:blip r:embed="rId35"/>
                    <a:stretch>
                      <a:fillRect/>
                    </a:stretch>
                  </pic:blipFill>
                  <pic:spPr bwMode="auto">
                    <a:xfrm>
                      <a:off x="0" y="0"/>
                      <a:ext cx="5328285" cy="3792220"/>
                    </a:xfrm>
                    <a:prstGeom prst="rect">
                      <a:avLst/>
                    </a:prstGeom>
                  </pic:spPr>
                </pic:pic>
              </a:graphicData>
            </a:graphic>
          </wp:inline>
        </w:drawing>
      </w:r>
    </w:p>
    <w:p w14:paraId="6692DB81" w14:textId="73FB4427" w:rsidR="00774FCF" w:rsidRDefault="00903F16">
      <w:pPr>
        <w:pStyle w:val="Standard"/>
        <w:ind w:firstLine="142"/>
        <w:jc w:val="center"/>
        <w:rPr>
          <w:rFonts w:ascii="Times New Roman" w:eastAsia="Times New Roman" w:hAnsi="Times New Roman"/>
          <w:b/>
          <w:bCs/>
          <w:sz w:val="20"/>
          <w:szCs w:val="20"/>
        </w:rPr>
      </w:pPr>
      <w:r>
        <w:rPr>
          <w:rFonts w:ascii="Times New Roman" w:eastAsia="Times New Roman" w:hAnsi="Times New Roman"/>
          <w:b/>
          <w:bCs/>
          <w:sz w:val="20"/>
          <w:szCs w:val="20"/>
        </w:rPr>
        <w:t xml:space="preserve">Figura 27 -- </w:t>
      </w:r>
      <w:r>
        <w:rPr>
          <w:rFonts w:ascii="Times New Roman" w:eastAsia="SimSun" w:hAnsi="Times New Roman"/>
          <w:sz w:val="20"/>
          <w:szCs w:val="20"/>
        </w:rPr>
        <w:t>-</w:t>
      </w:r>
      <w:r>
        <w:rPr>
          <w:rFonts w:ascii="Times New Roman" w:eastAsia="Times New Roman" w:hAnsi="Times New Roman"/>
          <w:sz w:val="20"/>
          <w:szCs w:val="20"/>
        </w:rPr>
        <w:t>Livro de artista</w:t>
      </w:r>
      <w:r w:rsidR="009C6E1A">
        <w:rPr>
          <w:rFonts w:ascii="Times New Roman" w:eastAsia="Times New Roman" w:hAnsi="Times New Roman"/>
          <w:sz w:val="20"/>
          <w:szCs w:val="20"/>
        </w:rPr>
        <w:t xml:space="preserve">: </w:t>
      </w:r>
      <w:r w:rsidR="009C6E1A">
        <w:rPr>
          <w:rFonts w:eastAsia="Times New Roman"/>
        </w:rPr>
        <w:t xml:space="preserve">Ideia ilustração  </w:t>
      </w:r>
      <w:r>
        <w:rPr>
          <w:rFonts w:ascii="Times New Roman" w:eastAsia="Times New Roman" w:hAnsi="Times New Roman"/>
          <w:sz w:val="20"/>
          <w:szCs w:val="20"/>
        </w:rPr>
        <w:t>(Acervo pessoal)</w:t>
      </w:r>
    </w:p>
    <w:p w14:paraId="2AFBD621" w14:textId="77777777" w:rsidR="00774FCF" w:rsidRDefault="00903F16">
      <w:pPr>
        <w:pStyle w:val="Standard"/>
        <w:ind w:firstLine="142"/>
        <w:jc w:val="center"/>
        <w:rPr>
          <w:rFonts w:ascii="Times New Roman" w:eastAsia="Times New Roman" w:hAnsi="Times New Roman"/>
          <w:sz w:val="20"/>
          <w:szCs w:val="20"/>
        </w:rPr>
      </w:pPr>
      <w:r>
        <w:rPr>
          <w:noProof/>
          <w:lang w:eastAsia="pt-BR"/>
        </w:rPr>
        <w:lastRenderedPageBreak/>
        <w:drawing>
          <wp:inline distT="0" distB="0" distL="0" distR="0" wp14:anchorId="5634F1B8" wp14:editId="482A0166">
            <wp:extent cx="5760720" cy="5140960"/>
            <wp:effectExtent l="0" t="0" r="0" b="0"/>
            <wp:docPr id="44" name="Imagem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m155"/>
                    <pic:cNvPicPr>
                      <a:picLocks noChangeAspect="1" noChangeArrowheads="1"/>
                    </pic:cNvPicPr>
                  </pic:nvPicPr>
                  <pic:blipFill>
                    <a:blip r:embed="rId36"/>
                    <a:stretch>
                      <a:fillRect/>
                    </a:stretch>
                  </pic:blipFill>
                  <pic:spPr bwMode="auto">
                    <a:xfrm>
                      <a:off x="0" y="0"/>
                      <a:ext cx="5760720" cy="5140960"/>
                    </a:xfrm>
                    <a:prstGeom prst="rect">
                      <a:avLst/>
                    </a:prstGeom>
                  </pic:spPr>
                </pic:pic>
              </a:graphicData>
            </a:graphic>
          </wp:inline>
        </w:drawing>
      </w:r>
    </w:p>
    <w:p w14:paraId="1A5289E8" w14:textId="26B00B79" w:rsidR="00774FCF" w:rsidRDefault="00903F16">
      <w:pPr>
        <w:pStyle w:val="Standard"/>
        <w:ind w:firstLine="142"/>
        <w:jc w:val="center"/>
        <w:rPr>
          <w:rFonts w:ascii="Times New Roman" w:eastAsia="Times New Roman" w:hAnsi="Times New Roman"/>
          <w:b/>
          <w:bCs/>
          <w:sz w:val="20"/>
          <w:szCs w:val="20"/>
        </w:rPr>
      </w:pPr>
      <w:r>
        <w:rPr>
          <w:rFonts w:ascii="Times New Roman" w:eastAsia="Times New Roman" w:hAnsi="Times New Roman"/>
          <w:b/>
          <w:bCs/>
          <w:sz w:val="20"/>
          <w:szCs w:val="20"/>
        </w:rPr>
        <w:t xml:space="preserve">Figura 28 - </w:t>
      </w:r>
      <w:r>
        <w:rPr>
          <w:rFonts w:ascii="Times New Roman" w:eastAsia="SimSun" w:hAnsi="Times New Roman"/>
          <w:sz w:val="20"/>
          <w:szCs w:val="20"/>
        </w:rPr>
        <w:t>-</w:t>
      </w:r>
      <w:r>
        <w:rPr>
          <w:rFonts w:ascii="Times New Roman" w:eastAsia="Times New Roman" w:hAnsi="Times New Roman"/>
          <w:sz w:val="20"/>
          <w:szCs w:val="20"/>
        </w:rPr>
        <w:t>Livro de artista</w:t>
      </w:r>
      <w:r w:rsidR="009C6E1A">
        <w:rPr>
          <w:rFonts w:ascii="Times New Roman" w:eastAsia="Times New Roman" w:hAnsi="Times New Roman"/>
          <w:sz w:val="20"/>
          <w:szCs w:val="20"/>
        </w:rPr>
        <w:t>: Ideia figurino</w:t>
      </w:r>
      <w:r>
        <w:rPr>
          <w:rFonts w:ascii="Times New Roman" w:eastAsia="Times New Roman" w:hAnsi="Times New Roman"/>
          <w:sz w:val="20"/>
          <w:szCs w:val="20"/>
        </w:rPr>
        <w:t xml:space="preserve">  (Acervo pessoal)</w:t>
      </w:r>
    </w:p>
    <w:p w14:paraId="6B813B8E" w14:textId="77777777" w:rsidR="00774FCF" w:rsidRDefault="00774FCF">
      <w:pPr>
        <w:pStyle w:val="Standard"/>
        <w:ind w:firstLine="142"/>
        <w:jc w:val="center"/>
        <w:rPr>
          <w:rFonts w:ascii="Times New Roman" w:eastAsia="Times New Roman" w:hAnsi="Times New Roman"/>
          <w:b/>
          <w:bCs/>
          <w:sz w:val="20"/>
          <w:szCs w:val="20"/>
        </w:rPr>
      </w:pPr>
    </w:p>
    <w:p w14:paraId="57D6B237" w14:textId="77777777" w:rsidR="00774FCF" w:rsidRDefault="00903F16">
      <w:pPr>
        <w:pStyle w:val="Standard"/>
        <w:ind w:firstLine="567"/>
        <w:rPr>
          <w:rFonts w:ascii="Times New Roman" w:eastAsia="Times New Roman" w:hAnsi="Times New Roman"/>
          <w:sz w:val="20"/>
          <w:szCs w:val="20"/>
        </w:rPr>
      </w:pPr>
      <w:r>
        <w:rPr>
          <w:noProof/>
          <w:lang w:eastAsia="pt-BR"/>
        </w:rPr>
        <w:lastRenderedPageBreak/>
        <w:drawing>
          <wp:inline distT="0" distB="0" distL="0" distR="0" wp14:anchorId="0E8492EE" wp14:editId="0F056505">
            <wp:extent cx="5121910" cy="3600450"/>
            <wp:effectExtent l="0" t="0" r="0" b="0"/>
            <wp:docPr id="45" name="Imagem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m79"/>
                    <pic:cNvPicPr>
                      <a:picLocks noChangeAspect="1" noChangeArrowheads="1"/>
                    </pic:cNvPicPr>
                  </pic:nvPicPr>
                  <pic:blipFill>
                    <a:blip r:embed="rId37"/>
                    <a:stretch>
                      <a:fillRect/>
                    </a:stretch>
                  </pic:blipFill>
                  <pic:spPr bwMode="auto">
                    <a:xfrm>
                      <a:off x="0" y="0"/>
                      <a:ext cx="5121910" cy="3600450"/>
                    </a:xfrm>
                    <a:prstGeom prst="rect">
                      <a:avLst/>
                    </a:prstGeom>
                  </pic:spPr>
                </pic:pic>
              </a:graphicData>
            </a:graphic>
          </wp:inline>
        </w:drawing>
      </w:r>
    </w:p>
    <w:p w14:paraId="627FDD17" w14:textId="3FCD4D85" w:rsidR="00774FCF" w:rsidRDefault="00903F16">
      <w:pPr>
        <w:pStyle w:val="Standard"/>
        <w:ind w:firstLine="567"/>
        <w:jc w:val="center"/>
        <w:rPr>
          <w:rFonts w:ascii="Times New Roman" w:eastAsia="Times New Roman" w:hAnsi="Times New Roman"/>
          <w:sz w:val="20"/>
          <w:szCs w:val="20"/>
        </w:rPr>
      </w:pPr>
      <w:r>
        <w:rPr>
          <w:rFonts w:ascii="Times New Roman" w:eastAsia="Times New Roman" w:hAnsi="Times New Roman"/>
          <w:b/>
          <w:bCs/>
          <w:sz w:val="20"/>
          <w:szCs w:val="20"/>
        </w:rPr>
        <w:t>Figura</w:t>
      </w:r>
      <w:r>
        <w:rPr>
          <w:rFonts w:ascii="Times New Roman" w:eastAsia="Times New Roman" w:hAnsi="Times New Roman"/>
          <w:sz w:val="20"/>
          <w:szCs w:val="20"/>
        </w:rPr>
        <w:t xml:space="preserve"> </w:t>
      </w:r>
      <w:r>
        <w:rPr>
          <w:rFonts w:ascii="Times New Roman" w:eastAsia="Times New Roman" w:hAnsi="Times New Roman"/>
          <w:b/>
          <w:bCs/>
          <w:sz w:val="20"/>
          <w:szCs w:val="20"/>
        </w:rPr>
        <w:t>29</w:t>
      </w:r>
      <w:r>
        <w:t xml:space="preserve"> - </w:t>
      </w:r>
      <w:r>
        <w:rPr>
          <w:rFonts w:ascii="Times New Roman" w:eastAsia="Times New Roman" w:hAnsi="Times New Roman"/>
          <w:sz w:val="20"/>
          <w:szCs w:val="20"/>
        </w:rPr>
        <w:t>Livro de artista</w:t>
      </w:r>
      <w:r w:rsidR="009C6E1A">
        <w:rPr>
          <w:rFonts w:ascii="Times New Roman" w:eastAsia="Times New Roman" w:hAnsi="Times New Roman"/>
          <w:sz w:val="20"/>
          <w:szCs w:val="20"/>
        </w:rPr>
        <w:t>: Projeto cena</w:t>
      </w:r>
      <w:r>
        <w:rPr>
          <w:rFonts w:ascii="Times New Roman" w:eastAsia="Times New Roman" w:hAnsi="Times New Roman"/>
          <w:sz w:val="20"/>
          <w:szCs w:val="20"/>
        </w:rPr>
        <w:t xml:space="preserve"> (Acervo Pessoal)</w:t>
      </w:r>
      <w:r>
        <w:rPr>
          <w:noProof/>
          <w:lang w:eastAsia="pt-BR"/>
        </w:rPr>
        <w:drawing>
          <wp:inline distT="0" distB="0" distL="0" distR="0" wp14:anchorId="5D0118E7" wp14:editId="0E253694">
            <wp:extent cx="5185410" cy="3655695"/>
            <wp:effectExtent l="0" t="0" r="0" b="0"/>
            <wp:docPr id="46" name="Imagem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m80"/>
                    <pic:cNvPicPr>
                      <a:picLocks noChangeAspect="1" noChangeArrowheads="1"/>
                    </pic:cNvPicPr>
                  </pic:nvPicPr>
                  <pic:blipFill>
                    <a:blip r:embed="rId38"/>
                    <a:stretch>
                      <a:fillRect/>
                    </a:stretch>
                  </pic:blipFill>
                  <pic:spPr bwMode="auto">
                    <a:xfrm>
                      <a:off x="0" y="0"/>
                      <a:ext cx="5185410" cy="3655695"/>
                    </a:xfrm>
                    <a:prstGeom prst="rect">
                      <a:avLst/>
                    </a:prstGeom>
                  </pic:spPr>
                </pic:pic>
              </a:graphicData>
            </a:graphic>
          </wp:inline>
        </w:drawing>
      </w:r>
    </w:p>
    <w:p w14:paraId="5E51B7E2" w14:textId="4A3B8CCE" w:rsidR="00774FCF" w:rsidRDefault="00903F16">
      <w:pPr>
        <w:pStyle w:val="Standard"/>
        <w:ind w:firstLine="567"/>
        <w:jc w:val="center"/>
        <w:rPr>
          <w:rFonts w:ascii="Times New Roman" w:eastAsia="Times New Roman" w:hAnsi="Times New Roman"/>
          <w:b/>
          <w:bCs/>
          <w:sz w:val="20"/>
          <w:szCs w:val="20"/>
        </w:rPr>
      </w:pPr>
      <w:r>
        <w:rPr>
          <w:rFonts w:ascii="Times New Roman" w:eastAsia="Times New Roman" w:hAnsi="Times New Roman"/>
          <w:sz w:val="20"/>
          <w:szCs w:val="20"/>
        </w:rPr>
        <w:t>F</w:t>
      </w:r>
      <w:r>
        <w:rPr>
          <w:rFonts w:ascii="Times New Roman" w:eastAsia="Times New Roman" w:hAnsi="Times New Roman"/>
          <w:b/>
          <w:bCs/>
          <w:sz w:val="20"/>
          <w:szCs w:val="20"/>
        </w:rPr>
        <w:t xml:space="preserve">igura 30 -  </w:t>
      </w:r>
      <w:r w:rsidR="00F874E8">
        <w:rPr>
          <w:rFonts w:ascii="Times New Roman" w:eastAsia="Times New Roman" w:hAnsi="Times New Roman"/>
          <w:sz w:val="20"/>
          <w:szCs w:val="20"/>
        </w:rPr>
        <w:t>Livro</w:t>
      </w:r>
      <w:r>
        <w:rPr>
          <w:rFonts w:ascii="Times New Roman" w:eastAsia="Times New Roman" w:hAnsi="Times New Roman"/>
          <w:sz w:val="20"/>
          <w:szCs w:val="20"/>
        </w:rPr>
        <w:t xml:space="preserve"> de artista</w:t>
      </w:r>
      <w:r w:rsidR="009C6E1A">
        <w:rPr>
          <w:rFonts w:ascii="Times New Roman" w:eastAsia="Times New Roman" w:hAnsi="Times New Roman"/>
          <w:sz w:val="20"/>
          <w:szCs w:val="20"/>
        </w:rPr>
        <w:t>: Projeto cena</w:t>
      </w:r>
      <w:r>
        <w:rPr>
          <w:rFonts w:ascii="Times New Roman" w:eastAsia="Times New Roman" w:hAnsi="Times New Roman"/>
          <w:sz w:val="20"/>
          <w:szCs w:val="20"/>
        </w:rPr>
        <w:t xml:space="preserve"> (Acervo pessoal)</w:t>
      </w:r>
    </w:p>
    <w:p w14:paraId="000854F6" w14:textId="77777777" w:rsidR="00774FCF" w:rsidRDefault="00903F16">
      <w:pPr>
        <w:pStyle w:val="Standard"/>
        <w:ind w:firstLine="567"/>
        <w:jc w:val="center"/>
        <w:rPr>
          <w:rFonts w:ascii="Times New Roman" w:eastAsia="Times New Roman" w:hAnsi="Times New Roman"/>
          <w:sz w:val="20"/>
          <w:szCs w:val="20"/>
        </w:rPr>
      </w:pPr>
      <w:r>
        <w:rPr>
          <w:noProof/>
          <w:lang w:eastAsia="pt-BR"/>
        </w:rPr>
        <w:lastRenderedPageBreak/>
        <w:drawing>
          <wp:inline distT="0" distB="0" distL="0" distR="0" wp14:anchorId="44AB8B61" wp14:editId="040EEA40">
            <wp:extent cx="5010785" cy="3547745"/>
            <wp:effectExtent l="0" t="0" r="0" b="0"/>
            <wp:docPr id="47" name="Imagem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m81"/>
                    <pic:cNvPicPr>
                      <a:picLocks noChangeAspect="1" noChangeArrowheads="1"/>
                    </pic:cNvPicPr>
                  </pic:nvPicPr>
                  <pic:blipFill>
                    <a:blip r:embed="rId39"/>
                    <a:stretch>
                      <a:fillRect/>
                    </a:stretch>
                  </pic:blipFill>
                  <pic:spPr bwMode="auto">
                    <a:xfrm>
                      <a:off x="0" y="0"/>
                      <a:ext cx="5010785" cy="3547745"/>
                    </a:xfrm>
                    <a:prstGeom prst="rect">
                      <a:avLst/>
                    </a:prstGeom>
                  </pic:spPr>
                </pic:pic>
              </a:graphicData>
            </a:graphic>
          </wp:inline>
        </w:drawing>
      </w:r>
    </w:p>
    <w:p w14:paraId="5AB01E82" w14:textId="63695907" w:rsidR="00774FCF" w:rsidRDefault="00903F16">
      <w:pPr>
        <w:pStyle w:val="Standard"/>
        <w:ind w:firstLine="567"/>
        <w:jc w:val="center"/>
        <w:rPr>
          <w:rFonts w:ascii="Times New Roman" w:eastAsia="Times New Roman" w:hAnsi="Times New Roman"/>
          <w:sz w:val="20"/>
          <w:szCs w:val="20"/>
        </w:rPr>
      </w:pPr>
      <w:r>
        <w:rPr>
          <w:rFonts w:ascii="Times New Roman" w:eastAsia="Times New Roman" w:hAnsi="Times New Roman"/>
          <w:b/>
          <w:bCs/>
          <w:sz w:val="20"/>
          <w:szCs w:val="20"/>
        </w:rPr>
        <w:t>Figura 31</w:t>
      </w:r>
      <w:r>
        <w:rPr>
          <w:rFonts w:ascii="Times New Roman" w:eastAsia="Times New Roman" w:hAnsi="Times New Roman"/>
          <w:sz w:val="20"/>
          <w:szCs w:val="20"/>
        </w:rPr>
        <w:t xml:space="preserve"> - Livro de artista</w:t>
      </w:r>
      <w:r w:rsidR="009C6E1A">
        <w:rPr>
          <w:rFonts w:ascii="Times New Roman" w:eastAsia="Times New Roman" w:hAnsi="Times New Roman"/>
          <w:sz w:val="20"/>
          <w:szCs w:val="20"/>
        </w:rPr>
        <w:t>: Projeto cena</w:t>
      </w:r>
      <w:r>
        <w:rPr>
          <w:rFonts w:ascii="Times New Roman" w:eastAsia="Times New Roman" w:hAnsi="Times New Roman"/>
          <w:sz w:val="20"/>
          <w:szCs w:val="20"/>
        </w:rPr>
        <w:t xml:space="preserve"> (Acervo pessoal)</w:t>
      </w:r>
    </w:p>
    <w:p w14:paraId="318F4376" w14:textId="77777777" w:rsidR="00774FCF" w:rsidRDefault="00903F16">
      <w:pPr>
        <w:pStyle w:val="Standard"/>
        <w:ind w:firstLine="567"/>
        <w:jc w:val="center"/>
        <w:rPr>
          <w:rFonts w:ascii="Times New Roman" w:eastAsia="Times New Roman" w:hAnsi="Times New Roman"/>
          <w:sz w:val="20"/>
          <w:szCs w:val="20"/>
        </w:rPr>
      </w:pPr>
      <w:r>
        <w:rPr>
          <w:noProof/>
          <w:lang w:eastAsia="pt-BR"/>
        </w:rPr>
        <w:drawing>
          <wp:inline distT="0" distB="0" distL="0" distR="0" wp14:anchorId="4B3D3CD7" wp14:editId="0753E8AA">
            <wp:extent cx="4987290" cy="3515995"/>
            <wp:effectExtent l="0" t="0" r="0" b="0"/>
            <wp:docPr id="48" name="Imagem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m82"/>
                    <pic:cNvPicPr>
                      <a:picLocks noChangeAspect="1" noChangeArrowheads="1"/>
                    </pic:cNvPicPr>
                  </pic:nvPicPr>
                  <pic:blipFill>
                    <a:blip r:embed="rId40"/>
                    <a:stretch>
                      <a:fillRect/>
                    </a:stretch>
                  </pic:blipFill>
                  <pic:spPr bwMode="auto">
                    <a:xfrm>
                      <a:off x="0" y="0"/>
                      <a:ext cx="4987290" cy="3515995"/>
                    </a:xfrm>
                    <a:prstGeom prst="rect">
                      <a:avLst/>
                    </a:prstGeom>
                  </pic:spPr>
                </pic:pic>
              </a:graphicData>
            </a:graphic>
          </wp:inline>
        </w:drawing>
      </w:r>
    </w:p>
    <w:p w14:paraId="601BCC00" w14:textId="1F4BF665" w:rsidR="00774FCF" w:rsidRDefault="00903F16">
      <w:pPr>
        <w:pStyle w:val="Standard"/>
        <w:ind w:firstLine="567"/>
        <w:jc w:val="center"/>
        <w:rPr>
          <w:rFonts w:ascii="Times New Roman" w:eastAsia="Times New Roman" w:hAnsi="Times New Roman"/>
          <w:sz w:val="20"/>
          <w:szCs w:val="20"/>
        </w:rPr>
      </w:pPr>
      <w:r>
        <w:rPr>
          <w:rFonts w:ascii="Times New Roman" w:eastAsia="Times New Roman" w:hAnsi="Times New Roman"/>
          <w:b/>
          <w:bCs/>
          <w:sz w:val="20"/>
          <w:szCs w:val="20"/>
        </w:rPr>
        <w:t>Figura 32</w:t>
      </w:r>
      <w:r>
        <w:rPr>
          <w:rFonts w:ascii="Times New Roman" w:eastAsia="Times New Roman" w:hAnsi="Times New Roman"/>
          <w:sz w:val="20"/>
          <w:szCs w:val="20"/>
        </w:rPr>
        <w:t xml:space="preserve"> -</w:t>
      </w:r>
      <w:r w:rsidRPr="00F327F9">
        <w:rPr>
          <w:rFonts w:ascii="Times New Roman" w:eastAsia="Times New Roman" w:hAnsi="Times New Roman"/>
          <w:sz w:val="20"/>
          <w:szCs w:val="20"/>
        </w:rPr>
        <w:t xml:space="preserve"> </w:t>
      </w:r>
      <w:r>
        <w:rPr>
          <w:rFonts w:ascii="Times New Roman" w:eastAsia="Times New Roman" w:hAnsi="Times New Roman"/>
          <w:sz w:val="20"/>
          <w:szCs w:val="20"/>
        </w:rPr>
        <w:t>Livro de artista</w:t>
      </w:r>
      <w:r w:rsidR="009C6E1A">
        <w:rPr>
          <w:rFonts w:ascii="Times New Roman" w:eastAsia="Times New Roman" w:hAnsi="Times New Roman"/>
          <w:sz w:val="20"/>
          <w:szCs w:val="20"/>
        </w:rPr>
        <w:t>: Projeto cena</w:t>
      </w:r>
      <w:r>
        <w:rPr>
          <w:rFonts w:ascii="Times New Roman" w:eastAsia="Times New Roman" w:hAnsi="Times New Roman"/>
          <w:sz w:val="20"/>
          <w:szCs w:val="20"/>
        </w:rPr>
        <w:t xml:space="preserve"> (Acervo pessoal)</w:t>
      </w:r>
    </w:p>
    <w:p w14:paraId="256DF671" w14:textId="77777777" w:rsidR="00774FCF" w:rsidRDefault="00903F16">
      <w:pPr>
        <w:pStyle w:val="Standard"/>
        <w:ind w:firstLine="567"/>
        <w:jc w:val="center"/>
        <w:rPr>
          <w:rFonts w:ascii="Times New Roman" w:eastAsia="Times New Roman" w:hAnsi="Times New Roman"/>
          <w:sz w:val="20"/>
          <w:szCs w:val="20"/>
        </w:rPr>
      </w:pPr>
      <w:r>
        <w:rPr>
          <w:noProof/>
          <w:lang w:eastAsia="pt-BR"/>
        </w:rPr>
        <w:lastRenderedPageBreak/>
        <w:drawing>
          <wp:inline distT="0" distB="0" distL="0" distR="0" wp14:anchorId="39116C18" wp14:editId="6C6CA03E">
            <wp:extent cx="4844415" cy="3444240"/>
            <wp:effectExtent l="0" t="0" r="0" b="0"/>
            <wp:docPr id="49" name="Imagem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m83"/>
                    <pic:cNvPicPr>
                      <a:picLocks noChangeAspect="1" noChangeArrowheads="1"/>
                    </pic:cNvPicPr>
                  </pic:nvPicPr>
                  <pic:blipFill>
                    <a:blip r:embed="rId41"/>
                    <a:stretch>
                      <a:fillRect/>
                    </a:stretch>
                  </pic:blipFill>
                  <pic:spPr bwMode="auto">
                    <a:xfrm>
                      <a:off x="0" y="0"/>
                      <a:ext cx="4844415" cy="3444240"/>
                    </a:xfrm>
                    <a:prstGeom prst="rect">
                      <a:avLst/>
                    </a:prstGeom>
                  </pic:spPr>
                </pic:pic>
              </a:graphicData>
            </a:graphic>
          </wp:inline>
        </w:drawing>
      </w:r>
    </w:p>
    <w:p w14:paraId="069409BF" w14:textId="3501DD6F" w:rsidR="00774FCF" w:rsidRDefault="00903F16">
      <w:pPr>
        <w:pStyle w:val="Standard"/>
        <w:ind w:firstLine="794"/>
        <w:jc w:val="center"/>
        <w:rPr>
          <w:rFonts w:ascii="Times New Roman" w:eastAsia="Times New Roman" w:hAnsi="Times New Roman"/>
          <w:sz w:val="20"/>
          <w:szCs w:val="20"/>
        </w:rPr>
      </w:pPr>
      <w:r>
        <w:rPr>
          <w:rFonts w:ascii="Times New Roman" w:eastAsia="Times New Roman" w:hAnsi="Times New Roman"/>
          <w:b/>
          <w:bCs/>
          <w:sz w:val="20"/>
          <w:szCs w:val="20"/>
        </w:rPr>
        <w:t>Figura 33</w:t>
      </w:r>
      <w:r>
        <w:t xml:space="preserve"> - </w:t>
      </w:r>
      <w:r>
        <w:rPr>
          <w:rFonts w:ascii="Times New Roman" w:eastAsia="Times New Roman" w:hAnsi="Times New Roman"/>
          <w:sz w:val="20"/>
          <w:szCs w:val="20"/>
        </w:rPr>
        <w:t>Livro de artista</w:t>
      </w:r>
      <w:r w:rsidR="009C6E1A">
        <w:rPr>
          <w:rFonts w:ascii="Times New Roman" w:eastAsia="Times New Roman" w:hAnsi="Times New Roman"/>
          <w:sz w:val="20"/>
          <w:szCs w:val="20"/>
        </w:rPr>
        <w:t>: Projeto cena</w:t>
      </w:r>
      <w:r>
        <w:rPr>
          <w:rFonts w:ascii="Times New Roman" w:eastAsia="Times New Roman" w:hAnsi="Times New Roman"/>
          <w:sz w:val="20"/>
          <w:szCs w:val="20"/>
        </w:rPr>
        <w:t xml:space="preserve"> (Acervo pessoal)</w:t>
      </w:r>
      <w:r>
        <w:rPr>
          <w:noProof/>
          <w:lang w:eastAsia="pt-BR"/>
        </w:rPr>
        <w:drawing>
          <wp:inline distT="0" distB="0" distL="0" distR="0" wp14:anchorId="1E4C6E53" wp14:editId="75312D1B">
            <wp:extent cx="4987290" cy="3554730"/>
            <wp:effectExtent l="0" t="0" r="0" b="0"/>
            <wp:docPr id="50" name="Imagem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84"/>
                    <pic:cNvPicPr>
                      <a:picLocks noChangeAspect="1" noChangeArrowheads="1"/>
                    </pic:cNvPicPr>
                  </pic:nvPicPr>
                  <pic:blipFill>
                    <a:blip r:embed="rId42"/>
                    <a:stretch>
                      <a:fillRect/>
                    </a:stretch>
                  </pic:blipFill>
                  <pic:spPr bwMode="auto">
                    <a:xfrm>
                      <a:off x="0" y="0"/>
                      <a:ext cx="4987290" cy="3554730"/>
                    </a:xfrm>
                    <a:prstGeom prst="rect">
                      <a:avLst/>
                    </a:prstGeom>
                  </pic:spPr>
                </pic:pic>
              </a:graphicData>
            </a:graphic>
          </wp:inline>
        </w:drawing>
      </w:r>
    </w:p>
    <w:p w14:paraId="78469CCE" w14:textId="514B096D" w:rsidR="00774FCF" w:rsidRDefault="00903F16">
      <w:pPr>
        <w:pStyle w:val="Standard"/>
        <w:ind w:firstLine="567"/>
        <w:jc w:val="center"/>
        <w:rPr>
          <w:rFonts w:ascii="Times New Roman" w:eastAsia="Times New Roman" w:hAnsi="Times New Roman"/>
          <w:b/>
          <w:bCs/>
          <w:sz w:val="20"/>
          <w:szCs w:val="20"/>
        </w:rPr>
      </w:pPr>
      <w:r>
        <w:rPr>
          <w:rFonts w:ascii="Times New Roman" w:eastAsia="Times New Roman" w:hAnsi="Times New Roman"/>
          <w:b/>
          <w:bCs/>
          <w:sz w:val="20"/>
          <w:szCs w:val="20"/>
        </w:rPr>
        <w:t xml:space="preserve">Figura 34 - </w:t>
      </w:r>
      <w:r>
        <w:rPr>
          <w:rFonts w:ascii="Times New Roman" w:eastAsia="Times New Roman" w:hAnsi="Times New Roman"/>
          <w:sz w:val="20"/>
          <w:szCs w:val="20"/>
        </w:rPr>
        <w:t>Livro de artista</w:t>
      </w:r>
      <w:r w:rsidR="009C6E1A">
        <w:rPr>
          <w:rFonts w:ascii="Times New Roman" w:eastAsia="Times New Roman" w:hAnsi="Times New Roman"/>
          <w:sz w:val="20"/>
          <w:szCs w:val="20"/>
        </w:rPr>
        <w:t>: Projeto cena</w:t>
      </w:r>
      <w:r>
        <w:rPr>
          <w:rFonts w:ascii="Times New Roman" w:eastAsia="Times New Roman" w:hAnsi="Times New Roman"/>
          <w:sz w:val="20"/>
          <w:szCs w:val="20"/>
        </w:rPr>
        <w:t xml:space="preserve"> (Acervo pessoal)</w:t>
      </w:r>
    </w:p>
    <w:p w14:paraId="47FA826C" w14:textId="77777777" w:rsidR="00774FCF" w:rsidRDefault="00774FCF">
      <w:pPr>
        <w:pStyle w:val="Standard"/>
        <w:ind w:firstLine="142"/>
        <w:rPr>
          <w:rFonts w:ascii="Times New Roman" w:eastAsia="Times New Roman" w:hAnsi="Times New Roman"/>
          <w:b/>
          <w:bCs/>
          <w:color w:val="000000"/>
          <w:sz w:val="24"/>
          <w:szCs w:val="24"/>
          <w:lang w:eastAsia="pt-BR"/>
        </w:rPr>
      </w:pPr>
    </w:p>
    <w:p w14:paraId="706A3F2D" w14:textId="77777777" w:rsidR="00774FCF" w:rsidRDefault="00774FCF">
      <w:pPr>
        <w:pStyle w:val="Standard"/>
        <w:ind w:firstLine="142"/>
        <w:rPr>
          <w:rFonts w:ascii="Times New Roman" w:eastAsia="Times New Roman" w:hAnsi="Times New Roman"/>
          <w:b/>
          <w:bCs/>
          <w:color w:val="000000"/>
          <w:sz w:val="24"/>
          <w:szCs w:val="24"/>
          <w:lang w:eastAsia="pt-BR"/>
        </w:rPr>
      </w:pPr>
    </w:p>
    <w:p w14:paraId="3706884D" w14:textId="77777777" w:rsidR="00774FCF" w:rsidRDefault="00774FCF">
      <w:pPr>
        <w:pStyle w:val="Standard"/>
        <w:ind w:firstLine="142"/>
        <w:rPr>
          <w:rFonts w:ascii="Times New Roman" w:eastAsia="Times New Roman" w:hAnsi="Times New Roman"/>
          <w:b/>
          <w:bCs/>
          <w:color w:val="000000"/>
          <w:sz w:val="24"/>
          <w:szCs w:val="24"/>
          <w:lang w:eastAsia="pt-BR"/>
        </w:rPr>
      </w:pPr>
    </w:p>
    <w:p w14:paraId="10A7BBA1" w14:textId="77777777" w:rsidR="00774FCF" w:rsidRDefault="00774FCF">
      <w:pPr>
        <w:pStyle w:val="Standard"/>
        <w:ind w:firstLine="850"/>
        <w:rPr>
          <w:rFonts w:ascii="Times New Roman" w:eastAsia="Times New Roman" w:hAnsi="Times New Roman"/>
          <w:b/>
          <w:bCs/>
          <w:color w:val="000000"/>
          <w:sz w:val="24"/>
          <w:szCs w:val="24"/>
          <w:lang w:eastAsia="pt-BR"/>
        </w:rPr>
      </w:pPr>
    </w:p>
    <w:p w14:paraId="0DD5D82C" w14:textId="77777777" w:rsidR="00774FCF" w:rsidRDefault="00774FCF">
      <w:pPr>
        <w:pStyle w:val="Standard"/>
        <w:ind w:firstLine="850"/>
        <w:rPr>
          <w:rFonts w:ascii="Times New Roman" w:eastAsia="Times New Roman" w:hAnsi="Times New Roman"/>
          <w:b/>
          <w:bCs/>
          <w:color w:val="000000"/>
          <w:sz w:val="24"/>
          <w:szCs w:val="24"/>
          <w:lang w:eastAsia="pt-BR"/>
        </w:rPr>
      </w:pPr>
    </w:p>
    <w:p w14:paraId="5FD2CACD" w14:textId="09E4C35E" w:rsidR="00774FCF" w:rsidRDefault="00903F16">
      <w:pPr>
        <w:pStyle w:val="Standard"/>
        <w:ind w:firstLine="142"/>
        <w:rPr>
          <w:rFonts w:ascii="Times New Roman" w:eastAsia="Times New Roman" w:hAnsi="Times New Roman"/>
          <w:b/>
          <w:bCs/>
          <w:color w:val="000000"/>
          <w:sz w:val="24"/>
          <w:szCs w:val="24"/>
          <w:lang w:eastAsia="pt-BR"/>
        </w:rPr>
      </w:pPr>
      <w:r>
        <w:rPr>
          <w:rFonts w:ascii="Times New Roman" w:eastAsia="Times New Roman" w:hAnsi="Times New Roman"/>
          <w:b/>
          <w:bCs/>
          <w:color w:val="000000"/>
          <w:sz w:val="24"/>
          <w:szCs w:val="24"/>
          <w:lang w:eastAsia="pt-BR"/>
        </w:rPr>
        <w:lastRenderedPageBreak/>
        <w:t>2.3 O</w:t>
      </w:r>
      <w:r w:rsidR="000536A9">
        <w:rPr>
          <w:rFonts w:ascii="Times New Roman" w:eastAsia="Times New Roman" w:hAnsi="Times New Roman"/>
          <w:b/>
          <w:bCs/>
          <w:color w:val="000000"/>
          <w:sz w:val="24"/>
          <w:szCs w:val="24"/>
          <w:lang w:eastAsia="pt-BR"/>
        </w:rPr>
        <w:t>jú Omodé</w:t>
      </w:r>
      <w:r>
        <w:rPr>
          <w:rFonts w:ascii="Times New Roman" w:eastAsia="Times New Roman" w:hAnsi="Times New Roman"/>
          <w:b/>
          <w:bCs/>
          <w:color w:val="000000"/>
          <w:sz w:val="24"/>
          <w:szCs w:val="24"/>
          <w:lang w:eastAsia="pt-BR"/>
        </w:rPr>
        <w:t xml:space="preserve"> - Olhar de criança</w:t>
      </w:r>
    </w:p>
    <w:p w14:paraId="34BB0ADE" w14:textId="77777777" w:rsidR="00774FCF" w:rsidRDefault="00774FCF">
      <w:pPr>
        <w:pStyle w:val="Standard"/>
        <w:ind w:firstLine="850"/>
        <w:rPr>
          <w:rFonts w:ascii="Times New Roman" w:eastAsia="Times New Roman" w:hAnsi="Times New Roman"/>
          <w:sz w:val="20"/>
          <w:szCs w:val="20"/>
          <w:lang w:eastAsia="pt-BR"/>
        </w:rPr>
      </w:pPr>
    </w:p>
    <w:p w14:paraId="069CABD0" w14:textId="24FA42EB" w:rsidR="00774FCF" w:rsidRDefault="00903F16">
      <w:pPr>
        <w:pStyle w:val="Standard"/>
        <w:ind w:firstLine="850"/>
        <w:rPr>
          <w:rFonts w:ascii="Times New Roman" w:eastAsia="Times New Roman" w:hAnsi="Times New Roman"/>
          <w:sz w:val="20"/>
          <w:szCs w:val="20"/>
          <w:lang w:eastAsia="pt-BR"/>
        </w:rPr>
      </w:pPr>
      <w:r>
        <w:rPr>
          <w:rFonts w:ascii="Times New Roman" w:eastAsia="Times New Roman" w:hAnsi="Times New Roman"/>
          <w:color w:val="000000"/>
          <w:sz w:val="24"/>
          <w:szCs w:val="20"/>
          <w:lang w:eastAsia="pt-BR"/>
        </w:rPr>
        <w:t>Ọ</w:t>
      </w:r>
      <w:r w:rsidR="000536A9">
        <w:rPr>
          <w:rFonts w:ascii="Times New Roman" w:eastAsia="Times New Roman" w:hAnsi="Times New Roman"/>
          <w:color w:val="000000"/>
          <w:sz w:val="24"/>
          <w:szCs w:val="20"/>
          <w:lang w:eastAsia="pt-BR"/>
        </w:rPr>
        <w:t>jú omodé</w:t>
      </w:r>
      <w:r>
        <w:rPr>
          <w:rStyle w:val="ncoradanotaderodap"/>
          <w:rFonts w:ascii="Times New Roman" w:eastAsia="Times New Roman" w:hAnsi="Times New Roman"/>
          <w:color w:val="000000"/>
          <w:sz w:val="24"/>
          <w:szCs w:val="20"/>
          <w:lang w:eastAsia="pt-BR"/>
        </w:rPr>
        <w:footnoteReference w:id="21"/>
      </w:r>
      <w:r>
        <w:rPr>
          <w:rFonts w:ascii="Times New Roman" w:eastAsia="Times New Roman" w:hAnsi="Times New Roman"/>
          <w:color w:val="000000"/>
          <w:sz w:val="24"/>
          <w:szCs w:val="20"/>
          <w:lang w:eastAsia="pt-BR"/>
        </w:rPr>
        <w:t xml:space="preserve"> - Olhar de criança,  é uma site specific performance que apresenta a minha perspectiva sobre as representações dos painéis dedicados aos orixás, da sala Carybé</w:t>
      </w:r>
      <w:r>
        <w:rPr>
          <w:rFonts w:ascii="Times New Roman" w:eastAsia="Times New Roman" w:hAnsi="Times New Roman"/>
          <w:sz w:val="20"/>
          <w:szCs w:val="20"/>
          <w:lang w:eastAsia="pt-BR"/>
        </w:rPr>
        <w:t>.</w:t>
      </w:r>
    </w:p>
    <w:p w14:paraId="4377F0C7" w14:textId="77777777" w:rsidR="00774FCF" w:rsidRDefault="00903F16">
      <w:pPr>
        <w:pStyle w:val="Standard"/>
        <w:ind w:firstLine="720"/>
        <w:rPr>
          <w:rFonts w:ascii="Times New Roman" w:eastAsia="Times New Roman" w:hAnsi="Times New Roman"/>
          <w:sz w:val="20"/>
          <w:szCs w:val="20"/>
          <w:lang w:eastAsia="pt-BR"/>
        </w:rPr>
      </w:pPr>
      <w:r>
        <w:rPr>
          <w:rFonts w:ascii="Times New Roman" w:eastAsia="Times New Roman" w:hAnsi="Times New Roman"/>
          <w:color w:val="000000"/>
          <w:sz w:val="24"/>
          <w:szCs w:val="20"/>
          <w:lang w:eastAsia="pt-BR"/>
        </w:rPr>
        <w:t xml:space="preserve">Minha intenção é - assim como fazem as crianças - provocar reflexões usando minha poética como ferramenta, </w:t>
      </w:r>
      <w:r>
        <w:rPr>
          <w:rFonts w:ascii="Times New Roman" w:eastAsia="Times New Roman" w:hAnsi="Times New Roman"/>
          <w:iCs/>
          <w:color w:val="000000"/>
          <w:sz w:val="24"/>
          <w:szCs w:val="20"/>
          <w:lang w:eastAsia="pt-BR"/>
        </w:rPr>
        <w:t xml:space="preserve">a fim de apontar informações que podem passar despercebidas sem uma observação atenta aos detalhes, e/ou quando se conhece pouco ou nada sobre os signos presentes nas obras  </w:t>
      </w:r>
      <w:r>
        <w:rPr>
          <w:rStyle w:val="ncoradanotaderodap"/>
          <w:rFonts w:ascii="Times New Roman" w:eastAsia="Times New Roman" w:hAnsi="Times New Roman"/>
          <w:iCs/>
          <w:color w:val="000000"/>
          <w:sz w:val="24"/>
          <w:szCs w:val="20"/>
          <w:lang w:eastAsia="pt-BR"/>
        </w:rPr>
        <w:footnoteReference w:id="22"/>
      </w:r>
      <w:r>
        <w:rPr>
          <w:rFonts w:ascii="Times New Roman" w:eastAsia="Times New Roman" w:hAnsi="Times New Roman"/>
          <w:color w:val="000000"/>
          <w:sz w:val="24"/>
          <w:szCs w:val="20"/>
          <w:lang w:eastAsia="pt-BR"/>
        </w:rPr>
        <w:t xml:space="preserve">. Para que isso aconteça é importante ter indicações que auxiliem </w:t>
      </w:r>
      <w:r>
        <w:rPr>
          <w:rFonts w:ascii="Times New Roman" w:eastAsia="Times New Roman" w:hAnsi="Times New Roman"/>
          <w:sz w:val="24"/>
          <w:szCs w:val="20"/>
          <w:lang w:eastAsia="pt-BR"/>
        </w:rPr>
        <w:t>na percepção dos</w:t>
      </w:r>
      <w:r>
        <w:rPr>
          <w:rFonts w:ascii="Times New Roman" w:eastAsia="Times New Roman" w:hAnsi="Times New Roman"/>
          <w:color w:val="000000"/>
          <w:sz w:val="24"/>
          <w:szCs w:val="20"/>
          <w:lang w:eastAsia="pt-BR"/>
        </w:rPr>
        <w:t xml:space="preserve"> detalhes das obras</w:t>
      </w:r>
      <w:r>
        <w:rPr>
          <w:rFonts w:ascii="Times New Roman" w:eastAsia="Times New Roman" w:hAnsi="Times New Roman"/>
          <w:sz w:val="24"/>
          <w:szCs w:val="20"/>
          <w:lang w:eastAsia="pt-BR"/>
        </w:rPr>
        <w:t>, tanto os</w:t>
      </w:r>
      <w:r>
        <w:rPr>
          <w:rFonts w:ascii="Times New Roman" w:eastAsia="Times New Roman" w:hAnsi="Times New Roman"/>
          <w:color w:val="000000"/>
          <w:sz w:val="24"/>
          <w:szCs w:val="20"/>
          <w:lang w:eastAsia="pt-BR"/>
        </w:rPr>
        <w:t xml:space="preserve"> técnicos quanto</w:t>
      </w:r>
      <w:r>
        <w:rPr>
          <w:rFonts w:ascii="Times New Roman" w:eastAsia="Times New Roman" w:hAnsi="Times New Roman"/>
          <w:sz w:val="24"/>
          <w:szCs w:val="20"/>
          <w:lang w:eastAsia="pt-BR"/>
        </w:rPr>
        <w:t xml:space="preserve"> os não</w:t>
      </w:r>
      <w:r>
        <w:rPr>
          <w:rFonts w:ascii="Times New Roman" w:eastAsia="Times New Roman" w:hAnsi="Times New Roman"/>
          <w:color w:val="000000"/>
          <w:sz w:val="24"/>
          <w:szCs w:val="20"/>
          <w:lang w:eastAsia="pt-BR"/>
        </w:rPr>
        <w:t xml:space="preserve"> técnicos. Esse olhar que infere e questiona as possibilidades relacionais das obras constitui parte fundamental do processo reflexivo sobre como os elementos ostentados nas peças conectam-se com o corpo mitológico de cada divindade a ele associada. Ao usar alguns elementos externos é possível mediar as informações intrínsecas (características materiais, morfológicas) e extrínsecas (mitologia, e características estéticas) dos objetos com dinamismo, ampliando a interatividade do público com a obra.</w:t>
      </w:r>
      <w:r>
        <w:rPr>
          <w:rStyle w:val="ncoradanotaderodap"/>
          <w:rFonts w:ascii="Times New Roman" w:eastAsia="Times New Roman" w:hAnsi="Times New Roman"/>
          <w:sz w:val="20"/>
          <w:szCs w:val="20"/>
          <w:lang w:eastAsia="pt-BR"/>
        </w:rPr>
        <w:footnoteReference w:id="23"/>
      </w:r>
    </w:p>
    <w:p w14:paraId="6B5CCE31" w14:textId="16FA97FA" w:rsidR="00774FCF" w:rsidRDefault="00903F16">
      <w:pPr>
        <w:pStyle w:val="Standard"/>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Durante o processo de pesquisa entendeu-se não haver tempo hábil para falar de todas as divindades representadas na </w:t>
      </w:r>
      <w:r w:rsidR="004877BC">
        <w:rPr>
          <w:rFonts w:ascii="Times New Roman" w:eastAsia="Times New Roman" w:hAnsi="Times New Roman"/>
          <w:color w:val="000000"/>
          <w:sz w:val="24"/>
          <w:szCs w:val="20"/>
          <w:lang w:eastAsia="pt-BR"/>
        </w:rPr>
        <w:t>sala em</w:t>
      </w:r>
      <w:r>
        <w:rPr>
          <w:rFonts w:ascii="Times New Roman" w:eastAsia="Times New Roman" w:hAnsi="Times New Roman"/>
          <w:color w:val="000000"/>
          <w:sz w:val="24"/>
          <w:szCs w:val="20"/>
          <w:lang w:eastAsia="pt-BR"/>
        </w:rPr>
        <w:t xml:space="preserve"> apenas um dia</w:t>
      </w:r>
      <w:r>
        <w:rPr>
          <w:rFonts w:ascii="Times New Roman" w:eastAsia="Times New Roman" w:hAnsi="Times New Roman"/>
          <w:sz w:val="24"/>
          <w:szCs w:val="20"/>
          <w:lang w:eastAsia="pt-BR"/>
        </w:rPr>
        <w:t>.</w:t>
      </w:r>
      <w:r>
        <w:rPr>
          <w:rFonts w:ascii="Times New Roman" w:eastAsia="Times New Roman" w:hAnsi="Times New Roman"/>
          <w:color w:val="000000"/>
          <w:sz w:val="24"/>
          <w:szCs w:val="20"/>
          <w:lang w:eastAsia="pt-BR"/>
        </w:rPr>
        <w:t xml:space="preserve"> No candomblé, religião a que pertencem a maioria das divindades representadas, existem ciclos distintos, como é, por exemplo, o caso da iniciação.  Um</w:t>
      </w:r>
      <w:r w:rsidR="000536A9">
        <w:rPr>
          <w:rFonts w:ascii="Times New Roman" w:eastAsia="Times New Roman" w:hAnsi="Times New Roman"/>
          <w:color w:val="000000"/>
          <w:sz w:val="24"/>
          <w:szCs w:val="20"/>
          <w:lang w:eastAsia="pt-BR"/>
        </w:rPr>
        <w:t xml:space="preserve">(a) </w:t>
      </w:r>
      <w:r w:rsidR="00F93855">
        <w:rPr>
          <w:rFonts w:ascii="Times New Roman" w:eastAsia="Times New Roman" w:hAnsi="Times New Roman"/>
          <w:color w:val="000000"/>
          <w:sz w:val="24"/>
          <w:szCs w:val="20"/>
          <w:lang w:eastAsia="pt-BR"/>
        </w:rPr>
        <w:t>iaô</w:t>
      </w:r>
      <w:r>
        <w:rPr>
          <w:rFonts w:ascii="Times New Roman" w:eastAsia="Times New Roman" w:hAnsi="Times New Roman"/>
          <w:color w:val="000000"/>
          <w:sz w:val="24"/>
          <w:szCs w:val="20"/>
          <w:lang w:eastAsia="pt-BR"/>
        </w:rPr>
        <w:t xml:space="preserve"> </w:t>
      </w:r>
      <w:r w:rsidR="000536A9">
        <w:rPr>
          <w:rFonts w:ascii="Times New Roman" w:eastAsia="Times New Roman" w:hAnsi="Times New Roman"/>
          <w:color w:val="000000"/>
          <w:sz w:val="24"/>
          <w:szCs w:val="20"/>
          <w:lang w:eastAsia="pt-BR"/>
        </w:rPr>
        <w:t xml:space="preserve">- </w:t>
      </w:r>
      <w:r>
        <w:rPr>
          <w:rFonts w:ascii="Times New Roman" w:eastAsia="Times New Roman" w:hAnsi="Times New Roman"/>
          <w:color w:val="000000"/>
          <w:sz w:val="24"/>
          <w:szCs w:val="20"/>
          <w:lang w:eastAsia="pt-BR"/>
        </w:rPr>
        <w:t xml:space="preserve">como são chamados os </w:t>
      </w:r>
      <w:r w:rsidR="000536A9">
        <w:rPr>
          <w:rFonts w:ascii="Times New Roman" w:eastAsia="Times New Roman" w:hAnsi="Times New Roman"/>
          <w:color w:val="000000"/>
          <w:sz w:val="24"/>
          <w:szCs w:val="20"/>
          <w:lang w:eastAsia="pt-BR"/>
        </w:rPr>
        <w:t xml:space="preserve"> </w:t>
      </w:r>
      <w:r>
        <w:rPr>
          <w:rFonts w:ascii="Times New Roman" w:eastAsia="Times New Roman" w:hAnsi="Times New Roman"/>
          <w:color w:val="000000"/>
          <w:sz w:val="24"/>
          <w:szCs w:val="20"/>
          <w:lang w:eastAsia="pt-BR"/>
        </w:rPr>
        <w:t>iniciados que entram em transe nos candomblés de nação Ketu</w:t>
      </w:r>
      <w:r w:rsidR="000536A9">
        <w:rPr>
          <w:rFonts w:ascii="Times New Roman" w:eastAsia="Times New Roman" w:hAnsi="Times New Roman"/>
          <w:color w:val="000000"/>
          <w:sz w:val="24"/>
          <w:szCs w:val="20"/>
          <w:lang w:eastAsia="pt-BR"/>
        </w:rPr>
        <w:t xml:space="preserve"> - </w:t>
      </w:r>
      <w:r>
        <w:rPr>
          <w:rFonts w:ascii="Times New Roman" w:eastAsia="Times New Roman" w:hAnsi="Times New Roman"/>
          <w:color w:val="000000"/>
          <w:sz w:val="24"/>
          <w:szCs w:val="20"/>
          <w:lang w:eastAsia="pt-BR"/>
        </w:rPr>
        <w:t xml:space="preserve"> cumpre diversas etapas durante um período de  sete anos</w:t>
      </w:r>
      <w:r w:rsidR="000536A9">
        <w:rPr>
          <w:rFonts w:ascii="Times New Roman" w:eastAsia="Times New Roman" w:hAnsi="Times New Roman"/>
          <w:color w:val="000000"/>
          <w:sz w:val="24"/>
          <w:szCs w:val="20"/>
          <w:lang w:eastAsia="pt-BR"/>
        </w:rPr>
        <w:t xml:space="preserve"> </w:t>
      </w:r>
      <w:r>
        <w:rPr>
          <w:rFonts w:ascii="Times New Roman" w:eastAsia="Times New Roman" w:hAnsi="Times New Roman"/>
          <w:color w:val="000000"/>
          <w:sz w:val="24"/>
          <w:szCs w:val="20"/>
          <w:lang w:eastAsia="pt-BR"/>
        </w:rPr>
        <w:t xml:space="preserve"> </w:t>
      </w:r>
      <w:r>
        <w:rPr>
          <w:rFonts w:ascii="Times New Roman" w:eastAsia="Times New Roman" w:hAnsi="Times New Roman"/>
          <w:color w:val="000000"/>
          <w:sz w:val="24"/>
          <w:szCs w:val="20"/>
          <w:lang w:eastAsia="pt-BR"/>
        </w:rPr>
        <w:lastRenderedPageBreak/>
        <w:t xml:space="preserve">(tradicionalmente), até que este ciclo iniciático é encerrado e ele é apresentado pela e para comunidade como um membro que atingiu a maturidade espiritual suficiente para o encerramento dessa primeira fase. </w:t>
      </w:r>
      <w:r>
        <w:rPr>
          <w:rFonts w:ascii="Times New Roman" w:eastAsia="Times New Roman" w:hAnsi="Times New Roman"/>
          <w:iCs/>
          <w:color w:val="000000"/>
          <w:sz w:val="24"/>
          <w:szCs w:val="20"/>
          <w:lang w:eastAsia="pt-BR"/>
        </w:rPr>
        <w:t xml:space="preserve">É quando passam a ser chamados de “egbomi”, um irmão mais velho.  Pode-se dizer que o processo de iniciação é um renascimento, onde o egbé (sociedade do terreiro de candomblé), se esforça em proporcionar meios que permitam o fluxo de reflexões do iniciando. A comunidade constrói um espaço para que a pessoa em processo de iniciação possa fazer uma análise profunda de si mesmo e do mundo externo, dando a oportunidade de olhar novamente, </w:t>
      </w:r>
      <w:r>
        <w:rPr>
          <w:rFonts w:ascii="Times New Roman" w:eastAsia="Times New Roman" w:hAnsi="Times New Roman"/>
          <w:color w:val="000000"/>
          <w:sz w:val="24"/>
          <w:szCs w:val="20"/>
          <w:lang w:eastAsia="pt-BR"/>
        </w:rPr>
        <w:t xml:space="preserve">como uma </w:t>
      </w:r>
      <w:r w:rsidR="004877BC">
        <w:rPr>
          <w:rFonts w:ascii="Times New Roman" w:eastAsia="Times New Roman" w:hAnsi="Times New Roman"/>
          <w:color w:val="000000"/>
          <w:sz w:val="24"/>
          <w:szCs w:val="20"/>
          <w:lang w:eastAsia="pt-BR"/>
        </w:rPr>
        <w:t>criança, para</w:t>
      </w:r>
      <w:r>
        <w:rPr>
          <w:rFonts w:ascii="Times New Roman" w:eastAsia="Times New Roman" w:hAnsi="Times New Roman"/>
          <w:color w:val="000000"/>
          <w:sz w:val="24"/>
          <w:szCs w:val="20"/>
          <w:lang w:eastAsia="pt-BR"/>
        </w:rPr>
        <w:t xml:space="preserve"> as dinâmicas do cotidiano e as suas interferências na sua própria pessoalidade, auxiliando nas conexões do aprendizado, que permitem compreender o universo físico e meta</w:t>
      </w:r>
      <w:r>
        <w:rPr>
          <w:rFonts w:ascii="Times New Roman" w:eastAsia="Times New Roman" w:hAnsi="Times New Roman"/>
          <w:sz w:val="24"/>
          <w:szCs w:val="20"/>
          <w:lang w:eastAsia="pt-BR"/>
        </w:rPr>
        <w:t>físico</w:t>
      </w:r>
      <w:r>
        <w:rPr>
          <w:rFonts w:ascii="Times New Roman" w:eastAsia="Times New Roman" w:hAnsi="Times New Roman"/>
          <w:color w:val="000000"/>
          <w:sz w:val="24"/>
          <w:szCs w:val="20"/>
          <w:lang w:eastAsia="pt-BR"/>
        </w:rPr>
        <w:t xml:space="preserve"> diante da cosmogonia do candomblé.  Assim como um</w:t>
      </w:r>
      <w:r w:rsidR="000F1CA3">
        <w:rPr>
          <w:rFonts w:ascii="Times New Roman" w:eastAsia="Times New Roman" w:hAnsi="Times New Roman"/>
          <w:color w:val="000000"/>
          <w:sz w:val="24"/>
          <w:szCs w:val="20"/>
          <w:lang w:eastAsia="pt-BR"/>
        </w:rPr>
        <w:t xml:space="preserve">(a) </w:t>
      </w:r>
      <w:r>
        <w:rPr>
          <w:rFonts w:ascii="Times New Roman" w:eastAsia="Times New Roman" w:hAnsi="Times New Roman"/>
          <w:color w:val="000000"/>
          <w:sz w:val="24"/>
          <w:szCs w:val="20"/>
          <w:lang w:eastAsia="pt-BR"/>
        </w:rPr>
        <w:t xml:space="preserve"> iaô precisa de sete anos para completar-se, para </w:t>
      </w:r>
      <w:r w:rsidR="000F1CA3">
        <w:rPr>
          <w:rFonts w:ascii="Times New Roman" w:eastAsia="Times New Roman" w:hAnsi="Times New Roman"/>
          <w:color w:val="000000"/>
          <w:sz w:val="24"/>
          <w:szCs w:val="20"/>
          <w:lang w:eastAsia="pt-BR"/>
        </w:rPr>
        <w:t>a</w:t>
      </w:r>
      <w:r>
        <w:rPr>
          <w:rFonts w:ascii="Times New Roman" w:eastAsia="Times New Roman" w:hAnsi="Times New Roman"/>
          <w:color w:val="000000"/>
          <w:sz w:val="24"/>
          <w:szCs w:val="20"/>
          <w:lang w:eastAsia="pt-BR"/>
        </w:rPr>
        <w:t xml:space="preserve"> </w:t>
      </w:r>
      <w:r>
        <w:rPr>
          <w:rFonts w:ascii="Times New Roman" w:eastAsia="Times New Roman" w:hAnsi="Times New Roman"/>
          <w:b/>
          <w:color w:val="000000"/>
          <w:sz w:val="32"/>
          <w:szCs w:val="20"/>
          <w:lang w:eastAsia="pt-BR"/>
        </w:rPr>
        <w:t xml:space="preserve"> </w:t>
      </w:r>
      <w:r w:rsidR="000536A9" w:rsidRPr="000F1CA3">
        <w:rPr>
          <w:rFonts w:ascii="Times New Roman" w:eastAsia="Times New Roman" w:hAnsi="Times New Roman"/>
          <w:bCs/>
          <w:color w:val="000000"/>
          <w:sz w:val="24"/>
          <w:szCs w:val="20"/>
          <w:lang w:eastAsia="pt-BR"/>
        </w:rPr>
        <w:t xml:space="preserve">Ojú </w:t>
      </w:r>
      <w:r w:rsidR="000F1CA3">
        <w:rPr>
          <w:rFonts w:ascii="Times New Roman" w:eastAsia="Times New Roman" w:hAnsi="Times New Roman"/>
          <w:bCs/>
          <w:color w:val="000000"/>
          <w:sz w:val="24"/>
          <w:szCs w:val="20"/>
          <w:lang w:eastAsia="pt-BR"/>
        </w:rPr>
        <w:t xml:space="preserve"> </w:t>
      </w:r>
      <w:r w:rsidR="000536A9" w:rsidRPr="000F1CA3">
        <w:rPr>
          <w:rFonts w:ascii="Times New Roman" w:eastAsia="Times New Roman" w:hAnsi="Times New Roman"/>
          <w:bCs/>
          <w:color w:val="000000"/>
          <w:sz w:val="24"/>
          <w:szCs w:val="20"/>
          <w:lang w:eastAsia="pt-BR"/>
        </w:rPr>
        <w:t>Omode</w:t>
      </w:r>
      <w:r w:rsidRPr="000F1CA3">
        <w:rPr>
          <w:rFonts w:ascii="Times New Roman" w:eastAsia="Times New Roman" w:hAnsi="Times New Roman"/>
          <w:bCs/>
          <w:color w:val="000000"/>
          <w:sz w:val="24"/>
          <w:szCs w:val="20"/>
          <w:lang w:eastAsia="pt-BR"/>
        </w:rPr>
        <w:t xml:space="preserve"> - Olhar de criança</w:t>
      </w:r>
      <w:r>
        <w:rPr>
          <w:rFonts w:ascii="Times New Roman" w:eastAsia="Times New Roman" w:hAnsi="Times New Roman"/>
          <w:b/>
          <w:bCs/>
          <w:color w:val="000000"/>
          <w:sz w:val="24"/>
          <w:szCs w:val="20"/>
          <w:lang w:eastAsia="pt-BR"/>
        </w:rPr>
        <w:t xml:space="preserve"> </w:t>
      </w:r>
      <w:r>
        <w:rPr>
          <w:rFonts w:ascii="Times New Roman" w:eastAsia="Times New Roman" w:hAnsi="Times New Roman"/>
          <w:color w:val="000000"/>
          <w:sz w:val="24"/>
          <w:szCs w:val="20"/>
          <w:lang w:eastAsia="pt-BR"/>
        </w:rPr>
        <w:t>o mesmo é necessário, por isso ela acontecerá durante sete dias corridos, e do mesmo modo que um</w:t>
      </w:r>
      <w:r w:rsidR="000F1CA3">
        <w:rPr>
          <w:rFonts w:ascii="Times New Roman" w:eastAsia="Times New Roman" w:hAnsi="Times New Roman"/>
          <w:color w:val="000000"/>
          <w:sz w:val="24"/>
          <w:szCs w:val="20"/>
          <w:lang w:eastAsia="pt-BR"/>
        </w:rPr>
        <w:t>(a)</w:t>
      </w:r>
      <w:r>
        <w:rPr>
          <w:rFonts w:ascii="Times New Roman" w:eastAsia="Times New Roman" w:hAnsi="Times New Roman"/>
          <w:color w:val="000000"/>
          <w:sz w:val="24"/>
          <w:szCs w:val="20"/>
          <w:lang w:eastAsia="pt-BR"/>
        </w:rPr>
        <w:t xml:space="preserve"> iaô precisa prestar reverência a todos os orixás e a ancestrais, prestarei reverência, dando ênfase a cada dia a um grupo de divindades. </w:t>
      </w:r>
    </w:p>
    <w:p w14:paraId="625F2E14" w14:textId="2B1E6F9D" w:rsidR="00774FCF" w:rsidRDefault="00903F16">
      <w:pPr>
        <w:pStyle w:val="Standard"/>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Esses grupos foram divididos segundo uma série de critérios, incluindo a ordem do xirê.</w:t>
      </w:r>
      <w:r>
        <w:rPr>
          <w:rStyle w:val="ncoradanotaderodap"/>
          <w:rFonts w:ascii="Times New Roman" w:eastAsia="Times New Roman" w:hAnsi="Times New Roman"/>
          <w:color w:val="000000"/>
          <w:sz w:val="24"/>
          <w:szCs w:val="20"/>
          <w:lang w:eastAsia="pt-BR"/>
        </w:rPr>
        <w:footnoteReference w:id="24"/>
      </w:r>
      <w:r>
        <w:rPr>
          <w:rFonts w:ascii="Times New Roman" w:eastAsia="Times New Roman" w:hAnsi="Times New Roman"/>
          <w:color w:val="000000"/>
          <w:sz w:val="24"/>
          <w:szCs w:val="20"/>
          <w:lang w:eastAsia="pt-BR"/>
        </w:rPr>
        <w:t xml:space="preserve"> No primeiro dia as informações serão sobre Exu e Ogum, no segundo dia sobre Oxóssi, Logun, Ossãe e Iroko, no terceiro dia sobre </w:t>
      </w:r>
      <w:r w:rsidR="000F1CA3">
        <w:rPr>
          <w:rFonts w:ascii="Times New Roman" w:eastAsia="Times New Roman" w:hAnsi="Times New Roman"/>
          <w:color w:val="000000"/>
          <w:sz w:val="24"/>
          <w:szCs w:val="20"/>
          <w:lang w:eastAsia="pt-BR"/>
        </w:rPr>
        <w:t>Omolú</w:t>
      </w:r>
      <w:r>
        <w:rPr>
          <w:rFonts w:ascii="Times New Roman" w:eastAsia="Times New Roman" w:hAnsi="Times New Roman"/>
          <w:color w:val="000000"/>
          <w:sz w:val="24"/>
          <w:szCs w:val="20"/>
          <w:lang w:eastAsia="pt-BR"/>
        </w:rPr>
        <w:t>, Nanã, Oxumarê e Ewá, no quarto dia sobre</w:t>
      </w:r>
      <w:r>
        <w:rPr>
          <w:rFonts w:ascii="Times New Roman" w:eastAsia="Times New Roman" w:hAnsi="Times New Roman"/>
          <w:sz w:val="24"/>
          <w:szCs w:val="20"/>
          <w:lang w:eastAsia="pt-BR"/>
        </w:rPr>
        <w:t xml:space="preserve"> Xangô</w:t>
      </w:r>
      <w:r>
        <w:rPr>
          <w:rFonts w:ascii="Times New Roman" w:eastAsia="Times New Roman" w:hAnsi="Times New Roman"/>
          <w:color w:val="000000"/>
          <w:sz w:val="24"/>
          <w:szCs w:val="20"/>
          <w:lang w:eastAsia="pt-BR"/>
        </w:rPr>
        <w:t>, Iansan e Òba, no quinto dia sobre Oxum e Iemanjá, no sexto dia sobre Babá Egun e Iami Oxorongá, e no sétimo e último dia será sobre Oxalá e Ibeji. Escolheu-se esse ordenamento por três motivos</w:t>
      </w:r>
      <w:r>
        <w:rPr>
          <w:rFonts w:ascii="Times New Roman" w:eastAsia="Times New Roman" w:hAnsi="Times New Roman"/>
          <w:sz w:val="24"/>
          <w:szCs w:val="20"/>
          <w:lang w:eastAsia="pt-BR"/>
        </w:rPr>
        <w:t>. O</w:t>
      </w:r>
      <w:r>
        <w:rPr>
          <w:rFonts w:ascii="Times New Roman" w:eastAsia="Times New Roman" w:hAnsi="Times New Roman"/>
          <w:color w:val="000000"/>
          <w:sz w:val="24"/>
          <w:szCs w:val="20"/>
          <w:lang w:eastAsia="pt-BR"/>
        </w:rPr>
        <w:t xml:space="preserve"> primeiro é que na liturgia do Candomblé de Ketu (com exceção de Babá Egun e Iami Oxorongá) essas divindades costumeiramente são cultuadas em agrupamentos semelhantes aos que citei acima</w:t>
      </w:r>
      <w:r>
        <w:rPr>
          <w:rFonts w:ascii="Times New Roman" w:eastAsia="Times New Roman" w:hAnsi="Times New Roman"/>
          <w:sz w:val="24"/>
          <w:szCs w:val="20"/>
          <w:lang w:eastAsia="pt-BR"/>
        </w:rPr>
        <w:t>. O segundo motivo</w:t>
      </w:r>
      <w:r>
        <w:rPr>
          <w:rFonts w:ascii="Times New Roman" w:eastAsia="Times New Roman" w:hAnsi="Times New Roman"/>
          <w:color w:val="000000"/>
          <w:sz w:val="24"/>
          <w:szCs w:val="20"/>
          <w:lang w:eastAsia="pt-BR"/>
        </w:rPr>
        <w:t xml:space="preserve"> é que </w:t>
      </w:r>
      <w:r>
        <w:rPr>
          <w:rFonts w:ascii="Times New Roman" w:eastAsia="Times New Roman" w:hAnsi="Times New Roman"/>
          <w:sz w:val="24"/>
          <w:szCs w:val="20"/>
          <w:lang w:eastAsia="pt-BR"/>
        </w:rPr>
        <w:t>considerei esses grupos os melhores</w:t>
      </w:r>
      <w:r>
        <w:rPr>
          <w:rFonts w:ascii="Times New Roman" w:eastAsia="Times New Roman" w:hAnsi="Times New Roman"/>
          <w:color w:val="000000"/>
          <w:sz w:val="24"/>
          <w:szCs w:val="20"/>
          <w:lang w:eastAsia="pt-BR"/>
        </w:rPr>
        <w:t xml:space="preserve"> para a linha narrativa elencada.</w:t>
      </w:r>
      <w:r>
        <w:rPr>
          <w:rFonts w:ascii="Times New Roman" w:eastAsia="Times New Roman" w:hAnsi="Times New Roman"/>
          <w:sz w:val="24"/>
          <w:szCs w:val="20"/>
          <w:lang w:eastAsia="pt-BR"/>
        </w:rPr>
        <w:t xml:space="preserve"> Por fim, por</w:t>
      </w:r>
      <w:r>
        <w:rPr>
          <w:rFonts w:ascii="Times New Roman" w:eastAsia="Times New Roman" w:hAnsi="Times New Roman"/>
          <w:color w:val="000000"/>
          <w:sz w:val="24"/>
          <w:szCs w:val="20"/>
          <w:lang w:eastAsia="pt-BR"/>
        </w:rPr>
        <w:t xml:space="preserve"> ser candomblecista da nação de Ketu, compreendo a importância dessa sequência no corpo cosmológico da mitologia afro-brasileira do candomblé. </w:t>
      </w:r>
    </w:p>
    <w:p w14:paraId="78778DE7" w14:textId="1A257F6B" w:rsidR="00774FCF" w:rsidRDefault="00903F16">
      <w:pPr>
        <w:pStyle w:val="Standard"/>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No primeiro dia a performance é intitulada “</w:t>
      </w:r>
      <w:r>
        <w:rPr>
          <w:rFonts w:ascii="Times New Roman" w:eastAsia="Times New Roman" w:hAnsi="Times New Roman"/>
          <w:bCs/>
          <w:i/>
          <w:iCs/>
          <w:color w:val="000000"/>
          <w:sz w:val="24"/>
          <w:szCs w:val="20"/>
          <w:lang w:eastAsia="pt-BR"/>
        </w:rPr>
        <w:t>Exu; o decano! Suor, ferro, sangue, Ogum</w:t>
      </w:r>
      <w:r>
        <w:rPr>
          <w:rFonts w:ascii="Times New Roman" w:eastAsia="Times New Roman" w:hAnsi="Times New Roman"/>
          <w:color w:val="000000"/>
          <w:sz w:val="24"/>
          <w:szCs w:val="20"/>
          <w:lang w:eastAsia="pt-BR"/>
        </w:rPr>
        <w:t xml:space="preserve">” e deve acontecer em uma segunda-feira, porque é dia consagrado a Exu no candomblé. E por Ogum ser </w:t>
      </w:r>
      <w:r w:rsidR="004877BC">
        <w:rPr>
          <w:rFonts w:ascii="Times New Roman" w:eastAsia="Times New Roman" w:hAnsi="Times New Roman"/>
          <w:color w:val="000000"/>
          <w:sz w:val="24"/>
          <w:szCs w:val="20"/>
          <w:lang w:eastAsia="pt-BR"/>
        </w:rPr>
        <w:t>cultuado, logo</w:t>
      </w:r>
      <w:r>
        <w:rPr>
          <w:rFonts w:ascii="Times New Roman" w:eastAsia="Times New Roman" w:hAnsi="Times New Roman"/>
          <w:color w:val="000000"/>
          <w:sz w:val="24"/>
          <w:szCs w:val="20"/>
          <w:lang w:eastAsia="pt-BR"/>
        </w:rPr>
        <w:t xml:space="preserve"> em seguida as terças-feiras, e possuir estreita relação com Exu, decidi falar sobre eles no mesmo momento. As </w:t>
      </w:r>
      <w:r w:rsidR="004877BC">
        <w:rPr>
          <w:rFonts w:ascii="Times New Roman" w:eastAsia="Times New Roman" w:hAnsi="Times New Roman"/>
          <w:color w:val="000000"/>
          <w:sz w:val="24"/>
          <w:szCs w:val="20"/>
          <w:lang w:eastAsia="pt-BR"/>
        </w:rPr>
        <w:t>divindades foram</w:t>
      </w:r>
      <w:r>
        <w:rPr>
          <w:rFonts w:ascii="Times New Roman" w:eastAsia="Times New Roman" w:hAnsi="Times New Roman"/>
          <w:color w:val="000000"/>
          <w:sz w:val="24"/>
          <w:szCs w:val="20"/>
          <w:lang w:eastAsia="pt-BR"/>
        </w:rPr>
        <w:t xml:space="preserve"> agrupadas </w:t>
      </w:r>
      <w:r w:rsidR="000F1CA3">
        <w:rPr>
          <w:rFonts w:ascii="Times New Roman" w:eastAsia="Times New Roman" w:hAnsi="Times New Roman"/>
          <w:color w:val="000000"/>
          <w:sz w:val="24"/>
          <w:szCs w:val="20"/>
          <w:lang w:eastAsia="pt-BR"/>
        </w:rPr>
        <w:t xml:space="preserve">considerando </w:t>
      </w:r>
      <w:r w:rsidR="004877BC">
        <w:rPr>
          <w:rFonts w:ascii="Times New Roman" w:eastAsia="Times New Roman" w:hAnsi="Times New Roman"/>
          <w:color w:val="000000"/>
          <w:sz w:val="24"/>
          <w:szCs w:val="20"/>
          <w:lang w:eastAsia="pt-BR"/>
        </w:rPr>
        <w:t>as relações que</w:t>
      </w:r>
      <w:r>
        <w:rPr>
          <w:rFonts w:ascii="Times New Roman" w:eastAsia="Times New Roman" w:hAnsi="Times New Roman"/>
          <w:color w:val="000000"/>
          <w:sz w:val="24"/>
          <w:szCs w:val="20"/>
          <w:lang w:eastAsia="pt-BR"/>
        </w:rPr>
        <w:t xml:space="preserve"> elas exercem entre si. O segundo </w:t>
      </w:r>
      <w:r w:rsidR="004877BC">
        <w:rPr>
          <w:rFonts w:ascii="Times New Roman" w:eastAsia="Times New Roman" w:hAnsi="Times New Roman"/>
          <w:color w:val="000000"/>
          <w:sz w:val="24"/>
          <w:szCs w:val="20"/>
          <w:lang w:eastAsia="pt-BR"/>
        </w:rPr>
        <w:t>dia tem</w:t>
      </w:r>
      <w:r>
        <w:rPr>
          <w:rFonts w:ascii="Times New Roman" w:eastAsia="Times New Roman" w:hAnsi="Times New Roman"/>
          <w:color w:val="000000"/>
          <w:sz w:val="24"/>
          <w:szCs w:val="20"/>
          <w:lang w:eastAsia="pt-BR"/>
        </w:rPr>
        <w:t xml:space="preserve"> como título “</w:t>
      </w:r>
      <w:r>
        <w:rPr>
          <w:rFonts w:ascii="Times New Roman" w:eastAsia="Times New Roman" w:hAnsi="Times New Roman"/>
          <w:bCs/>
          <w:i/>
          <w:iCs/>
          <w:color w:val="000000"/>
          <w:sz w:val="24"/>
          <w:szCs w:val="20"/>
          <w:lang w:eastAsia="pt-BR"/>
        </w:rPr>
        <w:t>Mata, silêncio e resposta”</w:t>
      </w:r>
      <w:r>
        <w:rPr>
          <w:rFonts w:ascii="Times New Roman" w:eastAsia="Times New Roman" w:hAnsi="Times New Roman"/>
          <w:bCs/>
          <w:color w:val="000000"/>
          <w:sz w:val="24"/>
          <w:szCs w:val="20"/>
          <w:lang w:eastAsia="pt-BR"/>
        </w:rPr>
        <w:t>.</w:t>
      </w:r>
      <w:r>
        <w:rPr>
          <w:rFonts w:ascii="Times New Roman" w:eastAsia="Times New Roman" w:hAnsi="Times New Roman"/>
          <w:b/>
          <w:iCs/>
          <w:color w:val="000000"/>
          <w:sz w:val="24"/>
          <w:szCs w:val="20"/>
          <w:lang w:eastAsia="pt-BR"/>
        </w:rPr>
        <w:t xml:space="preserve"> </w:t>
      </w:r>
      <w:r>
        <w:rPr>
          <w:rFonts w:ascii="Times New Roman" w:eastAsia="Times New Roman" w:hAnsi="Times New Roman"/>
          <w:iCs/>
          <w:color w:val="000000"/>
          <w:sz w:val="24"/>
          <w:szCs w:val="20"/>
          <w:lang w:eastAsia="pt-BR"/>
        </w:rPr>
        <w:t xml:space="preserve">O </w:t>
      </w:r>
      <w:r w:rsidR="004877BC">
        <w:rPr>
          <w:rFonts w:ascii="Times New Roman" w:eastAsia="Times New Roman" w:hAnsi="Times New Roman"/>
          <w:iCs/>
          <w:color w:val="000000"/>
          <w:sz w:val="24"/>
          <w:szCs w:val="20"/>
          <w:lang w:eastAsia="pt-BR"/>
        </w:rPr>
        <w:t>terceiro “</w:t>
      </w:r>
      <w:r>
        <w:rPr>
          <w:rFonts w:ascii="Times New Roman" w:eastAsia="Times New Roman" w:hAnsi="Times New Roman"/>
          <w:bCs/>
          <w:i/>
          <w:iCs/>
          <w:color w:val="000000"/>
          <w:sz w:val="24"/>
          <w:szCs w:val="20"/>
          <w:lang w:eastAsia="pt-BR"/>
        </w:rPr>
        <w:t>Igí Fomam”</w:t>
      </w:r>
      <w:r>
        <w:rPr>
          <w:rFonts w:ascii="Times New Roman" w:eastAsia="Times New Roman" w:hAnsi="Times New Roman"/>
          <w:color w:val="000000"/>
          <w:sz w:val="24"/>
          <w:szCs w:val="20"/>
          <w:lang w:eastAsia="pt-BR"/>
        </w:rPr>
        <w:t>.</w:t>
      </w:r>
      <w:r>
        <w:rPr>
          <w:rFonts w:ascii="Times New Roman" w:eastAsia="Times New Roman" w:hAnsi="Times New Roman"/>
          <w:b/>
          <w:color w:val="000000"/>
          <w:sz w:val="24"/>
          <w:szCs w:val="20"/>
          <w:lang w:eastAsia="pt-BR"/>
        </w:rPr>
        <w:t xml:space="preserve"> </w:t>
      </w:r>
      <w:r>
        <w:rPr>
          <w:rFonts w:ascii="Times New Roman" w:eastAsia="Times New Roman" w:hAnsi="Times New Roman"/>
          <w:color w:val="000000"/>
          <w:sz w:val="24"/>
          <w:szCs w:val="20"/>
          <w:lang w:eastAsia="pt-BR"/>
        </w:rPr>
        <w:t>O quarto “</w:t>
      </w:r>
      <w:r>
        <w:rPr>
          <w:rFonts w:ascii="Times New Roman" w:eastAsia="Times New Roman" w:hAnsi="Times New Roman"/>
          <w:bCs/>
          <w:i/>
          <w:iCs/>
          <w:color w:val="000000"/>
          <w:sz w:val="24"/>
          <w:szCs w:val="20"/>
          <w:lang w:eastAsia="pt-BR"/>
        </w:rPr>
        <w:t>Fogo Vivo”</w:t>
      </w:r>
      <w:r>
        <w:rPr>
          <w:rFonts w:ascii="Times New Roman" w:eastAsia="Times New Roman" w:hAnsi="Times New Roman"/>
          <w:color w:val="000000"/>
          <w:sz w:val="24"/>
          <w:szCs w:val="20"/>
          <w:lang w:eastAsia="pt-BR"/>
        </w:rPr>
        <w:t>.</w:t>
      </w:r>
      <w:r>
        <w:rPr>
          <w:rFonts w:ascii="Times New Roman" w:eastAsia="Times New Roman" w:hAnsi="Times New Roman"/>
          <w:b/>
          <w:color w:val="000000"/>
          <w:sz w:val="24"/>
          <w:szCs w:val="20"/>
          <w:lang w:eastAsia="pt-BR"/>
        </w:rPr>
        <w:t xml:space="preserve"> </w:t>
      </w:r>
      <w:r>
        <w:rPr>
          <w:rFonts w:ascii="Times New Roman" w:eastAsia="Times New Roman" w:hAnsi="Times New Roman"/>
          <w:color w:val="000000"/>
          <w:sz w:val="24"/>
          <w:szCs w:val="20"/>
          <w:lang w:eastAsia="pt-BR"/>
        </w:rPr>
        <w:t>No quinto dia, a performance se chama “</w:t>
      </w:r>
      <w:r>
        <w:rPr>
          <w:rFonts w:ascii="Times New Roman" w:eastAsia="Times New Roman" w:hAnsi="Times New Roman"/>
          <w:bCs/>
          <w:i/>
          <w:iCs/>
          <w:color w:val="000000"/>
          <w:sz w:val="24"/>
          <w:szCs w:val="20"/>
          <w:lang w:eastAsia="pt-BR"/>
        </w:rPr>
        <w:t xml:space="preserve">Espelho </w:t>
      </w:r>
      <w:r>
        <w:rPr>
          <w:rFonts w:ascii="Times New Roman" w:eastAsia="Times New Roman" w:hAnsi="Times New Roman"/>
          <w:bCs/>
          <w:i/>
          <w:iCs/>
          <w:color w:val="000000"/>
          <w:sz w:val="24"/>
          <w:szCs w:val="20"/>
          <w:lang w:eastAsia="pt-BR"/>
        </w:rPr>
        <w:lastRenderedPageBreak/>
        <w:t>d’água”</w:t>
      </w:r>
      <w:r>
        <w:rPr>
          <w:rFonts w:ascii="Times New Roman" w:eastAsia="Times New Roman" w:hAnsi="Times New Roman"/>
          <w:color w:val="000000"/>
          <w:sz w:val="24"/>
          <w:szCs w:val="20"/>
          <w:lang w:eastAsia="pt-BR"/>
        </w:rPr>
        <w:t>. O sexto dia tem por título “</w:t>
      </w:r>
      <w:r>
        <w:rPr>
          <w:rFonts w:ascii="Times New Roman" w:eastAsia="Times New Roman" w:hAnsi="Times New Roman"/>
          <w:bCs/>
          <w:i/>
          <w:iCs/>
          <w:color w:val="000000"/>
          <w:sz w:val="24"/>
          <w:szCs w:val="20"/>
          <w:lang w:eastAsia="pt-BR"/>
        </w:rPr>
        <w:t>Ancestral”</w:t>
      </w:r>
      <w:r>
        <w:rPr>
          <w:rFonts w:ascii="Times New Roman" w:eastAsia="Times New Roman" w:hAnsi="Times New Roman"/>
          <w:color w:val="000000"/>
          <w:sz w:val="24"/>
          <w:szCs w:val="20"/>
          <w:lang w:eastAsia="pt-BR"/>
        </w:rPr>
        <w:t>. Encerrando o ciclo, o sétimo dia tem por título “</w:t>
      </w:r>
      <w:r>
        <w:rPr>
          <w:rFonts w:ascii="Times New Roman" w:eastAsia="Times New Roman" w:hAnsi="Times New Roman"/>
          <w:bCs/>
          <w:i/>
          <w:iCs/>
          <w:color w:val="000000"/>
          <w:sz w:val="24"/>
          <w:szCs w:val="20"/>
          <w:lang w:eastAsia="pt-BR"/>
        </w:rPr>
        <w:t>Omi eró</w:t>
      </w:r>
      <w:r>
        <w:rPr>
          <w:rFonts w:ascii="Times New Roman" w:eastAsia="Times New Roman" w:hAnsi="Times New Roman"/>
          <w:color w:val="000000"/>
          <w:sz w:val="24"/>
          <w:szCs w:val="20"/>
          <w:lang w:eastAsia="pt-BR"/>
        </w:rPr>
        <w:t xml:space="preserve">.” Cada parte da performance está programada para durar em torno de </w:t>
      </w:r>
      <w:r w:rsidR="004877BC">
        <w:rPr>
          <w:rFonts w:ascii="Times New Roman" w:eastAsia="Times New Roman" w:hAnsi="Times New Roman"/>
          <w:color w:val="000000"/>
          <w:sz w:val="24"/>
          <w:szCs w:val="20"/>
          <w:lang w:eastAsia="pt-BR"/>
        </w:rPr>
        <w:t xml:space="preserve">uma </w:t>
      </w:r>
      <w:r>
        <w:rPr>
          <w:rFonts w:ascii="Times New Roman" w:eastAsia="Times New Roman" w:hAnsi="Times New Roman"/>
          <w:color w:val="000000"/>
          <w:sz w:val="24"/>
          <w:szCs w:val="20"/>
          <w:lang w:eastAsia="pt-BR"/>
        </w:rPr>
        <w:t xml:space="preserve">hora, </w:t>
      </w:r>
      <w:r w:rsidR="004877BC">
        <w:rPr>
          <w:rFonts w:ascii="Times New Roman" w:eastAsia="Times New Roman" w:hAnsi="Times New Roman"/>
          <w:color w:val="000000"/>
          <w:sz w:val="24"/>
          <w:szCs w:val="20"/>
          <w:lang w:eastAsia="pt-BR"/>
        </w:rPr>
        <w:t>começando sempre</w:t>
      </w:r>
      <w:r>
        <w:rPr>
          <w:rFonts w:ascii="Times New Roman" w:eastAsia="Times New Roman" w:hAnsi="Times New Roman"/>
          <w:color w:val="000000"/>
          <w:sz w:val="24"/>
          <w:szCs w:val="20"/>
          <w:lang w:eastAsia="pt-BR"/>
        </w:rPr>
        <w:t xml:space="preserve"> ao final da tarde, preferivelmente no pôr do sol. </w:t>
      </w:r>
    </w:p>
    <w:p w14:paraId="1D8BD28D" w14:textId="150C65FE" w:rsidR="00774FCF" w:rsidRDefault="00903F16">
      <w:pPr>
        <w:pStyle w:val="Standard"/>
        <w:ind w:firstLine="720"/>
        <w:rPr>
          <w:rFonts w:ascii="Times New Roman" w:eastAsia="Times New Roman" w:hAnsi="Times New Roman"/>
          <w:b/>
          <w:bCs/>
          <w:sz w:val="24"/>
          <w:szCs w:val="20"/>
          <w:lang w:eastAsia="pt-BR"/>
        </w:rPr>
      </w:pPr>
      <w:r>
        <w:rPr>
          <w:rFonts w:ascii="Times New Roman" w:eastAsia="Times New Roman" w:hAnsi="Times New Roman"/>
          <w:sz w:val="24"/>
          <w:szCs w:val="20"/>
          <w:lang w:eastAsia="pt-BR"/>
        </w:rPr>
        <w:t>Em algumas partes da performance contarei pelo menos uma história dos orixás enfatizados naquele dia. Por ser uma cultura de tradição predominantemente oral, esse aspecto da performance configura um modelo de transmissão do conhecimento que apresenta uma formalidade dentro das diretrizes do candomblé de Ketu, pois a palavra é o contrato, de modo que ela não pode ser dispersada sem critério, o que é considerado um interdito para os iniciados</w:t>
      </w:r>
      <w:r>
        <w:rPr>
          <w:rStyle w:val="ncoradanotaderodap"/>
          <w:rFonts w:ascii="Times New Roman" w:eastAsia="Times New Roman" w:hAnsi="Times New Roman"/>
          <w:sz w:val="24"/>
          <w:szCs w:val="20"/>
          <w:lang w:eastAsia="pt-BR"/>
        </w:rPr>
        <w:footnoteReference w:id="25"/>
      </w:r>
      <w:r>
        <w:rPr>
          <w:rFonts w:ascii="Times New Roman" w:eastAsia="Times New Roman" w:hAnsi="Times New Roman"/>
          <w:sz w:val="24"/>
          <w:szCs w:val="20"/>
          <w:lang w:eastAsia="pt-BR"/>
        </w:rPr>
        <w:t xml:space="preserve">. O que se aprende, quem ensina e quando se aprende; está diretamente ligado a hierarquia do conhecimento, que é decidido por circunstâncias pré-definidas ditadas pela tradição da </w:t>
      </w:r>
      <w:r w:rsidR="004877BC">
        <w:rPr>
          <w:rFonts w:ascii="Times New Roman" w:eastAsia="Times New Roman" w:hAnsi="Times New Roman"/>
          <w:sz w:val="24"/>
          <w:szCs w:val="20"/>
          <w:lang w:eastAsia="pt-BR"/>
        </w:rPr>
        <w:t>nação, de</w:t>
      </w:r>
      <w:r>
        <w:rPr>
          <w:rFonts w:ascii="Times New Roman" w:eastAsia="Times New Roman" w:hAnsi="Times New Roman"/>
          <w:sz w:val="24"/>
          <w:szCs w:val="20"/>
          <w:lang w:eastAsia="pt-BR"/>
        </w:rPr>
        <w:t xml:space="preserve"> cada terreiro de candomblé, e segundo a avaliação do sacerdote que lidera. Por isso, a fim de uniformizar e respeitar as pequenas dessemelhanças de terreiro para terreiro, decidiu-</w:t>
      </w:r>
      <w:r w:rsidR="004877BC">
        <w:rPr>
          <w:rFonts w:ascii="Times New Roman" w:eastAsia="Times New Roman" w:hAnsi="Times New Roman"/>
          <w:sz w:val="24"/>
          <w:szCs w:val="20"/>
          <w:lang w:eastAsia="pt-BR"/>
        </w:rPr>
        <w:t>se usar</w:t>
      </w:r>
      <w:r>
        <w:rPr>
          <w:rFonts w:ascii="Times New Roman" w:eastAsia="Times New Roman" w:hAnsi="Times New Roman"/>
          <w:sz w:val="24"/>
          <w:szCs w:val="20"/>
          <w:lang w:eastAsia="pt-BR"/>
        </w:rPr>
        <w:t xml:space="preserve"> como base para a contação das histórias o livro </w:t>
      </w:r>
      <w:r>
        <w:rPr>
          <w:rFonts w:ascii="Times New Roman" w:eastAsia="Times New Roman" w:hAnsi="Times New Roman"/>
          <w:i/>
          <w:sz w:val="24"/>
          <w:szCs w:val="20"/>
          <w:lang w:eastAsia="pt-BR"/>
        </w:rPr>
        <w:t xml:space="preserve">Mitologia dos orixás </w:t>
      </w:r>
      <w:r>
        <w:rPr>
          <w:rFonts w:ascii="Times New Roman" w:eastAsia="Times New Roman" w:hAnsi="Times New Roman"/>
          <w:sz w:val="24"/>
          <w:szCs w:val="20"/>
          <w:lang w:eastAsia="pt-BR"/>
        </w:rPr>
        <w:t xml:space="preserve">(2010), de Reginaldo Prandi, pesquisador reconhecido pela sua expertise tanto pela academia quanto pelos povos de religiões de matriz afro-brasileira.  A história utilizada pode ou não ser usada na integra, mas me manterei fiel ao núcleo dela que está presente no livro. E assim como Prandi começa com Exu em seu livro, eu também começarei na performance, reproduzindo por meio de alguns signos um dos atos mais importantes dos candomblés de todas as nações: o padê (ritual para o orixá Exu). </w:t>
      </w:r>
    </w:p>
    <w:p w14:paraId="181939FA" w14:textId="77777777" w:rsidR="00774FCF" w:rsidRDefault="00774FCF">
      <w:pPr>
        <w:pStyle w:val="Standard"/>
        <w:ind w:firstLine="720"/>
        <w:rPr>
          <w:rFonts w:ascii="Times New Roman" w:eastAsia="Times New Roman" w:hAnsi="Times New Roman"/>
          <w:sz w:val="24"/>
          <w:szCs w:val="20"/>
          <w:lang w:eastAsia="pt-BR"/>
        </w:rPr>
      </w:pPr>
    </w:p>
    <w:p w14:paraId="1AD1DBA1" w14:textId="77777777" w:rsidR="00774FCF" w:rsidRDefault="00774FCF">
      <w:pPr>
        <w:pStyle w:val="Standard"/>
        <w:ind w:firstLine="720"/>
        <w:rPr>
          <w:rFonts w:ascii="Times New Roman" w:eastAsia="Times New Roman" w:hAnsi="Times New Roman"/>
          <w:sz w:val="24"/>
          <w:szCs w:val="20"/>
          <w:lang w:eastAsia="pt-BR"/>
        </w:rPr>
      </w:pPr>
    </w:p>
    <w:p w14:paraId="7FE35E9D" w14:textId="77777777" w:rsidR="00774FCF" w:rsidRDefault="00774FCF">
      <w:pPr>
        <w:pStyle w:val="Standard"/>
        <w:ind w:firstLine="720"/>
        <w:rPr>
          <w:rFonts w:ascii="Times New Roman" w:eastAsia="Times New Roman" w:hAnsi="Times New Roman"/>
          <w:sz w:val="24"/>
          <w:szCs w:val="20"/>
          <w:lang w:eastAsia="pt-BR"/>
        </w:rPr>
      </w:pPr>
    </w:p>
    <w:p w14:paraId="50B1B6E7" w14:textId="77777777" w:rsidR="00774FCF" w:rsidRDefault="00903F16">
      <w:pPr>
        <w:pStyle w:val="Standard"/>
        <w:ind w:firstLine="720"/>
        <w:rPr>
          <w:rFonts w:ascii="Times New Roman" w:eastAsia="Times New Roman" w:hAnsi="Times New Roman"/>
          <w:b/>
          <w:bCs/>
          <w:sz w:val="24"/>
          <w:szCs w:val="20"/>
          <w:lang w:eastAsia="pt-BR"/>
        </w:rPr>
      </w:pPr>
      <w:r>
        <w:rPr>
          <w:rFonts w:ascii="Times New Roman" w:eastAsia="Times New Roman" w:hAnsi="Times New Roman"/>
          <w:b/>
          <w:bCs/>
          <w:sz w:val="24"/>
          <w:szCs w:val="20"/>
          <w:lang w:eastAsia="pt-BR"/>
        </w:rPr>
        <w:t xml:space="preserve"> </w:t>
      </w:r>
    </w:p>
    <w:p w14:paraId="4CC29E26" w14:textId="77777777" w:rsidR="00774FCF" w:rsidRDefault="00774FCF">
      <w:pPr>
        <w:pStyle w:val="Standard"/>
        <w:ind w:firstLine="720"/>
        <w:rPr>
          <w:rFonts w:ascii="Times New Roman" w:eastAsia="Times New Roman" w:hAnsi="Times New Roman"/>
          <w:b/>
          <w:bCs/>
          <w:sz w:val="24"/>
          <w:szCs w:val="20"/>
          <w:lang w:eastAsia="pt-BR"/>
        </w:rPr>
      </w:pPr>
    </w:p>
    <w:p w14:paraId="6139F6AA" w14:textId="77777777" w:rsidR="00774FCF" w:rsidRDefault="00774FCF">
      <w:pPr>
        <w:pStyle w:val="Standard"/>
        <w:ind w:firstLine="720"/>
        <w:rPr>
          <w:rFonts w:ascii="Times New Roman" w:eastAsia="Times New Roman" w:hAnsi="Times New Roman"/>
          <w:b/>
          <w:bCs/>
          <w:sz w:val="24"/>
          <w:szCs w:val="20"/>
          <w:lang w:eastAsia="pt-BR"/>
        </w:rPr>
      </w:pPr>
    </w:p>
    <w:p w14:paraId="07B8AFF4" w14:textId="77777777" w:rsidR="00774FCF" w:rsidRDefault="00774FCF">
      <w:pPr>
        <w:pStyle w:val="Standard"/>
        <w:ind w:firstLine="720"/>
        <w:rPr>
          <w:rFonts w:ascii="Times New Roman" w:eastAsia="Times New Roman" w:hAnsi="Times New Roman"/>
          <w:b/>
          <w:bCs/>
          <w:sz w:val="24"/>
          <w:szCs w:val="20"/>
          <w:lang w:eastAsia="pt-BR"/>
        </w:rPr>
      </w:pPr>
    </w:p>
    <w:p w14:paraId="5342CF19" w14:textId="77777777" w:rsidR="00774FCF" w:rsidRDefault="00774FCF">
      <w:pPr>
        <w:pStyle w:val="Standard"/>
        <w:ind w:firstLine="720"/>
        <w:rPr>
          <w:rFonts w:ascii="Times New Roman" w:eastAsia="Times New Roman" w:hAnsi="Times New Roman"/>
          <w:b/>
          <w:bCs/>
          <w:sz w:val="24"/>
          <w:szCs w:val="20"/>
          <w:lang w:eastAsia="pt-BR"/>
        </w:rPr>
      </w:pPr>
    </w:p>
    <w:p w14:paraId="450FD968" w14:textId="77777777" w:rsidR="00774FCF" w:rsidRDefault="00774FCF">
      <w:pPr>
        <w:pStyle w:val="Standard"/>
        <w:ind w:firstLine="720"/>
        <w:rPr>
          <w:rFonts w:ascii="Times New Roman" w:eastAsia="Times New Roman" w:hAnsi="Times New Roman"/>
          <w:b/>
          <w:bCs/>
          <w:sz w:val="24"/>
          <w:szCs w:val="20"/>
          <w:lang w:eastAsia="pt-BR"/>
        </w:rPr>
      </w:pPr>
    </w:p>
    <w:p w14:paraId="7FD34653" w14:textId="77777777" w:rsidR="00C701EC" w:rsidRDefault="00C701EC">
      <w:pPr>
        <w:pStyle w:val="Standard"/>
        <w:ind w:firstLine="720"/>
        <w:rPr>
          <w:rFonts w:ascii="Times New Roman" w:eastAsia="Times New Roman" w:hAnsi="Times New Roman"/>
          <w:b/>
          <w:bCs/>
          <w:sz w:val="24"/>
          <w:szCs w:val="20"/>
          <w:lang w:eastAsia="pt-BR"/>
        </w:rPr>
      </w:pPr>
    </w:p>
    <w:p w14:paraId="0C145722" w14:textId="3213B2CB" w:rsidR="00774FCF" w:rsidRDefault="00903F16" w:rsidP="00C701EC">
      <w:pPr>
        <w:pStyle w:val="Standard"/>
        <w:ind w:firstLine="720"/>
        <w:jc w:val="center"/>
        <w:rPr>
          <w:rFonts w:ascii="Times New Roman" w:eastAsia="Times New Roman" w:hAnsi="Times New Roman"/>
          <w:b/>
          <w:bCs/>
          <w:sz w:val="24"/>
          <w:szCs w:val="20"/>
          <w:lang w:eastAsia="pt-BR"/>
        </w:rPr>
      </w:pPr>
      <w:r>
        <w:rPr>
          <w:rFonts w:ascii="Times New Roman" w:eastAsia="Times New Roman" w:hAnsi="Times New Roman"/>
          <w:b/>
          <w:bCs/>
          <w:sz w:val="24"/>
          <w:szCs w:val="20"/>
          <w:lang w:eastAsia="pt-BR"/>
        </w:rPr>
        <w:lastRenderedPageBreak/>
        <w:t xml:space="preserve">Primeiro dia - Primeira </w:t>
      </w:r>
      <w:r w:rsidR="004877BC">
        <w:rPr>
          <w:rFonts w:ascii="Times New Roman" w:eastAsia="Times New Roman" w:hAnsi="Times New Roman"/>
          <w:b/>
          <w:bCs/>
          <w:sz w:val="24"/>
          <w:szCs w:val="20"/>
          <w:lang w:eastAsia="pt-BR"/>
        </w:rPr>
        <w:t>parte –</w:t>
      </w:r>
      <w:r>
        <w:rPr>
          <w:rFonts w:ascii="Times New Roman" w:eastAsia="Times New Roman" w:hAnsi="Times New Roman"/>
          <w:b/>
          <w:bCs/>
          <w:sz w:val="24"/>
          <w:szCs w:val="20"/>
          <w:lang w:eastAsia="pt-BR"/>
        </w:rPr>
        <w:t xml:space="preserve"> Exu; o decano</w:t>
      </w:r>
    </w:p>
    <w:p w14:paraId="035F597E" w14:textId="77777777" w:rsidR="00774FCF" w:rsidRDefault="00774FCF">
      <w:pPr>
        <w:pStyle w:val="Standard"/>
        <w:ind w:firstLine="0"/>
        <w:rPr>
          <w:rFonts w:ascii="Times New Roman" w:eastAsia="Times New Roman" w:hAnsi="Times New Roman"/>
          <w:b/>
          <w:bCs/>
          <w:sz w:val="24"/>
          <w:szCs w:val="20"/>
          <w:lang w:eastAsia="pt-BR"/>
        </w:rPr>
      </w:pPr>
    </w:p>
    <w:p w14:paraId="7BF8FBB4" w14:textId="77777777" w:rsidR="00774FCF" w:rsidRDefault="00903F16">
      <w:pPr>
        <w:pStyle w:val="Standard"/>
        <w:ind w:firstLine="142"/>
        <w:jc w:val="center"/>
        <w:rPr>
          <w:rFonts w:ascii="Times New Roman" w:eastAsia="Times New Roman" w:hAnsi="Times New Roman"/>
          <w:b/>
          <w:color w:val="000000"/>
          <w:sz w:val="24"/>
          <w:szCs w:val="20"/>
          <w:lang w:eastAsia="pt-BR"/>
        </w:rPr>
      </w:pPr>
      <w:r>
        <w:rPr>
          <w:noProof/>
          <w:lang w:eastAsia="pt-BR"/>
        </w:rPr>
        <w:drawing>
          <wp:inline distT="0" distB="0" distL="0" distR="0" wp14:anchorId="7A9C6588" wp14:editId="5CF01501">
            <wp:extent cx="2660650" cy="3919220"/>
            <wp:effectExtent l="0" t="0" r="0" b="0"/>
            <wp:docPr id="51" name="Imagem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m25"/>
                    <pic:cNvPicPr>
                      <a:picLocks noChangeAspect="1" noChangeArrowheads="1"/>
                    </pic:cNvPicPr>
                  </pic:nvPicPr>
                  <pic:blipFill>
                    <a:blip r:embed="rId43"/>
                    <a:stretch>
                      <a:fillRect/>
                    </a:stretch>
                  </pic:blipFill>
                  <pic:spPr bwMode="auto">
                    <a:xfrm>
                      <a:off x="0" y="0"/>
                      <a:ext cx="2660650" cy="3919220"/>
                    </a:xfrm>
                    <a:prstGeom prst="rect">
                      <a:avLst/>
                    </a:prstGeom>
                  </pic:spPr>
                </pic:pic>
              </a:graphicData>
            </a:graphic>
          </wp:inline>
        </w:drawing>
      </w:r>
    </w:p>
    <w:p w14:paraId="19DD2CCB" w14:textId="77777777" w:rsidR="00774FCF" w:rsidRPr="004877BC" w:rsidRDefault="00903F16">
      <w:pPr>
        <w:pStyle w:val="Standard"/>
        <w:ind w:firstLine="850"/>
        <w:jc w:val="center"/>
        <w:rPr>
          <w:rFonts w:ascii="Times New Roman" w:eastAsia="Times New Roman" w:hAnsi="Times New Roman"/>
          <w:b/>
          <w:color w:val="000000"/>
          <w:sz w:val="20"/>
          <w:szCs w:val="20"/>
          <w:lang w:eastAsia="pt-BR"/>
        </w:rPr>
      </w:pPr>
      <w:r w:rsidRPr="004877BC">
        <w:rPr>
          <w:rFonts w:ascii="Times New Roman" w:eastAsia="Times New Roman" w:hAnsi="Times New Roman"/>
          <w:b/>
          <w:color w:val="000000"/>
          <w:sz w:val="20"/>
          <w:szCs w:val="20"/>
          <w:lang w:eastAsia="pt-BR"/>
        </w:rPr>
        <w:t xml:space="preserve">Figura 35 - </w:t>
      </w:r>
      <w:r w:rsidRPr="004877BC">
        <w:rPr>
          <w:rFonts w:ascii="Times New Roman" w:eastAsia="Times New Roman" w:hAnsi="Times New Roman"/>
          <w:color w:val="000000"/>
          <w:sz w:val="20"/>
          <w:szCs w:val="20"/>
          <w:lang w:eastAsia="pt-BR"/>
        </w:rPr>
        <w:t>Painel de Exu  e de Ogum respectivamente</w:t>
      </w:r>
      <w:r w:rsidRPr="004877BC">
        <w:rPr>
          <w:rFonts w:ascii="Times New Roman" w:eastAsia="Times New Roman" w:hAnsi="Times New Roman"/>
          <w:b/>
          <w:color w:val="000000"/>
          <w:sz w:val="20"/>
          <w:szCs w:val="20"/>
          <w:lang w:eastAsia="pt-BR"/>
        </w:rPr>
        <w:t xml:space="preserve"> Fonte: </w:t>
      </w:r>
      <w:r w:rsidRPr="004877BC">
        <w:rPr>
          <w:rFonts w:ascii="Times New Roman" w:eastAsia="Times New Roman" w:hAnsi="Times New Roman"/>
          <w:color w:val="000000"/>
          <w:sz w:val="20"/>
          <w:szCs w:val="20"/>
          <w:lang w:eastAsia="pt-BR"/>
        </w:rPr>
        <w:t>FGM</w:t>
      </w:r>
    </w:p>
    <w:p w14:paraId="550C19B9" w14:textId="77777777" w:rsidR="00774FCF" w:rsidRDefault="00774FCF">
      <w:pPr>
        <w:pStyle w:val="Standard"/>
        <w:ind w:firstLine="850"/>
        <w:rPr>
          <w:rFonts w:ascii="Times New Roman" w:eastAsia="Times New Roman" w:hAnsi="Times New Roman"/>
          <w:sz w:val="24"/>
          <w:szCs w:val="20"/>
          <w:lang w:eastAsia="pt-BR"/>
        </w:rPr>
      </w:pPr>
    </w:p>
    <w:p w14:paraId="4C43ADF7" w14:textId="77777777" w:rsidR="00774FCF" w:rsidRDefault="00903F16">
      <w:pPr>
        <w:pStyle w:val="Standard"/>
        <w:ind w:firstLine="850"/>
        <w:rPr>
          <w:rFonts w:ascii="Times New Roman" w:eastAsia="Times New Roman" w:hAnsi="Times New Roman"/>
          <w:sz w:val="24"/>
          <w:szCs w:val="20"/>
          <w:lang w:eastAsia="pt-BR"/>
        </w:rPr>
      </w:pPr>
      <w:r>
        <w:rPr>
          <w:rFonts w:ascii="Times New Roman" w:eastAsia="Times New Roman" w:hAnsi="Times New Roman"/>
          <w:color w:val="000000"/>
          <w:szCs w:val="20"/>
          <w:lang w:eastAsia="pt-BR"/>
        </w:rPr>
        <w:t>No escopo da pesquisa foi possível concluir que Exu</w:t>
      </w:r>
      <w:r>
        <w:rPr>
          <w:rStyle w:val="ncoradanotaderodap"/>
          <w:rFonts w:ascii="Times New Roman" w:eastAsia="Times New Roman" w:hAnsi="Times New Roman"/>
          <w:color w:val="000000"/>
          <w:szCs w:val="20"/>
          <w:lang w:eastAsia="pt-BR"/>
        </w:rPr>
        <w:footnoteReference w:id="26"/>
      </w:r>
      <w:r>
        <w:rPr>
          <w:rFonts w:ascii="Times New Roman" w:eastAsia="Times New Roman" w:hAnsi="Times New Roman"/>
          <w:sz w:val="24"/>
          <w:szCs w:val="20"/>
          <w:lang w:eastAsia="pt-BR"/>
        </w:rPr>
        <w:t xml:space="preserve"> possui um caráter lascivo, brincalhão e, por vezes, agressivo. Seu arquétipo costuma ser apresentado como um homem alto e magro. Exu também é cultuado como um grande feiticeiro e como guardião das encruzilhadas, usando seu porrete para atormentar os que lhe devem, ou proteger os que lhe pagam.  </w:t>
      </w:r>
    </w:p>
    <w:p w14:paraId="5B75BBD0" w14:textId="77777777" w:rsidR="00774FCF" w:rsidRDefault="00903F16">
      <w:pPr>
        <w:pStyle w:val="Standard"/>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As vestimentas que integram a estética desta parte da performance são um short de algodão cru, com um cinto de corda entrelaçada nas cores preto e vermelho, de onde pendem 21 fitas de cetim nas cores preto e vermelho, até a altura dos joelhos</w:t>
      </w:r>
      <w:r>
        <w:rPr>
          <w:rFonts w:ascii="Times New Roman" w:eastAsia="Times New Roman" w:hAnsi="Times New Roman"/>
          <w:sz w:val="24"/>
          <w:szCs w:val="20"/>
          <w:lang w:eastAsia="pt-BR"/>
        </w:rPr>
        <w:t>. As</w:t>
      </w:r>
      <w:r>
        <w:rPr>
          <w:rFonts w:ascii="Times New Roman" w:eastAsia="Times New Roman" w:hAnsi="Times New Roman"/>
          <w:color w:val="000000"/>
          <w:sz w:val="24"/>
          <w:szCs w:val="20"/>
          <w:lang w:eastAsia="pt-BR"/>
        </w:rPr>
        <w:t xml:space="preserve"> bordas do short possuem detalhes dourados. Vermelho, preto e dourado são cores costumeiramente usadas para tratar de Exu e representam sua relação com o fogo (vermelho), com a morte (o preto) e com o ouro e prosperidade (dourado). A quantidade de fitas também é proposital, </w:t>
      </w:r>
      <w:r>
        <w:rPr>
          <w:rFonts w:ascii="Times New Roman" w:eastAsia="Times New Roman" w:hAnsi="Times New Roman"/>
          <w:sz w:val="24"/>
          <w:szCs w:val="20"/>
          <w:lang w:eastAsia="pt-BR"/>
        </w:rPr>
        <w:t>pois 2</w:t>
      </w:r>
      <w:r>
        <w:rPr>
          <w:rFonts w:ascii="Times New Roman" w:eastAsia="Times New Roman" w:hAnsi="Times New Roman"/>
          <w:color w:val="000000"/>
          <w:sz w:val="24"/>
          <w:szCs w:val="20"/>
          <w:lang w:eastAsia="pt-BR"/>
        </w:rPr>
        <w:t xml:space="preserve">1 é um número </w:t>
      </w:r>
      <w:r>
        <w:rPr>
          <w:rFonts w:ascii="Times New Roman" w:eastAsia="Times New Roman" w:hAnsi="Times New Roman"/>
          <w:color w:val="000000"/>
          <w:sz w:val="24"/>
          <w:szCs w:val="20"/>
          <w:lang w:eastAsia="pt-BR"/>
        </w:rPr>
        <w:lastRenderedPageBreak/>
        <w:t>associado a Exu, pois é um múltiplo do número 7 também associado a essa divindade. Três cabaças pequenas, do lado esquerdo do corpo, as cabaças são carregadas por feiticeiros.  Um porrete de madeira na mão direita.</w:t>
      </w:r>
    </w:p>
    <w:p w14:paraId="4EB307A8" w14:textId="77777777" w:rsidR="00774FCF" w:rsidRDefault="00903F16">
      <w:pPr>
        <w:pStyle w:val="Standard"/>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 O cabelo deve estar grande e usarei um moicano, pois as imagens de Exu costumam ostentar ou um penteado triangular ou um chapéu triangular, provavelmente uma referência ao falo e a fertilidade a ele associados. </w:t>
      </w:r>
    </w:p>
    <w:p w14:paraId="4539A3DA" w14:textId="77777777" w:rsidR="00774FCF" w:rsidRDefault="00903F16">
      <w:pPr>
        <w:pStyle w:val="Standard"/>
        <w:ind w:firstLine="72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Apesar de ter um roteiro a performance é aberta para improvisos e interferências minhas e do público. Sendo um orixá de caráter dinâmico e divertido, tudo que acontecer durante a execução deve corroborar para levar essa mensagem. Além disso, uma das propostas dessa parte da performance é desmistificar a imagem de Exu como o diabo da mitologia cristã. Para os Iorubas bem e mal não são dicotômicos e, portanto, não existe uma figura central, cujo desempenho é voltado para o mal. Portanto, não poderia Exu assumir tal papel. </w:t>
      </w:r>
    </w:p>
    <w:p w14:paraId="4F4FCAA5" w14:textId="77777777" w:rsidR="00774FCF" w:rsidRDefault="00903F16">
      <w:pPr>
        <w:pStyle w:val="Standard"/>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Durante o padê, são usados diversos elementos como farofas, água, e outros rudimentos. Para reproduzir poeticamente esse ato, sem o qual não é possível dar prosseguimento a outras cerimônias do candomblé, decid</w:t>
      </w:r>
      <w:r>
        <w:rPr>
          <w:rFonts w:ascii="Times New Roman" w:eastAsia="Times New Roman" w:hAnsi="Times New Roman"/>
          <w:sz w:val="24"/>
          <w:szCs w:val="20"/>
          <w:lang w:eastAsia="pt-BR"/>
        </w:rPr>
        <w:t>iu-se usar</w:t>
      </w:r>
      <w:r>
        <w:rPr>
          <w:rFonts w:ascii="Times New Roman" w:eastAsia="Times New Roman" w:hAnsi="Times New Roman"/>
          <w:color w:val="000000"/>
          <w:sz w:val="24"/>
          <w:szCs w:val="20"/>
          <w:lang w:eastAsia="pt-BR"/>
        </w:rPr>
        <w:t xml:space="preserve"> alguns destes elementos. Abaixo, listo o que utilizarei e como deve transcorrer esta primeira parte, apresentando algumas imagens referentes a elemento cênico. Assim como farei com todos os dias seguintes. </w:t>
      </w:r>
    </w:p>
    <w:p w14:paraId="431DFDB9" w14:textId="77777777" w:rsidR="00774FCF" w:rsidRDefault="00774FCF">
      <w:pPr>
        <w:pStyle w:val="Standard"/>
        <w:ind w:firstLine="850"/>
        <w:rPr>
          <w:rFonts w:ascii="Times New Roman" w:eastAsia="Times New Roman" w:hAnsi="Times New Roman"/>
          <w:b/>
          <w:color w:val="000000"/>
          <w:sz w:val="24"/>
          <w:szCs w:val="20"/>
          <w:lang w:eastAsia="pt-BR"/>
        </w:rPr>
      </w:pPr>
    </w:p>
    <w:p w14:paraId="709B7D9E" w14:textId="77777777" w:rsidR="00774FCF" w:rsidRDefault="00903F16">
      <w:pPr>
        <w:pStyle w:val="Standard"/>
        <w:ind w:firstLine="850"/>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t xml:space="preserve">Elementos usados:  </w:t>
      </w:r>
    </w:p>
    <w:p w14:paraId="182F0751" w14:textId="77777777" w:rsidR="00774FCF" w:rsidRDefault="00774FCF">
      <w:pPr>
        <w:pStyle w:val="Standard"/>
        <w:ind w:firstLine="850"/>
        <w:rPr>
          <w:rFonts w:ascii="Times New Roman" w:eastAsia="Times New Roman" w:hAnsi="Times New Roman"/>
          <w:b/>
          <w:color w:val="000000"/>
          <w:sz w:val="24"/>
          <w:szCs w:val="20"/>
          <w:lang w:eastAsia="pt-BR"/>
        </w:rPr>
      </w:pPr>
    </w:p>
    <w:p w14:paraId="5F387E13" w14:textId="77777777" w:rsidR="00774FCF" w:rsidRDefault="00903F16">
      <w:pPr>
        <w:pStyle w:val="Standard"/>
        <w:ind w:firstLine="850"/>
        <w:rPr>
          <w:rFonts w:ascii="Times New Roman" w:eastAsia="Times New Roman" w:hAnsi="Times New Roman"/>
          <w:b/>
          <w:color w:val="000000"/>
          <w:sz w:val="24"/>
          <w:szCs w:val="20"/>
          <w:lang w:eastAsia="pt-BR"/>
        </w:rPr>
      </w:pPr>
      <w:r>
        <w:rPr>
          <w:noProof/>
          <w:lang w:eastAsia="pt-BR"/>
        </w:rPr>
        <w:drawing>
          <wp:inline distT="0" distB="0" distL="0" distR="0" wp14:anchorId="0162B849" wp14:editId="434471BB">
            <wp:extent cx="1664970" cy="2219325"/>
            <wp:effectExtent l="0" t="0" r="0" b="0"/>
            <wp:docPr id="52" name="Figur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Figura5"/>
                    <pic:cNvPicPr>
                      <a:picLocks noChangeAspect="1" noChangeArrowheads="1"/>
                    </pic:cNvPicPr>
                  </pic:nvPicPr>
                  <pic:blipFill>
                    <a:blip r:embed="rId44"/>
                    <a:stretch>
                      <a:fillRect/>
                    </a:stretch>
                  </pic:blipFill>
                  <pic:spPr bwMode="auto">
                    <a:xfrm>
                      <a:off x="0" y="0"/>
                      <a:ext cx="1664970" cy="2219325"/>
                    </a:xfrm>
                    <a:prstGeom prst="rect">
                      <a:avLst/>
                    </a:prstGeom>
                  </pic:spPr>
                </pic:pic>
              </a:graphicData>
            </a:graphic>
          </wp:inline>
        </w:drawing>
      </w:r>
    </w:p>
    <w:p w14:paraId="15497BF7" w14:textId="77777777" w:rsidR="00774FCF" w:rsidRDefault="00903F16">
      <w:pPr>
        <w:pStyle w:val="Standard"/>
        <w:ind w:firstLine="850"/>
        <w:rPr>
          <w:rFonts w:ascii="Times New Roman" w:eastAsia="Times New Roman" w:hAnsi="Times New Roman"/>
          <w:color w:val="000000"/>
          <w:sz w:val="20"/>
          <w:szCs w:val="20"/>
          <w:lang w:eastAsia="pt-BR"/>
        </w:rPr>
      </w:pPr>
      <w:r>
        <w:rPr>
          <w:rFonts w:ascii="Times New Roman" w:eastAsia="Times New Roman" w:hAnsi="Times New Roman"/>
          <w:b/>
          <w:bCs/>
          <w:sz w:val="20"/>
          <w:szCs w:val="20"/>
          <w:lang w:eastAsia="en-US"/>
        </w:rPr>
        <w:t xml:space="preserve">Figura 36 - </w:t>
      </w:r>
      <w:r>
        <w:rPr>
          <w:rFonts w:ascii="Times New Roman" w:eastAsia="Times New Roman" w:hAnsi="Times New Roman"/>
          <w:sz w:val="20"/>
          <w:szCs w:val="20"/>
          <w:lang w:eastAsia="en-US"/>
        </w:rPr>
        <w:t>Quartinha - (Acervo pessoal)</w:t>
      </w:r>
      <w:r>
        <w:rPr>
          <w:rFonts w:ascii="Times New Roman" w:eastAsia="Times New Roman" w:hAnsi="Times New Roman"/>
          <w:color w:val="000000"/>
          <w:sz w:val="20"/>
          <w:szCs w:val="20"/>
          <w:lang w:eastAsia="pt-BR"/>
        </w:rPr>
        <w:t xml:space="preserve"> </w:t>
      </w:r>
    </w:p>
    <w:p w14:paraId="3F257D22" w14:textId="77777777" w:rsidR="00774FCF" w:rsidRDefault="00903F16">
      <w:pPr>
        <w:pStyle w:val="Standard"/>
        <w:ind w:firstLine="850"/>
        <w:rPr>
          <w:rFonts w:ascii="Times New Roman" w:eastAsia="Times New Roman" w:hAnsi="Times New Roman"/>
          <w:color w:val="000000"/>
          <w:sz w:val="24"/>
          <w:szCs w:val="20"/>
          <w:lang w:eastAsia="pt-BR"/>
        </w:rPr>
      </w:pPr>
      <w:r>
        <w:rPr>
          <w:noProof/>
          <w:lang w:eastAsia="pt-BR"/>
        </w:rPr>
        <w:lastRenderedPageBreak/>
        <w:drawing>
          <wp:inline distT="0" distB="0" distL="0" distR="0" wp14:anchorId="33CBE907" wp14:editId="30B78B88">
            <wp:extent cx="4142105" cy="1928495"/>
            <wp:effectExtent l="0" t="0" r="0" b="0"/>
            <wp:docPr id="53" name="Figur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Figura6"/>
                    <pic:cNvPicPr>
                      <a:picLocks noChangeAspect="1" noChangeArrowheads="1"/>
                    </pic:cNvPicPr>
                  </pic:nvPicPr>
                  <pic:blipFill>
                    <a:blip r:embed="rId45"/>
                    <a:stretch>
                      <a:fillRect/>
                    </a:stretch>
                  </pic:blipFill>
                  <pic:spPr bwMode="auto">
                    <a:xfrm>
                      <a:off x="0" y="0"/>
                      <a:ext cx="4142105" cy="1928495"/>
                    </a:xfrm>
                    <a:prstGeom prst="rect">
                      <a:avLst/>
                    </a:prstGeom>
                  </pic:spPr>
                </pic:pic>
              </a:graphicData>
            </a:graphic>
          </wp:inline>
        </w:drawing>
      </w:r>
    </w:p>
    <w:p w14:paraId="1C3E695B" w14:textId="77777777" w:rsidR="00774FCF" w:rsidRDefault="00903F16">
      <w:pPr>
        <w:pStyle w:val="Standard"/>
        <w:ind w:firstLine="850"/>
        <w:jc w:val="left"/>
        <w:rPr>
          <w:rFonts w:ascii="Times New Roman" w:eastAsia="Times New Roman" w:hAnsi="Times New Roman"/>
          <w:b/>
          <w:bCs/>
          <w:color w:val="000000"/>
          <w:sz w:val="20"/>
          <w:szCs w:val="20"/>
          <w:lang w:eastAsia="pt-BR"/>
        </w:rPr>
      </w:pPr>
      <w:r>
        <w:rPr>
          <w:rFonts w:ascii="Times New Roman" w:eastAsia="Times New Roman" w:hAnsi="Times New Roman"/>
          <w:b/>
          <w:bCs/>
          <w:color w:val="000000"/>
          <w:sz w:val="20"/>
          <w:szCs w:val="20"/>
          <w:lang w:eastAsia="pt-BR"/>
        </w:rPr>
        <w:t xml:space="preserve">                Figura 37 - </w:t>
      </w:r>
      <w:r>
        <w:rPr>
          <w:rFonts w:ascii="Times New Roman" w:eastAsia="Times New Roman" w:hAnsi="Times New Roman"/>
          <w:color w:val="000000"/>
          <w:sz w:val="20"/>
          <w:szCs w:val="20"/>
          <w:lang w:eastAsia="pt-BR"/>
        </w:rPr>
        <w:t>Alguidar vista lateral (Acervo pessoal)</w:t>
      </w:r>
    </w:p>
    <w:p w14:paraId="215C8008" w14:textId="77777777" w:rsidR="00774FCF" w:rsidRDefault="00774FCF">
      <w:pPr>
        <w:pStyle w:val="Standard"/>
        <w:ind w:firstLine="850"/>
        <w:jc w:val="left"/>
        <w:rPr>
          <w:rFonts w:ascii="Times New Roman" w:eastAsia="Times New Roman" w:hAnsi="Times New Roman"/>
          <w:b/>
          <w:bCs/>
          <w:color w:val="000000"/>
          <w:sz w:val="24"/>
          <w:szCs w:val="20"/>
          <w:lang w:eastAsia="pt-BR"/>
        </w:rPr>
      </w:pPr>
    </w:p>
    <w:p w14:paraId="7F5D81E0" w14:textId="12583494" w:rsidR="00774FCF" w:rsidRDefault="00903F16" w:rsidP="00F327F9">
      <w:pPr>
        <w:pStyle w:val="Standard"/>
        <w:ind w:firstLine="850"/>
        <w:jc w:val="left"/>
        <w:rPr>
          <w:rFonts w:ascii="Times New Roman" w:eastAsia="Times New Roman" w:hAnsi="Times New Roman"/>
          <w:b/>
          <w:bCs/>
          <w:color w:val="000000"/>
          <w:sz w:val="24"/>
          <w:szCs w:val="20"/>
          <w:lang w:eastAsia="pt-BR"/>
        </w:rPr>
      </w:pPr>
      <w:r>
        <w:rPr>
          <w:noProof/>
          <w:lang w:eastAsia="pt-BR"/>
        </w:rPr>
        <w:drawing>
          <wp:inline distT="0" distB="0" distL="0" distR="0" wp14:anchorId="0C70C005" wp14:editId="5C832A99">
            <wp:extent cx="3653790" cy="1934210"/>
            <wp:effectExtent l="0" t="0" r="0" b="0"/>
            <wp:docPr id="54" name="Figura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igura7"/>
                    <pic:cNvPicPr>
                      <a:picLocks noChangeAspect="1" noChangeArrowheads="1"/>
                    </pic:cNvPicPr>
                  </pic:nvPicPr>
                  <pic:blipFill>
                    <a:blip r:embed="rId46"/>
                    <a:stretch>
                      <a:fillRect/>
                    </a:stretch>
                  </pic:blipFill>
                  <pic:spPr bwMode="auto">
                    <a:xfrm>
                      <a:off x="0" y="0"/>
                      <a:ext cx="3653790" cy="1934210"/>
                    </a:xfrm>
                    <a:prstGeom prst="rect">
                      <a:avLst/>
                    </a:prstGeom>
                  </pic:spPr>
                </pic:pic>
              </a:graphicData>
            </a:graphic>
          </wp:inline>
        </w:drawing>
      </w:r>
    </w:p>
    <w:p w14:paraId="414C7984" w14:textId="77777777" w:rsidR="00774FCF" w:rsidRDefault="00903F16">
      <w:pPr>
        <w:pStyle w:val="Standard"/>
        <w:ind w:firstLine="850"/>
        <w:jc w:val="left"/>
        <w:rPr>
          <w:rFonts w:ascii="Times New Roman" w:eastAsia="Times New Roman" w:hAnsi="Times New Roman"/>
          <w:b/>
          <w:bCs/>
          <w:color w:val="000000"/>
          <w:sz w:val="20"/>
          <w:szCs w:val="20"/>
          <w:lang w:eastAsia="pt-BR"/>
        </w:rPr>
      </w:pPr>
      <w:r>
        <w:rPr>
          <w:rFonts w:ascii="Times New Roman" w:eastAsia="Times New Roman" w:hAnsi="Times New Roman"/>
          <w:b/>
          <w:bCs/>
          <w:color w:val="000000"/>
          <w:sz w:val="20"/>
          <w:szCs w:val="20"/>
          <w:lang w:eastAsia="pt-BR"/>
        </w:rPr>
        <w:t xml:space="preserve">Figura 38- </w:t>
      </w:r>
      <w:r>
        <w:rPr>
          <w:rFonts w:ascii="Times New Roman" w:eastAsia="Times New Roman" w:hAnsi="Times New Roman"/>
          <w:color w:val="000000"/>
          <w:sz w:val="20"/>
          <w:szCs w:val="20"/>
          <w:lang w:eastAsia="pt-BR"/>
        </w:rPr>
        <w:t>Prato de najé visão lateral - (Acervo pessoal)</w:t>
      </w:r>
    </w:p>
    <w:p w14:paraId="2DDEA2A2" w14:textId="77777777" w:rsidR="00774FCF" w:rsidRDefault="00774FCF">
      <w:pPr>
        <w:pStyle w:val="Standard"/>
        <w:ind w:firstLine="850"/>
        <w:rPr>
          <w:rFonts w:ascii="Times New Roman" w:eastAsia="Times New Roman" w:hAnsi="Times New Roman"/>
          <w:color w:val="000000"/>
          <w:sz w:val="24"/>
          <w:szCs w:val="20"/>
          <w:lang w:eastAsia="pt-BR"/>
        </w:rPr>
      </w:pPr>
    </w:p>
    <w:p w14:paraId="5111E6FC"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Uma vela e uma caixa de fósforo. </w:t>
      </w:r>
    </w:p>
    <w:p w14:paraId="36D72BFC" w14:textId="77777777" w:rsidR="00774FCF" w:rsidRDefault="00774FCF">
      <w:pPr>
        <w:pStyle w:val="Standard"/>
        <w:ind w:firstLine="850"/>
        <w:rPr>
          <w:rFonts w:ascii="Times New Roman" w:eastAsia="Times New Roman" w:hAnsi="Times New Roman"/>
          <w:color w:val="000000"/>
          <w:sz w:val="24"/>
          <w:szCs w:val="20"/>
          <w:highlight w:val="yellow"/>
          <w:lang w:eastAsia="pt-BR"/>
        </w:rPr>
      </w:pPr>
    </w:p>
    <w:p w14:paraId="77BF4599" w14:textId="77777777" w:rsidR="00774FCF" w:rsidRDefault="00774FCF">
      <w:pPr>
        <w:pStyle w:val="Standard"/>
        <w:ind w:firstLine="850"/>
        <w:rPr>
          <w:rFonts w:ascii="Times New Roman" w:eastAsia="Times New Roman" w:hAnsi="Times New Roman"/>
          <w:color w:val="000000"/>
          <w:sz w:val="24"/>
          <w:szCs w:val="20"/>
          <w:lang w:eastAsia="pt-BR"/>
        </w:rPr>
      </w:pPr>
    </w:p>
    <w:p w14:paraId="7FDE03BA" w14:textId="77777777" w:rsidR="00774FCF" w:rsidRDefault="00774FCF">
      <w:pPr>
        <w:pStyle w:val="Standard"/>
        <w:ind w:firstLine="850"/>
        <w:jc w:val="left"/>
        <w:rPr>
          <w:rFonts w:ascii="Times New Roman" w:eastAsia="Times New Roman" w:hAnsi="Times New Roman"/>
          <w:b/>
          <w:bCs/>
          <w:color w:val="000000"/>
          <w:sz w:val="24"/>
          <w:szCs w:val="20"/>
          <w:lang w:eastAsia="pt-BR"/>
        </w:rPr>
      </w:pPr>
    </w:p>
    <w:p w14:paraId="0341EE3C" w14:textId="77777777" w:rsidR="00774FCF" w:rsidRDefault="00774FCF">
      <w:pPr>
        <w:pStyle w:val="Standard"/>
        <w:ind w:firstLine="850"/>
        <w:jc w:val="center"/>
        <w:rPr>
          <w:rFonts w:ascii="Times New Roman" w:eastAsia="Times New Roman" w:hAnsi="Times New Roman"/>
          <w:color w:val="000000"/>
          <w:sz w:val="24"/>
          <w:szCs w:val="20"/>
          <w:lang w:eastAsia="pt-BR"/>
        </w:rPr>
      </w:pPr>
    </w:p>
    <w:p w14:paraId="135D2A6C" w14:textId="77777777" w:rsidR="00774FCF" w:rsidRDefault="00903F16">
      <w:pPr>
        <w:pStyle w:val="Standard"/>
        <w:ind w:firstLine="850"/>
        <w:jc w:val="center"/>
        <w:rPr>
          <w:rFonts w:ascii="Times New Roman" w:eastAsia="Times New Roman" w:hAnsi="Times New Roman"/>
          <w:b/>
          <w:bCs/>
          <w:color w:val="000000"/>
          <w:sz w:val="24"/>
          <w:szCs w:val="20"/>
          <w:lang w:eastAsia="pt-BR"/>
        </w:rPr>
      </w:pPr>
      <w:r>
        <w:rPr>
          <w:rFonts w:ascii="Times New Roman" w:eastAsia="Times New Roman" w:hAnsi="Times New Roman"/>
          <w:b/>
          <w:bCs/>
          <w:color w:val="000000"/>
          <w:sz w:val="24"/>
          <w:szCs w:val="20"/>
          <w:lang w:eastAsia="pt-BR"/>
        </w:rPr>
        <w:t xml:space="preserve">   </w:t>
      </w:r>
    </w:p>
    <w:p w14:paraId="783134AB" w14:textId="77777777" w:rsidR="00774FCF" w:rsidRDefault="00903F16">
      <w:pPr>
        <w:pStyle w:val="Standard"/>
        <w:ind w:firstLine="850"/>
        <w:jc w:val="center"/>
        <w:rPr>
          <w:rFonts w:ascii="Times New Roman" w:eastAsia="Times New Roman" w:hAnsi="Times New Roman"/>
          <w:color w:val="000000"/>
          <w:sz w:val="24"/>
          <w:szCs w:val="20"/>
          <w:lang w:eastAsia="pt-BR"/>
        </w:rPr>
      </w:pPr>
      <w:r>
        <w:rPr>
          <w:rFonts w:ascii="Times New Roman" w:eastAsia="Times New Roman" w:hAnsi="Times New Roman"/>
          <w:sz w:val="20"/>
          <w:szCs w:val="20"/>
          <w:lang w:eastAsia="pt-BR"/>
        </w:rPr>
        <w:t xml:space="preserve">    </w:t>
      </w:r>
    </w:p>
    <w:p w14:paraId="12BE8740" w14:textId="77777777" w:rsidR="00774FCF" w:rsidRDefault="00774FCF">
      <w:pPr>
        <w:pStyle w:val="Standard"/>
        <w:ind w:firstLine="850"/>
        <w:jc w:val="center"/>
        <w:rPr>
          <w:rFonts w:ascii="Times New Roman" w:hAnsi="Times New Roman"/>
          <w:b/>
          <w:bCs/>
          <w:sz w:val="24"/>
          <w:szCs w:val="24"/>
          <w:lang w:eastAsia="en-US"/>
        </w:rPr>
      </w:pPr>
    </w:p>
    <w:p w14:paraId="325750EE" w14:textId="77777777" w:rsidR="00774FCF" w:rsidRDefault="00774FCF">
      <w:pPr>
        <w:widowControl/>
        <w:spacing w:line="360" w:lineRule="auto"/>
        <w:ind w:firstLine="709"/>
        <w:jc w:val="center"/>
        <w:rPr>
          <w:rFonts w:eastAsia="Calibri"/>
          <w:b/>
          <w:bCs/>
          <w:sz w:val="24"/>
          <w:szCs w:val="24"/>
          <w:lang w:eastAsia="en-US"/>
        </w:rPr>
      </w:pPr>
    </w:p>
    <w:p w14:paraId="5AC89A85" w14:textId="77777777" w:rsidR="00774FCF" w:rsidRDefault="00903F16">
      <w:pPr>
        <w:widowControl/>
        <w:spacing w:line="360" w:lineRule="auto"/>
        <w:ind w:firstLine="709"/>
        <w:jc w:val="center"/>
        <w:rPr>
          <w:rFonts w:eastAsia="Times New Roman"/>
          <w:b/>
          <w:bCs/>
          <w:color w:val="000000"/>
          <w:sz w:val="24"/>
          <w:lang w:eastAsia="pt-BR"/>
        </w:rPr>
      </w:pPr>
      <w:r>
        <w:rPr>
          <w:rFonts w:eastAsia="Calibri"/>
          <w:b/>
          <w:bCs/>
          <w:sz w:val="24"/>
          <w:szCs w:val="24"/>
          <w:lang w:eastAsia="en-US"/>
        </w:rPr>
        <w:t xml:space="preserve">                   </w:t>
      </w:r>
    </w:p>
    <w:p w14:paraId="5CDCB4E9" w14:textId="77777777" w:rsidR="00774FCF" w:rsidRDefault="00774FCF">
      <w:pPr>
        <w:pStyle w:val="Standard"/>
        <w:ind w:firstLine="850"/>
        <w:rPr>
          <w:rFonts w:ascii="Times New Roman" w:eastAsia="Times New Roman" w:hAnsi="Times New Roman"/>
          <w:b/>
          <w:color w:val="000000"/>
          <w:sz w:val="24"/>
          <w:szCs w:val="20"/>
          <w:lang w:eastAsia="pt-BR"/>
        </w:rPr>
      </w:pPr>
    </w:p>
    <w:p w14:paraId="1A152B42" w14:textId="77777777" w:rsidR="00774FCF" w:rsidRDefault="00774FCF">
      <w:pPr>
        <w:pStyle w:val="Standard"/>
        <w:ind w:firstLine="850"/>
        <w:rPr>
          <w:rFonts w:ascii="Times New Roman" w:eastAsia="Times New Roman" w:hAnsi="Times New Roman"/>
          <w:b/>
          <w:color w:val="000000"/>
          <w:sz w:val="24"/>
          <w:szCs w:val="20"/>
          <w:lang w:eastAsia="pt-BR"/>
        </w:rPr>
      </w:pPr>
    </w:p>
    <w:p w14:paraId="392949EF" w14:textId="77777777" w:rsidR="00774FCF" w:rsidRDefault="00774FCF">
      <w:pPr>
        <w:pStyle w:val="Standard"/>
        <w:ind w:firstLine="850"/>
        <w:rPr>
          <w:rFonts w:ascii="Times New Roman" w:eastAsia="Times New Roman" w:hAnsi="Times New Roman"/>
          <w:b/>
          <w:color w:val="000000"/>
          <w:sz w:val="24"/>
          <w:szCs w:val="20"/>
          <w:lang w:eastAsia="pt-BR"/>
        </w:rPr>
      </w:pPr>
    </w:p>
    <w:p w14:paraId="00063031" w14:textId="77777777" w:rsidR="00774FCF" w:rsidRDefault="00774FCF">
      <w:pPr>
        <w:pStyle w:val="Standard"/>
        <w:ind w:firstLine="850"/>
        <w:rPr>
          <w:rFonts w:ascii="Times New Roman" w:eastAsia="Times New Roman" w:hAnsi="Times New Roman"/>
          <w:b/>
          <w:color w:val="000000"/>
          <w:sz w:val="24"/>
          <w:szCs w:val="20"/>
          <w:lang w:eastAsia="pt-BR"/>
        </w:rPr>
      </w:pPr>
    </w:p>
    <w:p w14:paraId="08737D87" w14:textId="77777777" w:rsidR="00774FCF" w:rsidRDefault="00774FCF">
      <w:pPr>
        <w:pStyle w:val="Standard"/>
        <w:ind w:firstLine="850"/>
        <w:rPr>
          <w:rFonts w:ascii="Times New Roman" w:eastAsia="Times New Roman" w:hAnsi="Times New Roman"/>
          <w:b/>
          <w:color w:val="000000"/>
          <w:sz w:val="24"/>
          <w:szCs w:val="20"/>
          <w:lang w:eastAsia="pt-BR"/>
        </w:rPr>
      </w:pPr>
    </w:p>
    <w:p w14:paraId="51A36096" w14:textId="77777777" w:rsidR="00774FCF" w:rsidRDefault="00903F16">
      <w:pPr>
        <w:pStyle w:val="Standard"/>
        <w:ind w:firstLine="850"/>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lastRenderedPageBreak/>
        <w:t>Entrada:</w:t>
      </w:r>
    </w:p>
    <w:p w14:paraId="03BD3900" w14:textId="110C64D1" w:rsidR="00774FCF" w:rsidRDefault="00903F16">
      <w:pPr>
        <w:pStyle w:val="Standard"/>
        <w:ind w:firstLine="850"/>
        <w:rPr>
          <w:rFonts w:ascii="Times New Roman" w:eastAsia="Times New Roman" w:hAnsi="Times New Roman"/>
          <w:iCs/>
          <w:color w:val="000000"/>
          <w:sz w:val="24"/>
          <w:szCs w:val="20"/>
          <w:lang w:eastAsia="pt-BR"/>
        </w:rPr>
      </w:pPr>
      <w:r>
        <w:rPr>
          <w:rFonts w:ascii="Times New Roman" w:eastAsia="Times New Roman" w:hAnsi="Times New Roman"/>
          <w:color w:val="000000"/>
          <w:sz w:val="24"/>
          <w:szCs w:val="20"/>
          <w:lang w:eastAsia="pt-BR"/>
        </w:rPr>
        <w:t xml:space="preserve">Todos os elementos citados estarão dentro da primeira sala de exposição de longa duração. O público estará me aguardando no saguão da entrada principal, e não deve me seguir, caso entendam isso eu sinalizarei que não é o momento. Venho de dentro da sala, atravesso </w:t>
      </w:r>
      <w:r w:rsidR="0004369B">
        <w:rPr>
          <w:rFonts w:ascii="Times New Roman" w:eastAsia="Times New Roman" w:hAnsi="Times New Roman"/>
          <w:color w:val="000000"/>
          <w:sz w:val="24"/>
          <w:szCs w:val="20"/>
          <w:lang w:eastAsia="pt-BR"/>
        </w:rPr>
        <w:t>a primeira</w:t>
      </w:r>
      <w:r>
        <w:rPr>
          <w:rFonts w:ascii="Times New Roman" w:eastAsia="Times New Roman" w:hAnsi="Times New Roman"/>
          <w:color w:val="000000"/>
          <w:sz w:val="24"/>
          <w:szCs w:val="20"/>
          <w:lang w:eastAsia="pt-BR"/>
        </w:rPr>
        <w:t xml:space="preserve"> sala de exposição temporária carregando os objetos e sigo em direção à porta da entrada principal em silêncio.  Primeiro trago o alguidar com a vela e o fosforo dentro dele, depois os dois najés e por último a quartinha.  Após colocar os </w:t>
      </w:r>
      <w:r>
        <w:rPr>
          <w:rFonts w:ascii="Times New Roman" w:eastAsia="Times New Roman" w:hAnsi="Times New Roman"/>
          <w:iCs/>
          <w:color w:val="000000"/>
          <w:sz w:val="24"/>
          <w:szCs w:val="20"/>
          <w:lang w:eastAsia="pt-BR"/>
        </w:rPr>
        <w:t>objetos começo a cantar a cantiga, “Ina ina Mojuba ê, ê mojuba”,</w:t>
      </w:r>
      <w:r>
        <w:rPr>
          <w:rStyle w:val="ncoradanotaderodap"/>
          <w:rFonts w:ascii="Times New Roman" w:eastAsia="SimSun" w:hAnsi="Times New Roman"/>
          <w:sz w:val="20"/>
          <w:szCs w:val="20"/>
        </w:rPr>
        <w:footnoteReference w:id="27"/>
      </w:r>
      <w:r>
        <w:rPr>
          <w:rFonts w:ascii="Times New Roman" w:eastAsia="Times New Roman" w:hAnsi="Times New Roman"/>
          <w:iCs/>
          <w:color w:val="000000"/>
          <w:sz w:val="24"/>
          <w:szCs w:val="20"/>
          <w:lang w:eastAsia="pt-BR"/>
        </w:rPr>
        <w:t xml:space="preserve"> dançando movimentos semelhantes aos feitos no padê. Canto até terminar de fazer a farofa de dendê e acender a vela. E então começo a contar a história abaixo: </w:t>
      </w:r>
    </w:p>
    <w:p w14:paraId="0D40627C" w14:textId="77777777" w:rsidR="00774FCF" w:rsidRDefault="00774FCF">
      <w:pPr>
        <w:pStyle w:val="Standard"/>
        <w:spacing w:line="240" w:lineRule="auto"/>
        <w:ind w:left="2268"/>
        <w:rPr>
          <w:rFonts w:ascii="Times New Roman" w:eastAsia="Times New Roman" w:hAnsi="Times New Roman"/>
          <w:color w:val="000000"/>
          <w:sz w:val="20"/>
          <w:szCs w:val="20"/>
          <w:lang w:eastAsia="pt-BR"/>
        </w:rPr>
      </w:pPr>
    </w:p>
    <w:p w14:paraId="7A0EEC56" w14:textId="77777777" w:rsidR="00774FCF" w:rsidRDefault="00903F16">
      <w:pPr>
        <w:pStyle w:val="Standard"/>
        <w:spacing w:line="240" w:lineRule="auto"/>
        <w:ind w:left="2268"/>
        <w:rPr>
          <w:rFonts w:ascii="Times New Roman" w:eastAsia="Times New Roman" w:hAnsi="Times New Roman"/>
          <w:b/>
          <w:color w:val="000000"/>
          <w:sz w:val="20"/>
          <w:szCs w:val="20"/>
          <w:lang w:eastAsia="pt-BR"/>
        </w:rPr>
      </w:pPr>
      <w:r>
        <w:rPr>
          <w:rFonts w:ascii="Times New Roman" w:eastAsia="Times New Roman" w:hAnsi="Times New Roman"/>
          <w:color w:val="000000"/>
          <w:sz w:val="20"/>
          <w:szCs w:val="20"/>
          <w:lang w:eastAsia="pt-BR"/>
        </w:rPr>
        <w:t>“</w:t>
      </w:r>
      <w:r>
        <w:rPr>
          <w:rFonts w:ascii="Times New Roman" w:eastAsia="Times New Roman" w:hAnsi="Times New Roman"/>
          <w:b/>
          <w:color w:val="000000"/>
          <w:sz w:val="20"/>
          <w:szCs w:val="20"/>
          <w:lang w:eastAsia="pt-BR"/>
        </w:rPr>
        <w:t>Exu respeita o tabu e é feito o decano dos orixás</w:t>
      </w:r>
    </w:p>
    <w:p w14:paraId="298D8F69"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Exu era o mais jovem dos orixás.</w:t>
      </w:r>
    </w:p>
    <w:p w14:paraId="36C385D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 xml:space="preserve">Exu assim devia reverência a todos eles </w:t>
      </w:r>
    </w:p>
    <w:p w14:paraId="05F242A7"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sendo sempre o último a ser cumprimentado.</w:t>
      </w:r>
    </w:p>
    <w:p w14:paraId="39F3C753"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Mas Exu almejava a senioridade,</w:t>
      </w:r>
    </w:p>
    <w:p w14:paraId="5832A00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desejando ser homenageado pelos mais velhos.</w:t>
      </w:r>
    </w:p>
    <w:p w14:paraId="293132F0"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Para conseguir seu intento,</w:t>
      </w:r>
    </w:p>
    <w:p w14:paraId="5F7BDC3B"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Exu foi consultar o babalaô.</w:t>
      </w:r>
    </w:p>
    <w:p w14:paraId="2DBCA25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Foi dito a Exu que fizesse sacrifício.</w:t>
      </w:r>
    </w:p>
    <w:p w14:paraId="38ADCF4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Deveria oferecer</w:t>
      </w:r>
    </w:p>
    <w:p w14:paraId="7EF6D765"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três ecodidés, que são as· penas do papagaio vermelho,</w:t>
      </w:r>
    </w:p>
    <w:p w14:paraId="5EB24BC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três galos de crista gorda, mais quinze búzios</w:t>
      </w:r>
    </w:p>
    <w:p w14:paraId="791113E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azeite-de-dendê e mariô, a folha nova da palmeira.</w:t>
      </w:r>
    </w:p>
    <w:p w14:paraId="1F36BC73" w14:textId="77777777" w:rsidR="00774FCF" w:rsidRDefault="00774FCF">
      <w:pPr>
        <w:pStyle w:val="Standard"/>
        <w:spacing w:line="240" w:lineRule="auto"/>
        <w:ind w:left="2268" w:firstLine="0"/>
        <w:rPr>
          <w:rFonts w:ascii="Times New Roman" w:eastAsia="Times New Roman" w:hAnsi="Times New Roman"/>
          <w:color w:val="000000"/>
          <w:sz w:val="20"/>
          <w:szCs w:val="20"/>
          <w:lang w:eastAsia="pt-BR"/>
        </w:rPr>
      </w:pPr>
    </w:p>
    <w:p w14:paraId="11E84EBD"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“Exu fez o ebó</w:t>
      </w:r>
    </w:p>
    <w:p w14:paraId="18215CAA"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o adivinho disse a ele para tomar um dos ecodidés</w:t>
      </w:r>
    </w:p>
    <w:p w14:paraId="52EC9B7B"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usá-lo na cabeça, amarrado na testa.</w:t>
      </w:r>
    </w:p>
    <w:p w14:paraId="5A15A09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que assim não poderia por três meses</w:t>
      </w:r>
    </w:p>
    <w:p w14:paraId="0ABE91B5"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carregar na cabeça o que quer que fosse.</w:t>
      </w:r>
    </w:p>
    <w:p w14:paraId="4BE87FDB"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Olodumare disse então</w:t>
      </w:r>
    </w:p>
    <w:p w14:paraId="317DC9C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que queria ver todos os orixás,</w:t>
      </w:r>
    </w:p>
    <w:p w14:paraId="41B1B8B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queria saber se eles estavam dando conta na Terra</w:t>
      </w:r>
    </w:p>
    <w:p w14:paraId="5A0943BD"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das missões que Olodumare a eles atribuíra.</w:t>
      </w:r>
    </w:p>
    <w:p w14:paraId="3078870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Oxu, a Lua, foi buscar os orixás.</w:t>
      </w:r>
    </w:p>
    <w:p w14:paraId="1AE0B119"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Todos os orixás se prepararam para o grande momento,</w:t>
      </w:r>
    </w:p>
    <w:p w14:paraId="38F6BD3C"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 grande audiência com Olodumare.</w:t>
      </w:r>
    </w:p>
    <w:p w14:paraId="6CC686A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Todos trataram de preparar suas oferendas,</w:t>
      </w:r>
    </w:p>
    <w:p w14:paraId="1727B48B"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fizeram suas trouxas, seus carregas,</w:t>
      </w:r>
    </w:p>
    <w:p w14:paraId="6945FB4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para levar tudo para Olodumare.</w:t>
      </w:r>
    </w:p>
    <w:p w14:paraId="3CC4E6B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cada um foi com a trouxa de oferendas na cabeça.</w:t>
      </w:r>
    </w:p>
    <w:p w14:paraId="68D50A1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Só Exu não levava nada, porque estava usando o ecodidé .</w:t>
      </w:r>
    </w:p>
    <w:p w14:paraId="4FF048D4"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com ecodidé não podia levar nenhuma carga no on.</w:t>
      </w:r>
    </w:p>
    <w:p w14:paraId="5026C34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Sua cabeça estava descoberta,</w:t>
      </w:r>
    </w:p>
    <w:p w14:paraId="7A1D976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não tinha gorro, nem coroa, nem chapéu, nem carga.</w:t>
      </w:r>
    </w:p>
    <w:p w14:paraId="5C47831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Oxu levou os orixás até Olodumare.</w:t>
      </w:r>
    </w:p>
    <w:p w14:paraId="3E7C2C38"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Quando chegaram ao Orum de Olodumare,</w:t>
      </w:r>
    </w:p>
    <w:p w14:paraId="3CB942A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todos se prostraram.</w:t>
      </w:r>
    </w:p>
    <w:p w14:paraId="2A3EC02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Mas Olodumare não teve que perguntar nada a ninguém,</w:t>
      </w:r>
    </w:p>
    <w:p w14:paraId="445DAC6C"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pois tudo o que ele queria saber,</w:t>
      </w:r>
    </w:p>
    <w:p w14:paraId="58AC7D6E"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lia nas mentes dos orixás.</w:t>
      </w:r>
    </w:p>
    <w:p w14:paraId="6C54C8C3"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lastRenderedPageBreak/>
        <w:t>Disse ele:</w:t>
      </w:r>
    </w:p>
    <w:p w14:paraId="0BA6DEF3"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"Aquele que usa o ecodidé</w:t>
      </w:r>
    </w:p>
    <w:p w14:paraId="1BC3B85E"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foi quem trouxe todos a mim.</w:t>
      </w:r>
    </w:p>
    <w:p w14:paraId="3E84A87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Todos trouxeram oferendas</w:t>
      </w:r>
    </w:p>
    <w:p w14:paraId="023EDD08"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ele não trouxe nada.</w:t>
      </w:r>
    </w:p>
    <w:p w14:paraId="40B2378D"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Ele respeitou o tabu</w:t>
      </w:r>
    </w:p>
    <w:p w14:paraId="1009E62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não trouxe nada na cabeça.</w:t>
      </w:r>
    </w:p>
    <w:p w14:paraId="66D047E7"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Ele está certo.</w:t>
      </w:r>
    </w:p>
    <w:p w14:paraId="5F6356E9"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Ele acatou o sinal de submissão.</w:t>
      </w:r>
    </w:p>
    <w:p w14:paraId="010A1B5D"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Doravante será meu mensageiro,</w:t>
      </w:r>
    </w:p>
    <w:p w14:paraId="7BC875C7"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pois respeitou o euó.</w:t>
      </w:r>
    </w:p>
    <w:p w14:paraId="545B5FE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Tudo o que quiserem de mim,</w:t>
      </w:r>
    </w:p>
    <w:p w14:paraId="507C36F4"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que me seja mandado dizer por intermédio de Exu.</w:t>
      </w:r>
    </w:p>
    <w:p w14:paraId="48551465"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então por isso, por sua missão,</w:t>
      </w:r>
    </w:p>
    <w:p w14:paraId="02FC33CC"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que ele seja homenageado antes dos mais velhos,</w:t>
      </w:r>
    </w:p>
    <w:p w14:paraId="205BC91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porque ele é aquele que usou o ecodidé</w:t>
      </w:r>
    </w:p>
    <w:p w14:paraId="7C3D4E3E"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não levou o carrego na cabeça</w:t>
      </w:r>
    </w:p>
    <w:p w14:paraId="56EF92CA"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em sinal de respeito e submissão".</w:t>
      </w:r>
    </w:p>
    <w:p w14:paraId="3FDF295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Assim o mais novo dos orixás,</w:t>
      </w:r>
    </w:p>
    <w:p w14:paraId="6F43011E"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que era saudado em último lugar,</w:t>
      </w:r>
    </w:p>
    <w:p w14:paraId="788ED368"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passou a ser o primeiro a receber os cumprimentos.”</w:t>
      </w:r>
    </w:p>
    <w:p w14:paraId="1A51323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(PRANDI, 2010, p. 54-56)</w:t>
      </w:r>
    </w:p>
    <w:p w14:paraId="37FF73EB" w14:textId="77777777" w:rsidR="00774FCF" w:rsidRDefault="00774FCF">
      <w:pPr>
        <w:pStyle w:val="Standard"/>
        <w:spacing w:line="240" w:lineRule="auto"/>
        <w:ind w:left="2268"/>
        <w:rPr>
          <w:rFonts w:ascii="Times New Roman" w:eastAsia="Times New Roman" w:hAnsi="Times New Roman"/>
          <w:color w:val="000000"/>
          <w:lang w:eastAsia="pt-BR"/>
        </w:rPr>
      </w:pPr>
    </w:p>
    <w:p w14:paraId="5E0ECA59" w14:textId="74DE8322" w:rsidR="00774FCF" w:rsidRDefault="00903F16">
      <w:pPr>
        <w:pStyle w:val="Standard"/>
        <w:ind w:firstLine="850"/>
        <w:rPr>
          <w:rFonts w:ascii="Times New Roman" w:eastAsia="Times New Roman" w:hAnsi="Times New Roman"/>
          <w:color w:val="000000"/>
          <w:szCs w:val="20"/>
          <w:lang w:eastAsia="pt-BR"/>
        </w:rPr>
      </w:pPr>
      <w:r>
        <w:rPr>
          <w:rFonts w:ascii="Times New Roman" w:eastAsia="Times New Roman" w:hAnsi="Times New Roman"/>
          <w:color w:val="000000"/>
          <w:sz w:val="24"/>
          <w:szCs w:val="20"/>
          <w:lang w:eastAsia="pt-BR"/>
        </w:rPr>
        <w:t xml:space="preserve">Após contar a história dou prosseguimento a primeira parte, ela consiste basicamente numa troca, e ocorrerá na sala Carybé. </w:t>
      </w:r>
      <w:r>
        <w:rPr>
          <w:rFonts w:ascii="Times New Roman" w:eastAsia="Times New Roman" w:hAnsi="Times New Roman"/>
          <w:color w:val="000000"/>
          <w:szCs w:val="20"/>
          <w:lang w:eastAsia="pt-BR"/>
        </w:rPr>
        <w:t xml:space="preserve"> </w:t>
      </w:r>
    </w:p>
    <w:p w14:paraId="78759936" w14:textId="39129D2A"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Terá um najé com algumas frases que </w:t>
      </w:r>
      <w:r w:rsidR="0004369B">
        <w:rPr>
          <w:rFonts w:ascii="Times New Roman" w:eastAsia="Times New Roman" w:hAnsi="Times New Roman"/>
          <w:color w:val="000000"/>
          <w:sz w:val="24"/>
          <w:szCs w:val="20"/>
          <w:lang w:eastAsia="pt-BR"/>
        </w:rPr>
        <w:t>retirei de</w:t>
      </w:r>
      <w:r>
        <w:rPr>
          <w:rFonts w:ascii="Times New Roman" w:eastAsia="Times New Roman" w:hAnsi="Times New Roman"/>
          <w:color w:val="000000"/>
          <w:sz w:val="24"/>
          <w:szCs w:val="20"/>
          <w:lang w:eastAsia="pt-BR"/>
        </w:rPr>
        <w:t xml:space="preserve"> mitos e histórias de Exu. Ao lado dele terá uma caneca de esmalte. </w:t>
      </w:r>
      <w:r>
        <w:rPr>
          <w:rFonts w:ascii="Times New Roman" w:eastAsia="Times New Roman" w:hAnsi="Times New Roman"/>
          <w:sz w:val="24"/>
          <w:szCs w:val="20"/>
          <w:lang w:eastAsia="pt-BR"/>
        </w:rPr>
        <w:t>As pessoas</w:t>
      </w:r>
      <w:r>
        <w:rPr>
          <w:rFonts w:ascii="Times New Roman" w:eastAsia="Times New Roman" w:hAnsi="Times New Roman"/>
          <w:color w:val="000000"/>
          <w:sz w:val="24"/>
          <w:szCs w:val="20"/>
          <w:lang w:eastAsia="pt-BR"/>
        </w:rPr>
        <w:t xml:space="preserve"> podem trocar uma moeda de sua posse, de qualquer valor que será dada a Exu, por uma mensagem do pote. Uma moeda por uma mensagem, e podem levar quantas quiserem. Quando puserem a moeda na caneca eu entregarei uma mensagem aleatória a pessoa.</w:t>
      </w:r>
    </w:p>
    <w:p w14:paraId="5283A780" w14:textId="4ABF95AF" w:rsidR="00774FCF" w:rsidRDefault="00903F16">
      <w:pPr>
        <w:pStyle w:val="Standard"/>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Após depositar  algumas no alguidar , </w:t>
      </w:r>
      <w:r>
        <w:rPr>
          <w:rFonts w:ascii="Times New Roman" w:eastAsia="Times New Roman" w:hAnsi="Times New Roman"/>
          <w:sz w:val="24"/>
          <w:szCs w:val="20"/>
          <w:lang w:eastAsia="pt-BR"/>
        </w:rPr>
        <w:t>o</w:t>
      </w:r>
      <w:r>
        <w:rPr>
          <w:rFonts w:ascii="Times New Roman" w:eastAsia="Times New Roman" w:hAnsi="Times New Roman"/>
          <w:color w:val="000000"/>
          <w:sz w:val="24"/>
          <w:szCs w:val="20"/>
          <w:lang w:eastAsia="pt-BR"/>
        </w:rPr>
        <w:t>utras serão usadas para comprar uma água ardente no próprio pelourinho, caso o dinheiro coletado não seja o suficiente usarei parte do orçamento que já estará separado para esse fim.</w:t>
      </w:r>
      <w:r>
        <w:rPr>
          <w:rStyle w:val="ncoradanotaderodap"/>
          <w:rFonts w:ascii="Times New Roman" w:eastAsia="Times New Roman" w:hAnsi="Times New Roman"/>
          <w:color w:val="000000"/>
          <w:sz w:val="24"/>
          <w:szCs w:val="20"/>
          <w:lang w:eastAsia="pt-BR"/>
        </w:rPr>
        <w:footnoteReference w:id="28"/>
      </w:r>
      <w:r>
        <w:rPr>
          <w:rFonts w:ascii="Times New Roman" w:eastAsia="Times New Roman" w:hAnsi="Times New Roman"/>
          <w:color w:val="000000"/>
          <w:sz w:val="24"/>
          <w:szCs w:val="20"/>
          <w:lang w:eastAsia="pt-BR"/>
        </w:rPr>
        <w:t xml:space="preserve"> Retorno com a cachaça e convido as pessoas para o pátio interno. na parte mais próxima a sala Carybé, distribuo ela em copinhos de </w:t>
      </w:r>
      <w:r w:rsidR="000F1CA3">
        <w:rPr>
          <w:rFonts w:ascii="Times New Roman" w:eastAsia="Times New Roman" w:hAnsi="Times New Roman"/>
          <w:color w:val="000000"/>
          <w:sz w:val="24"/>
          <w:szCs w:val="20"/>
          <w:lang w:eastAsia="pt-BR"/>
        </w:rPr>
        <w:t>café</w:t>
      </w:r>
      <w:r>
        <w:rPr>
          <w:rStyle w:val="ncoradanotaderodap"/>
          <w:rFonts w:ascii="Times New Roman" w:eastAsia="Times New Roman" w:hAnsi="Times New Roman"/>
          <w:sz w:val="20"/>
          <w:szCs w:val="20"/>
        </w:rPr>
        <w:footnoteReference w:id="29"/>
      </w:r>
      <w:r>
        <w:rPr>
          <w:rFonts w:ascii="Times New Roman" w:eastAsia="Times New Roman" w:hAnsi="Times New Roman"/>
          <w:color w:val="000000"/>
          <w:sz w:val="24"/>
          <w:szCs w:val="20"/>
          <w:lang w:eastAsia="pt-BR"/>
        </w:rPr>
        <w:t xml:space="preserve">, pondo-os em cima de uma mesa ou banco, onde as pessoas pegarão. </w:t>
      </w:r>
      <w:r w:rsidR="0004369B">
        <w:rPr>
          <w:rFonts w:ascii="Times New Roman" w:eastAsia="Times New Roman" w:hAnsi="Times New Roman"/>
          <w:color w:val="000000"/>
          <w:sz w:val="24"/>
          <w:szCs w:val="20"/>
          <w:lang w:eastAsia="pt-BR"/>
        </w:rPr>
        <w:t>E, então</w:t>
      </w:r>
      <w:r>
        <w:rPr>
          <w:rFonts w:ascii="Times New Roman" w:eastAsia="Times New Roman" w:hAnsi="Times New Roman"/>
          <w:color w:val="000000"/>
          <w:sz w:val="24"/>
          <w:szCs w:val="20"/>
          <w:lang w:eastAsia="pt-BR"/>
        </w:rPr>
        <w:t xml:space="preserve"> faço um brinde com as </w:t>
      </w:r>
      <w:r w:rsidR="0004369B">
        <w:rPr>
          <w:rFonts w:ascii="Times New Roman" w:eastAsia="Times New Roman" w:hAnsi="Times New Roman"/>
          <w:color w:val="000000"/>
          <w:sz w:val="24"/>
          <w:szCs w:val="20"/>
          <w:lang w:eastAsia="pt-BR"/>
        </w:rPr>
        <w:t>pessoas, de</w:t>
      </w:r>
      <w:r>
        <w:rPr>
          <w:rFonts w:ascii="Times New Roman" w:eastAsia="Times New Roman" w:hAnsi="Times New Roman"/>
          <w:color w:val="000000"/>
          <w:sz w:val="24"/>
          <w:szCs w:val="20"/>
          <w:lang w:eastAsia="pt-BR"/>
        </w:rPr>
        <w:t xml:space="preserve"> modo a mostrar que Exu é a alegria de socializar e encontrar respostas, e não o diabo ou demônio, </w:t>
      </w:r>
      <w:r w:rsidR="0004369B">
        <w:rPr>
          <w:rFonts w:ascii="Times New Roman" w:eastAsia="Times New Roman" w:hAnsi="Times New Roman"/>
          <w:color w:val="000000"/>
          <w:sz w:val="24"/>
          <w:szCs w:val="20"/>
          <w:lang w:eastAsia="pt-BR"/>
        </w:rPr>
        <w:t>figura mitológica</w:t>
      </w:r>
      <w:r>
        <w:rPr>
          <w:rFonts w:ascii="Times New Roman" w:eastAsia="Times New Roman" w:hAnsi="Times New Roman"/>
          <w:color w:val="000000"/>
          <w:sz w:val="24"/>
          <w:szCs w:val="20"/>
          <w:lang w:eastAsia="pt-BR"/>
        </w:rPr>
        <w:t xml:space="preserve"> de religiões cristãs, ao qual por muitas vezes é maliciosamente associado. O alguidar, a quartinha e a garrafa devem permanecer ao lado da </w:t>
      </w:r>
      <w:r>
        <w:rPr>
          <w:rFonts w:ascii="Times New Roman" w:eastAsia="Times New Roman" w:hAnsi="Times New Roman"/>
          <w:color w:val="000000"/>
          <w:sz w:val="24"/>
          <w:szCs w:val="20"/>
          <w:lang w:eastAsia="pt-BR"/>
        </w:rPr>
        <w:lastRenderedPageBreak/>
        <w:t xml:space="preserve">porta principal, preferivelmente atrás dela, até o domingo quando serão retiradas. Peço para as pessoas entrarem na sala Carybé.  Enquanto eles se acomodam eu troco de roupa em outro espaço para o próximo ato. </w:t>
      </w:r>
    </w:p>
    <w:p w14:paraId="1FBDAF25" w14:textId="77777777" w:rsidR="00774FCF" w:rsidRDefault="00774FCF">
      <w:pPr>
        <w:pStyle w:val="Standard"/>
        <w:rPr>
          <w:rFonts w:ascii="Times New Roman" w:eastAsia="Times New Roman" w:hAnsi="Times New Roman"/>
          <w:color w:val="000000"/>
          <w:lang w:eastAsia="pt-BR"/>
        </w:rPr>
      </w:pPr>
    </w:p>
    <w:p w14:paraId="4AF4E985" w14:textId="77777777" w:rsidR="00774FCF" w:rsidRDefault="00903F16">
      <w:pPr>
        <w:pStyle w:val="Standard"/>
        <w:rPr>
          <w:rFonts w:ascii="Times New Roman" w:eastAsia="Times New Roman" w:hAnsi="Times New Roman"/>
          <w:b/>
          <w:color w:val="000000"/>
          <w:sz w:val="28"/>
          <w:szCs w:val="20"/>
          <w:lang w:eastAsia="pt-BR"/>
        </w:rPr>
      </w:pPr>
      <w:r>
        <w:rPr>
          <w:rFonts w:ascii="Times New Roman" w:eastAsia="Times New Roman" w:hAnsi="Times New Roman"/>
          <w:b/>
          <w:color w:val="000000"/>
          <w:sz w:val="24"/>
          <w:szCs w:val="20"/>
          <w:lang w:eastAsia="pt-BR"/>
        </w:rPr>
        <w:t xml:space="preserve"> Primeiro dia - Segunda parte- Suor, ferro, sangue</w:t>
      </w:r>
      <w:r>
        <w:rPr>
          <w:rFonts w:ascii="Times New Roman" w:eastAsia="Times New Roman" w:hAnsi="Times New Roman"/>
          <w:b/>
          <w:color w:val="000000"/>
          <w:sz w:val="28"/>
          <w:szCs w:val="20"/>
          <w:lang w:eastAsia="pt-BR"/>
        </w:rPr>
        <w:t xml:space="preserve">, </w:t>
      </w:r>
      <w:r>
        <w:rPr>
          <w:rFonts w:ascii="Times New Roman" w:eastAsia="Times New Roman" w:hAnsi="Times New Roman"/>
          <w:b/>
          <w:color w:val="000000"/>
          <w:sz w:val="24"/>
          <w:szCs w:val="24"/>
          <w:lang w:eastAsia="pt-BR"/>
        </w:rPr>
        <w:t>Ogum</w:t>
      </w:r>
    </w:p>
    <w:p w14:paraId="30AF6D4E" w14:textId="1ADFAABF" w:rsidR="00774FCF" w:rsidRDefault="00903F16">
      <w:pPr>
        <w:pStyle w:val="Standard"/>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Uma das possíveis traduções da palavra “Ogum” para português é “guerra”</w:t>
      </w:r>
      <w:r>
        <w:rPr>
          <w:rFonts w:ascii="Times New Roman" w:eastAsia="Times New Roman" w:hAnsi="Times New Roman"/>
          <w:sz w:val="24"/>
          <w:szCs w:val="20"/>
          <w:lang w:eastAsia="pt-BR"/>
        </w:rPr>
        <w:t xml:space="preserve">. </w:t>
      </w:r>
      <w:r>
        <w:rPr>
          <w:rFonts w:ascii="Times New Roman" w:eastAsia="Times New Roman" w:hAnsi="Times New Roman"/>
          <w:color w:val="000000"/>
          <w:sz w:val="24"/>
          <w:szCs w:val="20"/>
          <w:lang w:eastAsia="pt-BR"/>
        </w:rPr>
        <w:t xml:space="preserve">Atualmente, existe o estado de Ogum na Nigéria, onde existem vários templos em sua homenagem.  Ogum é um orixá ligado ao trabalho e a força produtiva decorrente dele, incansável em suas histórias, ele continua seus intentos até alcançar seus objetivos, sendo muitas vezes acometido pela fúria ao ser desrespeitado. Ogum está ligado tanto a destruição, quanto ao progresso. A faca, sua </w:t>
      </w:r>
      <w:r w:rsidR="0004369B">
        <w:rPr>
          <w:rFonts w:ascii="Times New Roman" w:eastAsia="Times New Roman" w:hAnsi="Times New Roman"/>
          <w:color w:val="000000"/>
          <w:sz w:val="24"/>
          <w:szCs w:val="20"/>
          <w:lang w:eastAsia="pt-BR"/>
        </w:rPr>
        <w:t>invenção, representa</w:t>
      </w:r>
      <w:r>
        <w:rPr>
          <w:rFonts w:ascii="Times New Roman" w:eastAsia="Times New Roman" w:hAnsi="Times New Roman"/>
          <w:color w:val="000000"/>
          <w:sz w:val="24"/>
          <w:szCs w:val="20"/>
          <w:lang w:eastAsia="pt-BR"/>
        </w:rPr>
        <w:t xml:space="preserve"> bem este seu aspecto, sua </w:t>
      </w:r>
      <w:r w:rsidR="0004369B">
        <w:rPr>
          <w:rFonts w:ascii="Times New Roman" w:eastAsia="Times New Roman" w:hAnsi="Times New Roman"/>
          <w:color w:val="000000"/>
          <w:sz w:val="24"/>
          <w:szCs w:val="20"/>
          <w:lang w:eastAsia="pt-BR"/>
        </w:rPr>
        <w:t>função é</w:t>
      </w:r>
      <w:r>
        <w:rPr>
          <w:rFonts w:ascii="Times New Roman" w:eastAsia="Times New Roman" w:hAnsi="Times New Roman"/>
          <w:color w:val="000000"/>
          <w:sz w:val="24"/>
          <w:szCs w:val="20"/>
          <w:lang w:eastAsia="pt-BR"/>
        </w:rPr>
        <w:t xml:space="preserve"> destruir, separar, cortar, e é justamente esta sua característica destrutiva que facilita o trabalho e o progresso, tornando-a objeto indispensável nos afazeres cotidianos e nos rituais. Além de ter sido o primeiro caçador, ele também criou as ferramentas de guerra e tecnologias agrícolas. Suor, ferro e sangue estão sempre presentes de algum modo nas histórias de Ogum. A vestimenta usada nesta parte da performance </w:t>
      </w:r>
      <w:r w:rsidR="0004369B">
        <w:rPr>
          <w:rFonts w:ascii="Times New Roman" w:eastAsia="Times New Roman" w:hAnsi="Times New Roman"/>
          <w:color w:val="000000"/>
          <w:sz w:val="24"/>
          <w:szCs w:val="20"/>
          <w:lang w:eastAsia="pt-BR"/>
        </w:rPr>
        <w:t>será uma</w:t>
      </w:r>
      <w:r>
        <w:rPr>
          <w:rFonts w:ascii="Times New Roman" w:eastAsia="Times New Roman" w:hAnsi="Times New Roman"/>
          <w:color w:val="000000"/>
          <w:sz w:val="24"/>
          <w:szCs w:val="20"/>
          <w:lang w:eastAsia="pt-BR"/>
        </w:rPr>
        <w:t xml:space="preserve"> calça de algodão cru com manchas azuladas de waji (um pigmento), e espada de Ogum (planta), pendurada ao lado do corpo</w:t>
      </w:r>
      <w:r>
        <w:rPr>
          <w:rFonts w:ascii="Times New Roman" w:eastAsia="Times New Roman" w:hAnsi="Times New Roman"/>
          <w:sz w:val="24"/>
          <w:szCs w:val="20"/>
          <w:lang w:eastAsia="pt-BR"/>
        </w:rPr>
        <w:t>, sem</w:t>
      </w:r>
      <w:r>
        <w:rPr>
          <w:rFonts w:ascii="Times New Roman" w:eastAsia="Times New Roman" w:hAnsi="Times New Roman"/>
          <w:color w:val="000000"/>
          <w:sz w:val="24"/>
          <w:szCs w:val="20"/>
          <w:lang w:eastAsia="pt-BR"/>
        </w:rPr>
        <w:t xml:space="preserve"> camisa.</w:t>
      </w:r>
    </w:p>
    <w:p w14:paraId="550128F2" w14:textId="77777777" w:rsidR="00774FCF" w:rsidRDefault="00903F16">
      <w:pPr>
        <w:pStyle w:val="Standard"/>
        <w:ind w:firstLine="850"/>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t xml:space="preserve">Elementos usados: </w:t>
      </w:r>
    </w:p>
    <w:p w14:paraId="288C9D10" w14:textId="77777777" w:rsidR="00774FCF" w:rsidRDefault="00903F16">
      <w:pPr>
        <w:pStyle w:val="Standard"/>
        <w:ind w:firstLine="850"/>
        <w:rPr>
          <w:rFonts w:ascii="Times New Roman" w:eastAsia="Times New Roman" w:hAnsi="Times New Roman"/>
          <w:b/>
          <w:color w:val="000000"/>
          <w:sz w:val="24"/>
          <w:szCs w:val="20"/>
          <w:lang w:eastAsia="pt-BR"/>
        </w:rPr>
      </w:pPr>
      <w:r>
        <w:rPr>
          <w:noProof/>
          <w:lang w:eastAsia="pt-BR"/>
        </w:rPr>
        <w:drawing>
          <wp:inline distT="0" distB="0" distL="0" distR="0" wp14:anchorId="2F0624EC" wp14:editId="19C33672">
            <wp:extent cx="2017395" cy="2305050"/>
            <wp:effectExtent l="0" t="0" r="0" b="0"/>
            <wp:docPr id="55" name="Figur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igura8"/>
                    <pic:cNvPicPr>
                      <a:picLocks noChangeAspect="1" noChangeArrowheads="1"/>
                    </pic:cNvPicPr>
                  </pic:nvPicPr>
                  <pic:blipFill>
                    <a:blip r:embed="rId47"/>
                    <a:stretch>
                      <a:fillRect/>
                    </a:stretch>
                  </pic:blipFill>
                  <pic:spPr bwMode="auto">
                    <a:xfrm>
                      <a:off x="0" y="0"/>
                      <a:ext cx="2017395" cy="2305050"/>
                    </a:xfrm>
                    <a:prstGeom prst="rect">
                      <a:avLst/>
                    </a:prstGeom>
                  </pic:spPr>
                </pic:pic>
              </a:graphicData>
            </a:graphic>
          </wp:inline>
        </w:drawing>
      </w:r>
    </w:p>
    <w:p w14:paraId="35723DCA" w14:textId="18CAA399" w:rsidR="00774FCF" w:rsidRDefault="00903F16">
      <w:pPr>
        <w:pStyle w:val="Standard"/>
        <w:ind w:firstLine="850"/>
        <w:rPr>
          <w:rFonts w:ascii="Times New Roman" w:eastAsia="Times New Roman" w:hAnsi="Times New Roman"/>
          <w:color w:val="000000"/>
          <w:sz w:val="20"/>
          <w:szCs w:val="20"/>
          <w:lang w:eastAsia="pt-BR"/>
        </w:rPr>
      </w:pPr>
      <w:r>
        <w:rPr>
          <w:rFonts w:ascii="Times New Roman" w:eastAsia="Times New Roman" w:hAnsi="Times New Roman"/>
          <w:b/>
          <w:bCs/>
          <w:color w:val="000000"/>
          <w:sz w:val="20"/>
          <w:szCs w:val="20"/>
          <w:lang w:eastAsia="en-US"/>
        </w:rPr>
        <w:t>Figura 39 -</w:t>
      </w:r>
      <w:r>
        <w:rPr>
          <w:rFonts w:ascii="Times New Roman" w:eastAsia="Times New Roman" w:hAnsi="Times New Roman"/>
          <w:color w:val="000000"/>
          <w:sz w:val="20"/>
          <w:szCs w:val="20"/>
          <w:lang w:eastAsia="en-US"/>
        </w:rPr>
        <w:t xml:space="preserve">Folhas de Maríô </w:t>
      </w:r>
      <w:r>
        <w:rPr>
          <w:rFonts w:ascii="Times New Roman" w:eastAsia="Times New Roman" w:hAnsi="Times New Roman"/>
          <w:b/>
          <w:bCs/>
          <w:color w:val="000000"/>
          <w:sz w:val="20"/>
          <w:szCs w:val="20"/>
          <w:lang w:eastAsia="en-US"/>
        </w:rPr>
        <w:t>- Fonte</w:t>
      </w:r>
      <w:r>
        <w:rPr>
          <w:rFonts w:ascii="Times New Roman" w:eastAsia="Times New Roman" w:hAnsi="Times New Roman"/>
          <w:color w:val="000000"/>
          <w:sz w:val="20"/>
          <w:szCs w:val="20"/>
          <w:lang w:eastAsia="en-US"/>
        </w:rPr>
        <w:t xml:space="preserve">:  Meu </w:t>
      </w:r>
      <w:r w:rsidR="000F1CA3">
        <w:rPr>
          <w:rFonts w:ascii="Times New Roman" w:eastAsia="Times New Roman" w:hAnsi="Times New Roman"/>
          <w:color w:val="000000"/>
          <w:sz w:val="20"/>
          <w:szCs w:val="20"/>
          <w:lang w:eastAsia="en-US"/>
        </w:rPr>
        <w:t>orixá</w:t>
      </w:r>
      <w:r>
        <w:rPr>
          <w:rStyle w:val="ncoradanotaderodap"/>
          <w:rFonts w:ascii="Times New Roman" w:eastAsia="Times New Roman" w:hAnsi="Times New Roman"/>
          <w:color w:val="000000"/>
          <w:sz w:val="20"/>
          <w:szCs w:val="20"/>
        </w:rPr>
        <w:footnoteReference w:id="30"/>
      </w:r>
    </w:p>
    <w:p w14:paraId="7AB93317" w14:textId="77777777" w:rsidR="00774FCF" w:rsidRDefault="00774FCF">
      <w:pPr>
        <w:pStyle w:val="Standard"/>
        <w:ind w:firstLine="850"/>
        <w:rPr>
          <w:rFonts w:ascii="Times New Roman" w:eastAsia="Times New Roman" w:hAnsi="Times New Roman"/>
          <w:color w:val="000000"/>
          <w:sz w:val="24"/>
          <w:szCs w:val="20"/>
          <w:lang w:eastAsia="pt-BR"/>
        </w:rPr>
      </w:pPr>
    </w:p>
    <w:p w14:paraId="2DE9E8DA" w14:textId="77777777" w:rsidR="00774FCF" w:rsidRDefault="00774FCF">
      <w:pPr>
        <w:pStyle w:val="Standard"/>
        <w:ind w:firstLine="850"/>
        <w:rPr>
          <w:rFonts w:ascii="Times New Roman" w:eastAsia="Times New Roman" w:hAnsi="Times New Roman"/>
          <w:color w:val="000000"/>
          <w:sz w:val="24"/>
          <w:szCs w:val="20"/>
          <w:lang w:eastAsia="pt-BR"/>
        </w:rPr>
      </w:pPr>
    </w:p>
    <w:p w14:paraId="0196B177" w14:textId="77777777" w:rsidR="00774FCF" w:rsidRDefault="00903F16">
      <w:pPr>
        <w:pStyle w:val="Standard"/>
        <w:ind w:firstLine="850"/>
        <w:rPr>
          <w:rFonts w:ascii="Times New Roman" w:eastAsia="Times New Roman" w:hAnsi="Times New Roman"/>
          <w:color w:val="000000"/>
          <w:sz w:val="24"/>
          <w:szCs w:val="20"/>
          <w:lang w:eastAsia="pt-BR"/>
        </w:rPr>
      </w:pPr>
      <w:r>
        <w:rPr>
          <w:noProof/>
          <w:lang w:eastAsia="pt-BR"/>
        </w:rPr>
        <w:lastRenderedPageBreak/>
        <w:drawing>
          <wp:inline distT="0" distB="0" distL="0" distR="0" wp14:anchorId="710C7C8B" wp14:editId="0712C521">
            <wp:extent cx="2013585" cy="3787775"/>
            <wp:effectExtent l="0" t="0" r="0" b="0"/>
            <wp:docPr id="56" name="Figur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igura9"/>
                    <pic:cNvPicPr>
                      <a:picLocks noChangeAspect="1" noChangeArrowheads="1"/>
                    </pic:cNvPicPr>
                  </pic:nvPicPr>
                  <pic:blipFill>
                    <a:blip r:embed="rId48"/>
                    <a:stretch>
                      <a:fillRect/>
                    </a:stretch>
                  </pic:blipFill>
                  <pic:spPr bwMode="auto">
                    <a:xfrm>
                      <a:off x="0" y="0"/>
                      <a:ext cx="2013585" cy="3787775"/>
                    </a:xfrm>
                    <a:prstGeom prst="rect">
                      <a:avLst/>
                    </a:prstGeom>
                  </pic:spPr>
                </pic:pic>
              </a:graphicData>
            </a:graphic>
          </wp:inline>
        </w:drawing>
      </w:r>
    </w:p>
    <w:p w14:paraId="0D22D389" w14:textId="77777777" w:rsidR="00774FCF" w:rsidRDefault="00903F16">
      <w:pPr>
        <w:widowControl/>
        <w:spacing w:line="360" w:lineRule="auto"/>
        <w:ind w:firstLine="709"/>
        <w:jc w:val="both"/>
        <w:rPr>
          <w:rFonts w:eastAsia="Calibri"/>
          <w:b/>
          <w:bCs/>
          <w:lang w:eastAsia="en-US"/>
        </w:rPr>
      </w:pPr>
      <w:r>
        <w:rPr>
          <w:rFonts w:eastAsia="Times New Roman"/>
          <w:color w:val="000000"/>
          <w:lang w:eastAsia="pt-BR"/>
        </w:rPr>
        <w:t xml:space="preserve">  </w:t>
      </w:r>
      <w:r>
        <w:rPr>
          <w:rFonts w:eastAsia="Calibri"/>
          <w:b/>
          <w:bCs/>
          <w:lang w:eastAsia="en-US"/>
        </w:rPr>
        <w:t xml:space="preserve">Figura 40 - </w:t>
      </w:r>
      <w:r>
        <w:rPr>
          <w:rFonts w:eastAsia="Times New Roman"/>
          <w:color w:val="000000"/>
          <w:lang w:eastAsia="pt-BR"/>
        </w:rPr>
        <w:t>Purrão</w:t>
      </w:r>
      <w:r>
        <w:rPr>
          <w:rStyle w:val="ncoradanotaderodap"/>
          <w:rFonts w:eastAsia="Times New Roman"/>
          <w:color w:val="000000"/>
          <w:lang w:eastAsia="pt-BR"/>
        </w:rPr>
        <w:footnoteReference w:id="31"/>
      </w:r>
      <w:r>
        <w:rPr>
          <w:rFonts w:eastAsia="Calibri"/>
          <w:b/>
          <w:bCs/>
          <w:lang w:eastAsia="en-US"/>
        </w:rPr>
        <w:t xml:space="preserve"> </w:t>
      </w:r>
      <w:r>
        <w:rPr>
          <w:rFonts w:eastAsia="Calibri"/>
          <w:lang w:eastAsia="en-US"/>
        </w:rPr>
        <w:t xml:space="preserve">(Acervo pessoal) </w:t>
      </w:r>
    </w:p>
    <w:p w14:paraId="0C19F62E" w14:textId="77777777" w:rsidR="00774FCF" w:rsidRDefault="00774FCF">
      <w:pPr>
        <w:pStyle w:val="Standard"/>
        <w:ind w:firstLine="850"/>
        <w:rPr>
          <w:rFonts w:ascii="Times New Roman" w:eastAsia="Times New Roman" w:hAnsi="Times New Roman"/>
          <w:color w:val="000000"/>
          <w:sz w:val="24"/>
          <w:szCs w:val="20"/>
          <w:lang w:eastAsia="pt-BR"/>
        </w:rPr>
      </w:pPr>
    </w:p>
    <w:p w14:paraId="5B0605A8" w14:textId="77777777" w:rsidR="00774FCF" w:rsidRDefault="00903F16">
      <w:pPr>
        <w:pStyle w:val="Standard"/>
        <w:ind w:firstLine="850"/>
        <w:rPr>
          <w:rFonts w:ascii="Times New Roman" w:eastAsia="Times New Roman" w:hAnsi="Times New Roman"/>
          <w:color w:val="000000"/>
          <w:sz w:val="24"/>
          <w:szCs w:val="20"/>
          <w:lang w:eastAsia="pt-BR"/>
        </w:rPr>
      </w:pPr>
      <w:r>
        <w:rPr>
          <w:noProof/>
          <w:lang w:eastAsia="pt-BR"/>
        </w:rPr>
        <w:drawing>
          <wp:inline distT="0" distB="0" distL="0" distR="0" wp14:anchorId="7621345D" wp14:editId="72E2C885">
            <wp:extent cx="1316355" cy="2389505"/>
            <wp:effectExtent l="0" t="0" r="0" b="0"/>
            <wp:docPr id="57" name="Figur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igura10"/>
                    <pic:cNvPicPr>
                      <a:picLocks noChangeAspect="1" noChangeArrowheads="1"/>
                    </pic:cNvPicPr>
                  </pic:nvPicPr>
                  <pic:blipFill>
                    <a:blip r:embed="rId49"/>
                    <a:stretch>
                      <a:fillRect/>
                    </a:stretch>
                  </pic:blipFill>
                  <pic:spPr bwMode="auto">
                    <a:xfrm>
                      <a:off x="0" y="0"/>
                      <a:ext cx="1316355" cy="2389505"/>
                    </a:xfrm>
                    <a:prstGeom prst="rect">
                      <a:avLst/>
                    </a:prstGeom>
                  </pic:spPr>
                </pic:pic>
              </a:graphicData>
            </a:graphic>
          </wp:inline>
        </w:drawing>
      </w:r>
    </w:p>
    <w:p w14:paraId="1113F668" w14:textId="77777777" w:rsidR="00774FCF" w:rsidRDefault="00903F16">
      <w:pPr>
        <w:widowControl/>
        <w:spacing w:line="360" w:lineRule="auto"/>
        <w:ind w:firstLine="850"/>
        <w:jc w:val="both"/>
        <w:rPr>
          <w:rFonts w:eastAsia="Times New Roman"/>
          <w:color w:val="000000"/>
          <w:lang w:eastAsia="pt-BR"/>
        </w:rPr>
      </w:pPr>
      <w:r>
        <w:rPr>
          <w:rFonts w:eastAsia="Calibri"/>
          <w:b/>
          <w:bCs/>
          <w:lang w:eastAsia="en-US"/>
        </w:rPr>
        <w:t xml:space="preserve">Figura 41 - </w:t>
      </w:r>
      <w:r>
        <w:rPr>
          <w:rFonts w:eastAsia="Calibri"/>
          <w:lang w:eastAsia="en-US"/>
        </w:rPr>
        <w:t>Espada de Ogum</w:t>
      </w:r>
      <w:r>
        <w:rPr>
          <w:rFonts w:eastAsia="Times New Roman"/>
          <w:color w:val="000000"/>
          <w:lang w:eastAsia="pt-BR"/>
        </w:rPr>
        <w:t xml:space="preserve"> (Acervo pessoal)</w:t>
      </w:r>
    </w:p>
    <w:p w14:paraId="45E0B305" w14:textId="77777777" w:rsidR="00774FCF" w:rsidRDefault="00774FCF">
      <w:pPr>
        <w:pStyle w:val="Standard"/>
        <w:ind w:firstLine="850"/>
        <w:rPr>
          <w:rFonts w:ascii="Times New Roman" w:eastAsia="Times New Roman" w:hAnsi="Times New Roman"/>
          <w:color w:val="000000"/>
          <w:sz w:val="24"/>
          <w:szCs w:val="20"/>
          <w:lang w:eastAsia="pt-BR"/>
        </w:rPr>
      </w:pPr>
    </w:p>
    <w:p w14:paraId="5840AC58" w14:textId="77777777" w:rsidR="00774FCF" w:rsidRDefault="00774FCF">
      <w:pPr>
        <w:pStyle w:val="Standard"/>
        <w:ind w:firstLine="850"/>
        <w:rPr>
          <w:rFonts w:ascii="Times New Roman" w:eastAsia="Times New Roman" w:hAnsi="Times New Roman"/>
          <w:color w:val="000000"/>
          <w:sz w:val="24"/>
          <w:szCs w:val="20"/>
          <w:lang w:eastAsia="pt-BR"/>
        </w:rPr>
      </w:pPr>
    </w:p>
    <w:p w14:paraId="44208A87" w14:textId="77777777" w:rsidR="00774FCF" w:rsidRDefault="00903F16">
      <w:pPr>
        <w:widowControl/>
        <w:spacing w:line="360" w:lineRule="auto"/>
        <w:ind w:firstLine="1"/>
        <w:jc w:val="both"/>
        <w:rPr>
          <w:rFonts w:eastAsia="Calibri"/>
          <w:b/>
          <w:bCs/>
          <w:sz w:val="24"/>
          <w:szCs w:val="24"/>
          <w:lang w:eastAsia="en-US"/>
        </w:rPr>
      </w:pPr>
      <w:r>
        <w:rPr>
          <w:rFonts w:eastAsia="Calibri"/>
          <w:b/>
          <w:bCs/>
          <w:sz w:val="24"/>
          <w:szCs w:val="24"/>
          <w:lang w:eastAsia="en-US"/>
        </w:rPr>
        <w:t xml:space="preserve">                                           </w:t>
      </w:r>
    </w:p>
    <w:p w14:paraId="2F6F3FBA" w14:textId="77777777" w:rsidR="00774FCF" w:rsidRDefault="00774FCF">
      <w:pPr>
        <w:widowControl/>
        <w:spacing w:line="360" w:lineRule="auto"/>
        <w:jc w:val="both"/>
        <w:rPr>
          <w:rFonts w:eastAsia="Times New Roman"/>
          <w:color w:val="000000"/>
          <w:sz w:val="24"/>
          <w:lang w:eastAsia="pt-BR"/>
        </w:rPr>
      </w:pPr>
    </w:p>
    <w:p w14:paraId="59EC7E83" w14:textId="77777777" w:rsidR="00774FCF" w:rsidRDefault="00903F16">
      <w:pPr>
        <w:widowControl/>
        <w:spacing w:line="360" w:lineRule="auto"/>
        <w:ind w:firstLine="709"/>
        <w:jc w:val="both"/>
        <w:rPr>
          <w:rFonts w:eastAsia="Calibri"/>
          <w:sz w:val="24"/>
          <w:szCs w:val="24"/>
          <w:lang w:eastAsia="en-US"/>
        </w:rPr>
      </w:pPr>
      <w:r>
        <w:rPr>
          <w:rFonts w:eastAsia="Calibri"/>
          <w:sz w:val="24"/>
          <w:szCs w:val="24"/>
          <w:lang w:eastAsia="en-US"/>
        </w:rPr>
        <w:t xml:space="preserve">                                   </w:t>
      </w:r>
    </w:p>
    <w:p w14:paraId="60BE4D6A" w14:textId="77777777" w:rsidR="00774FCF" w:rsidRDefault="00903F16">
      <w:pPr>
        <w:widowControl/>
        <w:spacing w:line="360" w:lineRule="auto"/>
        <w:ind w:firstLine="850"/>
        <w:jc w:val="both"/>
        <w:rPr>
          <w:rFonts w:eastAsia="Times New Roman"/>
          <w:color w:val="000000"/>
          <w:sz w:val="24"/>
          <w:lang w:eastAsia="pt-BR"/>
        </w:rPr>
      </w:pPr>
      <w:r>
        <w:rPr>
          <w:rFonts w:eastAsia="Times New Roman"/>
          <w:b/>
          <w:color w:val="000000"/>
          <w:sz w:val="24"/>
          <w:lang w:eastAsia="pt-BR"/>
        </w:rPr>
        <w:lastRenderedPageBreak/>
        <w:t xml:space="preserve">Entrada: </w:t>
      </w:r>
      <w:r>
        <w:rPr>
          <w:rFonts w:eastAsia="Times New Roman"/>
          <w:color w:val="000000"/>
          <w:sz w:val="24"/>
          <w:lang w:eastAsia="pt-BR"/>
        </w:rPr>
        <w:t xml:space="preserve"> </w:t>
      </w:r>
    </w:p>
    <w:p w14:paraId="7FACD5F0" w14:textId="7C819A2A"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Duas folhas de maríô (folhas de dendezeiro) que estarão posicionadas do lado de fora da porta mais próxima da sala Carybé, </w:t>
      </w:r>
      <w:r w:rsidR="0004369B">
        <w:rPr>
          <w:rFonts w:ascii="Times New Roman" w:eastAsia="Times New Roman" w:hAnsi="Times New Roman"/>
          <w:color w:val="000000"/>
          <w:sz w:val="24"/>
          <w:szCs w:val="20"/>
          <w:lang w:eastAsia="pt-BR"/>
        </w:rPr>
        <w:t>a que</w:t>
      </w:r>
      <w:r>
        <w:rPr>
          <w:rFonts w:ascii="Times New Roman" w:eastAsia="Times New Roman" w:hAnsi="Times New Roman"/>
          <w:color w:val="000000"/>
          <w:sz w:val="24"/>
          <w:szCs w:val="20"/>
          <w:lang w:eastAsia="pt-BR"/>
        </w:rPr>
        <w:t xml:space="preserve"> </w:t>
      </w:r>
      <w:r w:rsidR="000F1CA3">
        <w:rPr>
          <w:rFonts w:ascii="Times New Roman" w:eastAsia="Times New Roman" w:hAnsi="Times New Roman"/>
          <w:color w:val="000000"/>
          <w:sz w:val="24"/>
          <w:szCs w:val="20"/>
          <w:lang w:eastAsia="pt-BR"/>
        </w:rPr>
        <w:t>dá</w:t>
      </w:r>
      <w:r>
        <w:rPr>
          <w:rFonts w:ascii="Times New Roman" w:eastAsia="Times New Roman" w:hAnsi="Times New Roman"/>
          <w:color w:val="000000"/>
          <w:sz w:val="24"/>
          <w:szCs w:val="20"/>
          <w:lang w:eastAsia="pt-BR"/>
        </w:rPr>
        <w:t xml:space="preserve"> acesso ao pátio externo. Ao centro desta </w:t>
      </w:r>
      <w:r w:rsidR="0004369B">
        <w:rPr>
          <w:rFonts w:ascii="Times New Roman" w:eastAsia="Times New Roman" w:hAnsi="Times New Roman"/>
          <w:color w:val="000000"/>
          <w:sz w:val="24"/>
          <w:szCs w:val="20"/>
          <w:lang w:eastAsia="pt-BR"/>
        </w:rPr>
        <w:t>porta ficará o</w:t>
      </w:r>
      <w:r>
        <w:rPr>
          <w:rFonts w:ascii="Times New Roman" w:eastAsia="Times New Roman" w:hAnsi="Times New Roman"/>
          <w:color w:val="000000"/>
          <w:sz w:val="24"/>
          <w:szCs w:val="20"/>
          <w:lang w:eastAsia="pt-BR"/>
        </w:rPr>
        <w:t xml:space="preserve"> purrão. Essa parte da performance durará até que eu termine de desfiar as duas folhas de maríô, a que ficará na entrada da sala, e a que ficará acima do </w:t>
      </w:r>
      <w:r w:rsidR="000F1CA3">
        <w:rPr>
          <w:rFonts w:ascii="Times New Roman" w:eastAsia="Times New Roman" w:hAnsi="Times New Roman"/>
          <w:color w:val="000000"/>
          <w:sz w:val="24"/>
          <w:szCs w:val="20"/>
          <w:lang w:eastAsia="pt-BR"/>
        </w:rPr>
        <w:t>painel</w:t>
      </w:r>
      <w:r>
        <w:rPr>
          <w:rFonts w:ascii="Times New Roman" w:eastAsia="Times New Roman" w:hAnsi="Times New Roman"/>
          <w:color w:val="000000"/>
          <w:sz w:val="24"/>
          <w:szCs w:val="20"/>
          <w:lang w:eastAsia="pt-BR"/>
        </w:rPr>
        <w:t xml:space="preserve"> de Ogum.  Parado de costas para o painel de Ogum sentado em um aperê</w:t>
      </w:r>
      <w:r>
        <w:rPr>
          <w:rStyle w:val="ncoradanotaderodap"/>
          <w:rFonts w:ascii="Times New Roman" w:eastAsia="Times New Roman" w:hAnsi="Times New Roman"/>
          <w:color w:val="000000"/>
          <w:sz w:val="24"/>
          <w:szCs w:val="20"/>
          <w:lang w:eastAsia="pt-BR"/>
        </w:rPr>
        <w:footnoteReference w:id="32"/>
      </w:r>
      <w:r>
        <w:rPr>
          <w:rFonts w:ascii="Times New Roman" w:eastAsia="Times New Roman" w:hAnsi="Times New Roman"/>
          <w:color w:val="000000"/>
          <w:sz w:val="24"/>
          <w:szCs w:val="20"/>
          <w:lang w:eastAsia="pt-BR"/>
        </w:rPr>
        <w:t xml:space="preserve">, desfio o maríô enquanto entoo  a cantiga de Ogum “Ogum ajo ê maríô [...]” (que faz referência a ligação de Ogum com essa planta, e geralmente a primeira cantiga a ser cantada nos xirês).  Quando </w:t>
      </w:r>
      <w:r w:rsidR="0004369B">
        <w:rPr>
          <w:rFonts w:ascii="Times New Roman" w:eastAsia="Times New Roman" w:hAnsi="Times New Roman"/>
          <w:color w:val="000000"/>
          <w:sz w:val="24"/>
          <w:szCs w:val="20"/>
          <w:lang w:eastAsia="pt-BR"/>
        </w:rPr>
        <w:t>termino o primeiro</w:t>
      </w:r>
      <w:r>
        <w:rPr>
          <w:rFonts w:ascii="Times New Roman" w:eastAsia="Times New Roman" w:hAnsi="Times New Roman"/>
          <w:color w:val="000000"/>
          <w:sz w:val="24"/>
          <w:szCs w:val="20"/>
          <w:lang w:eastAsia="pt-BR"/>
        </w:rPr>
        <w:t xml:space="preserve"> ramo de maríô, penduro na entrada da sala Carybé, e depois o segundo acima do seu painel.  Os maríôs devem permanecer em seus lugares até o último dia da performance quando serão retirados. Após isso conto a seguinte história de Ogum:</w:t>
      </w:r>
    </w:p>
    <w:p w14:paraId="249850C0" w14:textId="77777777" w:rsidR="00774FCF" w:rsidRDefault="00774FCF">
      <w:pPr>
        <w:pStyle w:val="Standard"/>
        <w:spacing w:after="160" w:line="240" w:lineRule="auto"/>
        <w:rPr>
          <w:rFonts w:ascii="Times New Roman" w:eastAsia="Times New Roman" w:hAnsi="Times New Roman"/>
          <w:b/>
          <w:color w:val="000000"/>
          <w:sz w:val="24"/>
          <w:szCs w:val="24"/>
          <w:lang w:eastAsia="pt-BR"/>
        </w:rPr>
      </w:pPr>
    </w:p>
    <w:p w14:paraId="025E9345" w14:textId="77777777" w:rsidR="00774FCF" w:rsidRDefault="00903F16">
      <w:pPr>
        <w:pStyle w:val="Standard"/>
        <w:spacing w:line="240" w:lineRule="auto"/>
        <w:ind w:left="2268"/>
        <w:rPr>
          <w:rFonts w:ascii="Times New Roman" w:eastAsia="Times New Roman" w:hAnsi="Times New Roman"/>
          <w:b/>
          <w:color w:val="000000"/>
          <w:sz w:val="20"/>
          <w:szCs w:val="20"/>
          <w:lang w:eastAsia="pt-BR"/>
        </w:rPr>
      </w:pPr>
      <w:r>
        <w:rPr>
          <w:rFonts w:ascii="Times New Roman" w:eastAsia="Times New Roman" w:hAnsi="Times New Roman"/>
          <w:b/>
          <w:color w:val="000000"/>
          <w:sz w:val="20"/>
          <w:szCs w:val="20"/>
          <w:lang w:eastAsia="pt-BR"/>
        </w:rPr>
        <w:t>“Ogum livra um pobre de seus exploradores</w:t>
      </w:r>
    </w:p>
    <w:p w14:paraId="0144766B"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Um pobre homem peregrinava por toda parte,</w:t>
      </w:r>
    </w:p>
    <w:p w14:paraId="3A7F8AC4"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trabalhando ora numa, ora noutra plantação.</w:t>
      </w:r>
    </w:p>
    <w:p w14:paraId="49FB4BE7"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Mas os donos da terra sempre o despediam</w:t>
      </w:r>
    </w:p>
    <w:p w14:paraId="489BA75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se apoderavam de tudo o que ele construía.</w:t>
      </w:r>
    </w:p>
    <w:p w14:paraId="166EDCCB"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Um dia esse homem foi a um babalaô,</w:t>
      </w:r>
    </w:p>
    <w:p w14:paraId="36190FB8"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que o mandou fazer um ebó na mata.</w:t>
      </w:r>
    </w:p>
    <w:p w14:paraId="7A7CD39E"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Ele juntou o material e foi fazer o despacho,</w:t>
      </w:r>
    </w:p>
    <w:p w14:paraId="21CF431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mas acabou fazendo tal barulho</w:t>
      </w:r>
    </w:p>
    <w:p w14:paraId="274CC7F5"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que Ogum, o dono da mata, foi ver o que ocorria.</w:t>
      </w:r>
    </w:p>
    <w:p w14:paraId="479FC13E"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homem, então, deu-se conta da presença de Ogum</w:t>
      </w:r>
    </w:p>
    <w:p w14:paraId="56C54D0D"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caiu a seus pés,</w:t>
      </w:r>
    </w:p>
    <w:p w14:paraId="6A29CA48"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implorando seu perdão por invadir a mata.</w:t>
      </w:r>
    </w:p>
    <w:p w14:paraId="60420ED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Ofereceu-lhe todas as coisas boas que ali estavam.</w:t>
      </w:r>
    </w:p>
    <w:p w14:paraId="61400A0C"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Ogum aceitou e satisfez-se com o ebó.</w:t>
      </w:r>
    </w:p>
    <w:p w14:paraId="70CE542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Depois, conversou com o peregrino,</w:t>
      </w:r>
    </w:p>
    <w:p w14:paraId="3680898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que lhe contou por que estava naquele lugar proibido.</w:t>
      </w:r>
    </w:p>
    <w:p w14:paraId="7C28129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Falou-lhe de todos os seus infortúnios.</w:t>
      </w:r>
    </w:p>
    <w:p w14:paraId="285D5CC8"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Ogum mandou que ele desfiasse folhas de dendezeiro, maríô,</w:t>
      </w:r>
    </w:p>
    <w:p w14:paraId="20BD344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as colocasse nas portas das casas de seus amigos,</w:t>
      </w:r>
    </w:p>
    <w:p w14:paraId="158C716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marcando assim cada casa a ser respeitada,</w:t>
      </w:r>
    </w:p>
    <w:p w14:paraId="47E72075"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pois naquela noite Ogum destruiria</w:t>
      </w:r>
    </w:p>
    <w:p w14:paraId="08D5108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 cidade de onde vinha o peregrino.</w:t>
      </w:r>
    </w:p>
    <w:p w14:paraId="70E7033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Seria tudo destruído até o chão.</w:t>
      </w:r>
    </w:p>
    <w:p w14:paraId="6972894D"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assim se fez .</w:t>
      </w:r>
    </w:p>
    <w:p w14:paraId="6A0A3DCA"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Ogum destruiu tudo,</w:t>
      </w:r>
    </w:p>
    <w:p w14:paraId="25F1610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menos as casas protegidas pelo maríô”. (PRANDI, 2010, p.143-144)</w:t>
      </w:r>
    </w:p>
    <w:p w14:paraId="3823F993" w14:textId="77777777" w:rsidR="00774FCF" w:rsidRDefault="00774FCF">
      <w:pPr>
        <w:pStyle w:val="Standard"/>
        <w:rPr>
          <w:rFonts w:ascii="Times New Roman" w:eastAsia="Times New Roman" w:hAnsi="Times New Roman"/>
          <w:color w:val="000000"/>
          <w:lang w:eastAsia="pt-BR"/>
        </w:rPr>
      </w:pPr>
    </w:p>
    <w:p w14:paraId="572A4070" w14:textId="77777777" w:rsidR="00774FCF" w:rsidRDefault="00903F16">
      <w:pPr>
        <w:pStyle w:val="Standard"/>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Ao terminar essa história reproduzo os movimentos que Ogum dança durante as cerimônias abertas, carregando em uma das mãos a folha espada de Ogum. Após alguns minutos saio da sala e derramo o líquido  do purrão (sangue animal</w:t>
      </w:r>
      <w:r>
        <w:rPr>
          <w:rStyle w:val="ncoradanotaderodap"/>
          <w:rFonts w:ascii="Times New Roman" w:eastAsia="Times New Roman" w:hAnsi="Times New Roman"/>
          <w:color w:val="000000"/>
          <w:sz w:val="24"/>
          <w:szCs w:val="20"/>
          <w:lang w:eastAsia="pt-BR"/>
        </w:rPr>
        <w:footnoteReference w:id="33"/>
      </w:r>
      <w:r>
        <w:rPr>
          <w:rFonts w:ascii="Times New Roman" w:eastAsia="Times New Roman" w:hAnsi="Times New Roman"/>
          <w:color w:val="000000"/>
          <w:sz w:val="24"/>
          <w:szCs w:val="20"/>
          <w:lang w:eastAsia="pt-BR"/>
        </w:rPr>
        <w:t xml:space="preserve">  diluído em água e misturado com </w:t>
      </w:r>
      <w:r>
        <w:rPr>
          <w:rFonts w:ascii="Times New Roman" w:eastAsia="Times New Roman" w:hAnsi="Times New Roman"/>
          <w:color w:val="000000"/>
          <w:sz w:val="24"/>
          <w:szCs w:val="20"/>
          <w:lang w:eastAsia="pt-BR"/>
        </w:rPr>
        <w:lastRenderedPageBreak/>
        <w:t>waji</w:t>
      </w:r>
      <w:r>
        <w:rPr>
          <w:rStyle w:val="ncoradanotaderodap"/>
          <w:rFonts w:ascii="Times New Roman" w:eastAsia="SimSun" w:hAnsi="Times New Roman"/>
          <w:sz w:val="20"/>
          <w:szCs w:val="20"/>
        </w:rPr>
        <w:footnoteReference w:id="34"/>
      </w:r>
      <w:r>
        <w:rPr>
          <w:rFonts w:ascii="Times New Roman" w:eastAsia="Times New Roman" w:hAnsi="Times New Roman"/>
          <w:color w:val="000000"/>
          <w:sz w:val="24"/>
          <w:szCs w:val="20"/>
          <w:lang w:eastAsia="pt-BR"/>
        </w:rPr>
        <w:t xml:space="preserve">)    sobre mim  e caminho, pela área externa, em direção a entrada principal do museu até que o público me perca de vista. </w:t>
      </w:r>
    </w:p>
    <w:p w14:paraId="0AF6DFD5" w14:textId="77777777" w:rsidR="00774FCF" w:rsidRDefault="00774FCF">
      <w:pPr>
        <w:pStyle w:val="Standard"/>
        <w:rPr>
          <w:rFonts w:ascii="Times New Roman" w:eastAsia="Times New Roman" w:hAnsi="Times New Roman"/>
          <w:color w:val="000000"/>
          <w:lang w:eastAsia="pt-BR"/>
        </w:rPr>
      </w:pPr>
    </w:p>
    <w:p w14:paraId="3BF5AB5F" w14:textId="77777777" w:rsidR="00774FCF" w:rsidRDefault="00903F16">
      <w:pPr>
        <w:pStyle w:val="Standard"/>
        <w:ind w:firstLine="0"/>
        <w:jc w:val="center"/>
        <w:rPr>
          <w:rFonts w:ascii="Times New Roman" w:eastAsia="Times New Roman" w:hAnsi="Times New Roman"/>
          <w:sz w:val="20"/>
          <w:szCs w:val="20"/>
          <w:highlight w:val="yellow"/>
          <w:lang w:eastAsia="pt-BR"/>
        </w:rPr>
      </w:pPr>
      <w:r>
        <w:rPr>
          <w:noProof/>
          <w:lang w:eastAsia="pt-BR"/>
        </w:rPr>
        <w:drawing>
          <wp:inline distT="0" distB="0" distL="0" distR="0" wp14:anchorId="01339686" wp14:editId="158A99A4">
            <wp:extent cx="6048757" cy="4928259"/>
            <wp:effectExtent l="0" t="0" r="9525" b="5715"/>
            <wp:docPr id="58" name="Imagem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m125"/>
                    <pic:cNvPicPr>
                      <a:picLocks noChangeAspect="1" noChangeArrowheads="1"/>
                    </pic:cNvPicPr>
                  </pic:nvPicPr>
                  <pic:blipFill>
                    <a:blip r:embed="rId50"/>
                    <a:stretch>
                      <a:fillRect/>
                    </a:stretch>
                  </pic:blipFill>
                  <pic:spPr bwMode="auto">
                    <a:xfrm>
                      <a:off x="0" y="0"/>
                      <a:ext cx="6063686" cy="4940422"/>
                    </a:xfrm>
                    <a:prstGeom prst="rect">
                      <a:avLst/>
                    </a:prstGeom>
                  </pic:spPr>
                </pic:pic>
              </a:graphicData>
            </a:graphic>
          </wp:inline>
        </w:drawing>
      </w:r>
      <w:r>
        <w:t xml:space="preserve">       </w:t>
      </w:r>
    </w:p>
    <w:p w14:paraId="5ABC2FCE" w14:textId="77777777" w:rsidR="00774FCF" w:rsidRDefault="00903F16">
      <w:pPr>
        <w:pStyle w:val="Standard"/>
        <w:ind w:firstLine="720"/>
        <w:rPr>
          <w:rFonts w:ascii="Times New Roman" w:eastAsia="Times New Roman" w:hAnsi="Times New Roman"/>
          <w:b/>
          <w:bCs/>
          <w:sz w:val="20"/>
          <w:szCs w:val="20"/>
          <w:lang w:eastAsia="pt-BR"/>
        </w:rPr>
      </w:pPr>
      <w:r>
        <w:rPr>
          <w:rFonts w:ascii="Times New Roman" w:eastAsia="Times New Roman" w:hAnsi="Times New Roman"/>
          <w:b/>
          <w:bCs/>
          <w:sz w:val="20"/>
          <w:szCs w:val="20"/>
          <w:lang w:eastAsia="pt-BR"/>
        </w:rPr>
        <w:t xml:space="preserve">                                 Figura 42 - </w:t>
      </w:r>
      <w:r>
        <w:rPr>
          <w:rFonts w:ascii="Times New Roman" w:eastAsia="Times New Roman" w:hAnsi="Times New Roman"/>
          <w:sz w:val="20"/>
          <w:szCs w:val="20"/>
          <w:lang w:eastAsia="pt-BR"/>
        </w:rPr>
        <w:t>Ilustração do primeiro dia  - Ilustradora Erika Maia</w:t>
      </w:r>
      <w:r>
        <w:br w:type="page"/>
      </w:r>
    </w:p>
    <w:p w14:paraId="0082D8F1" w14:textId="77777777" w:rsidR="00774FCF" w:rsidRDefault="00903F16">
      <w:pPr>
        <w:pStyle w:val="Standard"/>
        <w:ind w:firstLine="850"/>
        <w:jc w:val="center"/>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lastRenderedPageBreak/>
        <w:t>Segundo dia – “Mata, silêncio e resposta”</w:t>
      </w:r>
    </w:p>
    <w:p w14:paraId="36C946A1" w14:textId="77777777" w:rsidR="00774FCF" w:rsidRDefault="00774FCF">
      <w:pPr>
        <w:pStyle w:val="Standard"/>
        <w:ind w:firstLine="720"/>
        <w:rPr>
          <w:rFonts w:ascii="Times New Roman" w:eastAsia="Times New Roman" w:hAnsi="Times New Roman"/>
          <w:b/>
          <w:color w:val="000000"/>
          <w:sz w:val="24"/>
          <w:szCs w:val="20"/>
          <w:lang w:eastAsia="pt-BR"/>
        </w:rPr>
      </w:pPr>
    </w:p>
    <w:p w14:paraId="62A7675A" w14:textId="77777777" w:rsidR="00774FCF" w:rsidRDefault="00903F16">
      <w:pPr>
        <w:pStyle w:val="Standard"/>
        <w:ind w:firstLine="12"/>
        <w:rPr>
          <w:rFonts w:ascii="Times New Roman" w:hAnsi="Times New Roman"/>
          <w:b/>
          <w:bCs/>
          <w:sz w:val="24"/>
          <w:szCs w:val="24"/>
          <w:lang w:eastAsia="en-US"/>
        </w:rPr>
      </w:pPr>
      <w:r>
        <w:t xml:space="preserve">        </w:t>
      </w:r>
      <w:r>
        <w:rPr>
          <w:noProof/>
          <w:lang w:eastAsia="pt-BR"/>
        </w:rPr>
        <w:drawing>
          <wp:inline distT="0" distB="0" distL="0" distR="0" wp14:anchorId="43B3CC2C" wp14:editId="63AC8997">
            <wp:extent cx="1336675" cy="3885565"/>
            <wp:effectExtent l="0" t="0" r="0" b="0"/>
            <wp:docPr id="59" name="Imagem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26"/>
                    <pic:cNvPicPr>
                      <a:picLocks noChangeAspect="1" noChangeArrowheads="1"/>
                    </pic:cNvPicPr>
                  </pic:nvPicPr>
                  <pic:blipFill>
                    <a:blip r:embed="rId51"/>
                    <a:stretch>
                      <a:fillRect/>
                    </a:stretch>
                  </pic:blipFill>
                  <pic:spPr bwMode="auto">
                    <a:xfrm>
                      <a:off x="0" y="0"/>
                      <a:ext cx="1336675" cy="3885565"/>
                    </a:xfrm>
                    <a:prstGeom prst="rect">
                      <a:avLst/>
                    </a:prstGeom>
                  </pic:spPr>
                </pic:pic>
              </a:graphicData>
            </a:graphic>
          </wp:inline>
        </w:drawing>
      </w:r>
      <w:r>
        <w:rPr>
          <w:noProof/>
          <w:lang w:eastAsia="pt-BR"/>
        </w:rPr>
        <w:drawing>
          <wp:inline distT="0" distB="0" distL="0" distR="0" wp14:anchorId="6D2740AB" wp14:editId="15E8BFA8">
            <wp:extent cx="3898265" cy="3870960"/>
            <wp:effectExtent l="0" t="0" r="0" b="0"/>
            <wp:docPr id="60"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m 34"/>
                    <pic:cNvPicPr>
                      <a:picLocks noChangeAspect="1" noChangeArrowheads="1"/>
                    </pic:cNvPicPr>
                  </pic:nvPicPr>
                  <pic:blipFill>
                    <a:blip r:embed="rId52"/>
                    <a:stretch>
                      <a:fillRect/>
                    </a:stretch>
                  </pic:blipFill>
                  <pic:spPr bwMode="auto">
                    <a:xfrm>
                      <a:off x="0" y="0"/>
                      <a:ext cx="3898265" cy="3870960"/>
                    </a:xfrm>
                    <a:prstGeom prst="rect">
                      <a:avLst/>
                    </a:prstGeom>
                  </pic:spPr>
                </pic:pic>
              </a:graphicData>
            </a:graphic>
          </wp:inline>
        </w:drawing>
      </w:r>
    </w:p>
    <w:p w14:paraId="0FE38C40" w14:textId="2F02EB12" w:rsidR="00473F9A" w:rsidRPr="0004369B" w:rsidRDefault="00903F16" w:rsidP="0004369B">
      <w:pPr>
        <w:widowControl/>
        <w:jc w:val="both"/>
        <w:rPr>
          <w:rFonts w:eastAsia="Calibri"/>
          <w:lang w:eastAsia="en-US"/>
        </w:rPr>
      </w:pPr>
      <w:r>
        <w:rPr>
          <w:rFonts w:eastAsia="Calibri"/>
          <w:b/>
          <w:bCs/>
          <w:sz w:val="24"/>
          <w:szCs w:val="24"/>
          <w:lang w:eastAsia="en-US"/>
        </w:rPr>
        <w:t xml:space="preserve">       </w:t>
      </w:r>
      <w:r w:rsidRPr="0004369B">
        <w:rPr>
          <w:rFonts w:eastAsia="Calibri"/>
          <w:b/>
          <w:bCs/>
          <w:lang w:eastAsia="en-US"/>
        </w:rPr>
        <w:t xml:space="preserve">Figura 43 - </w:t>
      </w:r>
      <w:r w:rsidRPr="0004369B">
        <w:rPr>
          <w:rFonts w:eastAsia="Calibri"/>
          <w:lang w:eastAsia="en-US"/>
        </w:rPr>
        <w:t xml:space="preserve">Da esquerda para a direta: Painéis de Oxossi - Logun Edé - Ossãe </w:t>
      </w:r>
      <w:r w:rsidR="00473F9A" w:rsidRPr="0004369B">
        <w:rPr>
          <w:rFonts w:eastAsia="Calibri"/>
          <w:lang w:eastAsia="en-US"/>
        </w:rPr>
        <w:t>–</w:t>
      </w:r>
      <w:r w:rsidRPr="0004369B">
        <w:rPr>
          <w:rFonts w:eastAsia="Calibri"/>
          <w:lang w:eastAsia="en-US"/>
        </w:rPr>
        <w:t xml:space="preserve"> Iroko</w:t>
      </w:r>
    </w:p>
    <w:p w14:paraId="4B34DD55" w14:textId="7224FBFA" w:rsidR="00774FCF" w:rsidRPr="0004369B" w:rsidRDefault="00903F16" w:rsidP="0004369B">
      <w:pPr>
        <w:widowControl/>
        <w:ind w:firstLine="426"/>
        <w:jc w:val="both"/>
        <w:rPr>
          <w:rFonts w:eastAsia="Times New Roman"/>
          <w:b/>
          <w:color w:val="000000"/>
          <w:lang w:eastAsia="pt-BR"/>
        </w:rPr>
      </w:pPr>
      <w:r w:rsidRPr="0004369B">
        <w:rPr>
          <w:rFonts w:eastAsia="Calibri"/>
          <w:b/>
          <w:bCs/>
          <w:lang w:eastAsia="en-US"/>
        </w:rPr>
        <w:t>Fonte</w:t>
      </w:r>
      <w:r w:rsidRPr="0004369B">
        <w:rPr>
          <w:rFonts w:eastAsia="Calibri"/>
          <w:lang w:eastAsia="en-US"/>
        </w:rPr>
        <w:t>:</w:t>
      </w:r>
      <w:r w:rsidR="00473F9A" w:rsidRPr="0004369B">
        <w:rPr>
          <w:rFonts w:eastAsia="Calibri"/>
          <w:lang w:eastAsia="en-US"/>
        </w:rPr>
        <w:t xml:space="preserve"> </w:t>
      </w:r>
      <w:r w:rsidRPr="0004369B">
        <w:rPr>
          <w:rFonts w:eastAsia="Calibri"/>
          <w:lang w:eastAsia="en-US"/>
        </w:rPr>
        <w:t>FGM</w:t>
      </w:r>
    </w:p>
    <w:p w14:paraId="461BE676" w14:textId="77777777" w:rsidR="00774FCF" w:rsidRDefault="00774FCF">
      <w:pPr>
        <w:pStyle w:val="Standard"/>
        <w:ind w:firstLine="720"/>
        <w:rPr>
          <w:rFonts w:ascii="Times New Roman" w:eastAsia="Times New Roman" w:hAnsi="Times New Roman"/>
          <w:color w:val="000000"/>
          <w:sz w:val="24"/>
          <w:szCs w:val="20"/>
          <w:lang w:eastAsia="pt-BR"/>
        </w:rPr>
      </w:pPr>
    </w:p>
    <w:p w14:paraId="37651BE1" w14:textId="7EF6EF07" w:rsidR="00774FCF" w:rsidRDefault="00903F16">
      <w:pPr>
        <w:pStyle w:val="Standard"/>
        <w:ind w:firstLine="72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Os orixás das matas costumam ser cismados, desconfiados e de poucas palavras. Então, aqui, lugar que por uma questão de estrutura haveria uma ligeira introdução, decidiu-se dar ênfase justamente a esse caráter silencioso, porém profícuo, oriundo dessas divindades. Oxossi, o grande provedor, fala por meio do seu ofá (arco e flecha), instrumento que lhe permite alimentar a todos que dele dependem e a si mesmo. Logun Edé, cultuado como um odé (caçador assim como Oxossi), </w:t>
      </w:r>
      <w:r w:rsidR="00B610C2">
        <w:rPr>
          <w:rFonts w:ascii="Times New Roman" w:eastAsia="Times New Roman" w:hAnsi="Times New Roman"/>
          <w:color w:val="000000"/>
          <w:sz w:val="24"/>
          <w:szCs w:val="20"/>
          <w:lang w:eastAsia="pt-BR"/>
        </w:rPr>
        <w:t xml:space="preserve">em sua mitologia possui caráter </w:t>
      </w:r>
      <w:r>
        <w:rPr>
          <w:rFonts w:ascii="Times New Roman" w:eastAsia="Times New Roman" w:hAnsi="Times New Roman"/>
          <w:color w:val="000000"/>
          <w:sz w:val="24"/>
          <w:szCs w:val="20"/>
          <w:lang w:eastAsia="pt-BR"/>
        </w:rPr>
        <w:t>extremamente vaidoso</w:t>
      </w:r>
      <w:r w:rsidR="00B610C2">
        <w:rPr>
          <w:rFonts w:ascii="Times New Roman" w:eastAsia="Times New Roman" w:hAnsi="Times New Roman"/>
          <w:color w:val="000000"/>
          <w:sz w:val="24"/>
          <w:szCs w:val="20"/>
          <w:lang w:eastAsia="pt-BR"/>
        </w:rPr>
        <w:t>. É</w:t>
      </w:r>
      <w:r>
        <w:rPr>
          <w:rFonts w:ascii="Times New Roman" w:eastAsia="Times New Roman" w:hAnsi="Times New Roman"/>
          <w:color w:val="000000"/>
          <w:sz w:val="24"/>
          <w:szCs w:val="20"/>
          <w:lang w:eastAsia="pt-BR"/>
        </w:rPr>
        <w:t xml:space="preserve"> carinhosamente apelidado de príncipe nos candomblés tamanho os mimos que lhes são rendidos. Ossãe, o introspectivo orixá, que conhece os segredos que ativam as mágicas de todas as folhas e sem o qual seria impossível a continuidade do candomblé. </w:t>
      </w:r>
      <w:r>
        <w:rPr>
          <w:rFonts w:ascii="Times New Roman" w:eastAsia="Times New Roman" w:hAnsi="Times New Roman"/>
          <w:color w:val="000000"/>
          <w:sz w:val="24"/>
          <w:szCs w:val="24"/>
          <w:lang w:eastAsia="pt-BR"/>
        </w:rPr>
        <w:t xml:space="preserve">Iroko, o orixá das </w:t>
      </w:r>
      <w:r>
        <w:rPr>
          <w:rFonts w:ascii="Times New Roman" w:eastAsia="Times New Roman" w:hAnsi="Times New Roman"/>
          <w:iCs/>
          <w:color w:val="000000"/>
          <w:sz w:val="24"/>
          <w:szCs w:val="24"/>
          <w:lang w:eastAsia="pt-BR"/>
        </w:rPr>
        <w:t xml:space="preserve">árvores de grande porte, de conduta firme é conhecido como grande ouvinte </w:t>
      </w:r>
      <w:r w:rsidR="006B06BD">
        <w:rPr>
          <w:rFonts w:ascii="Times New Roman" w:eastAsia="Times New Roman" w:hAnsi="Times New Roman"/>
          <w:iCs/>
          <w:color w:val="000000"/>
          <w:sz w:val="24"/>
          <w:szCs w:val="24"/>
          <w:lang w:eastAsia="pt-BR"/>
        </w:rPr>
        <w:t>e guardador</w:t>
      </w:r>
      <w:r>
        <w:rPr>
          <w:rFonts w:ascii="Times New Roman" w:eastAsia="Times New Roman" w:hAnsi="Times New Roman"/>
          <w:iCs/>
          <w:color w:val="000000"/>
          <w:sz w:val="24"/>
          <w:szCs w:val="24"/>
          <w:lang w:eastAsia="pt-BR"/>
        </w:rPr>
        <w:t xml:space="preserve"> de segredos. </w:t>
      </w:r>
      <w:r>
        <w:rPr>
          <w:rFonts w:ascii="Times New Roman" w:eastAsia="Times New Roman" w:hAnsi="Times New Roman"/>
          <w:color w:val="000000"/>
          <w:sz w:val="24"/>
          <w:szCs w:val="20"/>
          <w:lang w:eastAsia="pt-BR"/>
        </w:rPr>
        <w:t xml:space="preserve">  </w:t>
      </w:r>
    </w:p>
    <w:p w14:paraId="3CEB4681" w14:textId="77777777" w:rsidR="00774FCF" w:rsidRDefault="00774FCF">
      <w:pPr>
        <w:pStyle w:val="Standard"/>
        <w:ind w:firstLine="850"/>
        <w:rPr>
          <w:rFonts w:ascii="Times New Roman" w:eastAsia="Times New Roman" w:hAnsi="Times New Roman"/>
          <w:b/>
          <w:color w:val="000000"/>
          <w:sz w:val="24"/>
          <w:szCs w:val="20"/>
          <w:lang w:eastAsia="pt-BR"/>
        </w:rPr>
      </w:pPr>
    </w:p>
    <w:p w14:paraId="28FC8C72" w14:textId="77777777" w:rsidR="00774FCF" w:rsidRDefault="00774FCF">
      <w:pPr>
        <w:pStyle w:val="Standard"/>
        <w:ind w:firstLine="850"/>
        <w:rPr>
          <w:rFonts w:ascii="Times New Roman" w:eastAsia="Times New Roman" w:hAnsi="Times New Roman"/>
          <w:b/>
          <w:color w:val="000000"/>
          <w:sz w:val="24"/>
          <w:szCs w:val="20"/>
          <w:lang w:eastAsia="pt-BR"/>
        </w:rPr>
      </w:pPr>
    </w:p>
    <w:p w14:paraId="7BA4B31F" w14:textId="77777777" w:rsidR="00774FCF" w:rsidRDefault="00774FCF">
      <w:pPr>
        <w:pStyle w:val="Standard"/>
        <w:ind w:firstLine="850"/>
        <w:rPr>
          <w:rFonts w:ascii="Times New Roman" w:eastAsia="Times New Roman" w:hAnsi="Times New Roman"/>
          <w:b/>
          <w:color w:val="000000"/>
          <w:sz w:val="24"/>
          <w:szCs w:val="20"/>
          <w:lang w:eastAsia="pt-BR"/>
        </w:rPr>
      </w:pPr>
    </w:p>
    <w:p w14:paraId="7878B7ED" w14:textId="77777777" w:rsidR="00774FCF" w:rsidRDefault="00774FCF">
      <w:pPr>
        <w:pStyle w:val="Standard"/>
        <w:ind w:firstLine="850"/>
        <w:rPr>
          <w:rFonts w:ascii="Times New Roman" w:eastAsia="Times New Roman" w:hAnsi="Times New Roman"/>
          <w:b/>
          <w:color w:val="000000"/>
          <w:sz w:val="24"/>
          <w:szCs w:val="20"/>
          <w:lang w:eastAsia="pt-BR"/>
        </w:rPr>
      </w:pPr>
    </w:p>
    <w:p w14:paraId="4A34EF1D" w14:textId="77777777" w:rsidR="00774FCF" w:rsidRDefault="00903F16">
      <w:pPr>
        <w:pStyle w:val="Standard"/>
        <w:ind w:firstLine="850"/>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lastRenderedPageBreak/>
        <w:t>Elementos usados</w:t>
      </w:r>
    </w:p>
    <w:p w14:paraId="6BC61AA7" w14:textId="77777777" w:rsidR="00774FCF" w:rsidRDefault="00774FCF">
      <w:pPr>
        <w:pStyle w:val="Standard"/>
        <w:ind w:firstLine="850"/>
        <w:rPr>
          <w:rFonts w:ascii="Times New Roman" w:eastAsia="Times New Roman" w:hAnsi="Times New Roman"/>
          <w:b/>
          <w:color w:val="000000"/>
          <w:sz w:val="24"/>
          <w:szCs w:val="20"/>
          <w:lang w:eastAsia="pt-BR"/>
        </w:rPr>
      </w:pPr>
    </w:p>
    <w:p w14:paraId="29F960D2" w14:textId="77777777" w:rsidR="00774FCF" w:rsidRDefault="00903F16">
      <w:pPr>
        <w:pStyle w:val="Standard"/>
        <w:ind w:firstLine="850"/>
        <w:rPr>
          <w:rFonts w:ascii="Times New Roman" w:eastAsia="Times New Roman" w:hAnsi="Times New Roman"/>
          <w:b/>
          <w:color w:val="000000"/>
          <w:sz w:val="24"/>
          <w:szCs w:val="20"/>
          <w:lang w:eastAsia="pt-BR"/>
        </w:rPr>
      </w:pPr>
      <w:r>
        <w:rPr>
          <w:noProof/>
          <w:lang w:eastAsia="pt-BR"/>
        </w:rPr>
        <w:drawing>
          <wp:inline distT="0" distB="0" distL="0" distR="0" wp14:anchorId="1D0D5A4A" wp14:editId="244D7C96">
            <wp:extent cx="4052570" cy="2138680"/>
            <wp:effectExtent l="0" t="0" r="0" b="0"/>
            <wp:docPr id="61" name="Figura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Figura11"/>
                    <pic:cNvPicPr>
                      <a:picLocks noChangeAspect="1" noChangeArrowheads="1"/>
                    </pic:cNvPicPr>
                  </pic:nvPicPr>
                  <pic:blipFill>
                    <a:blip r:embed="rId53"/>
                    <a:stretch>
                      <a:fillRect/>
                    </a:stretch>
                  </pic:blipFill>
                  <pic:spPr bwMode="auto">
                    <a:xfrm>
                      <a:off x="0" y="0"/>
                      <a:ext cx="4052570" cy="2138680"/>
                    </a:xfrm>
                    <a:prstGeom prst="rect">
                      <a:avLst/>
                    </a:prstGeom>
                  </pic:spPr>
                </pic:pic>
              </a:graphicData>
            </a:graphic>
          </wp:inline>
        </w:drawing>
      </w:r>
    </w:p>
    <w:p w14:paraId="5F041E58" w14:textId="54D8CE17" w:rsidR="00774FCF" w:rsidRDefault="00903F16">
      <w:pPr>
        <w:pStyle w:val="Standard"/>
        <w:ind w:firstLine="850"/>
        <w:rPr>
          <w:rFonts w:ascii="Times New Roman" w:eastAsia="Times New Roman" w:hAnsi="Times New Roman"/>
          <w:color w:val="000000"/>
          <w:sz w:val="20"/>
          <w:szCs w:val="20"/>
          <w:lang w:eastAsia="pt-BR"/>
        </w:rPr>
      </w:pPr>
      <w:r>
        <w:rPr>
          <w:rFonts w:ascii="Times New Roman" w:eastAsia="Times New Roman" w:hAnsi="Times New Roman"/>
          <w:b/>
          <w:bCs/>
          <w:sz w:val="20"/>
          <w:szCs w:val="20"/>
          <w:lang w:eastAsia="en-US"/>
        </w:rPr>
        <w:t xml:space="preserve">Figura 44 - </w:t>
      </w:r>
      <w:r>
        <w:rPr>
          <w:rFonts w:ascii="Times New Roman" w:eastAsia="Times New Roman" w:hAnsi="Times New Roman"/>
          <w:sz w:val="20"/>
          <w:szCs w:val="20"/>
          <w:lang w:eastAsia="en-US"/>
        </w:rPr>
        <w:t>Bacia esmaltada (Acervo pessoal)</w:t>
      </w:r>
    </w:p>
    <w:p w14:paraId="3C0D0FCD" w14:textId="77777777" w:rsidR="00774FCF" w:rsidRDefault="00903F16">
      <w:pPr>
        <w:pStyle w:val="Standard"/>
        <w:ind w:firstLine="850"/>
        <w:rPr>
          <w:rFonts w:ascii="Times New Roman" w:eastAsia="Times New Roman" w:hAnsi="Times New Roman"/>
          <w:color w:val="000000"/>
          <w:sz w:val="24"/>
          <w:szCs w:val="20"/>
          <w:lang w:eastAsia="pt-BR"/>
        </w:rPr>
      </w:pPr>
      <w:r>
        <w:rPr>
          <w:noProof/>
          <w:lang w:eastAsia="pt-BR"/>
        </w:rPr>
        <w:drawing>
          <wp:inline distT="0" distB="0" distL="0" distR="0" wp14:anchorId="4BB146B5" wp14:editId="6AF25AC7">
            <wp:extent cx="3590290" cy="2861945"/>
            <wp:effectExtent l="0" t="0" r="0" b="0"/>
            <wp:docPr id="62" name="Figura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Figura12"/>
                    <pic:cNvPicPr>
                      <a:picLocks noChangeAspect="1" noChangeArrowheads="1"/>
                    </pic:cNvPicPr>
                  </pic:nvPicPr>
                  <pic:blipFill>
                    <a:blip r:embed="rId54"/>
                    <a:stretch>
                      <a:fillRect/>
                    </a:stretch>
                  </pic:blipFill>
                  <pic:spPr bwMode="auto">
                    <a:xfrm>
                      <a:off x="0" y="0"/>
                      <a:ext cx="3590290" cy="2861945"/>
                    </a:xfrm>
                    <a:prstGeom prst="rect">
                      <a:avLst/>
                    </a:prstGeom>
                  </pic:spPr>
                </pic:pic>
              </a:graphicData>
            </a:graphic>
          </wp:inline>
        </w:drawing>
      </w:r>
    </w:p>
    <w:p w14:paraId="5C2412A6" w14:textId="6212B279" w:rsidR="00774FCF" w:rsidRDefault="00903F16">
      <w:pPr>
        <w:pStyle w:val="Standard"/>
        <w:ind w:firstLine="850"/>
        <w:rPr>
          <w:rFonts w:ascii="Times New Roman" w:eastAsia="Times New Roman" w:hAnsi="Times New Roman"/>
          <w:color w:val="000000"/>
          <w:sz w:val="20"/>
          <w:szCs w:val="20"/>
          <w:lang w:eastAsia="pt-BR"/>
        </w:rPr>
      </w:pPr>
      <w:r>
        <w:rPr>
          <w:rFonts w:ascii="Times New Roman" w:hAnsi="Times New Roman"/>
          <w:b/>
          <w:bCs/>
          <w:sz w:val="20"/>
          <w:szCs w:val="20"/>
          <w:lang w:eastAsia="en-US"/>
        </w:rPr>
        <w:t xml:space="preserve">Figura 45 - </w:t>
      </w:r>
      <w:r>
        <w:rPr>
          <w:rFonts w:ascii="Times New Roman" w:hAnsi="Times New Roman"/>
          <w:sz w:val="20"/>
          <w:szCs w:val="20"/>
          <w:lang w:eastAsia="en-US"/>
        </w:rPr>
        <w:t>Peregun  (Acervo pessoal)</w:t>
      </w:r>
    </w:p>
    <w:p w14:paraId="6EEC48B6" w14:textId="77777777" w:rsidR="00774FCF" w:rsidRDefault="00774FCF">
      <w:pPr>
        <w:pStyle w:val="Standard"/>
        <w:ind w:firstLine="850"/>
        <w:rPr>
          <w:rFonts w:ascii="Times New Roman" w:eastAsia="Times New Roman" w:hAnsi="Times New Roman"/>
          <w:color w:val="000000"/>
          <w:sz w:val="24"/>
          <w:szCs w:val="20"/>
          <w:lang w:eastAsia="pt-BR"/>
        </w:rPr>
      </w:pPr>
    </w:p>
    <w:p w14:paraId="79AE6939" w14:textId="77777777" w:rsidR="00774FCF" w:rsidRDefault="00903F16">
      <w:pPr>
        <w:pStyle w:val="Standard"/>
        <w:ind w:firstLine="850"/>
        <w:rPr>
          <w:rFonts w:ascii="Times New Roman" w:eastAsia="Times New Roman" w:hAnsi="Times New Roman"/>
          <w:color w:val="000000"/>
          <w:sz w:val="24"/>
          <w:szCs w:val="20"/>
          <w:lang w:eastAsia="pt-BR"/>
        </w:rPr>
      </w:pPr>
      <w:r>
        <w:rPr>
          <w:noProof/>
          <w:lang w:eastAsia="pt-BR"/>
        </w:rPr>
        <w:lastRenderedPageBreak/>
        <w:drawing>
          <wp:inline distT="0" distB="0" distL="0" distR="0" wp14:anchorId="6E917A01" wp14:editId="5E025FFD">
            <wp:extent cx="2895600" cy="4156075"/>
            <wp:effectExtent l="0" t="0" r="0" b="0"/>
            <wp:docPr id="63" name="Imagem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m2"/>
                    <pic:cNvPicPr>
                      <a:picLocks noChangeAspect="1" noChangeArrowheads="1"/>
                    </pic:cNvPicPr>
                  </pic:nvPicPr>
                  <pic:blipFill>
                    <a:blip r:embed="rId55"/>
                    <a:stretch>
                      <a:fillRect/>
                    </a:stretch>
                  </pic:blipFill>
                  <pic:spPr bwMode="auto">
                    <a:xfrm>
                      <a:off x="0" y="0"/>
                      <a:ext cx="2895600" cy="4156075"/>
                    </a:xfrm>
                    <a:prstGeom prst="rect">
                      <a:avLst/>
                    </a:prstGeom>
                  </pic:spPr>
                </pic:pic>
              </a:graphicData>
            </a:graphic>
          </wp:inline>
        </w:drawing>
      </w:r>
    </w:p>
    <w:p w14:paraId="33079A55" w14:textId="77777777" w:rsidR="00774FCF" w:rsidRDefault="00903F16">
      <w:pPr>
        <w:pStyle w:val="Standard"/>
        <w:ind w:firstLine="850"/>
        <w:rPr>
          <w:rFonts w:ascii="Times New Roman" w:eastAsia="Times New Roman" w:hAnsi="Times New Roman"/>
          <w:color w:val="000000"/>
          <w:sz w:val="20"/>
          <w:szCs w:val="20"/>
          <w:lang w:eastAsia="pt-BR"/>
        </w:rPr>
      </w:pPr>
      <w:r>
        <w:rPr>
          <w:rFonts w:ascii="Times New Roman" w:eastAsia="Times New Roman" w:hAnsi="Times New Roman"/>
          <w:b/>
          <w:bCs/>
          <w:color w:val="000000"/>
          <w:sz w:val="20"/>
          <w:szCs w:val="20"/>
          <w:lang w:eastAsia="pt-BR"/>
        </w:rPr>
        <w:t>Figura 46</w:t>
      </w:r>
      <w:r>
        <w:rPr>
          <w:rFonts w:ascii="Times New Roman" w:eastAsia="Times New Roman" w:hAnsi="Times New Roman"/>
          <w:color w:val="000000"/>
          <w:sz w:val="20"/>
          <w:szCs w:val="20"/>
          <w:lang w:eastAsia="pt-BR"/>
        </w:rPr>
        <w:t xml:space="preserve"> - Cabaça (Acervo pessoal)</w:t>
      </w:r>
    </w:p>
    <w:p w14:paraId="45B874A3" w14:textId="77777777" w:rsidR="00774FCF" w:rsidRDefault="00774FCF">
      <w:pPr>
        <w:pStyle w:val="Standard"/>
        <w:ind w:firstLine="850"/>
        <w:rPr>
          <w:rFonts w:ascii="Times New Roman" w:eastAsia="Times New Roman" w:hAnsi="Times New Roman"/>
          <w:color w:val="000000"/>
          <w:sz w:val="24"/>
          <w:szCs w:val="20"/>
          <w:lang w:eastAsia="pt-BR"/>
        </w:rPr>
      </w:pPr>
    </w:p>
    <w:p w14:paraId="505F6F2D"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 pedaço de tecido  marrom</w:t>
      </w:r>
    </w:p>
    <w:p w14:paraId="7838E2A4"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Sementes de milho</w:t>
      </w:r>
    </w:p>
    <w:p w14:paraId="395BB0DA"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Sementes de feijão</w:t>
      </w:r>
    </w:p>
    <w:p w14:paraId="0D9C7E07" w14:textId="77777777" w:rsidR="00774FCF" w:rsidRDefault="00774FCF">
      <w:pPr>
        <w:pStyle w:val="Standard"/>
        <w:ind w:firstLine="850"/>
        <w:rPr>
          <w:rFonts w:ascii="Times New Roman" w:eastAsia="Times New Roman" w:hAnsi="Times New Roman"/>
          <w:color w:val="000000"/>
          <w:sz w:val="24"/>
          <w:szCs w:val="20"/>
          <w:lang w:eastAsia="pt-BR"/>
        </w:rPr>
      </w:pPr>
    </w:p>
    <w:p w14:paraId="479B9C6C" w14:textId="77777777" w:rsidR="00774FCF" w:rsidRDefault="00774FCF">
      <w:pPr>
        <w:pStyle w:val="Standard"/>
        <w:ind w:firstLine="850"/>
        <w:rPr>
          <w:rFonts w:ascii="Times New Roman" w:eastAsia="Times New Roman" w:hAnsi="Times New Roman"/>
          <w:color w:val="000000"/>
          <w:sz w:val="24"/>
          <w:szCs w:val="20"/>
          <w:lang w:eastAsia="pt-BR"/>
        </w:rPr>
      </w:pPr>
    </w:p>
    <w:p w14:paraId="37CCB8D2" w14:textId="77777777" w:rsidR="00774FCF" w:rsidRDefault="00774FCF">
      <w:pPr>
        <w:widowControl/>
        <w:spacing w:line="360" w:lineRule="auto"/>
        <w:jc w:val="center"/>
        <w:rPr>
          <w:rFonts w:eastAsia="Calibri"/>
          <w:b/>
          <w:bCs/>
          <w:sz w:val="24"/>
          <w:szCs w:val="24"/>
          <w:lang w:eastAsia="en-US"/>
        </w:rPr>
      </w:pPr>
    </w:p>
    <w:p w14:paraId="43DB251C" w14:textId="77777777" w:rsidR="00774FCF" w:rsidRDefault="00903F16">
      <w:pPr>
        <w:widowControl/>
        <w:spacing w:line="360" w:lineRule="auto"/>
        <w:jc w:val="center"/>
        <w:rPr>
          <w:rFonts w:eastAsia="Calibri"/>
          <w:b/>
          <w:bCs/>
          <w:sz w:val="24"/>
          <w:szCs w:val="24"/>
          <w:lang w:eastAsia="en-US"/>
        </w:rPr>
      </w:pPr>
      <w:r>
        <w:rPr>
          <w:rFonts w:eastAsia="Calibri"/>
          <w:b/>
          <w:bCs/>
          <w:sz w:val="24"/>
          <w:szCs w:val="24"/>
          <w:lang w:eastAsia="en-US"/>
        </w:rPr>
        <w:t xml:space="preserve">         </w:t>
      </w:r>
    </w:p>
    <w:p w14:paraId="492B6E53" w14:textId="77777777" w:rsidR="00774FCF" w:rsidRDefault="00774FCF">
      <w:pPr>
        <w:widowControl/>
        <w:spacing w:line="360" w:lineRule="auto"/>
        <w:jc w:val="center"/>
        <w:rPr>
          <w:rFonts w:eastAsia="Calibri"/>
          <w:b/>
          <w:bCs/>
          <w:sz w:val="24"/>
          <w:szCs w:val="24"/>
          <w:lang w:eastAsia="en-US"/>
        </w:rPr>
      </w:pPr>
    </w:p>
    <w:p w14:paraId="2234471D" w14:textId="77777777" w:rsidR="00774FCF" w:rsidRDefault="00774FCF">
      <w:pPr>
        <w:widowControl/>
        <w:spacing w:line="360" w:lineRule="auto"/>
        <w:jc w:val="center"/>
        <w:rPr>
          <w:rFonts w:eastAsia="Calibri"/>
          <w:b/>
          <w:bCs/>
          <w:sz w:val="24"/>
          <w:szCs w:val="24"/>
          <w:lang w:eastAsia="en-US"/>
        </w:rPr>
      </w:pPr>
    </w:p>
    <w:p w14:paraId="4A98D8A9" w14:textId="77777777" w:rsidR="00774FCF" w:rsidRDefault="00774FCF">
      <w:pPr>
        <w:widowControl/>
        <w:spacing w:line="360" w:lineRule="auto"/>
        <w:jc w:val="center"/>
        <w:rPr>
          <w:rFonts w:eastAsia="Calibri"/>
          <w:b/>
          <w:bCs/>
          <w:sz w:val="24"/>
          <w:szCs w:val="24"/>
          <w:lang w:eastAsia="en-US"/>
        </w:rPr>
      </w:pPr>
    </w:p>
    <w:p w14:paraId="64BC9CEA" w14:textId="77777777" w:rsidR="00774FCF" w:rsidRDefault="00774FCF">
      <w:pPr>
        <w:widowControl/>
        <w:spacing w:line="360" w:lineRule="auto"/>
        <w:jc w:val="center"/>
        <w:rPr>
          <w:rFonts w:eastAsia="Times New Roman"/>
          <w:color w:val="000000"/>
          <w:sz w:val="24"/>
          <w:lang w:eastAsia="pt-BR"/>
        </w:rPr>
      </w:pPr>
    </w:p>
    <w:p w14:paraId="32DCAED3" w14:textId="77777777" w:rsidR="00774FCF" w:rsidRDefault="00774FCF">
      <w:pPr>
        <w:pStyle w:val="Standard"/>
        <w:rPr>
          <w:rFonts w:ascii="Times New Roman" w:eastAsia="Times New Roman" w:hAnsi="Times New Roman"/>
          <w:b/>
          <w:color w:val="000000"/>
          <w:sz w:val="24"/>
          <w:szCs w:val="24"/>
          <w:lang w:eastAsia="pt-BR"/>
        </w:rPr>
      </w:pPr>
    </w:p>
    <w:p w14:paraId="572BAB1E" w14:textId="77777777" w:rsidR="00774FCF" w:rsidRDefault="00774FCF">
      <w:pPr>
        <w:pStyle w:val="Standard"/>
        <w:ind w:firstLine="850"/>
        <w:rPr>
          <w:rFonts w:ascii="Times New Roman" w:eastAsia="Times New Roman" w:hAnsi="Times New Roman"/>
          <w:color w:val="000000"/>
          <w:sz w:val="24"/>
          <w:szCs w:val="20"/>
          <w:lang w:eastAsia="pt-BR"/>
        </w:rPr>
      </w:pPr>
    </w:p>
    <w:p w14:paraId="41508F44" w14:textId="77777777" w:rsidR="00774FCF" w:rsidRDefault="00774FCF">
      <w:pPr>
        <w:pStyle w:val="Standard"/>
        <w:ind w:firstLine="850"/>
        <w:rPr>
          <w:rFonts w:ascii="Times New Roman" w:eastAsia="Times New Roman" w:hAnsi="Times New Roman"/>
          <w:color w:val="000000"/>
          <w:sz w:val="24"/>
          <w:szCs w:val="20"/>
          <w:lang w:eastAsia="pt-BR"/>
        </w:rPr>
      </w:pPr>
    </w:p>
    <w:p w14:paraId="4A94F6B9" w14:textId="77777777" w:rsidR="00774FCF" w:rsidRDefault="00774FCF">
      <w:pPr>
        <w:pStyle w:val="Standard"/>
        <w:ind w:firstLine="850"/>
        <w:rPr>
          <w:rFonts w:ascii="Times New Roman" w:eastAsia="Times New Roman" w:hAnsi="Times New Roman"/>
          <w:color w:val="000000"/>
          <w:sz w:val="24"/>
          <w:szCs w:val="20"/>
          <w:lang w:eastAsia="pt-BR"/>
        </w:rPr>
      </w:pPr>
    </w:p>
    <w:p w14:paraId="4FC9FAF0" w14:textId="77777777" w:rsidR="00774FCF" w:rsidRDefault="00774FCF">
      <w:pPr>
        <w:pStyle w:val="Standard"/>
        <w:ind w:firstLine="850"/>
        <w:rPr>
          <w:rFonts w:ascii="Times New Roman" w:eastAsia="Times New Roman" w:hAnsi="Times New Roman"/>
          <w:color w:val="000000"/>
          <w:sz w:val="24"/>
          <w:szCs w:val="20"/>
          <w:lang w:eastAsia="pt-BR"/>
        </w:rPr>
      </w:pPr>
    </w:p>
    <w:p w14:paraId="12AC99F7"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b/>
          <w:color w:val="000000"/>
          <w:sz w:val="24"/>
          <w:szCs w:val="20"/>
          <w:lang w:eastAsia="pt-BR"/>
        </w:rPr>
        <w:lastRenderedPageBreak/>
        <w:t xml:space="preserve">Entrada: </w:t>
      </w:r>
      <w:r>
        <w:rPr>
          <w:rFonts w:ascii="Times New Roman" w:eastAsia="Times New Roman" w:hAnsi="Times New Roman"/>
          <w:color w:val="000000"/>
          <w:sz w:val="24"/>
          <w:szCs w:val="20"/>
          <w:lang w:eastAsia="pt-BR"/>
        </w:rPr>
        <w:t xml:space="preserve"> </w:t>
      </w:r>
    </w:p>
    <w:p w14:paraId="029B44DE" w14:textId="29C11020"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Com o público já presente na sala, entro por dentro do museu em </w:t>
      </w:r>
      <w:r w:rsidR="006B06BD">
        <w:rPr>
          <w:rFonts w:ascii="Times New Roman" w:eastAsia="Times New Roman" w:hAnsi="Times New Roman"/>
          <w:color w:val="000000"/>
          <w:sz w:val="24"/>
          <w:szCs w:val="20"/>
          <w:lang w:eastAsia="pt-BR"/>
        </w:rPr>
        <w:t>silêncio.</w:t>
      </w:r>
      <w:r>
        <w:rPr>
          <w:rFonts w:ascii="Times New Roman" w:eastAsia="Times New Roman" w:hAnsi="Times New Roman"/>
          <w:color w:val="000000"/>
          <w:sz w:val="24"/>
          <w:szCs w:val="20"/>
          <w:lang w:eastAsia="pt-BR"/>
        </w:rPr>
        <w:t xml:space="preserve"> A vestimenta resume-se a uma calça verde e corpo maquiado em tons esverdeados de modo sutil. Em frente ao painel de Oxossi, de costas para ele, imito a postura representada, o ofá para cima, e o outro braço segurando os bichos. Após alguns instantes começo a contar sua história.</w:t>
      </w:r>
    </w:p>
    <w:p w14:paraId="369CFA35" w14:textId="77777777" w:rsidR="00774FCF" w:rsidRDefault="00774FCF">
      <w:pPr>
        <w:pStyle w:val="Standard"/>
        <w:spacing w:line="240" w:lineRule="auto"/>
        <w:ind w:left="2268"/>
        <w:rPr>
          <w:rFonts w:ascii="Times New Roman" w:eastAsia="Times New Roman" w:hAnsi="Times New Roman"/>
          <w:b/>
          <w:color w:val="000000"/>
          <w:sz w:val="20"/>
          <w:szCs w:val="20"/>
          <w:lang w:eastAsia="pt-BR"/>
        </w:rPr>
      </w:pPr>
    </w:p>
    <w:p w14:paraId="3F3783C4" w14:textId="77777777" w:rsidR="00774FCF" w:rsidRDefault="00903F16">
      <w:pPr>
        <w:pStyle w:val="Standard"/>
        <w:spacing w:line="240" w:lineRule="auto"/>
        <w:ind w:left="2268"/>
        <w:rPr>
          <w:rFonts w:ascii="Times New Roman" w:eastAsia="Times New Roman" w:hAnsi="Times New Roman"/>
          <w:b/>
          <w:color w:val="000000"/>
          <w:sz w:val="20"/>
          <w:szCs w:val="20"/>
          <w:lang w:eastAsia="pt-BR"/>
        </w:rPr>
      </w:pPr>
      <w:r>
        <w:rPr>
          <w:rFonts w:ascii="Times New Roman" w:eastAsia="Times New Roman" w:hAnsi="Times New Roman"/>
          <w:b/>
          <w:color w:val="000000"/>
          <w:sz w:val="20"/>
          <w:szCs w:val="20"/>
          <w:lang w:eastAsia="pt-BR"/>
        </w:rPr>
        <w:t>“Oxóssi mata o pássaro das feiticeiras</w:t>
      </w:r>
    </w:p>
    <w:p w14:paraId="4FC6DF1A"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Todos os anos, para comemorar a colheita dos inhames,</w:t>
      </w:r>
    </w:p>
    <w:p w14:paraId="1B69CDAD"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rei de Ifé oferecia aos súditos uma grande festa.</w:t>
      </w:r>
    </w:p>
    <w:p w14:paraId="45042889"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Naquele ano, a cerimônia transcorria normalmente,</w:t>
      </w:r>
    </w:p>
    <w:p w14:paraId="4B93DC9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quando um pássaro de grandes asas pousou no telhado do palácio.</w:t>
      </w:r>
    </w:p>
    <w:p w14:paraId="0281ADDA"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pássaro era monstruoso e aterrador.</w:t>
      </w:r>
    </w:p>
    <w:p w14:paraId="43F72B6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povo, assustado, perguntava sobre sua origem.</w:t>
      </w:r>
    </w:p>
    <w:p w14:paraId="7C48285D"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 ave fora enviada pelas feiticeiras,</w:t>
      </w:r>
    </w:p>
    <w:p w14:paraId="77417FDA"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as lá Mi Oxorongá, nossas mães feiticeiras,</w:t>
      </w:r>
    </w:p>
    <w:p w14:paraId="26D2C90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ofendidas por não terem sido convidadas.</w:t>
      </w:r>
    </w:p>
    <w:p w14:paraId="7F75FA1C"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pássaro ameaçava o desenrolar das comemorações,</w:t>
      </w:r>
    </w:p>
    <w:p w14:paraId="6C0900B3"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povo corria atemorizado.</w:t>
      </w:r>
    </w:p>
    <w:p w14:paraId="306CCF09"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o rei chamou os melhores caçadores do reino para abater a grande ave.</w:t>
      </w:r>
    </w:p>
    <w:p w14:paraId="594F576C"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De Idô, veio Oxotogum com suas vinte flechas.</w:t>
      </w:r>
    </w:p>
    <w:p w14:paraId="53D9AB3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De Morê, veio Oxotogi com suas quarenta flechas.</w:t>
      </w:r>
    </w:p>
    <w:p w14:paraId="60895249"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De Ilarê, veio Oxotadotá com suas cinqüenta flechas.</w:t>
      </w:r>
    </w:p>
    <w:p w14:paraId="0F26B268"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Prometeram ao rei acabar com o perverso bicho,</w:t>
      </w:r>
    </w:p>
    <w:p w14:paraId="5A970B3C"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ou perderiam suas próprias vidas.</w:t>
      </w:r>
    </w:p>
    <w:p w14:paraId="6F96D343"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Nada conseguiram, entretanto, os três odés.</w:t>
      </w:r>
    </w:p>
    <w:p w14:paraId="0833A2B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Gastaram suas flechas e fracassaram.</w:t>
      </w:r>
    </w:p>
    <w:p w14:paraId="3FF5CCDA"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Foram presos por ordem do rei.</w:t>
      </w:r>
    </w:p>
    <w:p w14:paraId="53C08B87"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finalmente, de Irém, veio Oxotocanxoxô,</w:t>
      </w:r>
    </w:p>
    <w:p w14:paraId="1CB5AD0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caçador de uma só flecha.</w:t>
      </w:r>
    </w:p>
    <w:p w14:paraId="00BCEB53"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Se fracassasse, seria executado</w:t>
      </w:r>
    </w:p>
    <w:p w14:paraId="6A9C7E94"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junto com os que o antecederam.</w:t>
      </w:r>
    </w:p>
    <w:p w14:paraId="10B0F326" w14:textId="77777777" w:rsidR="00774FCF" w:rsidRDefault="00774FCF">
      <w:pPr>
        <w:pStyle w:val="Standard"/>
        <w:spacing w:line="240" w:lineRule="auto"/>
        <w:ind w:left="2268"/>
        <w:rPr>
          <w:rFonts w:ascii="Times New Roman" w:eastAsia="Times New Roman" w:hAnsi="Times New Roman"/>
          <w:color w:val="000000"/>
          <w:sz w:val="20"/>
          <w:szCs w:val="20"/>
          <w:lang w:eastAsia="pt-BR"/>
        </w:rPr>
      </w:pPr>
    </w:p>
    <w:p w14:paraId="6F6CAFA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Temendo pela vida do filho,</w:t>
      </w:r>
    </w:p>
    <w:p w14:paraId="379B7202"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 mãe do caçador foi ao babalaô</w:t>
      </w:r>
    </w:p>
    <w:p w14:paraId="6171968F"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ele recomendou à mãe desesperada</w:t>
      </w:r>
    </w:p>
    <w:p w14:paraId="5DA9D200"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fazer um ebó que agradasse às feiticeiras.</w:t>
      </w:r>
    </w:p>
    <w:p w14:paraId="56EA32F9"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 mãe de Oxotocanxoxô sacrificou então uma galinha.</w:t>
      </w:r>
    </w:p>
    <w:p w14:paraId="71B266A7"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Nesse momento, Oxotocanxoxô tornou seu ofá, seu arco,</w:t>
      </w:r>
    </w:p>
    <w:p w14:paraId="6418F998"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apontou atentamente e disparou sua única flecha.</w:t>
      </w:r>
    </w:p>
    <w:p w14:paraId="2D2C2FD6"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matou a terrível ave perniciosa.</w:t>
      </w:r>
    </w:p>
    <w:p w14:paraId="1333E2A3"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sacrifício havia sido aceito.</w:t>
      </w:r>
    </w:p>
    <w:p w14:paraId="488A3C0A"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As Iá Mi Oxorongá estavam apaziguadas.</w:t>
      </w:r>
    </w:p>
    <w:p w14:paraId="7A2E27A4"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caçador recebeu honrarias e metade das riquezas do reino.</w:t>
      </w:r>
    </w:p>
    <w:p w14:paraId="57B3C0E1"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Os caçadores presos foram libertados</w:t>
      </w:r>
    </w:p>
    <w:p w14:paraId="25FB4CC9"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e todos festejaram.</w:t>
      </w:r>
    </w:p>
    <w:p w14:paraId="34BD74B7"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Todos cantaram em louvor a Oxotocanxoxô.</w:t>
      </w:r>
    </w:p>
    <w:p w14:paraId="63336513"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O caçador Oxô ficou muito popular.</w:t>
      </w:r>
    </w:p>
    <w:p w14:paraId="45B96684"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Cantavam em sua honra, chamando-o de Oxóssi,</w:t>
      </w:r>
    </w:p>
    <w:p w14:paraId="749E9CE8" w14:textId="77777777"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que na língua do lugar quer dizer : O Caçador Oxô é Popular".</w:t>
      </w:r>
    </w:p>
    <w:p w14:paraId="03F67103" w14:textId="76185811" w:rsidR="00774FCF" w:rsidRDefault="00903F16">
      <w:pPr>
        <w:pStyle w:val="Standard"/>
        <w:spacing w:line="240" w:lineRule="auto"/>
        <w:ind w:left="2268"/>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Desde então Oxóssi é o seu nome.” (PRANDI, 2010, p</w:t>
      </w:r>
      <w:r w:rsidR="006B06BD">
        <w:rPr>
          <w:rFonts w:ascii="Times New Roman" w:eastAsia="Times New Roman" w:hAnsi="Times New Roman"/>
          <w:color w:val="000000"/>
          <w:sz w:val="20"/>
          <w:szCs w:val="20"/>
          <w:lang w:eastAsia="pt-BR"/>
        </w:rPr>
        <w:t>113)</w:t>
      </w:r>
    </w:p>
    <w:p w14:paraId="205A35F7" w14:textId="77777777" w:rsidR="00774FCF" w:rsidRDefault="00774FCF">
      <w:pPr>
        <w:pStyle w:val="Standard"/>
        <w:ind w:firstLine="0"/>
        <w:rPr>
          <w:rFonts w:ascii="Times New Roman" w:eastAsia="Times New Roman" w:hAnsi="Times New Roman"/>
          <w:color w:val="000000"/>
          <w:lang w:eastAsia="pt-BR"/>
        </w:rPr>
      </w:pPr>
    </w:p>
    <w:p w14:paraId="3FD50F36" w14:textId="4E8C4CB1"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Danço o </w:t>
      </w:r>
      <w:r w:rsidR="006B06BD">
        <w:rPr>
          <w:rFonts w:ascii="Times New Roman" w:eastAsia="Times New Roman" w:hAnsi="Times New Roman"/>
          <w:color w:val="000000"/>
          <w:sz w:val="24"/>
          <w:szCs w:val="20"/>
          <w:lang w:eastAsia="pt-BR"/>
        </w:rPr>
        <w:t>aguere, (</w:t>
      </w:r>
      <w:r>
        <w:rPr>
          <w:rFonts w:ascii="Times New Roman" w:eastAsia="Times New Roman" w:hAnsi="Times New Roman"/>
          <w:color w:val="000000"/>
          <w:sz w:val="24"/>
          <w:szCs w:val="20"/>
          <w:lang w:eastAsia="pt-BR"/>
        </w:rPr>
        <w:t xml:space="preserve">a música será reproduzida em um aparelho de som), principal dança de Oxossi, até ficar de frente para o painel de Logun </w:t>
      </w:r>
      <w:r w:rsidR="006B06BD">
        <w:rPr>
          <w:rFonts w:ascii="Times New Roman" w:eastAsia="Times New Roman" w:hAnsi="Times New Roman"/>
          <w:color w:val="000000"/>
          <w:sz w:val="24"/>
          <w:szCs w:val="20"/>
          <w:lang w:eastAsia="pt-BR"/>
        </w:rPr>
        <w:t>Edé e</w:t>
      </w:r>
      <w:r>
        <w:rPr>
          <w:rFonts w:ascii="Times New Roman" w:eastAsia="Times New Roman" w:hAnsi="Times New Roman"/>
          <w:color w:val="000000"/>
          <w:sz w:val="24"/>
          <w:szCs w:val="20"/>
          <w:lang w:eastAsia="pt-BR"/>
        </w:rPr>
        <w:t xml:space="preserve"> fico ali alguns minutos expressando perplexidade com a sua beleza, vou até o painel de Oxum e olho para ambos os painéis, de </w:t>
      </w:r>
      <w:r>
        <w:rPr>
          <w:rFonts w:ascii="Times New Roman" w:eastAsia="Times New Roman" w:hAnsi="Times New Roman"/>
          <w:color w:val="000000"/>
          <w:sz w:val="24"/>
          <w:szCs w:val="20"/>
          <w:lang w:eastAsia="pt-BR"/>
        </w:rPr>
        <w:lastRenderedPageBreak/>
        <w:t xml:space="preserve">modo a mostrar que existe conexão entre eles, depois faço o mesmo com o de Ogum (em alguns mitos Ogum é o pai de Logun Edé), depois volto-me para o painel de Logun novamente. Reproduzo uma das suas danças no candomblé, uma em que ele se banha nas águas do rio.  Depois disso, me </w:t>
      </w:r>
      <w:r w:rsidR="006B06BD">
        <w:rPr>
          <w:rFonts w:ascii="Times New Roman" w:eastAsia="Times New Roman" w:hAnsi="Times New Roman"/>
          <w:color w:val="000000"/>
          <w:sz w:val="24"/>
          <w:szCs w:val="20"/>
          <w:lang w:eastAsia="pt-BR"/>
        </w:rPr>
        <w:t>dirijo ao</w:t>
      </w:r>
      <w:r>
        <w:rPr>
          <w:rFonts w:ascii="Times New Roman" w:eastAsia="Times New Roman" w:hAnsi="Times New Roman"/>
          <w:color w:val="000000"/>
          <w:sz w:val="24"/>
          <w:szCs w:val="20"/>
          <w:lang w:eastAsia="pt-BR"/>
        </w:rPr>
        <w:t xml:space="preserve"> painel de Ossãe.</w:t>
      </w:r>
    </w:p>
    <w:p w14:paraId="6BB55338" w14:textId="34D69395"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A bacia de esmalte e as folhas de peregun ficarão em frente ao painel de Ossãe. Ajoelhado no chão eu vou macerar as folhas na bacia. Durante esse processo, ao fundo, reproduzido por um aparelho eletrônico, terá o som de batidas do uso de um pilão.  Após concluir a maceração, entro na bacia e agachado banho-me calmamente com uma tigela de cabaça. Levanto e de costas para painel de Iroko falo sobre ele ser o grande guardador de segredos, o orixá árvore.  Colocarei na boca e nos olhos o pano marrom que estará embaixo do painel. Terá um banco em que as pessoas poderão sentar e falar para mim o que quiserem. Fico o tempo que julgar necessário dentro do horário de uma hora que foi programado, e após isto saio da sala finalizando este momento da performance. A cabaça com terra permanecerá até o </w:t>
      </w:r>
      <w:r w:rsidR="00B610C2">
        <w:rPr>
          <w:rFonts w:ascii="Times New Roman" w:eastAsia="Times New Roman" w:hAnsi="Times New Roman"/>
          <w:color w:val="000000"/>
          <w:sz w:val="24"/>
          <w:szCs w:val="20"/>
          <w:lang w:eastAsia="pt-BR"/>
        </w:rPr>
        <w:t>último dia</w:t>
      </w:r>
      <w:r>
        <w:rPr>
          <w:rFonts w:ascii="Times New Roman" w:eastAsia="Times New Roman" w:hAnsi="Times New Roman"/>
          <w:color w:val="000000"/>
          <w:sz w:val="24"/>
          <w:szCs w:val="20"/>
          <w:lang w:eastAsia="pt-BR"/>
        </w:rPr>
        <w:t xml:space="preserve"> da performance quando será retirada. </w:t>
      </w:r>
    </w:p>
    <w:p w14:paraId="26468BEC" w14:textId="4D5DA2E2"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 Como parte das </w:t>
      </w:r>
      <w:r w:rsidR="00B610C2">
        <w:rPr>
          <w:rFonts w:ascii="Times New Roman" w:eastAsia="Times New Roman" w:hAnsi="Times New Roman"/>
          <w:color w:val="000000"/>
          <w:sz w:val="24"/>
          <w:szCs w:val="20"/>
          <w:lang w:eastAsia="pt-BR"/>
        </w:rPr>
        <w:t>nossas preocupações</w:t>
      </w:r>
      <w:r>
        <w:rPr>
          <w:rFonts w:ascii="Times New Roman" w:eastAsia="Times New Roman" w:hAnsi="Times New Roman"/>
          <w:color w:val="000000"/>
          <w:sz w:val="24"/>
          <w:szCs w:val="20"/>
          <w:lang w:eastAsia="pt-BR"/>
        </w:rPr>
        <w:t xml:space="preserve"> com a conservação do espaço e acervo o chão da sala Carybé estará totalmente protegido por linóleo ou similar, por conta dos elementos que serão utilizados ao longo da semana na performance. </w:t>
      </w:r>
    </w:p>
    <w:p w14:paraId="7B72AAE2" w14:textId="77777777" w:rsidR="00774FCF" w:rsidRDefault="00774FCF">
      <w:pPr>
        <w:widowControl/>
        <w:spacing w:line="360" w:lineRule="auto"/>
        <w:jc w:val="center"/>
        <w:rPr>
          <w:rFonts w:eastAsia="Calibri"/>
          <w:b/>
          <w:bCs/>
          <w:sz w:val="24"/>
          <w:szCs w:val="24"/>
          <w:lang w:eastAsia="en-US"/>
        </w:rPr>
      </w:pPr>
    </w:p>
    <w:p w14:paraId="79128B3F" w14:textId="77777777" w:rsidR="00774FCF" w:rsidRDefault="00903F16">
      <w:pPr>
        <w:widowControl/>
        <w:spacing w:line="360" w:lineRule="auto"/>
        <w:jc w:val="center"/>
        <w:rPr>
          <w:rFonts w:eastAsia="Calibri"/>
          <w:b/>
          <w:bCs/>
          <w:sz w:val="24"/>
          <w:szCs w:val="24"/>
          <w:lang w:eastAsia="en-US"/>
        </w:rPr>
      </w:pPr>
      <w:r>
        <w:rPr>
          <w:noProof/>
          <w:lang w:eastAsia="pt-BR"/>
        </w:rPr>
        <w:drawing>
          <wp:inline distT="0" distB="0" distL="0" distR="0" wp14:anchorId="1C294ED8" wp14:editId="77C27774">
            <wp:extent cx="3658235" cy="2886710"/>
            <wp:effectExtent l="0" t="0" r="0" b="0"/>
            <wp:docPr id="64" name="Figura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a13"/>
                    <pic:cNvPicPr>
                      <a:picLocks noChangeAspect="1" noChangeArrowheads="1"/>
                    </pic:cNvPicPr>
                  </pic:nvPicPr>
                  <pic:blipFill>
                    <a:blip r:embed="rId56"/>
                    <a:stretch>
                      <a:fillRect/>
                    </a:stretch>
                  </pic:blipFill>
                  <pic:spPr bwMode="auto">
                    <a:xfrm>
                      <a:off x="0" y="0"/>
                      <a:ext cx="3658235" cy="2886710"/>
                    </a:xfrm>
                    <a:prstGeom prst="rect">
                      <a:avLst/>
                    </a:prstGeom>
                  </pic:spPr>
                </pic:pic>
              </a:graphicData>
            </a:graphic>
          </wp:inline>
        </w:drawing>
      </w:r>
    </w:p>
    <w:p w14:paraId="5774E67F" w14:textId="6D63085E" w:rsidR="00774FCF" w:rsidRDefault="00903F16">
      <w:pPr>
        <w:widowControl/>
        <w:spacing w:line="360" w:lineRule="auto"/>
        <w:jc w:val="center"/>
        <w:rPr>
          <w:rFonts w:eastAsia="Calibri"/>
          <w:lang w:eastAsia="en-US"/>
        </w:rPr>
      </w:pPr>
      <w:r w:rsidRPr="006B06BD">
        <w:rPr>
          <w:rFonts w:eastAsia="Calibri"/>
          <w:b/>
          <w:bCs/>
          <w:lang w:eastAsia="en-US"/>
        </w:rPr>
        <w:t xml:space="preserve">Figura  47 - </w:t>
      </w:r>
      <w:r w:rsidRPr="006B06BD">
        <w:rPr>
          <w:rFonts w:eastAsia="Calibri"/>
          <w:lang w:eastAsia="en-US"/>
        </w:rPr>
        <w:t>Ilustração do segundo dia - Ilustradora Erika Maia</w:t>
      </w:r>
    </w:p>
    <w:p w14:paraId="0B44EAB9" w14:textId="2D543F6D" w:rsidR="006B06BD" w:rsidRDefault="006B06BD">
      <w:pPr>
        <w:widowControl/>
        <w:spacing w:line="360" w:lineRule="auto"/>
        <w:jc w:val="center"/>
        <w:rPr>
          <w:rFonts w:eastAsia="Calibri"/>
          <w:lang w:eastAsia="en-US"/>
        </w:rPr>
      </w:pPr>
    </w:p>
    <w:p w14:paraId="1412076D" w14:textId="3138FF12" w:rsidR="006B06BD" w:rsidRDefault="006B06BD">
      <w:pPr>
        <w:widowControl/>
        <w:spacing w:line="360" w:lineRule="auto"/>
        <w:jc w:val="center"/>
        <w:rPr>
          <w:rFonts w:eastAsia="Calibri"/>
          <w:lang w:eastAsia="en-US"/>
        </w:rPr>
      </w:pPr>
    </w:p>
    <w:p w14:paraId="729E2616" w14:textId="72B4100B" w:rsidR="006B06BD" w:rsidRDefault="006B06BD">
      <w:pPr>
        <w:widowControl/>
        <w:spacing w:line="360" w:lineRule="auto"/>
        <w:jc w:val="center"/>
        <w:rPr>
          <w:rFonts w:eastAsia="Calibri"/>
          <w:lang w:eastAsia="en-US"/>
        </w:rPr>
      </w:pPr>
    </w:p>
    <w:p w14:paraId="00D85FF3" w14:textId="4D84C316" w:rsidR="006B06BD" w:rsidRDefault="006B06BD">
      <w:pPr>
        <w:widowControl/>
        <w:spacing w:line="360" w:lineRule="auto"/>
        <w:jc w:val="center"/>
        <w:rPr>
          <w:rFonts w:eastAsia="Calibri"/>
          <w:lang w:eastAsia="en-US"/>
        </w:rPr>
      </w:pPr>
    </w:p>
    <w:p w14:paraId="3ABB84A8" w14:textId="77777777" w:rsidR="00774FCF" w:rsidRDefault="00903F16">
      <w:pPr>
        <w:widowControl/>
        <w:spacing w:line="360" w:lineRule="auto"/>
        <w:jc w:val="center"/>
        <w:rPr>
          <w:rFonts w:eastAsia="Times New Roman"/>
          <w:color w:val="000000"/>
          <w:sz w:val="24"/>
          <w:lang w:eastAsia="pt-BR"/>
        </w:rPr>
      </w:pPr>
      <w:r>
        <w:rPr>
          <w:rFonts w:eastAsia="Times New Roman"/>
          <w:b/>
          <w:color w:val="000000"/>
          <w:sz w:val="24"/>
          <w:lang w:eastAsia="pt-BR"/>
        </w:rPr>
        <w:lastRenderedPageBreak/>
        <w:t>Terceiro dia  – “Igí Fomam”</w:t>
      </w:r>
    </w:p>
    <w:p w14:paraId="46DCF7CC" w14:textId="77777777" w:rsidR="00774FCF" w:rsidRDefault="00903F16">
      <w:r>
        <w:t xml:space="preserve">          </w:t>
      </w:r>
      <w:r>
        <w:rPr>
          <w:noProof/>
          <w:lang w:eastAsia="pt-BR"/>
        </w:rPr>
        <w:drawing>
          <wp:inline distT="0" distB="0" distL="0" distR="0" wp14:anchorId="7A6D85D0" wp14:editId="56B37353">
            <wp:extent cx="1276350" cy="3760470"/>
            <wp:effectExtent l="0" t="0" r="0" b="0"/>
            <wp:docPr id="65" name="Figur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Figura14"/>
                    <pic:cNvPicPr>
                      <a:picLocks noChangeAspect="1" noChangeArrowheads="1"/>
                    </pic:cNvPicPr>
                  </pic:nvPicPr>
                  <pic:blipFill>
                    <a:blip r:embed="rId57"/>
                    <a:stretch>
                      <a:fillRect/>
                    </a:stretch>
                  </pic:blipFill>
                  <pic:spPr bwMode="auto">
                    <a:xfrm>
                      <a:off x="0" y="0"/>
                      <a:ext cx="1276350" cy="3760470"/>
                    </a:xfrm>
                    <a:prstGeom prst="rect">
                      <a:avLst/>
                    </a:prstGeom>
                  </pic:spPr>
                </pic:pic>
              </a:graphicData>
            </a:graphic>
          </wp:inline>
        </w:drawing>
      </w:r>
      <w:r>
        <w:rPr>
          <w:noProof/>
          <w:lang w:eastAsia="pt-BR"/>
        </w:rPr>
        <w:drawing>
          <wp:inline distT="0" distB="0" distL="0" distR="0" wp14:anchorId="3D5C0D3F" wp14:editId="0F74F86A">
            <wp:extent cx="1292225" cy="3769995"/>
            <wp:effectExtent l="0" t="0" r="0" b="0"/>
            <wp:docPr id="66" name="Figura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Figura15"/>
                    <pic:cNvPicPr>
                      <a:picLocks noChangeAspect="1" noChangeArrowheads="1"/>
                    </pic:cNvPicPr>
                  </pic:nvPicPr>
                  <pic:blipFill>
                    <a:blip r:embed="rId58"/>
                    <a:stretch>
                      <a:fillRect/>
                    </a:stretch>
                  </pic:blipFill>
                  <pic:spPr bwMode="auto">
                    <a:xfrm>
                      <a:off x="0" y="0"/>
                      <a:ext cx="1292225" cy="3769995"/>
                    </a:xfrm>
                    <a:prstGeom prst="rect">
                      <a:avLst/>
                    </a:prstGeom>
                  </pic:spPr>
                </pic:pic>
              </a:graphicData>
            </a:graphic>
          </wp:inline>
        </w:drawing>
      </w:r>
      <w:r>
        <w:rPr>
          <w:noProof/>
          <w:lang w:eastAsia="pt-BR"/>
        </w:rPr>
        <w:drawing>
          <wp:inline distT="0" distB="0" distL="0" distR="0" wp14:anchorId="156ABBC6" wp14:editId="3AB2566C">
            <wp:extent cx="2578100" cy="3764280"/>
            <wp:effectExtent l="0" t="0" r="0" b="0"/>
            <wp:docPr id="67" name="Figura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Figura16"/>
                    <pic:cNvPicPr>
                      <a:picLocks noChangeAspect="1" noChangeArrowheads="1"/>
                    </pic:cNvPicPr>
                  </pic:nvPicPr>
                  <pic:blipFill>
                    <a:blip r:embed="rId59"/>
                    <a:stretch>
                      <a:fillRect/>
                    </a:stretch>
                  </pic:blipFill>
                  <pic:spPr bwMode="auto">
                    <a:xfrm>
                      <a:off x="0" y="0"/>
                      <a:ext cx="2578100" cy="3764280"/>
                    </a:xfrm>
                    <a:prstGeom prst="rect">
                      <a:avLst/>
                    </a:prstGeom>
                  </pic:spPr>
                </pic:pic>
              </a:graphicData>
            </a:graphic>
          </wp:inline>
        </w:drawing>
      </w:r>
    </w:p>
    <w:p w14:paraId="261B33FD" w14:textId="77777777" w:rsidR="00774FCF" w:rsidRDefault="00774FCF">
      <w:pPr>
        <w:rPr>
          <w:b/>
          <w:bCs/>
        </w:rPr>
      </w:pPr>
    </w:p>
    <w:p w14:paraId="7CA63371" w14:textId="3778019F" w:rsidR="00774FCF" w:rsidRDefault="00903F16">
      <w:pPr>
        <w:jc w:val="center"/>
        <w:rPr>
          <w:rFonts w:eastAsia="Times New Roman"/>
          <w:b/>
          <w:color w:val="000000"/>
          <w:sz w:val="24"/>
          <w:lang w:eastAsia="pt-BR"/>
        </w:rPr>
      </w:pPr>
      <w:r>
        <w:rPr>
          <w:b/>
          <w:bCs/>
        </w:rPr>
        <w:t xml:space="preserve">Figura 48 - </w:t>
      </w:r>
      <w:r>
        <w:t xml:space="preserve">Da esquerda para a direita - </w:t>
      </w:r>
      <w:r w:rsidR="00473F9A">
        <w:t>Painéis</w:t>
      </w:r>
      <w:r>
        <w:t xml:space="preserve"> de </w:t>
      </w:r>
      <w:r w:rsidR="006B06BD">
        <w:t>Ewa,</w:t>
      </w:r>
      <w:r>
        <w:t xml:space="preserve"> Oxumarê, Omolú e Nanã (Acervo FGM)</w:t>
      </w:r>
    </w:p>
    <w:p w14:paraId="0F1081A5" w14:textId="77777777" w:rsidR="00774FCF" w:rsidRDefault="00774FCF">
      <w:pPr>
        <w:pStyle w:val="Standard"/>
        <w:ind w:firstLine="720"/>
        <w:rPr>
          <w:rFonts w:ascii="Times New Roman" w:eastAsia="Times New Roman" w:hAnsi="Times New Roman"/>
          <w:color w:val="000000"/>
          <w:sz w:val="24"/>
          <w:szCs w:val="20"/>
          <w:lang w:eastAsia="pt-BR"/>
        </w:rPr>
      </w:pPr>
    </w:p>
    <w:p w14:paraId="074A59B5" w14:textId="0BD57901" w:rsidR="00774FCF" w:rsidRDefault="00903F16">
      <w:pPr>
        <w:pStyle w:val="Standard"/>
        <w:ind w:firstLine="72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Em alguns terreiros de candomblé são conhecidos como a família “Igí”, em outros por família “Fomam”, contudo invariavelmente são reconhecidos </w:t>
      </w:r>
      <w:r w:rsidR="006B06BD">
        <w:rPr>
          <w:rFonts w:ascii="Times New Roman" w:eastAsia="Times New Roman" w:hAnsi="Times New Roman"/>
          <w:color w:val="000000"/>
          <w:sz w:val="24"/>
          <w:szCs w:val="20"/>
          <w:lang w:eastAsia="pt-BR"/>
        </w:rPr>
        <w:t>como a</w:t>
      </w:r>
      <w:r>
        <w:rPr>
          <w:rFonts w:ascii="Times New Roman" w:eastAsia="Times New Roman" w:hAnsi="Times New Roman"/>
          <w:color w:val="000000"/>
          <w:sz w:val="24"/>
          <w:szCs w:val="20"/>
          <w:lang w:eastAsia="pt-BR"/>
        </w:rPr>
        <w:t xml:space="preserve"> família da palha. Os orixás que compõe essa família são aqueles que possuem ligação com Omolu. Apesar de algumas variações de terreiro para terreiro, eles costumam ser os orixás Omolu, Nanã, Oxumarê e Ewá. A palha da costa</w:t>
      </w:r>
      <w:r>
        <w:rPr>
          <w:rStyle w:val="ncoradanotaderodap"/>
          <w:rFonts w:ascii="Times New Roman" w:eastAsia="Times New Roman" w:hAnsi="Times New Roman"/>
          <w:color w:val="000000"/>
          <w:sz w:val="24"/>
          <w:szCs w:val="20"/>
          <w:lang w:eastAsia="pt-BR"/>
        </w:rPr>
        <w:footnoteReference w:id="35"/>
      </w:r>
      <w:r>
        <w:rPr>
          <w:rFonts w:ascii="Times New Roman" w:eastAsia="Times New Roman" w:hAnsi="Times New Roman"/>
          <w:color w:val="000000"/>
          <w:sz w:val="24"/>
          <w:szCs w:val="20"/>
          <w:lang w:eastAsia="pt-BR"/>
        </w:rPr>
        <w:t>, a qual Omolu se veste por inteiro (na maioria das vezes), é elemento fundamental em um grande conjunto de rituais do candomblé, assim como os búzios, também utilizados para adornar suas roupas. A palha trançada, conhecida como contra-egun</w:t>
      </w:r>
      <w:r>
        <w:rPr>
          <w:rStyle w:val="ncoradanotaderodap"/>
          <w:rFonts w:ascii="Times New Roman" w:eastAsia="Times New Roman" w:hAnsi="Times New Roman"/>
          <w:color w:val="000000"/>
          <w:sz w:val="24"/>
          <w:szCs w:val="20"/>
          <w:lang w:eastAsia="pt-BR"/>
        </w:rPr>
        <w:footnoteReference w:id="36"/>
      </w:r>
      <w:r>
        <w:rPr>
          <w:rFonts w:ascii="Times New Roman" w:eastAsia="Times New Roman" w:hAnsi="Times New Roman"/>
          <w:color w:val="000000"/>
          <w:sz w:val="24"/>
          <w:szCs w:val="20"/>
          <w:lang w:eastAsia="pt-BR"/>
        </w:rPr>
        <w:t xml:space="preserve">, é utilizada para afastar espíritos ruins, principalmente </w:t>
      </w:r>
      <w:r w:rsidR="00473F9A">
        <w:rPr>
          <w:rFonts w:ascii="Times New Roman" w:eastAsia="Times New Roman" w:hAnsi="Times New Roman"/>
          <w:color w:val="000000"/>
          <w:sz w:val="24"/>
          <w:szCs w:val="20"/>
          <w:lang w:eastAsia="pt-BR"/>
        </w:rPr>
        <w:t>das iaôs recém iniciadas</w:t>
      </w:r>
      <w:r>
        <w:rPr>
          <w:rFonts w:ascii="Times New Roman" w:eastAsia="Times New Roman" w:hAnsi="Times New Roman"/>
          <w:color w:val="000000"/>
          <w:sz w:val="24"/>
          <w:szCs w:val="20"/>
          <w:lang w:eastAsia="pt-BR"/>
        </w:rPr>
        <w:t xml:space="preserve">. Ewá e Oxumarê usam tranças de palha e/ou tecido nas roupas usadas nos candomblés como referência a sua ligação com as cobras. Nanã também possui paramentas de palha, geralmente incrustadas com búzios, mas não usa tranças, nem Omolu. Os orixás dessa família são compreendidos como os protetores da saúde e da vida. Em alguns mitos, Nanã fornece a Oxalá a lama da qual se faz o ser humano, mas esse empréstimo é temporário, tomando a matéria prima de volta para si após a morte do indivíduo. </w:t>
      </w:r>
    </w:p>
    <w:p w14:paraId="4A602229" w14:textId="77777777" w:rsidR="00774FCF" w:rsidRDefault="00903F16">
      <w:pPr>
        <w:pStyle w:val="Standard"/>
        <w:ind w:firstLine="850"/>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lastRenderedPageBreak/>
        <w:t xml:space="preserve">Elementos usados: </w:t>
      </w:r>
    </w:p>
    <w:p w14:paraId="650B5B94" w14:textId="77777777" w:rsidR="00774FCF" w:rsidRDefault="00903F16">
      <w:pPr>
        <w:pStyle w:val="Standard"/>
        <w:ind w:firstLine="850"/>
        <w:rPr>
          <w:rFonts w:ascii="Times New Roman" w:eastAsia="Times New Roman" w:hAnsi="Times New Roman"/>
          <w:b/>
          <w:color w:val="000000"/>
          <w:sz w:val="24"/>
          <w:szCs w:val="20"/>
          <w:lang w:eastAsia="pt-BR"/>
        </w:rPr>
      </w:pPr>
      <w:r>
        <w:rPr>
          <w:noProof/>
          <w:lang w:eastAsia="pt-BR"/>
        </w:rPr>
        <w:drawing>
          <wp:inline distT="0" distB="0" distL="0" distR="0" wp14:anchorId="66AA4F9D" wp14:editId="2EBD26D5">
            <wp:extent cx="2259330" cy="1744980"/>
            <wp:effectExtent l="0" t="0" r="0" b="0"/>
            <wp:docPr id="68" name="Figur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Figura17"/>
                    <pic:cNvPicPr>
                      <a:picLocks noChangeAspect="1" noChangeArrowheads="1"/>
                    </pic:cNvPicPr>
                  </pic:nvPicPr>
                  <pic:blipFill>
                    <a:blip r:embed="rId60"/>
                    <a:stretch>
                      <a:fillRect/>
                    </a:stretch>
                  </pic:blipFill>
                  <pic:spPr bwMode="auto">
                    <a:xfrm>
                      <a:off x="0" y="0"/>
                      <a:ext cx="2259330" cy="1744980"/>
                    </a:xfrm>
                    <a:prstGeom prst="rect">
                      <a:avLst/>
                    </a:prstGeom>
                  </pic:spPr>
                </pic:pic>
              </a:graphicData>
            </a:graphic>
          </wp:inline>
        </w:drawing>
      </w:r>
    </w:p>
    <w:p w14:paraId="7FC5310D" w14:textId="77777777" w:rsidR="00774FCF" w:rsidRDefault="00903F16">
      <w:pPr>
        <w:pStyle w:val="Standard"/>
        <w:ind w:firstLine="850"/>
        <w:rPr>
          <w:rFonts w:ascii="Times New Roman" w:eastAsia="Times New Roman" w:hAnsi="Times New Roman"/>
          <w:b/>
          <w:bCs/>
          <w:sz w:val="20"/>
          <w:szCs w:val="20"/>
          <w:lang w:eastAsia="en-US"/>
        </w:rPr>
      </w:pPr>
      <w:r>
        <w:rPr>
          <w:rFonts w:ascii="Times New Roman" w:eastAsia="Times New Roman" w:hAnsi="Times New Roman"/>
          <w:b/>
          <w:bCs/>
          <w:color w:val="000000"/>
          <w:sz w:val="20"/>
          <w:szCs w:val="20"/>
          <w:lang w:eastAsia="pt-BR"/>
        </w:rPr>
        <w:t xml:space="preserve"> </w:t>
      </w:r>
      <w:r>
        <w:rPr>
          <w:rFonts w:ascii="Times New Roman" w:eastAsia="Times New Roman" w:hAnsi="Times New Roman"/>
          <w:b/>
          <w:bCs/>
          <w:sz w:val="20"/>
          <w:szCs w:val="20"/>
          <w:lang w:eastAsia="en-US"/>
        </w:rPr>
        <w:t xml:space="preserve">Figura 49 - </w:t>
      </w:r>
      <w:r>
        <w:rPr>
          <w:rFonts w:ascii="Times New Roman" w:eastAsia="Times New Roman" w:hAnsi="Times New Roman"/>
          <w:sz w:val="20"/>
          <w:szCs w:val="20"/>
          <w:lang w:eastAsia="en-US"/>
        </w:rPr>
        <w:t xml:space="preserve">Palha da costa - </w:t>
      </w:r>
      <w:r>
        <w:rPr>
          <w:rFonts w:ascii="Times New Roman" w:eastAsia="Times New Roman" w:hAnsi="Times New Roman"/>
          <w:b/>
          <w:bCs/>
          <w:sz w:val="20"/>
          <w:szCs w:val="20"/>
          <w:lang w:eastAsia="en-US"/>
        </w:rPr>
        <w:t>Fonte:</w:t>
      </w:r>
      <w:r>
        <w:rPr>
          <w:rFonts w:ascii="Times New Roman" w:eastAsia="Times New Roman" w:hAnsi="Times New Roman"/>
          <w:sz w:val="20"/>
          <w:szCs w:val="20"/>
          <w:lang w:eastAsia="en-US"/>
        </w:rPr>
        <w:t xml:space="preserve"> Wikipédia</w:t>
      </w:r>
      <w:r>
        <w:rPr>
          <w:rStyle w:val="ncoradanotaderodap"/>
          <w:rFonts w:ascii="Times New Roman" w:eastAsia="Times New Roman" w:hAnsi="Times New Roman"/>
          <w:sz w:val="20"/>
          <w:szCs w:val="20"/>
        </w:rPr>
        <w:footnoteReference w:id="37"/>
      </w:r>
      <w:r>
        <w:rPr>
          <w:rFonts w:ascii="Times New Roman" w:eastAsia="Times New Roman" w:hAnsi="Times New Roman"/>
          <w:sz w:val="20"/>
          <w:szCs w:val="20"/>
          <w:lang w:eastAsia="en-US"/>
        </w:rPr>
        <w:t xml:space="preserve"> </w:t>
      </w:r>
      <w:r>
        <w:rPr>
          <w:rFonts w:ascii="Times New Roman" w:eastAsia="Times New Roman" w:hAnsi="Times New Roman"/>
          <w:b/>
          <w:bCs/>
          <w:sz w:val="20"/>
          <w:szCs w:val="20"/>
          <w:lang w:eastAsia="en-US"/>
        </w:rPr>
        <w:t xml:space="preserve">   </w:t>
      </w:r>
    </w:p>
    <w:p w14:paraId="4AF7BC54" w14:textId="77777777" w:rsidR="00774FCF" w:rsidRDefault="00903F16">
      <w:pPr>
        <w:pStyle w:val="Standard"/>
        <w:ind w:firstLine="850"/>
        <w:rPr>
          <w:rFonts w:ascii="Times New Roman" w:eastAsia="Times New Roman" w:hAnsi="Times New Roman"/>
          <w:color w:val="000000"/>
          <w:sz w:val="24"/>
          <w:szCs w:val="20"/>
          <w:lang w:eastAsia="pt-BR"/>
        </w:rPr>
      </w:pPr>
      <w:r>
        <w:rPr>
          <w:noProof/>
          <w:lang w:eastAsia="pt-BR"/>
        </w:rPr>
        <w:drawing>
          <wp:inline distT="0" distB="0" distL="0" distR="0" wp14:anchorId="29878954" wp14:editId="4FAC2E16">
            <wp:extent cx="1818005" cy="1280160"/>
            <wp:effectExtent l="0" t="0" r="0" b="0"/>
            <wp:docPr id="69" name="Figura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Figura18"/>
                    <pic:cNvPicPr>
                      <a:picLocks noChangeAspect="1" noChangeArrowheads="1"/>
                    </pic:cNvPicPr>
                  </pic:nvPicPr>
                  <pic:blipFill>
                    <a:blip r:embed="rId61"/>
                    <a:stretch>
                      <a:fillRect/>
                    </a:stretch>
                  </pic:blipFill>
                  <pic:spPr bwMode="auto">
                    <a:xfrm>
                      <a:off x="0" y="0"/>
                      <a:ext cx="1818005" cy="1280160"/>
                    </a:xfrm>
                    <a:prstGeom prst="rect">
                      <a:avLst/>
                    </a:prstGeom>
                  </pic:spPr>
                </pic:pic>
              </a:graphicData>
            </a:graphic>
          </wp:inline>
        </w:drawing>
      </w:r>
    </w:p>
    <w:p w14:paraId="1D00BF0E" w14:textId="77777777" w:rsidR="00774FCF" w:rsidRDefault="00903F16">
      <w:pPr>
        <w:pStyle w:val="Standard"/>
        <w:ind w:firstLine="850"/>
        <w:rPr>
          <w:rFonts w:ascii="Times New Roman" w:eastAsia="Times New Roman" w:hAnsi="Times New Roman"/>
          <w:color w:val="000000"/>
          <w:sz w:val="20"/>
          <w:szCs w:val="20"/>
          <w:lang w:eastAsia="pt-BR"/>
        </w:rPr>
      </w:pPr>
      <w:r>
        <w:rPr>
          <w:rFonts w:ascii="Times New Roman" w:hAnsi="Times New Roman"/>
          <w:b/>
          <w:bCs/>
          <w:sz w:val="20"/>
          <w:szCs w:val="20"/>
          <w:lang w:eastAsia="en-US"/>
        </w:rPr>
        <w:t xml:space="preserve">Figura 50 - </w:t>
      </w:r>
      <w:r>
        <w:rPr>
          <w:rFonts w:ascii="Times New Roman" w:hAnsi="Times New Roman"/>
          <w:sz w:val="20"/>
          <w:szCs w:val="20"/>
          <w:lang w:eastAsia="en-US"/>
        </w:rPr>
        <w:t xml:space="preserve">búzio - </w:t>
      </w:r>
      <w:r>
        <w:rPr>
          <w:rFonts w:ascii="Times New Roman" w:hAnsi="Times New Roman"/>
          <w:b/>
          <w:bCs/>
          <w:sz w:val="20"/>
          <w:szCs w:val="20"/>
          <w:lang w:eastAsia="en-US"/>
        </w:rPr>
        <w:t>Fonte:</w:t>
      </w:r>
      <w:r>
        <w:rPr>
          <w:rFonts w:ascii="Times New Roman" w:hAnsi="Times New Roman"/>
          <w:sz w:val="20"/>
          <w:szCs w:val="20"/>
          <w:lang w:eastAsia="en-US"/>
        </w:rPr>
        <w:t xml:space="preserve"> Wikipédia</w:t>
      </w:r>
      <w:r>
        <w:rPr>
          <w:rStyle w:val="ncoradanotaderodap"/>
          <w:rFonts w:ascii="Times New Roman" w:eastAsia="SimSun" w:hAnsi="Times New Roman"/>
          <w:sz w:val="20"/>
          <w:szCs w:val="20"/>
        </w:rPr>
        <w:footnoteReference w:id="38"/>
      </w:r>
    </w:p>
    <w:p w14:paraId="40AE3C13" w14:textId="77777777" w:rsidR="00774FCF" w:rsidRDefault="00774FCF">
      <w:pPr>
        <w:pStyle w:val="Standard"/>
        <w:ind w:firstLine="850"/>
        <w:rPr>
          <w:rFonts w:ascii="Times New Roman" w:eastAsia="Times New Roman" w:hAnsi="Times New Roman"/>
          <w:color w:val="000000"/>
          <w:sz w:val="24"/>
          <w:szCs w:val="20"/>
          <w:lang w:eastAsia="pt-BR"/>
        </w:rPr>
      </w:pPr>
    </w:p>
    <w:p w14:paraId="77438362" w14:textId="77777777" w:rsidR="00774FCF" w:rsidRDefault="00903F16">
      <w:pPr>
        <w:pStyle w:val="Standard"/>
        <w:ind w:firstLine="850"/>
        <w:rPr>
          <w:b/>
          <w:bCs/>
          <w:sz w:val="24"/>
          <w:szCs w:val="24"/>
          <w:lang w:eastAsia="en-US"/>
        </w:rPr>
      </w:pPr>
      <w:r>
        <w:rPr>
          <w:b/>
          <w:bCs/>
          <w:sz w:val="24"/>
          <w:szCs w:val="24"/>
          <w:lang w:eastAsia="en-US"/>
        </w:rPr>
        <w:t xml:space="preserve"> </w:t>
      </w:r>
      <w:r>
        <w:rPr>
          <w:noProof/>
          <w:lang w:eastAsia="pt-BR"/>
        </w:rPr>
        <w:drawing>
          <wp:inline distT="0" distB="0" distL="0" distR="0" wp14:anchorId="1B70E247" wp14:editId="54A580EE">
            <wp:extent cx="1318260" cy="1318260"/>
            <wp:effectExtent l="0" t="0" r="0" b="0"/>
            <wp:docPr id="70" name="Figura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Figura19"/>
                    <pic:cNvPicPr>
                      <a:picLocks noChangeAspect="1" noChangeArrowheads="1"/>
                    </pic:cNvPicPr>
                  </pic:nvPicPr>
                  <pic:blipFill>
                    <a:blip r:embed="rId62"/>
                    <a:stretch>
                      <a:fillRect/>
                    </a:stretch>
                  </pic:blipFill>
                  <pic:spPr bwMode="auto">
                    <a:xfrm>
                      <a:off x="0" y="0"/>
                      <a:ext cx="1318260" cy="1318260"/>
                    </a:xfrm>
                    <a:prstGeom prst="rect">
                      <a:avLst/>
                    </a:prstGeom>
                  </pic:spPr>
                </pic:pic>
              </a:graphicData>
            </a:graphic>
          </wp:inline>
        </w:drawing>
      </w:r>
      <w:r>
        <w:rPr>
          <w:b/>
          <w:bCs/>
          <w:sz w:val="24"/>
          <w:szCs w:val="24"/>
          <w:lang w:eastAsia="en-US"/>
        </w:rPr>
        <w:t xml:space="preserve"> </w:t>
      </w:r>
      <w:r>
        <w:rPr>
          <w:noProof/>
          <w:lang w:eastAsia="pt-BR"/>
        </w:rPr>
        <w:drawing>
          <wp:inline distT="0" distB="0" distL="0" distR="0" wp14:anchorId="6C4FFAB5" wp14:editId="5351E033">
            <wp:extent cx="1802765" cy="1335405"/>
            <wp:effectExtent l="0" t="0" r="0" b="0"/>
            <wp:docPr id="71" name="Figura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Figura20"/>
                    <pic:cNvPicPr>
                      <a:picLocks noChangeAspect="1" noChangeArrowheads="1"/>
                    </pic:cNvPicPr>
                  </pic:nvPicPr>
                  <pic:blipFill>
                    <a:blip r:embed="rId63"/>
                    <a:stretch>
                      <a:fillRect/>
                    </a:stretch>
                  </pic:blipFill>
                  <pic:spPr bwMode="auto">
                    <a:xfrm>
                      <a:off x="0" y="0"/>
                      <a:ext cx="1802765" cy="1335405"/>
                    </a:xfrm>
                    <a:prstGeom prst="rect">
                      <a:avLst/>
                    </a:prstGeom>
                  </pic:spPr>
                </pic:pic>
              </a:graphicData>
            </a:graphic>
          </wp:inline>
        </w:drawing>
      </w:r>
      <w:r>
        <w:rPr>
          <w:b/>
          <w:bCs/>
          <w:sz w:val="24"/>
          <w:szCs w:val="24"/>
          <w:lang w:eastAsia="en-US"/>
        </w:rPr>
        <w:t xml:space="preserve"> </w:t>
      </w:r>
      <w:r>
        <w:rPr>
          <w:noProof/>
          <w:lang w:eastAsia="pt-BR"/>
        </w:rPr>
        <w:drawing>
          <wp:inline distT="0" distB="0" distL="0" distR="0" wp14:anchorId="0712D47B" wp14:editId="786E1EE3">
            <wp:extent cx="1595120" cy="1610995"/>
            <wp:effectExtent l="0" t="0" r="0" b="0"/>
            <wp:docPr id="72" name="Figur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Figura21"/>
                    <pic:cNvPicPr>
                      <a:picLocks noChangeAspect="1" noChangeArrowheads="1"/>
                    </pic:cNvPicPr>
                  </pic:nvPicPr>
                  <pic:blipFill>
                    <a:blip r:embed="rId64"/>
                    <a:stretch>
                      <a:fillRect/>
                    </a:stretch>
                  </pic:blipFill>
                  <pic:spPr bwMode="auto">
                    <a:xfrm>
                      <a:off x="0" y="0"/>
                      <a:ext cx="1595120" cy="1610995"/>
                    </a:xfrm>
                    <a:prstGeom prst="rect">
                      <a:avLst/>
                    </a:prstGeom>
                  </pic:spPr>
                </pic:pic>
              </a:graphicData>
            </a:graphic>
          </wp:inline>
        </w:drawing>
      </w:r>
    </w:p>
    <w:p w14:paraId="741448AD" w14:textId="77777777" w:rsidR="00774FCF" w:rsidRDefault="00903F16">
      <w:pPr>
        <w:widowControl/>
        <w:spacing w:line="360" w:lineRule="auto"/>
        <w:ind w:firstLine="850"/>
        <w:rPr>
          <w:rFonts w:eastAsia="Calibri"/>
          <w:lang w:eastAsia="en-US"/>
        </w:rPr>
      </w:pPr>
      <w:r>
        <w:rPr>
          <w:rFonts w:eastAsia="Calibri"/>
          <w:b/>
          <w:bCs/>
          <w:lang w:eastAsia="en-US"/>
        </w:rPr>
        <w:t xml:space="preserve">Figura 51 - </w:t>
      </w:r>
      <w:r>
        <w:rPr>
          <w:rFonts w:eastAsia="Calibri"/>
          <w:lang w:eastAsia="en-US"/>
        </w:rPr>
        <w:t xml:space="preserve">Da esquerda para a direita Conta de Ewa  - Omolu - </w:t>
      </w:r>
      <w:r>
        <w:rPr>
          <w:rFonts w:eastAsia="Calibri"/>
          <w:b/>
          <w:bCs/>
          <w:lang w:eastAsia="en-US"/>
        </w:rPr>
        <w:t>Fonte</w:t>
      </w:r>
      <w:r>
        <w:rPr>
          <w:rFonts w:eastAsia="Calibri"/>
          <w:lang w:eastAsia="en-US"/>
        </w:rPr>
        <w:t>: Bead Shop</w:t>
      </w:r>
      <w:r>
        <w:rPr>
          <w:rStyle w:val="ncoradanotaderodap"/>
        </w:rPr>
        <w:footnoteReference w:id="39"/>
      </w:r>
      <w:r>
        <w:rPr>
          <w:rFonts w:eastAsia="Calibri"/>
          <w:lang w:eastAsia="en-US"/>
        </w:rPr>
        <w:t xml:space="preserve">   Conta Nana - </w:t>
      </w:r>
      <w:r>
        <w:rPr>
          <w:rFonts w:eastAsia="Calibri"/>
          <w:b/>
          <w:bCs/>
          <w:lang w:eastAsia="en-US"/>
        </w:rPr>
        <w:t>Fonte</w:t>
      </w:r>
      <w:r>
        <w:rPr>
          <w:rFonts w:eastAsia="Calibri"/>
          <w:lang w:eastAsia="en-US"/>
        </w:rPr>
        <w:t>:Pink Bijoux</w:t>
      </w:r>
      <w:r>
        <w:rPr>
          <w:rStyle w:val="ncoradanotaderodap"/>
        </w:rPr>
        <w:footnoteReference w:id="40"/>
      </w:r>
      <w:r>
        <w:rPr>
          <w:rFonts w:eastAsia="Calibri"/>
          <w:lang w:eastAsia="en-US"/>
        </w:rPr>
        <w:t xml:space="preserve">   </w:t>
      </w:r>
    </w:p>
    <w:p w14:paraId="4934FB46" w14:textId="77777777" w:rsidR="00774FCF" w:rsidRDefault="00774FCF">
      <w:pPr>
        <w:pStyle w:val="Standard"/>
        <w:ind w:firstLine="850"/>
        <w:rPr>
          <w:rFonts w:ascii="Times New Roman" w:eastAsia="Times New Roman" w:hAnsi="Times New Roman"/>
          <w:color w:val="000000"/>
          <w:sz w:val="24"/>
          <w:szCs w:val="20"/>
          <w:lang w:eastAsia="pt-BR"/>
        </w:rPr>
      </w:pPr>
    </w:p>
    <w:p w14:paraId="109891F6"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Palha da costa vermelha </w:t>
      </w:r>
    </w:p>
    <w:p w14:paraId="48244290"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Alguidar grande com lama</w:t>
      </w:r>
    </w:p>
    <w:p w14:paraId="321A70FF" w14:textId="38628AA7" w:rsidR="00774FCF" w:rsidRDefault="00774FCF">
      <w:pPr>
        <w:pStyle w:val="Standard"/>
        <w:ind w:firstLine="850"/>
        <w:rPr>
          <w:rFonts w:ascii="Times New Roman" w:eastAsia="Times New Roman" w:hAnsi="Times New Roman"/>
          <w:color w:val="000000"/>
          <w:sz w:val="24"/>
          <w:szCs w:val="20"/>
          <w:lang w:eastAsia="pt-BR"/>
        </w:rPr>
      </w:pPr>
    </w:p>
    <w:p w14:paraId="376DE942" w14:textId="039F91A8" w:rsidR="006B06BD" w:rsidRDefault="006B06BD">
      <w:pPr>
        <w:pStyle w:val="Standard"/>
        <w:ind w:firstLine="850"/>
        <w:rPr>
          <w:rFonts w:ascii="Times New Roman" w:eastAsia="Times New Roman" w:hAnsi="Times New Roman"/>
          <w:color w:val="000000"/>
          <w:sz w:val="24"/>
          <w:szCs w:val="20"/>
          <w:lang w:eastAsia="pt-BR"/>
        </w:rPr>
      </w:pPr>
    </w:p>
    <w:p w14:paraId="1BA382F2" w14:textId="77777777" w:rsidR="006B06BD" w:rsidRDefault="006B06BD">
      <w:pPr>
        <w:pStyle w:val="Standard"/>
        <w:ind w:firstLine="850"/>
        <w:rPr>
          <w:rFonts w:ascii="Times New Roman" w:eastAsia="Times New Roman" w:hAnsi="Times New Roman"/>
          <w:color w:val="000000"/>
          <w:sz w:val="24"/>
          <w:szCs w:val="20"/>
          <w:lang w:eastAsia="pt-BR"/>
        </w:rPr>
      </w:pPr>
    </w:p>
    <w:p w14:paraId="7802ED97" w14:textId="77777777" w:rsidR="00774FCF" w:rsidRDefault="00903F16">
      <w:pPr>
        <w:pStyle w:val="Standard"/>
        <w:ind w:firstLine="850"/>
        <w:rPr>
          <w:rFonts w:ascii="Times New Roman" w:hAnsi="Times New Roman"/>
          <w:b/>
          <w:bCs/>
          <w:sz w:val="24"/>
          <w:szCs w:val="24"/>
          <w:lang w:eastAsia="en-US"/>
        </w:rPr>
      </w:pPr>
      <w:r>
        <w:rPr>
          <w:rFonts w:ascii="Times New Roman" w:hAnsi="Times New Roman"/>
          <w:b/>
          <w:bCs/>
          <w:sz w:val="24"/>
          <w:szCs w:val="24"/>
          <w:lang w:eastAsia="en-US"/>
        </w:rPr>
        <w:lastRenderedPageBreak/>
        <w:t xml:space="preserve">Entrada:  </w:t>
      </w:r>
    </w:p>
    <w:p w14:paraId="2361B44A"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Essa parte da performance começara dentro da sala. Vestirei calça de  algodão, sem camisa, Contra-egun amarrado nos braços, Umbigueira</w:t>
      </w:r>
      <w:r>
        <w:rPr>
          <w:rStyle w:val="ncoradanotaderodap"/>
          <w:rFonts w:ascii="Times New Roman" w:eastAsia="Times New Roman" w:hAnsi="Times New Roman"/>
          <w:color w:val="000000"/>
          <w:sz w:val="24"/>
          <w:szCs w:val="20"/>
          <w:lang w:eastAsia="pt-BR"/>
        </w:rPr>
        <w:footnoteReference w:id="41"/>
      </w:r>
      <w:r>
        <w:rPr>
          <w:rFonts w:ascii="Times New Roman" w:eastAsia="Times New Roman" w:hAnsi="Times New Roman"/>
          <w:color w:val="000000"/>
          <w:sz w:val="24"/>
          <w:szCs w:val="20"/>
          <w:lang w:eastAsia="pt-BR"/>
        </w:rPr>
        <w:t xml:space="preserve"> no tronco. Em frente aos painéis de Omolu e Nanã, estará uma bacia com lama, cubro a cabeça  e o corpo com lama,  em seguida com búzios, palha da costa</w:t>
      </w:r>
      <w:r>
        <w:rPr>
          <w:rFonts w:ascii="Times New Roman" w:eastAsia="Times New Roman" w:hAnsi="Times New Roman"/>
          <w:sz w:val="24"/>
          <w:szCs w:val="20"/>
          <w:lang w:eastAsia="pt-BR"/>
        </w:rPr>
        <w:t xml:space="preserve"> e</w:t>
      </w:r>
      <w:r>
        <w:rPr>
          <w:rFonts w:ascii="Times New Roman" w:eastAsia="Times New Roman" w:hAnsi="Times New Roman"/>
          <w:color w:val="000000"/>
          <w:sz w:val="24"/>
          <w:szCs w:val="20"/>
          <w:lang w:eastAsia="pt-BR"/>
        </w:rPr>
        <w:t xml:space="preserve"> palha da costa  vermelha</w:t>
      </w:r>
      <w:r>
        <w:rPr>
          <w:rStyle w:val="ncoradanotaderodap"/>
          <w:rFonts w:ascii="Times New Roman" w:eastAsia="Times New Roman" w:hAnsi="Times New Roman"/>
          <w:color w:val="000000"/>
          <w:sz w:val="24"/>
          <w:szCs w:val="20"/>
          <w:lang w:eastAsia="pt-BR"/>
        </w:rPr>
        <w:footnoteReference w:id="42"/>
      </w:r>
      <w:r>
        <w:rPr>
          <w:rFonts w:ascii="Times New Roman" w:eastAsia="Times New Roman" w:hAnsi="Times New Roman"/>
          <w:color w:val="000000"/>
          <w:sz w:val="24"/>
          <w:szCs w:val="20"/>
          <w:lang w:eastAsia="pt-BR"/>
        </w:rPr>
        <w:t xml:space="preserve">. Em silêncio, danço alguns dos movimentos desses orixás. Começando por Omolu, depois Oxumarê, Ewá e termino com Nanã. Neste dia, não falarei nada durante a performance, uma referência ao silêncio que é sinal de grande respeito a família da palha. Após reproduzir as danças eu saio da sala. </w:t>
      </w:r>
    </w:p>
    <w:p w14:paraId="764E4D3A" w14:textId="77777777" w:rsidR="00774FCF" w:rsidRDefault="00903F16">
      <w:pPr>
        <w:pStyle w:val="Textodenotaderodap1"/>
        <w:jc w:val="center"/>
        <w:rPr>
          <w:rFonts w:ascii="Times New Roman" w:eastAsia="Times New Roman" w:hAnsi="Times New Roman" w:cs="Times New Roman"/>
          <w:sz w:val="20"/>
          <w:szCs w:val="20"/>
        </w:rPr>
      </w:pPr>
      <w:r>
        <w:rPr>
          <w:noProof/>
          <w:lang w:eastAsia="pt-BR"/>
        </w:rPr>
        <w:drawing>
          <wp:inline distT="0" distB="0" distL="0" distR="0" wp14:anchorId="33A3F11D" wp14:editId="3365A8BF">
            <wp:extent cx="3990975" cy="3361055"/>
            <wp:effectExtent l="0" t="0" r="0" b="0"/>
            <wp:docPr id="73" name="Figura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Figura22"/>
                    <pic:cNvPicPr>
                      <a:picLocks noChangeAspect="1" noChangeArrowheads="1"/>
                    </pic:cNvPicPr>
                  </pic:nvPicPr>
                  <pic:blipFill>
                    <a:blip r:embed="rId65"/>
                    <a:stretch>
                      <a:fillRect/>
                    </a:stretch>
                  </pic:blipFill>
                  <pic:spPr bwMode="auto">
                    <a:xfrm>
                      <a:off x="0" y="0"/>
                      <a:ext cx="3990975" cy="3361055"/>
                    </a:xfrm>
                    <a:prstGeom prst="rect">
                      <a:avLst/>
                    </a:prstGeom>
                  </pic:spPr>
                </pic:pic>
              </a:graphicData>
            </a:graphic>
          </wp:inline>
        </w:drawing>
      </w:r>
    </w:p>
    <w:p w14:paraId="34F59BD0" w14:textId="77777777" w:rsidR="00774FCF" w:rsidRDefault="00774FCF">
      <w:pPr>
        <w:pStyle w:val="Textodenotaderodap1"/>
        <w:jc w:val="center"/>
        <w:rPr>
          <w:rFonts w:ascii="Times New Roman" w:eastAsia="Times New Roman" w:hAnsi="Times New Roman" w:cs="Times New Roman"/>
          <w:sz w:val="20"/>
          <w:szCs w:val="20"/>
        </w:rPr>
      </w:pPr>
    </w:p>
    <w:p w14:paraId="4D674A36" w14:textId="77777777" w:rsidR="00774FCF" w:rsidRDefault="00903F16">
      <w:pPr>
        <w:pStyle w:val="Textodenotaderodap1"/>
        <w:jc w:val="center"/>
        <w:rPr>
          <w:rFonts w:ascii="Times New Roman" w:eastAsia="Times New Roman" w:hAnsi="Times New Roman" w:cs="Times New Roman"/>
          <w:sz w:val="20"/>
          <w:szCs w:val="20"/>
        </w:rPr>
      </w:pPr>
      <w:r>
        <w:rPr>
          <w:rFonts w:ascii="Times New Roman" w:eastAsia="Times New Roman" w:hAnsi="Times New Roman" w:cs="Times New Roman"/>
          <w:sz w:val="20"/>
          <w:szCs w:val="20"/>
        </w:rPr>
        <w:t>Figura 52 - Ilustração terceiro dia - Ilustradora Erika Maia</w:t>
      </w:r>
    </w:p>
    <w:p w14:paraId="0E96D6AE"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4BB69B9D"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377CBE09" w14:textId="77777777" w:rsidR="00774FCF" w:rsidRDefault="00774FCF">
      <w:pPr>
        <w:pStyle w:val="Standard"/>
        <w:ind w:firstLine="720"/>
        <w:jc w:val="center"/>
        <w:rPr>
          <w:rFonts w:ascii="Times New Roman" w:eastAsia="Times New Roman" w:hAnsi="Times New Roman"/>
          <w:color w:val="000000"/>
          <w:sz w:val="24"/>
          <w:szCs w:val="20"/>
          <w:lang w:eastAsia="pt-BR"/>
        </w:rPr>
      </w:pPr>
    </w:p>
    <w:p w14:paraId="47933D9B" w14:textId="77777777" w:rsidR="00774FCF" w:rsidRDefault="00774FCF">
      <w:pPr>
        <w:pStyle w:val="Standard"/>
        <w:ind w:firstLine="720"/>
        <w:jc w:val="center"/>
        <w:rPr>
          <w:rFonts w:ascii="Times New Roman" w:eastAsia="Times New Roman" w:hAnsi="Times New Roman"/>
          <w:color w:val="000000"/>
          <w:sz w:val="24"/>
          <w:szCs w:val="20"/>
          <w:lang w:eastAsia="pt-BR"/>
        </w:rPr>
      </w:pPr>
    </w:p>
    <w:p w14:paraId="76AF3115" w14:textId="77777777" w:rsidR="00774FCF" w:rsidRDefault="00774FCF">
      <w:pPr>
        <w:pStyle w:val="Standard"/>
        <w:ind w:firstLine="720"/>
        <w:jc w:val="center"/>
        <w:rPr>
          <w:rFonts w:ascii="Times New Roman" w:eastAsia="Times New Roman" w:hAnsi="Times New Roman"/>
          <w:color w:val="000000"/>
          <w:sz w:val="24"/>
          <w:szCs w:val="20"/>
          <w:lang w:eastAsia="pt-BR"/>
        </w:rPr>
      </w:pPr>
    </w:p>
    <w:p w14:paraId="39FAE14C" w14:textId="77777777" w:rsidR="00774FCF" w:rsidRDefault="00774FCF">
      <w:pPr>
        <w:pStyle w:val="Standard"/>
        <w:ind w:firstLine="720"/>
        <w:jc w:val="center"/>
        <w:rPr>
          <w:rFonts w:ascii="Times New Roman" w:eastAsia="Times New Roman" w:hAnsi="Times New Roman"/>
          <w:color w:val="000000"/>
          <w:sz w:val="24"/>
          <w:szCs w:val="20"/>
          <w:lang w:eastAsia="pt-BR"/>
        </w:rPr>
      </w:pPr>
    </w:p>
    <w:p w14:paraId="68A20563" w14:textId="77777777" w:rsidR="00774FCF" w:rsidRDefault="00774FCF">
      <w:pPr>
        <w:pStyle w:val="Standard"/>
        <w:ind w:firstLine="720"/>
        <w:jc w:val="center"/>
        <w:rPr>
          <w:rFonts w:ascii="Times New Roman" w:eastAsia="Times New Roman" w:hAnsi="Times New Roman"/>
          <w:color w:val="000000"/>
          <w:sz w:val="24"/>
          <w:szCs w:val="20"/>
          <w:lang w:eastAsia="pt-BR"/>
        </w:rPr>
      </w:pPr>
    </w:p>
    <w:p w14:paraId="2AB58C92" w14:textId="77777777" w:rsidR="00774FCF" w:rsidRDefault="00774FCF">
      <w:pPr>
        <w:pStyle w:val="Standard"/>
        <w:ind w:firstLine="720"/>
        <w:jc w:val="center"/>
        <w:rPr>
          <w:rFonts w:ascii="Times New Roman" w:eastAsia="Times New Roman" w:hAnsi="Times New Roman"/>
          <w:color w:val="000000"/>
          <w:sz w:val="24"/>
          <w:szCs w:val="20"/>
          <w:lang w:eastAsia="pt-BR"/>
        </w:rPr>
      </w:pPr>
    </w:p>
    <w:p w14:paraId="11DE7C35" w14:textId="77777777" w:rsidR="00774FCF" w:rsidRDefault="00774FCF">
      <w:pPr>
        <w:pStyle w:val="Standard"/>
        <w:ind w:firstLine="720"/>
        <w:jc w:val="center"/>
        <w:rPr>
          <w:rFonts w:ascii="Times New Roman" w:eastAsia="Times New Roman" w:hAnsi="Times New Roman"/>
          <w:color w:val="000000"/>
          <w:sz w:val="24"/>
          <w:szCs w:val="20"/>
          <w:lang w:eastAsia="pt-BR"/>
        </w:rPr>
      </w:pPr>
    </w:p>
    <w:p w14:paraId="2B1DB240" w14:textId="77777777" w:rsidR="000F1CA3" w:rsidRDefault="000F1CA3">
      <w:pPr>
        <w:pStyle w:val="Standard"/>
        <w:ind w:firstLine="720"/>
        <w:jc w:val="center"/>
        <w:rPr>
          <w:rFonts w:ascii="Times New Roman" w:eastAsia="Times New Roman" w:hAnsi="Times New Roman"/>
          <w:b/>
          <w:color w:val="000000"/>
          <w:sz w:val="24"/>
          <w:szCs w:val="20"/>
          <w:lang w:eastAsia="pt-BR"/>
        </w:rPr>
      </w:pPr>
    </w:p>
    <w:p w14:paraId="1F4FB574" w14:textId="3E35A592" w:rsidR="00774FCF" w:rsidRDefault="00903F16">
      <w:pPr>
        <w:pStyle w:val="Standard"/>
        <w:ind w:firstLine="720"/>
        <w:jc w:val="center"/>
        <w:rPr>
          <w:rFonts w:ascii="Times New Roman" w:eastAsia="Times New Roman" w:hAnsi="Times New Roman"/>
          <w:color w:val="000000"/>
          <w:sz w:val="24"/>
          <w:szCs w:val="20"/>
          <w:lang w:eastAsia="pt-BR"/>
        </w:rPr>
      </w:pPr>
      <w:r>
        <w:rPr>
          <w:rFonts w:ascii="Times New Roman" w:eastAsia="Times New Roman" w:hAnsi="Times New Roman"/>
          <w:b/>
          <w:color w:val="000000"/>
          <w:sz w:val="24"/>
          <w:szCs w:val="20"/>
          <w:lang w:eastAsia="pt-BR"/>
        </w:rPr>
        <w:t xml:space="preserve">Quarto dia – “Fogo vivo.” </w:t>
      </w:r>
    </w:p>
    <w:p w14:paraId="4FF0DF75" w14:textId="77777777" w:rsidR="00774FCF" w:rsidRDefault="00903F16">
      <w:pPr>
        <w:jc w:val="center"/>
        <w:rPr>
          <w:b/>
          <w:bCs/>
        </w:rPr>
      </w:pPr>
      <w:r>
        <w:rPr>
          <w:noProof/>
          <w:lang w:eastAsia="pt-BR"/>
        </w:rPr>
        <w:drawing>
          <wp:inline distT="0" distB="0" distL="0" distR="0" wp14:anchorId="5E077E9A" wp14:editId="6090C444">
            <wp:extent cx="1473200" cy="2944495"/>
            <wp:effectExtent l="0" t="0" r="0" b="0"/>
            <wp:docPr id="74" name="Figura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Figura23"/>
                    <pic:cNvPicPr>
                      <a:picLocks noChangeAspect="1" noChangeArrowheads="1"/>
                    </pic:cNvPicPr>
                  </pic:nvPicPr>
                  <pic:blipFill>
                    <a:blip r:embed="rId66"/>
                    <a:stretch>
                      <a:fillRect/>
                    </a:stretch>
                  </pic:blipFill>
                  <pic:spPr bwMode="auto">
                    <a:xfrm>
                      <a:off x="0" y="0"/>
                      <a:ext cx="1473200" cy="2944495"/>
                    </a:xfrm>
                    <a:prstGeom prst="rect">
                      <a:avLst/>
                    </a:prstGeom>
                  </pic:spPr>
                </pic:pic>
              </a:graphicData>
            </a:graphic>
          </wp:inline>
        </w:drawing>
      </w:r>
      <w:r>
        <w:rPr>
          <w:noProof/>
          <w:lang w:eastAsia="pt-BR"/>
        </w:rPr>
        <w:drawing>
          <wp:inline distT="0" distB="0" distL="0" distR="0" wp14:anchorId="2CC65B3E" wp14:editId="50A71AA3">
            <wp:extent cx="1241425" cy="3709035"/>
            <wp:effectExtent l="0" t="0" r="0" b="0"/>
            <wp:docPr id="75" name="Figura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Figura24"/>
                    <pic:cNvPicPr>
                      <a:picLocks noChangeAspect="1" noChangeArrowheads="1"/>
                    </pic:cNvPicPr>
                  </pic:nvPicPr>
                  <pic:blipFill>
                    <a:blip r:embed="rId67"/>
                    <a:stretch>
                      <a:fillRect/>
                    </a:stretch>
                  </pic:blipFill>
                  <pic:spPr bwMode="auto">
                    <a:xfrm>
                      <a:off x="0" y="0"/>
                      <a:ext cx="1241425" cy="3709035"/>
                    </a:xfrm>
                    <a:prstGeom prst="rect">
                      <a:avLst/>
                    </a:prstGeom>
                  </pic:spPr>
                </pic:pic>
              </a:graphicData>
            </a:graphic>
          </wp:inline>
        </w:drawing>
      </w:r>
      <w:r>
        <w:rPr>
          <w:noProof/>
          <w:lang w:eastAsia="pt-BR"/>
        </w:rPr>
        <w:drawing>
          <wp:inline distT="0" distB="0" distL="0" distR="0" wp14:anchorId="35B5B323" wp14:editId="16A609FA">
            <wp:extent cx="1301750" cy="3695700"/>
            <wp:effectExtent l="0" t="0" r="0" b="0"/>
            <wp:docPr id="76" name="Figura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Figura25"/>
                    <pic:cNvPicPr>
                      <a:picLocks noChangeAspect="1" noChangeArrowheads="1"/>
                    </pic:cNvPicPr>
                  </pic:nvPicPr>
                  <pic:blipFill>
                    <a:blip r:embed="rId68"/>
                    <a:stretch>
                      <a:fillRect/>
                    </a:stretch>
                  </pic:blipFill>
                  <pic:spPr bwMode="auto">
                    <a:xfrm>
                      <a:off x="0" y="0"/>
                      <a:ext cx="1301750" cy="3695700"/>
                    </a:xfrm>
                    <a:prstGeom prst="rect">
                      <a:avLst/>
                    </a:prstGeom>
                  </pic:spPr>
                </pic:pic>
              </a:graphicData>
            </a:graphic>
          </wp:inline>
        </w:drawing>
      </w:r>
    </w:p>
    <w:p w14:paraId="66B96DCF" w14:textId="77777777" w:rsidR="00774FCF" w:rsidRDefault="00903F16">
      <w:pPr>
        <w:jc w:val="center"/>
        <w:rPr>
          <w:rFonts w:eastAsia="Times New Roman"/>
          <w:b/>
          <w:bCs/>
          <w:color w:val="000000"/>
          <w:sz w:val="24"/>
          <w:lang w:eastAsia="pt-BR"/>
        </w:rPr>
      </w:pPr>
      <w:r>
        <w:rPr>
          <w:b/>
          <w:bCs/>
        </w:rPr>
        <w:t>Figura 53 -</w:t>
      </w:r>
      <w:r>
        <w:t>Da esquerda para a direita - Obà</w:t>
      </w:r>
      <w:r>
        <w:rPr>
          <w:rStyle w:val="ncoradanotaderodap"/>
        </w:rPr>
        <w:footnoteReference w:id="43"/>
      </w:r>
      <w:r>
        <w:t xml:space="preserve"> Iansan e Xangô</w:t>
      </w:r>
      <w:r>
        <w:rPr>
          <w:b/>
          <w:bCs/>
        </w:rPr>
        <w:t xml:space="preserve">  Fonte: </w:t>
      </w:r>
      <w:r>
        <w:t>FGM</w:t>
      </w:r>
    </w:p>
    <w:p w14:paraId="72B68406" w14:textId="77777777" w:rsidR="00774FCF" w:rsidRDefault="00774FCF">
      <w:pPr>
        <w:pStyle w:val="Standard"/>
        <w:ind w:firstLine="720"/>
        <w:rPr>
          <w:rFonts w:ascii="Times New Roman" w:eastAsia="Times New Roman" w:hAnsi="Times New Roman"/>
          <w:b/>
          <w:color w:val="000000"/>
          <w:sz w:val="24"/>
          <w:szCs w:val="20"/>
          <w:lang w:eastAsia="pt-BR"/>
        </w:rPr>
      </w:pPr>
    </w:p>
    <w:p w14:paraId="5EF3D49C" w14:textId="77777777" w:rsidR="00774FCF" w:rsidRDefault="00774FCF">
      <w:pPr>
        <w:pStyle w:val="Standard"/>
        <w:ind w:firstLine="720"/>
        <w:rPr>
          <w:rFonts w:ascii="Times New Roman" w:eastAsia="Times New Roman" w:hAnsi="Times New Roman"/>
          <w:b/>
          <w:color w:val="000000"/>
          <w:sz w:val="24"/>
          <w:szCs w:val="20"/>
          <w:lang w:eastAsia="pt-BR"/>
        </w:rPr>
      </w:pPr>
    </w:p>
    <w:p w14:paraId="4B305D62" w14:textId="187BFEB8" w:rsidR="00774FCF" w:rsidRDefault="00903F16">
      <w:pPr>
        <w:pStyle w:val="Standard"/>
        <w:ind w:firstLine="72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De tudo que se pode dizer sobre Xangô, para mim ele representa vida e vivacidade para todos os assuntos da vida, do amor a guerra. Um fogo que ilumina e esquenta, mas que se deve ter cuidado. Xangô pode consumir e dominar tudo, como o fogo, e do mesmo modo que o fogo não faz distinção em que se achega a ele no frio da noite, ele também não faz aos brincalhões que arriscam-se com ele. Iansan, a veloz Oiá, forte como um búfalo que defende suas crias, leve como a brisa que sustenta a borboleta no ar. O ar é inquieto e inconstante, assim é Iansã, imprevisível, o que lhe rendeu muitas vitórias. A vigorosa </w:t>
      </w:r>
      <w:proofErr w:type="spellStart"/>
      <w:r w:rsidR="00C9463C">
        <w:rPr>
          <w:rFonts w:ascii="Times New Roman" w:eastAsia="Times New Roman" w:hAnsi="Times New Roman"/>
          <w:color w:val="000000"/>
          <w:sz w:val="24"/>
          <w:szCs w:val="20"/>
          <w:lang w:eastAsia="pt-BR"/>
        </w:rPr>
        <w:t>Obà</w:t>
      </w:r>
      <w:proofErr w:type="spellEnd"/>
      <w:r w:rsidR="00C9463C">
        <w:rPr>
          <w:rFonts w:ascii="Times New Roman" w:eastAsia="Times New Roman" w:hAnsi="Times New Roman"/>
          <w:color w:val="000000"/>
          <w:sz w:val="24"/>
          <w:szCs w:val="20"/>
          <w:lang w:eastAsia="pt-BR"/>
        </w:rPr>
        <w:t>,</w:t>
      </w:r>
      <w:r>
        <w:rPr>
          <w:rFonts w:ascii="Times New Roman" w:eastAsia="Times New Roman" w:hAnsi="Times New Roman"/>
          <w:color w:val="000000"/>
          <w:sz w:val="24"/>
          <w:szCs w:val="20"/>
          <w:lang w:eastAsia="pt-BR"/>
        </w:rPr>
        <w:t xml:space="preserve"> famosa pelo seu amor determinado, virtuosidade e confrontos diretos contra os homens, com tanta força quanto eles. Óba é a não rendida, a que salta com fúria como um rio revoltoso.  E, em cima do seu cavalo, pula audaciosa, dilacerando impiedosamente seus inimigos. </w:t>
      </w:r>
    </w:p>
    <w:p w14:paraId="197B43FB" w14:textId="77777777" w:rsidR="00774FCF" w:rsidRDefault="00774FCF">
      <w:pPr>
        <w:pStyle w:val="Standard"/>
        <w:ind w:firstLine="0"/>
        <w:rPr>
          <w:rFonts w:ascii="Times New Roman" w:eastAsia="Times New Roman" w:hAnsi="Times New Roman"/>
          <w:color w:val="000000"/>
          <w:sz w:val="24"/>
          <w:szCs w:val="24"/>
          <w:lang w:eastAsia="pt-BR"/>
        </w:rPr>
      </w:pPr>
    </w:p>
    <w:p w14:paraId="28EBC3AF" w14:textId="77777777" w:rsidR="00774FCF" w:rsidRDefault="00774FCF">
      <w:pPr>
        <w:pStyle w:val="Standard"/>
        <w:ind w:firstLine="850"/>
        <w:rPr>
          <w:rFonts w:ascii="Times New Roman" w:eastAsia="Times New Roman" w:hAnsi="Times New Roman"/>
          <w:color w:val="000000"/>
          <w:sz w:val="24"/>
          <w:szCs w:val="20"/>
          <w:lang w:eastAsia="pt-BR"/>
        </w:rPr>
      </w:pPr>
    </w:p>
    <w:p w14:paraId="77BEDFB2" w14:textId="77777777" w:rsidR="00774FCF" w:rsidRDefault="00774FCF">
      <w:pPr>
        <w:pStyle w:val="Standard"/>
        <w:ind w:firstLine="850"/>
        <w:rPr>
          <w:rFonts w:ascii="Times New Roman" w:eastAsia="Times New Roman" w:hAnsi="Times New Roman"/>
          <w:color w:val="000000"/>
          <w:sz w:val="24"/>
          <w:szCs w:val="20"/>
          <w:lang w:eastAsia="pt-BR"/>
        </w:rPr>
      </w:pPr>
    </w:p>
    <w:p w14:paraId="7098A8AC" w14:textId="77777777" w:rsidR="00774FCF" w:rsidRDefault="00774FCF">
      <w:pPr>
        <w:pStyle w:val="Standard"/>
        <w:ind w:firstLine="850"/>
        <w:rPr>
          <w:rFonts w:ascii="Times New Roman" w:eastAsia="Times New Roman" w:hAnsi="Times New Roman"/>
          <w:color w:val="000000"/>
          <w:sz w:val="24"/>
          <w:szCs w:val="20"/>
          <w:lang w:eastAsia="pt-BR"/>
        </w:rPr>
      </w:pPr>
    </w:p>
    <w:p w14:paraId="2B8BB5D0" w14:textId="77777777" w:rsidR="00774FCF" w:rsidRDefault="00774FCF">
      <w:pPr>
        <w:pStyle w:val="Standard"/>
        <w:ind w:firstLine="850"/>
        <w:rPr>
          <w:rFonts w:ascii="Times New Roman" w:eastAsia="Times New Roman" w:hAnsi="Times New Roman"/>
          <w:color w:val="000000"/>
          <w:sz w:val="24"/>
          <w:szCs w:val="20"/>
          <w:lang w:eastAsia="pt-BR"/>
        </w:rPr>
      </w:pPr>
    </w:p>
    <w:p w14:paraId="29CAB29F"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b/>
          <w:color w:val="000000"/>
          <w:sz w:val="24"/>
          <w:szCs w:val="20"/>
          <w:lang w:eastAsia="pt-BR"/>
        </w:rPr>
        <w:t>Elementos usados</w:t>
      </w:r>
      <w:r>
        <w:rPr>
          <w:rFonts w:ascii="Times New Roman" w:eastAsia="Times New Roman" w:hAnsi="Times New Roman"/>
          <w:color w:val="000000"/>
          <w:sz w:val="24"/>
          <w:szCs w:val="20"/>
          <w:lang w:eastAsia="pt-BR"/>
        </w:rPr>
        <w:t xml:space="preserve"> </w:t>
      </w:r>
    </w:p>
    <w:p w14:paraId="6033513B" w14:textId="77777777" w:rsidR="00774FCF" w:rsidRDefault="00774FCF">
      <w:pPr>
        <w:pStyle w:val="Standard"/>
        <w:ind w:firstLine="850"/>
        <w:rPr>
          <w:rFonts w:ascii="Times New Roman" w:eastAsia="Times New Roman" w:hAnsi="Times New Roman"/>
          <w:color w:val="000000"/>
          <w:sz w:val="20"/>
          <w:szCs w:val="20"/>
          <w:lang w:eastAsia="pt-BR"/>
        </w:rPr>
      </w:pPr>
    </w:p>
    <w:p w14:paraId="2BC02B9D" w14:textId="77777777" w:rsidR="00774FCF" w:rsidRDefault="00903F16">
      <w:pPr>
        <w:pStyle w:val="Standard"/>
        <w:ind w:firstLine="850"/>
        <w:rPr>
          <w:rFonts w:ascii="Times New Roman" w:eastAsia="Times New Roman" w:hAnsi="Times New Roman"/>
          <w:color w:val="000000"/>
          <w:sz w:val="24"/>
          <w:szCs w:val="20"/>
          <w:lang w:eastAsia="pt-BR"/>
        </w:rPr>
      </w:pPr>
      <w:r>
        <w:rPr>
          <w:noProof/>
          <w:lang w:eastAsia="pt-BR"/>
        </w:rPr>
        <w:drawing>
          <wp:inline distT="0" distB="0" distL="0" distR="0" wp14:anchorId="7AD98180" wp14:editId="054A08DC">
            <wp:extent cx="2341245" cy="2907030"/>
            <wp:effectExtent l="0" t="0" r="0" b="0"/>
            <wp:docPr id="77" name="Figura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Figura26"/>
                    <pic:cNvPicPr>
                      <a:picLocks noChangeAspect="1" noChangeArrowheads="1"/>
                    </pic:cNvPicPr>
                  </pic:nvPicPr>
                  <pic:blipFill>
                    <a:blip r:embed="rId69"/>
                    <a:stretch>
                      <a:fillRect/>
                    </a:stretch>
                  </pic:blipFill>
                  <pic:spPr bwMode="auto">
                    <a:xfrm>
                      <a:off x="0" y="0"/>
                      <a:ext cx="2341245" cy="2907030"/>
                    </a:xfrm>
                    <a:prstGeom prst="rect">
                      <a:avLst/>
                    </a:prstGeom>
                  </pic:spPr>
                </pic:pic>
              </a:graphicData>
            </a:graphic>
          </wp:inline>
        </w:drawing>
      </w:r>
    </w:p>
    <w:p w14:paraId="0655DE16" w14:textId="71A4D905" w:rsidR="00774FCF" w:rsidRDefault="00903F16">
      <w:pPr>
        <w:pStyle w:val="Standard"/>
        <w:ind w:firstLine="850"/>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 xml:space="preserve"> </w:t>
      </w:r>
      <w:r>
        <w:rPr>
          <w:rFonts w:ascii="Times New Roman" w:eastAsia="Times New Roman" w:hAnsi="Times New Roman"/>
          <w:b/>
          <w:bCs/>
          <w:sz w:val="20"/>
          <w:szCs w:val="20"/>
        </w:rPr>
        <w:t>Figura 54 -</w:t>
      </w:r>
      <w:r>
        <w:rPr>
          <w:rFonts w:ascii="Times New Roman" w:eastAsia="Times New Roman" w:hAnsi="Times New Roman"/>
          <w:sz w:val="20"/>
          <w:szCs w:val="20"/>
        </w:rPr>
        <w:t xml:space="preserve"> Jabuti (Cágado) - (Acervo </w:t>
      </w:r>
      <w:r w:rsidR="00C9463C">
        <w:rPr>
          <w:rFonts w:ascii="Times New Roman" w:eastAsia="Times New Roman" w:hAnsi="Times New Roman"/>
          <w:sz w:val="20"/>
          <w:szCs w:val="20"/>
        </w:rPr>
        <w:t>pessoal)</w:t>
      </w:r>
    </w:p>
    <w:p w14:paraId="2735A060" w14:textId="77777777" w:rsidR="00774FCF" w:rsidRDefault="00774FCF">
      <w:pPr>
        <w:pStyle w:val="Standard"/>
        <w:ind w:firstLine="850"/>
        <w:rPr>
          <w:rFonts w:ascii="Times New Roman" w:eastAsia="Times New Roman" w:hAnsi="Times New Roman"/>
          <w:color w:val="000000"/>
          <w:sz w:val="24"/>
          <w:szCs w:val="20"/>
          <w:lang w:eastAsia="pt-BR"/>
        </w:rPr>
      </w:pPr>
    </w:p>
    <w:p w14:paraId="4F56470F" w14:textId="77777777" w:rsidR="00774FCF" w:rsidRDefault="00903F16">
      <w:pPr>
        <w:pStyle w:val="Standard"/>
        <w:ind w:firstLine="850"/>
        <w:rPr>
          <w:rFonts w:ascii="Times New Roman" w:eastAsia="Times New Roman" w:hAnsi="Times New Roman"/>
          <w:color w:val="000000"/>
          <w:sz w:val="24"/>
          <w:szCs w:val="20"/>
          <w:lang w:eastAsia="pt-BR"/>
        </w:rPr>
      </w:pPr>
      <w:r>
        <w:rPr>
          <w:noProof/>
          <w:lang w:eastAsia="pt-BR"/>
        </w:rPr>
        <w:drawing>
          <wp:inline distT="0" distB="0" distL="0" distR="0" wp14:anchorId="04428F0E" wp14:editId="0876C93B">
            <wp:extent cx="1834515" cy="2052320"/>
            <wp:effectExtent l="0" t="0" r="0" b="0"/>
            <wp:docPr id="78" name="Figura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Figura27"/>
                    <pic:cNvPicPr>
                      <a:picLocks noChangeAspect="1" noChangeArrowheads="1"/>
                    </pic:cNvPicPr>
                  </pic:nvPicPr>
                  <pic:blipFill>
                    <a:blip r:embed="rId70"/>
                    <a:stretch>
                      <a:fillRect/>
                    </a:stretch>
                  </pic:blipFill>
                  <pic:spPr bwMode="auto">
                    <a:xfrm>
                      <a:off x="0" y="0"/>
                      <a:ext cx="1834515" cy="2052320"/>
                    </a:xfrm>
                    <a:prstGeom prst="rect">
                      <a:avLst/>
                    </a:prstGeom>
                  </pic:spPr>
                </pic:pic>
              </a:graphicData>
            </a:graphic>
          </wp:inline>
        </w:drawing>
      </w:r>
    </w:p>
    <w:p w14:paraId="3BF0EF87" w14:textId="77777777" w:rsidR="00774FCF" w:rsidRDefault="00903F16">
      <w:pPr>
        <w:pStyle w:val="Standard"/>
        <w:ind w:firstLine="850"/>
        <w:rPr>
          <w:rFonts w:ascii="Times New Roman" w:eastAsia="Times New Roman" w:hAnsi="Times New Roman"/>
          <w:color w:val="000000"/>
          <w:sz w:val="20"/>
          <w:szCs w:val="20"/>
          <w:lang w:eastAsia="pt-BR"/>
        </w:rPr>
      </w:pPr>
      <w:r>
        <w:rPr>
          <w:rFonts w:ascii="Times New Roman" w:eastAsia="Times New Roman" w:hAnsi="Times New Roman"/>
          <w:color w:val="000000"/>
          <w:sz w:val="20"/>
          <w:szCs w:val="20"/>
          <w:lang w:eastAsia="pt-BR"/>
        </w:rPr>
        <w:t xml:space="preserve"> </w:t>
      </w:r>
      <w:r>
        <w:rPr>
          <w:rFonts w:ascii="Times New Roman" w:eastAsia="Times New Roman" w:hAnsi="Times New Roman"/>
          <w:b/>
          <w:bCs/>
          <w:sz w:val="20"/>
          <w:szCs w:val="20"/>
        </w:rPr>
        <w:t xml:space="preserve">Figura 55 - </w:t>
      </w:r>
      <w:r>
        <w:rPr>
          <w:rFonts w:ascii="Times New Roman" w:eastAsia="Times New Roman" w:hAnsi="Times New Roman"/>
          <w:sz w:val="20"/>
          <w:szCs w:val="20"/>
        </w:rPr>
        <w:t xml:space="preserve">Orobo </w:t>
      </w:r>
      <w:r>
        <w:rPr>
          <w:rFonts w:ascii="Times New Roman" w:eastAsia="Times New Roman" w:hAnsi="Times New Roman"/>
          <w:b/>
          <w:bCs/>
          <w:sz w:val="20"/>
          <w:szCs w:val="20"/>
        </w:rPr>
        <w:t xml:space="preserve">Fonte: </w:t>
      </w:r>
      <w:r>
        <w:rPr>
          <w:rFonts w:ascii="Times New Roman" w:eastAsia="Times New Roman" w:hAnsi="Times New Roman"/>
          <w:sz w:val="20"/>
          <w:szCs w:val="20"/>
        </w:rPr>
        <w:t>Universo de Maria Gil</w:t>
      </w:r>
      <w:r>
        <w:rPr>
          <w:rStyle w:val="ncoradanotaderodap"/>
          <w:rFonts w:ascii="Times New Roman" w:eastAsia="Times New Roman" w:hAnsi="Times New Roman"/>
          <w:sz w:val="20"/>
          <w:szCs w:val="20"/>
        </w:rPr>
        <w:footnoteReference w:id="44"/>
      </w:r>
      <w:r>
        <w:rPr>
          <w:rFonts w:ascii="Times New Roman" w:eastAsia="Times New Roman" w:hAnsi="Times New Roman"/>
          <w:sz w:val="20"/>
          <w:szCs w:val="20"/>
        </w:rPr>
        <w:t xml:space="preserve">         </w:t>
      </w:r>
      <w:r>
        <w:rPr>
          <w:rFonts w:ascii="Times New Roman" w:eastAsia="Times New Roman" w:hAnsi="Times New Roman"/>
          <w:b/>
          <w:bCs/>
          <w:sz w:val="20"/>
          <w:szCs w:val="20"/>
        </w:rPr>
        <w:t xml:space="preserve">        </w:t>
      </w:r>
    </w:p>
    <w:p w14:paraId="2521E928" w14:textId="77777777" w:rsidR="00774FCF" w:rsidRDefault="00903F16">
      <w:pPr>
        <w:pStyle w:val="Standard"/>
        <w:ind w:firstLine="850"/>
        <w:rPr>
          <w:rFonts w:ascii="Times New Roman" w:eastAsia="Times New Roman" w:hAnsi="Times New Roman"/>
          <w:color w:val="000000"/>
          <w:sz w:val="24"/>
          <w:szCs w:val="20"/>
          <w:lang w:eastAsia="pt-BR"/>
        </w:rPr>
      </w:pPr>
      <w:r>
        <w:rPr>
          <w:noProof/>
          <w:lang w:eastAsia="pt-BR"/>
        </w:rPr>
        <w:drawing>
          <wp:inline distT="0" distB="0" distL="0" distR="0" wp14:anchorId="5012984D" wp14:editId="7469A0D4">
            <wp:extent cx="1358265" cy="1370965"/>
            <wp:effectExtent l="0" t="0" r="0" b="0"/>
            <wp:docPr id="79" name="Figura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Figura28"/>
                    <pic:cNvPicPr>
                      <a:picLocks noChangeAspect="1" noChangeArrowheads="1"/>
                    </pic:cNvPicPr>
                  </pic:nvPicPr>
                  <pic:blipFill>
                    <a:blip r:embed="rId71"/>
                    <a:stretch>
                      <a:fillRect/>
                    </a:stretch>
                  </pic:blipFill>
                  <pic:spPr bwMode="auto">
                    <a:xfrm>
                      <a:off x="0" y="0"/>
                      <a:ext cx="1358265" cy="1370965"/>
                    </a:xfrm>
                    <a:prstGeom prst="rect">
                      <a:avLst/>
                    </a:prstGeom>
                  </pic:spPr>
                </pic:pic>
              </a:graphicData>
            </a:graphic>
          </wp:inline>
        </w:drawing>
      </w:r>
    </w:p>
    <w:p w14:paraId="20FA7894" w14:textId="77777777" w:rsidR="00774FCF" w:rsidRDefault="00903F16">
      <w:pPr>
        <w:pStyle w:val="Standard"/>
        <w:ind w:firstLine="850"/>
        <w:rPr>
          <w:rFonts w:ascii="Times New Roman" w:eastAsia="Times New Roman" w:hAnsi="Times New Roman"/>
          <w:color w:val="000000"/>
          <w:sz w:val="20"/>
          <w:szCs w:val="20"/>
          <w:lang w:eastAsia="pt-BR"/>
        </w:rPr>
      </w:pPr>
      <w:r>
        <w:rPr>
          <w:rFonts w:ascii="Times New Roman" w:eastAsia="Times New Roman" w:hAnsi="Times New Roman"/>
          <w:b/>
          <w:bCs/>
          <w:sz w:val="20"/>
          <w:szCs w:val="20"/>
        </w:rPr>
        <w:t>Figura 56 -</w:t>
      </w:r>
      <w:r>
        <w:rPr>
          <w:rFonts w:ascii="Times New Roman" w:eastAsia="Times New Roman" w:hAnsi="Times New Roman"/>
          <w:sz w:val="20"/>
          <w:szCs w:val="20"/>
        </w:rPr>
        <w:t xml:space="preserve"> Abano de palha</w:t>
      </w:r>
      <w:r>
        <w:rPr>
          <w:rFonts w:ascii="Times New Roman" w:eastAsia="Times New Roman" w:hAnsi="Times New Roman"/>
          <w:b/>
          <w:bCs/>
          <w:sz w:val="20"/>
          <w:szCs w:val="20"/>
        </w:rPr>
        <w:t xml:space="preserve"> - Fonte:</w:t>
      </w:r>
      <w:r>
        <w:rPr>
          <w:rFonts w:ascii="Times New Roman" w:eastAsia="Times New Roman" w:hAnsi="Times New Roman"/>
          <w:sz w:val="20"/>
          <w:szCs w:val="20"/>
        </w:rPr>
        <w:t>Site Elo7</w:t>
      </w:r>
      <w:r>
        <w:rPr>
          <w:rStyle w:val="ncoradanotaderodap"/>
          <w:rFonts w:ascii="Times New Roman" w:eastAsia="Times New Roman" w:hAnsi="Times New Roman"/>
          <w:sz w:val="20"/>
          <w:szCs w:val="20"/>
        </w:rPr>
        <w:footnoteReference w:id="45"/>
      </w:r>
    </w:p>
    <w:p w14:paraId="43F07F76" w14:textId="77777777" w:rsidR="00774FCF" w:rsidRDefault="00774FCF">
      <w:pPr>
        <w:pStyle w:val="Standard"/>
        <w:ind w:firstLine="850"/>
        <w:rPr>
          <w:rFonts w:ascii="Times New Roman" w:eastAsia="Times New Roman" w:hAnsi="Times New Roman"/>
          <w:color w:val="000000"/>
          <w:sz w:val="24"/>
          <w:szCs w:val="20"/>
          <w:lang w:eastAsia="pt-BR"/>
        </w:rPr>
      </w:pPr>
    </w:p>
    <w:p w14:paraId="7C56A675"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Najés com algodão e azeite de dendê</w:t>
      </w:r>
    </w:p>
    <w:p w14:paraId="233CD97B"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Najé com ajô (pó branco)</w:t>
      </w:r>
    </w:p>
    <w:p w14:paraId="70700AA3"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Uma colher de pau pequena</w:t>
      </w:r>
    </w:p>
    <w:p w14:paraId="15550FF2"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Um pano laranja </w:t>
      </w:r>
    </w:p>
    <w:p w14:paraId="7B516CC9"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Quiabos</w:t>
      </w:r>
    </w:p>
    <w:p w14:paraId="7DC74BDC"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Acarajé</w:t>
      </w:r>
    </w:p>
    <w:p w14:paraId="61B6260A" w14:textId="77777777" w:rsidR="00774FCF" w:rsidRDefault="00774FCF">
      <w:pPr>
        <w:pStyle w:val="Standard"/>
        <w:ind w:firstLine="850"/>
        <w:rPr>
          <w:rFonts w:ascii="Times New Roman" w:eastAsia="Times New Roman" w:hAnsi="Times New Roman"/>
          <w:color w:val="000000"/>
          <w:sz w:val="24"/>
          <w:szCs w:val="20"/>
          <w:lang w:eastAsia="pt-BR"/>
        </w:rPr>
      </w:pPr>
    </w:p>
    <w:p w14:paraId="23DE35DC" w14:textId="77777777" w:rsidR="00774FCF" w:rsidRDefault="00903F16">
      <w:pPr>
        <w:pStyle w:val="Standard"/>
        <w:ind w:firstLine="850"/>
        <w:rPr>
          <w:rFonts w:ascii="Times New Roman" w:eastAsia="Times New Roman" w:hAnsi="Times New Roman"/>
          <w:color w:val="000000"/>
          <w:sz w:val="24"/>
          <w:szCs w:val="24"/>
          <w:lang w:eastAsia="pt-BR"/>
        </w:rPr>
      </w:pPr>
      <w:r>
        <w:rPr>
          <w:rFonts w:ascii="Times New Roman" w:eastAsia="Times New Roman" w:hAnsi="Times New Roman"/>
          <w:b/>
          <w:bCs/>
          <w:color w:val="000000"/>
          <w:sz w:val="24"/>
          <w:szCs w:val="24"/>
          <w:lang w:eastAsia="pt-BR"/>
        </w:rPr>
        <w:t>Entrada:</w:t>
      </w:r>
      <w:r>
        <w:rPr>
          <w:rFonts w:ascii="Times New Roman" w:eastAsia="Times New Roman" w:hAnsi="Times New Roman"/>
          <w:color w:val="000000"/>
          <w:sz w:val="24"/>
          <w:szCs w:val="24"/>
          <w:lang w:eastAsia="pt-BR"/>
        </w:rPr>
        <w:t xml:space="preserve">  </w:t>
      </w:r>
    </w:p>
    <w:p w14:paraId="1EC505CD" w14:textId="26D5726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Usarei um short marrom com algumas tiras de pano vermelho pendendo dele.  Da entrada principal, carregando um cágado sobre a cabeça, caminho </w:t>
      </w:r>
      <w:r w:rsidR="00C9463C">
        <w:rPr>
          <w:rFonts w:ascii="Times New Roman" w:eastAsia="Times New Roman" w:hAnsi="Times New Roman"/>
          <w:color w:val="000000"/>
          <w:sz w:val="24"/>
          <w:szCs w:val="20"/>
          <w:lang w:eastAsia="pt-BR"/>
        </w:rPr>
        <w:t>até sala</w:t>
      </w:r>
      <w:r>
        <w:rPr>
          <w:rFonts w:ascii="Times New Roman" w:eastAsia="Times New Roman" w:hAnsi="Times New Roman"/>
          <w:color w:val="000000"/>
          <w:sz w:val="24"/>
          <w:szCs w:val="20"/>
          <w:lang w:eastAsia="pt-BR"/>
        </w:rPr>
        <w:t xml:space="preserve"> Carybé, onde solto ele em frente ao painel de Xangô. Dentro da sala terá um pilão com doze quiabos e com azeite de dendê. </w:t>
      </w:r>
    </w:p>
    <w:p w14:paraId="077C4AE4" w14:textId="4FC532C7" w:rsidR="00774FCF" w:rsidRDefault="00903F16">
      <w:pPr>
        <w:pStyle w:val="Standard"/>
        <w:ind w:firstLine="720"/>
        <w:rPr>
          <w:rFonts w:ascii="Times New Roman" w:eastAsia="Times New Roman" w:hAnsi="Times New Roman"/>
          <w:sz w:val="20"/>
          <w:szCs w:val="20"/>
          <w:lang w:eastAsia="pt-BR"/>
        </w:rPr>
      </w:pPr>
      <w:r>
        <w:rPr>
          <w:rFonts w:ascii="Times New Roman" w:eastAsia="Times New Roman" w:hAnsi="Times New Roman"/>
          <w:color w:val="000000"/>
          <w:sz w:val="24"/>
          <w:szCs w:val="20"/>
          <w:lang w:eastAsia="pt-BR"/>
        </w:rPr>
        <w:t xml:space="preserve"> Carrego o </w:t>
      </w:r>
      <w:r w:rsidR="00C9463C">
        <w:rPr>
          <w:rFonts w:ascii="Times New Roman" w:eastAsia="Times New Roman" w:hAnsi="Times New Roman"/>
          <w:color w:val="000000"/>
          <w:sz w:val="24"/>
          <w:szCs w:val="20"/>
          <w:lang w:eastAsia="pt-BR"/>
        </w:rPr>
        <w:t>pilão em</w:t>
      </w:r>
      <w:r>
        <w:rPr>
          <w:rFonts w:ascii="Times New Roman" w:eastAsia="Times New Roman" w:hAnsi="Times New Roman"/>
          <w:color w:val="000000"/>
          <w:sz w:val="24"/>
          <w:szCs w:val="20"/>
          <w:lang w:eastAsia="pt-BR"/>
        </w:rPr>
        <w:t xml:space="preserve"> direção ao estacionamento da Escola de Medicina. Onde já estará acesa uma fogueira</w:t>
      </w:r>
      <w:r>
        <w:rPr>
          <w:rStyle w:val="ncoradanotaderodap"/>
          <w:rFonts w:ascii="Times New Roman" w:eastAsia="Times New Roman" w:hAnsi="Times New Roman"/>
          <w:color w:val="000000"/>
          <w:sz w:val="24"/>
          <w:szCs w:val="20"/>
          <w:lang w:eastAsia="pt-BR"/>
        </w:rPr>
        <w:footnoteReference w:id="46"/>
      </w:r>
      <w:r>
        <w:rPr>
          <w:rFonts w:ascii="Times New Roman" w:eastAsia="Times New Roman" w:hAnsi="Times New Roman"/>
          <w:color w:val="000000"/>
          <w:sz w:val="24"/>
          <w:szCs w:val="20"/>
          <w:lang w:eastAsia="pt-BR"/>
        </w:rPr>
        <w:t xml:space="preserve">. Em frente a fogueira no chão, estarão todos os elementos que utilizarei nos momentos seguintes.  Posiciono o pilão a uma distância segura do fogo. </w:t>
      </w:r>
      <w:r>
        <w:rPr>
          <w:rFonts w:ascii="Times New Roman" w:eastAsia="Times New Roman" w:hAnsi="Times New Roman"/>
          <w:sz w:val="24"/>
          <w:szCs w:val="20"/>
          <w:lang w:eastAsia="pt-BR"/>
        </w:rPr>
        <w:t xml:space="preserve"> Com a mão do pilão amasso os quiabos e deixo o preparado reservado no pilão.</w:t>
      </w:r>
    </w:p>
    <w:p w14:paraId="4651AFE5" w14:textId="1529342E" w:rsidR="00774FCF" w:rsidRDefault="00903F16">
      <w:pPr>
        <w:pStyle w:val="Standard"/>
        <w:ind w:firstLine="720"/>
        <w:rPr>
          <w:rFonts w:ascii="Times New Roman" w:eastAsia="Times New Roman" w:hAnsi="Times New Roman"/>
          <w:sz w:val="20"/>
          <w:szCs w:val="20"/>
          <w:lang w:eastAsia="pt-BR"/>
        </w:rPr>
      </w:pPr>
      <w:r>
        <w:rPr>
          <w:rFonts w:ascii="Times New Roman" w:eastAsia="Times New Roman" w:hAnsi="Times New Roman"/>
          <w:sz w:val="24"/>
          <w:szCs w:val="20"/>
          <w:lang w:eastAsia="pt-BR"/>
        </w:rPr>
        <w:t xml:space="preserve">Em seguida colocarei fogo no </w:t>
      </w:r>
      <w:r>
        <w:rPr>
          <w:rFonts w:ascii="Times New Roman" w:eastAsia="Times New Roman" w:hAnsi="Times New Roman"/>
          <w:color w:val="000000"/>
          <w:sz w:val="24"/>
          <w:szCs w:val="20"/>
          <w:lang w:eastAsia="pt-BR"/>
        </w:rPr>
        <w:t xml:space="preserve">algodão embebido em azeite de dendê, que está nos najés. E, ao ritmo do alujá (melodia votiva de Xangô), que será reproduzida por meio de aparelho eletrônico, dançarei carregando um prato em cada mão durante alguns minutos. Ao termino do alujá, ponho os najés ao lado da fogueira, um do lado esquerdo outro do direito. Pego a mistura que está no pilão e jogo na fogueira e depois o </w:t>
      </w:r>
      <w:proofErr w:type="spellStart"/>
      <w:r w:rsidR="00473F9A">
        <w:rPr>
          <w:rFonts w:ascii="Times New Roman" w:eastAsia="Times New Roman" w:hAnsi="Times New Roman"/>
          <w:color w:val="000000"/>
          <w:sz w:val="24"/>
          <w:szCs w:val="20"/>
          <w:lang w:eastAsia="pt-BR"/>
        </w:rPr>
        <w:t>orobo</w:t>
      </w:r>
      <w:proofErr w:type="spellEnd"/>
      <w:r>
        <w:rPr>
          <w:rFonts w:ascii="Times New Roman" w:eastAsia="Times New Roman" w:hAnsi="Times New Roman"/>
          <w:color w:val="000000"/>
          <w:sz w:val="24"/>
          <w:szCs w:val="20"/>
          <w:lang w:eastAsia="pt-BR"/>
        </w:rPr>
        <w:t>.</w:t>
      </w:r>
      <w:r w:rsidR="00473F9A">
        <w:rPr>
          <w:rFonts w:ascii="Times New Roman" w:eastAsia="Times New Roman" w:hAnsi="Times New Roman"/>
          <w:color w:val="000000"/>
          <w:sz w:val="24"/>
          <w:szCs w:val="20"/>
          <w:lang w:eastAsia="pt-BR"/>
        </w:rPr>
        <w:t xml:space="preserve"> </w:t>
      </w:r>
      <w:r>
        <w:rPr>
          <w:rFonts w:ascii="Times New Roman" w:eastAsia="Times New Roman" w:hAnsi="Times New Roman"/>
          <w:color w:val="000000"/>
          <w:sz w:val="24"/>
          <w:szCs w:val="20"/>
          <w:lang w:eastAsia="pt-BR"/>
        </w:rPr>
        <w:t>Me ajoelho no chão de frente para a fogueira.</w:t>
      </w:r>
    </w:p>
    <w:p w14:paraId="46D5BE54" w14:textId="7025A63D" w:rsidR="00774FCF" w:rsidRDefault="00903F16">
      <w:pPr>
        <w:pStyle w:val="Standard"/>
        <w:ind w:firstLine="720"/>
        <w:rPr>
          <w:rFonts w:ascii="Times New Roman" w:eastAsia="Times New Roman" w:hAnsi="Times New Roman"/>
          <w:sz w:val="20"/>
          <w:szCs w:val="20"/>
          <w:lang w:eastAsia="pt-BR"/>
        </w:rPr>
      </w:pPr>
      <w:r>
        <w:rPr>
          <w:rFonts w:ascii="Times New Roman" w:eastAsia="Times New Roman" w:hAnsi="Times New Roman"/>
          <w:color w:val="000000"/>
          <w:sz w:val="24"/>
          <w:szCs w:val="20"/>
          <w:lang w:eastAsia="pt-BR"/>
        </w:rPr>
        <w:t>Após alguns minutos tocará o ilú (melodia votiva de Iansã), ao som dela    ponho o ajô</w:t>
      </w:r>
      <w:r>
        <w:rPr>
          <w:rStyle w:val="ncoradanotaderodap"/>
          <w:rFonts w:ascii="Times New Roman" w:eastAsia="SimSun" w:hAnsi="Times New Roman"/>
          <w:sz w:val="20"/>
          <w:szCs w:val="20"/>
        </w:rPr>
        <w:footnoteReference w:id="47"/>
      </w:r>
      <w:r>
        <w:rPr>
          <w:rFonts w:ascii="Times New Roman" w:eastAsia="Times New Roman" w:hAnsi="Times New Roman"/>
          <w:color w:val="000000"/>
          <w:sz w:val="24"/>
          <w:szCs w:val="20"/>
          <w:lang w:eastAsia="pt-BR"/>
        </w:rPr>
        <w:t xml:space="preserve"> nas mãos  e passo no rosto e corpo. Quando terminar a </w:t>
      </w:r>
      <w:r w:rsidR="00C9463C">
        <w:rPr>
          <w:rFonts w:ascii="Times New Roman" w:eastAsia="Times New Roman" w:hAnsi="Times New Roman"/>
          <w:color w:val="000000"/>
          <w:sz w:val="24"/>
          <w:szCs w:val="20"/>
          <w:lang w:eastAsia="pt-BR"/>
        </w:rPr>
        <w:t>pintura, segurando</w:t>
      </w:r>
      <w:r>
        <w:rPr>
          <w:rFonts w:ascii="Times New Roman" w:eastAsia="Times New Roman" w:hAnsi="Times New Roman"/>
          <w:color w:val="000000"/>
          <w:sz w:val="24"/>
          <w:szCs w:val="20"/>
          <w:lang w:eastAsia="pt-BR"/>
        </w:rPr>
        <w:t xml:space="preserve"> o abano de palha em uma mão e a colher de pau em outra, </w:t>
      </w:r>
      <w:r w:rsidR="00C9463C">
        <w:rPr>
          <w:rFonts w:ascii="Times New Roman" w:eastAsia="Times New Roman" w:hAnsi="Times New Roman"/>
          <w:color w:val="000000"/>
          <w:sz w:val="24"/>
          <w:szCs w:val="20"/>
          <w:lang w:eastAsia="pt-BR"/>
        </w:rPr>
        <w:t>danço alternando</w:t>
      </w:r>
      <w:r>
        <w:rPr>
          <w:rFonts w:ascii="Times New Roman" w:eastAsia="Times New Roman" w:hAnsi="Times New Roman"/>
          <w:color w:val="000000"/>
          <w:sz w:val="24"/>
          <w:szCs w:val="20"/>
          <w:lang w:eastAsia="pt-BR"/>
        </w:rPr>
        <w:t xml:space="preserve"> movimentos que façam referência a um búfalo e a uma borboleta, durante alguns minutos. </w:t>
      </w:r>
    </w:p>
    <w:p w14:paraId="10F38A10" w14:textId="7B323834" w:rsidR="00774FCF" w:rsidRDefault="00903F16">
      <w:pPr>
        <w:pStyle w:val="Standard"/>
        <w:ind w:firstLine="720"/>
        <w:rPr>
          <w:rFonts w:ascii="Times New Roman" w:eastAsia="Times New Roman" w:hAnsi="Times New Roman"/>
          <w:color w:val="000000"/>
          <w:sz w:val="24"/>
          <w:szCs w:val="24"/>
          <w:lang w:eastAsia="pt-BR"/>
        </w:rPr>
      </w:pPr>
      <w:r>
        <w:rPr>
          <w:rFonts w:ascii="Times New Roman" w:eastAsia="Times New Roman" w:hAnsi="Times New Roman"/>
          <w:color w:val="000000"/>
          <w:sz w:val="24"/>
          <w:szCs w:val="24"/>
          <w:lang w:eastAsia="pt-BR"/>
        </w:rPr>
        <w:t>Após terminar o il</w:t>
      </w:r>
      <w:r w:rsidR="00473F9A">
        <w:rPr>
          <w:rFonts w:ascii="Times New Roman" w:eastAsia="Times New Roman" w:hAnsi="Times New Roman"/>
          <w:color w:val="000000"/>
          <w:sz w:val="24"/>
          <w:szCs w:val="24"/>
          <w:lang w:eastAsia="pt-BR"/>
        </w:rPr>
        <w:t>ú</w:t>
      </w:r>
      <w:r>
        <w:rPr>
          <w:rFonts w:ascii="Times New Roman" w:eastAsia="Times New Roman" w:hAnsi="Times New Roman"/>
          <w:color w:val="000000"/>
          <w:sz w:val="24"/>
          <w:szCs w:val="24"/>
          <w:lang w:eastAsia="pt-BR"/>
        </w:rPr>
        <w:t xml:space="preserve">, me ajoelho de frente a fogueira e retorno os objetos a posição inicial no najé. Levanto-me e jogo o acarajé na fogueira.  Novamente de joelhos, amarro o pano laranja de modo a cobrir uma das orelhas. Em silêncio, simulo uma batalha ao mesmo tempo que reproduzo movimentos das danças </w:t>
      </w:r>
      <w:r w:rsidR="00C9463C">
        <w:rPr>
          <w:rFonts w:ascii="Times New Roman" w:eastAsia="Times New Roman" w:hAnsi="Times New Roman"/>
          <w:color w:val="000000"/>
          <w:sz w:val="24"/>
          <w:szCs w:val="24"/>
          <w:lang w:eastAsia="pt-BR"/>
        </w:rPr>
        <w:t xml:space="preserve">de </w:t>
      </w:r>
      <w:proofErr w:type="spellStart"/>
      <w:r w:rsidR="00C9463C">
        <w:rPr>
          <w:rFonts w:ascii="Times New Roman" w:eastAsia="Times New Roman" w:hAnsi="Times New Roman"/>
          <w:color w:val="000000"/>
          <w:sz w:val="24"/>
          <w:szCs w:val="24"/>
          <w:lang w:eastAsia="pt-BR"/>
        </w:rPr>
        <w:t>Obà</w:t>
      </w:r>
      <w:proofErr w:type="spellEnd"/>
      <w:r>
        <w:rPr>
          <w:rFonts w:ascii="Times New Roman" w:eastAsia="Times New Roman" w:hAnsi="Times New Roman"/>
          <w:color w:val="000000"/>
          <w:sz w:val="24"/>
          <w:szCs w:val="24"/>
          <w:lang w:eastAsia="pt-BR"/>
        </w:rPr>
        <w:t xml:space="preserve"> nos candomblés. Após alguns minutos eu retiro o </w:t>
      </w:r>
      <w:r>
        <w:rPr>
          <w:rFonts w:ascii="Times New Roman" w:eastAsia="Times New Roman" w:hAnsi="Times New Roman"/>
          <w:color w:val="000000"/>
          <w:sz w:val="24"/>
          <w:szCs w:val="24"/>
          <w:lang w:eastAsia="pt-BR"/>
        </w:rPr>
        <w:lastRenderedPageBreak/>
        <w:t>pano e jogo ele na fogueira, o ato final é um salto seguido de um grito de guerra quando saio correndo em direção a saída até que o público me perca de vist</w:t>
      </w:r>
      <w:r>
        <w:rPr>
          <w:rFonts w:ascii="Times New Roman" w:eastAsia="Times New Roman" w:hAnsi="Times New Roman"/>
          <w:color w:val="000000"/>
          <w:sz w:val="24"/>
          <w:szCs w:val="20"/>
          <w:lang w:eastAsia="pt-BR"/>
        </w:rPr>
        <w:t>a.</w:t>
      </w:r>
    </w:p>
    <w:p w14:paraId="6A0450B7" w14:textId="77777777" w:rsidR="00774FCF" w:rsidRDefault="00903F16">
      <w:pPr>
        <w:pStyle w:val="Textodenotaderodap1"/>
        <w:jc w:val="center"/>
        <w:rPr>
          <w:rFonts w:ascii="Times New Roman" w:eastAsia="Times New Roman" w:hAnsi="Times New Roman" w:cs="Times New Roman"/>
          <w:sz w:val="20"/>
          <w:szCs w:val="20"/>
        </w:rPr>
      </w:pPr>
      <w:r>
        <w:rPr>
          <w:noProof/>
          <w:lang w:eastAsia="pt-BR"/>
        </w:rPr>
        <w:drawing>
          <wp:inline distT="0" distB="0" distL="0" distR="0" wp14:anchorId="134BE393" wp14:editId="616629EF">
            <wp:extent cx="4667885" cy="5274310"/>
            <wp:effectExtent l="0" t="0" r="0" b="0"/>
            <wp:docPr id="80" name="Imagem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m124"/>
                    <pic:cNvPicPr>
                      <a:picLocks noChangeAspect="1" noChangeArrowheads="1"/>
                    </pic:cNvPicPr>
                  </pic:nvPicPr>
                  <pic:blipFill>
                    <a:blip r:embed="rId72"/>
                    <a:stretch>
                      <a:fillRect/>
                    </a:stretch>
                  </pic:blipFill>
                  <pic:spPr bwMode="auto">
                    <a:xfrm>
                      <a:off x="0" y="0"/>
                      <a:ext cx="4667885" cy="5274310"/>
                    </a:xfrm>
                    <a:prstGeom prst="rect">
                      <a:avLst/>
                    </a:prstGeom>
                  </pic:spPr>
                </pic:pic>
              </a:graphicData>
            </a:graphic>
          </wp:inline>
        </w:drawing>
      </w:r>
    </w:p>
    <w:p w14:paraId="42997291" w14:textId="77777777" w:rsidR="00774FCF" w:rsidRDefault="00774FCF">
      <w:pPr>
        <w:pStyle w:val="Textodenotaderodap1"/>
        <w:jc w:val="center"/>
        <w:rPr>
          <w:rFonts w:ascii="Times New Roman" w:eastAsia="Times New Roman" w:hAnsi="Times New Roman" w:cs="Times New Roman"/>
          <w:color w:val="000000"/>
          <w:szCs w:val="20"/>
          <w:highlight w:val="yellow"/>
          <w:lang w:eastAsia="pt-BR"/>
        </w:rPr>
      </w:pPr>
    </w:p>
    <w:p w14:paraId="13CD08B5" w14:textId="77777777" w:rsidR="00774FCF" w:rsidRDefault="00903F16">
      <w:pPr>
        <w:pStyle w:val="Textodenotaderodap1"/>
        <w:jc w:val="center"/>
        <w:rPr>
          <w:rFonts w:ascii="Times New Roman" w:eastAsia="Times New Roman" w:hAnsi="Times New Roman" w:cs="Times New Roman"/>
          <w:color w:val="000000"/>
          <w:szCs w:val="20"/>
          <w:highlight w:val="yellow"/>
          <w:lang w:eastAsia="pt-BR"/>
        </w:rPr>
      </w:pPr>
      <w:r>
        <w:rPr>
          <w:rFonts w:ascii="Times New Roman" w:eastAsia="Times New Roman" w:hAnsi="Times New Roman" w:cs="Times New Roman"/>
          <w:sz w:val="20"/>
          <w:szCs w:val="20"/>
        </w:rPr>
        <w:t>Figura 57 - Ilustração quarto dia - Ilustradora Erika Maia</w:t>
      </w:r>
    </w:p>
    <w:p w14:paraId="3BD3CE0A" w14:textId="77777777" w:rsidR="00774FCF" w:rsidRDefault="00774FCF">
      <w:pPr>
        <w:pStyle w:val="Standard"/>
        <w:ind w:firstLine="720"/>
        <w:jc w:val="center"/>
        <w:rPr>
          <w:rFonts w:eastAsia="Times New Roman"/>
          <w:b/>
          <w:color w:val="000000"/>
          <w:sz w:val="24"/>
          <w:lang w:eastAsia="pt-BR"/>
        </w:rPr>
      </w:pPr>
    </w:p>
    <w:p w14:paraId="479417A5" w14:textId="77777777" w:rsidR="00774FCF" w:rsidRDefault="00774FCF">
      <w:pPr>
        <w:pStyle w:val="Standard"/>
        <w:ind w:firstLine="720"/>
        <w:jc w:val="center"/>
        <w:rPr>
          <w:rFonts w:eastAsia="Times New Roman"/>
          <w:b/>
          <w:color w:val="000000"/>
          <w:sz w:val="24"/>
          <w:lang w:eastAsia="pt-BR"/>
        </w:rPr>
      </w:pPr>
    </w:p>
    <w:p w14:paraId="175BEFC2" w14:textId="77777777" w:rsidR="00774FCF" w:rsidRDefault="00774FCF">
      <w:pPr>
        <w:pStyle w:val="Standard"/>
        <w:ind w:firstLine="720"/>
        <w:jc w:val="center"/>
        <w:rPr>
          <w:rFonts w:eastAsia="Times New Roman"/>
          <w:b/>
          <w:color w:val="000000"/>
          <w:sz w:val="24"/>
          <w:lang w:eastAsia="pt-BR"/>
        </w:rPr>
      </w:pPr>
    </w:p>
    <w:p w14:paraId="3D099EA6"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3518107C" w14:textId="77777777" w:rsidR="00774FCF" w:rsidRDefault="00774FCF">
      <w:pPr>
        <w:pStyle w:val="Standard"/>
        <w:ind w:firstLine="720"/>
        <w:jc w:val="center"/>
        <w:rPr>
          <w:rFonts w:eastAsia="Times New Roman"/>
          <w:b/>
          <w:color w:val="000000"/>
          <w:sz w:val="24"/>
          <w:lang w:eastAsia="pt-BR"/>
        </w:rPr>
      </w:pPr>
    </w:p>
    <w:p w14:paraId="773D3824"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029FA7C8" w14:textId="77777777" w:rsidR="00774FCF" w:rsidRDefault="00774FCF">
      <w:pPr>
        <w:pStyle w:val="Standard"/>
        <w:ind w:firstLine="720"/>
        <w:jc w:val="center"/>
        <w:rPr>
          <w:rFonts w:eastAsia="Times New Roman"/>
          <w:b/>
          <w:color w:val="000000"/>
          <w:sz w:val="24"/>
          <w:lang w:eastAsia="pt-BR"/>
        </w:rPr>
      </w:pPr>
    </w:p>
    <w:p w14:paraId="41F449F2" w14:textId="77777777" w:rsidR="00774FCF" w:rsidRDefault="00774FCF">
      <w:pPr>
        <w:pStyle w:val="Standard"/>
        <w:ind w:firstLine="720"/>
        <w:jc w:val="center"/>
        <w:rPr>
          <w:rFonts w:eastAsia="Times New Roman"/>
          <w:b/>
          <w:color w:val="000000"/>
          <w:sz w:val="24"/>
          <w:lang w:eastAsia="pt-BR"/>
        </w:rPr>
      </w:pPr>
    </w:p>
    <w:p w14:paraId="53C59BC9" w14:textId="77777777" w:rsidR="00774FCF" w:rsidRDefault="00774FCF">
      <w:pPr>
        <w:pStyle w:val="Standard"/>
        <w:ind w:firstLine="720"/>
        <w:jc w:val="center"/>
        <w:rPr>
          <w:rFonts w:eastAsia="Times New Roman"/>
          <w:b/>
          <w:color w:val="000000"/>
          <w:sz w:val="24"/>
          <w:lang w:eastAsia="pt-BR"/>
        </w:rPr>
      </w:pPr>
    </w:p>
    <w:p w14:paraId="5EF65AD0" w14:textId="77777777" w:rsidR="00774FCF" w:rsidRDefault="00774FCF">
      <w:pPr>
        <w:pStyle w:val="Standard"/>
        <w:ind w:firstLine="720"/>
        <w:jc w:val="center"/>
        <w:rPr>
          <w:rFonts w:eastAsia="Times New Roman"/>
          <w:b/>
          <w:color w:val="000000"/>
          <w:sz w:val="24"/>
          <w:lang w:eastAsia="pt-BR"/>
        </w:rPr>
      </w:pPr>
    </w:p>
    <w:p w14:paraId="65DFC632" w14:textId="77777777" w:rsidR="00774FCF" w:rsidRDefault="00903F16">
      <w:pPr>
        <w:pStyle w:val="Standard"/>
        <w:ind w:firstLine="720"/>
        <w:jc w:val="center"/>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lastRenderedPageBreak/>
        <w:t>Quinto dia – Espelho d'água</w:t>
      </w:r>
    </w:p>
    <w:p w14:paraId="54C355AA" w14:textId="77777777" w:rsidR="00774FCF" w:rsidRDefault="00903F16">
      <w:pPr>
        <w:pStyle w:val="Standard"/>
        <w:ind w:firstLine="720"/>
        <w:jc w:val="center"/>
        <w:rPr>
          <w:rFonts w:ascii="Times New Roman" w:eastAsia="SimSun" w:hAnsi="Times New Roman"/>
          <w:b/>
          <w:bCs/>
          <w:sz w:val="20"/>
          <w:szCs w:val="20"/>
        </w:rPr>
      </w:pPr>
      <w:r>
        <w:rPr>
          <w:noProof/>
          <w:lang w:eastAsia="pt-BR"/>
        </w:rPr>
        <w:drawing>
          <wp:inline distT="0" distB="0" distL="0" distR="0" wp14:anchorId="2763A41F" wp14:editId="349BFB20">
            <wp:extent cx="1590675" cy="4613275"/>
            <wp:effectExtent l="0" t="0" r="0" b="0"/>
            <wp:docPr id="81" name="Figura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Figura29"/>
                    <pic:cNvPicPr>
                      <a:picLocks noChangeAspect="1" noChangeArrowheads="1"/>
                    </pic:cNvPicPr>
                  </pic:nvPicPr>
                  <pic:blipFill>
                    <a:blip r:embed="rId73"/>
                    <a:stretch>
                      <a:fillRect/>
                    </a:stretch>
                  </pic:blipFill>
                  <pic:spPr bwMode="auto">
                    <a:xfrm>
                      <a:off x="0" y="0"/>
                      <a:ext cx="1590675" cy="4613275"/>
                    </a:xfrm>
                    <a:prstGeom prst="rect">
                      <a:avLst/>
                    </a:prstGeom>
                  </pic:spPr>
                </pic:pic>
              </a:graphicData>
            </a:graphic>
          </wp:inline>
        </w:drawing>
      </w:r>
      <w:r>
        <w:rPr>
          <w:noProof/>
          <w:lang w:eastAsia="pt-BR"/>
        </w:rPr>
        <w:drawing>
          <wp:inline distT="0" distB="0" distL="0" distR="0" wp14:anchorId="5EFDC780" wp14:editId="48DB6147">
            <wp:extent cx="1543050" cy="4600575"/>
            <wp:effectExtent l="0" t="0" r="0" b="0"/>
            <wp:docPr id="82" name="Figura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Figura30"/>
                    <pic:cNvPicPr>
                      <a:picLocks noChangeAspect="1" noChangeArrowheads="1"/>
                    </pic:cNvPicPr>
                  </pic:nvPicPr>
                  <pic:blipFill>
                    <a:blip r:embed="rId74"/>
                    <a:stretch>
                      <a:fillRect/>
                    </a:stretch>
                  </pic:blipFill>
                  <pic:spPr bwMode="auto">
                    <a:xfrm>
                      <a:off x="0" y="0"/>
                      <a:ext cx="1543050" cy="4600575"/>
                    </a:xfrm>
                    <a:prstGeom prst="rect">
                      <a:avLst/>
                    </a:prstGeom>
                  </pic:spPr>
                </pic:pic>
              </a:graphicData>
            </a:graphic>
          </wp:inline>
        </w:drawing>
      </w:r>
    </w:p>
    <w:p w14:paraId="64BA2B01" w14:textId="77777777" w:rsidR="00774FCF" w:rsidRDefault="00903F16">
      <w:pPr>
        <w:jc w:val="center"/>
        <w:rPr>
          <w:rFonts w:eastAsia="Times New Roman"/>
          <w:b/>
          <w:color w:val="000000"/>
          <w:sz w:val="24"/>
          <w:lang w:eastAsia="pt-BR"/>
        </w:rPr>
      </w:pPr>
      <w:r>
        <w:rPr>
          <w:b/>
          <w:bCs/>
        </w:rPr>
        <w:t>Figura 58 -</w:t>
      </w:r>
      <w:r>
        <w:t>Da esquerda para direita - Iemanjá e Oxum</w:t>
      </w:r>
      <w:r>
        <w:rPr>
          <w:b/>
          <w:bCs/>
        </w:rPr>
        <w:t xml:space="preserve">  Fonte: </w:t>
      </w:r>
      <w:r>
        <w:t>FGM</w:t>
      </w:r>
    </w:p>
    <w:p w14:paraId="5510B3CE" w14:textId="77777777" w:rsidR="00774FCF" w:rsidRDefault="00774FCF">
      <w:pPr>
        <w:pStyle w:val="Standard"/>
        <w:ind w:firstLine="720"/>
        <w:rPr>
          <w:rFonts w:ascii="Times New Roman" w:eastAsia="Times New Roman" w:hAnsi="Times New Roman"/>
          <w:color w:val="000000"/>
          <w:sz w:val="24"/>
          <w:szCs w:val="20"/>
          <w:lang w:eastAsia="pt-BR"/>
        </w:rPr>
      </w:pPr>
    </w:p>
    <w:p w14:paraId="7CCEDBFF" w14:textId="77777777" w:rsidR="00774FCF" w:rsidRDefault="00903F16">
      <w:pPr>
        <w:pStyle w:val="Standard"/>
        <w:ind w:firstLine="72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Iemanjá e Oxum são cultuadas como as deusas das águas, e embora existam algumas variações em seus cultos individuais, elas compartilham muitas semelhanças. Uma delas é a sua relação com a maternidade, tanto gestacional quanto de tutela. São as protetoras dos fetos, das gestantes, das mães e das crianças, protegendo-as dos maus agouros que podem ocorrer durante o processo gestacional e de nascimento. Proporcionam equilíbrio mental e sentimental aos seus devotos, protegendo-os da loucura.</w:t>
      </w:r>
    </w:p>
    <w:p w14:paraId="26DAB0A3" w14:textId="77777777" w:rsidR="00774FCF" w:rsidRDefault="00774FCF">
      <w:pPr>
        <w:pStyle w:val="Standard"/>
        <w:ind w:firstLine="0"/>
        <w:rPr>
          <w:rFonts w:ascii="Times New Roman" w:eastAsia="Times New Roman" w:hAnsi="Times New Roman"/>
          <w:b/>
          <w:color w:val="000000"/>
          <w:sz w:val="24"/>
          <w:szCs w:val="24"/>
          <w:lang w:eastAsia="pt-BR"/>
        </w:rPr>
      </w:pPr>
    </w:p>
    <w:p w14:paraId="2EB71F61" w14:textId="77777777" w:rsidR="00774FCF" w:rsidRDefault="00774FCF">
      <w:pPr>
        <w:pStyle w:val="Standard"/>
        <w:ind w:firstLine="850"/>
        <w:rPr>
          <w:rFonts w:ascii="Times New Roman" w:eastAsia="Times New Roman" w:hAnsi="Times New Roman"/>
          <w:b/>
          <w:color w:val="000000"/>
          <w:sz w:val="24"/>
          <w:szCs w:val="20"/>
          <w:lang w:eastAsia="pt-BR"/>
        </w:rPr>
      </w:pPr>
    </w:p>
    <w:p w14:paraId="423B8EA0" w14:textId="77777777" w:rsidR="00774FCF" w:rsidRDefault="00774FCF">
      <w:pPr>
        <w:pStyle w:val="Standard"/>
        <w:ind w:firstLine="850"/>
        <w:rPr>
          <w:rFonts w:ascii="Times New Roman" w:eastAsia="Times New Roman" w:hAnsi="Times New Roman"/>
          <w:b/>
          <w:color w:val="000000"/>
          <w:sz w:val="24"/>
          <w:szCs w:val="20"/>
          <w:lang w:eastAsia="pt-BR"/>
        </w:rPr>
      </w:pPr>
    </w:p>
    <w:p w14:paraId="01DB676C" w14:textId="77777777" w:rsidR="00774FCF" w:rsidRDefault="00774FCF">
      <w:pPr>
        <w:pStyle w:val="Standard"/>
        <w:ind w:firstLine="850"/>
        <w:rPr>
          <w:rFonts w:ascii="Times New Roman" w:eastAsia="Times New Roman" w:hAnsi="Times New Roman"/>
          <w:b/>
          <w:color w:val="000000"/>
          <w:sz w:val="24"/>
          <w:szCs w:val="20"/>
          <w:lang w:eastAsia="pt-BR"/>
        </w:rPr>
      </w:pPr>
    </w:p>
    <w:p w14:paraId="591B3ECC" w14:textId="77777777" w:rsidR="00774FCF" w:rsidRDefault="00774FCF">
      <w:pPr>
        <w:pStyle w:val="Standard"/>
        <w:ind w:firstLine="850"/>
        <w:rPr>
          <w:rFonts w:ascii="Times New Roman" w:eastAsia="Times New Roman" w:hAnsi="Times New Roman"/>
          <w:b/>
          <w:color w:val="000000"/>
          <w:sz w:val="24"/>
          <w:szCs w:val="20"/>
          <w:lang w:eastAsia="pt-BR"/>
        </w:rPr>
      </w:pPr>
    </w:p>
    <w:p w14:paraId="05450A88" w14:textId="77777777" w:rsidR="00774FCF" w:rsidRDefault="00774FCF">
      <w:pPr>
        <w:pStyle w:val="Standard"/>
        <w:ind w:firstLine="850"/>
        <w:rPr>
          <w:rFonts w:ascii="Times New Roman" w:eastAsia="Times New Roman" w:hAnsi="Times New Roman"/>
          <w:b/>
          <w:color w:val="000000"/>
          <w:sz w:val="24"/>
          <w:szCs w:val="20"/>
          <w:lang w:eastAsia="pt-BR"/>
        </w:rPr>
      </w:pPr>
    </w:p>
    <w:p w14:paraId="44B1B589" w14:textId="77777777" w:rsidR="00774FCF" w:rsidRDefault="00774FCF">
      <w:pPr>
        <w:pStyle w:val="Standard"/>
        <w:ind w:firstLine="850"/>
        <w:rPr>
          <w:rFonts w:ascii="Times New Roman" w:eastAsia="Times New Roman" w:hAnsi="Times New Roman"/>
          <w:b/>
          <w:color w:val="000000"/>
          <w:sz w:val="24"/>
          <w:szCs w:val="20"/>
          <w:lang w:eastAsia="pt-BR"/>
        </w:rPr>
      </w:pPr>
    </w:p>
    <w:p w14:paraId="708E1019" w14:textId="77777777" w:rsidR="00774FCF" w:rsidRDefault="00903F16">
      <w:pPr>
        <w:pStyle w:val="Standard"/>
        <w:ind w:firstLine="850"/>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lastRenderedPageBreak/>
        <w:t xml:space="preserve">Elementos usados: </w:t>
      </w:r>
    </w:p>
    <w:p w14:paraId="150C8C4A" w14:textId="77777777" w:rsidR="00774FCF" w:rsidRDefault="00903F16">
      <w:pPr>
        <w:pStyle w:val="Standard"/>
        <w:ind w:firstLine="850"/>
      </w:pPr>
      <w:r>
        <w:rPr>
          <w:noProof/>
          <w:lang w:eastAsia="pt-BR"/>
        </w:rPr>
        <w:drawing>
          <wp:inline distT="0" distB="0" distL="0" distR="0" wp14:anchorId="232FAA3A" wp14:editId="76A226D8">
            <wp:extent cx="1824990" cy="2281555"/>
            <wp:effectExtent l="0" t="0" r="0" b="0"/>
            <wp:docPr id="83" name="Figura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Figura31"/>
                    <pic:cNvPicPr>
                      <a:picLocks noChangeAspect="1" noChangeArrowheads="1"/>
                    </pic:cNvPicPr>
                  </pic:nvPicPr>
                  <pic:blipFill>
                    <a:blip r:embed="rId75"/>
                    <a:stretch>
                      <a:fillRect/>
                    </a:stretch>
                  </pic:blipFill>
                  <pic:spPr bwMode="auto">
                    <a:xfrm>
                      <a:off x="0" y="0"/>
                      <a:ext cx="1824990" cy="2281555"/>
                    </a:xfrm>
                    <a:prstGeom prst="rect">
                      <a:avLst/>
                    </a:prstGeom>
                  </pic:spPr>
                </pic:pic>
              </a:graphicData>
            </a:graphic>
          </wp:inline>
        </w:drawing>
      </w:r>
    </w:p>
    <w:p w14:paraId="1D6EBA71"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SimSun" w:hAnsi="Times New Roman"/>
          <w:b/>
          <w:bCs/>
          <w:sz w:val="20"/>
          <w:szCs w:val="20"/>
        </w:rPr>
        <w:t>Figura 59</w:t>
      </w:r>
      <w:r>
        <w:rPr>
          <w:rFonts w:ascii="Times New Roman" w:eastAsia="SimSun" w:hAnsi="Times New Roman"/>
          <w:bCs/>
          <w:sz w:val="20"/>
          <w:szCs w:val="20"/>
        </w:rPr>
        <w:t xml:space="preserve"> - </w:t>
      </w:r>
      <w:r>
        <w:rPr>
          <w:rFonts w:ascii="Times New Roman" w:eastAsia="SimSun" w:hAnsi="Times New Roman"/>
          <w:sz w:val="20"/>
          <w:szCs w:val="20"/>
        </w:rPr>
        <w:t>Talha</w:t>
      </w:r>
      <w:r>
        <w:rPr>
          <w:rFonts w:ascii="Times New Roman" w:eastAsia="SimSun" w:hAnsi="Times New Roman"/>
          <w:bCs/>
          <w:sz w:val="20"/>
          <w:szCs w:val="20"/>
        </w:rPr>
        <w:t xml:space="preserve"> </w:t>
      </w:r>
      <w:r>
        <w:rPr>
          <w:rFonts w:ascii="Times New Roman" w:eastAsia="SimSun" w:hAnsi="Times New Roman"/>
          <w:b/>
          <w:bCs/>
          <w:sz w:val="20"/>
          <w:szCs w:val="20"/>
        </w:rPr>
        <w:t>Fonte</w:t>
      </w:r>
      <w:r>
        <w:rPr>
          <w:rFonts w:ascii="Times New Roman" w:eastAsia="SimSun" w:hAnsi="Times New Roman"/>
          <w:bCs/>
          <w:sz w:val="20"/>
          <w:szCs w:val="20"/>
        </w:rPr>
        <w:t>:</w:t>
      </w:r>
      <w:r>
        <w:rPr>
          <w:rFonts w:ascii="Times New Roman" w:eastAsia="SimSun" w:hAnsi="Times New Roman"/>
          <w:sz w:val="20"/>
          <w:szCs w:val="20"/>
        </w:rPr>
        <w:t xml:space="preserve">Crenças da Bahia </w:t>
      </w:r>
      <w:r>
        <w:rPr>
          <w:rStyle w:val="ncoradanotaderodap"/>
          <w:rFonts w:ascii="Times New Roman" w:eastAsia="SimSun" w:hAnsi="Times New Roman"/>
          <w:sz w:val="20"/>
          <w:szCs w:val="20"/>
        </w:rPr>
        <w:footnoteReference w:id="48"/>
      </w:r>
    </w:p>
    <w:p w14:paraId="3BF3466F" w14:textId="77777777" w:rsidR="00774FCF" w:rsidRDefault="00774FCF">
      <w:pPr>
        <w:pStyle w:val="Standard"/>
        <w:ind w:firstLine="850"/>
        <w:rPr>
          <w:rFonts w:ascii="Times New Roman" w:eastAsia="Times New Roman" w:hAnsi="Times New Roman"/>
          <w:color w:val="000000"/>
          <w:sz w:val="24"/>
          <w:szCs w:val="20"/>
          <w:lang w:eastAsia="pt-BR"/>
        </w:rPr>
      </w:pPr>
    </w:p>
    <w:p w14:paraId="7EE1F1CD"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Flores brancas, azuis e amarelas.</w:t>
      </w:r>
    </w:p>
    <w:p w14:paraId="3D0651BD"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Duas bacias  esmaltadas</w:t>
      </w:r>
    </w:p>
    <w:p w14:paraId="367A9AB3"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Dois pratos de porcelanas , um para o manjá outro para o bolo</w:t>
      </w:r>
    </w:p>
    <w:p w14:paraId="188D931B"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 frasco de seiva de alfazema</w:t>
      </w:r>
    </w:p>
    <w:p w14:paraId="0A5130A1"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 frasco de água de flor de laranjeira</w:t>
      </w:r>
    </w:p>
    <w:p w14:paraId="67C33E58"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Uma maça verde</w:t>
      </w:r>
    </w:p>
    <w:p w14:paraId="483B961A"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 frasco de mel</w:t>
      </w:r>
    </w:p>
    <w:p w14:paraId="30FA3F02"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Folha de alfazema</w:t>
      </w:r>
    </w:p>
    <w:p w14:paraId="0B500838"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SimSun" w:hAnsi="Times New Roman"/>
          <w:bCs/>
          <w:sz w:val="20"/>
          <w:szCs w:val="20"/>
        </w:rPr>
        <w:t xml:space="preserve">           </w:t>
      </w:r>
    </w:p>
    <w:p w14:paraId="185813AE" w14:textId="77777777" w:rsidR="00774FCF" w:rsidRDefault="00903F16">
      <w:pPr>
        <w:pStyle w:val="Standard"/>
        <w:ind w:firstLine="850"/>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t xml:space="preserve">Entrada: </w:t>
      </w:r>
    </w:p>
    <w:p w14:paraId="05F7AAB2"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Usarei uma calça de algodão, branca. Sem camisa. Pulseiras douradas em um braço, pulseiras prateadas no outro. </w:t>
      </w:r>
    </w:p>
    <w:p w14:paraId="095C0FC9" w14:textId="77777777" w:rsidR="00774FCF" w:rsidRDefault="00903F16">
      <w:pPr>
        <w:pStyle w:val="Standard"/>
        <w:ind w:firstLine="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Dentro da sala, fixado ao teto, terá um projetor passando vídeo de um rio e um aparelho eletrônico reproduzindo o som de um útero com feto ao fundo. A imagem do vídeo estará focada no chão entre um painel e outro. </w:t>
      </w:r>
    </w:p>
    <w:p w14:paraId="2BD65070" w14:textId="4F566B3E" w:rsidR="00774FCF" w:rsidRDefault="00903F16">
      <w:pPr>
        <w:pStyle w:val="Standard"/>
        <w:ind w:firstLine="72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Venho da entrada principal do museu, com as duas talhas grandes cheias de água. No centro da sala Carybé já estarão </w:t>
      </w:r>
      <w:r w:rsidR="00C9463C">
        <w:rPr>
          <w:rFonts w:ascii="Times New Roman" w:eastAsia="Times New Roman" w:hAnsi="Times New Roman"/>
          <w:color w:val="000000"/>
          <w:sz w:val="24"/>
          <w:szCs w:val="20"/>
          <w:lang w:eastAsia="pt-BR"/>
        </w:rPr>
        <w:t>um</w:t>
      </w:r>
      <w:r>
        <w:rPr>
          <w:rFonts w:ascii="Times New Roman" w:eastAsia="Times New Roman" w:hAnsi="Times New Roman"/>
          <w:color w:val="000000"/>
          <w:sz w:val="24"/>
          <w:szCs w:val="20"/>
          <w:lang w:eastAsia="pt-BR"/>
        </w:rPr>
        <w:t xml:space="preserve">  frasco de alfazema,  </w:t>
      </w:r>
      <w:r w:rsidR="00C9463C">
        <w:rPr>
          <w:rFonts w:ascii="Times New Roman" w:eastAsia="Times New Roman" w:hAnsi="Times New Roman"/>
          <w:color w:val="000000"/>
          <w:sz w:val="24"/>
          <w:szCs w:val="20"/>
          <w:lang w:eastAsia="pt-BR"/>
        </w:rPr>
        <w:t>uma</w:t>
      </w:r>
      <w:r>
        <w:rPr>
          <w:rFonts w:ascii="Times New Roman" w:eastAsia="Times New Roman" w:hAnsi="Times New Roman"/>
          <w:color w:val="000000"/>
          <w:sz w:val="24"/>
          <w:szCs w:val="20"/>
          <w:lang w:eastAsia="pt-BR"/>
        </w:rPr>
        <w:t xml:space="preserve">  garrafa de água de flor, </w:t>
      </w:r>
      <w:r w:rsidR="00C9463C">
        <w:rPr>
          <w:rFonts w:ascii="Times New Roman" w:eastAsia="Times New Roman" w:hAnsi="Times New Roman"/>
          <w:color w:val="000000"/>
          <w:sz w:val="24"/>
          <w:szCs w:val="20"/>
          <w:lang w:eastAsia="pt-BR"/>
        </w:rPr>
        <w:t>um</w:t>
      </w:r>
      <w:r>
        <w:rPr>
          <w:rFonts w:ascii="Times New Roman" w:eastAsia="Times New Roman" w:hAnsi="Times New Roman"/>
          <w:color w:val="000000"/>
          <w:sz w:val="24"/>
          <w:szCs w:val="20"/>
          <w:lang w:eastAsia="pt-BR"/>
        </w:rPr>
        <w:t xml:space="preserve"> frasco de mel, a maçã verde,  o bolo e o </w:t>
      </w:r>
      <w:proofErr w:type="spellStart"/>
      <w:r>
        <w:rPr>
          <w:rFonts w:ascii="Times New Roman" w:eastAsia="Times New Roman" w:hAnsi="Times New Roman"/>
          <w:color w:val="000000"/>
          <w:sz w:val="24"/>
          <w:szCs w:val="20"/>
          <w:lang w:eastAsia="pt-BR"/>
        </w:rPr>
        <w:t>manjá</w:t>
      </w:r>
      <w:proofErr w:type="spellEnd"/>
      <w:r w:rsidR="00C9463C">
        <w:rPr>
          <w:rFonts w:ascii="Times New Roman" w:eastAsia="Times New Roman" w:hAnsi="Times New Roman"/>
          <w:color w:val="000000"/>
          <w:sz w:val="24"/>
          <w:szCs w:val="20"/>
          <w:lang w:eastAsia="pt-BR"/>
        </w:rPr>
        <w:t>, as</w:t>
      </w:r>
      <w:r>
        <w:rPr>
          <w:rFonts w:ascii="Times New Roman" w:eastAsia="Times New Roman" w:hAnsi="Times New Roman"/>
          <w:color w:val="000000"/>
          <w:sz w:val="24"/>
          <w:szCs w:val="20"/>
          <w:lang w:eastAsia="pt-BR"/>
        </w:rPr>
        <w:t xml:space="preserve"> flores e as folhas de alfazema.  De frente para o painel de Iemanjá terá uma bacia e na frente do painel de Oxum também. Posiciono as talhas </w:t>
      </w:r>
      <w:r>
        <w:rPr>
          <w:rFonts w:ascii="Times New Roman" w:eastAsia="Times New Roman" w:hAnsi="Times New Roman"/>
          <w:color w:val="000000"/>
          <w:sz w:val="24"/>
          <w:szCs w:val="20"/>
          <w:lang w:eastAsia="pt-BR"/>
        </w:rPr>
        <w:lastRenderedPageBreak/>
        <w:t>ao lado das bacias. Começarei enchendo a bacia de Oxum com água de uma das talhas, depois faço o mesmo com a de Iemanjá.  As talhas vazias ficarão ao lado das bacias e eu porei algumas flores nelas. Na bacia de Oxum,</w:t>
      </w:r>
      <w:r>
        <w:rPr>
          <w:rFonts w:ascii="Times New Roman" w:eastAsia="Times New Roman" w:hAnsi="Times New Roman"/>
          <w:color w:val="000000"/>
          <w:szCs w:val="20"/>
          <w:lang w:eastAsia="pt-BR"/>
        </w:rPr>
        <w:t xml:space="preserve"> </w:t>
      </w:r>
      <w:r>
        <w:rPr>
          <w:rFonts w:ascii="Times New Roman" w:eastAsia="Times New Roman" w:hAnsi="Times New Roman"/>
          <w:color w:val="000000"/>
          <w:sz w:val="24"/>
          <w:szCs w:val="20"/>
          <w:lang w:eastAsia="pt-BR"/>
        </w:rPr>
        <w:t xml:space="preserve">derramarei metade do frasco de alfazema e da garrafa de água de flor, em seguida enfeitarei com algumas flores amarelas e brancas, </w:t>
      </w:r>
      <w:r w:rsidR="00C9463C">
        <w:rPr>
          <w:rFonts w:ascii="Times New Roman" w:eastAsia="Times New Roman" w:hAnsi="Times New Roman"/>
          <w:color w:val="000000"/>
          <w:sz w:val="24"/>
          <w:szCs w:val="20"/>
          <w:lang w:eastAsia="pt-BR"/>
        </w:rPr>
        <w:t>e por</w:t>
      </w:r>
      <w:r>
        <w:rPr>
          <w:rFonts w:ascii="Times New Roman" w:eastAsia="Times New Roman" w:hAnsi="Times New Roman"/>
          <w:color w:val="000000"/>
          <w:sz w:val="24"/>
          <w:szCs w:val="20"/>
          <w:lang w:eastAsia="pt-BR"/>
        </w:rPr>
        <w:t xml:space="preserve"> último derramarei o mel. Pego algumas folhas de alfazema e macero dentro da bacia. Na bacia de Iemanjá, derramarei a outra metade do frasco de alfazema e da água de flor, em seguida enfeitarei com flores brancas e azuis, pondo por último a uma maçã verde. Pego algumas folhas de alfazema e macero dentro da bacia. Quando terminar este processo </w:t>
      </w:r>
      <w:r w:rsidR="00C9463C">
        <w:rPr>
          <w:rFonts w:ascii="Times New Roman" w:eastAsia="Times New Roman" w:hAnsi="Times New Roman"/>
          <w:color w:val="000000"/>
          <w:sz w:val="24"/>
          <w:szCs w:val="20"/>
          <w:lang w:eastAsia="pt-BR"/>
        </w:rPr>
        <w:t>colocarei o</w:t>
      </w:r>
      <w:r>
        <w:rPr>
          <w:rFonts w:ascii="Times New Roman" w:eastAsia="Times New Roman" w:hAnsi="Times New Roman"/>
          <w:color w:val="000000"/>
          <w:sz w:val="24"/>
          <w:szCs w:val="20"/>
          <w:lang w:eastAsia="pt-BR"/>
        </w:rPr>
        <w:t xml:space="preserve"> bolo e o manjar  entre as duas bacias. Então me ajoelharei em frente ao painel de Oxum, de costas para ele e de frente para a bacia de Oxum admirando o meu reflexo, farei o mesmo na bacia de Iemanjá. Após esse momento deitarei no chão de barriga para cima com a cabeça entre o bolo e o manjar, permanecendo lá por alguns minutos de olhos fechados. Levanto parto o manjar e como dele, faço o mesmo com o bolo. Digo as pessoas que podem comer também se quiserem. </w:t>
      </w:r>
    </w:p>
    <w:p w14:paraId="57D897ED" w14:textId="77777777" w:rsidR="00774FCF" w:rsidRDefault="00774FCF">
      <w:pPr>
        <w:pStyle w:val="Standard"/>
        <w:ind w:firstLine="720"/>
        <w:rPr>
          <w:rFonts w:ascii="Times New Roman" w:eastAsia="Times New Roman" w:hAnsi="Times New Roman"/>
          <w:color w:val="000000"/>
          <w:sz w:val="24"/>
          <w:szCs w:val="20"/>
          <w:lang w:eastAsia="pt-BR"/>
        </w:rPr>
      </w:pPr>
    </w:p>
    <w:p w14:paraId="2B4944A1" w14:textId="77777777" w:rsidR="00774FCF" w:rsidRDefault="00903F16">
      <w:pPr>
        <w:pStyle w:val="Textodenotaderodap1"/>
        <w:jc w:val="center"/>
        <w:rPr>
          <w:rFonts w:ascii="Times New Roman" w:eastAsia="Times New Roman" w:hAnsi="Times New Roman" w:cs="Times New Roman"/>
          <w:sz w:val="20"/>
          <w:szCs w:val="20"/>
        </w:rPr>
      </w:pPr>
      <w:r>
        <w:rPr>
          <w:noProof/>
          <w:lang w:eastAsia="pt-BR"/>
        </w:rPr>
        <w:drawing>
          <wp:inline distT="0" distB="0" distL="0" distR="0" wp14:anchorId="45B91A04" wp14:editId="6927D482">
            <wp:extent cx="3047365" cy="3832225"/>
            <wp:effectExtent l="0" t="0" r="0" b="0"/>
            <wp:docPr id="84" name="Figura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Figura32"/>
                    <pic:cNvPicPr>
                      <a:picLocks noChangeAspect="1" noChangeArrowheads="1"/>
                    </pic:cNvPicPr>
                  </pic:nvPicPr>
                  <pic:blipFill>
                    <a:blip r:embed="rId76"/>
                    <a:stretch>
                      <a:fillRect/>
                    </a:stretch>
                  </pic:blipFill>
                  <pic:spPr bwMode="auto">
                    <a:xfrm>
                      <a:off x="0" y="0"/>
                      <a:ext cx="3047365" cy="3832225"/>
                    </a:xfrm>
                    <a:prstGeom prst="rect">
                      <a:avLst/>
                    </a:prstGeom>
                  </pic:spPr>
                </pic:pic>
              </a:graphicData>
            </a:graphic>
          </wp:inline>
        </w:drawing>
      </w:r>
    </w:p>
    <w:p w14:paraId="34DA8CAF" w14:textId="77777777" w:rsidR="00774FCF" w:rsidRDefault="00774FCF">
      <w:pPr>
        <w:pStyle w:val="Textodenotaderodap1"/>
        <w:jc w:val="center"/>
        <w:rPr>
          <w:rFonts w:ascii="Times New Roman" w:eastAsia="Times New Roman" w:hAnsi="Times New Roman" w:cs="Times New Roman"/>
          <w:sz w:val="20"/>
          <w:szCs w:val="20"/>
        </w:rPr>
      </w:pPr>
    </w:p>
    <w:p w14:paraId="3F53F841" w14:textId="77777777" w:rsidR="00774FCF" w:rsidRDefault="00903F16">
      <w:pPr>
        <w:pStyle w:val="Textodenotaderodap1"/>
        <w:jc w:val="center"/>
        <w:rPr>
          <w:rFonts w:ascii="Times New Roman" w:eastAsia="Times New Roman" w:hAnsi="Times New Roman" w:cs="Times New Roman"/>
          <w:color w:val="000000"/>
          <w:sz w:val="20"/>
          <w:szCs w:val="20"/>
          <w:lang w:eastAsia="pt-BR"/>
        </w:rPr>
      </w:pPr>
      <w:r>
        <w:rPr>
          <w:rFonts w:ascii="Times New Roman" w:eastAsia="Times New Roman" w:hAnsi="Times New Roman" w:cs="Times New Roman"/>
          <w:sz w:val="20"/>
          <w:szCs w:val="20"/>
        </w:rPr>
        <w:t>Figura 60 - Ilustração quinto dia - Ilustradora Erika Maia</w:t>
      </w:r>
    </w:p>
    <w:p w14:paraId="1367B7EC" w14:textId="77777777" w:rsidR="00774FCF" w:rsidRDefault="00774FCF">
      <w:pPr>
        <w:pStyle w:val="Standard"/>
        <w:ind w:firstLine="850"/>
        <w:jc w:val="center"/>
        <w:rPr>
          <w:rFonts w:ascii="Times New Roman" w:eastAsia="Times New Roman" w:hAnsi="Times New Roman"/>
          <w:b/>
          <w:color w:val="000000"/>
          <w:sz w:val="24"/>
          <w:szCs w:val="20"/>
          <w:lang w:eastAsia="pt-BR"/>
        </w:rPr>
      </w:pPr>
    </w:p>
    <w:p w14:paraId="0D079834" w14:textId="77777777" w:rsidR="00774FCF" w:rsidRDefault="00774FCF">
      <w:pPr>
        <w:pStyle w:val="Standard"/>
        <w:ind w:firstLine="850"/>
        <w:jc w:val="center"/>
        <w:rPr>
          <w:rFonts w:ascii="Times New Roman" w:eastAsia="Times New Roman" w:hAnsi="Times New Roman"/>
          <w:b/>
          <w:color w:val="000000"/>
          <w:sz w:val="24"/>
          <w:szCs w:val="20"/>
          <w:lang w:eastAsia="pt-BR"/>
        </w:rPr>
      </w:pPr>
    </w:p>
    <w:p w14:paraId="7766B098" w14:textId="77777777" w:rsidR="00774FCF" w:rsidRDefault="00774FCF">
      <w:pPr>
        <w:pStyle w:val="Standard"/>
        <w:ind w:firstLine="850"/>
        <w:jc w:val="center"/>
        <w:rPr>
          <w:rFonts w:ascii="Times New Roman" w:eastAsia="Times New Roman" w:hAnsi="Times New Roman"/>
          <w:b/>
          <w:color w:val="000000"/>
          <w:sz w:val="24"/>
          <w:szCs w:val="20"/>
          <w:lang w:eastAsia="pt-BR"/>
        </w:rPr>
      </w:pPr>
    </w:p>
    <w:p w14:paraId="3991AFC7" w14:textId="77777777" w:rsidR="00774FCF" w:rsidRDefault="00774FCF">
      <w:pPr>
        <w:pStyle w:val="Standard"/>
        <w:ind w:firstLine="850"/>
        <w:jc w:val="center"/>
        <w:rPr>
          <w:rFonts w:ascii="Times New Roman" w:eastAsia="Times New Roman" w:hAnsi="Times New Roman"/>
          <w:b/>
          <w:color w:val="000000"/>
          <w:sz w:val="24"/>
          <w:szCs w:val="20"/>
          <w:lang w:eastAsia="pt-BR"/>
        </w:rPr>
      </w:pPr>
    </w:p>
    <w:p w14:paraId="2511492D" w14:textId="77777777" w:rsidR="00774FCF" w:rsidRDefault="00903F16">
      <w:pPr>
        <w:pStyle w:val="Standard"/>
        <w:ind w:firstLine="850"/>
        <w:jc w:val="center"/>
        <w:rPr>
          <w:rFonts w:ascii="Times New Roman" w:eastAsia="Times New Roman" w:hAnsi="Times New Roman"/>
          <w:b/>
          <w:color w:val="000000"/>
          <w:sz w:val="24"/>
          <w:szCs w:val="20"/>
          <w:lang w:eastAsia="pt-BR"/>
        </w:rPr>
      </w:pPr>
      <w:r>
        <w:rPr>
          <w:rFonts w:ascii="Times New Roman" w:eastAsia="Times New Roman" w:hAnsi="Times New Roman"/>
          <w:b/>
          <w:sz w:val="24"/>
          <w:szCs w:val="20"/>
          <w:lang w:eastAsia="pt-BR"/>
        </w:rPr>
        <w:lastRenderedPageBreak/>
        <w:t>Sexto</w:t>
      </w:r>
      <w:r>
        <w:rPr>
          <w:rFonts w:ascii="Times New Roman" w:eastAsia="Times New Roman" w:hAnsi="Times New Roman"/>
          <w:b/>
          <w:color w:val="000000"/>
          <w:sz w:val="24"/>
          <w:szCs w:val="20"/>
          <w:lang w:eastAsia="pt-BR"/>
        </w:rPr>
        <w:t xml:space="preserve"> dia – Ancestral</w:t>
      </w:r>
    </w:p>
    <w:p w14:paraId="2330FBB2" w14:textId="77777777" w:rsidR="00774FCF" w:rsidRDefault="00903F16">
      <w:pPr>
        <w:jc w:val="center"/>
        <w:rPr>
          <w:b/>
          <w:bCs/>
        </w:rPr>
      </w:pPr>
      <w:r>
        <w:rPr>
          <w:noProof/>
          <w:lang w:eastAsia="pt-BR"/>
        </w:rPr>
        <w:drawing>
          <wp:inline distT="0" distB="0" distL="0" distR="0" wp14:anchorId="38105CE3" wp14:editId="66C84C40">
            <wp:extent cx="1494155" cy="4340225"/>
            <wp:effectExtent l="0" t="0" r="0" b="0"/>
            <wp:docPr id="85" name="Figura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Figura33"/>
                    <pic:cNvPicPr>
                      <a:picLocks noChangeAspect="1" noChangeArrowheads="1"/>
                    </pic:cNvPicPr>
                  </pic:nvPicPr>
                  <pic:blipFill>
                    <a:blip r:embed="rId77"/>
                    <a:stretch>
                      <a:fillRect/>
                    </a:stretch>
                  </pic:blipFill>
                  <pic:spPr bwMode="auto">
                    <a:xfrm>
                      <a:off x="0" y="0"/>
                      <a:ext cx="1494155" cy="4340225"/>
                    </a:xfrm>
                    <a:prstGeom prst="rect">
                      <a:avLst/>
                    </a:prstGeom>
                  </pic:spPr>
                </pic:pic>
              </a:graphicData>
            </a:graphic>
          </wp:inline>
        </w:drawing>
      </w:r>
      <w:r>
        <w:rPr>
          <w:b/>
          <w:bCs/>
        </w:rPr>
        <w:t xml:space="preserve"> </w:t>
      </w:r>
      <w:r>
        <w:rPr>
          <w:noProof/>
          <w:lang w:eastAsia="pt-BR"/>
        </w:rPr>
        <w:drawing>
          <wp:inline distT="0" distB="0" distL="0" distR="0" wp14:anchorId="2D2220A6" wp14:editId="114B3B47">
            <wp:extent cx="1514475" cy="4358005"/>
            <wp:effectExtent l="0" t="0" r="0" b="0"/>
            <wp:docPr id="86" name="Figura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Figura34"/>
                    <pic:cNvPicPr>
                      <a:picLocks noChangeAspect="1" noChangeArrowheads="1"/>
                    </pic:cNvPicPr>
                  </pic:nvPicPr>
                  <pic:blipFill>
                    <a:blip r:embed="rId78"/>
                    <a:stretch>
                      <a:fillRect/>
                    </a:stretch>
                  </pic:blipFill>
                  <pic:spPr bwMode="auto">
                    <a:xfrm>
                      <a:off x="0" y="0"/>
                      <a:ext cx="1514475" cy="4358005"/>
                    </a:xfrm>
                    <a:prstGeom prst="rect">
                      <a:avLst/>
                    </a:prstGeom>
                  </pic:spPr>
                </pic:pic>
              </a:graphicData>
            </a:graphic>
          </wp:inline>
        </w:drawing>
      </w:r>
    </w:p>
    <w:p w14:paraId="2934A5EB" w14:textId="77777777" w:rsidR="00774FCF" w:rsidRDefault="00774FCF">
      <w:pPr>
        <w:jc w:val="center"/>
        <w:rPr>
          <w:b/>
          <w:bCs/>
        </w:rPr>
      </w:pPr>
    </w:p>
    <w:p w14:paraId="63CE026F" w14:textId="77777777" w:rsidR="00774FCF" w:rsidRDefault="00903F16">
      <w:pPr>
        <w:jc w:val="center"/>
        <w:rPr>
          <w:rFonts w:eastAsia="Times New Roman"/>
          <w:b/>
          <w:color w:val="000000"/>
          <w:sz w:val="24"/>
          <w:lang w:eastAsia="pt-BR"/>
        </w:rPr>
      </w:pPr>
      <w:r>
        <w:rPr>
          <w:b/>
          <w:bCs/>
        </w:rPr>
        <w:t xml:space="preserve">Figura 61 - </w:t>
      </w:r>
      <w:r>
        <w:t>Da esquerda para a direta - Babá Egun e Iami</w:t>
      </w:r>
      <w:r>
        <w:rPr>
          <w:b/>
          <w:bCs/>
        </w:rPr>
        <w:t xml:space="preserve">  </w:t>
      </w:r>
      <w:r>
        <w:t>Oxorongá</w:t>
      </w:r>
      <w:r>
        <w:rPr>
          <w:b/>
          <w:bCs/>
        </w:rPr>
        <w:t>-Fonte: FGM</w:t>
      </w:r>
    </w:p>
    <w:p w14:paraId="714042E6" w14:textId="77777777" w:rsidR="00774FCF" w:rsidRDefault="00774FCF">
      <w:pPr>
        <w:pStyle w:val="Standard"/>
        <w:ind w:firstLine="850"/>
        <w:rPr>
          <w:rFonts w:ascii="Times New Roman" w:eastAsia="Times New Roman" w:hAnsi="Times New Roman"/>
          <w:color w:val="000000"/>
          <w:sz w:val="24"/>
          <w:szCs w:val="20"/>
          <w:lang w:eastAsia="pt-BR"/>
        </w:rPr>
      </w:pPr>
    </w:p>
    <w:p w14:paraId="495364F2" w14:textId="094ED9DF"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Não seria leviano afirmar, </w:t>
      </w:r>
      <w:r w:rsidR="00C9463C">
        <w:rPr>
          <w:rFonts w:ascii="Times New Roman" w:eastAsia="Times New Roman" w:hAnsi="Times New Roman"/>
          <w:color w:val="000000"/>
          <w:sz w:val="24"/>
          <w:szCs w:val="20"/>
          <w:lang w:eastAsia="pt-BR"/>
        </w:rPr>
        <w:t>que as</w:t>
      </w:r>
      <w:r>
        <w:rPr>
          <w:rFonts w:ascii="Times New Roman" w:eastAsia="Times New Roman" w:hAnsi="Times New Roman"/>
          <w:color w:val="000000"/>
          <w:sz w:val="24"/>
          <w:szCs w:val="20"/>
          <w:lang w:eastAsia="pt-BR"/>
        </w:rPr>
        <w:t xml:space="preserve"> Iami Oxorongá são as mais temidas pelo   Povo </w:t>
      </w:r>
      <w:r w:rsidR="00C9463C">
        <w:rPr>
          <w:rFonts w:ascii="Times New Roman" w:eastAsia="Times New Roman" w:hAnsi="Times New Roman"/>
          <w:color w:val="000000"/>
          <w:sz w:val="24"/>
          <w:szCs w:val="20"/>
          <w:lang w:eastAsia="pt-BR"/>
        </w:rPr>
        <w:t>de Santo</w:t>
      </w:r>
      <w:r>
        <w:rPr>
          <w:rFonts w:ascii="Times New Roman" w:eastAsia="Times New Roman" w:hAnsi="Times New Roman"/>
          <w:color w:val="000000"/>
          <w:sz w:val="24"/>
          <w:szCs w:val="20"/>
          <w:lang w:eastAsia="pt-BR"/>
        </w:rPr>
        <w:t xml:space="preserve">. Já que só em citar seu nome as pessoas logo se apressam em sinalizar seu respeito afim de evitar represálias. Misterioso, no Brasil, seu culto é um dos mais restritos, o acesso aos seus conhecimentos é permitido somente, segundo os mais velhos, </w:t>
      </w:r>
      <w:r>
        <w:rPr>
          <w:rFonts w:ascii="Times New Roman" w:eastAsia="Times New Roman" w:hAnsi="Times New Roman"/>
          <w:iCs/>
          <w:color w:val="000000"/>
          <w:sz w:val="24"/>
          <w:szCs w:val="20"/>
          <w:lang w:eastAsia="pt-BR"/>
        </w:rPr>
        <w:t>as mulheres iniciadas para a orixá Oxum. Respeito é o único comportamento aceitável para elas, nada mais, nada menos. Bajulação é entendida como desrespeito. A não bajulação é entendida como desrespeito. De todas as desventuras que podem acometer uma pessoa, a pior delas sempre será despertar a cólera das Iami. Somente quem conhece seu culto sabe como apaziguá-las. Como as pesquisas indicaram, elas representam o poder feminino, isso incluiu o poder ancestral das mulheres. Os Babá Egun, podem ser entendidos também como nossos ancestrais masculinos, no entanto, somente os homens que foram figuras emblemáticas para a comunidade podem vir a ser cultuados, após todos os devidos rituais, como Babá Egun.</w:t>
      </w:r>
      <w:r w:rsidR="00473F9A">
        <w:rPr>
          <w:rFonts w:ascii="Times New Roman" w:eastAsia="Times New Roman" w:hAnsi="Times New Roman"/>
          <w:iCs/>
          <w:color w:val="000000"/>
          <w:sz w:val="24"/>
          <w:szCs w:val="20"/>
          <w:lang w:eastAsia="pt-BR"/>
        </w:rPr>
        <w:t xml:space="preserve"> </w:t>
      </w:r>
      <w:r w:rsidR="00C9463C">
        <w:rPr>
          <w:rFonts w:ascii="Times New Roman" w:eastAsia="Times New Roman" w:hAnsi="Times New Roman"/>
          <w:iCs/>
          <w:color w:val="000000"/>
          <w:sz w:val="24"/>
          <w:szCs w:val="20"/>
          <w:lang w:eastAsia="pt-BR"/>
        </w:rPr>
        <w:t>São</w:t>
      </w:r>
      <w:r>
        <w:rPr>
          <w:rFonts w:ascii="Times New Roman" w:eastAsia="Times New Roman" w:hAnsi="Times New Roman"/>
          <w:iCs/>
          <w:color w:val="000000"/>
          <w:sz w:val="24"/>
          <w:szCs w:val="20"/>
          <w:lang w:eastAsia="pt-BR"/>
        </w:rPr>
        <w:t xml:space="preserve"> cultuados juntos, </w:t>
      </w:r>
      <w:r w:rsidR="00C9463C">
        <w:rPr>
          <w:rFonts w:ascii="Times New Roman" w:eastAsia="Times New Roman" w:hAnsi="Times New Roman"/>
          <w:iCs/>
          <w:color w:val="000000"/>
          <w:sz w:val="24"/>
          <w:szCs w:val="20"/>
          <w:lang w:eastAsia="pt-BR"/>
        </w:rPr>
        <w:t>porém,</w:t>
      </w:r>
      <w:r>
        <w:rPr>
          <w:rFonts w:ascii="Times New Roman" w:eastAsia="Times New Roman" w:hAnsi="Times New Roman"/>
          <w:iCs/>
          <w:color w:val="000000"/>
          <w:sz w:val="24"/>
          <w:szCs w:val="20"/>
          <w:lang w:eastAsia="pt-BR"/>
        </w:rPr>
        <w:t xml:space="preserve"> </w:t>
      </w:r>
      <w:r w:rsidR="00C9463C">
        <w:rPr>
          <w:rFonts w:ascii="Times New Roman" w:eastAsia="Times New Roman" w:hAnsi="Times New Roman"/>
          <w:iCs/>
          <w:color w:val="000000"/>
          <w:sz w:val="24"/>
          <w:szCs w:val="20"/>
          <w:lang w:eastAsia="pt-BR"/>
        </w:rPr>
        <w:t>apresentam individualidades</w:t>
      </w:r>
      <w:r>
        <w:rPr>
          <w:rFonts w:ascii="Times New Roman" w:eastAsia="Times New Roman" w:hAnsi="Times New Roman"/>
          <w:iCs/>
          <w:color w:val="000000"/>
          <w:sz w:val="24"/>
          <w:szCs w:val="20"/>
          <w:lang w:eastAsia="pt-BR"/>
        </w:rPr>
        <w:t xml:space="preserve">. Na sala Carybé, o artista construiu um painel que ostenta a representação do Babá Abaolá, </w:t>
      </w:r>
      <w:r w:rsidR="00C9463C">
        <w:rPr>
          <w:rFonts w:ascii="Times New Roman" w:eastAsia="Times New Roman" w:hAnsi="Times New Roman"/>
          <w:iCs/>
          <w:color w:val="000000"/>
          <w:sz w:val="24"/>
          <w:szCs w:val="20"/>
          <w:lang w:eastAsia="pt-BR"/>
        </w:rPr>
        <w:t>provavelmente Babá</w:t>
      </w:r>
      <w:r>
        <w:rPr>
          <w:rFonts w:ascii="Times New Roman" w:eastAsia="Times New Roman" w:hAnsi="Times New Roman"/>
          <w:iCs/>
          <w:color w:val="000000"/>
          <w:sz w:val="24"/>
          <w:szCs w:val="20"/>
          <w:lang w:eastAsia="pt-BR"/>
        </w:rPr>
        <w:t xml:space="preserve"> Egun mais conhecido pela população </w:t>
      </w:r>
      <w:r>
        <w:rPr>
          <w:rFonts w:ascii="Times New Roman" w:eastAsia="Times New Roman" w:hAnsi="Times New Roman"/>
          <w:iCs/>
          <w:color w:val="000000"/>
          <w:sz w:val="24"/>
          <w:szCs w:val="20"/>
          <w:lang w:eastAsia="pt-BR"/>
        </w:rPr>
        <w:lastRenderedPageBreak/>
        <w:t xml:space="preserve">externa, e que possui um templo (dedicado ao culto dos Babás), localizado </w:t>
      </w:r>
      <w:r w:rsidR="00C9463C">
        <w:rPr>
          <w:rFonts w:ascii="Times New Roman" w:eastAsia="Times New Roman" w:hAnsi="Times New Roman"/>
          <w:iCs/>
          <w:color w:val="000000"/>
          <w:sz w:val="24"/>
          <w:szCs w:val="20"/>
          <w:lang w:eastAsia="pt-BR"/>
        </w:rPr>
        <w:t xml:space="preserve">na </w:t>
      </w:r>
      <w:r w:rsidR="00C9463C">
        <w:rPr>
          <w:rFonts w:ascii="Times New Roman" w:eastAsia="Times New Roman" w:hAnsi="Times New Roman"/>
          <w:color w:val="000000"/>
          <w:sz w:val="24"/>
          <w:szCs w:val="20"/>
          <w:lang w:eastAsia="pt-BR"/>
        </w:rPr>
        <w:t>ilha</w:t>
      </w:r>
      <w:r>
        <w:rPr>
          <w:rFonts w:ascii="Times New Roman" w:eastAsia="Times New Roman" w:hAnsi="Times New Roman"/>
          <w:color w:val="000000"/>
          <w:sz w:val="24"/>
          <w:szCs w:val="20"/>
          <w:lang w:eastAsia="pt-BR"/>
        </w:rPr>
        <w:t xml:space="preserve"> de Itaparica. Tão temidos quanto as ancestrais femininas e com o culto tão misterioso quanto, uma das poucas certezas sobre o culto é a expressiva quantidade de homens presentes. Os Babás possuem festa pública, estão sempre com roupas muito coloridas e cheias de espelhos, falam com uma voz rouca e somente decifrável para aqueles do culto,</w:t>
      </w:r>
      <w:r w:rsidR="00473F9A">
        <w:rPr>
          <w:rFonts w:ascii="Times New Roman" w:eastAsia="Times New Roman" w:hAnsi="Times New Roman"/>
          <w:color w:val="000000"/>
          <w:sz w:val="24"/>
          <w:szCs w:val="20"/>
          <w:lang w:eastAsia="pt-BR"/>
        </w:rPr>
        <w:t xml:space="preserve"> </w:t>
      </w:r>
      <w:r>
        <w:rPr>
          <w:rFonts w:ascii="Times New Roman" w:eastAsia="Times New Roman" w:hAnsi="Times New Roman"/>
          <w:color w:val="000000"/>
          <w:sz w:val="24"/>
          <w:szCs w:val="20"/>
          <w:lang w:eastAsia="pt-BR"/>
        </w:rPr>
        <w:t xml:space="preserve">que as </w:t>
      </w:r>
      <w:r w:rsidR="00C9463C">
        <w:rPr>
          <w:rFonts w:ascii="Times New Roman" w:eastAsia="Times New Roman" w:hAnsi="Times New Roman"/>
          <w:color w:val="000000"/>
          <w:sz w:val="24"/>
          <w:szCs w:val="20"/>
          <w:lang w:eastAsia="pt-BR"/>
        </w:rPr>
        <w:t>vezes traduzem</w:t>
      </w:r>
      <w:r>
        <w:rPr>
          <w:rFonts w:ascii="Times New Roman" w:eastAsia="Times New Roman" w:hAnsi="Times New Roman"/>
          <w:color w:val="000000"/>
          <w:sz w:val="24"/>
          <w:szCs w:val="20"/>
          <w:lang w:eastAsia="pt-BR"/>
        </w:rPr>
        <w:t xml:space="preserve"> algumas frases para a audiência. O espelho parece ser um elemento presente tanto no culto das Iami quanto dos Babás, o que de certo modo cria outro tipo de conexão entre eles, além é claro, do fato de terem seus cultos secretos. A morte </w:t>
      </w:r>
      <w:r w:rsidR="00C9463C">
        <w:rPr>
          <w:rFonts w:ascii="Times New Roman" w:eastAsia="Times New Roman" w:hAnsi="Times New Roman"/>
          <w:color w:val="000000"/>
          <w:sz w:val="24"/>
          <w:szCs w:val="20"/>
          <w:lang w:eastAsia="pt-BR"/>
        </w:rPr>
        <w:t>só existe</w:t>
      </w:r>
      <w:r>
        <w:rPr>
          <w:rFonts w:ascii="Times New Roman" w:eastAsia="Times New Roman" w:hAnsi="Times New Roman"/>
          <w:color w:val="000000"/>
          <w:sz w:val="24"/>
          <w:szCs w:val="20"/>
          <w:lang w:eastAsia="pt-BR"/>
        </w:rPr>
        <w:t xml:space="preserve"> em decorrência da vida. Não importa a constituição da sua família, ao olhar para os seus ancestrais você verá a si mesmo, olhar para si é olhar para um pedaço do passado, olhar para si é o vislumbre do futuro.  </w:t>
      </w:r>
    </w:p>
    <w:p w14:paraId="1F546744" w14:textId="77777777" w:rsidR="00774FCF" w:rsidRDefault="00774FCF">
      <w:pPr>
        <w:pStyle w:val="Standard"/>
        <w:ind w:firstLine="0"/>
        <w:rPr>
          <w:rFonts w:ascii="Times New Roman" w:eastAsia="Times New Roman" w:hAnsi="Times New Roman"/>
          <w:color w:val="000000"/>
          <w:sz w:val="24"/>
          <w:szCs w:val="24"/>
          <w:lang w:eastAsia="pt-BR"/>
        </w:rPr>
      </w:pPr>
    </w:p>
    <w:p w14:paraId="040A5CE5" w14:textId="77777777" w:rsidR="00774FCF" w:rsidRDefault="00903F16">
      <w:pPr>
        <w:pStyle w:val="Standard"/>
        <w:ind w:firstLine="850"/>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t xml:space="preserve">Elementos usados: </w:t>
      </w:r>
    </w:p>
    <w:p w14:paraId="1C9A71B8"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Dois espelhos médios </w:t>
      </w:r>
    </w:p>
    <w:p w14:paraId="6C095FFB"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 najé com tinta branca</w:t>
      </w:r>
    </w:p>
    <w:p w14:paraId="3EB40C9B"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 najé  com tinta vermelha</w:t>
      </w:r>
    </w:p>
    <w:p w14:paraId="1C5469DB"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Três velas de um dia </w:t>
      </w:r>
    </w:p>
    <w:p w14:paraId="6D6DBE56"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Uma caixa de fósforo</w:t>
      </w:r>
    </w:p>
    <w:p w14:paraId="262BE9E5" w14:textId="77777777" w:rsidR="00774FCF" w:rsidRDefault="00903F16">
      <w:pPr>
        <w:pStyle w:val="Standard"/>
        <w:ind w:firstLine="850"/>
        <w:rPr>
          <w:rFonts w:ascii="Times New Roman" w:eastAsia="Times New Roman" w:hAnsi="Times New Roman"/>
          <w:sz w:val="20"/>
          <w:szCs w:val="20"/>
          <w:lang w:eastAsia="pt-BR"/>
        </w:rPr>
      </w:pPr>
      <w:r>
        <w:rPr>
          <w:rFonts w:ascii="Times New Roman" w:eastAsia="Times New Roman" w:hAnsi="Times New Roman"/>
          <w:color w:val="000000"/>
          <w:sz w:val="24"/>
          <w:szCs w:val="20"/>
          <w:lang w:eastAsia="pt-BR"/>
        </w:rPr>
        <w:t>Um alguidar</w:t>
      </w:r>
    </w:p>
    <w:p w14:paraId="7DB8CB62" w14:textId="77777777" w:rsidR="00774FCF" w:rsidRDefault="00774FCF">
      <w:pPr>
        <w:pStyle w:val="Standard"/>
        <w:ind w:firstLine="850"/>
        <w:rPr>
          <w:rFonts w:ascii="Times New Roman" w:eastAsia="Times New Roman" w:hAnsi="Times New Roman"/>
          <w:b/>
          <w:bCs/>
          <w:sz w:val="24"/>
          <w:szCs w:val="24"/>
          <w:lang w:eastAsia="pt-BR"/>
        </w:rPr>
      </w:pPr>
    </w:p>
    <w:p w14:paraId="355F5C99" w14:textId="77777777" w:rsidR="00774FCF" w:rsidRDefault="00903F16">
      <w:pPr>
        <w:pStyle w:val="Standard"/>
        <w:ind w:firstLine="850"/>
        <w:rPr>
          <w:rFonts w:ascii="Times New Roman" w:eastAsia="Times New Roman" w:hAnsi="Times New Roman"/>
          <w:b/>
          <w:bCs/>
          <w:sz w:val="24"/>
          <w:szCs w:val="24"/>
          <w:lang w:eastAsia="pt-BR"/>
        </w:rPr>
      </w:pPr>
      <w:r>
        <w:rPr>
          <w:rFonts w:ascii="Times New Roman" w:eastAsia="Times New Roman" w:hAnsi="Times New Roman"/>
          <w:b/>
          <w:bCs/>
          <w:sz w:val="24"/>
          <w:szCs w:val="24"/>
          <w:lang w:eastAsia="pt-BR"/>
        </w:rPr>
        <w:t>Entrada:</w:t>
      </w:r>
    </w:p>
    <w:p w14:paraId="267025F0" w14:textId="77372276" w:rsidR="00774FCF" w:rsidRDefault="00903F16">
      <w:pPr>
        <w:pStyle w:val="Standard"/>
        <w:ind w:firstLine="850"/>
        <w:rPr>
          <w:rFonts w:ascii="Times New Roman" w:eastAsia="Times New Roman" w:hAnsi="Times New Roman"/>
          <w:iCs/>
          <w:color w:val="000000"/>
          <w:sz w:val="24"/>
          <w:szCs w:val="20"/>
          <w:lang w:eastAsia="pt-BR"/>
        </w:rPr>
      </w:pPr>
      <w:r>
        <w:rPr>
          <w:rFonts w:ascii="Times New Roman" w:eastAsia="Times New Roman" w:hAnsi="Times New Roman"/>
          <w:iCs/>
          <w:color w:val="000000"/>
          <w:sz w:val="24"/>
          <w:szCs w:val="20"/>
          <w:lang w:eastAsia="pt-BR"/>
        </w:rPr>
        <w:t xml:space="preserve"> O público me </w:t>
      </w:r>
      <w:r w:rsidR="00C9463C">
        <w:rPr>
          <w:rFonts w:ascii="Times New Roman" w:eastAsia="Times New Roman" w:hAnsi="Times New Roman"/>
          <w:iCs/>
          <w:color w:val="000000"/>
          <w:sz w:val="24"/>
          <w:szCs w:val="20"/>
          <w:lang w:eastAsia="pt-BR"/>
        </w:rPr>
        <w:t>encontrará dentro</w:t>
      </w:r>
      <w:r>
        <w:rPr>
          <w:rFonts w:ascii="Times New Roman" w:eastAsia="Times New Roman" w:hAnsi="Times New Roman"/>
          <w:iCs/>
          <w:color w:val="000000"/>
          <w:sz w:val="24"/>
          <w:szCs w:val="20"/>
          <w:lang w:eastAsia="pt-BR"/>
        </w:rPr>
        <w:t xml:space="preserve"> da sala. </w:t>
      </w:r>
      <w:r>
        <w:rPr>
          <w:rFonts w:ascii="Times New Roman" w:eastAsia="Times New Roman" w:hAnsi="Times New Roman"/>
          <w:bCs/>
          <w:iCs/>
          <w:color w:val="000000"/>
          <w:sz w:val="24"/>
          <w:szCs w:val="20"/>
          <w:lang w:eastAsia="pt-BR"/>
        </w:rPr>
        <w:t xml:space="preserve"> </w:t>
      </w:r>
      <w:r w:rsidR="00C9463C">
        <w:rPr>
          <w:rFonts w:ascii="Times New Roman" w:eastAsia="Times New Roman" w:hAnsi="Times New Roman"/>
          <w:bCs/>
          <w:iCs/>
          <w:color w:val="000000"/>
          <w:sz w:val="24"/>
          <w:szCs w:val="20"/>
          <w:lang w:eastAsia="pt-BR"/>
        </w:rPr>
        <w:t xml:space="preserve">Vestindo </w:t>
      </w:r>
      <w:r w:rsidR="00C9463C">
        <w:rPr>
          <w:rFonts w:ascii="Times New Roman" w:eastAsia="Times New Roman" w:hAnsi="Times New Roman"/>
          <w:iCs/>
          <w:color w:val="000000"/>
          <w:sz w:val="24"/>
          <w:szCs w:val="20"/>
          <w:lang w:eastAsia="pt-BR"/>
        </w:rPr>
        <w:t>uma</w:t>
      </w:r>
      <w:r>
        <w:rPr>
          <w:rFonts w:ascii="Times New Roman" w:eastAsia="Times New Roman" w:hAnsi="Times New Roman"/>
          <w:iCs/>
          <w:color w:val="000000"/>
          <w:sz w:val="24"/>
          <w:szCs w:val="20"/>
          <w:lang w:eastAsia="pt-BR"/>
        </w:rPr>
        <w:t xml:space="preserve"> camisa branca de algodão, uma calça branca de algodão, estarei deitado no centro da </w:t>
      </w:r>
      <w:r w:rsidR="00C9463C">
        <w:rPr>
          <w:rFonts w:ascii="Times New Roman" w:eastAsia="Times New Roman" w:hAnsi="Times New Roman"/>
          <w:iCs/>
          <w:color w:val="000000"/>
          <w:sz w:val="24"/>
          <w:szCs w:val="20"/>
          <w:lang w:eastAsia="pt-BR"/>
        </w:rPr>
        <w:t>sala, de</w:t>
      </w:r>
      <w:r>
        <w:rPr>
          <w:rFonts w:ascii="Times New Roman" w:eastAsia="Times New Roman" w:hAnsi="Times New Roman"/>
          <w:iCs/>
          <w:color w:val="000000"/>
          <w:sz w:val="24"/>
          <w:szCs w:val="20"/>
          <w:lang w:eastAsia="pt-BR"/>
        </w:rPr>
        <w:t xml:space="preserve"> barriga para cima, mãos cruzadas, pés cruzados como que em um enterro com um alguidar emborcado cobrindo o meu rosto. Colado aos meus pés estão os espelhos deitados em direção oposta a mim, na minha boca três velas brancas de </w:t>
      </w:r>
      <w:r w:rsidR="004D1022">
        <w:rPr>
          <w:rFonts w:ascii="Times New Roman" w:eastAsia="Times New Roman" w:hAnsi="Times New Roman"/>
          <w:iCs/>
          <w:color w:val="000000"/>
          <w:sz w:val="24"/>
          <w:szCs w:val="20"/>
          <w:lang w:eastAsia="pt-BR"/>
        </w:rPr>
        <w:t>um</w:t>
      </w:r>
      <w:r>
        <w:rPr>
          <w:rFonts w:ascii="Times New Roman" w:eastAsia="Times New Roman" w:hAnsi="Times New Roman"/>
          <w:iCs/>
          <w:color w:val="000000"/>
          <w:sz w:val="24"/>
          <w:szCs w:val="20"/>
          <w:lang w:eastAsia="pt-BR"/>
        </w:rPr>
        <w:t xml:space="preserve"> dia. Na frente do painel de Baba Egun, no chão terá um najé com tinta branca. Na frente do painel de Iami terá um najé com tinta </w:t>
      </w:r>
      <w:r w:rsidR="00C9463C">
        <w:rPr>
          <w:rFonts w:ascii="Times New Roman" w:eastAsia="Times New Roman" w:hAnsi="Times New Roman"/>
          <w:iCs/>
          <w:color w:val="000000"/>
          <w:sz w:val="24"/>
          <w:szCs w:val="20"/>
          <w:lang w:eastAsia="pt-BR"/>
        </w:rPr>
        <w:t>vermelha.</w:t>
      </w:r>
      <w:r>
        <w:rPr>
          <w:rFonts w:ascii="Times New Roman" w:eastAsia="Times New Roman" w:hAnsi="Times New Roman"/>
          <w:iCs/>
          <w:color w:val="000000"/>
          <w:sz w:val="24"/>
          <w:szCs w:val="20"/>
          <w:lang w:eastAsia="pt-BR"/>
        </w:rPr>
        <w:t xml:space="preserve"> </w:t>
      </w:r>
    </w:p>
    <w:p w14:paraId="376C1F30" w14:textId="3A1E2888" w:rsidR="00774FCF" w:rsidRDefault="00903F16">
      <w:pPr>
        <w:pStyle w:val="Standard"/>
        <w:ind w:firstLine="850"/>
        <w:rPr>
          <w:rFonts w:ascii="Times New Roman" w:eastAsia="Times New Roman" w:hAnsi="Times New Roman"/>
          <w:sz w:val="20"/>
          <w:szCs w:val="20"/>
          <w:lang w:eastAsia="pt-BR"/>
        </w:rPr>
      </w:pPr>
      <w:r>
        <w:rPr>
          <w:rFonts w:ascii="Times New Roman" w:eastAsia="Times New Roman" w:hAnsi="Times New Roman"/>
          <w:iCs/>
          <w:color w:val="000000"/>
          <w:sz w:val="24"/>
          <w:szCs w:val="20"/>
          <w:lang w:eastAsia="pt-BR"/>
        </w:rPr>
        <w:t xml:space="preserve">Após alguns minutos, levanto e </w:t>
      </w:r>
      <w:r w:rsidR="00C9463C">
        <w:rPr>
          <w:rFonts w:ascii="Times New Roman" w:eastAsia="Times New Roman" w:hAnsi="Times New Roman"/>
          <w:iCs/>
          <w:color w:val="000000"/>
          <w:sz w:val="24"/>
          <w:szCs w:val="20"/>
          <w:lang w:eastAsia="pt-BR"/>
        </w:rPr>
        <w:t>carrego um</w:t>
      </w:r>
      <w:r>
        <w:rPr>
          <w:rFonts w:ascii="Times New Roman" w:eastAsia="Times New Roman" w:hAnsi="Times New Roman"/>
          <w:iCs/>
          <w:color w:val="000000"/>
          <w:sz w:val="24"/>
          <w:szCs w:val="20"/>
          <w:lang w:eastAsia="pt-BR"/>
        </w:rPr>
        <w:t xml:space="preserve"> </w:t>
      </w:r>
      <w:r w:rsidR="00C9463C">
        <w:rPr>
          <w:rFonts w:ascii="Times New Roman" w:eastAsia="Times New Roman" w:hAnsi="Times New Roman"/>
          <w:iCs/>
          <w:color w:val="000000"/>
          <w:sz w:val="24"/>
          <w:szCs w:val="20"/>
          <w:lang w:eastAsia="pt-BR"/>
        </w:rPr>
        <w:t>espelho para</w:t>
      </w:r>
      <w:r>
        <w:rPr>
          <w:rFonts w:ascii="Times New Roman" w:eastAsia="Times New Roman" w:hAnsi="Times New Roman"/>
          <w:iCs/>
          <w:color w:val="000000"/>
          <w:sz w:val="24"/>
          <w:szCs w:val="20"/>
          <w:lang w:eastAsia="pt-BR"/>
        </w:rPr>
        <w:t xml:space="preserve"> </w:t>
      </w:r>
      <w:r w:rsidR="00C9463C">
        <w:rPr>
          <w:rFonts w:ascii="Times New Roman" w:eastAsia="Times New Roman" w:hAnsi="Times New Roman"/>
          <w:iCs/>
          <w:color w:val="000000"/>
          <w:sz w:val="24"/>
          <w:szCs w:val="20"/>
          <w:lang w:eastAsia="pt-BR"/>
        </w:rPr>
        <w:t>a frente do</w:t>
      </w:r>
      <w:r>
        <w:rPr>
          <w:rFonts w:ascii="Times New Roman" w:eastAsia="Times New Roman" w:hAnsi="Times New Roman"/>
          <w:iCs/>
          <w:color w:val="000000"/>
          <w:sz w:val="24"/>
          <w:szCs w:val="20"/>
          <w:lang w:eastAsia="pt-BR"/>
        </w:rPr>
        <w:t xml:space="preserve"> painel de Babá Egun. Depois carrego o outro para a frente do painel de Iami. Pego o alguidar que ficou no centro da </w:t>
      </w:r>
      <w:r w:rsidR="00C9463C">
        <w:rPr>
          <w:rFonts w:ascii="Times New Roman" w:eastAsia="Times New Roman" w:hAnsi="Times New Roman"/>
          <w:iCs/>
          <w:color w:val="000000"/>
          <w:sz w:val="24"/>
          <w:szCs w:val="20"/>
          <w:lang w:eastAsia="pt-BR"/>
        </w:rPr>
        <w:t>sala e</w:t>
      </w:r>
      <w:r>
        <w:rPr>
          <w:rFonts w:ascii="Times New Roman" w:eastAsia="Times New Roman" w:hAnsi="Times New Roman"/>
          <w:iCs/>
          <w:color w:val="000000"/>
          <w:sz w:val="24"/>
          <w:szCs w:val="20"/>
          <w:lang w:eastAsia="pt-BR"/>
        </w:rPr>
        <w:t xml:space="preserve">, com ele no chão entre as minhas </w:t>
      </w:r>
      <w:r w:rsidR="00C9463C">
        <w:rPr>
          <w:rFonts w:ascii="Times New Roman" w:eastAsia="Times New Roman" w:hAnsi="Times New Roman"/>
          <w:iCs/>
          <w:color w:val="000000"/>
          <w:sz w:val="24"/>
          <w:szCs w:val="20"/>
          <w:lang w:eastAsia="pt-BR"/>
        </w:rPr>
        <w:t>pernas, primeiro</w:t>
      </w:r>
      <w:r>
        <w:rPr>
          <w:rFonts w:ascii="Times New Roman" w:eastAsia="Times New Roman" w:hAnsi="Times New Roman"/>
          <w:iCs/>
          <w:color w:val="000000"/>
          <w:sz w:val="24"/>
          <w:szCs w:val="20"/>
          <w:lang w:eastAsia="pt-BR"/>
        </w:rPr>
        <w:t xml:space="preserve"> </w:t>
      </w:r>
      <w:r w:rsidR="00C9463C">
        <w:rPr>
          <w:rFonts w:ascii="Times New Roman" w:eastAsia="Times New Roman" w:hAnsi="Times New Roman"/>
          <w:iCs/>
          <w:color w:val="000000"/>
          <w:sz w:val="24"/>
          <w:szCs w:val="20"/>
          <w:lang w:eastAsia="pt-BR"/>
        </w:rPr>
        <w:t>em frente</w:t>
      </w:r>
      <w:r>
        <w:rPr>
          <w:rFonts w:ascii="Times New Roman" w:eastAsia="Times New Roman" w:hAnsi="Times New Roman"/>
          <w:iCs/>
          <w:color w:val="000000"/>
          <w:sz w:val="24"/>
          <w:szCs w:val="20"/>
          <w:lang w:eastAsia="pt-BR"/>
        </w:rPr>
        <w:t xml:space="preserve"> ao painel de Baba Egun, derramo a tinta branca na calça, na altura da virilha. Depois faço o mesmo processo de </w:t>
      </w:r>
      <w:r w:rsidR="004D1022">
        <w:rPr>
          <w:rFonts w:ascii="Times New Roman" w:eastAsia="Times New Roman" w:hAnsi="Times New Roman"/>
          <w:iCs/>
          <w:color w:val="000000"/>
          <w:sz w:val="24"/>
          <w:szCs w:val="20"/>
          <w:lang w:eastAsia="pt-BR"/>
        </w:rPr>
        <w:t>frente para</w:t>
      </w:r>
      <w:r>
        <w:rPr>
          <w:rFonts w:ascii="Times New Roman" w:eastAsia="Times New Roman" w:hAnsi="Times New Roman"/>
          <w:iCs/>
          <w:color w:val="000000"/>
          <w:sz w:val="24"/>
          <w:szCs w:val="20"/>
          <w:lang w:eastAsia="pt-BR"/>
        </w:rPr>
        <w:t xml:space="preserve"> o painel de Iami, derramando a tinta vermelha na altura do baixo ventre. Então levo o alguidar melado com as tintas a frente do painel de Iansan e ponho no chão. Acendo as velas dentro do alguidar. Pego os espelhos que estão em Baba e Iami. Apago a luz da sala e me dirijo até o painel de Iansan.  Com a luz refletida ilumino as pessoas do público e os painéis. Levo o </w:t>
      </w:r>
      <w:r>
        <w:rPr>
          <w:rFonts w:ascii="Times New Roman" w:eastAsia="Times New Roman" w:hAnsi="Times New Roman"/>
          <w:iCs/>
          <w:color w:val="000000"/>
          <w:sz w:val="24"/>
          <w:szCs w:val="20"/>
          <w:lang w:eastAsia="pt-BR"/>
        </w:rPr>
        <w:lastRenderedPageBreak/>
        <w:t>alguidar e os espelhos para o pátio que dá visão ao Museu de arqueologia e etnologia. Apoio um espelho na parede e o outro na parte inferior do parapeito</w:t>
      </w:r>
      <w:r w:rsidR="00473F9A">
        <w:rPr>
          <w:rFonts w:ascii="Times New Roman" w:eastAsia="Times New Roman" w:hAnsi="Times New Roman"/>
          <w:iCs/>
          <w:color w:val="000000"/>
          <w:sz w:val="24"/>
          <w:szCs w:val="20"/>
          <w:lang w:eastAsia="pt-BR"/>
        </w:rPr>
        <w:t xml:space="preserve"> </w:t>
      </w:r>
      <w:r>
        <w:rPr>
          <w:rFonts w:ascii="Times New Roman" w:eastAsia="Times New Roman" w:hAnsi="Times New Roman"/>
          <w:iCs/>
          <w:color w:val="000000"/>
          <w:sz w:val="24"/>
          <w:szCs w:val="20"/>
          <w:lang w:eastAsia="pt-BR"/>
        </w:rPr>
        <w:t xml:space="preserve">posiciono o alguidar entre eles. Entro no museu e fecho a porta da sala Carybé, saindo da visão do público. </w:t>
      </w:r>
    </w:p>
    <w:p w14:paraId="49F5345A" w14:textId="77777777" w:rsidR="00774FCF" w:rsidRDefault="00903F16">
      <w:pPr>
        <w:pStyle w:val="Textodenotaderodap1"/>
        <w:jc w:val="center"/>
        <w:rPr>
          <w:rFonts w:ascii="Times New Roman" w:eastAsia="Times New Roman" w:hAnsi="Times New Roman" w:cs="Times New Roman"/>
          <w:sz w:val="20"/>
          <w:szCs w:val="20"/>
        </w:rPr>
      </w:pPr>
      <w:r>
        <w:rPr>
          <w:noProof/>
          <w:lang w:eastAsia="pt-BR"/>
        </w:rPr>
        <w:drawing>
          <wp:inline distT="0" distB="0" distL="0" distR="0" wp14:anchorId="0E2DC466" wp14:editId="0CD439FA">
            <wp:extent cx="5034915" cy="2341880"/>
            <wp:effectExtent l="0" t="0" r="0" b="0"/>
            <wp:docPr id="87" name="Figura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Figura35"/>
                    <pic:cNvPicPr>
                      <a:picLocks noChangeAspect="1" noChangeArrowheads="1"/>
                    </pic:cNvPicPr>
                  </pic:nvPicPr>
                  <pic:blipFill>
                    <a:blip r:embed="rId79"/>
                    <a:stretch>
                      <a:fillRect/>
                    </a:stretch>
                  </pic:blipFill>
                  <pic:spPr bwMode="auto">
                    <a:xfrm>
                      <a:off x="0" y="0"/>
                      <a:ext cx="5034915" cy="2341880"/>
                    </a:xfrm>
                    <a:prstGeom prst="rect">
                      <a:avLst/>
                    </a:prstGeom>
                  </pic:spPr>
                </pic:pic>
              </a:graphicData>
            </a:graphic>
          </wp:inline>
        </w:drawing>
      </w:r>
    </w:p>
    <w:p w14:paraId="5EE63836" w14:textId="77777777" w:rsidR="00774FCF" w:rsidRDefault="00774FCF">
      <w:pPr>
        <w:pStyle w:val="Textodenotaderodap1"/>
        <w:jc w:val="center"/>
        <w:rPr>
          <w:rFonts w:ascii="Times New Roman" w:eastAsia="Times New Roman" w:hAnsi="Times New Roman" w:cs="Times New Roman"/>
          <w:sz w:val="20"/>
          <w:szCs w:val="20"/>
        </w:rPr>
      </w:pPr>
    </w:p>
    <w:p w14:paraId="41074F73" w14:textId="77777777" w:rsidR="00774FCF" w:rsidRDefault="00903F16">
      <w:pPr>
        <w:pStyle w:val="Textodenotaderodap1"/>
        <w:jc w:val="center"/>
        <w:rPr>
          <w:rFonts w:ascii="Times New Roman" w:eastAsia="Times New Roman" w:hAnsi="Times New Roman" w:cs="Times New Roman"/>
          <w:sz w:val="20"/>
          <w:szCs w:val="20"/>
          <w:lang w:eastAsia="pt-BR"/>
        </w:rPr>
      </w:pPr>
      <w:r>
        <w:rPr>
          <w:rFonts w:ascii="Times New Roman" w:eastAsia="Times New Roman" w:hAnsi="Times New Roman" w:cs="Times New Roman"/>
          <w:sz w:val="20"/>
          <w:szCs w:val="20"/>
        </w:rPr>
        <w:t>Figura 62 - Ilustração sexto dia - Ilustradora Erika Maia</w:t>
      </w:r>
    </w:p>
    <w:p w14:paraId="507FD4D4" w14:textId="77777777" w:rsidR="00774FCF" w:rsidRDefault="00774FCF">
      <w:pPr>
        <w:pStyle w:val="Standard"/>
        <w:ind w:firstLine="720"/>
        <w:rPr>
          <w:rFonts w:ascii="Times New Roman" w:eastAsia="Times New Roman" w:hAnsi="Times New Roman"/>
          <w:b/>
          <w:color w:val="000000"/>
          <w:sz w:val="24"/>
          <w:szCs w:val="20"/>
          <w:lang w:eastAsia="pt-BR"/>
        </w:rPr>
      </w:pPr>
    </w:p>
    <w:p w14:paraId="5314B1FD"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5BFD231B"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1938A7BD"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2D87CAD6"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4D7D5107"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5B9A58DA"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4B4F7ED5"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43C190D6"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73DE4B50"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31FC39A5"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343C32E7"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04799818"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47CC91D5"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0E036C4D"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345E8A3C"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29E9E57B"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0D1576AE" w14:textId="2871F01E" w:rsidR="00774FCF" w:rsidRDefault="00774FCF">
      <w:pPr>
        <w:pStyle w:val="Standard"/>
        <w:ind w:firstLine="720"/>
        <w:jc w:val="center"/>
        <w:rPr>
          <w:rFonts w:ascii="Times New Roman" w:eastAsia="Times New Roman" w:hAnsi="Times New Roman"/>
          <w:b/>
          <w:color w:val="000000"/>
          <w:sz w:val="24"/>
          <w:szCs w:val="20"/>
          <w:lang w:eastAsia="pt-BR"/>
        </w:rPr>
      </w:pPr>
    </w:p>
    <w:p w14:paraId="36157FBF" w14:textId="39CF2DC6" w:rsidR="004D1022" w:rsidRDefault="004D1022">
      <w:pPr>
        <w:pStyle w:val="Standard"/>
        <w:ind w:firstLine="720"/>
        <w:jc w:val="center"/>
        <w:rPr>
          <w:rFonts w:ascii="Times New Roman" w:eastAsia="Times New Roman" w:hAnsi="Times New Roman"/>
          <w:b/>
          <w:color w:val="000000"/>
          <w:sz w:val="24"/>
          <w:szCs w:val="20"/>
          <w:lang w:eastAsia="pt-BR"/>
        </w:rPr>
      </w:pPr>
    </w:p>
    <w:p w14:paraId="5C1BE7C2" w14:textId="77777777" w:rsidR="004D1022" w:rsidRDefault="004D1022">
      <w:pPr>
        <w:pStyle w:val="Standard"/>
        <w:ind w:firstLine="720"/>
        <w:jc w:val="center"/>
        <w:rPr>
          <w:rFonts w:ascii="Times New Roman" w:eastAsia="Times New Roman" w:hAnsi="Times New Roman"/>
          <w:b/>
          <w:color w:val="000000"/>
          <w:sz w:val="24"/>
          <w:szCs w:val="20"/>
          <w:lang w:eastAsia="pt-BR"/>
        </w:rPr>
      </w:pPr>
    </w:p>
    <w:p w14:paraId="0B76A045" w14:textId="77777777" w:rsidR="00774FCF" w:rsidRDefault="00774FCF">
      <w:pPr>
        <w:pStyle w:val="Standard"/>
        <w:ind w:firstLine="720"/>
        <w:jc w:val="center"/>
        <w:rPr>
          <w:rFonts w:ascii="Times New Roman" w:eastAsia="Times New Roman" w:hAnsi="Times New Roman"/>
          <w:b/>
          <w:color w:val="000000"/>
          <w:sz w:val="24"/>
          <w:szCs w:val="20"/>
          <w:lang w:eastAsia="pt-BR"/>
        </w:rPr>
      </w:pPr>
    </w:p>
    <w:p w14:paraId="60EF2D3D" w14:textId="77777777" w:rsidR="00774FCF" w:rsidRDefault="00903F16">
      <w:pPr>
        <w:pStyle w:val="Standard"/>
        <w:ind w:firstLine="720"/>
        <w:jc w:val="center"/>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lastRenderedPageBreak/>
        <w:t>Sétimo dia – “Omi eró”</w:t>
      </w:r>
    </w:p>
    <w:p w14:paraId="52A76383" w14:textId="77777777" w:rsidR="00774FCF" w:rsidRDefault="00903F16">
      <w:pPr>
        <w:jc w:val="center"/>
        <w:rPr>
          <w:b/>
          <w:bCs/>
        </w:rPr>
      </w:pPr>
      <w:r>
        <w:rPr>
          <w:noProof/>
          <w:lang w:eastAsia="pt-BR"/>
        </w:rPr>
        <w:drawing>
          <wp:inline distT="0" distB="0" distL="0" distR="0" wp14:anchorId="44C0D2C8" wp14:editId="34632DE1">
            <wp:extent cx="1240790" cy="2472690"/>
            <wp:effectExtent l="0" t="0" r="0" b="0"/>
            <wp:docPr id="88" name="Figura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Figura36"/>
                    <pic:cNvPicPr>
                      <a:picLocks noChangeAspect="1" noChangeArrowheads="1"/>
                    </pic:cNvPicPr>
                  </pic:nvPicPr>
                  <pic:blipFill>
                    <a:blip r:embed="rId80"/>
                    <a:stretch>
                      <a:fillRect/>
                    </a:stretch>
                  </pic:blipFill>
                  <pic:spPr bwMode="auto">
                    <a:xfrm>
                      <a:off x="0" y="0"/>
                      <a:ext cx="1240790" cy="2472690"/>
                    </a:xfrm>
                    <a:prstGeom prst="rect">
                      <a:avLst/>
                    </a:prstGeom>
                  </pic:spPr>
                </pic:pic>
              </a:graphicData>
            </a:graphic>
          </wp:inline>
        </w:drawing>
      </w:r>
      <w:r>
        <w:rPr>
          <w:noProof/>
          <w:lang w:eastAsia="pt-BR"/>
        </w:rPr>
        <w:drawing>
          <wp:inline distT="0" distB="0" distL="0" distR="0" wp14:anchorId="5BE3E7CE" wp14:editId="5140A639">
            <wp:extent cx="1212850" cy="2475230"/>
            <wp:effectExtent l="0" t="0" r="0" b="0"/>
            <wp:docPr id="89" name="Figura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Figura37"/>
                    <pic:cNvPicPr>
                      <a:picLocks noChangeAspect="1" noChangeArrowheads="1"/>
                    </pic:cNvPicPr>
                  </pic:nvPicPr>
                  <pic:blipFill>
                    <a:blip r:embed="rId81"/>
                    <a:stretch>
                      <a:fillRect/>
                    </a:stretch>
                  </pic:blipFill>
                  <pic:spPr bwMode="auto">
                    <a:xfrm>
                      <a:off x="0" y="0"/>
                      <a:ext cx="1212850" cy="2475230"/>
                    </a:xfrm>
                    <a:prstGeom prst="rect">
                      <a:avLst/>
                    </a:prstGeom>
                  </pic:spPr>
                </pic:pic>
              </a:graphicData>
            </a:graphic>
          </wp:inline>
        </w:drawing>
      </w:r>
      <w:r>
        <w:rPr>
          <w:noProof/>
          <w:lang w:eastAsia="pt-BR"/>
        </w:rPr>
        <w:drawing>
          <wp:inline distT="0" distB="0" distL="0" distR="0" wp14:anchorId="3835B120" wp14:editId="7ED8D8FC">
            <wp:extent cx="1181100" cy="3425825"/>
            <wp:effectExtent l="0" t="0" r="0" b="0"/>
            <wp:docPr id="90" name="Figura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Figura38"/>
                    <pic:cNvPicPr>
                      <a:picLocks noChangeAspect="1" noChangeArrowheads="1"/>
                    </pic:cNvPicPr>
                  </pic:nvPicPr>
                  <pic:blipFill>
                    <a:blip r:embed="rId82"/>
                    <a:stretch>
                      <a:fillRect/>
                    </a:stretch>
                  </pic:blipFill>
                  <pic:spPr bwMode="auto">
                    <a:xfrm>
                      <a:off x="0" y="0"/>
                      <a:ext cx="1181100" cy="3425825"/>
                    </a:xfrm>
                    <a:prstGeom prst="rect">
                      <a:avLst/>
                    </a:prstGeom>
                  </pic:spPr>
                </pic:pic>
              </a:graphicData>
            </a:graphic>
          </wp:inline>
        </w:drawing>
      </w:r>
    </w:p>
    <w:p w14:paraId="7AA17712" w14:textId="77777777" w:rsidR="00774FCF" w:rsidRDefault="00774FCF">
      <w:pPr>
        <w:jc w:val="center"/>
        <w:rPr>
          <w:b/>
          <w:bCs/>
        </w:rPr>
      </w:pPr>
    </w:p>
    <w:p w14:paraId="1F61EF9E" w14:textId="77777777" w:rsidR="00774FCF" w:rsidRDefault="00903F16">
      <w:pPr>
        <w:jc w:val="center"/>
        <w:rPr>
          <w:rFonts w:eastAsia="Times New Roman"/>
          <w:b/>
          <w:color w:val="000000"/>
          <w:sz w:val="24"/>
          <w:lang w:eastAsia="pt-BR"/>
        </w:rPr>
      </w:pPr>
      <w:r>
        <w:rPr>
          <w:b/>
          <w:bCs/>
        </w:rPr>
        <w:t xml:space="preserve">Figura 63 - </w:t>
      </w:r>
      <w:r>
        <w:t>Da esquerda para a direta - Ibeji, Oxaguian</w:t>
      </w:r>
      <w:r>
        <w:rPr>
          <w:rStyle w:val="ncoradanotaderodap"/>
        </w:rPr>
        <w:footnoteReference w:id="49"/>
      </w:r>
      <w:r>
        <w:t xml:space="preserve"> e Oxalufan</w:t>
      </w:r>
      <w:r>
        <w:rPr>
          <w:b/>
          <w:bCs/>
        </w:rPr>
        <w:t xml:space="preserve"> Fonte:</w:t>
      </w:r>
      <w:r>
        <w:t>FGM</w:t>
      </w:r>
    </w:p>
    <w:p w14:paraId="0B324077" w14:textId="77777777" w:rsidR="00774FCF" w:rsidRDefault="00774FCF">
      <w:pPr>
        <w:pStyle w:val="Standard"/>
        <w:ind w:firstLine="720"/>
        <w:rPr>
          <w:rFonts w:ascii="Times New Roman" w:eastAsia="Times New Roman" w:hAnsi="Times New Roman"/>
          <w:sz w:val="20"/>
          <w:szCs w:val="20"/>
          <w:lang w:eastAsia="pt-BR"/>
        </w:rPr>
      </w:pPr>
    </w:p>
    <w:p w14:paraId="21DFD452" w14:textId="38EF8D4F" w:rsidR="00774FCF" w:rsidRDefault="00903F16">
      <w:pPr>
        <w:pStyle w:val="Standard"/>
        <w:ind w:firstLine="720"/>
        <w:rPr>
          <w:rFonts w:ascii="Times New Roman" w:eastAsia="Times New Roman" w:hAnsi="Times New Roman"/>
          <w:sz w:val="20"/>
          <w:szCs w:val="20"/>
          <w:lang w:eastAsia="pt-BR"/>
        </w:rPr>
      </w:pPr>
      <w:r>
        <w:rPr>
          <w:rFonts w:ascii="Times New Roman" w:eastAsia="Times New Roman" w:hAnsi="Times New Roman"/>
          <w:color w:val="000000"/>
          <w:sz w:val="24"/>
          <w:szCs w:val="20"/>
          <w:lang w:eastAsia="pt-BR"/>
        </w:rPr>
        <w:t xml:space="preserve">Na mitologia Oxalá é ligado a criação do mundo e dos seres humanos. Cultuado como o orixá da paz e das roupas exclusivamente brancas. Seu corpo mitológico o apresenta como alguém capaz de resolver suas querelas rapidamente por possuir </w:t>
      </w:r>
      <w:r>
        <w:rPr>
          <w:rFonts w:ascii="Times New Roman" w:eastAsia="Times New Roman" w:hAnsi="Times New Roman"/>
          <w:iCs/>
          <w:color w:val="000000"/>
          <w:sz w:val="24"/>
          <w:szCs w:val="20"/>
          <w:lang w:eastAsia="pt-BR"/>
        </w:rPr>
        <w:t xml:space="preserve">domínio sobre suas emoções, permitindo-o calcular suas estratégias com frieza. Todavia, esse controle não surge ocasionalmente, e sim é fruto das experiências de descontrole do mesmo. Oxalá costuma ser cultuado de duas formas. Uma é como um jovem </w:t>
      </w:r>
      <w:r w:rsidR="004D1022">
        <w:rPr>
          <w:rFonts w:ascii="Times New Roman" w:eastAsia="Times New Roman" w:hAnsi="Times New Roman"/>
          <w:iCs/>
          <w:color w:val="000000"/>
          <w:sz w:val="24"/>
          <w:szCs w:val="20"/>
          <w:lang w:eastAsia="pt-BR"/>
        </w:rPr>
        <w:t>guerreiro inconformado quando</w:t>
      </w:r>
      <w:r>
        <w:rPr>
          <w:rFonts w:ascii="Times New Roman" w:eastAsia="Times New Roman" w:hAnsi="Times New Roman"/>
          <w:iCs/>
          <w:color w:val="000000"/>
          <w:sz w:val="24"/>
          <w:szCs w:val="20"/>
          <w:lang w:eastAsia="pt-BR"/>
        </w:rPr>
        <w:t xml:space="preserve"> os seres humanos confundem paz com comodidade, incitando </w:t>
      </w:r>
      <w:r>
        <w:rPr>
          <w:rFonts w:ascii="Times New Roman" w:eastAsia="Times New Roman" w:hAnsi="Times New Roman"/>
          <w:color w:val="000000"/>
          <w:sz w:val="24"/>
          <w:szCs w:val="20"/>
          <w:lang w:eastAsia="pt-BR"/>
        </w:rPr>
        <w:t xml:space="preserve">a prosperidade intelectual, social e tecnológica. Para alcançar este objetivo ele não limita suas estratégias, tais como a confusão e a balburdia, aquele </w:t>
      </w:r>
      <w:r w:rsidR="004D1022">
        <w:rPr>
          <w:rFonts w:ascii="Times New Roman" w:eastAsia="Times New Roman" w:hAnsi="Times New Roman"/>
          <w:color w:val="000000"/>
          <w:sz w:val="24"/>
          <w:szCs w:val="20"/>
          <w:lang w:eastAsia="pt-BR"/>
        </w:rPr>
        <w:t>que incansavelmente</w:t>
      </w:r>
      <w:r>
        <w:rPr>
          <w:rFonts w:ascii="Times New Roman" w:eastAsia="Times New Roman" w:hAnsi="Times New Roman"/>
          <w:color w:val="000000"/>
          <w:sz w:val="24"/>
          <w:szCs w:val="20"/>
          <w:lang w:eastAsia="pt-BR"/>
        </w:rPr>
        <w:t xml:space="preserve"> </w:t>
      </w:r>
      <w:r w:rsidR="004D1022">
        <w:rPr>
          <w:rFonts w:ascii="Times New Roman" w:eastAsia="Times New Roman" w:hAnsi="Times New Roman"/>
          <w:color w:val="000000"/>
          <w:sz w:val="24"/>
          <w:szCs w:val="20"/>
          <w:lang w:eastAsia="pt-BR"/>
        </w:rPr>
        <w:t>busca a</w:t>
      </w:r>
      <w:r>
        <w:rPr>
          <w:rFonts w:ascii="Times New Roman" w:eastAsia="Times New Roman" w:hAnsi="Times New Roman"/>
          <w:color w:val="000000"/>
          <w:sz w:val="24"/>
          <w:szCs w:val="20"/>
          <w:lang w:eastAsia="pt-BR"/>
        </w:rPr>
        <w:t xml:space="preserve"> perfeição, conhecido como Oxaguian. A outra é como um velho centenário, que quase não se move devido as demandas da idade, porém é cheio de sabedoria e serenidade, salvando seus </w:t>
      </w:r>
      <w:r w:rsidR="004D1022">
        <w:rPr>
          <w:rFonts w:ascii="Times New Roman" w:eastAsia="Times New Roman" w:hAnsi="Times New Roman"/>
          <w:color w:val="000000"/>
          <w:sz w:val="24"/>
          <w:szCs w:val="20"/>
          <w:lang w:eastAsia="pt-BR"/>
        </w:rPr>
        <w:t>fiéis das</w:t>
      </w:r>
      <w:r>
        <w:rPr>
          <w:rFonts w:ascii="Times New Roman" w:eastAsia="Times New Roman" w:hAnsi="Times New Roman"/>
          <w:color w:val="000000"/>
          <w:sz w:val="24"/>
          <w:szCs w:val="20"/>
          <w:lang w:eastAsia="pt-BR"/>
        </w:rPr>
        <w:t xml:space="preserve"> consequências do furor e desequilíbrio. </w:t>
      </w:r>
    </w:p>
    <w:p w14:paraId="62D51993" w14:textId="57B38C2D" w:rsidR="000808E0" w:rsidRDefault="00903F16">
      <w:pPr>
        <w:pStyle w:val="Standard"/>
        <w:ind w:firstLine="720"/>
        <w:rPr>
          <w:rFonts w:ascii="Times New Roman" w:eastAsia="Times New Roman" w:hAnsi="Times New Roman"/>
          <w:color w:val="000000"/>
          <w:sz w:val="24"/>
          <w:szCs w:val="24"/>
          <w:lang w:eastAsia="pt-BR"/>
        </w:rPr>
      </w:pPr>
      <w:r>
        <w:rPr>
          <w:rFonts w:ascii="Times New Roman" w:eastAsia="Times New Roman" w:hAnsi="Times New Roman"/>
          <w:color w:val="000000"/>
          <w:sz w:val="24"/>
          <w:szCs w:val="24"/>
          <w:lang w:eastAsia="pt-BR"/>
        </w:rPr>
        <w:t xml:space="preserve"> Já os Ibeji estão relacionados a alegria e as peripécia</w:t>
      </w:r>
      <w:r w:rsidR="000808E0">
        <w:rPr>
          <w:rFonts w:ascii="Times New Roman" w:eastAsia="Times New Roman" w:hAnsi="Times New Roman"/>
          <w:color w:val="000000"/>
          <w:sz w:val="24"/>
          <w:szCs w:val="24"/>
          <w:lang w:eastAsia="pt-BR"/>
        </w:rPr>
        <w:t>s</w:t>
      </w:r>
      <w:r>
        <w:rPr>
          <w:rFonts w:ascii="Times New Roman" w:eastAsia="Times New Roman" w:hAnsi="Times New Roman"/>
          <w:color w:val="000000"/>
          <w:sz w:val="24"/>
          <w:szCs w:val="24"/>
          <w:lang w:eastAsia="pt-BR"/>
        </w:rPr>
        <w:t xml:space="preserve"> pueris, e eu não conheço sequer uma casa que não os cultuem.</w:t>
      </w:r>
      <w:r w:rsidR="00233F29">
        <w:rPr>
          <w:rFonts w:ascii="Times New Roman" w:eastAsia="Times New Roman" w:hAnsi="Times New Roman"/>
          <w:color w:val="000000"/>
          <w:sz w:val="24"/>
          <w:szCs w:val="24"/>
          <w:lang w:eastAsia="pt-BR"/>
        </w:rPr>
        <w:t xml:space="preserve"> S</w:t>
      </w:r>
      <w:r w:rsidR="000808E0">
        <w:rPr>
          <w:rFonts w:ascii="Times New Roman" w:eastAsia="Times New Roman" w:hAnsi="Times New Roman"/>
          <w:color w:val="000000"/>
          <w:sz w:val="24"/>
          <w:szCs w:val="24"/>
          <w:lang w:eastAsia="pt-BR"/>
        </w:rPr>
        <w:t>eu culto te</w:t>
      </w:r>
      <w:r w:rsidR="00233F29">
        <w:rPr>
          <w:rFonts w:ascii="Times New Roman" w:eastAsia="Times New Roman" w:hAnsi="Times New Roman"/>
          <w:color w:val="000000"/>
          <w:sz w:val="24"/>
          <w:szCs w:val="24"/>
          <w:lang w:eastAsia="pt-BR"/>
        </w:rPr>
        <w:t>m</w:t>
      </w:r>
      <w:r w:rsidR="000808E0">
        <w:rPr>
          <w:rFonts w:ascii="Times New Roman" w:eastAsia="Times New Roman" w:hAnsi="Times New Roman"/>
          <w:color w:val="000000"/>
          <w:sz w:val="24"/>
          <w:szCs w:val="24"/>
          <w:lang w:eastAsia="pt-BR"/>
        </w:rPr>
        <w:t xml:space="preserve"> segredos e particularidades</w:t>
      </w:r>
      <w:r w:rsidR="00233F29">
        <w:rPr>
          <w:rFonts w:ascii="Times New Roman" w:eastAsia="Times New Roman" w:hAnsi="Times New Roman"/>
          <w:color w:val="000000"/>
          <w:sz w:val="24"/>
          <w:szCs w:val="24"/>
          <w:lang w:eastAsia="pt-BR"/>
        </w:rPr>
        <w:t xml:space="preserve"> as quais tive pouco acesso e considerei a bibliografia estudada insuficiente para tratar sobre eles a partir de uma perspectiva mais “tradicional”, no sentido do culto originário dos </w:t>
      </w:r>
      <w:proofErr w:type="spellStart"/>
      <w:r w:rsidR="00233F29">
        <w:rPr>
          <w:rFonts w:ascii="Times New Roman" w:eastAsia="Times New Roman" w:hAnsi="Times New Roman"/>
          <w:color w:val="000000"/>
          <w:sz w:val="24"/>
          <w:szCs w:val="24"/>
          <w:lang w:eastAsia="pt-BR"/>
        </w:rPr>
        <w:t>Yorubás</w:t>
      </w:r>
      <w:proofErr w:type="spellEnd"/>
      <w:r w:rsidR="00233F29">
        <w:rPr>
          <w:rFonts w:ascii="Times New Roman" w:eastAsia="Times New Roman" w:hAnsi="Times New Roman"/>
          <w:color w:val="000000"/>
          <w:sz w:val="24"/>
          <w:szCs w:val="24"/>
          <w:lang w:eastAsia="pt-BR"/>
        </w:rPr>
        <w:t xml:space="preserve">. Por isso, assim como faço em maior parte deste trabalho, optei pela semelhança, neste caso, as que existem entre os </w:t>
      </w:r>
      <w:r w:rsidR="00233F29">
        <w:rPr>
          <w:rFonts w:ascii="Times New Roman" w:eastAsia="Times New Roman" w:hAnsi="Times New Roman"/>
          <w:color w:val="000000"/>
          <w:sz w:val="24"/>
          <w:szCs w:val="24"/>
          <w:lang w:eastAsia="pt-BR"/>
        </w:rPr>
        <w:lastRenderedPageBreak/>
        <w:t>Ibeji e os erês</w:t>
      </w:r>
      <w:r w:rsidR="00233F29">
        <w:rPr>
          <w:rStyle w:val="Refdenotaderodap"/>
          <w:rFonts w:ascii="Times New Roman" w:eastAsia="Times New Roman" w:hAnsi="Times New Roman"/>
          <w:color w:val="000000"/>
          <w:sz w:val="24"/>
          <w:szCs w:val="24"/>
          <w:lang w:eastAsia="pt-BR"/>
        </w:rPr>
        <w:footnoteReference w:id="50"/>
      </w:r>
      <w:r w:rsidR="00233F29">
        <w:rPr>
          <w:rFonts w:ascii="Times New Roman" w:eastAsia="Times New Roman" w:hAnsi="Times New Roman"/>
          <w:color w:val="000000"/>
          <w:sz w:val="24"/>
          <w:szCs w:val="24"/>
          <w:lang w:eastAsia="pt-BR"/>
        </w:rPr>
        <w:t xml:space="preserve"> </w:t>
      </w:r>
      <w:r w:rsidR="008D6D05">
        <w:rPr>
          <w:rFonts w:ascii="Times New Roman" w:eastAsia="Times New Roman" w:hAnsi="Times New Roman"/>
          <w:color w:val="000000"/>
          <w:sz w:val="24"/>
          <w:szCs w:val="24"/>
          <w:lang w:eastAsia="pt-BR"/>
        </w:rPr>
        <w:t>d</w:t>
      </w:r>
      <w:r w:rsidR="00233F29">
        <w:rPr>
          <w:rFonts w:ascii="Times New Roman" w:eastAsia="Times New Roman" w:hAnsi="Times New Roman"/>
          <w:color w:val="000000"/>
          <w:sz w:val="24"/>
          <w:szCs w:val="24"/>
          <w:lang w:eastAsia="pt-BR"/>
        </w:rPr>
        <w:t xml:space="preserve">e </w:t>
      </w:r>
      <w:r w:rsidR="008D6D05">
        <w:rPr>
          <w:rFonts w:ascii="Times New Roman" w:eastAsia="Times New Roman" w:hAnsi="Times New Roman"/>
          <w:color w:val="000000"/>
          <w:sz w:val="24"/>
          <w:szCs w:val="24"/>
          <w:lang w:eastAsia="pt-BR"/>
        </w:rPr>
        <w:t xml:space="preserve">modo que </w:t>
      </w:r>
      <w:r w:rsidR="00233F29">
        <w:rPr>
          <w:rFonts w:ascii="Times New Roman" w:eastAsia="Times New Roman" w:hAnsi="Times New Roman"/>
          <w:color w:val="000000"/>
          <w:sz w:val="24"/>
          <w:szCs w:val="24"/>
          <w:lang w:eastAsia="pt-BR"/>
        </w:rPr>
        <w:t xml:space="preserve">a aproximação que faço entre Ibeji e </w:t>
      </w:r>
      <w:proofErr w:type="spellStart"/>
      <w:r w:rsidR="00233F29">
        <w:rPr>
          <w:rFonts w:ascii="Times New Roman" w:eastAsia="Times New Roman" w:hAnsi="Times New Roman"/>
          <w:color w:val="000000"/>
          <w:sz w:val="24"/>
          <w:szCs w:val="24"/>
          <w:lang w:eastAsia="pt-BR"/>
        </w:rPr>
        <w:t>erê</w:t>
      </w:r>
      <w:proofErr w:type="spellEnd"/>
      <w:r w:rsidR="00233F29">
        <w:rPr>
          <w:rFonts w:ascii="Times New Roman" w:eastAsia="Times New Roman" w:hAnsi="Times New Roman"/>
          <w:color w:val="000000"/>
          <w:sz w:val="24"/>
          <w:szCs w:val="24"/>
          <w:lang w:eastAsia="pt-BR"/>
        </w:rPr>
        <w:t xml:space="preserve"> não é </w:t>
      </w:r>
      <w:r w:rsidR="008D6D05">
        <w:rPr>
          <w:rFonts w:ascii="Times New Roman" w:eastAsia="Times New Roman" w:hAnsi="Times New Roman"/>
          <w:color w:val="000000"/>
          <w:sz w:val="24"/>
          <w:szCs w:val="24"/>
          <w:lang w:eastAsia="pt-BR"/>
        </w:rPr>
        <w:t>irresponsável e nem novidade dentro do candomblé.</w:t>
      </w:r>
    </w:p>
    <w:p w14:paraId="22E12562" w14:textId="54F1C85D" w:rsidR="00774FCF" w:rsidRDefault="008D6D05">
      <w:pPr>
        <w:pStyle w:val="Standard"/>
        <w:ind w:firstLine="72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Na maioria</w:t>
      </w:r>
      <w:r w:rsidR="00903F16">
        <w:rPr>
          <w:rFonts w:ascii="Times New Roman" w:eastAsia="Times New Roman" w:hAnsi="Times New Roman"/>
          <w:color w:val="000000"/>
          <w:sz w:val="24"/>
          <w:szCs w:val="20"/>
          <w:lang w:eastAsia="pt-BR"/>
        </w:rPr>
        <w:t xml:space="preserve"> dos terreiros de candomblé, toca-se por último para Oxalá, tanto nas cerimônias públicas quanto nas fechadas. </w:t>
      </w:r>
      <w:r w:rsidR="004D1022">
        <w:rPr>
          <w:rFonts w:ascii="Times New Roman" w:eastAsia="Times New Roman" w:hAnsi="Times New Roman"/>
          <w:color w:val="000000"/>
          <w:sz w:val="24"/>
          <w:szCs w:val="20"/>
          <w:lang w:eastAsia="pt-BR"/>
        </w:rPr>
        <w:t>Após isso</w:t>
      </w:r>
      <w:r w:rsidR="00903F16">
        <w:rPr>
          <w:rFonts w:ascii="Times New Roman" w:eastAsia="Times New Roman" w:hAnsi="Times New Roman"/>
          <w:color w:val="000000"/>
          <w:sz w:val="24"/>
          <w:szCs w:val="20"/>
          <w:lang w:eastAsia="pt-BR"/>
        </w:rPr>
        <w:t xml:space="preserve">, os erês costumam ser os únicos a aparecer através da incorporação </w:t>
      </w:r>
      <w:r w:rsidR="000808E0">
        <w:rPr>
          <w:rFonts w:ascii="Times New Roman" w:eastAsia="Times New Roman" w:hAnsi="Times New Roman"/>
          <w:color w:val="000000"/>
          <w:sz w:val="24"/>
          <w:szCs w:val="20"/>
          <w:lang w:eastAsia="pt-BR"/>
        </w:rPr>
        <w:t>das iaôs</w:t>
      </w:r>
      <w:r w:rsidR="00903F16">
        <w:rPr>
          <w:rFonts w:ascii="Times New Roman" w:eastAsia="Times New Roman" w:hAnsi="Times New Roman"/>
          <w:color w:val="000000"/>
          <w:sz w:val="24"/>
          <w:szCs w:val="20"/>
          <w:lang w:eastAsia="pt-BR"/>
        </w:rPr>
        <w:t xml:space="preserve"> (as vezes também de </w:t>
      </w:r>
      <w:r w:rsidR="000808E0">
        <w:rPr>
          <w:rFonts w:ascii="Times New Roman" w:eastAsia="Times New Roman" w:hAnsi="Times New Roman"/>
          <w:color w:val="000000"/>
          <w:sz w:val="24"/>
          <w:szCs w:val="20"/>
          <w:lang w:eastAsia="pt-BR"/>
        </w:rPr>
        <w:t>ebomis</w:t>
      </w:r>
      <w:r w:rsidR="00903F16">
        <w:rPr>
          <w:rFonts w:ascii="Times New Roman" w:eastAsia="Times New Roman" w:hAnsi="Times New Roman"/>
          <w:color w:val="000000"/>
          <w:sz w:val="24"/>
          <w:szCs w:val="20"/>
          <w:lang w:eastAsia="pt-BR"/>
        </w:rPr>
        <w:t xml:space="preserve">). Para mim, isso sempre foi interessante, pois quando </w:t>
      </w:r>
      <w:r w:rsidR="000808E0">
        <w:rPr>
          <w:rFonts w:ascii="Times New Roman" w:eastAsia="Times New Roman" w:hAnsi="Times New Roman"/>
          <w:color w:val="000000"/>
          <w:sz w:val="24"/>
          <w:szCs w:val="20"/>
          <w:lang w:eastAsia="pt-BR"/>
        </w:rPr>
        <w:t>se trata</w:t>
      </w:r>
      <w:r w:rsidR="00903F16">
        <w:rPr>
          <w:rFonts w:ascii="Times New Roman" w:eastAsia="Times New Roman" w:hAnsi="Times New Roman"/>
          <w:color w:val="000000"/>
          <w:sz w:val="24"/>
          <w:szCs w:val="20"/>
          <w:lang w:eastAsia="pt-BR"/>
        </w:rPr>
        <w:t xml:space="preserve"> de cultuar Oxalá, seriedade e serenidade são aspectos essências e todo o </w:t>
      </w:r>
      <w:proofErr w:type="spellStart"/>
      <w:r w:rsidR="00903F16">
        <w:rPr>
          <w:rFonts w:ascii="Times New Roman" w:eastAsia="Times New Roman" w:hAnsi="Times New Roman"/>
          <w:color w:val="000000"/>
          <w:sz w:val="24"/>
          <w:szCs w:val="20"/>
          <w:lang w:eastAsia="pt-BR"/>
        </w:rPr>
        <w:t>egbé</w:t>
      </w:r>
      <w:proofErr w:type="spellEnd"/>
      <w:r w:rsidR="00903F16">
        <w:rPr>
          <w:rFonts w:ascii="Times New Roman" w:eastAsia="Times New Roman" w:hAnsi="Times New Roman"/>
          <w:color w:val="000000"/>
          <w:sz w:val="24"/>
          <w:szCs w:val="20"/>
          <w:lang w:eastAsia="pt-BR"/>
        </w:rPr>
        <w:t xml:space="preserve"> esforça-se para </w:t>
      </w:r>
      <w:r w:rsidR="004D1022">
        <w:rPr>
          <w:rFonts w:ascii="Times New Roman" w:eastAsia="Times New Roman" w:hAnsi="Times New Roman"/>
          <w:color w:val="000000"/>
          <w:sz w:val="24"/>
          <w:szCs w:val="20"/>
          <w:lang w:eastAsia="pt-BR"/>
        </w:rPr>
        <w:t>manter uma</w:t>
      </w:r>
      <w:r w:rsidR="00903F16">
        <w:rPr>
          <w:rFonts w:ascii="Times New Roman" w:eastAsia="Times New Roman" w:hAnsi="Times New Roman"/>
          <w:color w:val="000000"/>
          <w:sz w:val="24"/>
          <w:szCs w:val="20"/>
          <w:lang w:eastAsia="pt-BR"/>
        </w:rPr>
        <w:t xml:space="preserve"> postura que evidencie isso. E, logo após toda essa dedicação, os erês aparecem como que em um </w:t>
      </w:r>
      <w:r w:rsidR="000808E0">
        <w:rPr>
          <w:rFonts w:ascii="Times New Roman" w:eastAsia="Times New Roman" w:hAnsi="Times New Roman"/>
          <w:color w:val="000000"/>
          <w:sz w:val="24"/>
          <w:szCs w:val="20"/>
          <w:lang w:eastAsia="pt-BR"/>
        </w:rPr>
        <w:t>refrigério</w:t>
      </w:r>
      <w:r w:rsidR="00903F16">
        <w:rPr>
          <w:rFonts w:ascii="Times New Roman" w:eastAsia="Times New Roman" w:hAnsi="Times New Roman"/>
          <w:color w:val="000000"/>
          <w:sz w:val="24"/>
          <w:szCs w:val="20"/>
          <w:lang w:eastAsia="pt-BR"/>
        </w:rPr>
        <w:t xml:space="preserve"> para esquecermos um pouco o cansaço.  Sua presença é motivo de grande alegria (e as vezes de aperto no coração, graças a sua tendência a traquinagens). Falar sobre Ibeji em seguida de </w:t>
      </w:r>
      <w:r w:rsidR="004D1022">
        <w:rPr>
          <w:rFonts w:ascii="Times New Roman" w:eastAsia="Times New Roman" w:hAnsi="Times New Roman"/>
          <w:color w:val="000000"/>
          <w:sz w:val="24"/>
          <w:szCs w:val="20"/>
          <w:lang w:eastAsia="pt-BR"/>
        </w:rPr>
        <w:t>Oxalá é</w:t>
      </w:r>
      <w:r w:rsidR="00903F16">
        <w:rPr>
          <w:rFonts w:ascii="Times New Roman" w:eastAsia="Times New Roman" w:hAnsi="Times New Roman"/>
          <w:color w:val="000000"/>
          <w:sz w:val="24"/>
          <w:szCs w:val="20"/>
          <w:lang w:eastAsia="pt-BR"/>
        </w:rPr>
        <w:t xml:space="preserve"> importante pois faz referência a essa característica tão semelhantes entre os terreiros, e esse sentido de unidade é peça fundamental da poética deste dia. </w:t>
      </w:r>
    </w:p>
    <w:p w14:paraId="3263E10B" w14:textId="77777777" w:rsidR="00774FCF" w:rsidRDefault="00903F16">
      <w:pPr>
        <w:pStyle w:val="Standard"/>
        <w:ind w:firstLine="720"/>
        <w:rPr>
          <w:rFonts w:ascii="Times New Roman" w:eastAsia="Times New Roman" w:hAnsi="Times New Roman"/>
          <w:color w:val="000000"/>
          <w:sz w:val="24"/>
          <w:szCs w:val="24"/>
          <w:lang w:eastAsia="pt-BR"/>
        </w:rPr>
      </w:pPr>
      <w:r>
        <w:rPr>
          <w:rFonts w:ascii="Times New Roman" w:eastAsia="Times New Roman" w:hAnsi="Times New Roman"/>
          <w:color w:val="000000"/>
          <w:sz w:val="24"/>
          <w:szCs w:val="20"/>
          <w:lang w:eastAsia="pt-BR"/>
        </w:rPr>
        <w:t>Em Oxalá todos vestem branco.</w:t>
      </w:r>
    </w:p>
    <w:p w14:paraId="3CBD1E91" w14:textId="77777777" w:rsidR="00774FCF" w:rsidRDefault="00774FCF">
      <w:pPr>
        <w:pStyle w:val="Standard"/>
        <w:ind w:firstLine="850"/>
        <w:rPr>
          <w:rFonts w:ascii="Times New Roman" w:eastAsia="Times New Roman" w:hAnsi="Times New Roman"/>
          <w:color w:val="000000"/>
          <w:sz w:val="24"/>
          <w:szCs w:val="20"/>
          <w:lang w:eastAsia="pt-BR"/>
        </w:rPr>
      </w:pPr>
    </w:p>
    <w:p w14:paraId="3E4A63A9"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b/>
          <w:color w:val="000000"/>
          <w:sz w:val="24"/>
          <w:szCs w:val="20"/>
          <w:lang w:eastAsia="pt-BR"/>
        </w:rPr>
        <w:t>Elementos usados</w:t>
      </w:r>
      <w:r>
        <w:rPr>
          <w:rFonts w:ascii="Times New Roman" w:eastAsia="Times New Roman" w:hAnsi="Times New Roman"/>
          <w:color w:val="000000"/>
          <w:sz w:val="24"/>
          <w:szCs w:val="20"/>
          <w:lang w:eastAsia="pt-BR"/>
        </w:rPr>
        <w:t xml:space="preserve">: </w:t>
      </w:r>
    </w:p>
    <w:p w14:paraId="46DE3312"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 pano branco (4m)</w:t>
      </w:r>
    </w:p>
    <w:p w14:paraId="555A09DC"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Uma quartinha</w:t>
      </w:r>
    </w:p>
    <w:p w14:paraId="7A393255"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 xml:space="preserve">Sabão da costa </w:t>
      </w:r>
    </w:p>
    <w:p w14:paraId="7F4CD8EB" w14:textId="04875535" w:rsidR="00774FCF" w:rsidRDefault="000808E0">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Uma bacia esmaltada</w:t>
      </w:r>
    </w:p>
    <w:p w14:paraId="422A9AE5"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 banco de madeira</w:t>
      </w:r>
    </w:p>
    <w:p w14:paraId="77850FD7"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Prato de porcelana</w:t>
      </w:r>
    </w:p>
    <w:p w14:paraId="46BDA457"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Milho branco</w:t>
      </w:r>
    </w:p>
    <w:p w14:paraId="7456738C"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Uma moringa (pote de barro onde se armazena água potável)</w:t>
      </w:r>
    </w:p>
    <w:p w14:paraId="339BA8D0"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Dez copos esmaltados</w:t>
      </w:r>
    </w:p>
    <w:p w14:paraId="75A7FD37"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 cesto cheio de doces</w:t>
      </w:r>
    </w:p>
    <w:p w14:paraId="48AA1606"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Uma garrafa de refrigerante</w:t>
      </w:r>
    </w:p>
    <w:p w14:paraId="401BC583"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color w:val="000000"/>
          <w:sz w:val="24"/>
          <w:szCs w:val="20"/>
          <w:lang w:eastAsia="pt-BR"/>
        </w:rPr>
        <w:t>Uma cabeça de cera</w:t>
      </w:r>
    </w:p>
    <w:p w14:paraId="04750A8F" w14:textId="77777777" w:rsidR="00774FCF" w:rsidRDefault="00774FCF">
      <w:pPr>
        <w:pStyle w:val="Standard"/>
        <w:ind w:firstLine="0"/>
        <w:rPr>
          <w:rFonts w:ascii="Times New Roman" w:eastAsia="Times New Roman" w:hAnsi="Times New Roman"/>
          <w:color w:val="000000"/>
          <w:sz w:val="24"/>
          <w:szCs w:val="24"/>
          <w:lang w:eastAsia="pt-BR"/>
        </w:rPr>
      </w:pPr>
    </w:p>
    <w:p w14:paraId="1922CCDE" w14:textId="77777777" w:rsidR="00774FCF" w:rsidRDefault="00903F16">
      <w:pPr>
        <w:pStyle w:val="Standard"/>
        <w:ind w:firstLine="850"/>
        <w:rPr>
          <w:rFonts w:ascii="Times New Roman" w:eastAsia="Times New Roman" w:hAnsi="Times New Roman"/>
          <w:b/>
          <w:color w:val="000000"/>
          <w:sz w:val="24"/>
          <w:szCs w:val="20"/>
          <w:lang w:eastAsia="pt-BR"/>
        </w:rPr>
      </w:pPr>
      <w:r>
        <w:rPr>
          <w:rFonts w:ascii="Times New Roman" w:eastAsia="Times New Roman" w:hAnsi="Times New Roman"/>
          <w:b/>
          <w:color w:val="000000"/>
          <w:sz w:val="24"/>
          <w:szCs w:val="20"/>
          <w:lang w:eastAsia="pt-BR"/>
        </w:rPr>
        <w:t xml:space="preserve">Entrada: </w:t>
      </w:r>
    </w:p>
    <w:p w14:paraId="671A2DF9" w14:textId="236D7B44" w:rsidR="00774FCF" w:rsidRDefault="00903F16">
      <w:pPr>
        <w:pStyle w:val="Standard"/>
        <w:ind w:firstLine="850"/>
        <w:rPr>
          <w:rFonts w:ascii="Times New Roman" w:eastAsia="Times New Roman" w:hAnsi="Times New Roman"/>
          <w:iCs/>
          <w:color w:val="000000"/>
          <w:sz w:val="24"/>
          <w:szCs w:val="20"/>
          <w:lang w:eastAsia="pt-BR"/>
        </w:rPr>
      </w:pPr>
      <w:r>
        <w:rPr>
          <w:rFonts w:ascii="Times New Roman" w:eastAsia="Times New Roman" w:hAnsi="Times New Roman"/>
          <w:iCs/>
          <w:color w:val="000000"/>
          <w:sz w:val="24"/>
          <w:szCs w:val="20"/>
          <w:lang w:eastAsia="pt-BR"/>
        </w:rPr>
        <w:t xml:space="preserve">O público me aguardará nas escadas da entrada principal da escola de medicina. Usarei uma camisa branca, uma calça branca e um fio de contas de branco. Embaixo de um dos braços carregarei uma cabeça de cera. Com a camisa suja de carvão, do centro do Terreiro de Jesus, </w:t>
      </w:r>
      <w:r>
        <w:rPr>
          <w:rFonts w:ascii="Times New Roman" w:eastAsia="Times New Roman" w:hAnsi="Times New Roman"/>
          <w:iCs/>
          <w:color w:val="000000"/>
          <w:sz w:val="24"/>
          <w:szCs w:val="20"/>
          <w:lang w:eastAsia="pt-BR"/>
        </w:rPr>
        <w:lastRenderedPageBreak/>
        <w:t xml:space="preserve">caminho em ritmo constante em direção ao prédio. </w:t>
      </w:r>
      <w:r>
        <w:rPr>
          <w:rFonts w:ascii="Times New Roman" w:eastAsia="Times New Roman" w:hAnsi="Times New Roman"/>
          <w:color w:val="000000"/>
          <w:sz w:val="24"/>
          <w:szCs w:val="20"/>
          <w:lang w:eastAsia="pt-BR"/>
        </w:rPr>
        <w:t xml:space="preserve">Silenciosamente entro no museu e no saguão da entrada principal, coloco a cabeça no chão, tiro a camisa, suspendo a barra da calça e lavo as mãos, a cabeça de cera e os pés com sabão da costa em uma bacia, depois tento encaixar a cabeça de cera na minha própria cabeça. Após algumas tentativas lavo minha </w:t>
      </w:r>
      <w:r>
        <w:rPr>
          <w:rFonts w:ascii="Times New Roman" w:eastAsia="Times New Roman" w:hAnsi="Times New Roman"/>
          <w:iCs/>
          <w:color w:val="000000"/>
          <w:sz w:val="24"/>
          <w:szCs w:val="20"/>
          <w:lang w:eastAsia="pt-BR"/>
        </w:rPr>
        <w:t xml:space="preserve">própria cabeça. Troco de roupa ali mesmo por uma muda de roupa </w:t>
      </w:r>
      <w:r w:rsidR="004D1022">
        <w:rPr>
          <w:rFonts w:ascii="Times New Roman" w:eastAsia="Times New Roman" w:hAnsi="Times New Roman"/>
          <w:iCs/>
          <w:color w:val="000000"/>
          <w:sz w:val="24"/>
          <w:szCs w:val="20"/>
          <w:lang w:eastAsia="pt-BR"/>
        </w:rPr>
        <w:t>limpa que</w:t>
      </w:r>
      <w:r>
        <w:rPr>
          <w:rFonts w:ascii="Times New Roman" w:eastAsia="Times New Roman" w:hAnsi="Times New Roman"/>
          <w:iCs/>
          <w:color w:val="000000"/>
          <w:sz w:val="24"/>
          <w:szCs w:val="20"/>
          <w:lang w:eastAsia="pt-BR"/>
        </w:rPr>
        <w:t xml:space="preserve"> estará em cima do banco. Caminho tranquilamente por dentro do museu em direção a sala Carybé. Em frente ao painel de Oxalufan terá uma quartinha cheia de milho branco e um tecido branco com 4m de comprimento. Agachado em frente ao painel eu encho a </w:t>
      </w:r>
      <w:r w:rsidR="004D1022">
        <w:rPr>
          <w:rFonts w:ascii="Times New Roman" w:eastAsia="Times New Roman" w:hAnsi="Times New Roman"/>
          <w:iCs/>
          <w:color w:val="000000"/>
          <w:sz w:val="24"/>
          <w:szCs w:val="20"/>
          <w:lang w:eastAsia="pt-BR"/>
        </w:rPr>
        <w:t>cabeça de</w:t>
      </w:r>
      <w:r>
        <w:rPr>
          <w:rFonts w:ascii="Times New Roman" w:eastAsia="Times New Roman" w:hAnsi="Times New Roman"/>
          <w:iCs/>
          <w:color w:val="000000"/>
          <w:sz w:val="24"/>
          <w:szCs w:val="20"/>
          <w:lang w:eastAsia="pt-BR"/>
        </w:rPr>
        <w:t xml:space="preserve"> cera com o milho branco. Na frente do </w:t>
      </w:r>
      <w:r w:rsidR="004D1022">
        <w:rPr>
          <w:rFonts w:ascii="Times New Roman" w:eastAsia="Times New Roman" w:hAnsi="Times New Roman"/>
          <w:iCs/>
          <w:color w:val="000000"/>
          <w:sz w:val="24"/>
          <w:szCs w:val="20"/>
          <w:lang w:eastAsia="pt-BR"/>
        </w:rPr>
        <w:t>painel de</w:t>
      </w:r>
      <w:r>
        <w:rPr>
          <w:rFonts w:ascii="Times New Roman" w:eastAsia="Times New Roman" w:hAnsi="Times New Roman"/>
          <w:iCs/>
          <w:color w:val="000000"/>
          <w:sz w:val="24"/>
          <w:szCs w:val="20"/>
          <w:lang w:eastAsia="pt-BR"/>
        </w:rPr>
        <w:t xml:space="preserve"> Oxaguian terá uma moringa com </w:t>
      </w:r>
      <w:r w:rsidR="004D1022">
        <w:rPr>
          <w:rFonts w:ascii="Times New Roman" w:eastAsia="Times New Roman" w:hAnsi="Times New Roman"/>
          <w:iCs/>
          <w:color w:val="000000"/>
          <w:sz w:val="24"/>
          <w:szCs w:val="20"/>
          <w:lang w:eastAsia="pt-BR"/>
        </w:rPr>
        <w:t>água e</w:t>
      </w:r>
      <w:r>
        <w:rPr>
          <w:rFonts w:ascii="Times New Roman" w:eastAsia="Times New Roman" w:hAnsi="Times New Roman"/>
          <w:iCs/>
          <w:color w:val="000000"/>
          <w:sz w:val="24"/>
          <w:szCs w:val="20"/>
          <w:lang w:eastAsia="pt-BR"/>
        </w:rPr>
        <w:t xml:space="preserve"> um prato de porcelana branco. Posiciono a cabeça dentro do prato de modo a não vazar o conteúdo. Bebo da água da moringa e a ponho de volta. Após isto, pego a quartinha com milho branco e a moringa e os posiciono no centro da sala. Os dez copos esmaltados estarão espalhados pela sala Carybé serão coletados um a um, e reunidos no centro junto com os outros </w:t>
      </w:r>
      <w:r w:rsidR="004D1022">
        <w:rPr>
          <w:rFonts w:ascii="Times New Roman" w:eastAsia="Times New Roman" w:hAnsi="Times New Roman"/>
          <w:iCs/>
          <w:color w:val="000000"/>
          <w:sz w:val="24"/>
          <w:szCs w:val="20"/>
          <w:lang w:eastAsia="pt-BR"/>
        </w:rPr>
        <w:t>elementos. Com</w:t>
      </w:r>
      <w:r>
        <w:rPr>
          <w:rFonts w:ascii="Times New Roman" w:eastAsia="Times New Roman" w:hAnsi="Times New Roman"/>
          <w:iCs/>
          <w:color w:val="000000"/>
          <w:sz w:val="24"/>
          <w:szCs w:val="20"/>
          <w:lang w:eastAsia="pt-BR"/>
        </w:rPr>
        <w:t xml:space="preserve"> o pano branco que estava em frente ao painel de Oxalufan eu cubro os </w:t>
      </w:r>
      <w:r w:rsidR="000808E0">
        <w:rPr>
          <w:rFonts w:ascii="Times New Roman" w:eastAsia="Times New Roman" w:hAnsi="Times New Roman"/>
          <w:iCs/>
          <w:color w:val="000000"/>
          <w:sz w:val="24"/>
          <w:szCs w:val="20"/>
          <w:lang w:eastAsia="pt-BR"/>
        </w:rPr>
        <w:t>elementos</w:t>
      </w:r>
      <w:r>
        <w:rPr>
          <w:rFonts w:ascii="Times New Roman" w:eastAsia="Times New Roman" w:hAnsi="Times New Roman"/>
          <w:iCs/>
          <w:color w:val="000000"/>
          <w:sz w:val="24"/>
          <w:szCs w:val="20"/>
          <w:lang w:eastAsia="pt-BR"/>
        </w:rPr>
        <w:t xml:space="preserve">, seguro em uma de suas extremidades e convido as pessoas a segurarem nas outras extremidades, de modo que possam se servir da água, para isso utilizando os copos. As </w:t>
      </w:r>
      <w:r w:rsidR="004D1022">
        <w:rPr>
          <w:rFonts w:ascii="Times New Roman" w:eastAsia="Times New Roman" w:hAnsi="Times New Roman"/>
          <w:iCs/>
          <w:color w:val="000000"/>
          <w:sz w:val="24"/>
          <w:szCs w:val="20"/>
          <w:lang w:eastAsia="pt-BR"/>
        </w:rPr>
        <w:t>pessoas que</w:t>
      </w:r>
      <w:r>
        <w:rPr>
          <w:rFonts w:ascii="Times New Roman" w:eastAsia="Times New Roman" w:hAnsi="Times New Roman"/>
          <w:iCs/>
          <w:color w:val="000000"/>
          <w:sz w:val="24"/>
          <w:szCs w:val="20"/>
          <w:lang w:eastAsia="pt-BR"/>
        </w:rPr>
        <w:t xml:space="preserve"> pegarem os copos poderão leva</w:t>
      </w:r>
      <w:r w:rsidR="000808E0">
        <w:rPr>
          <w:rFonts w:ascii="Times New Roman" w:eastAsia="Times New Roman" w:hAnsi="Times New Roman"/>
          <w:iCs/>
          <w:color w:val="000000"/>
          <w:sz w:val="24"/>
          <w:szCs w:val="20"/>
          <w:lang w:eastAsia="pt-BR"/>
        </w:rPr>
        <w:t>-los para si.</w:t>
      </w:r>
      <w:r>
        <w:rPr>
          <w:rFonts w:ascii="Times New Roman" w:eastAsia="Times New Roman" w:hAnsi="Times New Roman"/>
          <w:iCs/>
          <w:color w:val="000000"/>
          <w:sz w:val="24"/>
          <w:szCs w:val="20"/>
          <w:lang w:eastAsia="pt-BR"/>
        </w:rPr>
        <w:t xml:space="preserve"> Após as pessoas que quiserem terminarem de beber, coloco o pano branco de volta onde estava, cobrindo os </w:t>
      </w:r>
      <w:r w:rsidR="000808E0">
        <w:rPr>
          <w:rFonts w:ascii="Times New Roman" w:eastAsia="Times New Roman" w:hAnsi="Times New Roman"/>
          <w:iCs/>
          <w:color w:val="000000"/>
          <w:sz w:val="24"/>
          <w:szCs w:val="20"/>
          <w:lang w:eastAsia="pt-BR"/>
        </w:rPr>
        <w:t>elementos.</w:t>
      </w:r>
      <w:r>
        <w:rPr>
          <w:rFonts w:ascii="Times New Roman" w:eastAsia="Times New Roman" w:hAnsi="Times New Roman"/>
          <w:iCs/>
          <w:color w:val="000000"/>
          <w:sz w:val="24"/>
          <w:szCs w:val="20"/>
          <w:lang w:eastAsia="pt-BR"/>
        </w:rPr>
        <w:t xml:space="preserve"> </w:t>
      </w:r>
    </w:p>
    <w:p w14:paraId="726294AD" w14:textId="77777777" w:rsidR="00774FCF" w:rsidRDefault="00903F16">
      <w:pPr>
        <w:pStyle w:val="Standard"/>
        <w:ind w:firstLine="850"/>
        <w:rPr>
          <w:rFonts w:ascii="Times New Roman" w:eastAsia="Times New Roman" w:hAnsi="Times New Roman"/>
          <w:color w:val="000000"/>
          <w:sz w:val="24"/>
          <w:szCs w:val="20"/>
          <w:lang w:eastAsia="pt-BR"/>
        </w:rPr>
      </w:pPr>
      <w:r>
        <w:rPr>
          <w:rFonts w:ascii="Times New Roman" w:eastAsia="Times New Roman" w:hAnsi="Times New Roman"/>
          <w:iCs/>
          <w:color w:val="000000"/>
          <w:sz w:val="24"/>
          <w:szCs w:val="20"/>
          <w:lang w:eastAsia="pt-BR"/>
        </w:rPr>
        <w:t>Terá um cesto cheio de doces sortidos na frente do painel de Ibeji. Pego o cesto e faço a brincadeira “galinha gorda”, onde jogo os doces para cima e as pessoas pegam o que conseguirem. Chamo todos para a área externa e estouro um refrigerante como se fosse uma garrafa de champanhe finalizando assim a performance.</w:t>
      </w:r>
    </w:p>
    <w:p w14:paraId="41A0B654" w14:textId="77777777" w:rsidR="00774FCF" w:rsidRDefault="00903F16">
      <w:pPr>
        <w:pStyle w:val="Textodenotaderodap1"/>
        <w:jc w:val="center"/>
        <w:rPr>
          <w:rFonts w:ascii="Times New Roman" w:eastAsia="Times New Roman" w:hAnsi="Times New Roman" w:cs="Times New Roman"/>
          <w:sz w:val="20"/>
          <w:szCs w:val="20"/>
        </w:rPr>
      </w:pPr>
      <w:r>
        <w:rPr>
          <w:noProof/>
          <w:lang w:eastAsia="pt-BR"/>
        </w:rPr>
        <w:drawing>
          <wp:inline distT="0" distB="0" distL="0" distR="0" wp14:anchorId="60093CDF" wp14:editId="62FAA74D">
            <wp:extent cx="4395778" cy="2562264"/>
            <wp:effectExtent l="0" t="0" r="5080" b="0"/>
            <wp:docPr id="91" name="Figura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Figura39"/>
                    <pic:cNvPicPr>
                      <a:picLocks noChangeAspect="1" noChangeArrowheads="1"/>
                    </pic:cNvPicPr>
                  </pic:nvPicPr>
                  <pic:blipFill>
                    <a:blip r:embed="rId83"/>
                    <a:stretch>
                      <a:fillRect/>
                    </a:stretch>
                  </pic:blipFill>
                  <pic:spPr bwMode="auto">
                    <a:xfrm>
                      <a:off x="0" y="0"/>
                      <a:ext cx="4399887" cy="2564659"/>
                    </a:xfrm>
                    <a:prstGeom prst="rect">
                      <a:avLst/>
                    </a:prstGeom>
                  </pic:spPr>
                </pic:pic>
              </a:graphicData>
            </a:graphic>
          </wp:inline>
        </w:drawing>
      </w:r>
    </w:p>
    <w:p w14:paraId="4D7F9ADE" w14:textId="77777777" w:rsidR="00774FCF" w:rsidRDefault="00774FCF">
      <w:pPr>
        <w:pStyle w:val="Textodenotaderodap1"/>
        <w:jc w:val="center"/>
        <w:rPr>
          <w:rFonts w:ascii="Times New Roman" w:eastAsia="Times New Roman" w:hAnsi="Times New Roman" w:cs="Times New Roman"/>
          <w:sz w:val="20"/>
          <w:szCs w:val="20"/>
        </w:rPr>
      </w:pPr>
    </w:p>
    <w:p w14:paraId="33651522" w14:textId="67977AE1" w:rsidR="00774FCF" w:rsidRDefault="00903F16">
      <w:pPr>
        <w:pStyle w:val="Textodenotaderodap1"/>
        <w:jc w:val="center"/>
        <w:rPr>
          <w:rFonts w:ascii="Times New Roman" w:eastAsia="Times New Roman" w:hAnsi="Times New Roman" w:cs="Times New Roman"/>
          <w:color w:val="000000"/>
          <w:szCs w:val="20"/>
          <w:highlight w:val="yellow"/>
          <w:lang w:eastAsia="pt-BR"/>
        </w:rPr>
      </w:pPr>
      <w:r>
        <w:rPr>
          <w:rFonts w:ascii="Times New Roman" w:eastAsia="Times New Roman" w:hAnsi="Times New Roman" w:cs="Times New Roman"/>
          <w:sz w:val="20"/>
          <w:szCs w:val="20"/>
        </w:rPr>
        <w:t xml:space="preserve">Figura 64 - Ilustração </w:t>
      </w:r>
      <w:r w:rsidR="000808E0">
        <w:rPr>
          <w:rFonts w:ascii="Times New Roman" w:eastAsia="Times New Roman" w:hAnsi="Times New Roman" w:cs="Times New Roman"/>
          <w:sz w:val="20"/>
          <w:szCs w:val="20"/>
        </w:rPr>
        <w:t>sétimo</w:t>
      </w:r>
      <w:r>
        <w:rPr>
          <w:rFonts w:ascii="Times New Roman" w:eastAsia="Times New Roman" w:hAnsi="Times New Roman" w:cs="Times New Roman"/>
          <w:sz w:val="20"/>
          <w:szCs w:val="20"/>
        </w:rPr>
        <w:t xml:space="preserve"> dia - Ilustradora Erika Maia</w:t>
      </w:r>
    </w:p>
    <w:p w14:paraId="47E89510" w14:textId="77777777" w:rsidR="00774FCF" w:rsidRDefault="00774FCF">
      <w:pPr>
        <w:pStyle w:val="Standard"/>
        <w:rPr>
          <w:rFonts w:ascii="Times New Roman" w:eastAsia="Times New Roman" w:hAnsi="Times New Roman"/>
          <w:sz w:val="20"/>
          <w:szCs w:val="20"/>
          <w:lang w:eastAsia="pt-BR"/>
        </w:rPr>
      </w:pPr>
    </w:p>
    <w:p w14:paraId="608D38A0" w14:textId="77777777" w:rsidR="00774FCF" w:rsidRDefault="00774FCF">
      <w:pPr>
        <w:pStyle w:val="Standard"/>
        <w:rPr>
          <w:rFonts w:ascii="Times New Roman" w:eastAsia="Times New Roman" w:hAnsi="Times New Roman"/>
          <w:sz w:val="20"/>
          <w:szCs w:val="20"/>
          <w:lang w:eastAsia="pt-BR"/>
        </w:rPr>
      </w:pPr>
    </w:p>
    <w:p w14:paraId="329CFBE5" w14:textId="5E50C1A5" w:rsidR="00774FCF" w:rsidRDefault="00903F16">
      <w:pPr>
        <w:pStyle w:val="Standard"/>
        <w:rPr>
          <w:rFonts w:ascii="Times New Roman" w:eastAsia="Times New Roman" w:hAnsi="Times New Roman"/>
          <w:b/>
          <w:bCs/>
          <w:sz w:val="24"/>
          <w:szCs w:val="24"/>
          <w:lang w:eastAsia="pt-BR"/>
        </w:rPr>
      </w:pPr>
      <w:r>
        <w:rPr>
          <w:rFonts w:ascii="Times New Roman" w:eastAsia="Times New Roman" w:hAnsi="Times New Roman"/>
          <w:b/>
          <w:bCs/>
          <w:sz w:val="24"/>
          <w:szCs w:val="24"/>
          <w:lang w:eastAsia="pt-BR"/>
        </w:rPr>
        <w:t>CONCLUSÃO</w:t>
      </w:r>
    </w:p>
    <w:p w14:paraId="5B21B9B2" w14:textId="77777777" w:rsidR="00636360" w:rsidRDefault="00636360">
      <w:pPr>
        <w:pStyle w:val="Standard"/>
        <w:rPr>
          <w:rFonts w:ascii="Times New Roman" w:eastAsia="Times New Roman" w:hAnsi="Times New Roman"/>
          <w:b/>
          <w:bCs/>
          <w:sz w:val="24"/>
          <w:szCs w:val="24"/>
          <w:lang w:eastAsia="pt-BR"/>
        </w:rPr>
      </w:pPr>
    </w:p>
    <w:p w14:paraId="4B784281" w14:textId="0B82DA2A" w:rsidR="00774FCF" w:rsidRDefault="00903F16">
      <w:pPr>
        <w:pStyle w:val="Standard"/>
        <w:rPr>
          <w:rFonts w:ascii="Times New Roman" w:eastAsia="Times New Roman" w:hAnsi="Times New Roman"/>
          <w:sz w:val="24"/>
          <w:szCs w:val="24"/>
          <w:lang w:eastAsia="pt-BR"/>
        </w:rPr>
      </w:pPr>
      <w:r>
        <w:rPr>
          <w:rFonts w:ascii="Times New Roman" w:eastAsia="Times New Roman" w:hAnsi="Times New Roman"/>
          <w:sz w:val="24"/>
          <w:szCs w:val="24"/>
          <w:lang w:eastAsia="pt-BR"/>
        </w:rPr>
        <w:t xml:space="preserve">Não é possível fragmentar uma subjetividade, portanto não possível que eu a separe dos aspectos fundamentais que compõem as minhas capacidades de produzir conhecimento científico. Como museólogo, estou ciente dos processos que configuram </w:t>
      </w:r>
      <w:r w:rsidR="00C11755">
        <w:rPr>
          <w:rFonts w:ascii="Times New Roman" w:eastAsia="Times New Roman" w:hAnsi="Times New Roman"/>
          <w:sz w:val="24"/>
          <w:szCs w:val="24"/>
          <w:lang w:eastAsia="pt-BR"/>
        </w:rPr>
        <w:t>a mus</w:t>
      </w:r>
      <w:r w:rsidR="005F2C66">
        <w:rPr>
          <w:rFonts w:ascii="Times New Roman" w:eastAsia="Times New Roman" w:hAnsi="Times New Roman"/>
          <w:sz w:val="24"/>
          <w:szCs w:val="24"/>
          <w:lang w:eastAsia="pt-BR"/>
        </w:rPr>
        <w:t>ealização</w:t>
      </w:r>
      <w:r>
        <w:rPr>
          <w:rFonts w:ascii="Times New Roman" w:eastAsia="Times New Roman" w:hAnsi="Times New Roman"/>
          <w:sz w:val="24"/>
          <w:szCs w:val="24"/>
          <w:lang w:eastAsia="pt-BR"/>
        </w:rPr>
        <w:t xml:space="preserve"> de uma obra de arte, e enquanto artista entendo que esses processos não ferem a minha poética. Por isso este trabalho que poderia ser apenas o texto de um trabalho de conclusão de curso ou apenas o roteiro de uma performance foi construído para atender as duas demandas.</w:t>
      </w:r>
    </w:p>
    <w:p w14:paraId="5F9C1F2F" w14:textId="0CA8FBF2" w:rsidR="00774FCF" w:rsidRDefault="00903F16">
      <w:pPr>
        <w:spacing w:line="360" w:lineRule="auto"/>
        <w:ind w:firstLine="850"/>
        <w:jc w:val="both"/>
        <w:rPr>
          <w:rFonts w:eastAsia="Times New Roman"/>
          <w:iCs/>
          <w:sz w:val="24"/>
          <w:szCs w:val="24"/>
          <w:lang w:eastAsia="pt-BR"/>
        </w:rPr>
      </w:pPr>
      <w:r>
        <w:rPr>
          <w:rFonts w:eastAsia="Times New Roman"/>
          <w:iCs/>
          <w:sz w:val="24"/>
          <w:szCs w:val="24"/>
          <w:lang w:eastAsia="pt-BR"/>
        </w:rPr>
        <w:t xml:space="preserve">O meu orientador/coordenador do MAFRO, prof. Marcelo Cunha, já me externou o interesse em adquirir a obra, que seria executada como parte da semana de reinauguração do museu após a pandemia. Eu aceitei o convite. Por isso, comecei a refletir as questões técnicas que envolvem o processo de musealização, como a aquisição. Apesar de ser </w:t>
      </w:r>
      <w:proofErr w:type="gramStart"/>
      <w:r>
        <w:rPr>
          <w:rFonts w:eastAsia="Times New Roman"/>
          <w:iCs/>
          <w:sz w:val="24"/>
          <w:szCs w:val="24"/>
          <w:lang w:eastAsia="pt-BR"/>
        </w:rPr>
        <w:t>uma site</w:t>
      </w:r>
      <w:proofErr w:type="gramEnd"/>
      <w:r>
        <w:rPr>
          <w:rFonts w:eastAsia="Times New Roman"/>
          <w:iCs/>
          <w:sz w:val="24"/>
          <w:szCs w:val="24"/>
          <w:lang w:eastAsia="pt-BR"/>
        </w:rPr>
        <w:t xml:space="preserve"> specific performance, ela </w:t>
      </w:r>
      <w:r>
        <w:rPr>
          <w:rFonts w:eastAsia="Times New Roman"/>
          <w:bCs/>
          <w:iCs/>
          <w:sz w:val="24"/>
          <w:szCs w:val="24"/>
          <w:lang w:eastAsia="pt-BR"/>
        </w:rPr>
        <w:t>não foi encomendada</w:t>
      </w:r>
      <w:r>
        <w:rPr>
          <w:rFonts w:eastAsia="Times New Roman"/>
          <w:b/>
          <w:bCs/>
          <w:iCs/>
          <w:sz w:val="24"/>
          <w:szCs w:val="24"/>
          <w:lang w:eastAsia="pt-BR"/>
        </w:rPr>
        <w:t xml:space="preserve"> </w:t>
      </w:r>
      <w:r>
        <w:rPr>
          <w:rFonts w:eastAsia="Times New Roman"/>
          <w:iCs/>
          <w:sz w:val="24"/>
          <w:szCs w:val="24"/>
          <w:lang w:eastAsia="pt-BR"/>
        </w:rPr>
        <w:t>pel</w:t>
      </w:r>
      <w:r w:rsidR="00DE2B07">
        <w:rPr>
          <w:rFonts w:eastAsia="Times New Roman"/>
          <w:iCs/>
          <w:sz w:val="24"/>
          <w:szCs w:val="24"/>
          <w:lang w:eastAsia="pt-BR"/>
        </w:rPr>
        <w:t>o</w:t>
      </w:r>
      <w:r>
        <w:rPr>
          <w:rFonts w:eastAsia="Times New Roman"/>
          <w:iCs/>
          <w:sz w:val="24"/>
          <w:szCs w:val="24"/>
          <w:lang w:eastAsia="pt-BR"/>
        </w:rPr>
        <w:t xml:space="preserve"> museu, por </w:t>
      </w:r>
      <w:r w:rsidR="00C11755">
        <w:rPr>
          <w:rFonts w:eastAsia="Times New Roman"/>
          <w:iCs/>
          <w:sz w:val="24"/>
          <w:szCs w:val="24"/>
          <w:lang w:eastAsia="pt-BR"/>
        </w:rPr>
        <w:t>isso estou</w:t>
      </w:r>
      <w:r>
        <w:rPr>
          <w:rFonts w:eastAsia="Times New Roman"/>
          <w:iCs/>
          <w:sz w:val="24"/>
          <w:szCs w:val="24"/>
          <w:lang w:eastAsia="pt-BR"/>
        </w:rPr>
        <w:t xml:space="preserve"> me esforçando em manter e </w:t>
      </w:r>
      <w:r w:rsidR="00DE2B07">
        <w:rPr>
          <w:rFonts w:eastAsia="Times New Roman"/>
          <w:iCs/>
          <w:sz w:val="24"/>
          <w:szCs w:val="24"/>
          <w:lang w:eastAsia="pt-BR"/>
        </w:rPr>
        <w:t>organizar o máximo</w:t>
      </w:r>
      <w:r>
        <w:rPr>
          <w:rFonts w:eastAsia="Times New Roman"/>
          <w:iCs/>
          <w:sz w:val="24"/>
          <w:szCs w:val="24"/>
          <w:lang w:eastAsia="pt-BR"/>
        </w:rPr>
        <w:t xml:space="preserve"> de registros, por isso também o livro do artista, para a composição de um dossiê afim de facilitar esta parte do processo.</w:t>
      </w:r>
    </w:p>
    <w:p w14:paraId="0365437E" w14:textId="78ECCFF7" w:rsidR="00774FCF" w:rsidRDefault="00903F16">
      <w:pPr>
        <w:spacing w:line="360" w:lineRule="auto"/>
        <w:ind w:firstLine="850"/>
        <w:jc w:val="both"/>
        <w:rPr>
          <w:rFonts w:eastAsia="Times New Roman"/>
          <w:iCs/>
          <w:sz w:val="24"/>
          <w:szCs w:val="24"/>
          <w:lang w:eastAsia="pt-BR"/>
        </w:rPr>
      </w:pPr>
      <w:r>
        <w:rPr>
          <w:rFonts w:eastAsia="Times New Roman"/>
          <w:iCs/>
          <w:sz w:val="24"/>
          <w:szCs w:val="24"/>
          <w:lang w:eastAsia="pt-BR"/>
        </w:rPr>
        <w:t xml:space="preserve"> Em relação a conservação, já comecei a pensar em mecanismos que funcionalmente sejam preventivos e ao mesmo tempo possam compor a estética da obra. No dia quatro “Fogo Vivo”, por exemplo, em que solto um cágado na sala, tive de pensar no que fazer caso aquele animal evacue no piso. Uma sugestão do </w:t>
      </w:r>
      <w:r w:rsidR="000808E0">
        <w:rPr>
          <w:rFonts w:eastAsia="Times New Roman"/>
          <w:iCs/>
          <w:sz w:val="24"/>
          <w:szCs w:val="24"/>
          <w:lang w:eastAsia="pt-BR"/>
        </w:rPr>
        <w:t>prof.</w:t>
      </w:r>
      <w:r>
        <w:rPr>
          <w:rFonts w:eastAsia="Times New Roman"/>
          <w:iCs/>
          <w:sz w:val="24"/>
          <w:szCs w:val="24"/>
          <w:lang w:eastAsia="pt-BR"/>
        </w:rPr>
        <w:t xml:space="preserve"> Marcelo foi a de cobrir a sala com esteiras de palha, no entanto isso atrapalharia a minha movimentação em linhas hexagonais como havia planejado, mas há, também, a possibilidade de cobrir todo o piso, para a realização da performance, com um linóleo ou material semelhante, é algo que precisa ser estudado por mim junto a </w:t>
      </w:r>
      <w:r w:rsidR="000808E0">
        <w:rPr>
          <w:rFonts w:eastAsia="Times New Roman"/>
          <w:iCs/>
          <w:sz w:val="24"/>
          <w:szCs w:val="24"/>
          <w:lang w:eastAsia="pt-BR"/>
        </w:rPr>
        <w:t>instituição.</w:t>
      </w:r>
      <w:r>
        <w:rPr>
          <w:rFonts w:eastAsia="Times New Roman"/>
          <w:iCs/>
          <w:sz w:val="24"/>
          <w:szCs w:val="24"/>
          <w:lang w:eastAsia="pt-BR"/>
        </w:rPr>
        <w:t xml:space="preserve"> Toda essa preocupação com a </w:t>
      </w:r>
      <w:r w:rsidR="00DE2B07" w:rsidRPr="00DE2B07">
        <w:rPr>
          <w:rFonts w:eastAsia="Times New Roman"/>
          <w:iCs/>
          <w:sz w:val="24"/>
          <w:szCs w:val="24"/>
          <w:lang w:eastAsia="pt-BR"/>
        </w:rPr>
        <w:t>preservação também</w:t>
      </w:r>
      <w:r w:rsidRPr="00DE2B07">
        <w:rPr>
          <w:rFonts w:eastAsia="Times New Roman"/>
          <w:iCs/>
          <w:sz w:val="24"/>
          <w:szCs w:val="24"/>
          <w:lang w:eastAsia="pt-BR"/>
        </w:rPr>
        <w:t xml:space="preserve"> </w:t>
      </w:r>
      <w:r>
        <w:rPr>
          <w:rFonts w:eastAsia="Times New Roman"/>
          <w:iCs/>
          <w:sz w:val="24"/>
          <w:szCs w:val="24"/>
          <w:lang w:eastAsia="pt-BR"/>
        </w:rPr>
        <w:t xml:space="preserve">faz parte do processo poético, afinal de contas, </w:t>
      </w:r>
      <w:r w:rsidR="00DE2B07">
        <w:rPr>
          <w:rFonts w:eastAsia="Times New Roman"/>
          <w:iCs/>
          <w:sz w:val="24"/>
          <w:szCs w:val="24"/>
          <w:lang w:eastAsia="pt-BR"/>
        </w:rPr>
        <w:t>uma site</w:t>
      </w:r>
      <w:r>
        <w:rPr>
          <w:rFonts w:eastAsia="Times New Roman"/>
          <w:iCs/>
          <w:sz w:val="24"/>
          <w:szCs w:val="24"/>
          <w:lang w:eastAsia="pt-BR"/>
        </w:rPr>
        <w:t xml:space="preserve"> specific performance depende do lugar, e eu como museólogo, ao pensar a obra, devo pensar em ferramentas e métodos de preservação do patrimônio material. Nesse caso, preservar o museu é preservar a minha obra.</w:t>
      </w:r>
    </w:p>
    <w:p w14:paraId="5EDADE16" w14:textId="79DA524D" w:rsidR="00774FCF" w:rsidRDefault="00903F16">
      <w:pPr>
        <w:spacing w:line="360" w:lineRule="auto"/>
        <w:ind w:firstLine="850"/>
        <w:jc w:val="both"/>
        <w:rPr>
          <w:rFonts w:eastAsia="Times New Roman"/>
          <w:iCs/>
          <w:sz w:val="24"/>
          <w:szCs w:val="24"/>
          <w:lang w:eastAsia="pt-BR"/>
        </w:rPr>
      </w:pPr>
      <w:r>
        <w:rPr>
          <w:rFonts w:eastAsia="Times New Roman"/>
          <w:iCs/>
          <w:sz w:val="24"/>
          <w:szCs w:val="24"/>
          <w:lang w:eastAsia="pt-BR"/>
        </w:rPr>
        <w:t xml:space="preserve">Mas existem questões de ordem mais conceitual e prática, que </w:t>
      </w:r>
      <w:r w:rsidR="000808E0">
        <w:rPr>
          <w:rFonts w:eastAsia="Times New Roman"/>
          <w:iCs/>
          <w:sz w:val="24"/>
          <w:szCs w:val="24"/>
          <w:lang w:eastAsia="pt-BR"/>
        </w:rPr>
        <w:t>precisarão</w:t>
      </w:r>
      <w:r>
        <w:rPr>
          <w:rFonts w:eastAsia="Times New Roman"/>
          <w:iCs/>
          <w:sz w:val="24"/>
          <w:szCs w:val="24"/>
          <w:lang w:eastAsia="pt-BR"/>
        </w:rPr>
        <w:t xml:space="preserve"> ser resolvidas e elaboradas quando for a ocasião de realizar a performance. E isso, embora não possa ser discutido agora com a equipe do museu, deve ficar registrada a necessidade pelas justificativas que indiquei desde o começo do </w:t>
      </w:r>
      <w:r w:rsidR="000808E0">
        <w:rPr>
          <w:rFonts w:eastAsia="Times New Roman"/>
          <w:iCs/>
          <w:sz w:val="24"/>
          <w:szCs w:val="24"/>
          <w:lang w:eastAsia="pt-BR"/>
        </w:rPr>
        <w:t>trabalho. O</w:t>
      </w:r>
      <w:r>
        <w:rPr>
          <w:rFonts w:eastAsia="Times New Roman"/>
          <w:iCs/>
          <w:sz w:val="24"/>
          <w:szCs w:val="24"/>
          <w:lang w:eastAsia="pt-BR"/>
        </w:rPr>
        <w:t xml:space="preserve"> que foi apresentado nesse trabalho é o resultado de uma proposta que desde o primeiro semestre do ano de 2020 tem sido contingenciada pela pandemia do COVID-19. Deve ser considerado como um produto completo</w:t>
      </w:r>
      <w:r w:rsidR="000808E0">
        <w:rPr>
          <w:rFonts w:eastAsia="Times New Roman"/>
          <w:iCs/>
          <w:sz w:val="24"/>
          <w:szCs w:val="24"/>
          <w:lang w:eastAsia="pt-BR"/>
        </w:rPr>
        <w:t xml:space="preserve"> </w:t>
      </w:r>
      <w:r>
        <w:rPr>
          <w:rFonts w:eastAsia="Times New Roman"/>
          <w:iCs/>
          <w:sz w:val="24"/>
          <w:szCs w:val="24"/>
          <w:lang w:eastAsia="pt-BR"/>
        </w:rPr>
        <w:t xml:space="preserve">no que diz respeito ao TCC propriamente dito, mas, por outro lado, deve ser encarado como parte de um processo </w:t>
      </w:r>
      <w:r>
        <w:rPr>
          <w:rFonts w:eastAsia="Times New Roman"/>
          <w:iCs/>
          <w:sz w:val="24"/>
          <w:szCs w:val="24"/>
          <w:lang w:eastAsia="pt-BR"/>
        </w:rPr>
        <w:lastRenderedPageBreak/>
        <w:t xml:space="preserve">que não se encerrou e que certamente se desdobrará a partir da execução da performance. Sobretudo como consequência dos mecanismos de avaliação do processo performativo e sua recepção pelo público e implementações que podem advir dessas avaliações para potencializar a fruição do painel pelo público. </w:t>
      </w:r>
    </w:p>
    <w:p w14:paraId="0D86DD5E" w14:textId="77777777" w:rsidR="00774FCF" w:rsidRDefault="00774FCF">
      <w:pPr>
        <w:spacing w:line="360" w:lineRule="auto"/>
        <w:ind w:firstLine="142"/>
        <w:jc w:val="both"/>
        <w:rPr>
          <w:rFonts w:eastAsia="Times New Roman"/>
          <w:b/>
          <w:bCs/>
          <w:sz w:val="28"/>
          <w:szCs w:val="28"/>
          <w:lang w:eastAsia="pt-BR"/>
        </w:rPr>
      </w:pPr>
    </w:p>
    <w:p w14:paraId="09E71DCB" w14:textId="77777777" w:rsidR="00774FCF" w:rsidRDefault="00774FCF">
      <w:pPr>
        <w:pStyle w:val="Standard"/>
        <w:rPr>
          <w:rFonts w:ascii="Times New Roman" w:eastAsia="Times New Roman" w:hAnsi="Times New Roman"/>
          <w:b/>
          <w:bCs/>
          <w:sz w:val="28"/>
          <w:szCs w:val="28"/>
          <w:lang w:eastAsia="pt-BR"/>
        </w:rPr>
      </w:pPr>
    </w:p>
    <w:p w14:paraId="026EA288" w14:textId="77777777" w:rsidR="00774FCF" w:rsidRDefault="00774FCF">
      <w:pPr>
        <w:pStyle w:val="Standard"/>
        <w:rPr>
          <w:rFonts w:ascii="Times New Roman" w:eastAsia="Times New Roman" w:hAnsi="Times New Roman"/>
          <w:b/>
          <w:bCs/>
          <w:sz w:val="28"/>
          <w:szCs w:val="28"/>
          <w:lang w:eastAsia="pt-BR"/>
        </w:rPr>
      </w:pPr>
    </w:p>
    <w:p w14:paraId="695DEE35" w14:textId="77777777" w:rsidR="00774FCF" w:rsidRDefault="00774FCF">
      <w:pPr>
        <w:pStyle w:val="Standard"/>
        <w:rPr>
          <w:rFonts w:ascii="Times New Roman" w:eastAsia="Times New Roman" w:hAnsi="Times New Roman"/>
          <w:b/>
          <w:bCs/>
          <w:sz w:val="28"/>
          <w:szCs w:val="28"/>
          <w:lang w:eastAsia="pt-BR"/>
        </w:rPr>
      </w:pPr>
    </w:p>
    <w:p w14:paraId="538846F0" w14:textId="77777777" w:rsidR="00774FCF" w:rsidRDefault="00774FCF">
      <w:pPr>
        <w:pStyle w:val="Standard"/>
        <w:rPr>
          <w:rFonts w:ascii="Times New Roman" w:eastAsia="Times New Roman" w:hAnsi="Times New Roman"/>
          <w:b/>
          <w:bCs/>
          <w:sz w:val="28"/>
          <w:szCs w:val="28"/>
          <w:lang w:eastAsia="pt-BR"/>
        </w:rPr>
      </w:pPr>
    </w:p>
    <w:p w14:paraId="2E16544F" w14:textId="77777777" w:rsidR="00774FCF" w:rsidRDefault="00774FCF">
      <w:pPr>
        <w:pStyle w:val="Standard"/>
        <w:rPr>
          <w:rFonts w:ascii="Times New Roman" w:eastAsia="Times New Roman" w:hAnsi="Times New Roman"/>
          <w:b/>
          <w:bCs/>
          <w:sz w:val="28"/>
          <w:szCs w:val="28"/>
          <w:lang w:eastAsia="pt-BR"/>
        </w:rPr>
      </w:pPr>
    </w:p>
    <w:p w14:paraId="29AD1C7D" w14:textId="77777777" w:rsidR="00774FCF" w:rsidRDefault="00774FCF">
      <w:pPr>
        <w:pStyle w:val="Standard"/>
        <w:rPr>
          <w:rFonts w:ascii="Times New Roman" w:eastAsia="Times New Roman" w:hAnsi="Times New Roman"/>
          <w:b/>
          <w:bCs/>
          <w:sz w:val="28"/>
          <w:szCs w:val="28"/>
          <w:lang w:eastAsia="pt-BR"/>
        </w:rPr>
      </w:pPr>
    </w:p>
    <w:p w14:paraId="712AAD51" w14:textId="77777777" w:rsidR="00774FCF" w:rsidRDefault="00774FCF">
      <w:pPr>
        <w:pStyle w:val="Standard"/>
        <w:rPr>
          <w:rFonts w:ascii="Times New Roman" w:eastAsia="Times New Roman" w:hAnsi="Times New Roman"/>
          <w:b/>
          <w:bCs/>
          <w:sz w:val="28"/>
          <w:szCs w:val="28"/>
          <w:lang w:eastAsia="pt-BR"/>
        </w:rPr>
      </w:pPr>
    </w:p>
    <w:p w14:paraId="0D47E853" w14:textId="77777777" w:rsidR="00774FCF" w:rsidRDefault="00774FCF">
      <w:pPr>
        <w:pStyle w:val="Standard"/>
        <w:rPr>
          <w:rFonts w:ascii="Times New Roman" w:eastAsia="Times New Roman" w:hAnsi="Times New Roman"/>
          <w:b/>
          <w:bCs/>
          <w:sz w:val="28"/>
          <w:szCs w:val="28"/>
          <w:lang w:eastAsia="pt-BR"/>
        </w:rPr>
      </w:pPr>
    </w:p>
    <w:p w14:paraId="1AA88136" w14:textId="77777777" w:rsidR="00774FCF" w:rsidRDefault="00774FCF">
      <w:pPr>
        <w:pStyle w:val="Standard"/>
        <w:rPr>
          <w:rFonts w:ascii="Times New Roman" w:eastAsia="Times New Roman" w:hAnsi="Times New Roman"/>
          <w:b/>
          <w:bCs/>
          <w:sz w:val="28"/>
          <w:szCs w:val="28"/>
          <w:lang w:eastAsia="pt-BR"/>
        </w:rPr>
      </w:pPr>
    </w:p>
    <w:p w14:paraId="4D71ABEA" w14:textId="77777777" w:rsidR="00774FCF" w:rsidRDefault="00774FCF">
      <w:pPr>
        <w:pStyle w:val="Standard"/>
        <w:rPr>
          <w:rFonts w:ascii="Times New Roman" w:eastAsia="Times New Roman" w:hAnsi="Times New Roman"/>
          <w:b/>
          <w:bCs/>
          <w:sz w:val="28"/>
          <w:szCs w:val="28"/>
          <w:lang w:eastAsia="pt-BR"/>
        </w:rPr>
      </w:pPr>
    </w:p>
    <w:p w14:paraId="1CDD0BCC" w14:textId="77777777" w:rsidR="00774FCF" w:rsidRDefault="00774FCF">
      <w:pPr>
        <w:pStyle w:val="Standard"/>
        <w:rPr>
          <w:rFonts w:ascii="Times New Roman" w:eastAsia="Times New Roman" w:hAnsi="Times New Roman"/>
          <w:b/>
          <w:bCs/>
          <w:sz w:val="28"/>
          <w:szCs w:val="28"/>
          <w:lang w:eastAsia="pt-BR"/>
        </w:rPr>
      </w:pPr>
    </w:p>
    <w:p w14:paraId="671A5824" w14:textId="77777777" w:rsidR="00774FCF" w:rsidRDefault="00774FCF">
      <w:pPr>
        <w:pStyle w:val="Standard"/>
        <w:rPr>
          <w:rFonts w:ascii="Times New Roman" w:eastAsia="Times New Roman" w:hAnsi="Times New Roman"/>
          <w:b/>
          <w:bCs/>
          <w:sz w:val="28"/>
          <w:szCs w:val="28"/>
          <w:lang w:eastAsia="pt-BR"/>
        </w:rPr>
      </w:pPr>
    </w:p>
    <w:p w14:paraId="78B43E68" w14:textId="77777777" w:rsidR="00774FCF" w:rsidRDefault="00774FCF">
      <w:pPr>
        <w:pStyle w:val="Standard"/>
        <w:rPr>
          <w:rFonts w:ascii="Times New Roman" w:eastAsia="Times New Roman" w:hAnsi="Times New Roman"/>
          <w:b/>
          <w:bCs/>
          <w:sz w:val="28"/>
          <w:szCs w:val="28"/>
          <w:lang w:eastAsia="pt-BR"/>
        </w:rPr>
      </w:pPr>
    </w:p>
    <w:p w14:paraId="35CB1A1C" w14:textId="77777777" w:rsidR="00774FCF" w:rsidRDefault="00774FCF">
      <w:pPr>
        <w:pStyle w:val="Standard"/>
        <w:rPr>
          <w:rFonts w:ascii="Times New Roman" w:eastAsia="Times New Roman" w:hAnsi="Times New Roman"/>
          <w:b/>
          <w:bCs/>
          <w:sz w:val="28"/>
          <w:szCs w:val="28"/>
          <w:lang w:eastAsia="pt-BR"/>
        </w:rPr>
      </w:pPr>
    </w:p>
    <w:p w14:paraId="4BB5879A" w14:textId="77777777" w:rsidR="00774FCF" w:rsidRDefault="00774FCF">
      <w:pPr>
        <w:pStyle w:val="Standard"/>
        <w:rPr>
          <w:rFonts w:ascii="Times New Roman" w:eastAsia="Times New Roman" w:hAnsi="Times New Roman"/>
          <w:b/>
          <w:bCs/>
          <w:sz w:val="28"/>
          <w:szCs w:val="28"/>
          <w:lang w:eastAsia="pt-BR"/>
        </w:rPr>
      </w:pPr>
    </w:p>
    <w:p w14:paraId="0E1FFA36" w14:textId="77777777" w:rsidR="00774FCF" w:rsidRDefault="00774FCF">
      <w:pPr>
        <w:pStyle w:val="Standard"/>
        <w:rPr>
          <w:rFonts w:ascii="Times New Roman" w:eastAsia="Times New Roman" w:hAnsi="Times New Roman"/>
          <w:b/>
          <w:bCs/>
          <w:sz w:val="28"/>
          <w:szCs w:val="28"/>
          <w:lang w:eastAsia="pt-BR"/>
        </w:rPr>
      </w:pPr>
    </w:p>
    <w:p w14:paraId="7BCEA63B" w14:textId="77777777" w:rsidR="00774FCF" w:rsidRDefault="00774FCF">
      <w:pPr>
        <w:pStyle w:val="Standard"/>
        <w:rPr>
          <w:rFonts w:ascii="Times New Roman" w:eastAsia="Times New Roman" w:hAnsi="Times New Roman"/>
          <w:b/>
          <w:bCs/>
          <w:sz w:val="28"/>
          <w:szCs w:val="28"/>
          <w:lang w:eastAsia="pt-BR"/>
        </w:rPr>
      </w:pPr>
    </w:p>
    <w:p w14:paraId="41CC239D" w14:textId="77777777" w:rsidR="00774FCF" w:rsidRDefault="00774FCF">
      <w:pPr>
        <w:pStyle w:val="Standard"/>
        <w:rPr>
          <w:rFonts w:ascii="Times New Roman" w:eastAsia="Times New Roman" w:hAnsi="Times New Roman"/>
          <w:b/>
          <w:bCs/>
          <w:sz w:val="28"/>
          <w:szCs w:val="28"/>
          <w:lang w:eastAsia="pt-BR"/>
        </w:rPr>
      </w:pPr>
    </w:p>
    <w:p w14:paraId="4F7F1361" w14:textId="77777777" w:rsidR="00774FCF" w:rsidRDefault="00774FCF">
      <w:pPr>
        <w:jc w:val="both"/>
      </w:pPr>
    </w:p>
    <w:p w14:paraId="591745CE" w14:textId="77777777" w:rsidR="00774FCF" w:rsidRDefault="00774FCF">
      <w:pPr>
        <w:jc w:val="both"/>
        <w:rPr>
          <w:lang w:val="fr-FR"/>
        </w:rPr>
      </w:pPr>
    </w:p>
    <w:p w14:paraId="6CDDDA4E" w14:textId="77777777" w:rsidR="00774FCF" w:rsidRDefault="00774FCF">
      <w:pPr>
        <w:jc w:val="both"/>
        <w:rPr>
          <w:lang w:val="fr-FR"/>
        </w:rPr>
      </w:pPr>
    </w:p>
    <w:p w14:paraId="160CE6D0" w14:textId="77777777" w:rsidR="00774FCF" w:rsidRDefault="00774FCF">
      <w:pPr>
        <w:jc w:val="both"/>
        <w:rPr>
          <w:lang w:val="fr-FR"/>
        </w:rPr>
      </w:pPr>
    </w:p>
    <w:p w14:paraId="07FF7270" w14:textId="77777777" w:rsidR="00774FCF" w:rsidRDefault="00774FCF">
      <w:pPr>
        <w:jc w:val="both"/>
        <w:rPr>
          <w:lang w:val="fr-FR"/>
        </w:rPr>
      </w:pPr>
    </w:p>
    <w:p w14:paraId="6DD5E0FE" w14:textId="77777777" w:rsidR="00774FCF" w:rsidRDefault="00774FCF">
      <w:pPr>
        <w:jc w:val="both"/>
        <w:rPr>
          <w:lang w:val="fr-FR"/>
        </w:rPr>
      </w:pPr>
    </w:p>
    <w:p w14:paraId="412553DA" w14:textId="77777777" w:rsidR="00774FCF" w:rsidRDefault="00774FCF">
      <w:pPr>
        <w:jc w:val="both"/>
        <w:rPr>
          <w:lang w:val="fr-FR"/>
        </w:rPr>
      </w:pPr>
    </w:p>
    <w:p w14:paraId="500EBB78" w14:textId="77777777" w:rsidR="00774FCF" w:rsidRDefault="00774FCF">
      <w:pPr>
        <w:jc w:val="both"/>
        <w:rPr>
          <w:lang w:val="fr-FR"/>
        </w:rPr>
      </w:pPr>
    </w:p>
    <w:p w14:paraId="603ACC4C" w14:textId="77777777" w:rsidR="00774FCF" w:rsidRDefault="00774FCF">
      <w:pPr>
        <w:jc w:val="both"/>
        <w:rPr>
          <w:lang w:val="fr-FR"/>
        </w:rPr>
      </w:pPr>
    </w:p>
    <w:p w14:paraId="4ABC7A6B" w14:textId="77777777" w:rsidR="00774FCF" w:rsidRDefault="00774FCF">
      <w:pPr>
        <w:jc w:val="both"/>
        <w:rPr>
          <w:lang w:val="fr-FR"/>
        </w:rPr>
      </w:pPr>
    </w:p>
    <w:p w14:paraId="3BB1298C" w14:textId="77777777" w:rsidR="00774FCF" w:rsidRDefault="00774FCF">
      <w:pPr>
        <w:jc w:val="both"/>
        <w:rPr>
          <w:lang w:val="fr-FR"/>
        </w:rPr>
      </w:pPr>
    </w:p>
    <w:p w14:paraId="1693AF10" w14:textId="77777777" w:rsidR="00774FCF" w:rsidRDefault="00774FCF">
      <w:pPr>
        <w:jc w:val="both"/>
        <w:rPr>
          <w:lang w:val="fr-FR"/>
        </w:rPr>
      </w:pPr>
    </w:p>
    <w:p w14:paraId="3AAFAC10" w14:textId="77777777" w:rsidR="00774FCF" w:rsidRDefault="00774FCF">
      <w:pPr>
        <w:jc w:val="both"/>
        <w:rPr>
          <w:lang w:val="fr-FR"/>
        </w:rPr>
      </w:pPr>
    </w:p>
    <w:p w14:paraId="41C5EBF6" w14:textId="77777777" w:rsidR="00774FCF" w:rsidRDefault="00903F16">
      <w:pPr>
        <w:jc w:val="both"/>
        <w:rPr>
          <w:sz w:val="24"/>
          <w:szCs w:val="24"/>
          <w:lang w:val="fr-FR"/>
        </w:rPr>
      </w:pPr>
      <w:r>
        <w:rPr>
          <w:sz w:val="24"/>
          <w:szCs w:val="24"/>
          <w:lang w:val="fr-FR"/>
        </w:rPr>
        <w:lastRenderedPageBreak/>
        <w:t>REFERÊNCIAS</w:t>
      </w:r>
    </w:p>
    <w:p w14:paraId="60FA2604" w14:textId="77777777" w:rsidR="00774FCF" w:rsidRDefault="00774FCF">
      <w:pPr>
        <w:jc w:val="both"/>
        <w:rPr>
          <w:lang w:val="fr-FR"/>
        </w:rPr>
      </w:pPr>
    </w:p>
    <w:p w14:paraId="1B29646B"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ALMEIDA, Inês Leonor  Costa. </w:t>
      </w:r>
      <w:r>
        <w:rPr>
          <w:rStyle w:val="LinkdaInternet"/>
          <w:rFonts w:eastAsia="Times New Roman"/>
          <w:i/>
          <w:color w:val="000000"/>
          <w:sz w:val="24"/>
          <w:szCs w:val="24"/>
          <w:u w:val="none"/>
          <w:lang w:eastAsia="pt-BR" w:bidi="pt-BR"/>
        </w:rPr>
        <w:t>O Livro de Artista: Um Meio de Exploração Criativa</w:t>
      </w:r>
      <w:r>
        <w:rPr>
          <w:rStyle w:val="LinkdaInternet"/>
          <w:rFonts w:eastAsia="Times New Roman"/>
          <w:color w:val="000000"/>
          <w:sz w:val="24"/>
          <w:szCs w:val="24"/>
          <w:u w:val="none"/>
          <w:lang w:eastAsia="pt-BR" w:bidi="pt-BR"/>
        </w:rPr>
        <w:t>. RELATÓRIO DA PRÁTICA DE ENSINO SUPERVISIONADA. Mestrado em ensino de artes visuais, Universidade De Lisboa, Faculdade De Belas Artes. Lisboa, 2012.</w:t>
      </w:r>
    </w:p>
    <w:p w14:paraId="1DFE2D6C" w14:textId="77777777" w:rsidR="00774FCF" w:rsidRDefault="00774FCF" w:rsidP="00636360">
      <w:pPr>
        <w:pStyle w:val="Footnote"/>
        <w:rPr>
          <w:color w:val="000000"/>
          <w:sz w:val="24"/>
          <w:szCs w:val="24"/>
          <w:lang w:bidi="pt-BR"/>
        </w:rPr>
      </w:pPr>
    </w:p>
    <w:p w14:paraId="3B2145D3" w14:textId="77777777" w:rsidR="00774FCF" w:rsidRDefault="00903F16" w:rsidP="00636360">
      <w:pPr>
        <w:pStyle w:val="Footnote"/>
        <w:rPr>
          <w:color w:val="000000"/>
          <w:sz w:val="24"/>
          <w:szCs w:val="24"/>
          <w:lang w:bidi="pt-BR"/>
        </w:rPr>
      </w:pPr>
      <w:r>
        <w:rPr>
          <w:rStyle w:val="Forte"/>
          <w:b w:val="0"/>
          <w:bCs w:val="0"/>
          <w:color w:val="000000"/>
          <w:sz w:val="24"/>
          <w:szCs w:val="24"/>
          <w:lang w:bidi="pt-BR"/>
        </w:rPr>
        <w:t xml:space="preserve">ARAÚJO, Carlos Alberto Ávila. </w:t>
      </w:r>
      <w:r>
        <w:rPr>
          <w:rStyle w:val="Forte"/>
          <w:b w:val="0"/>
          <w:bCs w:val="0"/>
          <w:i/>
          <w:color w:val="000000"/>
          <w:sz w:val="24"/>
          <w:szCs w:val="24"/>
          <w:lang w:bidi="pt-BR"/>
        </w:rPr>
        <w:t xml:space="preserve">Correntes teóricas da ciência da informação. </w:t>
      </w:r>
      <w:proofErr w:type="spellStart"/>
      <w:r>
        <w:rPr>
          <w:rStyle w:val="Forte"/>
          <w:b w:val="0"/>
          <w:bCs w:val="0"/>
          <w:color w:val="000000"/>
          <w:sz w:val="24"/>
          <w:szCs w:val="24"/>
          <w:lang w:bidi="pt-BR"/>
        </w:rPr>
        <w:t>eRevista</w:t>
      </w:r>
      <w:proofErr w:type="spellEnd"/>
      <w:r>
        <w:rPr>
          <w:rStyle w:val="Forte"/>
          <w:b w:val="0"/>
          <w:bCs w:val="0"/>
          <w:color w:val="000000"/>
          <w:sz w:val="24"/>
          <w:szCs w:val="24"/>
          <w:lang w:bidi="pt-BR"/>
        </w:rPr>
        <w:t xml:space="preserve">, </w:t>
      </w:r>
      <w:proofErr w:type="spellStart"/>
      <w:r>
        <w:rPr>
          <w:rStyle w:val="Forte"/>
          <w:b w:val="0"/>
          <w:bCs w:val="0"/>
          <w:color w:val="000000"/>
          <w:sz w:val="24"/>
          <w:szCs w:val="24"/>
          <w:lang w:bidi="pt-BR"/>
        </w:rPr>
        <w:t>Ci</w:t>
      </w:r>
      <w:proofErr w:type="spellEnd"/>
      <w:r>
        <w:rPr>
          <w:rStyle w:val="Forte"/>
          <w:b w:val="0"/>
          <w:bCs w:val="0"/>
          <w:color w:val="000000"/>
          <w:sz w:val="24"/>
          <w:szCs w:val="24"/>
          <w:lang w:bidi="pt-BR"/>
        </w:rPr>
        <w:t>. Inf., DF, v. 38, n. 3, Brasília, set/dez 2010. P. 192 - 204.</w:t>
      </w:r>
    </w:p>
    <w:p w14:paraId="06809555" w14:textId="77777777" w:rsidR="00774FCF" w:rsidRDefault="00774FCF" w:rsidP="00636360">
      <w:pPr>
        <w:pStyle w:val="NormalWeb"/>
        <w:shd w:val="solid" w:color="FFFFFF" w:fill="auto"/>
        <w:spacing w:before="0" w:after="0"/>
        <w:ind w:firstLine="0"/>
        <w:jc w:val="left"/>
        <w:rPr>
          <w:color w:val="000000"/>
          <w:lang w:eastAsia="pt-BR" w:bidi="pt-BR"/>
        </w:rPr>
      </w:pPr>
    </w:p>
    <w:p w14:paraId="0DEDA404" w14:textId="4F37A21B" w:rsidR="00774FCF" w:rsidRDefault="00903F16" w:rsidP="00636360">
      <w:pPr>
        <w:pStyle w:val="NormalWeb"/>
        <w:shd w:val="solid" w:color="FFFFFF" w:fill="auto"/>
        <w:spacing w:before="0" w:after="0"/>
        <w:ind w:firstLine="0"/>
        <w:jc w:val="left"/>
        <w:rPr>
          <w:color w:val="000000"/>
          <w:lang w:eastAsia="pt-BR" w:bidi="pt-BR"/>
        </w:rPr>
      </w:pPr>
      <w:r>
        <w:rPr>
          <w:rStyle w:val="Forte"/>
          <w:b w:val="0"/>
          <w:bCs w:val="0"/>
          <w:color w:val="000000"/>
          <w:lang w:eastAsia="pt-BR" w:bidi="pt-BR"/>
        </w:rPr>
        <w:t xml:space="preserve">AUSLANDER, Philip. </w:t>
      </w:r>
      <w:r>
        <w:rPr>
          <w:rStyle w:val="Forte"/>
          <w:b w:val="0"/>
          <w:bCs w:val="0"/>
          <w:i/>
          <w:color w:val="000000"/>
          <w:lang w:eastAsia="pt-BR" w:bidi="pt-BR"/>
        </w:rPr>
        <w:t xml:space="preserve">A </w:t>
      </w:r>
      <w:proofErr w:type="spellStart"/>
      <w:r>
        <w:rPr>
          <w:rStyle w:val="Forte"/>
          <w:b w:val="0"/>
          <w:bCs w:val="0"/>
          <w:i/>
          <w:color w:val="000000"/>
          <w:lang w:eastAsia="pt-BR" w:bidi="pt-BR"/>
        </w:rPr>
        <w:t>Performatividade</w:t>
      </w:r>
      <w:proofErr w:type="spellEnd"/>
      <w:r>
        <w:rPr>
          <w:rStyle w:val="Forte"/>
          <w:b w:val="0"/>
          <w:bCs w:val="0"/>
          <w:i/>
          <w:color w:val="000000"/>
          <w:lang w:eastAsia="pt-BR" w:bidi="pt-BR"/>
        </w:rPr>
        <w:t xml:space="preserve"> da Documentação de Performance</w:t>
      </w:r>
      <w:r>
        <w:rPr>
          <w:rStyle w:val="Forte"/>
          <w:b w:val="0"/>
          <w:bCs w:val="0"/>
          <w:color w:val="000000"/>
          <w:lang w:eastAsia="pt-BR" w:bidi="pt-BR"/>
        </w:rPr>
        <w:t>. </w:t>
      </w:r>
      <w:proofErr w:type="spellStart"/>
      <w:r>
        <w:rPr>
          <w:rStyle w:val="Forte"/>
          <w:b w:val="0"/>
          <w:bCs w:val="0"/>
          <w:i/>
          <w:color w:val="000000"/>
          <w:lang w:eastAsia="pt-BR" w:bidi="pt-BR"/>
        </w:rPr>
        <w:t>eRevista</w:t>
      </w:r>
      <w:proofErr w:type="spellEnd"/>
      <w:r>
        <w:rPr>
          <w:rStyle w:val="Forte"/>
          <w:b w:val="0"/>
          <w:bCs w:val="0"/>
          <w:color w:val="000000"/>
          <w:lang w:eastAsia="pt-BR" w:bidi="pt-BR"/>
        </w:rPr>
        <w:t xml:space="preserve"> </w:t>
      </w:r>
      <w:proofErr w:type="spellStart"/>
      <w:r>
        <w:rPr>
          <w:rStyle w:val="Forte"/>
          <w:b w:val="0"/>
          <w:bCs w:val="0"/>
          <w:i/>
          <w:color w:val="000000"/>
          <w:lang w:eastAsia="pt-BR" w:bidi="pt-BR"/>
        </w:rPr>
        <w:t>Performatus</w:t>
      </w:r>
      <w:proofErr w:type="spellEnd"/>
      <w:r>
        <w:rPr>
          <w:rStyle w:val="Forte"/>
          <w:b w:val="0"/>
          <w:bCs w:val="0"/>
          <w:color w:val="000000"/>
          <w:lang w:eastAsia="pt-BR" w:bidi="pt-BR"/>
        </w:rPr>
        <w:t xml:space="preserve">, Inhumas, ano 2, n. 7, </w:t>
      </w:r>
      <w:proofErr w:type="spellStart"/>
      <w:r>
        <w:rPr>
          <w:rStyle w:val="Forte"/>
          <w:b w:val="0"/>
          <w:bCs w:val="0"/>
          <w:color w:val="000000"/>
          <w:lang w:eastAsia="pt-BR" w:bidi="pt-BR"/>
        </w:rPr>
        <w:t>nov</w:t>
      </w:r>
      <w:proofErr w:type="spellEnd"/>
      <w:r>
        <w:rPr>
          <w:rStyle w:val="Forte"/>
          <w:b w:val="0"/>
          <w:bCs w:val="0"/>
          <w:color w:val="000000"/>
          <w:lang w:eastAsia="pt-BR" w:bidi="pt-BR"/>
        </w:rPr>
        <w:t xml:space="preserve"> 2013. Disponível em:</w:t>
      </w:r>
      <w:r w:rsidR="00636360">
        <w:rPr>
          <w:rStyle w:val="Forte"/>
          <w:b w:val="0"/>
          <w:bCs w:val="0"/>
          <w:color w:val="000000"/>
          <w:lang w:eastAsia="pt-BR" w:bidi="pt-BR"/>
        </w:rPr>
        <w:t xml:space="preserve"> </w:t>
      </w:r>
      <w:r>
        <w:rPr>
          <w:rStyle w:val="Forte"/>
          <w:b w:val="0"/>
          <w:bCs w:val="0"/>
          <w:color w:val="000000"/>
          <w:lang w:eastAsia="pt-BR" w:bidi="pt-BR"/>
        </w:rPr>
        <w:t xml:space="preserve"> https://performatus.com.br/traducoes/perf-doc-perf/ </w:t>
      </w:r>
    </w:p>
    <w:p w14:paraId="70B9E187" w14:textId="77777777" w:rsidR="00774FCF" w:rsidRDefault="00774FCF" w:rsidP="00636360">
      <w:pPr>
        <w:pStyle w:val="Footnote"/>
        <w:rPr>
          <w:color w:val="000000"/>
          <w:sz w:val="24"/>
          <w:szCs w:val="24"/>
          <w:lang w:eastAsia="zh-CN" w:bidi="pt-BR"/>
        </w:rPr>
      </w:pPr>
    </w:p>
    <w:p w14:paraId="260DDB1A" w14:textId="77777777" w:rsidR="00774FCF" w:rsidRDefault="00903F16" w:rsidP="00636360">
      <w:pPr>
        <w:pStyle w:val="Footnote"/>
        <w:rPr>
          <w:color w:val="000000"/>
          <w:sz w:val="24"/>
          <w:szCs w:val="24"/>
          <w:lang w:bidi="pt-BR"/>
        </w:rPr>
      </w:pPr>
      <w:r>
        <w:rPr>
          <w:rStyle w:val="Forte"/>
          <w:b w:val="0"/>
          <w:bCs w:val="0"/>
          <w:color w:val="000000"/>
          <w:sz w:val="24"/>
          <w:szCs w:val="24"/>
          <w:lang w:eastAsia="zh-CN" w:bidi="pt-BR"/>
        </w:rPr>
        <w:t xml:space="preserve">BARAÇAL, </w:t>
      </w:r>
      <w:proofErr w:type="spellStart"/>
      <w:r>
        <w:rPr>
          <w:rStyle w:val="Forte"/>
          <w:b w:val="0"/>
          <w:bCs w:val="0"/>
          <w:color w:val="000000"/>
          <w:sz w:val="24"/>
          <w:szCs w:val="24"/>
          <w:lang w:eastAsia="zh-CN" w:bidi="pt-BR"/>
        </w:rPr>
        <w:t>Anaildo</w:t>
      </w:r>
      <w:proofErr w:type="spellEnd"/>
      <w:r>
        <w:rPr>
          <w:rStyle w:val="Forte"/>
          <w:b w:val="0"/>
          <w:bCs w:val="0"/>
          <w:color w:val="000000"/>
          <w:sz w:val="24"/>
          <w:szCs w:val="24"/>
          <w:lang w:eastAsia="zh-CN" w:bidi="pt-BR"/>
        </w:rPr>
        <w:t xml:space="preserve"> Bernardo. </w:t>
      </w:r>
      <w:r>
        <w:rPr>
          <w:rStyle w:val="Forte"/>
          <w:b w:val="0"/>
          <w:bCs w:val="0"/>
          <w:i/>
          <w:color w:val="000000"/>
          <w:sz w:val="24"/>
          <w:szCs w:val="24"/>
          <w:lang w:eastAsia="zh-CN" w:bidi="pt-BR"/>
        </w:rPr>
        <w:t xml:space="preserve">Objeto da Museologia: a via conceitual aberta por </w:t>
      </w:r>
      <w:proofErr w:type="spellStart"/>
      <w:r>
        <w:rPr>
          <w:rStyle w:val="Forte"/>
          <w:b w:val="0"/>
          <w:bCs w:val="0"/>
          <w:i/>
          <w:color w:val="000000"/>
          <w:sz w:val="24"/>
          <w:szCs w:val="24"/>
          <w:lang w:eastAsia="zh-CN" w:bidi="pt-BR"/>
        </w:rPr>
        <w:t>Zbynek</w:t>
      </w:r>
      <w:proofErr w:type="spellEnd"/>
      <w:r>
        <w:rPr>
          <w:rStyle w:val="Forte"/>
          <w:b w:val="0"/>
          <w:bCs w:val="0"/>
          <w:i/>
          <w:color w:val="000000"/>
          <w:sz w:val="24"/>
          <w:szCs w:val="24"/>
          <w:lang w:eastAsia="zh-CN" w:bidi="pt-BR"/>
        </w:rPr>
        <w:t xml:space="preserve"> </w:t>
      </w:r>
      <w:proofErr w:type="spellStart"/>
      <w:r>
        <w:rPr>
          <w:rStyle w:val="Forte"/>
          <w:b w:val="0"/>
          <w:bCs w:val="0"/>
          <w:i/>
          <w:color w:val="000000"/>
          <w:sz w:val="24"/>
          <w:szCs w:val="24"/>
          <w:lang w:eastAsia="zh-CN" w:bidi="pt-BR"/>
        </w:rPr>
        <w:t>Zbyslav</w:t>
      </w:r>
      <w:proofErr w:type="spellEnd"/>
      <w:r>
        <w:rPr>
          <w:rStyle w:val="Forte"/>
          <w:b w:val="0"/>
          <w:bCs w:val="0"/>
          <w:i/>
          <w:color w:val="000000"/>
          <w:sz w:val="24"/>
          <w:szCs w:val="24"/>
          <w:lang w:eastAsia="zh-CN" w:bidi="pt-BR"/>
        </w:rPr>
        <w:t xml:space="preserve"> </w:t>
      </w:r>
      <w:proofErr w:type="spellStart"/>
      <w:r>
        <w:rPr>
          <w:rStyle w:val="Forte"/>
          <w:b w:val="0"/>
          <w:bCs w:val="0"/>
          <w:i/>
          <w:color w:val="000000"/>
          <w:sz w:val="24"/>
          <w:szCs w:val="24"/>
          <w:lang w:eastAsia="zh-CN" w:bidi="pt-BR"/>
        </w:rPr>
        <w:t>Stránský</w:t>
      </w:r>
      <w:proofErr w:type="spellEnd"/>
      <w:r>
        <w:rPr>
          <w:rStyle w:val="Forte"/>
          <w:b w:val="0"/>
          <w:bCs w:val="0"/>
          <w:i/>
          <w:color w:val="000000"/>
          <w:sz w:val="24"/>
          <w:szCs w:val="24"/>
          <w:lang w:eastAsia="zh-CN" w:bidi="pt-BR"/>
        </w:rPr>
        <w:t>.</w:t>
      </w:r>
      <w:r>
        <w:rPr>
          <w:rStyle w:val="Forte"/>
          <w:b w:val="0"/>
          <w:bCs w:val="0"/>
          <w:color w:val="000000"/>
          <w:sz w:val="24"/>
          <w:szCs w:val="24"/>
          <w:lang w:bidi="pt-BR"/>
        </w:rPr>
        <w:t xml:space="preserve"> Dissertação (Mestrado em Museologia e Patrimônio) – Universidade Federal do Estado do Rio de Janeiro/Museu de Astronomia e Ciências Afins/Programa de Pós-graduação em Museologia e Patrimônio, Rio de Janeiro, 2008</w:t>
      </w:r>
    </w:p>
    <w:p w14:paraId="7C9B2D03" w14:textId="77777777" w:rsidR="00774FCF" w:rsidRDefault="00774FCF" w:rsidP="00636360">
      <w:pPr>
        <w:widowControl/>
        <w:rPr>
          <w:rFonts w:eastAsia="Times New Roman"/>
          <w:color w:val="000000"/>
          <w:sz w:val="24"/>
          <w:szCs w:val="24"/>
          <w:lang w:eastAsia="pt-BR" w:bidi="pt-BR"/>
        </w:rPr>
      </w:pPr>
    </w:p>
    <w:p w14:paraId="681AD19C" w14:textId="398EF7C1" w:rsidR="00774FCF" w:rsidRDefault="00903F16" w:rsidP="00636360">
      <w:pPr>
        <w:widowControl/>
        <w:rPr>
          <w:rStyle w:val="LinkdaInternet"/>
          <w:rFonts w:eastAsia="Times New Roman"/>
          <w:color w:val="000000"/>
          <w:sz w:val="24"/>
          <w:szCs w:val="24"/>
          <w:u w:val="none"/>
          <w:lang w:bidi="pt-BR"/>
        </w:rPr>
      </w:pPr>
      <w:r>
        <w:rPr>
          <w:rStyle w:val="LinkdaInternet"/>
          <w:rFonts w:eastAsia="Times New Roman"/>
          <w:color w:val="000000"/>
          <w:sz w:val="24"/>
          <w:szCs w:val="24"/>
          <w:u w:val="none"/>
          <w:lang w:eastAsia="pt-BR" w:bidi="pt-BR"/>
        </w:rPr>
        <w:t xml:space="preserve">BARAONA, ISABEL. </w:t>
      </w:r>
      <w:r>
        <w:rPr>
          <w:rStyle w:val="LinkdaInternet"/>
          <w:rFonts w:eastAsia="Times New Roman"/>
          <w:i/>
          <w:color w:val="000000"/>
          <w:sz w:val="24"/>
          <w:szCs w:val="24"/>
          <w:u w:val="none"/>
          <w:lang w:eastAsia="pt-BR" w:bidi="pt-BR"/>
        </w:rPr>
        <w:t>Livro De Artista: Definição Plural.</w:t>
      </w:r>
      <w:r>
        <w:rPr>
          <w:rStyle w:val="LinkdaInternet"/>
          <w:rFonts w:eastAsia="Times New Roman"/>
          <w:color w:val="000000"/>
          <w:sz w:val="24"/>
          <w:szCs w:val="24"/>
          <w:u w:val="none"/>
          <w:lang w:eastAsia="pt-BR" w:bidi="pt-BR"/>
        </w:rPr>
        <w:t xml:space="preserve"> Disponível em: &lt;http://www.isabelbaraona.com/pt/textos/2010_sharemag.html&gt; Acessado </w:t>
      </w:r>
      <w:r>
        <w:rPr>
          <w:rStyle w:val="LinkdaInternet"/>
          <w:rFonts w:eastAsia="Times New Roman"/>
          <w:color w:val="000000"/>
          <w:sz w:val="24"/>
          <w:szCs w:val="24"/>
          <w:u w:val="none"/>
          <w:lang w:bidi="pt-BR"/>
        </w:rPr>
        <w:t xml:space="preserve"> dia 01/04/2021.</w:t>
      </w:r>
    </w:p>
    <w:p w14:paraId="3CC378C9" w14:textId="77777777" w:rsidR="00636360" w:rsidRDefault="00636360" w:rsidP="00636360">
      <w:pPr>
        <w:widowControl/>
        <w:rPr>
          <w:rFonts w:eastAsia="Times New Roman"/>
          <w:sz w:val="24"/>
          <w:szCs w:val="24"/>
          <w:lang w:bidi="hi-IN"/>
        </w:rPr>
      </w:pPr>
    </w:p>
    <w:p w14:paraId="67E841E2"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BASCHIROTTO, Viviane. </w:t>
      </w:r>
      <w:r>
        <w:rPr>
          <w:rStyle w:val="LinkdaInternet"/>
          <w:rFonts w:eastAsia="Times New Roman"/>
          <w:i/>
          <w:color w:val="000000"/>
          <w:sz w:val="24"/>
          <w:szCs w:val="24"/>
          <w:u w:val="none"/>
          <w:lang w:eastAsia="pt-BR" w:bidi="pt-BR"/>
        </w:rPr>
        <w:t xml:space="preserve">Livro de artista: palavra-imagem-objeto. </w:t>
      </w:r>
      <w:r>
        <w:rPr>
          <w:rStyle w:val="LinkdaInternet"/>
          <w:rFonts w:eastAsia="Times New Roman"/>
          <w:color w:val="000000"/>
          <w:sz w:val="24"/>
          <w:szCs w:val="24"/>
          <w:u w:val="none"/>
          <w:lang w:eastAsia="pt-BR" w:bidi="pt-BR"/>
        </w:rPr>
        <w:t xml:space="preserve">Revista-Valise, Porto Alegre, v. 6, n. 11, ano 6, julho de 2016. </w:t>
      </w:r>
    </w:p>
    <w:p w14:paraId="543470BD" w14:textId="77777777" w:rsidR="00774FCF" w:rsidRDefault="00774FCF" w:rsidP="00636360">
      <w:pPr>
        <w:widowControl/>
        <w:rPr>
          <w:rFonts w:eastAsia="Times New Roman"/>
          <w:color w:val="000000"/>
          <w:sz w:val="24"/>
          <w:szCs w:val="24"/>
          <w:lang w:eastAsia="pt-BR" w:bidi="pt-BR"/>
        </w:rPr>
      </w:pPr>
    </w:p>
    <w:p w14:paraId="7AD5E33D"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BAUMAN, Richard.</w:t>
      </w:r>
      <w:r>
        <w:rPr>
          <w:rStyle w:val="LinkdaInternet"/>
          <w:rFonts w:eastAsia="Times New Roman"/>
          <w:i/>
          <w:color w:val="000000"/>
          <w:sz w:val="24"/>
          <w:szCs w:val="24"/>
          <w:u w:val="none"/>
          <w:lang w:eastAsia="pt-BR" w:bidi="pt-BR"/>
        </w:rPr>
        <w:t xml:space="preserve"> Fundamentos da performance</w:t>
      </w:r>
      <w:r>
        <w:rPr>
          <w:rStyle w:val="LinkdaInternet"/>
          <w:rFonts w:eastAsia="Times New Roman"/>
          <w:color w:val="000000"/>
          <w:sz w:val="24"/>
          <w:szCs w:val="24"/>
          <w:u w:val="none"/>
          <w:lang w:eastAsia="pt-BR" w:bidi="pt-BR"/>
        </w:rPr>
        <w:t xml:space="preserve">. Tradução David </w:t>
      </w:r>
      <w:proofErr w:type="spellStart"/>
      <w:r>
        <w:rPr>
          <w:rStyle w:val="LinkdaInternet"/>
          <w:rFonts w:eastAsia="Times New Roman"/>
          <w:color w:val="000000"/>
          <w:sz w:val="24"/>
          <w:szCs w:val="24"/>
          <w:u w:val="none"/>
          <w:lang w:eastAsia="pt-BR" w:bidi="pt-BR"/>
        </w:rPr>
        <w:t>Hahhad</w:t>
      </w:r>
      <w:proofErr w:type="spellEnd"/>
      <w:r>
        <w:rPr>
          <w:rStyle w:val="LinkdaInternet"/>
          <w:rFonts w:eastAsia="Times New Roman"/>
          <w:color w:val="000000"/>
          <w:sz w:val="24"/>
          <w:szCs w:val="24"/>
          <w:u w:val="none"/>
          <w:lang w:eastAsia="pt-BR" w:bidi="pt-BR"/>
        </w:rPr>
        <w:t xml:space="preserve">. Revista Sociedade e Estado - Volume 29 Número 3 </w:t>
      </w:r>
      <w:proofErr w:type="gramStart"/>
      <w:r>
        <w:rPr>
          <w:rStyle w:val="LinkdaInternet"/>
          <w:rFonts w:eastAsia="Times New Roman"/>
          <w:color w:val="000000"/>
          <w:sz w:val="24"/>
          <w:szCs w:val="24"/>
          <w:u w:val="none"/>
          <w:lang w:eastAsia="pt-BR" w:bidi="pt-BR"/>
        </w:rPr>
        <w:t>Setembro</w:t>
      </w:r>
      <w:proofErr w:type="gramEnd"/>
      <w:r>
        <w:rPr>
          <w:rStyle w:val="LinkdaInternet"/>
          <w:rFonts w:eastAsia="Times New Roman"/>
          <w:color w:val="000000"/>
          <w:sz w:val="24"/>
          <w:szCs w:val="24"/>
          <w:u w:val="none"/>
          <w:lang w:eastAsia="pt-BR" w:bidi="pt-BR"/>
        </w:rPr>
        <w:t>/Dezembro 2014.</w:t>
      </w:r>
    </w:p>
    <w:p w14:paraId="7A7BA087" w14:textId="77777777" w:rsidR="00774FCF" w:rsidRDefault="00774FCF" w:rsidP="00636360">
      <w:pPr>
        <w:pStyle w:val="Footnote"/>
        <w:rPr>
          <w:color w:val="000000"/>
          <w:sz w:val="24"/>
          <w:szCs w:val="24"/>
          <w:lang w:bidi="pt-BR"/>
        </w:rPr>
      </w:pPr>
    </w:p>
    <w:p w14:paraId="73CA6788" w14:textId="77777777" w:rsidR="00774FCF" w:rsidRDefault="00903F16" w:rsidP="00636360">
      <w:pPr>
        <w:pStyle w:val="Footnote"/>
        <w:rPr>
          <w:color w:val="000000"/>
          <w:sz w:val="24"/>
          <w:szCs w:val="24"/>
          <w:lang w:bidi="pt-BR"/>
        </w:rPr>
      </w:pPr>
      <w:r>
        <w:rPr>
          <w:rStyle w:val="Forte"/>
          <w:b w:val="0"/>
          <w:bCs w:val="0"/>
          <w:color w:val="000000"/>
          <w:sz w:val="24"/>
          <w:szCs w:val="24"/>
          <w:lang w:bidi="pt-BR"/>
        </w:rPr>
        <w:t xml:space="preserve">BOTALLO, MARILÚCIA. </w:t>
      </w:r>
      <w:r>
        <w:rPr>
          <w:rStyle w:val="Forte"/>
          <w:b w:val="0"/>
          <w:bCs w:val="0"/>
          <w:i/>
          <w:color w:val="000000"/>
          <w:sz w:val="24"/>
          <w:szCs w:val="24"/>
          <w:lang w:bidi="pt-BR"/>
        </w:rPr>
        <w:t>Diretrizes em documentação museológica.</w:t>
      </w:r>
      <w:r>
        <w:rPr>
          <w:rStyle w:val="Forte"/>
          <w:b w:val="0"/>
          <w:bCs w:val="0"/>
          <w:color w:val="000000"/>
          <w:sz w:val="24"/>
          <w:szCs w:val="24"/>
          <w:lang w:bidi="pt-BR"/>
        </w:rPr>
        <w:t xml:space="preserve"> In: Documentação e conservação de acervos museológicos. Governo do Estado de São Paulo ACAM Portinari. Laser Press Gráfica e Editora Ltda. São Paulo, 210. P. 47 -74</w:t>
      </w:r>
    </w:p>
    <w:p w14:paraId="36F2BC6D" w14:textId="77777777" w:rsidR="00774FCF" w:rsidRDefault="00774FCF" w:rsidP="00636360">
      <w:pPr>
        <w:widowControl/>
        <w:rPr>
          <w:rFonts w:eastAsia="Times New Roman"/>
          <w:color w:val="000000"/>
          <w:sz w:val="24"/>
          <w:szCs w:val="24"/>
          <w:lang w:eastAsia="pt-BR" w:bidi="pt-BR"/>
        </w:rPr>
      </w:pPr>
    </w:p>
    <w:p w14:paraId="19336A5B"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BRECHT, Bertolt. Estudos sobre o teatro. Tradução: </w:t>
      </w:r>
      <w:proofErr w:type="spellStart"/>
      <w:r>
        <w:rPr>
          <w:rStyle w:val="LinkdaInternet"/>
          <w:rFonts w:eastAsia="Times New Roman"/>
          <w:color w:val="000000"/>
          <w:sz w:val="24"/>
          <w:szCs w:val="24"/>
          <w:u w:val="none"/>
          <w:lang w:eastAsia="pt-BR" w:bidi="pt-BR"/>
        </w:rPr>
        <w:t>Fiama</w:t>
      </w:r>
      <w:proofErr w:type="spellEnd"/>
      <w:r>
        <w:rPr>
          <w:rStyle w:val="LinkdaInternet"/>
          <w:rFonts w:eastAsia="Times New Roman"/>
          <w:color w:val="000000"/>
          <w:sz w:val="24"/>
          <w:szCs w:val="24"/>
          <w:u w:val="none"/>
          <w:lang w:eastAsia="pt-BR" w:bidi="pt-BR"/>
        </w:rPr>
        <w:t xml:space="preserve"> Pais Brandão. Nova Fronteira. Rio de Janeiro, 1978.</w:t>
      </w:r>
    </w:p>
    <w:p w14:paraId="333BD8BE" w14:textId="12B7842E" w:rsidR="00774FCF" w:rsidRDefault="00903F16" w:rsidP="00636360">
      <w:pPr>
        <w:widowControl/>
        <w:rPr>
          <w:rStyle w:val="LinkdaInternet"/>
          <w:rFonts w:eastAsia="Times New Roman"/>
          <w:color w:val="000000"/>
          <w:sz w:val="24"/>
          <w:szCs w:val="24"/>
          <w:u w:val="none"/>
          <w:lang w:eastAsia="pt-BR" w:bidi="pt-BR"/>
        </w:rPr>
      </w:pPr>
      <w:r>
        <w:rPr>
          <w:rStyle w:val="LinkdaInternet"/>
          <w:rFonts w:eastAsia="Times New Roman"/>
          <w:color w:val="000000"/>
          <w:sz w:val="24"/>
          <w:szCs w:val="24"/>
          <w:u w:val="none"/>
          <w:lang w:eastAsia="pt-BR" w:bidi="pt-BR"/>
        </w:rPr>
        <w:t xml:space="preserve">CAETANO, Juliana Pereira Sales. </w:t>
      </w:r>
      <w:r>
        <w:rPr>
          <w:rStyle w:val="LinkdaInternet"/>
          <w:rFonts w:eastAsia="Times New Roman"/>
          <w:i/>
          <w:color w:val="000000"/>
          <w:sz w:val="24"/>
          <w:szCs w:val="24"/>
          <w:u w:val="none"/>
          <w:lang w:eastAsia="pt-BR" w:bidi="pt-BR"/>
        </w:rPr>
        <w:t>Performances de arte em museus brasileiros: Documentação, preservação e reapresentação</w:t>
      </w:r>
      <w:r>
        <w:rPr>
          <w:rStyle w:val="LinkdaInternet"/>
          <w:rFonts w:eastAsia="Times New Roman"/>
          <w:color w:val="000000"/>
          <w:sz w:val="24"/>
          <w:szCs w:val="24"/>
          <w:u w:val="none"/>
          <w:lang w:eastAsia="pt-BR" w:bidi="pt-BR"/>
        </w:rPr>
        <w:t>. 2019. 196 f. Dissertação (Mestrado) – Programa de Pós-Graduação em Ciência da Informação. Brasília: Universidade de Brasília, Faculdade de Ciência da Informação, 2019</w:t>
      </w:r>
    </w:p>
    <w:p w14:paraId="255690FC" w14:textId="77777777" w:rsidR="00636360" w:rsidRDefault="00636360" w:rsidP="00636360">
      <w:pPr>
        <w:widowControl/>
        <w:rPr>
          <w:rFonts w:eastAsia="Times New Roman"/>
          <w:sz w:val="24"/>
          <w:szCs w:val="24"/>
          <w:lang w:bidi="hi-IN"/>
        </w:rPr>
      </w:pPr>
    </w:p>
    <w:p w14:paraId="19F6B68F" w14:textId="77777777" w:rsidR="00774FCF" w:rsidRDefault="00903F16" w:rsidP="00636360">
      <w:pPr>
        <w:widowControl/>
        <w:rPr>
          <w:rFonts w:eastAsia="Times New Roman"/>
          <w:sz w:val="24"/>
          <w:szCs w:val="24"/>
          <w:lang w:bidi="hi-IN"/>
        </w:rPr>
      </w:pPr>
      <w:r>
        <w:rPr>
          <w:rStyle w:val="Forte"/>
          <w:rFonts w:eastAsia="Times New Roman"/>
          <w:b w:val="0"/>
          <w:bCs w:val="0"/>
          <w:color w:val="000000"/>
          <w:sz w:val="24"/>
          <w:szCs w:val="24"/>
          <w:lang w:eastAsia="pt-BR" w:bidi="pt-BR"/>
        </w:rPr>
        <w:t xml:space="preserve">CÂNDIDO, Maria Inês. </w:t>
      </w:r>
      <w:r>
        <w:rPr>
          <w:rStyle w:val="Forte"/>
          <w:rFonts w:eastAsia="Times New Roman"/>
          <w:b w:val="0"/>
          <w:bCs w:val="0"/>
          <w:i/>
          <w:color w:val="000000"/>
          <w:sz w:val="24"/>
          <w:szCs w:val="24"/>
          <w:lang w:eastAsia="pt-BR" w:bidi="pt-BR"/>
        </w:rPr>
        <w:t>Documentação museológica</w:t>
      </w:r>
      <w:r>
        <w:rPr>
          <w:rStyle w:val="Forte"/>
          <w:rFonts w:eastAsia="Times New Roman"/>
          <w:b w:val="0"/>
          <w:bCs w:val="0"/>
          <w:color w:val="000000"/>
          <w:sz w:val="24"/>
          <w:szCs w:val="24"/>
          <w:lang w:eastAsia="pt-BR" w:bidi="pt-BR"/>
        </w:rPr>
        <w:t xml:space="preserve">. In: CADERNO de diretrizes museológicas 1. Brasília: Ministério da Cultura / Instituto do Patrimônio </w:t>
      </w:r>
      <w:proofErr w:type="spellStart"/>
      <w:r>
        <w:rPr>
          <w:rStyle w:val="Forte"/>
          <w:rFonts w:eastAsia="Times New Roman"/>
          <w:b w:val="0"/>
          <w:bCs w:val="0"/>
          <w:color w:val="000000"/>
          <w:sz w:val="24"/>
          <w:szCs w:val="24"/>
          <w:lang w:eastAsia="pt-BR" w:bidi="pt-BR"/>
        </w:rPr>
        <w:t>Historico</w:t>
      </w:r>
      <w:proofErr w:type="spellEnd"/>
      <w:r>
        <w:rPr>
          <w:rStyle w:val="Forte"/>
          <w:rFonts w:eastAsia="Times New Roman"/>
          <w:b w:val="0"/>
          <w:bCs w:val="0"/>
          <w:color w:val="000000"/>
          <w:sz w:val="24"/>
          <w:szCs w:val="24"/>
          <w:lang w:eastAsia="pt-BR" w:bidi="pt-BR"/>
        </w:rPr>
        <w:t xml:space="preserve"> e Artístico Nacional/ Departamento de Museus e Centros Culturais, Belo Horizonte: Secretaria de Estado da Cultura/ Superintendência de Museus, 2006. 2º Edição. P. 31 - 90</w:t>
      </w:r>
    </w:p>
    <w:p w14:paraId="28C65502" w14:textId="77777777" w:rsidR="00774FCF" w:rsidRDefault="00774FCF" w:rsidP="00636360">
      <w:pPr>
        <w:widowControl/>
        <w:spacing w:line="360" w:lineRule="auto"/>
        <w:rPr>
          <w:rFonts w:eastAsia="Times New Roman"/>
          <w:color w:val="000000"/>
          <w:sz w:val="24"/>
          <w:szCs w:val="24"/>
          <w:lang w:eastAsia="pt-BR" w:bidi="pt-BR"/>
        </w:rPr>
      </w:pPr>
    </w:p>
    <w:p w14:paraId="5BB7E506" w14:textId="77777777" w:rsidR="00774FCF" w:rsidRDefault="00903F16" w:rsidP="00636360">
      <w:pPr>
        <w:widowControl/>
        <w:rPr>
          <w:rFonts w:eastAsia="Times New Roman"/>
          <w:color w:val="000000"/>
          <w:sz w:val="24"/>
          <w:szCs w:val="24"/>
          <w:lang w:eastAsia="pt-BR" w:bidi="pt-BR"/>
        </w:rPr>
      </w:pPr>
      <w:r>
        <w:rPr>
          <w:rStyle w:val="LinkdaInternet"/>
          <w:rFonts w:eastAsia="Times New Roman"/>
          <w:color w:val="000000"/>
          <w:sz w:val="24"/>
          <w:szCs w:val="24"/>
          <w:u w:val="none"/>
          <w:lang w:eastAsia="pt-BR" w:bidi="pt-BR"/>
        </w:rPr>
        <w:t xml:space="preserve">COHEN, Renato. </w:t>
      </w:r>
      <w:r>
        <w:rPr>
          <w:rStyle w:val="LinkdaInternet"/>
          <w:rFonts w:eastAsia="Times New Roman"/>
          <w:i/>
          <w:color w:val="000000"/>
          <w:sz w:val="24"/>
          <w:szCs w:val="24"/>
          <w:u w:val="none"/>
          <w:lang w:eastAsia="pt-BR" w:bidi="pt-BR"/>
        </w:rPr>
        <w:t>Performance Como Linguagem Criação De Um Tempo-espaço De Experimentação</w:t>
      </w:r>
      <w:r>
        <w:rPr>
          <w:rStyle w:val="LinkdaInternet"/>
          <w:rFonts w:eastAsia="Times New Roman"/>
          <w:color w:val="000000"/>
          <w:sz w:val="24"/>
          <w:szCs w:val="24"/>
          <w:u w:val="none"/>
          <w:lang w:eastAsia="pt-BR" w:bidi="pt-BR"/>
        </w:rPr>
        <w:t>. Editora Perspectiva. 1° Edição. São Paulo, 2002.</w:t>
      </w:r>
    </w:p>
    <w:p w14:paraId="38D9F2F8" w14:textId="77777777" w:rsidR="00774FCF" w:rsidRDefault="00774FCF" w:rsidP="00636360">
      <w:pPr>
        <w:widowControl/>
        <w:rPr>
          <w:rFonts w:eastAsia="Times New Roman"/>
          <w:sz w:val="24"/>
          <w:szCs w:val="24"/>
          <w:lang w:bidi="hi-IN"/>
        </w:rPr>
      </w:pPr>
    </w:p>
    <w:p w14:paraId="1C4ADB21" w14:textId="77777777" w:rsidR="00774FCF" w:rsidRDefault="00903F16" w:rsidP="00636360">
      <w:pPr>
        <w:widowControl/>
        <w:rPr>
          <w:rFonts w:eastAsia="Times New Roman"/>
          <w:color w:val="000000"/>
          <w:sz w:val="24"/>
          <w:szCs w:val="24"/>
          <w:lang w:eastAsia="pt-BR" w:bidi="pt-BR"/>
        </w:rPr>
      </w:pPr>
      <w:r>
        <w:rPr>
          <w:rStyle w:val="LinkdaInternet"/>
          <w:rFonts w:eastAsia="Times New Roman"/>
          <w:color w:val="000000"/>
          <w:sz w:val="24"/>
          <w:szCs w:val="24"/>
          <w:u w:val="none"/>
          <w:lang w:eastAsia="pt-BR" w:bidi="pt-BR"/>
        </w:rPr>
        <w:t xml:space="preserve">COSTA, </w:t>
      </w:r>
      <w:proofErr w:type="spellStart"/>
      <w:r>
        <w:rPr>
          <w:rStyle w:val="LinkdaInternet"/>
          <w:rFonts w:eastAsia="Times New Roman"/>
          <w:color w:val="000000"/>
          <w:sz w:val="24"/>
          <w:szCs w:val="24"/>
          <w:u w:val="none"/>
          <w:lang w:eastAsia="pt-BR" w:bidi="pt-BR"/>
        </w:rPr>
        <w:t>Evanise</w:t>
      </w:r>
      <w:proofErr w:type="spellEnd"/>
      <w:r>
        <w:rPr>
          <w:rStyle w:val="LinkdaInternet"/>
          <w:rFonts w:eastAsia="Times New Roman"/>
          <w:color w:val="000000"/>
          <w:sz w:val="24"/>
          <w:szCs w:val="24"/>
          <w:u w:val="none"/>
          <w:lang w:eastAsia="pt-BR" w:bidi="pt-BR"/>
        </w:rPr>
        <w:t xml:space="preserve"> Pascoa.</w:t>
      </w:r>
      <w:r>
        <w:rPr>
          <w:rStyle w:val="LinkdaInternet"/>
          <w:rFonts w:eastAsia="Times New Roman"/>
          <w:i/>
          <w:color w:val="000000"/>
          <w:sz w:val="24"/>
          <w:szCs w:val="24"/>
          <w:u w:val="none"/>
          <w:lang w:eastAsia="pt-BR" w:bidi="pt-BR"/>
        </w:rPr>
        <w:t xml:space="preserve"> Princípios básicos da museologia</w:t>
      </w:r>
      <w:r>
        <w:rPr>
          <w:rStyle w:val="LinkdaInternet"/>
          <w:rFonts w:eastAsia="Times New Roman"/>
          <w:color w:val="000000"/>
          <w:sz w:val="24"/>
          <w:szCs w:val="24"/>
          <w:u w:val="none"/>
          <w:lang w:eastAsia="pt-BR" w:bidi="pt-BR"/>
        </w:rPr>
        <w:t xml:space="preserve"> / </w:t>
      </w:r>
      <w:proofErr w:type="spellStart"/>
      <w:r>
        <w:rPr>
          <w:rStyle w:val="LinkdaInternet"/>
          <w:rFonts w:eastAsia="Times New Roman"/>
          <w:color w:val="000000"/>
          <w:sz w:val="24"/>
          <w:szCs w:val="24"/>
          <w:u w:val="none"/>
          <w:lang w:eastAsia="pt-BR" w:bidi="pt-BR"/>
        </w:rPr>
        <w:t>Evanise</w:t>
      </w:r>
      <w:proofErr w:type="spellEnd"/>
      <w:r>
        <w:rPr>
          <w:rStyle w:val="LinkdaInternet"/>
          <w:rFonts w:eastAsia="Times New Roman"/>
          <w:color w:val="000000"/>
          <w:sz w:val="24"/>
          <w:szCs w:val="24"/>
          <w:u w:val="none"/>
          <w:lang w:eastAsia="pt-BR" w:bidi="pt-BR"/>
        </w:rPr>
        <w:t xml:space="preserve"> Pascoa Costa. Coordenação do Sistema Estadual de Museus/ Secretaria de Estado da Cultura, Curitiba, 2006.</w:t>
      </w:r>
    </w:p>
    <w:p w14:paraId="7EC53BF4" w14:textId="77777777" w:rsidR="00774FCF" w:rsidRDefault="00774FCF" w:rsidP="00636360">
      <w:pPr>
        <w:pStyle w:val="Standard"/>
        <w:spacing w:line="240" w:lineRule="auto"/>
        <w:ind w:firstLine="1"/>
        <w:jc w:val="left"/>
        <w:rPr>
          <w:rFonts w:ascii="Times New Roman" w:eastAsia="Times New Roman" w:hAnsi="Times New Roman"/>
          <w:color w:val="000000"/>
          <w:sz w:val="24"/>
          <w:szCs w:val="24"/>
          <w:lang w:bidi="pt-BR"/>
        </w:rPr>
      </w:pPr>
    </w:p>
    <w:p w14:paraId="6F99FDF8" w14:textId="77777777" w:rsidR="00774FCF" w:rsidRDefault="00903F16" w:rsidP="00636360">
      <w:pPr>
        <w:pStyle w:val="Standard"/>
        <w:spacing w:line="240" w:lineRule="auto"/>
        <w:ind w:firstLine="1"/>
        <w:jc w:val="left"/>
        <w:rPr>
          <w:rFonts w:ascii="Times New Roman" w:eastAsia="Times New Roman" w:hAnsi="Times New Roman"/>
          <w:color w:val="000000"/>
          <w:sz w:val="24"/>
          <w:szCs w:val="24"/>
          <w:lang w:bidi="pt-BR"/>
        </w:rPr>
      </w:pPr>
      <w:r>
        <w:rPr>
          <w:rStyle w:val="LinkdaInternet"/>
          <w:rFonts w:ascii="Times New Roman" w:eastAsia="Times New Roman" w:hAnsi="Times New Roman"/>
          <w:color w:val="000000"/>
          <w:sz w:val="24"/>
          <w:szCs w:val="24"/>
          <w:u w:val="none"/>
          <w:lang w:bidi="pt-BR"/>
        </w:rPr>
        <w:lastRenderedPageBreak/>
        <w:t xml:space="preserve">CURY, Marília Xavier. Comunicação </w:t>
      </w:r>
      <w:proofErr w:type="spellStart"/>
      <w:r>
        <w:rPr>
          <w:rStyle w:val="LinkdaInternet"/>
          <w:rFonts w:ascii="Times New Roman" w:eastAsia="Times New Roman" w:hAnsi="Times New Roman"/>
          <w:color w:val="000000"/>
          <w:sz w:val="24"/>
          <w:szCs w:val="24"/>
          <w:u w:val="none"/>
          <w:lang w:bidi="pt-BR"/>
        </w:rPr>
        <w:t>Museológica:uma</w:t>
      </w:r>
      <w:proofErr w:type="spellEnd"/>
      <w:r>
        <w:rPr>
          <w:rStyle w:val="LinkdaInternet"/>
          <w:rFonts w:ascii="Times New Roman" w:eastAsia="Times New Roman" w:hAnsi="Times New Roman"/>
          <w:color w:val="000000"/>
          <w:sz w:val="24"/>
          <w:szCs w:val="24"/>
          <w:u w:val="none"/>
          <w:lang w:bidi="pt-BR"/>
        </w:rPr>
        <w:t xml:space="preserve"> Perspectiva Teórica E Metodológica De Recepção. Tese de Doutorado, Universidade de São Paulo. São Paulo, 2005.</w:t>
      </w:r>
    </w:p>
    <w:p w14:paraId="01B0F687" w14:textId="77777777" w:rsidR="00774FCF" w:rsidRDefault="00774FCF" w:rsidP="00636360">
      <w:pPr>
        <w:widowControl/>
        <w:rPr>
          <w:rFonts w:eastAsia="Times New Roman"/>
          <w:color w:val="000000"/>
          <w:sz w:val="24"/>
          <w:szCs w:val="24"/>
          <w:lang w:eastAsia="pt-BR" w:bidi="pt-BR"/>
        </w:rPr>
      </w:pPr>
    </w:p>
    <w:p w14:paraId="7CEE4E04" w14:textId="1A60ABFB"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DESVALLÉS, André e MAIRESSE, FRANÇOIS. </w:t>
      </w:r>
      <w:r>
        <w:rPr>
          <w:rStyle w:val="LinkdaInternet"/>
          <w:rFonts w:eastAsia="Times New Roman"/>
          <w:i/>
          <w:color w:val="000000"/>
          <w:sz w:val="24"/>
          <w:szCs w:val="24"/>
          <w:u w:val="none"/>
          <w:lang w:eastAsia="pt-BR" w:bidi="pt-BR"/>
        </w:rPr>
        <w:t>Conceitos-chave de Museologia</w:t>
      </w:r>
      <w:r>
        <w:rPr>
          <w:rStyle w:val="LinkdaInternet"/>
          <w:rFonts w:eastAsia="Times New Roman"/>
          <w:color w:val="000000"/>
          <w:sz w:val="24"/>
          <w:szCs w:val="24"/>
          <w:u w:val="none"/>
          <w:lang w:eastAsia="pt-BR" w:bidi="pt-BR"/>
        </w:rPr>
        <w:t xml:space="preserve">. Tradução: Bruno </w:t>
      </w:r>
      <w:proofErr w:type="spellStart"/>
      <w:r>
        <w:rPr>
          <w:rStyle w:val="LinkdaInternet"/>
          <w:rFonts w:eastAsia="Times New Roman"/>
          <w:color w:val="000000"/>
          <w:sz w:val="24"/>
          <w:szCs w:val="24"/>
          <w:u w:val="none"/>
          <w:lang w:eastAsia="pt-BR" w:bidi="pt-BR"/>
        </w:rPr>
        <w:t>Brulon</w:t>
      </w:r>
      <w:proofErr w:type="spellEnd"/>
      <w:r>
        <w:rPr>
          <w:rStyle w:val="LinkdaInternet"/>
          <w:rFonts w:eastAsia="Times New Roman"/>
          <w:color w:val="000000"/>
          <w:sz w:val="24"/>
          <w:szCs w:val="24"/>
          <w:u w:val="none"/>
          <w:lang w:eastAsia="pt-BR" w:bidi="pt-BR"/>
        </w:rPr>
        <w:t xml:space="preserve"> Soares e Marília Xavier Cury. Comitê Brasileiro do Conselho Internacional de Museus: Pinacoteca do Estado de São Paulo : Secretaria de Estado da Cultura, São Paulo, 2013.</w:t>
      </w:r>
      <w:r w:rsidR="00636360">
        <w:rPr>
          <w:rStyle w:val="LinkdaInternet"/>
          <w:rFonts w:eastAsia="Times New Roman"/>
          <w:color w:val="000000"/>
          <w:sz w:val="24"/>
          <w:szCs w:val="24"/>
          <w:u w:val="none"/>
          <w:lang w:eastAsia="pt-BR" w:bidi="pt-BR"/>
        </w:rPr>
        <w:t xml:space="preserve"> </w:t>
      </w:r>
    </w:p>
    <w:p w14:paraId="5D33D967" w14:textId="77777777" w:rsidR="00774FCF" w:rsidRDefault="00903F16" w:rsidP="00636360">
      <w:pPr>
        <w:pStyle w:val="Textodenotaderodap1"/>
        <w:rPr>
          <w:rFonts w:ascii="Times New Roman" w:eastAsia="Times New Roman" w:hAnsi="Times New Roman" w:cs="Times New Roman"/>
        </w:rPr>
      </w:pPr>
      <w:r>
        <w:rPr>
          <w:rStyle w:val="LinkdaInternet"/>
          <w:rFonts w:ascii="Times New Roman" w:eastAsia="Times New Roman" w:hAnsi="Times New Roman" w:cs="Times New Roman"/>
          <w:color w:val="000000"/>
          <w:u w:val="none"/>
          <w:lang w:bidi="pt-BR"/>
        </w:rPr>
        <w:t xml:space="preserve">Fundação Pierre Verger. &lt;https://www.pierreverger.org/br/pierre-fatumbi-verger/biografia/biografia.html&gt; Acessado no dia 21/03/2020 </w:t>
      </w:r>
      <w:proofErr w:type="gramStart"/>
      <w:r>
        <w:rPr>
          <w:rStyle w:val="LinkdaInternet"/>
          <w:rFonts w:ascii="Times New Roman" w:eastAsia="Times New Roman" w:hAnsi="Times New Roman" w:cs="Times New Roman"/>
          <w:color w:val="000000"/>
          <w:u w:val="none"/>
          <w:lang w:bidi="pt-BR"/>
        </w:rPr>
        <w:t>ás</w:t>
      </w:r>
      <w:proofErr w:type="gramEnd"/>
      <w:r>
        <w:rPr>
          <w:rStyle w:val="LinkdaInternet"/>
          <w:rFonts w:ascii="Times New Roman" w:eastAsia="Times New Roman" w:hAnsi="Times New Roman" w:cs="Times New Roman"/>
          <w:color w:val="000000"/>
          <w:u w:val="none"/>
          <w:lang w:bidi="pt-BR"/>
        </w:rPr>
        <w:t xml:space="preserve"> 12:50h&gt;</w:t>
      </w:r>
    </w:p>
    <w:p w14:paraId="29282F31" w14:textId="77777777" w:rsidR="00774FCF" w:rsidRDefault="00774FCF" w:rsidP="00636360">
      <w:pPr>
        <w:widowControl/>
        <w:rPr>
          <w:rFonts w:eastAsia="Times New Roman"/>
          <w:color w:val="000000"/>
          <w:sz w:val="24"/>
          <w:szCs w:val="24"/>
          <w:lang w:eastAsia="pt-BR" w:bidi="pt-BR"/>
        </w:rPr>
      </w:pPr>
    </w:p>
    <w:p w14:paraId="05A73E6D"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GLUSGERG, Jorge. </w:t>
      </w:r>
      <w:r>
        <w:rPr>
          <w:rStyle w:val="LinkdaInternet"/>
          <w:rFonts w:eastAsia="Times New Roman"/>
          <w:i/>
          <w:color w:val="000000"/>
          <w:sz w:val="24"/>
          <w:szCs w:val="24"/>
          <w:u w:val="none"/>
          <w:lang w:eastAsia="pt-BR" w:bidi="pt-BR"/>
        </w:rPr>
        <w:t>A arte da performance</w:t>
      </w:r>
      <w:r>
        <w:rPr>
          <w:rStyle w:val="LinkdaInternet"/>
          <w:rFonts w:eastAsia="Times New Roman"/>
          <w:color w:val="000000"/>
          <w:sz w:val="24"/>
          <w:szCs w:val="24"/>
          <w:u w:val="none"/>
          <w:lang w:eastAsia="pt-BR" w:bidi="pt-BR"/>
        </w:rPr>
        <w:t>. Tradutor Renato Cohen. Editora PERSPECTIVA, São Paulo, 2013.</w:t>
      </w:r>
    </w:p>
    <w:p w14:paraId="7C1283FB" w14:textId="77777777" w:rsidR="00774FCF" w:rsidRDefault="00774FCF" w:rsidP="00636360">
      <w:pPr>
        <w:widowControl/>
        <w:rPr>
          <w:rFonts w:eastAsia="Times New Roman"/>
          <w:color w:val="000000"/>
          <w:sz w:val="24"/>
          <w:szCs w:val="24"/>
          <w:lang w:eastAsia="pt-BR" w:bidi="pt-BR"/>
        </w:rPr>
      </w:pPr>
    </w:p>
    <w:p w14:paraId="6D5E30B6"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GOLDBERG, Roselee. A arte da performance do futurismo ao presente. Tradução: Jeferson Luiz Camargo. Editora Orfeu Negro. 1° edição, Lisboa, 2007.</w:t>
      </w:r>
    </w:p>
    <w:p w14:paraId="517FB21F" w14:textId="77777777" w:rsidR="00774FCF" w:rsidRDefault="00774FCF" w:rsidP="00636360">
      <w:pPr>
        <w:widowControl/>
        <w:rPr>
          <w:rFonts w:eastAsia="Times New Roman"/>
          <w:color w:val="000000"/>
          <w:sz w:val="24"/>
          <w:szCs w:val="24"/>
          <w:lang w:eastAsia="pt-BR" w:bidi="pt-BR"/>
        </w:rPr>
      </w:pPr>
    </w:p>
    <w:p w14:paraId="2AE140C8"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GONÇALVES, Fernando do Nascimento. </w:t>
      </w:r>
      <w:r>
        <w:rPr>
          <w:rStyle w:val="LinkdaInternet"/>
          <w:rFonts w:eastAsia="Times New Roman"/>
          <w:i/>
          <w:color w:val="000000"/>
          <w:sz w:val="24"/>
          <w:szCs w:val="24"/>
          <w:u w:val="none"/>
          <w:lang w:eastAsia="pt-BR" w:bidi="pt-BR"/>
        </w:rPr>
        <w:t>Performance: um fenômeno de arte-corpo-comunicação</w:t>
      </w:r>
      <w:r>
        <w:rPr>
          <w:rStyle w:val="LinkdaInternet"/>
          <w:rFonts w:eastAsia="Times New Roman"/>
          <w:color w:val="000000"/>
          <w:sz w:val="24"/>
          <w:szCs w:val="24"/>
          <w:u w:val="none"/>
          <w:lang w:eastAsia="pt-BR" w:bidi="pt-BR"/>
        </w:rPr>
        <w:t>. LOGOS 20: Corpo, arte e comunicação. Ano 11, nº 20, 1º semestre de 2004.</w:t>
      </w:r>
    </w:p>
    <w:p w14:paraId="1E7EF341" w14:textId="77777777" w:rsidR="00774FCF" w:rsidRDefault="00774FCF" w:rsidP="00636360">
      <w:pPr>
        <w:widowControl/>
        <w:rPr>
          <w:rFonts w:eastAsia="Times New Roman"/>
          <w:color w:val="000000"/>
          <w:sz w:val="24"/>
          <w:szCs w:val="24"/>
          <w:lang w:eastAsia="pt-BR" w:bidi="pt-BR"/>
        </w:rPr>
      </w:pPr>
    </w:p>
    <w:p w14:paraId="0746B9BE"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LIMA, Laura. </w:t>
      </w:r>
      <w:r>
        <w:rPr>
          <w:rStyle w:val="LinkdaInternet"/>
          <w:rFonts w:eastAsia="Times New Roman"/>
          <w:i/>
          <w:color w:val="000000"/>
          <w:sz w:val="24"/>
          <w:szCs w:val="24"/>
          <w:u w:val="none"/>
          <w:lang w:eastAsia="pt-BR" w:bidi="pt-BR"/>
        </w:rPr>
        <w:t xml:space="preserve">Eu nunca ensaio. </w:t>
      </w:r>
      <w:r>
        <w:rPr>
          <w:rStyle w:val="LinkdaInternet"/>
          <w:rFonts w:eastAsia="Times New Roman"/>
          <w:color w:val="000000"/>
          <w:sz w:val="24"/>
          <w:szCs w:val="24"/>
          <w:u w:val="none"/>
          <w:lang w:eastAsia="pt-BR" w:bidi="pt-BR"/>
        </w:rPr>
        <w:t xml:space="preserve"> </w:t>
      </w:r>
      <w:proofErr w:type="spellStart"/>
      <w:r>
        <w:rPr>
          <w:rStyle w:val="LinkdaInternet"/>
          <w:rFonts w:eastAsia="Times New Roman"/>
          <w:color w:val="000000"/>
          <w:sz w:val="24"/>
          <w:szCs w:val="24"/>
          <w:u w:val="none"/>
          <w:lang w:eastAsia="pt-BR" w:bidi="pt-BR"/>
        </w:rPr>
        <w:t>eRevista</w:t>
      </w:r>
      <w:proofErr w:type="spellEnd"/>
      <w:r>
        <w:rPr>
          <w:rStyle w:val="LinkdaInternet"/>
          <w:rFonts w:eastAsia="Times New Roman"/>
          <w:color w:val="000000"/>
          <w:sz w:val="24"/>
          <w:szCs w:val="24"/>
          <w:u w:val="none"/>
          <w:lang w:eastAsia="pt-BR" w:bidi="pt-BR"/>
        </w:rPr>
        <w:t xml:space="preserve"> Arte &amp; Ensaios | Revista Do </w:t>
      </w:r>
      <w:proofErr w:type="spellStart"/>
      <w:r>
        <w:rPr>
          <w:rStyle w:val="LinkdaInternet"/>
          <w:rFonts w:eastAsia="Times New Roman"/>
          <w:color w:val="000000"/>
          <w:sz w:val="24"/>
          <w:szCs w:val="24"/>
          <w:u w:val="none"/>
          <w:lang w:eastAsia="pt-BR" w:bidi="pt-BR"/>
        </w:rPr>
        <w:t>Ppgav</w:t>
      </w:r>
      <w:proofErr w:type="spellEnd"/>
      <w:r>
        <w:rPr>
          <w:rStyle w:val="LinkdaInternet"/>
          <w:rFonts w:eastAsia="Times New Roman"/>
          <w:color w:val="000000"/>
          <w:sz w:val="24"/>
          <w:szCs w:val="24"/>
          <w:u w:val="none"/>
          <w:lang w:eastAsia="pt-BR" w:bidi="pt-BR"/>
        </w:rPr>
        <w:t xml:space="preserve">/ </w:t>
      </w:r>
      <w:proofErr w:type="spellStart"/>
      <w:r>
        <w:rPr>
          <w:rStyle w:val="LinkdaInternet"/>
          <w:rFonts w:eastAsia="Times New Roman"/>
          <w:color w:val="000000"/>
          <w:sz w:val="24"/>
          <w:szCs w:val="24"/>
          <w:u w:val="none"/>
          <w:lang w:eastAsia="pt-BR" w:bidi="pt-BR"/>
        </w:rPr>
        <w:t>Eba</w:t>
      </w:r>
      <w:proofErr w:type="spellEnd"/>
      <w:r>
        <w:rPr>
          <w:rStyle w:val="LinkdaInternet"/>
          <w:rFonts w:eastAsia="Times New Roman"/>
          <w:color w:val="000000"/>
          <w:sz w:val="24"/>
          <w:szCs w:val="24"/>
          <w:u w:val="none"/>
          <w:lang w:eastAsia="pt-BR" w:bidi="pt-BR"/>
        </w:rPr>
        <w:t xml:space="preserve"> / </w:t>
      </w:r>
      <w:proofErr w:type="spellStart"/>
      <w:r>
        <w:rPr>
          <w:rStyle w:val="LinkdaInternet"/>
          <w:rFonts w:eastAsia="Times New Roman"/>
          <w:color w:val="000000"/>
          <w:sz w:val="24"/>
          <w:szCs w:val="24"/>
          <w:u w:val="none"/>
          <w:lang w:eastAsia="pt-BR" w:bidi="pt-BR"/>
        </w:rPr>
        <w:t>Ufrj</w:t>
      </w:r>
      <w:proofErr w:type="spellEnd"/>
      <w:r>
        <w:rPr>
          <w:rStyle w:val="LinkdaInternet"/>
          <w:rFonts w:eastAsia="Times New Roman"/>
          <w:color w:val="000000"/>
          <w:sz w:val="24"/>
          <w:szCs w:val="24"/>
          <w:u w:val="none"/>
          <w:lang w:eastAsia="pt-BR" w:bidi="pt-BR"/>
        </w:rPr>
        <w:t xml:space="preserve"> | N. 21 | Dez 2010</w:t>
      </w:r>
    </w:p>
    <w:p w14:paraId="3F50592F" w14:textId="77777777" w:rsidR="00774FCF" w:rsidRDefault="00774FCF" w:rsidP="00636360">
      <w:pPr>
        <w:pStyle w:val="Textodenotaderodap1"/>
        <w:ind w:firstLine="1"/>
        <w:rPr>
          <w:rFonts w:ascii="Times New Roman" w:eastAsia="Times New Roman" w:hAnsi="Times New Roman" w:cs="Times New Roman"/>
          <w:color w:val="000000"/>
          <w:lang w:bidi="pt-BR"/>
        </w:rPr>
      </w:pPr>
    </w:p>
    <w:p w14:paraId="087A2B88" w14:textId="77777777" w:rsidR="00774FCF" w:rsidRDefault="00903F16" w:rsidP="00636360">
      <w:pPr>
        <w:pStyle w:val="Textodenotaderodap1"/>
        <w:ind w:firstLine="1"/>
        <w:rPr>
          <w:rFonts w:ascii="Times New Roman" w:eastAsia="Times New Roman" w:hAnsi="Times New Roman" w:cs="Times New Roman"/>
        </w:rPr>
      </w:pPr>
      <w:r>
        <w:rPr>
          <w:rStyle w:val="Forte"/>
          <w:rFonts w:ascii="Times New Roman" w:eastAsia="Times New Roman" w:hAnsi="Times New Roman" w:cs="Times New Roman"/>
          <w:b w:val="0"/>
          <w:bCs w:val="0"/>
          <w:color w:val="000000"/>
          <w:lang w:bidi="pt-BR"/>
        </w:rPr>
        <w:t xml:space="preserve">Museu Afro-Brasileiro.  Cartilha </w:t>
      </w:r>
      <w:r>
        <w:rPr>
          <w:rStyle w:val="Forte"/>
          <w:rFonts w:ascii="Times New Roman" w:eastAsia="Times New Roman" w:hAnsi="Times New Roman" w:cs="Times New Roman"/>
          <w:b w:val="0"/>
          <w:bCs w:val="0"/>
          <w:i/>
          <w:color w:val="000000"/>
          <w:lang w:bidi="pt-BR"/>
        </w:rPr>
        <w:t xml:space="preserve">Setor religiosidade afro-brasileira: Projeto de atuação pedagógica e capacitação de jovens monitores. UFBA, 2006. </w:t>
      </w:r>
    </w:p>
    <w:p w14:paraId="51E4B082" w14:textId="77777777" w:rsidR="00774FCF" w:rsidRDefault="00774FCF" w:rsidP="00636360">
      <w:pPr>
        <w:widowControl/>
        <w:rPr>
          <w:rFonts w:eastAsia="Times New Roman"/>
          <w:color w:val="000000"/>
          <w:sz w:val="24"/>
          <w:szCs w:val="24"/>
          <w:lang w:eastAsia="pt-BR" w:bidi="pt-BR"/>
        </w:rPr>
      </w:pPr>
    </w:p>
    <w:p w14:paraId="4D545C98"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PANOFSKY, Erwin.  Significado nas Artes Visuais. Perspectiva. São Paulo, 1991.</w:t>
      </w:r>
    </w:p>
    <w:p w14:paraId="3871063D" w14:textId="77777777" w:rsidR="00774FCF" w:rsidRDefault="00774FCF" w:rsidP="00636360">
      <w:pPr>
        <w:widowControl/>
        <w:rPr>
          <w:rFonts w:eastAsia="Times New Roman"/>
          <w:color w:val="000000"/>
          <w:sz w:val="24"/>
          <w:szCs w:val="24"/>
          <w:lang w:eastAsia="pt-BR" w:bidi="pt-BR"/>
        </w:rPr>
      </w:pPr>
    </w:p>
    <w:p w14:paraId="630935E3" w14:textId="77777777" w:rsidR="00774FCF" w:rsidRDefault="00903F16" w:rsidP="00636360">
      <w:pPr>
        <w:widowControl/>
        <w:rPr>
          <w:rFonts w:eastAsia="Times New Roman"/>
          <w:sz w:val="24"/>
          <w:szCs w:val="24"/>
          <w:lang w:bidi="hi-IN"/>
        </w:rPr>
      </w:pPr>
      <w:r>
        <w:rPr>
          <w:rStyle w:val="Forte"/>
          <w:rFonts w:eastAsia="Times New Roman"/>
          <w:b w:val="0"/>
          <w:bCs w:val="0"/>
          <w:color w:val="000000"/>
          <w:sz w:val="24"/>
          <w:szCs w:val="24"/>
          <w:lang w:eastAsia="pt-BR" w:bidi="pt-BR"/>
        </w:rPr>
        <w:t xml:space="preserve">PHELAN, Peggy. </w:t>
      </w:r>
      <w:r>
        <w:rPr>
          <w:rStyle w:val="Forte"/>
          <w:rFonts w:eastAsia="Times New Roman"/>
          <w:b w:val="0"/>
          <w:bCs w:val="0"/>
          <w:i/>
          <w:color w:val="000000"/>
          <w:sz w:val="24"/>
          <w:szCs w:val="24"/>
          <w:lang w:eastAsia="pt-BR" w:bidi="pt-BR"/>
        </w:rPr>
        <w:t>A ontologia da performance: representação sem reprodução</w:t>
      </w:r>
      <w:r>
        <w:rPr>
          <w:rStyle w:val="Forte"/>
          <w:rFonts w:eastAsia="Times New Roman"/>
          <w:b w:val="0"/>
          <w:bCs w:val="0"/>
          <w:color w:val="000000"/>
          <w:sz w:val="24"/>
          <w:szCs w:val="24"/>
          <w:lang w:eastAsia="pt-BR" w:bidi="pt-BR"/>
        </w:rPr>
        <w:t>. Revista de Comunicação e Linguagens, Lisboa: Edição Cosmos, n. 24, p.171-191, 1997.</w:t>
      </w:r>
    </w:p>
    <w:p w14:paraId="73653C99" w14:textId="77777777" w:rsidR="00774FCF" w:rsidRDefault="00774FCF" w:rsidP="00636360">
      <w:pPr>
        <w:pStyle w:val="Textodenotaderodap1"/>
        <w:rPr>
          <w:rFonts w:ascii="Times New Roman" w:eastAsia="Times New Roman" w:hAnsi="Times New Roman" w:cs="Times New Roman"/>
        </w:rPr>
      </w:pPr>
    </w:p>
    <w:p w14:paraId="0DD2B272" w14:textId="77777777" w:rsidR="00774FCF" w:rsidRDefault="00903F16" w:rsidP="00636360">
      <w:pPr>
        <w:pStyle w:val="Textodenotaderodap1"/>
        <w:rPr>
          <w:rFonts w:ascii="Times New Roman" w:eastAsia="Times New Roman" w:hAnsi="Times New Roman" w:cs="Times New Roman"/>
        </w:rPr>
      </w:pPr>
      <w:r>
        <w:rPr>
          <w:rFonts w:ascii="Times New Roman" w:eastAsia="Times New Roman" w:hAnsi="Times New Roman" w:cs="Times New Roman"/>
        </w:rPr>
        <w:t xml:space="preserve">PIMENTAL, Bruno Rodrigues. </w:t>
      </w:r>
      <w:r>
        <w:rPr>
          <w:rFonts w:ascii="Times New Roman" w:eastAsia="Times New Roman" w:hAnsi="Times New Roman" w:cs="Times New Roman"/>
          <w:i/>
        </w:rPr>
        <w:t>A contribuição de Carybé para a valorização da cultura afro-brasileira</w:t>
      </w:r>
      <w:r>
        <w:rPr>
          <w:rFonts w:ascii="Times New Roman" w:eastAsia="Times New Roman" w:hAnsi="Times New Roman" w:cs="Times New Roman"/>
        </w:rPr>
        <w:t>. Revista África e Africanidades. Ano IV - n 13 FEV. 2011 &lt;https://africaeafricanidades.online/documentos/13052011-01.pdf&gt; Acessado dia 08/08/2018</w:t>
      </w:r>
    </w:p>
    <w:p w14:paraId="67147270" w14:textId="77777777" w:rsidR="00774FCF" w:rsidRDefault="00774FCF" w:rsidP="00636360">
      <w:pPr>
        <w:widowControl/>
        <w:rPr>
          <w:rFonts w:eastAsia="Times New Roman"/>
          <w:sz w:val="24"/>
          <w:szCs w:val="24"/>
          <w:lang w:bidi="hi-IN"/>
        </w:rPr>
      </w:pPr>
    </w:p>
    <w:p w14:paraId="16772747" w14:textId="77777777" w:rsidR="00774FCF" w:rsidRDefault="00903F16" w:rsidP="00636360">
      <w:pPr>
        <w:widowControl/>
        <w:rPr>
          <w:rFonts w:eastAsia="Times New Roman"/>
          <w:sz w:val="24"/>
          <w:szCs w:val="24"/>
          <w:lang w:bidi="hi-IN"/>
        </w:rPr>
      </w:pPr>
      <w:r>
        <w:rPr>
          <w:rFonts w:eastAsia="Times New Roman"/>
          <w:sz w:val="24"/>
          <w:szCs w:val="24"/>
          <w:lang w:bidi="hi-IN"/>
        </w:rPr>
        <w:t xml:space="preserve">PRANDI, Reginaldo. </w:t>
      </w:r>
      <w:r>
        <w:rPr>
          <w:rFonts w:eastAsia="Times New Roman"/>
          <w:i/>
          <w:sz w:val="24"/>
          <w:szCs w:val="24"/>
          <w:lang w:bidi="hi-IN"/>
        </w:rPr>
        <w:t>Mitologia dos Orixás</w:t>
      </w:r>
      <w:r>
        <w:rPr>
          <w:rFonts w:eastAsia="Times New Roman"/>
          <w:sz w:val="24"/>
          <w:szCs w:val="24"/>
          <w:lang w:bidi="hi-IN"/>
        </w:rPr>
        <w:t>. Editora: Companhia das Letras, São Paulo, 2oo1.</w:t>
      </w:r>
    </w:p>
    <w:p w14:paraId="742A9A8B" w14:textId="77777777" w:rsidR="00774FCF" w:rsidRDefault="00774FCF" w:rsidP="00636360">
      <w:pPr>
        <w:widowControl/>
        <w:rPr>
          <w:rFonts w:eastAsia="Times New Roman"/>
          <w:sz w:val="24"/>
          <w:szCs w:val="24"/>
          <w:lang w:bidi="hi-IN"/>
        </w:rPr>
      </w:pPr>
    </w:p>
    <w:p w14:paraId="2177B8D7"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RUDOLF, Laban. </w:t>
      </w:r>
      <w:r>
        <w:rPr>
          <w:rStyle w:val="LinkdaInternet"/>
          <w:rFonts w:eastAsia="Times New Roman"/>
          <w:i/>
          <w:color w:val="000000"/>
          <w:sz w:val="24"/>
          <w:szCs w:val="24"/>
          <w:u w:val="none"/>
          <w:lang w:bidi="pt-BR"/>
        </w:rPr>
        <w:t>Domínio do movimento</w:t>
      </w:r>
      <w:r>
        <w:rPr>
          <w:rStyle w:val="LinkdaInternet"/>
          <w:rFonts w:eastAsia="Times New Roman"/>
          <w:color w:val="000000"/>
          <w:sz w:val="24"/>
          <w:szCs w:val="24"/>
          <w:u w:val="none"/>
          <w:lang w:bidi="pt-BR"/>
        </w:rPr>
        <w:t xml:space="preserve">. Tradução: Anna Maria Barros de Vecchi e Maria Silva Mourão Netto. Editora </w:t>
      </w:r>
      <w:proofErr w:type="spellStart"/>
      <w:r>
        <w:rPr>
          <w:rStyle w:val="LinkdaInternet"/>
          <w:rFonts w:eastAsia="Times New Roman"/>
          <w:color w:val="000000"/>
          <w:sz w:val="24"/>
          <w:szCs w:val="24"/>
          <w:u w:val="none"/>
          <w:lang w:bidi="pt-BR"/>
        </w:rPr>
        <w:t>Summus</w:t>
      </w:r>
      <w:proofErr w:type="spellEnd"/>
      <w:r>
        <w:rPr>
          <w:rStyle w:val="LinkdaInternet"/>
          <w:rFonts w:eastAsia="Times New Roman"/>
          <w:color w:val="000000"/>
          <w:sz w:val="24"/>
          <w:szCs w:val="24"/>
          <w:u w:val="none"/>
          <w:lang w:bidi="pt-BR"/>
        </w:rPr>
        <w:t>. São Paulo, 1978.</w:t>
      </w:r>
    </w:p>
    <w:p w14:paraId="08FACAC7" w14:textId="77777777" w:rsidR="00774FCF" w:rsidRDefault="00774FCF" w:rsidP="00636360">
      <w:pPr>
        <w:widowControl/>
        <w:rPr>
          <w:rFonts w:eastAsia="Times New Roman"/>
          <w:color w:val="000000"/>
          <w:sz w:val="24"/>
          <w:szCs w:val="24"/>
          <w:lang w:eastAsia="pt-BR" w:bidi="pt-BR"/>
        </w:rPr>
      </w:pPr>
    </w:p>
    <w:p w14:paraId="1841F063" w14:textId="77777777" w:rsidR="00774FCF" w:rsidRDefault="00903F16" w:rsidP="00636360">
      <w:pPr>
        <w:widowControl/>
        <w:rPr>
          <w:rFonts w:eastAsia="Times New Roman"/>
          <w:color w:val="000000"/>
          <w:sz w:val="24"/>
          <w:szCs w:val="24"/>
          <w:lang w:eastAsia="pt-BR" w:bidi="pt-BR"/>
        </w:rPr>
      </w:pPr>
      <w:r>
        <w:rPr>
          <w:rStyle w:val="LinkdaInternet"/>
          <w:rFonts w:eastAsia="Times New Roman"/>
          <w:color w:val="000000"/>
          <w:sz w:val="24"/>
          <w:szCs w:val="24"/>
          <w:u w:val="none"/>
          <w:lang w:eastAsia="pt-BR" w:bidi="pt-BR"/>
        </w:rPr>
        <w:t xml:space="preserve">SANTOS, Jéssica Simone da Silva, MACIEL, </w:t>
      </w:r>
      <w:proofErr w:type="spellStart"/>
      <w:r>
        <w:rPr>
          <w:rStyle w:val="LinkdaInternet"/>
          <w:rFonts w:eastAsia="Times New Roman"/>
          <w:color w:val="000000"/>
          <w:sz w:val="24"/>
          <w:szCs w:val="24"/>
          <w:u w:val="none"/>
          <w:lang w:eastAsia="pt-BR" w:bidi="pt-BR"/>
        </w:rPr>
        <w:t>Neila</w:t>
      </w:r>
      <w:proofErr w:type="spellEnd"/>
      <w:r>
        <w:rPr>
          <w:rStyle w:val="LinkdaInternet"/>
          <w:rFonts w:eastAsia="Times New Roman"/>
          <w:color w:val="000000"/>
          <w:sz w:val="24"/>
          <w:szCs w:val="24"/>
          <w:u w:val="none"/>
          <w:lang w:eastAsia="pt-BR" w:bidi="pt-BR"/>
        </w:rPr>
        <w:t xml:space="preserve"> Dourado Gonçalves. </w:t>
      </w:r>
      <w:r>
        <w:rPr>
          <w:rStyle w:val="LinkdaInternet"/>
          <w:rFonts w:eastAsia="Times New Roman"/>
          <w:i/>
          <w:color w:val="000000"/>
          <w:sz w:val="24"/>
          <w:szCs w:val="24"/>
          <w:u w:val="none"/>
          <w:lang w:eastAsia="pt-BR" w:bidi="pt-BR"/>
        </w:rPr>
        <w:t>Museologia E Arte Contemporânea: Conexões Possíveis Entre A Performance E A Documentação</w:t>
      </w:r>
      <w:r>
        <w:rPr>
          <w:rStyle w:val="LinkdaInternet"/>
          <w:rFonts w:eastAsia="Times New Roman"/>
          <w:color w:val="000000"/>
          <w:sz w:val="24"/>
          <w:szCs w:val="24"/>
          <w:u w:val="none"/>
          <w:lang w:eastAsia="pt-BR" w:bidi="pt-BR"/>
        </w:rPr>
        <w:t>. 3°  SEMINÁRIO BRA</w:t>
      </w:r>
    </w:p>
    <w:p w14:paraId="34AFD35E"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SILEIRO DE MUSEOLOGIA (SEBRAMUS), 2017. </w:t>
      </w:r>
    </w:p>
    <w:p w14:paraId="584C88FA" w14:textId="77777777" w:rsidR="00774FCF" w:rsidRDefault="00774FCF" w:rsidP="00636360">
      <w:pPr>
        <w:widowControl/>
        <w:rPr>
          <w:rFonts w:eastAsia="Times New Roman"/>
          <w:color w:val="000000"/>
          <w:sz w:val="24"/>
          <w:szCs w:val="24"/>
          <w:lang w:eastAsia="pt-BR" w:bidi="pt-BR"/>
        </w:rPr>
      </w:pPr>
    </w:p>
    <w:p w14:paraId="0B2FB1C5" w14:textId="77777777" w:rsidR="00774FCF" w:rsidRDefault="00903F16" w:rsidP="00636360">
      <w:pPr>
        <w:widowControl/>
        <w:rPr>
          <w:rFonts w:eastAsia="Times New Roman"/>
          <w:sz w:val="24"/>
          <w:szCs w:val="24"/>
          <w:lang w:bidi="hi-IN"/>
        </w:rPr>
      </w:pPr>
      <w:r>
        <w:rPr>
          <w:rStyle w:val="LinkdaInternet"/>
          <w:rFonts w:eastAsia="Times New Roman"/>
          <w:color w:val="000000"/>
          <w:sz w:val="24"/>
          <w:szCs w:val="24"/>
          <w:u w:val="none"/>
          <w:lang w:eastAsia="pt-BR" w:bidi="pt-BR"/>
        </w:rPr>
        <w:t xml:space="preserve">SANTOS, José Mário </w:t>
      </w:r>
      <w:proofErr w:type="spellStart"/>
      <w:r>
        <w:rPr>
          <w:rStyle w:val="LinkdaInternet"/>
          <w:rFonts w:eastAsia="Times New Roman"/>
          <w:color w:val="000000"/>
          <w:sz w:val="24"/>
          <w:szCs w:val="24"/>
          <w:u w:val="none"/>
          <w:lang w:eastAsia="pt-BR" w:bidi="pt-BR"/>
        </w:rPr>
        <w:t>Peixto</w:t>
      </w:r>
      <w:proofErr w:type="spellEnd"/>
      <w:r>
        <w:rPr>
          <w:rStyle w:val="LinkdaInternet"/>
          <w:rFonts w:eastAsia="Times New Roman"/>
          <w:color w:val="000000"/>
          <w:sz w:val="24"/>
          <w:szCs w:val="24"/>
          <w:u w:val="none"/>
          <w:lang w:eastAsia="pt-BR" w:bidi="pt-BR"/>
        </w:rPr>
        <w:t xml:space="preserve">. </w:t>
      </w:r>
      <w:r>
        <w:rPr>
          <w:rStyle w:val="LinkdaInternet"/>
          <w:rFonts w:eastAsia="Times New Roman"/>
          <w:i/>
          <w:color w:val="000000"/>
          <w:sz w:val="24"/>
          <w:szCs w:val="24"/>
          <w:u w:val="none"/>
          <w:lang w:eastAsia="pt-BR" w:bidi="pt-BR"/>
        </w:rPr>
        <w:t>BREVE HISTÓRICO DA “PERFORMANCE ART” NO BRASIL E NO MUNDO</w:t>
      </w:r>
      <w:r>
        <w:rPr>
          <w:rStyle w:val="LinkdaInternet"/>
          <w:rFonts w:eastAsia="Times New Roman"/>
          <w:color w:val="000000"/>
          <w:sz w:val="24"/>
          <w:szCs w:val="24"/>
          <w:u w:val="none"/>
          <w:lang w:eastAsia="pt-BR" w:bidi="pt-BR"/>
        </w:rPr>
        <w:t xml:space="preserve">. </w:t>
      </w:r>
      <w:proofErr w:type="spellStart"/>
      <w:r>
        <w:rPr>
          <w:rStyle w:val="LinkdaInternet"/>
          <w:rFonts w:eastAsia="Times New Roman"/>
          <w:color w:val="000000"/>
          <w:sz w:val="24"/>
          <w:szCs w:val="24"/>
          <w:u w:val="none"/>
          <w:lang w:eastAsia="pt-BR" w:bidi="pt-BR"/>
        </w:rPr>
        <w:t>eRevista</w:t>
      </w:r>
      <w:proofErr w:type="spellEnd"/>
      <w:r>
        <w:rPr>
          <w:rStyle w:val="LinkdaInternet"/>
          <w:rFonts w:eastAsia="Times New Roman"/>
          <w:color w:val="000000"/>
          <w:sz w:val="24"/>
          <w:szCs w:val="24"/>
          <w:u w:val="none"/>
          <w:lang w:eastAsia="pt-BR" w:bidi="pt-BR"/>
        </w:rPr>
        <w:t xml:space="preserve"> </w:t>
      </w:r>
      <w:proofErr w:type="spellStart"/>
      <w:r>
        <w:rPr>
          <w:rStyle w:val="LinkdaInternet"/>
          <w:rFonts w:eastAsia="Times New Roman"/>
          <w:color w:val="000000"/>
          <w:sz w:val="24"/>
          <w:szCs w:val="24"/>
          <w:u w:val="none"/>
          <w:lang w:eastAsia="pt-BR" w:bidi="pt-BR"/>
        </w:rPr>
        <w:t>Ohun</w:t>
      </w:r>
      <w:proofErr w:type="spellEnd"/>
      <w:r>
        <w:rPr>
          <w:rStyle w:val="LinkdaInternet"/>
          <w:rFonts w:eastAsia="Times New Roman"/>
          <w:color w:val="000000"/>
          <w:sz w:val="24"/>
          <w:szCs w:val="24"/>
          <w:u w:val="none"/>
          <w:lang w:eastAsia="pt-BR" w:bidi="pt-BR"/>
        </w:rPr>
        <w:t>, ano 4, n. 4, p.1-32 , dez 2008</w:t>
      </w:r>
    </w:p>
    <w:p w14:paraId="3FC388F7" w14:textId="77777777" w:rsidR="00774FCF" w:rsidRDefault="00774FCF" w:rsidP="00636360">
      <w:pPr>
        <w:widowControl/>
        <w:rPr>
          <w:rFonts w:eastAsia="Times New Roman"/>
          <w:color w:val="000000"/>
          <w:sz w:val="24"/>
          <w:szCs w:val="24"/>
          <w:lang w:eastAsia="pt-BR" w:bidi="pt-BR"/>
        </w:rPr>
      </w:pPr>
    </w:p>
    <w:p w14:paraId="4B6A40A0" w14:textId="77777777" w:rsidR="00774FCF" w:rsidRDefault="00903F16" w:rsidP="00636360">
      <w:pPr>
        <w:widowControl/>
        <w:rPr>
          <w:rFonts w:eastAsia="Times New Roman"/>
          <w:color w:val="000000"/>
          <w:sz w:val="24"/>
          <w:szCs w:val="24"/>
          <w:lang w:eastAsia="pt-BR" w:bidi="pt-BR"/>
        </w:rPr>
      </w:pPr>
      <w:r>
        <w:rPr>
          <w:rStyle w:val="LinkdaInternet"/>
          <w:rFonts w:eastAsia="Times New Roman"/>
          <w:color w:val="000000"/>
          <w:sz w:val="24"/>
          <w:szCs w:val="24"/>
          <w:u w:val="none"/>
          <w:lang w:eastAsia="pt-BR" w:bidi="pt-BR"/>
        </w:rPr>
        <w:t xml:space="preserve">SILVEIRA, PAULO. </w:t>
      </w:r>
      <w:r>
        <w:rPr>
          <w:rStyle w:val="LinkdaInternet"/>
          <w:rFonts w:eastAsia="Times New Roman"/>
          <w:i/>
          <w:color w:val="000000"/>
          <w:sz w:val="24"/>
          <w:szCs w:val="24"/>
          <w:u w:val="none"/>
          <w:lang w:eastAsia="pt-BR" w:bidi="pt-BR"/>
        </w:rPr>
        <w:t>Definições e indefinições do livro de artista. A página violada: da ternura a injúria na construção do livro do artista</w:t>
      </w:r>
      <w:r>
        <w:rPr>
          <w:rStyle w:val="LinkdaInternet"/>
          <w:rFonts w:eastAsia="Times New Roman"/>
          <w:color w:val="000000"/>
          <w:sz w:val="24"/>
          <w:szCs w:val="24"/>
          <w:u w:val="none"/>
          <w:lang w:eastAsia="pt-BR" w:bidi="pt-BR"/>
        </w:rPr>
        <w:t xml:space="preserve">. Editora da UFRGS, 2° edição. Porto Alegre, </w:t>
      </w:r>
      <w:r>
        <w:rPr>
          <w:rStyle w:val="LinkdaInternet"/>
          <w:rFonts w:eastAsia="Times New Roman"/>
          <w:color w:val="000000"/>
          <w:sz w:val="24"/>
          <w:szCs w:val="24"/>
          <w:u w:val="none"/>
          <w:lang w:eastAsia="pt-BR" w:bidi="pt-BR"/>
        </w:rPr>
        <w:lastRenderedPageBreak/>
        <w:t xml:space="preserve">2008. Disponível em: &lt;https://livrosdefotografia.org/publicacao/23811/a-pagina-violada-da-ternura-a-injuria-na-construcao-do-livro-de-artista&gt; Acessado dia 08/02/2021 </w:t>
      </w:r>
    </w:p>
    <w:p w14:paraId="463E0C3F" w14:textId="77777777" w:rsidR="00774FCF" w:rsidRDefault="00774FCF" w:rsidP="00636360">
      <w:pPr>
        <w:pStyle w:val="Standard"/>
        <w:jc w:val="left"/>
        <w:rPr>
          <w:rFonts w:ascii="Garamond" w:eastAsia="Times New Roman" w:hAnsi="Garamond"/>
          <w:iCs/>
          <w:sz w:val="24"/>
          <w:szCs w:val="20"/>
          <w:lang w:eastAsia="pt-BR"/>
        </w:rPr>
      </w:pPr>
    </w:p>
    <w:sectPr w:rsidR="00774FCF">
      <w:headerReference w:type="default" r:id="rId84"/>
      <w:pgSz w:w="11906" w:h="16838"/>
      <w:pgMar w:top="1701" w:right="1134" w:bottom="1134" w:left="1701" w:header="567" w:footer="0" w:gutter="0"/>
      <w:cols w:space="720"/>
      <w:formProt w:val="0"/>
      <w:docGrid w:linePitch="100" w:charSpace="819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0367F2" w14:textId="77777777" w:rsidR="00780CCF" w:rsidRDefault="00780CCF">
      <w:r>
        <w:separator/>
      </w:r>
    </w:p>
  </w:endnote>
  <w:endnote w:type="continuationSeparator" w:id="0">
    <w:p w14:paraId="4036558C" w14:textId="77777777" w:rsidR="00780CCF" w:rsidRDefault="00780C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Liberation Sans">
    <w:altName w:val="Arial"/>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Liberation Serif">
    <w:altName w:val="Times New Roman"/>
    <w:panose1 w:val="02020603050405020304"/>
    <w:charset w:val="00"/>
    <w:family w:val="roman"/>
    <w:pitch w:val="variable"/>
    <w:sig w:usb0="E0000AFF" w:usb1="500078FF" w:usb2="00000021" w:usb3="00000000" w:csb0="000001B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inheri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8AE3C9" w14:textId="77777777" w:rsidR="00780CCF" w:rsidRDefault="00780CCF">
      <w:pPr>
        <w:rPr>
          <w:sz w:val="12"/>
        </w:rPr>
      </w:pPr>
    </w:p>
  </w:footnote>
  <w:footnote w:type="continuationSeparator" w:id="0">
    <w:p w14:paraId="00C25BB5" w14:textId="77777777" w:rsidR="00780CCF" w:rsidRDefault="00780CCF">
      <w:pPr>
        <w:rPr>
          <w:sz w:val="12"/>
        </w:rPr>
      </w:pPr>
    </w:p>
  </w:footnote>
  <w:footnote w:id="1">
    <w:p w14:paraId="0C4FDC5F" w14:textId="57A21EEA" w:rsidR="00EC5927" w:rsidRDefault="00EC5927">
      <w:pPr>
        <w:pStyle w:val="Textodenotaderodap1"/>
        <w:jc w:val="both"/>
        <w:rPr>
          <w:rFonts w:ascii="Times New Roman" w:eastAsia="Times New Roman" w:hAnsi="Times New Roman" w:cs="Times New Roman"/>
          <w:sz w:val="20"/>
          <w:szCs w:val="20"/>
        </w:rPr>
      </w:pPr>
      <w:r w:rsidRPr="00AD5571">
        <w:rPr>
          <w:rStyle w:val="Caracteresdenotaderodap"/>
          <w:rFonts w:asciiTheme="minorHAnsi" w:hAnsiTheme="minorHAnsi" w:cstheme="minorHAnsi"/>
          <w:sz w:val="20"/>
          <w:szCs w:val="20"/>
        </w:rPr>
        <w:footnoteRef/>
      </w:r>
      <w:r>
        <w:rPr>
          <w:rFonts w:ascii="Times New Roman" w:eastAsia="Times New Roman" w:hAnsi="Times New Roman" w:cs="Times New Roman"/>
          <w:sz w:val="20"/>
          <w:szCs w:val="20"/>
        </w:rPr>
        <w:t xml:space="preserve"> A minha trajetória na arte tem seu início no ano de 2008, quando fiz o curso de iniciação teatral na ACOPAMEC (Associação das comunidades paroquias de Mata Escura e </w:t>
      </w:r>
      <w:proofErr w:type="spellStart"/>
      <w:r>
        <w:rPr>
          <w:rFonts w:ascii="Times New Roman" w:eastAsia="Times New Roman" w:hAnsi="Times New Roman" w:cs="Times New Roman"/>
          <w:sz w:val="20"/>
          <w:szCs w:val="20"/>
        </w:rPr>
        <w:t>Calabetão</w:t>
      </w:r>
      <w:proofErr w:type="spellEnd"/>
      <w:r>
        <w:rPr>
          <w:rFonts w:ascii="Times New Roman" w:eastAsia="Times New Roman" w:hAnsi="Times New Roman" w:cs="Times New Roman"/>
          <w:sz w:val="20"/>
          <w:szCs w:val="20"/>
        </w:rPr>
        <w:t xml:space="preserve">), ONG cuja sede fica no Bairro de Mata Escura, Salvador, Bahia. Lá iniciei meus primeiros estudos sobre consciência corporal e a disposição do corpo no espaço, com foco na interação entre ator e plateia, segundo os estudos de Bertolt Brecht. Entre os anos de 2011 a 2014, fui estudante do curso preparatório de dança, da Escola de Dança da FUNCEB - Fundação Cultural do Estado da Bahia -, onde aprofundei meus estudos sobre habilidades criativas. Nessa fase de estudos, tive aulas dos fundamentos técnicos e filosóficos do ballet clássico (do método Royal </w:t>
      </w:r>
      <w:proofErr w:type="spellStart"/>
      <w:r>
        <w:rPr>
          <w:rFonts w:ascii="Times New Roman" w:eastAsia="Times New Roman" w:hAnsi="Times New Roman" w:cs="Times New Roman"/>
          <w:sz w:val="20"/>
          <w:szCs w:val="20"/>
        </w:rPr>
        <w:t>Academic</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of</w:t>
      </w:r>
      <w:proofErr w:type="spellEnd"/>
      <w:r>
        <w:rPr>
          <w:rFonts w:ascii="Times New Roman" w:eastAsia="Times New Roman" w:hAnsi="Times New Roman" w:cs="Times New Roman"/>
          <w:sz w:val="20"/>
          <w:szCs w:val="20"/>
        </w:rPr>
        <w:t xml:space="preserve"> Ballet), da dança moderna (usando como base os trabalhos de Isadora Duncan, Pina </w:t>
      </w:r>
      <w:proofErr w:type="spellStart"/>
      <w:r>
        <w:rPr>
          <w:rFonts w:ascii="Times New Roman" w:eastAsia="Times New Roman" w:hAnsi="Times New Roman" w:cs="Times New Roman"/>
          <w:sz w:val="20"/>
          <w:szCs w:val="20"/>
        </w:rPr>
        <w:t>Baush</w:t>
      </w:r>
      <w:proofErr w:type="spellEnd"/>
      <w:r>
        <w:rPr>
          <w:rFonts w:ascii="Times New Roman" w:eastAsia="Times New Roman" w:hAnsi="Times New Roman" w:cs="Times New Roman"/>
          <w:sz w:val="20"/>
          <w:szCs w:val="20"/>
        </w:rPr>
        <w:t xml:space="preserve"> e Rudolf Laban) e da dança afro-brasileira. E, embora minha trajetória como estudante já dure alguns anos, somente agora, escrevendo um trabalho acadêmico, em que, enganosamente achei que me distanciaria dos aspectos poéticos da minha subjetividade, é que desperto para entender minha capacidade produtiva como artista e como ela é importante para o desenvolvimento deste texto. </w:t>
      </w:r>
    </w:p>
  </w:footnote>
  <w:footnote w:id="2">
    <w:p w14:paraId="73CE3623" w14:textId="4AD68BE4" w:rsidR="00EC5927" w:rsidRDefault="00EC5927">
      <w:pPr>
        <w:pStyle w:val="Textodenotaderodap"/>
      </w:pPr>
      <w:r>
        <w:rPr>
          <w:rStyle w:val="Refdenotaderodap"/>
        </w:rPr>
        <w:footnoteRef/>
      </w:r>
      <w:r>
        <w:t xml:space="preserve"> Embora ela não tenha me orientado me apoiou constantemente, sua honestidade intelectual se transformou em um momento da minha formação que carrego comigo como pesquisador. </w:t>
      </w:r>
    </w:p>
  </w:footnote>
  <w:footnote w:id="3">
    <w:p w14:paraId="6EC5E37A" w14:textId="5DB7D62C" w:rsidR="00EC5927" w:rsidRDefault="00EC5927">
      <w:pPr>
        <w:pStyle w:val="Textodenotaderodap1"/>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“Site specific performance”, é um termo utilizado por alguns autores das artes visuais e artistas para designar performances que tem suas poéticas construídas para funcionar junto a um lugar específico. Falarei mais sobre esse tema na Seção 2 - O projeto da performance.</w:t>
      </w:r>
    </w:p>
  </w:footnote>
  <w:footnote w:id="4">
    <w:p w14:paraId="38B4BDA6" w14:textId="77777777" w:rsidR="00EC5927" w:rsidRDefault="00EC5927">
      <w:pPr>
        <w:pStyle w:val="Textodenotaderodap1"/>
        <w:jc w:val="both"/>
        <w:rPr>
          <w:rFonts w:ascii="Times New Roman" w:hAnsi="Times New Roman" w:cs="Times New Roman"/>
          <w:iCs/>
          <w:sz w:val="20"/>
          <w:szCs w:val="20"/>
        </w:rPr>
      </w:pPr>
      <w:r>
        <w:rPr>
          <w:rStyle w:val="Caracteresdenotaderodap"/>
        </w:rPr>
        <w:footnoteRef/>
      </w:r>
      <w:r>
        <w:rPr>
          <w:sz w:val="20"/>
          <w:szCs w:val="20"/>
        </w:rPr>
        <w:t xml:space="preserve"> </w:t>
      </w:r>
      <w:r>
        <w:rPr>
          <w:rFonts w:ascii="Times New Roman" w:hAnsi="Times New Roman" w:cs="Times New Roman"/>
          <w:iCs/>
          <w:sz w:val="20"/>
          <w:szCs w:val="20"/>
        </w:rPr>
        <w:t>Tipo de público, tipologia do museu, discurso expográfico, conservação preventiva e documentação museológica.</w:t>
      </w:r>
    </w:p>
  </w:footnote>
  <w:footnote w:id="5">
    <w:p w14:paraId="08DC6CBD" w14:textId="39C1C56E" w:rsidR="00EC5927" w:rsidRDefault="00EC5927">
      <w:pPr>
        <w:pStyle w:val="Textodenotaderodap1"/>
        <w:jc w:val="both"/>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O Museu Afro-brasileiro, da Universidade Federal da Bahia - MAFRO/UFBA - encontra-se no Pelourinho, Centro Histórico de Salvador- no Prédio da primeira Faculdade de Medicina do Brasil. O MAFRO/UFBA faz parte da Faculdade de Filosofia e Ciências Humanas.</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Foi</w:t>
      </w:r>
      <w:r>
        <w:rPr>
          <w:rFonts w:ascii="Times New Roman" w:eastAsia="Times New Roman" w:hAnsi="Times New Roman" w:cs="Times New Roman"/>
          <w:color w:val="FF0000"/>
          <w:sz w:val="20"/>
          <w:szCs w:val="20"/>
        </w:rPr>
        <w:t xml:space="preserve"> </w:t>
      </w:r>
      <w:r>
        <w:rPr>
          <w:rFonts w:ascii="Times New Roman" w:eastAsia="Times New Roman" w:hAnsi="Times New Roman" w:cs="Times New Roman"/>
          <w:sz w:val="20"/>
          <w:szCs w:val="20"/>
        </w:rPr>
        <w:t>inaugurado em 07 de janeiro de 1982, a partir de um Programa de Cooperação Cultural entre o Brasil e países da África, para o desenvolvimento de estudos voltados para a temática afro-brasileira.  O Museu é fruto do</w:t>
      </w:r>
      <w:r>
        <w:rPr>
          <w:rFonts w:ascii="Times New Roman" w:eastAsia="Times New Roman" w:hAnsi="Times New Roman" w:cs="Times New Roman"/>
          <w:iCs/>
          <w:color w:val="FF0000"/>
          <w:sz w:val="20"/>
          <w:szCs w:val="20"/>
        </w:rPr>
        <w:t xml:space="preserve"> </w:t>
      </w:r>
      <w:r>
        <w:rPr>
          <w:rFonts w:ascii="Times New Roman" w:eastAsia="Times New Roman" w:hAnsi="Times New Roman" w:cs="Times New Roman"/>
          <w:iCs/>
          <w:sz w:val="20"/>
          <w:szCs w:val="20"/>
        </w:rPr>
        <w:t xml:space="preserve">convênio entre os Ministérios das Relações Exteriores e da Educação e Cultura, o Governo do Estado da Bahia, a Prefeitura da Cidade do Salvador e a Universidade Federal da Bahia. O seu projeto original, de 1974, concebido pelo etnógrafo e fotógrafo Pierre Verger, foi adaptado pela arquiteta </w:t>
      </w:r>
      <w:proofErr w:type="spellStart"/>
      <w:r>
        <w:rPr>
          <w:rFonts w:ascii="Times New Roman" w:eastAsia="Times New Roman" w:hAnsi="Times New Roman" w:cs="Times New Roman"/>
          <w:iCs/>
          <w:sz w:val="20"/>
          <w:szCs w:val="20"/>
        </w:rPr>
        <w:t>Jacyra</w:t>
      </w:r>
      <w:proofErr w:type="spellEnd"/>
      <w:r>
        <w:rPr>
          <w:rFonts w:ascii="Times New Roman" w:eastAsia="Times New Roman" w:hAnsi="Times New Roman" w:cs="Times New Roman"/>
          <w:iCs/>
          <w:sz w:val="20"/>
          <w:szCs w:val="20"/>
        </w:rPr>
        <w:t xml:space="preserve"> Oswald juntamente com a etnolinguista Yeda Pessoa de Castro, dentre outros professores e pesquisadores da UFBA e consultores externos. O MAFRO/UFBA possui quatro salas de exposição, duas delas destinadas a exposições temporárias e duas salas de exposição de longa duração.  Além da </w:t>
      </w:r>
      <w:r>
        <w:rPr>
          <w:rFonts w:ascii="Times New Roman" w:eastAsia="Times New Roman" w:hAnsi="Times New Roman" w:cs="Times New Roman"/>
          <w:sz w:val="20"/>
          <w:szCs w:val="20"/>
        </w:rPr>
        <w:t>Sala Carybé que é a última do circuito expográfico, na qual são exibidos 27 painéis com representações de divindades de religiões de matriz afro-brasileira, todas entalhadas em madeira; com incrustações diversas, como metais, cauris, conchas, espelhos e miçangas.  Feitos sob encomenda para o banco BBM S/A</w:t>
      </w:r>
      <w:r>
        <w:rPr>
          <w:rFonts w:ascii="Times New Roman" w:eastAsia="SimSun" w:hAnsi="Times New Roman" w:cs="Times New Roman"/>
          <w:color w:val="000000"/>
          <w:sz w:val="20"/>
          <w:szCs w:val="20"/>
        </w:rPr>
        <w:t>)</w:t>
      </w:r>
      <w:r>
        <w:rPr>
          <w:rFonts w:ascii="Times New Roman" w:eastAsia="Times New Roman" w:hAnsi="Times New Roman" w:cs="Times New Roman"/>
          <w:sz w:val="20"/>
          <w:szCs w:val="20"/>
        </w:rPr>
        <w:t xml:space="preserve"> em 1968, foram entregues em 1969 pelo Artista Plástico Carybé. As dimensões dos 20 maiores é de 3m de altura por 1,10m de largura. Pesando em torno de 100kg, cada um. Os sete menores têm 2m de altura. Todas as 27 peças foram confeccionadas de lastros retangulares de madeira de cedro, prensados e entalhados. Possui uma cor laranja-amarronzada.</w:t>
      </w:r>
    </w:p>
  </w:footnote>
  <w:footnote w:id="6">
    <w:p w14:paraId="0B444390" w14:textId="18D4477B" w:rsidR="00EC5927" w:rsidRDefault="00EC5927">
      <w:pPr>
        <w:pStyle w:val="Textodenotaderodap1"/>
        <w:jc w:val="both"/>
      </w:pPr>
      <w:r>
        <w:rPr>
          <w:rStyle w:val="Caracteresdenotaderodap"/>
        </w:rPr>
        <w:footnoteRef/>
      </w:r>
      <w:r>
        <w:t xml:space="preserve"> </w:t>
      </w:r>
      <w:r>
        <w:rPr>
          <w:rFonts w:ascii="Times New Roman" w:eastAsia="Times New Roman" w:hAnsi="Times New Roman" w:cs="Times New Roman"/>
          <w:sz w:val="20"/>
          <w:szCs w:val="20"/>
          <w:lang w:eastAsia="pt-BR"/>
        </w:rPr>
        <w:t xml:space="preserve">Hector </w:t>
      </w:r>
      <w:proofErr w:type="spellStart"/>
      <w:r>
        <w:rPr>
          <w:rFonts w:ascii="Times New Roman" w:eastAsia="Times New Roman" w:hAnsi="Times New Roman" w:cs="Times New Roman"/>
          <w:sz w:val="20"/>
          <w:szCs w:val="20"/>
          <w:lang w:eastAsia="pt-BR"/>
        </w:rPr>
        <w:t>Julio</w:t>
      </w:r>
      <w:proofErr w:type="spellEnd"/>
      <w:r>
        <w:rPr>
          <w:rFonts w:ascii="Times New Roman" w:eastAsia="Times New Roman" w:hAnsi="Times New Roman" w:cs="Times New Roman"/>
          <w:sz w:val="20"/>
          <w:szCs w:val="20"/>
          <w:lang w:eastAsia="pt-BR"/>
        </w:rPr>
        <w:t xml:space="preserve"> Páride </w:t>
      </w:r>
      <w:proofErr w:type="spellStart"/>
      <w:r>
        <w:rPr>
          <w:rFonts w:ascii="Times New Roman" w:eastAsia="Times New Roman" w:hAnsi="Times New Roman" w:cs="Times New Roman"/>
          <w:sz w:val="20"/>
          <w:szCs w:val="20"/>
          <w:lang w:eastAsia="pt-BR"/>
        </w:rPr>
        <w:t>Bernabó</w:t>
      </w:r>
      <w:proofErr w:type="spellEnd"/>
      <w:r>
        <w:rPr>
          <w:rFonts w:ascii="Times New Roman" w:eastAsia="Times New Roman" w:hAnsi="Times New Roman" w:cs="Times New Roman"/>
          <w:sz w:val="20"/>
          <w:szCs w:val="20"/>
          <w:lang w:eastAsia="pt-BR"/>
        </w:rPr>
        <w:t>, ou como era popularmente conhecido, Carybé, foi um artista plástico argentino, que se radicou no Brasil. Conseguiu capturar, por meio de variadas técnicas, sendo a aquarela a mais recorrente, diversos eventos do cotidiano baiano afro-brasileiro. Suas técnicas e materiais de trabalho apresentam complexidade estética e temática, principalmente ao representar o candomblé</w:t>
      </w:r>
      <w:r>
        <w:rPr>
          <w:rFonts w:ascii="Times New Roman" w:eastAsia="Times New Roman" w:hAnsi="Times New Roman" w:cs="Times New Roman"/>
          <w:sz w:val="20"/>
          <w:szCs w:val="20"/>
        </w:rPr>
        <w:t>. Um artista de produção dinâmica, Carybé conseguiu representar por meio da arte um fragmento do imaginário do “povo de santo” (expressão utilizada popularmente pelas pessoas das comunidades do candomblé para designar a si mesmas).</w:t>
      </w:r>
      <w:r>
        <w:rPr>
          <w:rStyle w:val="FootnoteCharacters"/>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 Seu trabalho possui elementos visuais repletos de carga simbólica densa, mas isto não é fruto apenas de seu poder de observação. O artista teve fontes de informação oral e escrita de candomblecistas e de pesquisadores. </w:t>
      </w:r>
      <w:r>
        <w:rPr>
          <w:rFonts w:ascii="Times New Roman" w:hAnsi="Times New Roman" w:cs="Times New Roman"/>
          <w:sz w:val="20"/>
          <w:szCs w:val="20"/>
        </w:rPr>
        <w:t xml:space="preserve">Tendo sido reconhecido por sacerdotisas e sacerdotes de terreiros de candomblé respeitados pela comunidade afro-brasileira, pode-se dizer que “ [...] Carybé se preocupou em representar artisticamente o povo nas suas mais profundas raízes” (PIMENTEL, 2011, p.4). </w:t>
      </w:r>
    </w:p>
  </w:footnote>
  <w:footnote w:id="7">
    <w:p w14:paraId="54E0A7EE" w14:textId="3454A2EB" w:rsidR="00EC5927" w:rsidRDefault="00EC5927">
      <w:pPr>
        <w:pStyle w:val="Textodenotaderodap1"/>
        <w:jc w:val="both"/>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Pierre Edouard </w:t>
      </w:r>
      <w:proofErr w:type="spellStart"/>
      <w:r>
        <w:rPr>
          <w:rFonts w:ascii="Times New Roman" w:eastAsia="Times New Roman" w:hAnsi="Times New Roman" w:cs="Times New Roman"/>
          <w:sz w:val="20"/>
          <w:szCs w:val="20"/>
        </w:rPr>
        <w:t>Léopold</w:t>
      </w:r>
      <w:proofErr w:type="spellEnd"/>
      <w:r>
        <w:rPr>
          <w:rFonts w:ascii="Times New Roman" w:eastAsia="Times New Roman" w:hAnsi="Times New Roman" w:cs="Times New Roman"/>
          <w:sz w:val="20"/>
          <w:szCs w:val="20"/>
        </w:rPr>
        <w:t xml:space="preserve"> Verger (1902-1996) foi um fotógrafo, etnólogo, antropólogo e pesquisador francês que viveu grande parte da sua vida na cidade de Salvador, capital do Estado da Bahia, no Brasil. [...] Além disto, produziu uma obra escrita de referência sobre as culturas afro-baiana e diaspóricas, voltando seu olhar de pesquisador para os aspectos religiosos do candomblé e tornando-os seu principal foco de interesse [...] &lt;</w:t>
      </w:r>
      <w:r>
        <w:rPr>
          <w:rStyle w:val="Hyperlink1"/>
          <w:rFonts w:ascii="Times New Roman" w:eastAsia="Times New Roman" w:hAnsi="Times New Roman" w:cs="Times New Roman"/>
          <w:color w:val="000000"/>
          <w:sz w:val="20"/>
          <w:szCs w:val="20"/>
          <w:u w:val="none"/>
        </w:rPr>
        <w:t>https://www.pierreverger.org/br/pierre-fatumbi-verger/biografia/biografia.html&gt;</w:t>
      </w:r>
      <w:r>
        <w:rPr>
          <w:rStyle w:val="Hyperlink1"/>
          <w:rFonts w:ascii="Times New Roman" w:eastAsia="Times New Roman" w:hAnsi="Times New Roman" w:cs="Times New Roman"/>
          <w:color w:val="auto"/>
          <w:sz w:val="20"/>
          <w:szCs w:val="20"/>
          <w:u w:val="none"/>
        </w:rPr>
        <w:t xml:space="preserve"> acessado no dia 21/03/2020 as 12:50h</w:t>
      </w:r>
    </w:p>
  </w:footnote>
  <w:footnote w:id="8">
    <w:p w14:paraId="47B0D223" w14:textId="7C5CDF11" w:rsidR="00EC5927" w:rsidRDefault="00EC5927" w:rsidP="00FA098E">
      <w:pPr>
        <w:pStyle w:val="Textodenotaderodap1"/>
        <w:jc w:val="both"/>
        <w:rPr>
          <w:rFonts w:ascii="Times New Roman" w:eastAsia="Times New Roman" w:hAnsi="Times New Roman" w:cs="Times New Roman"/>
          <w:sz w:val="20"/>
          <w:szCs w:val="20"/>
        </w:rPr>
      </w:pPr>
      <w:r>
        <w:rPr>
          <w:rStyle w:val="Caracteresdenotaderodap"/>
        </w:rPr>
        <w:footnoteRef/>
      </w:r>
      <w:r>
        <w:t xml:space="preserve"> </w:t>
      </w:r>
      <w:r>
        <w:rPr>
          <w:rFonts w:ascii="Times New Roman" w:eastAsia="Times New Roman" w:hAnsi="Times New Roman" w:cs="Times New Roman"/>
          <w:sz w:val="20"/>
          <w:szCs w:val="20"/>
        </w:rPr>
        <w:t xml:space="preserve">Existem algumas representações na sala em que o processo diferiu um pouco dos outros. No caso de </w:t>
      </w:r>
      <w:proofErr w:type="spellStart"/>
      <w:r>
        <w:rPr>
          <w:rFonts w:ascii="Times New Roman" w:eastAsia="Times New Roman" w:hAnsi="Times New Roman" w:cs="Times New Roman"/>
          <w:sz w:val="20"/>
          <w:szCs w:val="20"/>
        </w:rPr>
        <w:t>Otin</w:t>
      </w:r>
      <w:proofErr w:type="spellEnd"/>
      <w:r>
        <w:rPr>
          <w:rFonts w:ascii="Times New Roman" w:eastAsia="Times New Roman" w:hAnsi="Times New Roman" w:cs="Times New Roman"/>
          <w:sz w:val="20"/>
          <w:szCs w:val="20"/>
        </w:rPr>
        <w:t xml:space="preserve"> e </w:t>
      </w:r>
      <w:proofErr w:type="spellStart"/>
      <w:r>
        <w:rPr>
          <w:rFonts w:ascii="Times New Roman" w:eastAsia="Times New Roman" w:hAnsi="Times New Roman" w:cs="Times New Roman"/>
          <w:sz w:val="20"/>
          <w:szCs w:val="20"/>
        </w:rPr>
        <w:t>Ibualama</w:t>
      </w:r>
      <w:proofErr w:type="spellEnd"/>
      <w:r>
        <w:rPr>
          <w:rFonts w:ascii="Times New Roman" w:eastAsia="Times New Roman" w:hAnsi="Times New Roman" w:cs="Times New Roman"/>
          <w:sz w:val="20"/>
          <w:szCs w:val="20"/>
        </w:rPr>
        <w:t xml:space="preserve">, são costumeiramente tratados no candomblé como membros do clã dos odés (caçadores). No entanto, considerei as informações sobre suas mitologias e a minha vivência, como insuficientes para tratar deles de modo direto, por isso eles não são citados no projeto de performance, embora eu entenda que quando falo sobre Oxossi que é um odé, por confluência falo deles também. Nos casos de </w:t>
      </w:r>
      <w:proofErr w:type="spellStart"/>
      <w:r>
        <w:rPr>
          <w:rFonts w:ascii="Times New Roman" w:eastAsia="Times New Roman" w:hAnsi="Times New Roman" w:cs="Times New Roman"/>
          <w:sz w:val="20"/>
          <w:szCs w:val="20"/>
        </w:rPr>
        <w:t>Axobó</w:t>
      </w:r>
      <w:proofErr w:type="spellEnd"/>
      <w:r>
        <w:rPr>
          <w:rFonts w:ascii="Times New Roman" w:eastAsia="Times New Roman" w:hAnsi="Times New Roman" w:cs="Times New Roman"/>
          <w:sz w:val="20"/>
          <w:szCs w:val="20"/>
        </w:rPr>
        <w:t xml:space="preserve"> e Baba </w:t>
      </w:r>
      <w:proofErr w:type="spellStart"/>
      <w:r>
        <w:rPr>
          <w:rFonts w:ascii="Times New Roman" w:eastAsia="Times New Roman" w:hAnsi="Times New Roman" w:cs="Times New Roman"/>
          <w:sz w:val="20"/>
          <w:szCs w:val="20"/>
        </w:rPr>
        <w:t>Ajaká</w:t>
      </w:r>
      <w:proofErr w:type="spellEnd"/>
      <w:r>
        <w:rPr>
          <w:rFonts w:ascii="Times New Roman" w:eastAsia="Times New Roman" w:hAnsi="Times New Roman" w:cs="Times New Roman"/>
          <w:sz w:val="20"/>
          <w:szCs w:val="20"/>
        </w:rPr>
        <w:t xml:space="preserve">, pela carência de outras fontes de informação, além do próprio painel, decidi não os citar no trabalho, já que na minha vivência como candomblecista não tive nenhuma experiência com essas divindades, o mesmo vale para </w:t>
      </w:r>
      <w:proofErr w:type="spellStart"/>
      <w:r>
        <w:rPr>
          <w:rFonts w:ascii="Times New Roman" w:eastAsia="Times New Roman" w:hAnsi="Times New Roman" w:cs="Times New Roman"/>
          <w:sz w:val="20"/>
          <w:szCs w:val="20"/>
        </w:rPr>
        <w:t>Okô</w:t>
      </w:r>
      <w:proofErr w:type="spellEnd"/>
      <w:r>
        <w:rPr>
          <w:rFonts w:ascii="Times New Roman" w:eastAsia="Times New Roman" w:hAnsi="Times New Roman" w:cs="Times New Roman"/>
          <w:sz w:val="20"/>
          <w:szCs w:val="20"/>
        </w:rPr>
        <w:t xml:space="preserve">, </w:t>
      </w:r>
      <w:proofErr w:type="spellStart"/>
      <w:r>
        <w:rPr>
          <w:rFonts w:ascii="Times New Roman" w:eastAsia="Times New Roman" w:hAnsi="Times New Roman" w:cs="Times New Roman"/>
          <w:sz w:val="20"/>
          <w:szCs w:val="20"/>
        </w:rPr>
        <w:t>Onile</w:t>
      </w:r>
      <w:proofErr w:type="spellEnd"/>
      <w:r>
        <w:rPr>
          <w:rFonts w:ascii="Times New Roman" w:eastAsia="Times New Roman" w:hAnsi="Times New Roman" w:cs="Times New Roman"/>
          <w:sz w:val="20"/>
          <w:szCs w:val="20"/>
        </w:rPr>
        <w:t xml:space="preserve"> e Ifá/</w:t>
      </w:r>
      <w:proofErr w:type="spellStart"/>
      <w:r>
        <w:rPr>
          <w:rFonts w:ascii="Times New Roman" w:eastAsia="Times New Roman" w:hAnsi="Times New Roman" w:cs="Times New Roman"/>
          <w:sz w:val="20"/>
          <w:szCs w:val="20"/>
        </w:rPr>
        <w:t>Orumila</w:t>
      </w:r>
      <w:proofErr w:type="spellEnd"/>
      <w:r>
        <w:rPr>
          <w:rFonts w:ascii="Times New Roman" w:eastAsia="Times New Roman" w:hAnsi="Times New Roman" w:cs="Times New Roman"/>
          <w:sz w:val="20"/>
          <w:szCs w:val="20"/>
        </w:rPr>
        <w:t xml:space="preserve">.  </w:t>
      </w:r>
    </w:p>
  </w:footnote>
  <w:footnote w:id="9">
    <w:p w14:paraId="0545B33F" w14:textId="7379ADC8" w:rsidR="00EC5927" w:rsidRDefault="00EC5927" w:rsidP="00FC7954">
      <w:pPr>
        <w:pStyle w:val="Textodenotaderodap"/>
        <w:jc w:val="both"/>
      </w:pPr>
      <w:r>
        <w:rPr>
          <w:rStyle w:val="Refdenotaderodap"/>
        </w:rPr>
        <w:footnoteRef/>
      </w:r>
      <w:r>
        <w:t xml:space="preserve"> Meu leitor(a) perceberá que transito entre algumas vozes. Quando escrevo na primeira pessoa do singular, estou enfatizando as minhas ideias e analises, mas quando escrevo na primeira pessoa do plural são ideias que foram discutidas sobretudo com meu orientador Prof. Marcelo Cunha, mas que podem ser fruto dos diálogos com outras pessoas. </w:t>
      </w:r>
    </w:p>
  </w:footnote>
  <w:footnote w:id="10">
    <w:p w14:paraId="657A5E48" w14:textId="77777777" w:rsidR="00EC5927" w:rsidRDefault="00EC5927">
      <w:pPr>
        <w:pStyle w:val="Textodenotaderodap1"/>
        <w:rPr>
          <w:rFonts w:ascii="Times New Roman" w:eastAsia="Times New Roman" w:hAnsi="Times New Roman" w:cs="Times New Roman"/>
          <w:sz w:val="20"/>
          <w:szCs w:val="20"/>
        </w:rPr>
      </w:pPr>
      <w:r>
        <w:rPr>
          <w:rStyle w:val="Caracteresdenotaderodap"/>
        </w:rPr>
        <w:footnoteRef/>
      </w:r>
      <w:r w:rsidRPr="00F327F9">
        <w:rPr>
          <w:rFonts w:ascii="Times New Roman" w:eastAsia="Times New Roman" w:hAnsi="Times New Roman" w:cs="Times New Roman"/>
          <w:sz w:val="20"/>
          <w:szCs w:val="20"/>
        </w:rPr>
        <w:t xml:space="preserve"> </w:t>
      </w:r>
      <w:r>
        <w:rPr>
          <w:rFonts w:ascii="Times New Roman" w:eastAsia="Times New Roman" w:hAnsi="Times New Roman" w:cs="Times New Roman"/>
          <w:sz w:val="20"/>
          <w:szCs w:val="20"/>
        </w:rPr>
        <w:t xml:space="preserve">Nesse sentido, o texto de Richard </w:t>
      </w:r>
      <w:proofErr w:type="spellStart"/>
      <w:r>
        <w:rPr>
          <w:rFonts w:ascii="Times New Roman" w:eastAsia="Times New Roman" w:hAnsi="Times New Roman" w:cs="Times New Roman"/>
          <w:sz w:val="20"/>
          <w:szCs w:val="20"/>
        </w:rPr>
        <w:t>Bauman</w:t>
      </w:r>
      <w:proofErr w:type="spellEnd"/>
      <w:r>
        <w:rPr>
          <w:rFonts w:ascii="Times New Roman" w:eastAsia="Times New Roman" w:hAnsi="Times New Roman" w:cs="Times New Roman"/>
          <w:sz w:val="20"/>
          <w:szCs w:val="20"/>
        </w:rPr>
        <w:t xml:space="preserve"> “Fundamentos da performance” (2014).</w:t>
      </w:r>
    </w:p>
  </w:footnote>
  <w:footnote w:id="11">
    <w:p w14:paraId="227FDAA2" w14:textId="2725621A" w:rsidR="00EC5927" w:rsidRDefault="00EC5927">
      <w:pPr>
        <w:pStyle w:val="Textodenotaderodap1"/>
        <w:jc w:val="both"/>
      </w:pPr>
      <w:r>
        <w:rPr>
          <w:rStyle w:val="Caracteresdenotaderodap"/>
        </w:rPr>
        <w:footnoteRef/>
      </w:r>
      <w:r>
        <w:t xml:space="preserve"> </w:t>
      </w:r>
      <w:r>
        <w:rPr>
          <w:rFonts w:ascii="Times New Roman" w:eastAsia="Times New Roman" w:hAnsi="Times New Roman" w:cs="Times New Roman"/>
          <w:sz w:val="20"/>
          <w:szCs w:val="20"/>
        </w:rPr>
        <w:t xml:space="preserve">O que acontece quando morremos? Está performance teve como objetivo suscitar reflexões sobre a morte e a pós-morte. Essa reflexão dar-se através da ação performática, dialogando com um conjunto de signos fundamentados na mitologia afro-brasileira dos candomblés baseados nas doutrinas litúrgicas da nação Ketu, sobretudo na mitologia e cosmologia que tem como figura central a Orixá (título atribuído a algumas divindades cultuadas nas religiões de matriz afro-brasileira) que tem por nome </w:t>
      </w:r>
      <w:proofErr w:type="spellStart"/>
      <w:r>
        <w:rPr>
          <w:rFonts w:ascii="Times New Roman" w:eastAsia="Times New Roman" w:hAnsi="Times New Roman" w:cs="Times New Roman"/>
          <w:sz w:val="20"/>
          <w:szCs w:val="20"/>
        </w:rPr>
        <w:t>Oya</w:t>
      </w:r>
      <w:proofErr w:type="spellEnd"/>
      <w:r>
        <w:rPr>
          <w:rFonts w:ascii="Times New Roman" w:eastAsia="Times New Roman" w:hAnsi="Times New Roman" w:cs="Times New Roman"/>
          <w:sz w:val="20"/>
          <w:szCs w:val="20"/>
        </w:rPr>
        <w:t xml:space="preserve"> ou </w:t>
      </w:r>
      <w:proofErr w:type="spellStart"/>
      <w:r>
        <w:rPr>
          <w:rFonts w:ascii="Times New Roman" w:eastAsia="Times New Roman" w:hAnsi="Times New Roman" w:cs="Times New Roman"/>
          <w:sz w:val="20"/>
          <w:szCs w:val="20"/>
        </w:rPr>
        <w:t>Yansan</w:t>
      </w:r>
      <w:proofErr w:type="spellEnd"/>
      <w:r>
        <w:rPr>
          <w:rFonts w:ascii="Times New Roman" w:eastAsia="Times New Roman" w:hAnsi="Times New Roman" w:cs="Times New Roman"/>
          <w:sz w:val="20"/>
          <w:szCs w:val="20"/>
        </w:rPr>
        <w:t>.</w:t>
      </w:r>
    </w:p>
    <w:p w14:paraId="1DF3309A" w14:textId="73F59995" w:rsidR="00EC5927" w:rsidRDefault="00EC5927">
      <w:pPr>
        <w:widowControl/>
        <w:ind w:firstLine="1"/>
        <w:jc w:val="both"/>
        <w:rPr>
          <w:rFonts w:eastAsia="Times New Roman"/>
          <w:lang w:eastAsia="en-US"/>
        </w:rPr>
      </w:pPr>
      <w:r>
        <w:rPr>
          <w:rFonts w:eastAsia="Times New Roman"/>
          <w:lang w:eastAsia="en-US"/>
        </w:rPr>
        <w:t xml:space="preserve">Ao tratar as informações coletadas durante a pesquisa sobre a relação do candomblé com a morte, foi possível identificar que esta divindade detém (gozando de certo protagonismo) poder sobre o mundo pós-morte, é ela que exerce poder sobre </w:t>
      </w:r>
      <w:proofErr w:type="spellStart"/>
      <w:r>
        <w:rPr>
          <w:rFonts w:eastAsia="Times New Roman"/>
          <w:lang w:eastAsia="en-US"/>
        </w:rPr>
        <w:t>Eguns</w:t>
      </w:r>
      <w:proofErr w:type="spellEnd"/>
      <w:r>
        <w:rPr>
          <w:rFonts w:eastAsia="Times New Roman"/>
          <w:lang w:eastAsia="en-US"/>
        </w:rPr>
        <w:t xml:space="preserve"> (espíritos dos mortos). O título da Performance possui como referência o epíteto da Orixá citada acima: </w:t>
      </w:r>
      <w:proofErr w:type="spellStart"/>
      <w:r>
        <w:rPr>
          <w:rFonts w:eastAsia="Times New Roman"/>
          <w:lang w:eastAsia="en-US"/>
        </w:rPr>
        <w:t>Yansan</w:t>
      </w:r>
      <w:proofErr w:type="spellEnd"/>
      <w:r>
        <w:rPr>
          <w:rFonts w:eastAsia="Times New Roman"/>
          <w:lang w:eastAsia="en-US"/>
        </w:rPr>
        <w:t xml:space="preserve">. Este título é provavelmente uma corruptela da expressão </w:t>
      </w:r>
      <w:proofErr w:type="spellStart"/>
      <w:r>
        <w:rPr>
          <w:rFonts w:eastAsia="Times New Roman"/>
          <w:lang w:eastAsia="en-US"/>
        </w:rPr>
        <w:t>YaMesan</w:t>
      </w:r>
      <w:proofErr w:type="spellEnd"/>
      <w:r>
        <w:rPr>
          <w:rFonts w:eastAsia="Times New Roman"/>
          <w:lang w:eastAsia="en-US"/>
        </w:rPr>
        <w:t xml:space="preserve"> </w:t>
      </w:r>
      <w:proofErr w:type="spellStart"/>
      <w:r>
        <w:rPr>
          <w:rFonts w:eastAsia="Times New Roman"/>
          <w:lang w:eastAsia="en-US"/>
        </w:rPr>
        <w:t>Orum</w:t>
      </w:r>
      <w:proofErr w:type="spellEnd"/>
      <w:r>
        <w:rPr>
          <w:rFonts w:eastAsia="Times New Roman"/>
          <w:lang w:eastAsia="en-US"/>
        </w:rPr>
        <w:t xml:space="preserve">, ou </w:t>
      </w:r>
      <w:proofErr w:type="spellStart"/>
      <w:r>
        <w:rPr>
          <w:rFonts w:eastAsia="Times New Roman"/>
          <w:lang w:eastAsia="en-US"/>
        </w:rPr>
        <w:t>Oya</w:t>
      </w:r>
      <w:proofErr w:type="spellEnd"/>
      <w:r>
        <w:rPr>
          <w:rFonts w:eastAsia="Times New Roman"/>
          <w:lang w:eastAsia="en-US"/>
        </w:rPr>
        <w:t xml:space="preserve"> </w:t>
      </w:r>
      <w:proofErr w:type="spellStart"/>
      <w:r>
        <w:rPr>
          <w:rFonts w:eastAsia="Times New Roman"/>
          <w:lang w:eastAsia="en-US"/>
        </w:rPr>
        <w:t>Mesan</w:t>
      </w:r>
      <w:proofErr w:type="spellEnd"/>
      <w:r>
        <w:rPr>
          <w:rFonts w:eastAsia="Times New Roman"/>
          <w:lang w:eastAsia="en-US"/>
        </w:rPr>
        <w:t xml:space="preserve"> </w:t>
      </w:r>
      <w:proofErr w:type="spellStart"/>
      <w:r>
        <w:rPr>
          <w:rFonts w:eastAsia="Times New Roman"/>
          <w:lang w:eastAsia="en-US"/>
        </w:rPr>
        <w:t>Orum</w:t>
      </w:r>
      <w:proofErr w:type="spellEnd"/>
      <w:r>
        <w:rPr>
          <w:rFonts w:eastAsia="Times New Roman"/>
          <w:lang w:eastAsia="en-US"/>
        </w:rPr>
        <w:t xml:space="preserve">: que significa, em tradução livre, mãe de nove, dividida em 9. Dentro da mitologia afro-brasileira do candomblé o número nove tem recorrente ligação com Oya, as vezes de modo exclusivo. Existem vários mitos que ligam a pós-morte a Oya, contados exaustivamente por adeptos do candomblé e costumeiramente documentados por estudiosos, como os coletados por Reginaldo Prandi e Roger </w:t>
      </w:r>
      <w:proofErr w:type="spellStart"/>
      <w:r>
        <w:rPr>
          <w:rFonts w:eastAsia="Times New Roman"/>
          <w:lang w:eastAsia="en-US"/>
        </w:rPr>
        <w:t>Bastide</w:t>
      </w:r>
      <w:proofErr w:type="spellEnd"/>
      <w:r>
        <w:rPr>
          <w:rFonts w:eastAsia="Times New Roman"/>
          <w:lang w:eastAsia="en-US"/>
        </w:rPr>
        <w:t xml:space="preserve">. Oya é um dos poucos Orixás que tem mitos em que ela transita livremente entre os diversos mundos espirituais (conhecidos como </w:t>
      </w:r>
      <w:proofErr w:type="spellStart"/>
      <w:r>
        <w:rPr>
          <w:rFonts w:eastAsia="Times New Roman"/>
          <w:lang w:eastAsia="en-US"/>
        </w:rPr>
        <w:t>Orum</w:t>
      </w:r>
      <w:proofErr w:type="spellEnd"/>
      <w:r>
        <w:rPr>
          <w:rFonts w:eastAsia="Times New Roman"/>
          <w:lang w:eastAsia="en-US"/>
        </w:rPr>
        <w:t xml:space="preserve">) dos Yorubas. Ao percorrer nove dos dez planos espirituais (o décimo é morada exclusiva de </w:t>
      </w:r>
      <w:proofErr w:type="spellStart"/>
      <w:r>
        <w:rPr>
          <w:rFonts w:eastAsia="Times New Roman"/>
          <w:lang w:eastAsia="en-US"/>
        </w:rPr>
        <w:t>Olodumaré</w:t>
      </w:r>
      <w:proofErr w:type="spellEnd"/>
      <w:r>
        <w:rPr>
          <w:rFonts w:eastAsia="Times New Roman"/>
          <w:lang w:eastAsia="en-US"/>
        </w:rPr>
        <w:t xml:space="preserve">, divindade suprema do candomblé) ela facilita o </w:t>
      </w:r>
      <w:proofErr w:type="gramStart"/>
      <w:r>
        <w:rPr>
          <w:rFonts w:eastAsia="Times New Roman"/>
          <w:lang w:eastAsia="en-US"/>
        </w:rPr>
        <w:t>transito</w:t>
      </w:r>
      <w:proofErr w:type="gramEnd"/>
      <w:r>
        <w:rPr>
          <w:rFonts w:eastAsia="Times New Roman"/>
          <w:lang w:eastAsia="en-US"/>
        </w:rPr>
        <w:t xml:space="preserve"> dos vivos para o mundo dos mortos, guiando-os nos infinitos caminhos que perpassam   esses planos, levando os </w:t>
      </w:r>
      <w:proofErr w:type="spellStart"/>
      <w:r>
        <w:rPr>
          <w:rFonts w:eastAsia="Times New Roman"/>
          <w:lang w:eastAsia="en-US"/>
        </w:rPr>
        <w:t>eguns</w:t>
      </w:r>
      <w:proofErr w:type="spellEnd"/>
      <w:r>
        <w:rPr>
          <w:rFonts w:eastAsia="Times New Roman"/>
          <w:lang w:eastAsia="en-US"/>
        </w:rPr>
        <w:t xml:space="preserve"> ao </w:t>
      </w:r>
      <w:proofErr w:type="spellStart"/>
      <w:r>
        <w:rPr>
          <w:rFonts w:eastAsia="Times New Roman"/>
          <w:lang w:eastAsia="en-US"/>
        </w:rPr>
        <w:t>orum</w:t>
      </w:r>
      <w:proofErr w:type="spellEnd"/>
      <w:r>
        <w:rPr>
          <w:rFonts w:eastAsia="Times New Roman"/>
          <w:lang w:eastAsia="en-US"/>
        </w:rPr>
        <w:t xml:space="preserve"> destinado a ele por Olodumare.  Esta performance recorre a estes signos na intenção de interagir com o público, estimulando modos de pensar a morte e após-morte segundo a cosmogonia do candomblé. Afim de incitar diálogos internos com a sua própria crença, ou da dúvida diante da situação inevitável que é a morte. Convida a pensar, a sentir por meio da mitologia de </w:t>
      </w:r>
      <w:proofErr w:type="spellStart"/>
      <w:r>
        <w:rPr>
          <w:rFonts w:eastAsia="Times New Roman"/>
          <w:lang w:eastAsia="en-US"/>
        </w:rPr>
        <w:t>Yansan</w:t>
      </w:r>
      <w:proofErr w:type="spellEnd"/>
      <w:r>
        <w:rPr>
          <w:rFonts w:eastAsia="Times New Roman"/>
          <w:lang w:eastAsia="en-US"/>
        </w:rPr>
        <w:t xml:space="preserve"> uma questão recorrente em diversas tradições filosóficas, tanto ocidentais quanto orientais: O que acontece durante a morte e após a morte?</w:t>
      </w:r>
    </w:p>
  </w:footnote>
  <w:footnote w:id="12">
    <w:p w14:paraId="25D5F299" w14:textId="7E44CE21" w:rsidR="00EC5927" w:rsidRDefault="00EC5927">
      <w:pPr>
        <w:pStyle w:val="Textodenotaderodap1"/>
        <w:jc w:val="both"/>
      </w:pPr>
      <w:r>
        <w:rPr>
          <w:rStyle w:val="Caracteresdenotaderodap"/>
        </w:rPr>
        <w:footnoteRef/>
      </w:r>
      <w:r>
        <w:rPr>
          <w:rFonts w:ascii="Times New Roman" w:eastAsia="Times New Roman" w:hAnsi="Times New Roman" w:cs="Times New Roman"/>
          <w:iCs/>
          <w:sz w:val="20"/>
          <w:szCs w:val="20"/>
        </w:rPr>
        <w:t xml:space="preserve">Durante este período estudei algumas obras que me influenciaram e que continuo a usar como referência, dentre elas as com maior peso foram, o “Domínio do movimento” de Rudolf Laban, o “Significado nas artes visuais” de Erwin </w:t>
      </w:r>
      <w:proofErr w:type="spellStart"/>
      <w:r>
        <w:rPr>
          <w:rFonts w:ascii="Times New Roman" w:eastAsia="Times New Roman" w:hAnsi="Times New Roman" w:cs="Times New Roman"/>
          <w:iCs/>
          <w:sz w:val="20"/>
          <w:szCs w:val="20"/>
        </w:rPr>
        <w:t>Panofsky</w:t>
      </w:r>
      <w:proofErr w:type="spellEnd"/>
      <w:r>
        <w:rPr>
          <w:rFonts w:ascii="Times New Roman" w:eastAsia="Times New Roman" w:hAnsi="Times New Roman" w:cs="Times New Roman"/>
          <w:iCs/>
          <w:sz w:val="20"/>
          <w:szCs w:val="20"/>
        </w:rPr>
        <w:t>, “Estudos sobre o teatro” de Bertold Brecht, “</w:t>
      </w:r>
      <w:proofErr w:type="spellStart"/>
      <w:r>
        <w:rPr>
          <w:rFonts w:ascii="Times New Roman" w:eastAsia="Times New Roman" w:hAnsi="Times New Roman" w:cs="Times New Roman"/>
          <w:iCs/>
          <w:sz w:val="20"/>
          <w:szCs w:val="20"/>
        </w:rPr>
        <w:t>Glassworks</w:t>
      </w:r>
      <w:proofErr w:type="spellEnd"/>
      <w:r>
        <w:rPr>
          <w:rFonts w:ascii="Times New Roman" w:eastAsia="Times New Roman" w:hAnsi="Times New Roman" w:cs="Times New Roman"/>
          <w:iCs/>
          <w:sz w:val="20"/>
          <w:szCs w:val="20"/>
        </w:rPr>
        <w:t>” de Philip Glass, De Steve Reich a “</w:t>
      </w:r>
      <w:proofErr w:type="spellStart"/>
      <w:r>
        <w:rPr>
          <w:rFonts w:ascii="Times New Roman" w:eastAsia="Times New Roman" w:hAnsi="Times New Roman" w:cs="Times New Roman"/>
          <w:iCs/>
          <w:sz w:val="20"/>
          <w:szCs w:val="20"/>
        </w:rPr>
        <w:t>Violin</w:t>
      </w:r>
      <w:proofErr w:type="spellEnd"/>
      <w:r>
        <w:rPr>
          <w:rFonts w:ascii="Times New Roman" w:eastAsia="Times New Roman" w:hAnsi="Times New Roman" w:cs="Times New Roman"/>
          <w:iCs/>
          <w:sz w:val="20"/>
          <w:szCs w:val="20"/>
        </w:rPr>
        <w:t xml:space="preserve"> </w:t>
      </w:r>
      <w:proofErr w:type="spellStart"/>
      <w:r>
        <w:rPr>
          <w:rFonts w:ascii="Times New Roman" w:eastAsia="Times New Roman" w:hAnsi="Times New Roman" w:cs="Times New Roman"/>
          <w:iCs/>
          <w:sz w:val="20"/>
          <w:szCs w:val="20"/>
        </w:rPr>
        <w:t>phase</w:t>
      </w:r>
      <w:proofErr w:type="spellEnd"/>
      <w:r>
        <w:rPr>
          <w:rFonts w:ascii="Times New Roman" w:eastAsia="Times New Roman" w:hAnsi="Times New Roman" w:cs="Times New Roman"/>
          <w:iCs/>
          <w:sz w:val="20"/>
          <w:szCs w:val="20"/>
        </w:rPr>
        <w:t xml:space="preserve">” e “Piano </w:t>
      </w:r>
      <w:proofErr w:type="spellStart"/>
      <w:r>
        <w:rPr>
          <w:rFonts w:ascii="Times New Roman" w:eastAsia="Times New Roman" w:hAnsi="Times New Roman" w:cs="Times New Roman"/>
          <w:iCs/>
          <w:sz w:val="20"/>
          <w:szCs w:val="20"/>
        </w:rPr>
        <w:t>phase</w:t>
      </w:r>
      <w:proofErr w:type="spellEnd"/>
      <w:r>
        <w:rPr>
          <w:rFonts w:ascii="Times New Roman" w:eastAsia="Times New Roman" w:hAnsi="Times New Roman" w:cs="Times New Roman"/>
          <w:iCs/>
          <w:sz w:val="20"/>
          <w:szCs w:val="20"/>
        </w:rPr>
        <w:t xml:space="preserve">”, os trabalhos de Anne Teresa de </w:t>
      </w:r>
      <w:proofErr w:type="spellStart"/>
      <w:r>
        <w:rPr>
          <w:rFonts w:ascii="Times New Roman" w:eastAsia="Times New Roman" w:hAnsi="Times New Roman" w:cs="Times New Roman"/>
          <w:sz w:val="20"/>
          <w:szCs w:val="20"/>
        </w:rPr>
        <w:t>Keersmaeker</w:t>
      </w:r>
      <w:proofErr w:type="spellEnd"/>
      <w:r>
        <w:rPr>
          <w:rFonts w:ascii="Times New Roman" w:eastAsia="Times New Roman" w:hAnsi="Times New Roman" w:cs="Times New Roman"/>
          <w:sz w:val="20"/>
          <w:szCs w:val="20"/>
        </w:rPr>
        <w:t xml:space="preserve">, em especial o “Rosas” e o </w:t>
      </w:r>
      <w:r>
        <w:rPr>
          <w:rFonts w:ascii="Times New Roman" w:eastAsia="Times New Roman" w:hAnsi="Times New Roman" w:cs="Times New Roman"/>
          <w:sz w:val="20"/>
          <w:szCs w:val="36"/>
        </w:rPr>
        <w:t xml:space="preserve">“Fase, Four </w:t>
      </w:r>
      <w:proofErr w:type="spellStart"/>
      <w:r>
        <w:rPr>
          <w:rFonts w:ascii="Times New Roman" w:eastAsia="Times New Roman" w:hAnsi="Times New Roman" w:cs="Times New Roman"/>
          <w:sz w:val="20"/>
          <w:szCs w:val="36"/>
        </w:rPr>
        <w:t>Movements</w:t>
      </w:r>
      <w:proofErr w:type="spellEnd"/>
      <w:r>
        <w:rPr>
          <w:rFonts w:ascii="Times New Roman" w:eastAsia="Times New Roman" w:hAnsi="Times New Roman" w:cs="Times New Roman"/>
          <w:sz w:val="20"/>
          <w:szCs w:val="36"/>
        </w:rPr>
        <w:t xml:space="preserve"> </w:t>
      </w:r>
      <w:proofErr w:type="spellStart"/>
      <w:r>
        <w:rPr>
          <w:rFonts w:ascii="Times New Roman" w:eastAsia="Times New Roman" w:hAnsi="Times New Roman" w:cs="Times New Roman"/>
          <w:sz w:val="20"/>
          <w:szCs w:val="36"/>
        </w:rPr>
        <w:t>to</w:t>
      </w:r>
      <w:proofErr w:type="spellEnd"/>
      <w:r>
        <w:rPr>
          <w:rFonts w:ascii="Times New Roman" w:eastAsia="Times New Roman" w:hAnsi="Times New Roman" w:cs="Times New Roman"/>
          <w:sz w:val="20"/>
          <w:szCs w:val="36"/>
        </w:rPr>
        <w:t xml:space="preserve"> </w:t>
      </w:r>
      <w:proofErr w:type="spellStart"/>
      <w:r>
        <w:rPr>
          <w:rFonts w:ascii="Times New Roman" w:eastAsia="Times New Roman" w:hAnsi="Times New Roman" w:cs="Times New Roman"/>
          <w:sz w:val="20"/>
          <w:szCs w:val="36"/>
        </w:rPr>
        <w:t>the</w:t>
      </w:r>
      <w:proofErr w:type="spellEnd"/>
      <w:r>
        <w:rPr>
          <w:rFonts w:ascii="Times New Roman" w:eastAsia="Times New Roman" w:hAnsi="Times New Roman" w:cs="Times New Roman"/>
          <w:sz w:val="20"/>
          <w:szCs w:val="36"/>
        </w:rPr>
        <w:t xml:space="preserve"> Music </w:t>
      </w:r>
      <w:proofErr w:type="spellStart"/>
      <w:r>
        <w:rPr>
          <w:rFonts w:ascii="Times New Roman" w:eastAsia="Times New Roman" w:hAnsi="Times New Roman" w:cs="Times New Roman"/>
          <w:sz w:val="20"/>
          <w:szCs w:val="36"/>
        </w:rPr>
        <w:t>of</w:t>
      </w:r>
      <w:proofErr w:type="spellEnd"/>
      <w:r>
        <w:rPr>
          <w:rFonts w:ascii="Times New Roman" w:eastAsia="Times New Roman" w:hAnsi="Times New Roman" w:cs="Times New Roman"/>
          <w:sz w:val="20"/>
          <w:szCs w:val="36"/>
        </w:rPr>
        <w:t xml:space="preserve"> Steve Reich”. </w:t>
      </w:r>
      <w:r>
        <w:rPr>
          <w:rFonts w:ascii="Times New Roman" w:eastAsia="Times New Roman" w:hAnsi="Times New Roman" w:cs="Times New Roman"/>
          <w:sz w:val="20"/>
          <w:szCs w:val="20"/>
        </w:rPr>
        <w:t xml:space="preserve"> As obras de Pina </w:t>
      </w:r>
      <w:proofErr w:type="spellStart"/>
      <w:r>
        <w:rPr>
          <w:rFonts w:ascii="Times New Roman" w:eastAsia="Times New Roman" w:hAnsi="Times New Roman" w:cs="Times New Roman"/>
          <w:sz w:val="20"/>
          <w:szCs w:val="20"/>
        </w:rPr>
        <w:t>Baush</w:t>
      </w:r>
      <w:proofErr w:type="spellEnd"/>
      <w:r>
        <w:rPr>
          <w:rFonts w:ascii="Times New Roman" w:eastAsia="Times New Roman" w:hAnsi="Times New Roman" w:cs="Times New Roman"/>
          <w:sz w:val="20"/>
          <w:szCs w:val="20"/>
        </w:rPr>
        <w:t xml:space="preserve">. A “Sagração da primavera” de Stravinsky. Os aprendizados das aulas de Ballet clássico com Raimundo Simões, de dança moderna com a professora Nilmara Rocha e de dança afro brasileira com o professor </w:t>
      </w:r>
      <w:proofErr w:type="spellStart"/>
      <w:r>
        <w:rPr>
          <w:rFonts w:ascii="Times New Roman" w:eastAsia="Times New Roman" w:hAnsi="Times New Roman" w:cs="Times New Roman"/>
          <w:sz w:val="20"/>
          <w:szCs w:val="20"/>
        </w:rPr>
        <w:t>Pakito</w:t>
      </w:r>
      <w:proofErr w:type="spellEnd"/>
      <w:r>
        <w:rPr>
          <w:rFonts w:ascii="Times New Roman" w:eastAsia="Times New Roman" w:hAnsi="Times New Roman" w:cs="Times New Roman"/>
          <w:sz w:val="20"/>
          <w:szCs w:val="20"/>
        </w:rPr>
        <w:t xml:space="preserve"> Lázaro.</w:t>
      </w:r>
    </w:p>
  </w:footnote>
  <w:footnote w:id="13">
    <w:p w14:paraId="1BC894CD" w14:textId="03F23F28" w:rsidR="00EC5927" w:rsidRDefault="00EC5927">
      <w:pPr>
        <w:pStyle w:val="Textodenotaderodap1"/>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Tratando-se de mitologia afro-brasileira, a principal obra de referência bibliográfica neste trabalho é o livro “Mitologia dos orixás” de Reginaldo Prandi. </w:t>
      </w:r>
    </w:p>
  </w:footnote>
  <w:footnote w:id="14">
    <w:p w14:paraId="79013F4E" w14:textId="0490D609" w:rsidR="00EC5927" w:rsidRDefault="00EC5927">
      <w:pPr>
        <w:pStyle w:val="Textodenotaderodap1"/>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A exposição foi aberta em 8 de maio 2015 e encerrada no mesmo ano.</w:t>
      </w:r>
    </w:p>
  </w:footnote>
  <w:footnote w:id="15">
    <w:p w14:paraId="3FE69470" w14:textId="77777777" w:rsidR="00EC5927" w:rsidRDefault="00EC5927">
      <w:pPr>
        <w:pStyle w:val="Standard"/>
        <w:spacing w:line="240" w:lineRule="auto"/>
        <w:ind w:firstLine="1"/>
        <w:rPr>
          <w:rFonts w:ascii="Times New Roman" w:eastAsia="Times New Roman" w:hAnsi="Times New Roman"/>
          <w:iCs/>
          <w:sz w:val="20"/>
          <w:szCs w:val="20"/>
        </w:rPr>
      </w:pPr>
      <w:r>
        <w:rPr>
          <w:rStyle w:val="Caracteresdenotaderodap"/>
        </w:rPr>
        <w:footnoteRef/>
      </w:r>
      <w:r>
        <w:rPr>
          <w:rFonts w:ascii="Times New Roman" w:eastAsia="Times New Roman" w:hAnsi="Times New Roman"/>
          <w:sz w:val="20"/>
          <w:szCs w:val="20"/>
        </w:rPr>
        <w:t xml:space="preserve"> A expressão </w:t>
      </w:r>
      <w:r>
        <w:rPr>
          <w:rFonts w:ascii="Times New Roman" w:eastAsia="Times New Roman" w:hAnsi="Times New Roman"/>
          <w:b/>
          <w:sz w:val="20"/>
          <w:szCs w:val="20"/>
        </w:rPr>
        <w:t>termo</w:t>
      </w:r>
      <w:r>
        <w:rPr>
          <w:rFonts w:ascii="Times New Roman" w:eastAsia="Times New Roman" w:hAnsi="Times New Roman"/>
          <w:sz w:val="20"/>
          <w:szCs w:val="20"/>
        </w:rPr>
        <w:t xml:space="preserve">, é usada no sentido de delimitação, como é possível verificar no dicionário digital </w:t>
      </w:r>
      <w:proofErr w:type="spellStart"/>
      <w:proofErr w:type="gramStart"/>
      <w:r>
        <w:rPr>
          <w:rFonts w:ascii="Times New Roman" w:eastAsia="Times New Roman" w:hAnsi="Times New Roman"/>
          <w:sz w:val="20"/>
          <w:szCs w:val="20"/>
        </w:rPr>
        <w:t>Priberam</w:t>
      </w:r>
      <w:proofErr w:type="spellEnd"/>
      <w:r>
        <w:rPr>
          <w:rFonts w:ascii="Times New Roman" w:eastAsia="Times New Roman" w:hAnsi="Times New Roman"/>
          <w:sz w:val="20"/>
          <w:szCs w:val="20"/>
        </w:rPr>
        <w:t>:.</w:t>
      </w:r>
      <w:proofErr w:type="gramEnd"/>
      <w:r>
        <w:rPr>
          <w:rFonts w:ascii="Times New Roman" w:eastAsia="Times New Roman" w:hAnsi="Times New Roman"/>
          <w:sz w:val="20"/>
          <w:szCs w:val="20"/>
        </w:rPr>
        <w:t xml:space="preserve"> “</w:t>
      </w:r>
      <w:r>
        <w:rPr>
          <w:rFonts w:ascii="Times New Roman" w:eastAsia="Times New Roman" w:hAnsi="Times New Roman"/>
          <w:sz w:val="20"/>
          <w:szCs w:val="20"/>
          <w:shd w:val="clear" w:color="auto" w:fill="FFFFFF"/>
        </w:rPr>
        <w:t>(latim </w:t>
      </w:r>
      <w:r>
        <w:rPr>
          <w:rFonts w:ascii="Times New Roman" w:eastAsia="Times New Roman" w:hAnsi="Times New Roman"/>
          <w:i/>
          <w:sz w:val="20"/>
          <w:szCs w:val="20"/>
          <w:shd w:val="clear" w:color="auto" w:fill="FFFFFF"/>
        </w:rPr>
        <w:t>terminus, -i</w:t>
      </w:r>
      <w:r>
        <w:rPr>
          <w:rFonts w:ascii="Times New Roman" w:eastAsia="Times New Roman" w:hAnsi="Times New Roman"/>
          <w:sz w:val="20"/>
          <w:szCs w:val="20"/>
          <w:shd w:val="clear" w:color="auto" w:fill="FFFFFF"/>
        </w:rPr>
        <w:t xml:space="preserve">, limite, fim) [...] 4.Espaço delimitado [...] 10.Palavra, vocábulo.” </w:t>
      </w:r>
      <w:r>
        <w:rPr>
          <w:rFonts w:ascii="Times New Roman" w:eastAsia="Times New Roman" w:hAnsi="Times New Roman"/>
          <w:b/>
          <w:bCs/>
          <w:iCs/>
          <w:sz w:val="20"/>
          <w:szCs w:val="20"/>
        </w:rPr>
        <w:t>("termo"</w:t>
      </w:r>
      <w:r>
        <w:rPr>
          <w:rFonts w:ascii="Times New Roman" w:eastAsia="Times New Roman" w:hAnsi="Times New Roman"/>
          <w:iCs/>
          <w:sz w:val="20"/>
          <w:szCs w:val="20"/>
        </w:rPr>
        <w:t xml:space="preserve">, in Dicionário </w:t>
      </w:r>
      <w:proofErr w:type="spellStart"/>
      <w:r>
        <w:rPr>
          <w:rFonts w:ascii="Times New Roman" w:eastAsia="Times New Roman" w:hAnsi="Times New Roman"/>
          <w:iCs/>
          <w:sz w:val="20"/>
          <w:szCs w:val="20"/>
        </w:rPr>
        <w:t>Priberam</w:t>
      </w:r>
      <w:proofErr w:type="spellEnd"/>
      <w:r>
        <w:rPr>
          <w:rFonts w:ascii="Times New Roman" w:eastAsia="Times New Roman" w:hAnsi="Times New Roman"/>
          <w:iCs/>
          <w:sz w:val="20"/>
          <w:szCs w:val="20"/>
        </w:rPr>
        <w:t xml:space="preserve"> da Língua Portuguesa [em </w:t>
      </w:r>
      <w:proofErr w:type="spellStart"/>
      <w:r>
        <w:rPr>
          <w:rFonts w:ascii="Times New Roman" w:eastAsia="Times New Roman" w:hAnsi="Times New Roman"/>
          <w:iCs/>
          <w:sz w:val="20"/>
          <w:szCs w:val="20"/>
        </w:rPr>
        <w:t>chavs</w:t>
      </w:r>
      <w:proofErr w:type="spellEnd"/>
      <w:r>
        <w:rPr>
          <w:rFonts w:ascii="Times New Roman" w:eastAsia="Times New Roman" w:hAnsi="Times New Roman"/>
          <w:iCs/>
          <w:sz w:val="20"/>
          <w:szCs w:val="20"/>
        </w:rPr>
        <w:t>], 2008-2013, </w:t>
      </w:r>
      <w:r>
        <w:rPr>
          <w:rFonts w:ascii="Times New Roman" w:eastAsia="Times New Roman" w:hAnsi="Times New Roman"/>
          <w:iCs/>
          <w:color w:val="000000"/>
          <w:sz w:val="20"/>
          <w:szCs w:val="20"/>
        </w:rPr>
        <w:t>https://www.priberam.pt/DLPO/termo</w:t>
      </w:r>
      <w:r>
        <w:rPr>
          <w:rFonts w:ascii="Times New Roman" w:eastAsia="Times New Roman" w:hAnsi="Times New Roman"/>
          <w:iCs/>
          <w:sz w:val="20"/>
          <w:szCs w:val="20"/>
        </w:rPr>
        <w:t> [consultado em 08-10-2016].)</w:t>
      </w:r>
    </w:p>
    <w:p w14:paraId="0BD96555" w14:textId="77777777" w:rsidR="00EC5927" w:rsidRDefault="00EC5927">
      <w:pPr>
        <w:pStyle w:val="Footnote"/>
        <w:ind w:firstLine="709"/>
        <w:jc w:val="both"/>
        <w:rPr>
          <w:rFonts w:ascii="Calibri" w:eastAsia="Calibri" w:hAnsi="Calibri"/>
          <w:shd w:val="clear" w:color="auto" w:fill="FFFFFF"/>
          <w:lang w:eastAsia="zh-CN"/>
        </w:rPr>
      </w:pPr>
    </w:p>
  </w:footnote>
  <w:footnote w:id="16">
    <w:p w14:paraId="618A199E" w14:textId="103CAF3E" w:rsidR="00EC5927" w:rsidRDefault="00EC5927">
      <w:pPr>
        <w:pStyle w:val="Textodenotaderodap1"/>
        <w:jc w:val="both"/>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Alá Guemi foi o nome que recebi depois da iniciação e faz referência ao orixá para qual fui iniciado, Oxalá. </w:t>
      </w:r>
    </w:p>
  </w:footnote>
  <w:footnote w:id="17">
    <w:p w14:paraId="0A05B0FF" w14:textId="77777777" w:rsidR="00EC5927" w:rsidRDefault="00EC5927">
      <w:pPr>
        <w:pStyle w:val="Textodenotaderodap1"/>
        <w:jc w:val="both"/>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Trabalhei os aspectos iconográficos a seguir baseado nos critérios do livro </w:t>
      </w:r>
      <w:r>
        <w:rPr>
          <w:rFonts w:ascii="Times New Roman" w:eastAsia="Times New Roman" w:hAnsi="Times New Roman" w:cs="Times New Roman"/>
          <w:i/>
          <w:sz w:val="20"/>
          <w:szCs w:val="20"/>
        </w:rPr>
        <w:t xml:space="preserve">Significado nas artes visuais </w:t>
      </w:r>
      <w:r>
        <w:rPr>
          <w:rFonts w:ascii="Times New Roman" w:eastAsia="Times New Roman" w:hAnsi="Times New Roman" w:cs="Times New Roman"/>
          <w:sz w:val="20"/>
          <w:szCs w:val="20"/>
        </w:rPr>
        <w:t xml:space="preserve">de </w:t>
      </w:r>
      <w:r w:rsidRPr="00F874E8">
        <w:rPr>
          <w:rFonts w:ascii="Times New Roman" w:eastAsia="Times New Roman" w:hAnsi="Times New Roman" w:cs="Times New Roman"/>
          <w:iCs/>
          <w:sz w:val="20"/>
          <w:szCs w:val="20"/>
        </w:rPr>
        <w:t>Ewin Panofsky</w:t>
      </w:r>
      <w:r>
        <w:rPr>
          <w:rFonts w:ascii="Times New Roman" w:eastAsia="Times New Roman" w:hAnsi="Times New Roman" w:cs="Times New Roman"/>
          <w:i/>
          <w:sz w:val="20"/>
          <w:szCs w:val="20"/>
        </w:rPr>
        <w:t xml:space="preserve"> (2006) </w:t>
      </w:r>
      <w:r>
        <w:rPr>
          <w:rFonts w:ascii="Times New Roman" w:eastAsia="Times New Roman" w:hAnsi="Times New Roman" w:cs="Times New Roman"/>
          <w:sz w:val="20"/>
          <w:szCs w:val="20"/>
        </w:rPr>
        <w:t xml:space="preserve">e do texto </w:t>
      </w:r>
      <w:r>
        <w:rPr>
          <w:rFonts w:ascii="Times New Roman" w:eastAsia="Times New Roman" w:hAnsi="Times New Roman" w:cs="Times New Roman"/>
          <w:i/>
          <w:sz w:val="20"/>
          <w:szCs w:val="20"/>
        </w:rPr>
        <w:t xml:space="preserve">Documentação Museológica. Escrito por Inês </w:t>
      </w:r>
      <w:r>
        <w:rPr>
          <w:rFonts w:ascii="Times New Roman" w:eastAsia="Times New Roman" w:hAnsi="Times New Roman" w:cs="Times New Roman"/>
          <w:sz w:val="20"/>
          <w:szCs w:val="20"/>
        </w:rPr>
        <w:t xml:space="preserve">Cândido (2007). Segundo Panofsky, a primeira etapa da iconografia constitui classe dos significados naturais ou primários, identificados pela percepção das formas visíveis e da familiaridade com os fatos ou objetos. Pode-se então a partir disto compreender que a iconografia “ [...] trata do tema em contraposição a sua forma [...] distinção entre significado, de um lado, e forma do outro [...]” (PANOFSKY, 2009. p.47 - 48). </w:t>
      </w:r>
    </w:p>
  </w:footnote>
  <w:footnote w:id="18">
    <w:p w14:paraId="1763DE03" w14:textId="77777777" w:rsidR="00EC5927" w:rsidRDefault="00EC5927">
      <w:pPr>
        <w:pStyle w:val="Textodenotaderodap1"/>
        <w:jc w:val="both"/>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Por não ter um equipamento de qualidade para realizar a produção das imagens, decidi usar as fotos da coleção, disponíveis  no acervo virtual do site da Fundação Gregório de Matos (FGM) por sua boa resolução. </w:t>
      </w:r>
    </w:p>
  </w:footnote>
  <w:footnote w:id="19">
    <w:p w14:paraId="6D48D57B" w14:textId="520CB064" w:rsidR="00EC5927" w:rsidRDefault="00EC5927">
      <w:pPr>
        <w:pStyle w:val="Textodenotaderodap1"/>
        <w:ind w:firstLine="709"/>
        <w:jc w:val="both"/>
        <w:rPr>
          <w:rFonts w:ascii="Times New Roman" w:eastAsia="Times New Roman" w:hAnsi="Times New Roman" w:cs="Times New Roman"/>
          <w:i/>
          <w:sz w:val="20"/>
          <w:szCs w:val="20"/>
        </w:rPr>
      </w:pPr>
      <w:r>
        <w:rPr>
          <w:rStyle w:val="Caracteresdenotaderodap"/>
        </w:rPr>
        <w:footnoteRef/>
      </w:r>
      <w:r>
        <w:rPr>
          <w:rFonts w:ascii="Times New Roman" w:eastAsia="Times New Roman" w:hAnsi="Times New Roman" w:cs="Times New Roman"/>
          <w:sz w:val="20"/>
          <w:szCs w:val="20"/>
        </w:rPr>
        <w:t xml:space="preserve"> Museu Afro-brasileiro.  Cartilha </w:t>
      </w:r>
      <w:r>
        <w:rPr>
          <w:rFonts w:ascii="Times New Roman" w:eastAsia="Times New Roman" w:hAnsi="Times New Roman" w:cs="Times New Roman"/>
          <w:i/>
          <w:sz w:val="20"/>
          <w:szCs w:val="20"/>
        </w:rPr>
        <w:t>Setor religiosidade afro-brasileira: Projeto de atuação pedagógica e capacitação de jovens monitores. UFBA, 2006.</w:t>
      </w:r>
    </w:p>
  </w:footnote>
  <w:footnote w:id="20">
    <w:p w14:paraId="1E32B8F6" w14:textId="77777777" w:rsidR="00EC5927" w:rsidRDefault="00EC5927">
      <w:pPr>
        <w:pStyle w:val="Textodenotaderodap1"/>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Erika Maia nas ilustrações finais e Marcone nos esboços usados base para as minhas interferências que estão presentes nesta sub seção.</w:t>
      </w:r>
    </w:p>
  </w:footnote>
  <w:footnote w:id="21">
    <w:p w14:paraId="1AEE70CA" w14:textId="7A3DC68E" w:rsidR="00EC5927" w:rsidRDefault="00EC5927">
      <w:pPr>
        <w:pStyle w:val="Standard"/>
        <w:spacing w:line="240" w:lineRule="auto"/>
        <w:ind w:firstLine="0"/>
        <w:rPr>
          <w:rFonts w:ascii="Times New Roman" w:eastAsia="Times New Roman" w:hAnsi="Times New Roman"/>
          <w:sz w:val="20"/>
          <w:szCs w:val="20"/>
          <w:lang w:eastAsia="pt-BR"/>
        </w:rPr>
      </w:pPr>
      <w:r>
        <w:rPr>
          <w:rStyle w:val="Caracteresdenotaderodap"/>
        </w:rPr>
        <w:footnoteRef/>
      </w:r>
      <w:r>
        <w:rPr>
          <w:rFonts w:ascii="Times New Roman" w:eastAsia="Times New Roman" w:hAnsi="Times New Roman"/>
          <w:sz w:val="20"/>
          <w:szCs w:val="20"/>
          <w:lang w:eastAsia="pt-BR"/>
        </w:rPr>
        <w:t xml:space="preserve"> Palavras de origem Ioruba que podem que em tradução livre pode ser entendido como “Olhar de criança”. Durante o período que fui mediador cultural no Museu afro-brasileiro </w:t>
      </w:r>
      <w:r>
        <w:rPr>
          <w:rFonts w:ascii="Times New Roman" w:eastAsia="Times New Roman" w:hAnsi="Times New Roman"/>
          <w:color w:val="000000"/>
          <w:sz w:val="20"/>
          <w:szCs w:val="20"/>
          <w:lang w:eastAsia="pt-BR"/>
        </w:rPr>
        <w:t>da Universidade Federal da Bahia</w:t>
      </w:r>
      <w:r>
        <w:rPr>
          <w:rFonts w:ascii="Times New Roman" w:eastAsia="Times New Roman" w:hAnsi="Times New Roman"/>
          <w:sz w:val="20"/>
          <w:szCs w:val="20"/>
          <w:lang w:eastAsia="pt-BR"/>
        </w:rPr>
        <w:t xml:space="preserve"> (entre 2014 -2015) o público infantil era um dos mais frequentes. A maior parte do público do MAFRO/UFBA/UFBA é formado por estudantes. Em alguns momentos já foi necessário que eu e a equipe de mediação acompanhássemos</w:t>
      </w:r>
      <w:r>
        <w:rPr>
          <w:rFonts w:ascii="Times New Roman" w:eastAsia="Times New Roman" w:hAnsi="Times New Roman"/>
          <w:iCs/>
          <w:sz w:val="20"/>
          <w:szCs w:val="20"/>
          <w:lang w:eastAsia="pt-BR"/>
        </w:rPr>
        <w:t xml:space="preserve"> por turno, aproximadamente entre 120 a 200 pessoas, e quando trabalhando em mais de um turno, esse número dobrava facilmente. E esse grande fluxo de pessoas era composto principalmente por crianças e adolescentes.  A cada grupo que eu atendia crianças me faziam perguntas que eu nunca tinha pensado ou ouvido anteriormente. As vezes elas faziam perguntas parecidas,</w:t>
      </w:r>
      <w:r>
        <w:rPr>
          <w:rFonts w:ascii="Times New Roman" w:eastAsia="Times New Roman" w:hAnsi="Times New Roman"/>
          <w:sz w:val="20"/>
          <w:szCs w:val="20"/>
          <w:lang w:eastAsia="pt-BR"/>
        </w:rPr>
        <w:t xml:space="preserve"> contudo com formulações diferentes, o que me obrigava a respondê</w:t>
      </w:r>
      <w:r>
        <w:rPr>
          <w:rFonts w:ascii="Times New Roman" w:eastAsia="Times New Roman" w:hAnsi="Times New Roman"/>
          <w:iCs/>
          <w:sz w:val="20"/>
          <w:szCs w:val="20"/>
          <w:lang w:eastAsia="pt-BR"/>
        </w:rPr>
        <w:t xml:space="preserve">-las segundo as suas singularidades, </w:t>
      </w:r>
      <w:r>
        <w:rPr>
          <w:rFonts w:ascii="Times New Roman" w:eastAsia="Times New Roman" w:hAnsi="Times New Roman"/>
          <w:sz w:val="20"/>
          <w:szCs w:val="20"/>
          <w:lang w:eastAsia="pt-BR"/>
        </w:rPr>
        <w:t>também de modo diferente. Responder sobre o conglomerado de significações das exposições do museu didaticamente, sinteticamente, e ainda adequar a linguagem a faixa etária não foi fácil, nem mesmo após dois anos de trabalho.</w:t>
      </w:r>
    </w:p>
  </w:footnote>
  <w:footnote w:id="22">
    <w:p w14:paraId="4869AA6F" w14:textId="6FA4C630" w:rsidR="00EC5927" w:rsidRDefault="00EC5927">
      <w:pPr>
        <w:pStyle w:val="Footnote"/>
        <w:jc w:val="both"/>
        <w:rPr>
          <w:color w:val="000000"/>
        </w:rPr>
      </w:pPr>
      <w:r>
        <w:rPr>
          <w:rStyle w:val="Caracteresdenotaderodap"/>
        </w:rPr>
        <w:footnoteRef/>
      </w:r>
      <w:r>
        <w:t xml:space="preserve"> </w:t>
      </w:r>
      <w:r>
        <w:rPr>
          <w:color w:val="000000"/>
        </w:rPr>
        <w:t xml:space="preserve">O tempo das visitas guiadas frequentemente não é suficiente para que o mediador sane os questionamentos do público. Isso acontece porque as demandas de visitação do Museu afro-brasileiro são muitas e por vezes complexas, mas sobretudo porque a visita deve ser entendida como processual, momento de aguçar curiosidades, levando a quem visita a sair de lá com muitas questões que o levem a querer saber mais sobre o tema, por outros meios. O museu possui um esquema de agendamento que organiza as visitações, e aloca a sua equipe conforme as especificidades delas.  Uma parte considerável do público que agenda as visitas é formado por grupos estudantis que estão entre o ensino fundamental e o ensino superior. No entanto, grupos turísticos e/ou estudantis frequentam o museu sem agendamento, nesses casos a equipe tenta comportar e organizar esse público espontâneo à sua agenda. No caso da sala Caribé - a última a ser visitada seguindo o circuito expositivo definido pela instituição - essa relação </w:t>
      </w:r>
      <w:r>
        <w:rPr>
          <w:i/>
          <w:color w:val="000000"/>
        </w:rPr>
        <w:t>tempo x demanda</w:t>
      </w:r>
      <w:r>
        <w:rPr>
          <w:color w:val="000000"/>
        </w:rPr>
        <w:t xml:space="preserve"> torna-se ainda mais acirrada. </w:t>
      </w:r>
    </w:p>
  </w:footnote>
  <w:footnote w:id="23">
    <w:p w14:paraId="18BC2EE1" w14:textId="591CB487" w:rsidR="00EC5927" w:rsidRDefault="00EC5927">
      <w:pPr>
        <w:pStyle w:val="Footnote"/>
      </w:pPr>
      <w:r>
        <w:rPr>
          <w:rStyle w:val="Caracteresdenotaderodap"/>
        </w:rPr>
        <w:footnoteRef/>
      </w:r>
      <w:r>
        <w:t xml:space="preserve"> É importante salientar que esta obra é um trabalho de expressão plástica que reproduz referências do sagrado a partir da minha vivência e da livre interpretação da mitologia afro-brasileira. Não é a simulação de um ritual e, portanto, não ostenta objetos sacralizados.</w:t>
      </w:r>
    </w:p>
  </w:footnote>
  <w:footnote w:id="24">
    <w:p w14:paraId="065F3D51" w14:textId="77777777" w:rsidR="00EC5927" w:rsidRDefault="00EC5927">
      <w:pPr>
        <w:pStyle w:val="Footnote"/>
        <w:jc w:val="both"/>
        <w:rPr>
          <w:iCs/>
        </w:rPr>
      </w:pPr>
      <w:r>
        <w:rPr>
          <w:rStyle w:val="Caracteresdenotaderodap"/>
        </w:rPr>
        <w:footnoteRef/>
      </w:r>
      <w:r>
        <w:t xml:space="preserve"> O xirê é um dos primeiros momentos a acontecer nas festas de candomblé de Ketu. Durante o xirê os membros do egbé cantam e dançam para louvar os orixás. Embora a ordem em que os orixás são </w:t>
      </w:r>
      <w:r>
        <w:rPr>
          <w:iCs/>
        </w:rPr>
        <w:t xml:space="preserve">louvados possa mudar de terreiro para terreiro, dentro da liturgia dos candomblés de Ketu, a nação da qual faço parte, e por isso a minha referência, costumeiramente os três primeiros a serem cultuados são Exu, Ogum e Oxossi, respectivamente. </w:t>
      </w:r>
    </w:p>
  </w:footnote>
  <w:footnote w:id="25">
    <w:p w14:paraId="0EBFFC29" w14:textId="2AF9C359" w:rsidR="00EC5927" w:rsidRDefault="00EC5927">
      <w:pPr>
        <w:pStyle w:val="Footnote"/>
        <w:jc w:val="both"/>
      </w:pPr>
      <w:r>
        <w:rPr>
          <w:rStyle w:val="Caracteresdenotaderodap"/>
        </w:rPr>
        <w:footnoteRef/>
      </w:r>
      <w:r>
        <w:t xml:space="preserve"> “</w:t>
      </w:r>
      <w:proofErr w:type="spellStart"/>
      <w:r>
        <w:t>Vodunsi</w:t>
      </w:r>
      <w:proofErr w:type="spellEnd"/>
      <w:r>
        <w:t xml:space="preserve"> não conversa” (Frase comum entre os iniciados que já terminaram o primeiro ciclo da iaô) Essa é uma famosa expressão conhecida pelos iniciados no candomblé de qualquer liturgia, possui também as derivações “</w:t>
      </w:r>
      <w:proofErr w:type="spellStart"/>
      <w:r>
        <w:t>Vodunsi</w:t>
      </w:r>
      <w:proofErr w:type="spellEnd"/>
      <w:r>
        <w:t xml:space="preserve"> não fala” ou “</w:t>
      </w:r>
      <w:proofErr w:type="spellStart"/>
      <w:r>
        <w:t>Vodunsi</w:t>
      </w:r>
      <w:proofErr w:type="spellEnd"/>
      <w:r>
        <w:t xml:space="preserve"> não </w:t>
      </w:r>
      <w:proofErr w:type="spellStart"/>
      <w:r>
        <w:t>zuela</w:t>
      </w:r>
      <w:proofErr w:type="spellEnd"/>
      <w:r>
        <w:t xml:space="preserve">”. </w:t>
      </w:r>
      <w:proofErr w:type="spellStart"/>
      <w:r>
        <w:t>Vodunsi</w:t>
      </w:r>
      <w:proofErr w:type="spellEnd"/>
      <w:r>
        <w:t xml:space="preserve"> é uma palavra de origem Fon, etnia do antigo reino do </w:t>
      </w:r>
      <w:proofErr w:type="spellStart"/>
      <w:r>
        <w:t>Daomé</w:t>
      </w:r>
      <w:proofErr w:type="spellEnd"/>
      <w:r>
        <w:t xml:space="preserve">, hoje área do país Benin. No Brasil, </w:t>
      </w:r>
      <w:proofErr w:type="spellStart"/>
      <w:r>
        <w:t>Vodunsi</w:t>
      </w:r>
      <w:proofErr w:type="spellEnd"/>
      <w:r>
        <w:t xml:space="preserve"> são os iniciados no candomblé e embora a palavra venha a ser utilizada de modo generalizado ela designa os iniciados na liturgia da nação Jeje. Essas frases são alertas sobre o cuidado com a fala espontânea e não ponderada, pois ela pode pôr em risco a preservação dos segredos pessoais bem como dos segredos do processo iniciatório. E, dentro do candomblé o rompimento do segredo de modo irresponsável é um tabu.</w:t>
      </w:r>
    </w:p>
  </w:footnote>
  <w:footnote w:id="26">
    <w:p w14:paraId="7639590E" w14:textId="77777777" w:rsidR="00EC5927" w:rsidRDefault="00EC5927">
      <w:pPr>
        <w:pStyle w:val="Standard"/>
        <w:spacing w:line="240" w:lineRule="auto"/>
        <w:ind w:firstLine="0"/>
        <w:rPr>
          <w:rFonts w:ascii="Times New Roman" w:eastAsia="Times New Roman" w:hAnsi="Times New Roman"/>
          <w:sz w:val="20"/>
          <w:szCs w:val="20"/>
          <w:lang w:eastAsia="pt-BR"/>
        </w:rPr>
      </w:pPr>
      <w:r>
        <w:rPr>
          <w:rStyle w:val="Caracteresdenotaderodap"/>
        </w:rPr>
        <w:footnoteRef/>
      </w:r>
      <w:r>
        <w:rPr>
          <w:rFonts w:ascii="Times New Roman" w:eastAsia="Times New Roman" w:hAnsi="Times New Roman"/>
          <w:sz w:val="20"/>
          <w:szCs w:val="20"/>
          <w:lang w:eastAsia="pt-BR"/>
        </w:rPr>
        <w:t xml:space="preserve"> Segundo a Cartilha didática (MUSEU AFRO-BRASILEIRO, 2006) desenvolvida pela equipe do MAFRO, em 2006, Exu é o primeiro dos orixás a ser saudado em qualquer cerimônia no candomblé. [...] ele é o mensageiro que liga o Orun (céu) ao Aiyê (terra). [...] Exu é também responsável pela dinâmica do universo, pelo movimento que gera a vida, ligado a fecundação e a fertilidade [...] MUSEU AFRO-BRASILEIRO, 2006.p.3).</w:t>
      </w:r>
    </w:p>
    <w:p w14:paraId="111A55B7" w14:textId="77777777" w:rsidR="00EC5927" w:rsidRDefault="00EC5927">
      <w:pPr>
        <w:pStyle w:val="Footnote"/>
      </w:pPr>
    </w:p>
  </w:footnote>
  <w:footnote w:id="27">
    <w:p w14:paraId="3A57090D" w14:textId="77777777" w:rsidR="00EC5927" w:rsidRDefault="00EC5927">
      <w:pPr>
        <w:pStyle w:val="Textodenotaderodap1"/>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Pode ser entendido como: pedimos licença ao senhor [Exu] do fogo.</w:t>
      </w:r>
    </w:p>
  </w:footnote>
  <w:footnote w:id="28">
    <w:p w14:paraId="3802FAB6" w14:textId="77777777" w:rsidR="00EC5927" w:rsidRDefault="00EC5927">
      <w:pPr>
        <w:pStyle w:val="Footnote"/>
        <w:jc w:val="both"/>
        <w:rPr>
          <w:iCs/>
        </w:rPr>
      </w:pPr>
      <w:r>
        <w:rPr>
          <w:rStyle w:val="Caracteresdenotaderodap"/>
        </w:rPr>
        <w:footnoteRef/>
      </w:r>
      <w:r>
        <w:t xml:space="preserve"> Em uma versão pensada para reduzir a circulação no Centro Histórico, e pensando em não interromper a dinâmica da ação, com a espera pela compra e retorno, a</w:t>
      </w:r>
      <w:r>
        <w:rPr>
          <w:iCs/>
          <w:color w:val="000000"/>
        </w:rPr>
        <w:t xml:space="preserve"> água ardente já estará disponível em algum outro espaço do museu, no qual pegarei a garrafa. </w:t>
      </w:r>
      <w:r>
        <w:rPr>
          <w:iCs/>
        </w:rPr>
        <w:t>Pode ser que isso ocorra, ou não, será uma decisão tomada no momento da ação.</w:t>
      </w:r>
    </w:p>
  </w:footnote>
  <w:footnote w:id="29">
    <w:p w14:paraId="6558DA6D" w14:textId="77777777" w:rsidR="00EC5927" w:rsidRDefault="00EC5927">
      <w:pPr>
        <w:pStyle w:val="Textodenotaderodap1"/>
        <w:rPr>
          <w:rFonts w:ascii="Times New Roman" w:eastAsia="Times New Roman" w:hAnsi="Times New Roman" w:cs="Times New Roman"/>
          <w:iCs/>
          <w:sz w:val="20"/>
          <w:szCs w:val="20"/>
          <w:lang w:eastAsia="pt-BR"/>
        </w:rPr>
      </w:pPr>
      <w:r>
        <w:rPr>
          <w:rStyle w:val="Caracteresdenotaderodap"/>
        </w:rPr>
        <w:footnoteRef/>
      </w:r>
      <w:r>
        <w:t xml:space="preserve"> </w:t>
      </w:r>
      <w:r>
        <w:rPr>
          <w:rFonts w:ascii="Times New Roman" w:eastAsia="Times New Roman" w:hAnsi="Times New Roman" w:cs="Times New Roman"/>
          <w:sz w:val="20"/>
          <w:szCs w:val="20"/>
          <w:lang w:eastAsia="pt-BR"/>
        </w:rPr>
        <w:t xml:space="preserve">Meu plano inicial era usar copos de metal ou de barro, mas devido a pandemia decide mudar para copinhos descartáveis e irei mantê-los, ainda que a execução da performance esteja planejada após o fim da pandemia. Esses copinhos são costumeiramente usados por comerciantes de bebida </w:t>
      </w:r>
      <w:r>
        <w:rPr>
          <w:rFonts w:ascii="Times New Roman" w:eastAsia="Times New Roman" w:hAnsi="Times New Roman" w:cs="Times New Roman"/>
          <w:iCs/>
          <w:sz w:val="20"/>
          <w:szCs w:val="20"/>
          <w:lang w:eastAsia="pt-BR"/>
        </w:rPr>
        <w:t>alcoólica quando vendem água ardente aos clientes.</w:t>
      </w:r>
    </w:p>
    <w:p w14:paraId="1CC07E49" w14:textId="77777777" w:rsidR="00EC5927" w:rsidRDefault="00EC5927">
      <w:pPr>
        <w:pStyle w:val="Textodenotaderodap1"/>
      </w:pPr>
    </w:p>
  </w:footnote>
  <w:footnote w:id="30">
    <w:p w14:paraId="1FB98592" w14:textId="77777777" w:rsidR="00EC5927" w:rsidRDefault="00EC5927">
      <w:pPr>
        <w:pStyle w:val="Textodenotaderodap1"/>
        <w:ind w:firstLine="1"/>
        <w:jc w:val="both"/>
        <w:rPr>
          <w:rFonts w:ascii="Times New Roman" w:hAnsi="Times New Roman" w:cs="Times New Roman"/>
          <w:color w:val="000000"/>
        </w:rPr>
      </w:pPr>
      <w:r>
        <w:rPr>
          <w:rStyle w:val="Caracteresdenotaderodap"/>
        </w:rPr>
        <w:footnoteRef/>
      </w:r>
      <w:r>
        <w:rPr>
          <w:rStyle w:val="LinkdaInternet"/>
          <w:rFonts w:ascii="Times New Roman" w:hAnsi="Times New Roman" w:cs="Times New Roman"/>
          <w:color w:val="000000"/>
          <w:u w:val="none"/>
        </w:rPr>
        <w:t>https://meuorixa.wordpress.com/2013/08/03/dendezeiro-e-o-dende/</w:t>
      </w:r>
      <w:r>
        <w:rPr>
          <w:rFonts w:ascii="Times New Roman" w:hAnsi="Times New Roman" w:cs="Times New Roman"/>
          <w:color w:val="000000"/>
        </w:rPr>
        <w:t>&gt; Acessado dia 31/05/2021</w:t>
      </w:r>
    </w:p>
    <w:p w14:paraId="2B45FDB8" w14:textId="77777777" w:rsidR="00EC5927" w:rsidRDefault="00EC5927">
      <w:pPr>
        <w:pStyle w:val="Textodenotaderodap1"/>
        <w:ind w:firstLine="709"/>
        <w:jc w:val="both"/>
        <w:rPr>
          <w:rFonts w:ascii="Calibri" w:hAnsi="Calibri" w:cs="Times New Roman"/>
          <w:sz w:val="20"/>
          <w:szCs w:val="20"/>
        </w:rPr>
      </w:pPr>
    </w:p>
  </w:footnote>
  <w:footnote w:id="31">
    <w:p w14:paraId="372340DB" w14:textId="77777777" w:rsidR="00EC5927" w:rsidRDefault="00EC5927">
      <w:pPr>
        <w:pStyle w:val="Footnote"/>
      </w:pPr>
      <w:r>
        <w:rPr>
          <w:rStyle w:val="Caracteresdenotaderodap"/>
        </w:rPr>
        <w:footnoteRef/>
      </w:r>
      <w:r>
        <w:t xml:space="preserve"> Pote de barro muito comum nos candomblés usado para diversos fins, costuma medir em torno de 40 a 50cm de comprimento. </w:t>
      </w:r>
    </w:p>
  </w:footnote>
  <w:footnote w:id="32">
    <w:p w14:paraId="5E7BD032" w14:textId="6691383C" w:rsidR="00EC5927" w:rsidRDefault="00EC5927">
      <w:pPr>
        <w:pStyle w:val="Footnote"/>
      </w:pPr>
      <w:r>
        <w:rPr>
          <w:rStyle w:val="Caracteresdenotaderodap"/>
        </w:rPr>
        <w:footnoteRef/>
      </w:r>
      <w:r>
        <w:t xml:space="preserve"> Banco de madeira pequeno usado a todo momento pelas iaôs e em alguns momentos pelos demais iniciados.</w:t>
      </w:r>
    </w:p>
  </w:footnote>
  <w:footnote w:id="33">
    <w:p w14:paraId="4EEF08AC" w14:textId="64CC6D4F" w:rsidR="00EC5927" w:rsidRDefault="00EC5927">
      <w:pPr>
        <w:pStyle w:val="Footnote"/>
        <w:jc w:val="both"/>
      </w:pPr>
      <w:r>
        <w:rPr>
          <w:rStyle w:val="Caracteresdenotaderodap"/>
        </w:rPr>
        <w:footnoteRef/>
      </w:r>
      <w:r>
        <w:t xml:space="preserve"> Em alguns itans Ogum “mesmo tendo água em casa, vai a guerra e banha-se com sangue”. Essa expressão faz referência a seu ímpeto bravio, sua sede por batalhas e guerras, como é representado em suas danças no candomblé usando a espada para enfrentar seus inimigos. O sangue bovino será adquirido, em algum açougue na feira de São Joaquim, em Salvador. Cheiro, cor e textura do sangue são aspectos importantes para a poética.   </w:t>
      </w:r>
    </w:p>
  </w:footnote>
  <w:footnote w:id="34">
    <w:p w14:paraId="432C87A6" w14:textId="77777777" w:rsidR="00EC5927" w:rsidRDefault="00EC5927">
      <w:pPr>
        <w:pStyle w:val="Textodenotaderodap1"/>
      </w:pPr>
      <w:r>
        <w:rPr>
          <w:rStyle w:val="Caracteresdenotaderodap"/>
        </w:rPr>
        <w:footnoteRef/>
      </w:r>
      <w:r>
        <w:t xml:space="preserve"> </w:t>
      </w:r>
      <w:r>
        <w:rPr>
          <w:rFonts w:ascii="Times New Roman" w:eastAsia="Times New Roman" w:hAnsi="Times New Roman" w:cs="Times New Roman"/>
          <w:sz w:val="20"/>
          <w:szCs w:val="20"/>
        </w:rPr>
        <w:t>Pigmento de cor azul</w:t>
      </w:r>
      <w:r>
        <w:t>.</w:t>
      </w:r>
    </w:p>
  </w:footnote>
  <w:footnote w:id="35">
    <w:p w14:paraId="1E5CCAFE" w14:textId="77777777" w:rsidR="00EC5927" w:rsidRDefault="00EC5927">
      <w:pPr>
        <w:pStyle w:val="Footnote"/>
      </w:pPr>
      <w:r>
        <w:rPr>
          <w:rStyle w:val="Caracteresdenotaderodap"/>
        </w:rPr>
        <w:footnoteRef/>
      </w:r>
      <w:r>
        <w:t xml:space="preserve"> Fibra têxtil de palmeiras. </w:t>
      </w:r>
    </w:p>
  </w:footnote>
  <w:footnote w:id="36">
    <w:p w14:paraId="68E42406" w14:textId="77777777" w:rsidR="00EC5927" w:rsidRDefault="00EC5927">
      <w:pPr>
        <w:pStyle w:val="Footnote"/>
      </w:pPr>
      <w:r>
        <w:rPr>
          <w:rStyle w:val="Caracteresdenotaderodap"/>
        </w:rPr>
        <w:footnoteRef/>
      </w:r>
      <w:r>
        <w:t xml:space="preserve"> Palha da costa trançada usada invariavelmente nos braços.</w:t>
      </w:r>
    </w:p>
  </w:footnote>
  <w:footnote w:id="37">
    <w:p w14:paraId="1346EB66" w14:textId="2E1E51DD" w:rsidR="00EC5927" w:rsidRDefault="00EC5927" w:rsidP="006B06BD">
      <w:pPr>
        <w:pStyle w:val="Textodenotaderodap1"/>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https://pt.wikipedia.org/wiki/Palha-da-da-costa#/media/Ficheiro:Palha_da_costa,_iko,_Ig%C3%AD- %C3%92g%C3%B2r%C3%B2,_raphia_vinifera,_001.JPG</w:t>
      </w:r>
    </w:p>
  </w:footnote>
  <w:footnote w:id="38">
    <w:p w14:paraId="22C16D24" w14:textId="77777777" w:rsidR="00EC5927" w:rsidRDefault="00EC5927" w:rsidP="006B06BD">
      <w:pPr>
        <w:pStyle w:val="Textodenotaderodap1"/>
        <w:ind w:firstLine="1"/>
        <w:jc w:val="both"/>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https://upload.wikimedia.org/wikipedia/commons/3/39/Monetaria_moneta_01.JPG</w:t>
      </w:r>
    </w:p>
  </w:footnote>
  <w:footnote w:id="39">
    <w:p w14:paraId="7184C3AF" w14:textId="77777777" w:rsidR="00EC5927" w:rsidRDefault="00EC5927" w:rsidP="006B06BD">
      <w:pPr>
        <w:pStyle w:val="Textodenotaderodap1"/>
        <w:ind w:firstLine="1"/>
        <w:jc w:val="both"/>
        <w:rPr>
          <w:rFonts w:ascii="Times New Roman" w:eastAsia="Times New Roman" w:hAnsi="Times New Roman" w:cs="Times New Roman"/>
        </w:rPr>
      </w:pPr>
      <w:r>
        <w:rPr>
          <w:rStyle w:val="Caracteresdenotaderodap"/>
        </w:rPr>
        <w:footnoteRef/>
      </w:r>
      <w:r>
        <w:rPr>
          <w:rFonts w:ascii="Times New Roman" w:eastAsia="Times New Roman" w:hAnsi="Times New Roman" w:cs="Times New Roman"/>
          <w:sz w:val="20"/>
          <w:szCs w:val="20"/>
        </w:rPr>
        <w:t>https://www.beadshop.com.br/micanga-jablonex-vermelho-transparente-t-90070-90-2-6mm/p/00004759</w:t>
      </w:r>
    </w:p>
  </w:footnote>
  <w:footnote w:id="40">
    <w:p w14:paraId="0D5406F7" w14:textId="77777777" w:rsidR="00EC5927" w:rsidRDefault="00EC5927" w:rsidP="006B06BD">
      <w:pPr>
        <w:pStyle w:val="Textodenotaderodap1"/>
        <w:ind w:firstLine="1"/>
        <w:jc w:val="both"/>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https://www.pinkbijoux.com.br/micanga/micanga-chinesa-rajada-branca-c-azul-atacado-e-varejo-mic028</w:t>
      </w:r>
    </w:p>
  </w:footnote>
  <w:footnote w:id="41">
    <w:p w14:paraId="6B9BE4E7" w14:textId="7E9A00D9" w:rsidR="00EC5927" w:rsidRDefault="00EC5927">
      <w:pPr>
        <w:pStyle w:val="Footnote"/>
      </w:pPr>
      <w:r>
        <w:rPr>
          <w:rStyle w:val="Caracteresdenotaderodap"/>
        </w:rPr>
        <w:footnoteRef/>
      </w:r>
      <w:r>
        <w:t xml:space="preserve"> Semelhante ao contra-egun possui a mesma finalidade, porém é somente um e envolve a circunferência do tronco na altura do umbigo. </w:t>
      </w:r>
    </w:p>
  </w:footnote>
  <w:footnote w:id="42">
    <w:p w14:paraId="56A97471" w14:textId="6746A48F" w:rsidR="00EC5927" w:rsidRDefault="00EC5927">
      <w:pPr>
        <w:pStyle w:val="Footnote"/>
      </w:pPr>
      <w:r>
        <w:rPr>
          <w:rStyle w:val="Caracteresdenotaderodap"/>
        </w:rPr>
        <w:footnoteRef/>
      </w:r>
      <w:r>
        <w:t xml:space="preserve"> A palha da costa tingida de vermelho (geralmente com a semente do urucum) é usada em alguns terreiros para vestir e adornar a orixá Ewá. Em raros casos também o orixá Omolu.</w:t>
      </w:r>
    </w:p>
  </w:footnote>
  <w:footnote w:id="43">
    <w:p w14:paraId="3DE4FD13" w14:textId="1E444760" w:rsidR="00EC5927" w:rsidRDefault="00EC5927">
      <w:pPr>
        <w:pStyle w:val="Textodenotaderodap1"/>
        <w:rPr>
          <w:rFonts w:ascii="Times New Roman" w:eastAsia="SimSun" w:hAnsi="Times New Roman" w:cs="Times New Roman"/>
          <w:sz w:val="20"/>
          <w:szCs w:val="20"/>
        </w:rPr>
      </w:pPr>
      <w:r>
        <w:rPr>
          <w:rStyle w:val="Caracteresdenotaderodap"/>
        </w:rPr>
        <w:footnoteRef/>
      </w:r>
      <w:r>
        <w:rPr>
          <w:rFonts w:ascii="Times New Roman" w:eastAsia="SimSun" w:hAnsi="Times New Roman" w:cs="Times New Roman"/>
          <w:sz w:val="20"/>
          <w:szCs w:val="20"/>
        </w:rPr>
        <w:t xml:space="preserve"> O Painel de Obá faz parte do grupo de painéis menores, por isso é menor que os de Xangô e Iansan</w:t>
      </w:r>
    </w:p>
  </w:footnote>
  <w:footnote w:id="44">
    <w:p w14:paraId="14CD9C92" w14:textId="77777777" w:rsidR="00EC5927" w:rsidRDefault="00EC5927">
      <w:pPr>
        <w:pStyle w:val="Textodenotaderodap1"/>
        <w:rPr>
          <w:rFonts w:ascii="Times New Roman" w:eastAsia="SimSun" w:hAnsi="Times New Roman" w:cs="Times New Roman"/>
          <w:sz w:val="20"/>
          <w:szCs w:val="20"/>
        </w:rPr>
      </w:pPr>
      <w:r>
        <w:rPr>
          <w:rStyle w:val="Caracteresdenotaderodap"/>
        </w:rPr>
        <w:footnoteRef/>
      </w:r>
      <w:r>
        <w:rPr>
          <w:rFonts w:ascii="Times New Roman" w:eastAsia="SimSun" w:hAnsi="Times New Roman" w:cs="Times New Roman"/>
          <w:sz w:val="20"/>
          <w:szCs w:val="20"/>
        </w:rPr>
        <w:t xml:space="preserve"> https://www.universodemariagil.com.br/sementes-de-orobo-c2-unidades</w:t>
      </w:r>
    </w:p>
  </w:footnote>
  <w:footnote w:id="45">
    <w:p w14:paraId="2EFC3846" w14:textId="77777777" w:rsidR="00EC5927" w:rsidRDefault="00EC5927">
      <w:pPr>
        <w:pStyle w:val="Textodenotaderodap1"/>
        <w:rPr>
          <w:rFonts w:ascii="Times New Roman" w:eastAsia="SimSun" w:hAnsi="Times New Roman" w:cs="Times New Roman"/>
          <w:sz w:val="20"/>
          <w:szCs w:val="20"/>
        </w:rPr>
      </w:pPr>
      <w:r>
        <w:rPr>
          <w:rStyle w:val="Caracteresdenotaderodap"/>
        </w:rPr>
        <w:footnoteRef/>
      </w:r>
      <w:r>
        <w:rPr>
          <w:rFonts w:ascii="Times New Roman" w:eastAsia="SimSun" w:hAnsi="Times New Roman" w:cs="Times New Roman"/>
          <w:sz w:val="20"/>
          <w:szCs w:val="20"/>
        </w:rPr>
        <w:t xml:space="preserve"> https://www.elo7.com.br/abano-leque-de-palha-grande-6-unidades/dp/12241E3</w:t>
      </w:r>
    </w:p>
  </w:footnote>
  <w:footnote w:id="46">
    <w:p w14:paraId="1D07A7DA" w14:textId="77777777" w:rsidR="00EC5927" w:rsidRDefault="00EC5927">
      <w:pPr>
        <w:pStyle w:val="Textodenotaderodap1"/>
      </w:pPr>
      <w:r>
        <w:rPr>
          <w:rStyle w:val="Caracteresdenotaderodap"/>
        </w:rPr>
        <w:footnoteRef/>
      </w:r>
      <w:r>
        <w:rPr>
          <w:rFonts w:ascii="Times New Roman" w:eastAsia="Times New Roman" w:hAnsi="Times New Roman" w:cs="Times New Roman"/>
          <w:sz w:val="20"/>
          <w:szCs w:val="20"/>
        </w:rPr>
        <w:t xml:space="preserve"> Para que seja realizada essa parte da performance serão tomadas todas as providências relativas à segurança, bem como a devida autorização por parte da diretoria da Faculdade de Medicina. </w:t>
      </w:r>
    </w:p>
  </w:footnote>
  <w:footnote w:id="47">
    <w:p w14:paraId="49BF288B" w14:textId="77777777" w:rsidR="00EC5927" w:rsidRDefault="00EC5927">
      <w:pPr>
        <w:pStyle w:val="Textodenotaderodap1"/>
        <w:rPr>
          <w:rFonts w:ascii="Times New Roman" w:eastAsia="Times New Roman" w:hAnsi="Times New Roman" w:cs="Times New Roman"/>
          <w:sz w:val="20"/>
          <w:szCs w:val="20"/>
        </w:rPr>
      </w:pPr>
      <w:r>
        <w:rPr>
          <w:rStyle w:val="Caracteresdenotaderodap"/>
        </w:rPr>
        <w:footnoteRef/>
      </w:r>
      <w:r>
        <w:rPr>
          <w:rFonts w:ascii="Times New Roman" w:eastAsia="Times New Roman" w:hAnsi="Times New Roman" w:cs="Times New Roman"/>
          <w:sz w:val="20"/>
          <w:szCs w:val="20"/>
        </w:rPr>
        <w:t xml:space="preserve"> Pó branco que possui diversas finalidades dentro dos candomblés.</w:t>
      </w:r>
    </w:p>
  </w:footnote>
  <w:footnote w:id="48">
    <w:p w14:paraId="458327E0" w14:textId="77777777" w:rsidR="00EC5927" w:rsidRDefault="00EC5927" w:rsidP="00F327F9">
      <w:pPr>
        <w:pStyle w:val="Textodenotaderodap1"/>
        <w:jc w:val="both"/>
        <w:rPr>
          <w:rFonts w:ascii="Times New Roman" w:eastAsia="SimSun" w:hAnsi="Times New Roman"/>
          <w:sz w:val="20"/>
          <w:szCs w:val="20"/>
        </w:rPr>
      </w:pPr>
      <w:r>
        <w:rPr>
          <w:rStyle w:val="Caracteresdenotaderodap"/>
        </w:rPr>
        <w:footnoteRef/>
      </w:r>
      <w:r>
        <w:rPr>
          <w:rFonts w:ascii="Times New Roman" w:eastAsia="SimSun" w:hAnsi="Times New Roman" w:cs="Times New Roman"/>
          <w:sz w:val="20"/>
          <w:szCs w:val="20"/>
        </w:rPr>
        <w:t xml:space="preserve"> https://www.google.com/imgres?imgurl=https://lojacrencasdabahia.com.br/wp-content/uploads/2017/11/DSCF9869.jpg&amp;imgrefurl=https://lojacrencasdabahia.com.br/produto/quartilhona-barro-2/&amp;docid=R6NkZA_nBA0pLM&amp;tbnid=VY1z6zrg44_-CM&amp;vet=1&amp;source=sh/x/im</w:t>
      </w:r>
    </w:p>
  </w:footnote>
  <w:footnote w:id="49">
    <w:p w14:paraId="539D8BE0" w14:textId="77777777" w:rsidR="00EC5927" w:rsidRDefault="00EC5927">
      <w:pPr>
        <w:pStyle w:val="Textodenotaderodap1"/>
        <w:rPr>
          <w:rFonts w:ascii="Times New Roman" w:eastAsia="SimSun" w:hAnsi="Times New Roman" w:cs="Times New Roman"/>
          <w:sz w:val="20"/>
          <w:szCs w:val="20"/>
        </w:rPr>
      </w:pPr>
      <w:r>
        <w:rPr>
          <w:rStyle w:val="Caracteresdenotaderodap"/>
        </w:rPr>
        <w:footnoteRef/>
      </w:r>
      <w:r>
        <w:rPr>
          <w:rFonts w:ascii="Times New Roman" w:eastAsia="SimSun" w:hAnsi="Times New Roman" w:cs="Times New Roman"/>
          <w:sz w:val="20"/>
          <w:szCs w:val="20"/>
        </w:rPr>
        <w:t xml:space="preserve"> Os painéis de Ibeji e Oxaguian são menores que o de Oxalufan</w:t>
      </w:r>
    </w:p>
  </w:footnote>
  <w:footnote w:id="50">
    <w:p w14:paraId="6147E737" w14:textId="4AF76BED" w:rsidR="00233F29" w:rsidRDefault="00233F29">
      <w:pPr>
        <w:pStyle w:val="Textodenotaderodap"/>
      </w:pPr>
      <w:r>
        <w:rPr>
          <w:rStyle w:val="Refdenotaderodap"/>
        </w:rPr>
        <w:footnoteRef/>
      </w:r>
      <w:r>
        <w:t xml:space="preserve"> Erê</w:t>
      </w:r>
      <w:r w:rsidR="008D6D05">
        <w:t>s</w:t>
      </w:r>
      <w:r>
        <w:t xml:space="preserve"> são </w:t>
      </w:r>
      <w:r w:rsidR="008D6D05">
        <w:t>divindades  que possuem caráter infantil e são vinculados aos orixás para qual a pessoa foi iniciada, costumam ostentar nomes que explicitam essa relação.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9CBA7" w14:textId="30CA42F5" w:rsidR="00EC5927" w:rsidRDefault="00EC5927">
    <w:pPr>
      <w:pStyle w:val="Cabealho"/>
      <w:jc w:val="right"/>
    </w:pPr>
    <w:r>
      <w:fldChar w:fldCharType="begin"/>
    </w:r>
    <w:r>
      <w:instrText>PAGE</w:instrText>
    </w:r>
    <w:r>
      <w:fldChar w:fldCharType="separate"/>
    </w:r>
    <w:r w:rsidR="008D7872">
      <w:rPr>
        <w:noProof/>
      </w:rPr>
      <w:t>22</w:t>
    </w:r>
    <w:r>
      <w:fldChar w:fldCharType="end"/>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4FCF"/>
    <w:rsid w:val="000135E9"/>
    <w:rsid w:val="00043389"/>
    <w:rsid w:val="0004369B"/>
    <w:rsid w:val="00047D0A"/>
    <w:rsid w:val="0005249E"/>
    <w:rsid w:val="000536A9"/>
    <w:rsid w:val="00061EEC"/>
    <w:rsid w:val="000808E0"/>
    <w:rsid w:val="0008267B"/>
    <w:rsid w:val="00093942"/>
    <w:rsid w:val="000A299E"/>
    <w:rsid w:val="000D3804"/>
    <w:rsid w:val="000F1CA3"/>
    <w:rsid w:val="000F31A7"/>
    <w:rsid w:val="000F39D6"/>
    <w:rsid w:val="00104642"/>
    <w:rsid w:val="00140FEE"/>
    <w:rsid w:val="001A3653"/>
    <w:rsid w:val="001C1DD0"/>
    <w:rsid w:val="00233F29"/>
    <w:rsid w:val="00256BF9"/>
    <w:rsid w:val="002B2ADE"/>
    <w:rsid w:val="002E02A0"/>
    <w:rsid w:val="002E5396"/>
    <w:rsid w:val="003107D3"/>
    <w:rsid w:val="00321571"/>
    <w:rsid w:val="00331E2A"/>
    <w:rsid w:val="00367AB7"/>
    <w:rsid w:val="003919B5"/>
    <w:rsid w:val="003C785C"/>
    <w:rsid w:val="003E2881"/>
    <w:rsid w:val="0041307C"/>
    <w:rsid w:val="00423F24"/>
    <w:rsid w:val="00427126"/>
    <w:rsid w:val="0044749C"/>
    <w:rsid w:val="00461D06"/>
    <w:rsid w:val="00473F9A"/>
    <w:rsid w:val="004877BC"/>
    <w:rsid w:val="004D1022"/>
    <w:rsid w:val="004E0D77"/>
    <w:rsid w:val="00507D87"/>
    <w:rsid w:val="00531151"/>
    <w:rsid w:val="00545A76"/>
    <w:rsid w:val="005A544E"/>
    <w:rsid w:val="005C15FA"/>
    <w:rsid w:val="005D5B5B"/>
    <w:rsid w:val="005E6A24"/>
    <w:rsid w:val="005F2C66"/>
    <w:rsid w:val="00623FA8"/>
    <w:rsid w:val="00636360"/>
    <w:rsid w:val="006707C4"/>
    <w:rsid w:val="00683222"/>
    <w:rsid w:val="006B06BD"/>
    <w:rsid w:val="006D5671"/>
    <w:rsid w:val="006E2D89"/>
    <w:rsid w:val="007034EB"/>
    <w:rsid w:val="0074202D"/>
    <w:rsid w:val="0077219F"/>
    <w:rsid w:val="00774FCF"/>
    <w:rsid w:val="00780CCF"/>
    <w:rsid w:val="007945C8"/>
    <w:rsid w:val="007D062B"/>
    <w:rsid w:val="007F0217"/>
    <w:rsid w:val="00856B4D"/>
    <w:rsid w:val="00864E2E"/>
    <w:rsid w:val="008B49E9"/>
    <w:rsid w:val="008B763B"/>
    <w:rsid w:val="008D397A"/>
    <w:rsid w:val="008D6D05"/>
    <w:rsid w:val="008D7872"/>
    <w:rsid w:val="00903F16"/>
    <w:rsid w:val="009330CD"/>
    <w:rsid w:val="00946244"/>
    <w:rsid w:val="0096743F"/>
    <w:rsid w:val="009C134D"/>
    <w:rsid w:val="009C6E1A"/>
    <w:rsid w:val="00A160BF"/>
    <w:rsid w:val="00A2533F"/>
    <w:rsid w:val="00A4088E"/>
    <w:rsid w:val="00A433E7"/>
    <w:rsid w:val="00AA1CCF"/>
    <w:rsid w:val="00AC70CD"/>
    <w:rsid w:val="00AD5571"/>
    <w:rsid w:val="00B1249C"/>
    <w:rsid w:val="00B2166F"/>
    <w:rsid w:val="00B40FAC"/>
    <w:rsid w:val="00B53AA5"/>
    <w:rsid w:val="00B610C2"/>
    <w:rsid w:val="00C11755"/>
    <w:rsid w:val="00C46860"/>
    <w:rsid w:val="00C701EC"/>
    <w:rsid w:val="00C9463C"/>
    <w:rsid w:val="00CC5C7C"/>
    <w:rsid w:val="00D26B6C"/>
    <w:rsid w:val="00D419A4"/>
    <w:rsid w:val="00D432D4"/>
    <w:rsid w:val="00D83B2F"/>
    <w:rsid w:val="00DE2B07"/>
    <w:rsid w:val="00E014FA"/>
    <w:rsid w:val="00EC5927"/>
    <w:rsid w:val="00EE322E"/>
    <w:rsid w:val="00EF7327"/>
    <w:rsid w:val="00F17128"/>
    <w:rsid w:val="00F327F9"/>
    <w:rsid w:val="00F36853"/>
    <w:rsid w:val="00F54B4B"/>
    <w:rsid w:val="00F874E8"/>
    <w:rsid w:val="00F93855"/>
    <w:rsid w:val="00FA098E"/>
    <w:rsid w:val="00FC70B5"/>
    <w:rsid w:val="00FC7954"/>
    <w:rsid w:val="00FD2B75"/>
    <w:rsid w:val="00FE55CD"/>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CDE6B2"/>
  <w15:docId w15:val="{296CA2DF-14D4-47F8-8C14-78BE5DF237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kern w:val="2"/>
        <w:lang w:val="pt-BR" w:eastAsia="zh-CN"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qFormat="1"/>
    <w:lsdException w:name="Default Paragraph Font" w:uiPriority="1"/>
    <w:lsdException w:name="Subtitle" w:uiPriority="11" w:qFormat="1"/>
    <w:lsdException w:name="Strong" w:uiPriority="22" w:qFormat="1"/>
    <w:lsdException w:name="Emphasis" w:uiPriority="20" w:qFormat="1"/>
    <w:lsdException w:name="HTML Keyboar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suppressAutoHyphens w:val="0"/>
    </w:pPr>
  </w:style>
  <w:style w:type="paragraph" w:styleId="Ttulo1">
    <w:name w:val="heading 1"/>
    <w:basedOn w:val="Normal"/>
    <w:next w:val="Normal"/>
    <w:qFormat/>
    <w:pPr>
      <w:keepNext/>
      <w:keepLines/>
      <w:spacing w:before="240" w:after="60"/>
      <w:outlineLvl w:val="0"/>
    </w:pPr>
    <w:rPr>
      <w:rFonts w:ascii="Arial" w:hAnsi="Arial" w:cs="Arial"/>
      <w:b/>
      <w:bCs/>
      <w:sz w:val="36"/>
      <w:szCs w:val="36"/>
    </w:rPr>
  </w:style>
  <w:style w:type="paragraph" w:styleId="Ttulo2">
    <w:name w:val="heading 2"/>
    <w:basedOn w:val="Ttulo1"/>
    <w:next w:val="Normal"/>
    <w:qFormat/>
    <w:pPr>
      <w:outlineLvl w:val="1"/>
    </w:pPr>
    <w:rPr>
      <w:sz w:val="32"/>
      <w:szCs w:val="32"/>
    </w:rPr>
  </w:style>
  <w:style w:type="paragraph" w:styleId="Ttulo3">
    <w:name w:val="heading 3"/>
    <w:basedOn w:val="Ttulo2"/>
    <w:next w:val="Normal"/>
    <w:qFormat/>
    <w:pPr>
      <w:outlineLvl w:val="2"/>
    </w:pPr>
    <w:rPr>
      <w:sz w:val="28"/>
      <w:szCs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ncoradanotaderodap">
    <w:name w:val="Âncora da nota de rodapé"/>
    <w:rPr>
      <w:vertAlign w:val="superscript"/>
    </w:rPr>
  </w:style>
  <w:style w:type="character" w:customStyle="1" w:styleId="FootnoteCharacters">
    <w:name w:val="Footnote Characters"/>
    <w:qFormat/>
    <w:rPr>
      <w:vertAlign w:val="superscript"/>
    </w:rPr>
  </w:style>
  <w:style w:type="character" w:customStyle="1" w:styleId="Hyperlink1">
    <w:name w:val="Hyperlink1"/>
    <w:qFormat/>
    <w:rPr>
      <w:color w:val="0000FF"/>
      <w:u w:val="single" w:color="FFFFFF"/>
    </w:rPr>
  </w:style>
  <w:style w:type="character" w:customStyle="1" w:styleId="TextodebaloChar">
    <w:name w:val="Texto de balão Char"/>
    <w:basedOn w:val="Fontepargpadro"/>
    <w:qFormat/>
    <w:rPr>
      <w:rFonts w:ascii="Segoe UI" w:hAnsi="Segoe UI" w:cs="Segoe UI"/>
      <w:sz w:val="18"/>
      <w:szCs w:val="18"/>
    </w:rPr>
  </w:style>
  <w:style w:type="character" w:customStyle="1" w:styleId="LinkdaInternet">
    <w:name w:val="Link da Internet"/>
    <w:rPr>
      <w:color w:val="0000FF"/>
      <w:u w:val="single" w:color="FFFFFF"/>
    </w:rPr>
  </w:style>
  <w:style w:type="character" w:styleId="Forte">
    <w:name w:val="Strong"/>
    <w:basedOn w:val="Fontepargpadro"/>
    <w:qFormat/>
    <w:rPr>
      <w:b/>
      <w:bCs/>
    </w:rPr>
  </w:style>
  <w:style w:type="character" w:customStyle="1" w:styleId="Caracteresdenotaderodap">
    <w:name w:val="Caracteres de nota de rodapé"/>
    <w:qFormat/>
  </w:style>
  <w:style w:type="character" w:customStyle="1" w:styleId="ncoradanotadefim">
    <w:name w:val="Âncora da nota de fim"/>
    <w:rPr>
      <w:vertAlign w:val="superscript"/>
    </w:rPr>
  </w:style>
  <w:style w:type="character" w:customStyle="1" w:styleId="Caracteresdenotadefim">
    <w:name w:val="Caracteres de nota de fim"/>
    <w:qFormat/>
  </w:style>
  <w:style w:type="paragraph" w:styleId="Ttulo">
    <w:name w:val="Title"/>
    <w:basedOn w:val="Normal"/>
    <w:next w:val="Corpodetexto"/>
    <w:qFormat/>
    <w:pPr>
      <w:keepNext/>
      <w:spacing w:before="240" w:after="120"/>
    </w:pPr>
    <w:rPr>
      <w:rFonts w:ascii="Liberation Sans" w:eastAsia="Microsoft YaHei" w:hAnsi="Liberation Sans" w:cs="Lucida Sans"/>
      <w:sz w:val="28"/>
      <w:szCs w:val="28"/>
    </w:rPr>
  </w:style>
  <w:style w:type="paragraph" w:styleId="Corpodetexto">
    <w:name w:val="Body Text"/>
    <w:basedOn w:val="Normal"/>
    <w:pPr>
      <w:spacing w:after="140" w:line="276" w:lineRule="auto"/>
    </w:pPr>
  </w:style>
  <w:style w:type="paragraph" w:styleId="Lista">
    <w:name w:val="List"/>
    <w:basedOn w:val="Corpodetexto"/>
    <w:rPr>
      <w:rFonts w:cs="Lucida Sans"/>
    </w:rPr>
  </w:style>
  <w:style w:type="paragraph" w:styleId="Legenda">
    <w:name w:val="caption"/>
    <w:basedOn w:val="Normal"/>
    <w:qFormat/>
    <w:pPr>
      <w:suppressLineNumbers/>
      <w:spacing w:before="120" w:after="120"/>
    </w:pPr>
    <w:rPr>
      <w:rFonts w:cs="Lucida Sans"/>
      <w:i/>
      <w:iCs/>
      <w:sz w:val="24"/>
      <w:szCs w:val="24"/>
    </w:rPr>
  </w:style>
  <w:style w:type="paragraph" w:customStyle="1" w:styleId="ndice">
    <w:name w:val="Índice"/>
    <w:basedOn w:val="Normal"/>
    <w:qFormat/>
    <w:pPr>
      <w:suppressLineNumbers/>
    </w:pPr>
    <w:rPr>
      <w:rFonts w:cs="Lucida Sans"/>
    </w:rPr>
  </w:style>
  <w:style w:type="paragraph" w:customStyle="1" w:styleId="Standard">
    <w:name w:val="Standard"/>
    <w:basedOn w:val="Normal"/>
    <w:qFormat/>
    <w:pPr>
      <w:widowControl/>
      <w:suppressAutoHyphens/>
      <w:spacing w:line="360" w:lineRule="auto"/>
      <w:ind w:firstLine="709"/>
      <w:jc w:val="both"/>
    </w:pPr>
    <w:rPr>
      <w:rFonts w:ascii="Calibri" w:eastAsia="Calibri" w:hAnsi="Calibri"/>
      <w:sz w:val="22"/>
      <w:szCs w:val="22"/>
    </w:rPr>
  </w:style>
  <w:style w:type="paragraph" w:customStyle="1" w:styleId="Textodenotaderodap1">
    <w:name w:val="Texto de nota de rodapé1"/>
    <w:basedOn w:val="Normal"/>
    <w:qFormat/>
    <w:pPr>
      <w:widowControl/>
    </w:pPr>
    <w:rPr>
      <w:rFonts w:ascii="Liberation Serif" w:eastAsia="Liberation Serif" w:hAnsi="Liberation Serif" w:cs="Lucida Sans"/>
      <w:sz w:val="24"/>
      <w:szCs w:val="24"/>
    </w:rPr>
  </w:style>
  <w:style w:type="paragraph" w:customStyle="1" w:styleId="Footnote">
    <w:name w:val="Footnote"/>
    <w:basedOn w:val="Standard"/>
    <w:qFormat/>
    <w:pPr>
      <w:spacing w:line="240" w:lineRule="auto"/>
      <w:ind w:firstLine="0"/>
      <w:jc w:val="left"/>
    </w:pPr>
    <w:rPr>
      <w:rFonts w:ascii="Times New Roman" w:eastAsia="Times New Roman" w:hAnsi="Times New Roman"/>
      <w:sz w:val="20"/>
      <w:szCs w:val="20"/>
      <w:lang w:eastAsia="pt-BR"/>
    </w:rPr>
  </w:style>
  <w:style w:type="paragraph" w:styleId="NormalWeb">
    <w:name w:val="Normal (Web)"/>
    <w:basedOn w:val="Standard"/>
    <w:qFormat/>
    <w:pPr>
      <w:spacing w:before="280" w:after="280" w:line="240" w:lineRule="auto"/>
    </w:pPr>
    <w:rPr>
      <w:rFonts w:ascii="Times New Roman" w:eastAsia="Times New Roman" w:hAnsi="Times New Roman"/>
      <w:sz w:val="24"/>
      <w:szCs w:val="24"/>
    </w:rPr>
  </w:style>
  <w:style w:type="paragraph" w:styleId="Textodebalo">
    <w:name w:val="Balloon Text"/>
    <w:basedOn w:val="Normal"/>
    <w:qFormat/>
    <w:rPr>
      <w:rFonts w:ascii="Segoe UI" w:hAnsi="Segoe UI" w:cs="Segoe UI"/>
      <w:sz w:val="18"/>
      <w:szCs w:val="18"/>
    </w:rPr>
  </w:style>
  <w:style w:type="paragraph" w:customStyle="1" w:styleId="CabealhoeRodap">
    <w:name w:val="Cabeçalho e Rodapé"/>
    <w:basedOn w:val="Normal"/>
    <w:qFormat/>
  </w:style>
  <w:style w:type="paragraph" w:styleId="Cabealho">
    <w:name w:val="header"/>
    <w:basedOn w:val="Normal"/>
    <w:qFormat/>
    <w:pPr>
      <w:tabs>
        <w:tab w:val="center" w:pos="4536"/>
        <w:tab w:val="right" w:pos="9072"/>
      </w:tabs>
    </w:pPr>
  </w:style>
  <w:style w:type="paragraph" w:styleId="Pr-formataoHTML">
    <w:name w:val="HTML Preformatted"/>
    <w:basedOn w:val="Normal"/>
    <w:link w:val="Pr-formataoHTMLChar"/>
    <w:uiPriority w:val="99"/>
    <w:unhideWhenUsed/>
    <w:rsid w:val="00E014F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kern w:val="0"/>
      <w:lang w:eastAsia="pt-BR"/>
    </w:rPr>
  </w:style>
  <w:style w:type="character" w:customStyle="1" w:styleId="Pr-formataoHTMLChar">
    <w:name w:val="Pré-formatação HTML Char"/>
    <w:basedOn w:val="Fontepargpadro"/>
    <w:link w:val="Pr-formataoHTML"/>
    <w:uiPriority w:val="99"/>
    <w:rsid w:val="00E014FA"/>
    <w:rPr>
      <w:rFonts w:ascii="Courier New" w:eastAsia="Times New Roman" w:hAnsi="Courier New" w:cs="Courier New"/>
      <w:kern w:val="0"/>
      <w:lang w:eastAsia="pt-BR"/>
    </w:rPr>
  </w:style>
  <w:style w:type="character" w:customStyle="1" w:styleId="y2iqfc">
    <w:name w:val="y2iqfc"/>
    <w:basedOn w:val="Fontepargpadro"/>
    <w:rsid w:val="00E014FA"/>
  </w:style>
  <w:style w:type="paragraph" w:styleId="Textodenotaderodap">
    <w:name w:val="footnote text"/>
    <w:basedOn w:val="Normal"/>
    <w:link w:val="TextodenotaderodapChar"/>
    <w:uiPriority w:val="99"/>
    <w:rsid w:val="00B40FAC"/>
  </w:style>
  <w:style w:type="character" w:customStyle="1" w:styleId="TextodenotaderodapChar">
    <w:name w:val="Texto de nota de rodapé Char"/>
    <w:basedOn w:val="Fontepargpadro"/>
    <w:link w:val="Textodenotaderodap"/>
    <w:uiPriority w:val="99"/>
    <w:rsid w:val="00B40FAC"/>
  </w:style>
  <w:style w:type="character" w:styleId="Refdenotaderodap">
    <w:name w:val="footnote reference"/>
    <w:basedOn w:val="Fontepargpadro"/>
    <w:uiPriority w:val="99"/>
    <w:rsid w:val="00B40FAC"/>
    <w:rPr>
      <w:vertAlign w:val="superscript"/>
    </w:rPr>
  </w:style>
  <w:style w:type="paragraph" w:styleId="Rodap">
    <w:name w:val="footer"/>
    <w:basedOn w:val="Normal"/>
    <w:link w:val="RodapChar"/>
    <w:uiPriority w:val="99"/>
    <w:rsid w:val="005A544E"/>
    <w:pPr>
      <w:tabs>
        <w:tab w:val="center" w:pos="4252"/>
        <w:tab w:val="right" w:pos="8504"/>
      </w:tabs>
    </w:pPr>
  </w:style>
  <w:style w:type="character" w:customStyle="1" w:styleId="RodapChar">
    <w:name w:val="Rodapé Char"/>
    <w:basedOn w:val="Fontepargpadro"/>
    <w:link w:val="Rodap"/>
    <w:uiPriority w:val="99"/>
    <w:rsid w:val="005A54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6523057">
      <w:bodyDiv w:val="1"/>
      <w:marLeft w:val="0"/>
      <w:marRight w:val="0"/>
      <w:marTop w:val="0"/>
      <w:marBottom w:val="0"/>
      <w:divBdr>
        <w:top w:val="none" w:sz="0" w:space="0" w:color="auto"/>
        <w:left w:val="none" w:sz="0" w:space="0" w:color="auto"/>
        <w:bottom w:val="none" w:sz="0" w:space="0" w:color="auto"/>
        <w:right w:val="none" w:sz="0" w:space="0" w:color="auto"/>
      </w:divBdr>
      <w:divsChild>
        <w:div w:id="1551766704">
          <w:marLeft w:val="0"/>
          <w:marRight w:val="0"/>
          <w:marTop w:val="0"/>
          <w:marBottom w:val="0"/>
          <w:divBdr>
            <w:top w:val="none" w:sz="0" w:space="0" w:color="auto"/>
            <w:left w:val="none" w:sz="0" w:space="0" w:color="auto"/>
            <w:bottom w:val="none" w:sz="0" w:space="0" w:color="auto"/>
            <w:right w:val="none" w:sz="0" w:space="0" w:color="auto"/>
          </w:divBdr>
          <w:divsChild>
            <w:div w:id="944314836">
              <w:marLeft w:val="0"/>
              <w:marRight w:val="0"/>
              <w:marTop w:val="0"/>
              <w:marBottom w:val="0"/>
              <w:divBdr>
                <w:top w:val="none" w:sz="0" w:space="0" w:color="auto"/>
                <w:left w:val="none" w:sz="0" w:space="0" w:color="auto"/>
                <w:bottom w:val="none" w:sz="0" w:space="0" w:color="auto"/>
                <w:right w:val="none" w:sz="0" w:space="0" w:color="auto"/>
              </w:divBdr>
              <w:divsChild>
                <w:div w:id="225645881">
                  <w:marLeft w:val="0"/>
                  <w:marRight w:val="0"/>
                  <w:marTop w:val="0"/>
                  <w:marBottom w:val="0"/>
                  <w:divBdr>
                    <w:top w:val="none" w:sz="0" w:space="0" w:color="auto"/>
                    <w:left w:val="none" w:sz="0" w:space="0" w:color="auto"/>
                    <w:bottom w:val="none" w:sz="0" w:space="0" w:color="auto"/>
                    <w:right w:val="none" w:sz="0" w:space="0" w:color="auto"/>
                  </w:divBdr>
                  <w:divsChild>
                    <w:div w:id="1409814129">
                      <w:marLeft w:val="0"/>
                      <w:marRight w:val="0"/>
                      <w:marTop w:val="0"/>
                      <w:marBottom w:val="0"/>
                      <w:divBdr>
                        <w:top w:val="none" w:sz="0" w:space="0" w:color="auto"/>
                        <w:left w:val="none" w:sz="0" w:space="0" w:color="auto"/>
                        <w:bottom w:val="none" w:sz="0" w:space="0" w:color="auto"/>
                        <w:right w:val="none" w:sz="0" w:space="0" w:color="auto"/>
                      </w:divBdr>
                      <w:divsChild>
                        <w:div w:id="85418677">
                          <w:marLeft w:val="0"/>
                          <w:marRight w:val="0"/>
                          <w:marTop w:val="0"/>
                          <w:marBottom w:val="0"/>
                          <w:divBdr>
                            <w:top w:val="none" w:sz="0" w:space="0" w:color="auto"/>
                            <w:left w:val="none" w:sz="0" w:space="0" w:color="auto"/>
                            <w:bottom w:val="none" w:sz="0" w:space="0" w:color="auto"/>
                            <w:right w:val="none" w:sz="0" w:space="0" w:color="auto"/>
                          </w:divBdr>
                          <w:divsChild>
                            <w:div w:id="1413235747">
                              <w:marLeft w:val="0"/>
                              <w:marRight w:val="0"/>
                              <w:marTop w:val="0"/>
                              <w:marBottom w:val="0"/>
                              <w:divBdr>
                                <w:top w:val="none" w:sz="0" w:space="0" w:color="auto"/>
                                <w:left w:val="none" w:sz="0" w:space="0" w:color="auto"/>
                                <w:bottom w:val="none" w:sz="0" w:space="0" w:color="auto"/>
                                <w:right w:val="none" w:sz="0" w:space="0" w:color="auto"/>
                              </w:divBdr>
                              <w:divsChild>
                                <w:div w:id="1743257769">
                                  <w:marLeft w:val="0"/>
                                  <w:marRight w:val="0"/>
                                  <w:marTop w:val="0"/>
                                  <w:marBottom w:val="0"/>
                                  <w:divBdr>
                                    <w:top w:val="none" w:sz="0" w:space="0" w:color="auto"/>
                                    <w:left w:val="none" w:sz="0" w:space="0" w:color="auto"/>
                                    <w:bottom w:val="none" w:sz="0" w:space="0" w:color="auto"/>
                                    <w:right w:val="none" w:sz="0" w:space="0" w:color="auto"/>
                                  </w:divBdr>
                                  <w:divsChild>
                                    <w:div w:id="118499677">
                                      <w:marLeft w:val="0"/>
                                      <w:marRight w:val="0"/>
                                      <w:marTop w:val="0"/>
                                      <w:marBottom w:val="0"/>
                                      <w:divBdr>
                                        <w:top w:val="none" w:sz="0" w:space="0" w:color="auto"/>
                                        <w:left w:val="none" w:sz="0" w:space="0" w:color="auto"/>
                                        <w:bottom w:val="none" w:sz="0" w:space="0" w:color="auto"/>
                                        <w:right w:val="none" w:sz="0" w:space="0" w:color="auto"/>
                                      </w:divBdr>
                                    </w:div>
                                    <w:div w:id="778258947">
                                      <w:marLeft w:val="0"/>
                                      <w:marRight w:val="0"/>
                                      <w:marTop w:val="0"/>
                                      <w:marBottom w:val="0"/>
                                      <w:divBdr>
                                        <w:top w:val="none" w:sz="0" w:space="0" w:color="auto"/>
                                        <w:left w:val="none" w:sz="0" w:space="0" w:color="auto"/>
                                        <w:bottom w:val="none" w:sz="0" w:space="0" w:color="auto"/>
                                        <w:right w:val="none" w:sz="0" w:space="0" w:color="auto"/>
                                      </w:divBdr>
                                      <w:divsChild>
                                        <w:div w:id="1515806634">
                                          <w:marLeft w:val="0"/>
                                          <w:marRight w:val="165"/>
                                          <w:marTop w:val="150"/>
                                          <w:marBottom w:val="0"/>
                                          <w:divBdr>
                                            <w:top w:val="none" w:sz="0" w:space="0" w:color="auto"/>
                                            <w:left w:val="none" w:sz="0" w:space="0" w:color="auto"/>
                                            <w:bottom w:val="none" w:sz="0" w:space="0" w:color="auto"/>
                                            <w:right w:val="none" w:sz="0" w:space="0" w:color="auto"/>
                                          </w:divBdr>
                                          <w:divsChild>
                                            <w:div w:id="943271124">
                                              <w:marLeft w:val="0"/>
                                              <w:marRight w:val="0"/>
                                              <w:marTop w:val="0"/>
                                              <w:marBottom w:val="0"/>
                                              <w:divBdr>
                                                <w:top w:val="none" w:sz="0" w:space="0" w:color="auto"/>
                                                <w:left w:val="none" w:sz="0" w:space="0" w:color="auto"/>
                                                <w:bottom w:val="none" w:sz="0" w:space="0" w:color="auto"/>
                                                <w:right w:val="none" w:sz="0" w:space="0" w:color="auto"/>
                                              </w:divBdr>
                                              <w:divsChild>
                                                <w:div w:id="1810438000">
                                                  <w:marLeft w:val="-165"/>
                                                  <w:marRight w:val="-165"/>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43477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header" Target="header1.xml"/><Relationship Id="rId16" Type="http://schemas.openxmlformats.org/officeDocument/2006/relationships/image" Target="media/image10.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pn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1.pn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61" Type="http://schemas.openxmlformats.org/officeDocument/2006/relationships/image" Target="media/image55.jpeg"/><Relationship Id="rId82" Type="http://schemas.openxmlformats.org/officeDocument/2006/relationships/image" Target="media/image7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SimSun"/>
        <a:cs typeface="Arial"/>
      </a:majorFont>
      <a:minorFont>
        <a:latin typeface="Times New Roman"/>
        <a:ea typeface="SimSun"/>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FFFFFF"/>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7BCADA6-4740-4C44-9E65-4670D8F22E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7772</TotalTime>
  <Pages>1</Pages>
  <Words>16969</Words>
  <Characters>91637</Characters>
  <Application>Microsoft Office Word</Application>
  <DocSecurity>0</DocSecurity>
  <Lines>763</Lines>
  <Paragraphs>216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108390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Museu Afro Brasileiro</dc:creator>
  <dc:description/>
  <cp:lastModifiedBy>Vinicius Abreu</cp:lastModifiedBy>
  <cp:revision>57</cp:revision>
  <dcterms:created xsi:type="dcterms:W3CDTF">2021-07-05T21:56:00Z</dcterms:created>
  <dcterms:modified xsi:type="dcterms:W3CDTF">2021-09-09T13:44:00Z</dcterms:modified>
  <dc:language>pt-BR</dc:language>
</cp:coreProperties>
</file>