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341033" w:rsidRDefault="00B42240" w:rsidP="00341033">
      <w:pPr>
        <w:jc w:val="center"/>
        <w:rPr>
          <w:rFonts w:ascii="Arial" w:hAnsi="Arial" w:cs="Arial"/>
          <w:b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341033" w:rsidRDefault="003401F0" w:rsidP="00341033">
      <w:pPr>
        <w:jc w:val="center"/>
        <w:rPr>
          <w:rFonts w:ascii="Arial" w:hAnsi="Arial" w:cs="Arial"/>
          <w:b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Nome</w:t>
      </w:r>
      <w:r w:rsidR="00B42240" w:rsidRPr="00341033">
        <w:rPr>
          <w:rFonts w:ascii="Arial" w:hAnsi="Arial" w:cs="Arial"/>
          <w:b/>
          <w:sz w:val="24"/>
          <w:szCs w:val="24"/>
        </w:rPr>
        <w:t xml:space="preserve"> </w:t>
      </w:r>
      <w:r w:rsidR="00B42240" w:rsidRPr="00846EE4">
        <w:rPr>
          <w:rFonts w:ascii="Arial" w:hAnsi="Arial" w:cs="Arial"/>
          <w:sz w:val="24"/>
          <w:szCs w:val="24"/>
        </w:rPr>
        <w:t xml:space="preserve">– </w:t>
      </w:r>
      <w:r w:rsidR="009F110F" w:rsidRPr="009F110F">
        <w:rPr>
          <w:rFonts w:ascii="Arial" w:hAnsi="Arial" w:cs="Arial"/>
          <w:sz w:val="24"/>
          <w:szCs w:val="24"/>
        </w:rPr>
        <w:t>Franz Rangel Da Silva</w:t>
      </w:r>
    </w:p>
    <w:p w:rsidR="009F110F" w:rsidRPr="00341033" w:rsidRDefault="002E4A39" w:rsidP="009F110F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  <w:szCs w:val="18"/>
        </w:rPr>
      </w:pPr>
      <w:r w:rsidRPr="00341033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B42240" w:rsidRPr="00341033">
        <w:rPr>
          <w:rFonts w:ascii="Arial" w:hAnsi="Arial" w:cs="Arial"/>
          <w:sz w:val="32"/>
          <w:szCs w:val="24"/>
        </w:rPr>
        <w:t xml:space="preserve">– </w:t>
      </w:r>
      <w:r w:rsidR="003401F0" w:rsidRPr="00341033">
        <w:rPr>
          <w:rFonts w:ascii="Arial" w:hAnsi="Arial" w:cs="Arial"/>
          <w:sz w:val="32"/>
          <w:szCs w:val="24"/>
        </w:rPr>
        <w:t xml:space="preserve"> </w:t>
      </w:r>
      <w:r w:rsidR="009F110F" w:rsidRPr="00341033">
        <w:rPr>
          <w:rFonts w:ascii="SourceSansPro-Bold" w:hAnsi="SourceSansPro-Bold" w:cs="SourceSansPro-Bold"/>
          <w:bCs/>
          <w:szCs w:val="18"/>
        </w:rPr>
        <w:t>APROVEITAMENTO DE SERVIÇOS ECOSSISTÊMICOS COMO ESTRATÉGIA PARA ADAPTAÇÃO DE CIDADES</w:t>
      </w:r>
    </w:p>
    <w:p w:rsidR="00B42240" w:rsidRPr="00341033" w:rsidRDefault="009F110F" w:rsidP="009F110F">
      <w:pPr>
        <w:jc w:val="both"/>
        <w:rPr>
          <w:rFonts w:ascii="Arial" w:hAnsi="Arial" w:cs="Arial"/>
          <w:sz w:val="32"/>
          <w:szCs w:val="24"/>
        </w:rPr>
      </w:pPr>
      <w:r w:rsidRPr="00341033">
        <w:rPr>
          <w:rFonts w:ascii="SourceSansPro-Bold" w:hAnsi="SourceSansPro-Bold" w:cs="SourceSansPro-Bold"/>
          <w:bCs/>
          <w:szCs w:val="18"/>
        </w:rPr>
        <w:t>COSTEIRAS AOS EFEITOS DAS MUDANÇAS CLIMÁTICAS SOBRE O RISCO DE INUNDAÇÕES FLUVIAIS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9F110F" w:rsidRPr="009F110F">
        <w:rPr>
          <w:rFonts w:ascii="Arial" w:hAnsi="Arial" w:cs="Arial"/>
          <w:sz w:val="24"/>
          <w:szCs w:val="24"/>
        </w:rPr>
        <w:t>07/05/2019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B247E1" w:rsidRPr="00B247E1">
        <w:rPr>
          <w:rFonts w:ascii="Arial" w:hAnsi="Arial" w:cs="Arial"/>
          <w:sz w:val="24"/>
          <w:szCs w:val="24"/>
        </w:rPr>
        <w:t xml:space="preserve">GEOLOGIA AMBIENTAL, HIDROGEOLOGIA E RECURSOS </w:t>
      </w:r>
      <w:proofErr w:type="gramStart"/>
      <w:r w:rsidR="00B247E1" w:rsidRPr="00B247E1">
        <w:rPr>
          <w:rFonts w:ascii="Arial" w:hAnsi="Arial" w:cs="Arial"/>
          <w:sz w:val="24"/>
          <w:szCs w:val="24"/>
        </w:rPr>
        <w:t>HÍDRICOS</w:t>
      </w:r>
      <w:proofErr w:type="gramEnd"/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341033" w:rsidRPr="00846EE4">
        <w:rPr>
          <w:rFonts w:ascii="Arial" w:hAnsi="Arial" w:cs="Arial"/>
          <w:sz w:val="24"/>
          <w:szCs w:val="24"/>
        </w:rPr>
        <w:t>-</w:t>
      </w:r>
      <w:proofErr w:type="gramStart"/>
      <w:r w:rsidR="00341033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1033" w:rsidRPr="009F110F">
        <w:rPr>
          <w:rFonts w:ascii="Arial" w:hAnsi="Arial" w:cs="Arial"/>
          <w:sz w:val="24"/>
          <w:szCs w:val="24"/>
        </w:rPr>
        <w:t>Jose Maria Landim Dominguez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9F110F" w:rsidRPr="009F110F" w:rsidRDefault="00B42240" w:rsidP="009F110F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846EE4" w:rsidRPr="00846EE4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As planícies costeiras são paisagens de relevo </w:t>
      </w:r>
      <w:proofErr w:type="gramStart"/>
      <w:r w:rsidR="009F110F" w:rsidRPr="009F110F">
        <w:rPr>
          <w:rFonts w:ascii="Arial" w:hAnsi="Arial" w:cs="Arial"/>
          <w:sz w:val="24"/>
          <w:szCs w:val="24"/>
        </w:rPr>
        <w:t>plano, normalmente recortadas por canais fluviais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com escoamento influenciado pelo regime de marés</w:t>
      </w:r>
      <w:proofErr w:type="gramEnd"/>
      <w:r w:rsidR="009F110F" w:rsidRPr="009F110F">
        <w:rPr>
          <w:rFonts w:ascii="Arial" w:hAnsi="Arial" w:cs="Arial"/>
          <w:sz w:val="24"/>
          <w:szCs w:val="24"/>
        </w:rPr>
        <w:t>. Há expectativa de que, nesses ambientes, os efeitos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9F110F" w:rsidRPr="009F110F">
        <w:rPr>
          <w:rFonts w:ascii="Arial" w:hAnsi="Arial" w:cs="Arial"/>
          <w:sz w:val="24"/>
          <w:szCs w:val="24"/>
        </w:rPr>
        <w:t>mudanças</w:t>
      </w:r>
      <w:proofErr w:type="gramEnd"/>
      <w:r w:rsidR="009F110F" w:rsidRPr="009F11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10F" w:rsidRPr="009F110F">
        <w:rPr>
          <w:rFonts w:ascii="Arial" w:hAnsi="Arial" w:cs="Arial"/>
          <w:sz w:val="24"/>
          <w:szCs w:val="24"/>
        </w:rPr>
        <w:t>climáticas</w:t>
      </w:r>
      <w:proofErr w:type="gramEnd"/>
      <w:r w:rsidR="009F110F" w:rsidRPr="009F110F">
        <w:rPr>
          <w:rFonts w:ascii="Arial" w:hAnsi="Arial" w:cs="Arial"/>
          <w:sz w:val="24"/>
          <w:szCs w:val="24"/>
        </w:rPr>
        <w:t xml:space="preserve"> sobre os extremos de precipitação e o nível do mar, associados ao adensamento e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expansão das ocupações urbanas ao longo da zona costeira de baixa altitude (ZCBA), causem o aumento da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frequência de desastres naturais de origem hidrológica, bem como, dos prejuízos decorrentes de inundações</w:t>
      </w:r>
      <w:r w:rsidR="00341033">
        <w:rPr>
          <w:rFonts w:ascii="Arial" w:hAnsi="Arial" w:cs="Arial"/>
          <w:sz w:val="24"/>
          <w:szCs w:val="24"/>
        </w:rPr>
        <w:t xml:space="preserve">  </w:t>
      </w:r>
      <w:r w:rsidR="009F110F" w:rsidRPr="009F110F">
        <w:rPr>
          <w:rFonts w:ascii="Arial" w:hAnsi="Arial" w:cs="Arial"/>
          <w:sz w:val="24"/>
          <w:szCs w:val="24"/>
        </w:rPr>
        <w:t>fluviais, exigindo a adaptação das cidades costeiras. Esta pesquisa trata da relevância dos serviços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ecossistêmicos como meio de controle do risco de inundações fluviais agravado pelos efeitos das mudanças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climáticas em cidades litorâneas, adotando uma abordagem multivariada que retrata a contribuição dos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processos hidrológicos e costeiros envolvidos. Ao comparar os riscos de inundações fluviais estimados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paradiferentes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cenários projetados conforme as tendências climáticas e padrões de cobertura do solo da bacia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hidrográfica do rio Jaguaribe e conjugadas (BHJC), situada na cidade do Salvador, capital do Estado da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Bahia, Brasil, foi possível: (i) deduzir a repercussão das mudanças climáticas sobre o comportamento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hidrológico e hidráulico de cheias naturais em áreas litorâneas; e (</w:t>
      </w:r>
      <w:proofErr w:type="gramStart"/>
      <w:r w:rsidR="009F110F" w:rsidRPr="009F110F">
        <w:rPr>
          <w:rFonts w:ascii="Arial" w:hAnsi="Arial" w:cs="Arial"/>
          <w:sz w:val="24"/>
          <w:szCs w:val="24"/>
        </w:rPr>
        <w:t>ii</w:t>
      </w:r>
      <w:proofErr w:type="gramEnd"/>
      <w:r w:rsidR="009F110F" w:rsidRPr="009F110F">
        <w:rPr>
          <w:rFonts w:ascii="Arial" w:hAnsi="Arial" w:cs="Arial"/>
          <w:sz w:val="24"/>
          <w:szCs w:val="24"/>
        </w:rPr>
        <w:t>) avaliar o impacto da perda de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ecossistemas sobre o risco de inundações fluviais em uma planície costeira urbanizada. Ao longo do século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21, as mudanças climáticas poderão aumentar o risco de inundações fluviais na ZCBA da BHJC em cerca de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21% – crescimento de aproximadamente R$ 910.000 no dano anual esperado, entre os anos de 2010 e 2100 –,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sendo a intensificação dos extremos de precipitação, a principal responsável por esse crescimento. No final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do século 21, a perda de ecossistemas naturais poderá implicar incrementos no risco de </w:t>
      </w:r>
      <w:r w:rsidR="009F110F" w:rsidRPr="009F110F">
        <w:rPr>
          <w:rFonts w:ascii="Arial" w:hAnsi="Arial" w:cs="Arial"/>
          <w:sz w:val="24"/>
          <w:szCs w:val="24"/>
        </w:rPr>
        <w:lastRenderedPageBreak/>
        <w:t>inundações fluviais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que correspondem a 31% (supressão de florestas) ou 120% (supressão de terras úmidas) do aumento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decorrente das mudanças climáticas. A perda de parte dos benefícios proporcionados pelas florestas é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compensada pelas terras úmidas e bacias hidráulicas posicionadas à jusante, o que reduz o impacto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dasupressão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das matas sobre o risco de inundações na ZCBA. Destaca-se também que o aumento dos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prejuízoscausado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pela supressão de florestas ou de terras úmidas será mais expressivo nas inundações de maior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frequência. O aproveitamento de serviços ecossistêmicos é uma estratégia que assume relevada importância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para a gestão da drenagem e manejo das águas pluviais em cidades costeiras, no entanto, a efetividade dos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ecossistemas no controle das cheias naturais varia de acordo com as características das chuvas, sendo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possível observar comportamentos distintos – maior ou menor impacto na produção ou propagação do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 xml:space="preserve">escoamento superficial – durante eventos de mesma frequência, mas que apresentam durações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oudistribuições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temporais díspares. Para compensar o efeito das características das chuvas sobre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ofuncionamento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da infraestrutura verde, a concepção da infraestrutura de cidades litorâneas deve prever </w:t>
      </w:r>
      <w:proofErr w:type="spellStart"/>
      <w:r w:rsidR="009F110F" w:rsidRPr="009F110F">
        <w:rPr>
          <w:rFonts w:ascii="Arial" w:hAnsi="Arial" w:cs="Arial"/>
          <w:sz w:val="24"/>
          <w:szCs w:val="24"/>
        </w:rPr>
        <w:t>aassociação</w:t>
      </w:r>
      <w:proofErr w:type="spellEnd"/>
      <w:r w:rsidR="009F110F" w:rsidRPr="009F110F">
        <w:rPr>
          <w:rFonts w:ascii="Arial" w:hAnsi="Arial" w:cs="Arial"/>
          <w:sz w:val="24"/>
          <w:szCs w:val="24"/>
        </w:rPr>
        <w:t xml:space="preserve"> de serviços ecossistêmicos com soluções convencionais de engenharia voltadas, principalmente,</w:t>
      </w:r>
      <w:r w:rsidR="009F110F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para a proteção de assentamentos urbanos posicionados nas planícies costeiras, e o posicionamento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="009F110F" w:rsidRPr="009F110F">
        <w:rPr>
          <w:rFonts w:ascii="Arial" w:hAnsi="Arial" w:cs="Arial"/>
          <w:sz w:val="24"/>
          <w:szCs w:val="24"/>
        </w:rPr>
        <w:t>adequado dos ecossistemas dentro da bacia hidrográfica.</w:t>
      </w:r>
    </w:p>
    <w:p w:rsidR="009F110F" w:rsidRPr="009F110F" w:rsidRDefault="009F110F" w:rsidP="009F110F">
      <w:pPr>
        <w:jc w:val="both"/>
        <w:rPr>
          <w:rFonts w:ascii="Arial" w:hAnsi="Arial" w:cs="Arial"/>
          <w:sz w:val="24"/>
          <w:szCs w:val="24"/>
        </w:rPr>
      </w:pPr>
      <w:r w:rsidRPr="00341033">
        <w:rPr>
          <w:rFonts w:ascii="Arial" w:hAnsi="Arial" w:cs="Arial"/>
          <w:b/>
          <w:sz w:val="24"/>
          <w:szCs w:val="24"/>
        </w:rPr>
        <w:t>Palavras-chave</w:t>
      </w:r>
      <w:r w:rsidR="00F6059D">
        <w:rPr>
          <w:rFonts w:ascii="Arial" w:hAnsi="Arial" w:cs="Arial"/>
          <w:sz w:val="24"/>
          <w:szCs w:val="24"/>
        </w:rPr>
        <w:t>: Inundação fluvial</w:t>
      </w:r>
      <w:r w:rsidR="002443D5">
        <w:rPr>
          <w:rFonts w:ascii="Arial" w:hAnsi="Arial" w:cs="Arial"/>
          <w:sz w:val="24"/>
          <w:szCs w:val="24"/>
        </w:rPr>
        <w:t>;</w:t>
      </w:r>
      <w:r w:rsidR="00F6059D">
        <w:rPr>
          <w:rFonts w:ascii="Arial" w:hAnsi="Arial" w:cs="Arial"/>
          <w:sz w:val="24"/>
          <w:szCs w:val="24"/>
        </w:rPr>
        <w:t xml:space="preserve"> </w:t>
      </w:r>
      <w:r w:rsidRPr="009F110F">
        <w:rPr>
          <w:rFonts w:ascii="Arial" w:hAnsi="Arial" w:cs="Arial"/>
          <w:sz w:val="24"/>
          <w:szCs w:val="24"/>
        </w:rPr>
        <w:t>Adaptação baseada em ecossistemas;</w:t>
      </w:r>
      <w:r w:rsidR="00A232B7">
        <w:rPr>
          <w:rFonts w:ascii="Arial" w:hAnsi="Arial" w:cs="Arial"/>
          <w:sz w:val="24"/>
          <w:szCs w:val="24"/>
        </w:rPr>
        <w:t xml:space="preserve"> </w:t>
      </w:r>
      <w:r w:rsidRPr="009F110F">
        <w:rPr>
          <w:rFonts w:ascii="Arial" w:hAnsi="Arial" w:cs="Arial"/>
          <w:sz w:val="24"/>
          <w:szCs w:val="24"/>
        </w:rPr>
        <w:t>Mudanças climáticas</w:t>
      </w:r>
      <w:r w:rsidR="002443D5">
        <w:rPr>
          <w:rFonts w:ascii="Arial" w:hAnsi="Arial" w:cs="Arial"/>
          <w:sz w:val="24"/>
          <w:szCs w:val="24"/>
        </w:rPr>
        <w:t>;</w:t>
      </w:r>
      <w:r w:rsidR="00F6059D">
        <w:rPr>
          <w:rFonts w:ascii="Arial" w:hAnsi="Arial" w:cs="Arial"/>
          <w:sz w:val="24"/>
          <w:szCs w:val="24"/>
        </w:rPr>
        <w:t xml:space="preserve"> </w:t>
      </w:r>
      <w:r w:rsidRPr="009F110F">
        <w:rPr>
          <w:rFonts w:ascii="Arial" w:hAnsi="Arial" w:cs="Arial"/>
          <w:sz w:val="24"/>
          <w:szCs w:val="24"/>
        </w:rPr>
        <w:t>Zona costeira</w:t>
      </w:r>
      <w:r w:rsidR="00341033">
        <w:rPr>
          <w:rFonts w:ascii="Arial" w:hAnsi="Arial" w:cs="Arial"/>
          <w:sz w:val="24"/>
          <w:szCs w:val="24"/>
        </w:rPr>
        <w:t xml:space="preserve"> </w:t>
      </w:r>
      <w:r w:rsidRPr="009F110F">
        <w:rPr>
          <w:rFonts w:ascii="Arial" w:hAnsi="Arial" w:cs="Arial"/>
          <w:sz w:val="24"/>
          <w:szCs w:val="24"/>
        </w:rPr>
        <w:t>de baixa altitude</w:t>
      </w:r>
      <w:r w:rsidR="002443D5">
        <w:rPr>
          <w:rFonts w:ascii="Arial" w:hAnsi="Arial" w:cs="Arial"/>
          <w:sz w:val="24"/>
          <w:szCs w:val="24"/>
        </w:rPr>
        <w:t>;</w:t>
      </w:r>
      <w:r w:rsidR="00F6059D">
        <w:rPr>
          <w:rFonts w:ascii="Arial" w:hAnsi="Arial" w:cs="Arial"/>
          <w:sz w:val="24"/>
          <w:szCs w:val="24"/>
        </w:rPr>
        <w:t xml:space="preserve"> </w:t>
      </w:r>
      <w:r w:rsidRPr="009F110F">
        <w:rPr>
          <w:rFonts w:ascii="Arial" w:hAnsi="Arial" w:cs="Arial"/>
          <w:sz w:val="24"/>
          <w:szCs w:val="24"/>
        </w:rPr>
        <w:t>Modelagem numérica.</w:t>
      </w:r>
    </w:p>
    <w:p w:rsidR="009F110F" w:rsidRPr="009F110F" w:rsidRDefault="009F110F" w:rsidP="009F11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41033">
        <w:rPr>
          <w:rFonts w:ascii="Arial" w:hAnsi="Arial" w:cs="Arial"/>
          <w:b/>
          <w:sz w:val="24"/>
          <w:szCs w:val="24"/>
          <w:lang w:val="en-US"/>
        </w:rPr>
        <w:t>Abstract: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r w:rsidRPr="009F110F">
        <w:rPr>
          <w:rFonts w:ascii="Arial" w:hAnsi="Arial" w:cs="Arial"/>
          <w:sz w:val="24"/>
          <w:szCs w:val="24"/>
          <w:lang w:val="en-US"/>
        </w:rPr>
        <w:t>The coastal plains are flat relief landscapes, usually intersected by fluvial channels with flow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influenced by the tidal regime. It is expected that in these environments, the effects of climate change on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precipitation extremes and sea level, associated with the increase and expansion of urban occupancies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alongthe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low-elevation coastal zone (LECZ), will increase the frequency of natural disasters of hydrological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origin</w:t>
      </w:r>
      <w:proofErr w:type="gramStart"/>
      <w:r w:rsidRPr="009F110F">
        <w:rPr>
          <w:rFonts w:ascii="Arial" w:hAnsi="Arial" w:cs="Arial"/>
          <w:sz w:val="24"/>
          <w:szCs w:val="24"/>
          <w:lang w:val="en-US"/>
        </w:rPr>
        <w:t>,as</w:t>
      </w:r>
      <w:proofErr w:type="spellEnd"/>
      <w:proofErr w:type="gramEnd"/>
      <w:r w:rsidRPr="009F110F">
        <w:rPr>
          <w:rFonts w:ascii="Arial" w:hAnsi="Arial" w:cs="Arial"/>
          <w:sz w:val="24"/>
          <w:szCs w:val="24"/>
          <w:lang w:val="en-US"/>
        </w:rPr>
        <w:t xml:space="preserve"> well as the damage caused by river floods, requiring the adaptation of coastal cities. This research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dealswith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the relevance of ecosystem services as a means of controlling the risk of river floods aggravated by the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effects of climate change in coastal cities, adopting a multivariate approach that portrays the contribution of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the hydrological and coastal processes involved. By comparing the estimated fluvial flood risks for different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scenarios projected according to the climatic trends and soil cover patterns of the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Jaguaribe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river basin and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conjugated (JRBC), located in the city of Salvador, capital of the State of Bahia, Brazil, it was possible : (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>) to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deduce the impact of climate change on the hydrological and hydraulic behavior of natural floods in coastal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areas; and (ii) to assess the impact of ecosystem loss on the risk of river flooding on an urbanized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coastalplain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>. Throughout the 21st century, climate change could increase the risk of fluvial flooding in LECZ of the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JRBC by about 21% - growth of approximately R$ 910,000 in expected annual damage between 2010 and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2100 - with intensification of precipitation extremes, </w:t>
      </w:r>
      <w:r w:rsidRPr="009F110F">
        <w:rPr>
          <w:rFonts w:ascii="Arial" w:hAnsi="Arial" w:cs="Arial"/>
          <w:sz w:val="24"/>
          <w:szCs w:val="24"/>
          <w:lang w:val="en-US"/>
        </w:rPr>
        <w:lastRenderedPageBreak/>
        <w:t xml:space="preserve">the main factor responsible for this growth. By the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endof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the 21st century, the loss of natural ecosystems could mean increases in the risk of flooding corresponding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to 31% (forest suppression) or 120% (suppression of wetlands) of the increase resulting from climate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change.The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loss of some of the benefits provided by forests is offset by wetlands and downstream water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basins</w:t>
      </w:r>
      <w:proofErr w:type="gramStart"/>
      <w:r w:rsidRPr="009F110F">
        <w:rPr>
          <w:rFonts w:ascii="Arial" w:hAnsi="Arial" w:cs="Arial"/>
          <w:sz w:val="24"/>
          <w:szCs w:val="24"/>
          <w:lang w:val="en-US"/>
        </w:rPr>
        <w:t>,which</w:t>
      </w:r>
      <w:proofErr w:type="spellEnd"/>
      <w:proofErr w:type="gramEnd"/>
      <w:r w:rsidRPr="009F110F">
        <w:rPr>
          <w:rFonts w:ascii="Arial" w:hAnsi="Arial" w:cs="Arial"/>
          <w:sz w:val="24"/>
          <w:szCs w:val="24"/>
          <w:lang w:val="en-US"/>
        </w:rPr>
        <w:t xml:space="preserve"> reduces the impact of forest suppression on the risk of flooding in the LECZ. It is also stressed that the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increase in damage caused by the suppression of forests or wetlands will be more significant in the more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frequent floods. The use of ecosystem services is a strategy that assumes importance for the management of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storm water drainage and management in coastal cities, however, the effectiveness of ecosystems in the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control of natural floods varies according to the characteristics of the rains, and it is possible to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observedifferent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behaviors - greater or lesser impact on the production or propagation of surface run - during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eventsof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the same frequency, but with different durations or time distributions. In order to compensate for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theeffect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of rainfall characteristics on the operation of green infrastructure, the design of the coastal </w:t>
      </w:r>
      <w:proofErr w:type="spellStart"/>
      <w:r w:rsidRPr="009F110F">
        <w:rPr>
          <w:rFonts w:ascii="Arial" w:hAnsi="Arial" w:cs="Arial"/>
          <w:sz w:val="24"/>
          <w:szCs w:val="24"/>
          <w:lang w:val="en-US"/>
        </w:rPr>
        <w:t>cityinfrastructure</w:t>
      </w:r>
      <w:proofErr w:type="spellEnd"/>
      <w:r w:rsidRPr="009F110F">
        <w:rPr>
          <w:rFonts w:ascii="Arial" w:hAnsi="Arial" w:cs="Arial"/>
          <w:sz w:val="24"/>
          <w:szCs w:val="24"/>
          <w:lang w:val="en-US"/>
        </w:rPr>
        <w:t xml:space="preserve"> should provide for the association of ecosystem services with conventional engineering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solutions mainly aimed at protecting urban settlements located in the coastal plains, and the proper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positioning of ecosystems within the river basin.</w:t>
      </w:r>
    </w:p>
    <w:bookmarkEnd w:id="0"/>
    <w:p w:rsidR="00B42240" w:rsidRPr="00341033" w:rsidRDefault="009F110F" w:rsidP="009F11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41033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9F110F">
        <w:rPr>
          <w:rFonts w:ascii="Arial" w:hAnsi="Arial" w:cs="Arial"/>
          <w:sz w:val="24"/>
          <w:szCs w:val="24"/>
          <w:lang w:val="en-US"/>
        </w:rPr>
        <w:t xml:space="preserve"> River flooding;</w:t>
      </w:r>
      <w:r w:rsidR="00F6059D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Ecosystem-based adaptation;</w:t>
      </w:r>
      <w:r w:rsidR="00F6059D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Climate change;</w:t>
      </w:r>
      <w:r w:rsidR="00F6059D">
        <w:rPr>
          <w:rFonts w:ascii="Arial" w:hAnsi="Arial" w:cs="Arial"/>
          <w:sz w:val="24"/>
          <w:szCs w:val="24"/>
          <w:lang w:val="en-US"/>
        </w:rPr>
        <w:t xml:space="preserve"> </w:t>
      </w:r>
      <w:r w:rsidRPr="009F110F">
        <w:rPr>
          <w:rFonts w:ascii="Arial" w:hAnsi="Arial" w:cs="Arial"/>
          <w:sz w:val="24"/>
          <w:szCs w:val="24"/>
          <w:lang w:val="en-US"/>
        </w:rPr>
        <w:t>Low-elevation coastal</w:t>
      </w:r>
      <w:r w:rsidR="00341033">
        <w:rPr>
          <w:rFonts w:ascii="Arial" w:hAnsi="Arial" w:cs="Arial"/>
          <w:sz w:val="24"/>
          <w:szCs w:val="24"/>
          <w:lang w:val="en-US"/>
        </w:rPr>
        <w:t xml:space="preserve"> </w:t>
      </w:r>
      <w:r w:rsidRPr="00341033">
        <w:rPr>
          <w:rFonts w:ascii="Arial" w:hAnsi="Arial" w:cs="Arial"/>
          <w:sz w:val="24"/>
          <w:szCs w:val="24"/>
          <w:lang w:val="en-US"/>
        </w:rPr>
        <w:t>zone;</w:t>
      </w:r>
      <w:r w:rsidR="00F6059D">
        <w:rPr>
          <w:rFonts w:ascii="Arial" w:hAnsi="Arial" w:cs="Arial"/>
          <w:sz w:val="24"/>
          <w:szCs w:val="24"/>
          <w:lang w:val="en-US"/>
        </w:rPr>
        <w:t xml:space="preserve"> </w:t>
      </w:r>
      <w:r w:rsidRPr="00341033">
        <w:rPr>
          <w:rFonts w:ascii="Arial" w:hAnsi="Arial" w:cs="Arial"/>
          <w:sz w:val="24"/>
          <w:szCs w:val="24"/>
          <w:lang w:val="en-US"/>
        </w:rPr>
        <w:t>Numerical modeling.</w:t>
      </w:r>
    </w:p>
    <w:p w:rsidR="006D0CE4" w:rsidRPr="00341033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41033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D0CE4" w:rsidRPr="0034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2443D5"/>
    <w:rsid w:val="002E4A39"/>
    <w:rsid w:val="003401F0"/>
    <w:rsid w:val="00341033"/>
    <w:rsid w:val="003F25DC"/>
    <w:rsid w:val="004D53C6"/>
    <w:rsid w:val="006D0CE4"/>
    <w:rsid w:val="00840F99"/>
    <w:rsid w:val="00846EE4"/>
    <w:rsid w:val="008C30D9"/>
    <w:rsid w:val="009F110F"/>
    <w:rsid w:val="00A0072B"/>
    <w:rsid w:val="00A06D91"/>
    <w:rsid w:val="00A232B7"/>
    <w:rsid w:val="00B247E1"/>
    <w:rsid w:val="00B27659"/>
    <w:rsid w:val="00B3604E"/>
    <w:rsid w:val="00B42240"/>
    <w:rsid w:val="00F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15</cp:revision>
  <dcterms:created xsi:type="dcterms:W3CDTF">2020-05-20T18:57:00Z</dcterms:created>
  <dcterms:modified xsi:type="dcterms:W3CDTF">2020-06-30T17:58:00Z</dcterms:modified>
</cp:coreProperties>
</file>