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6943A" w14:textId="64D91B39" w:rsidR="004B32F8" w:rsidRDefault="007E06AF" w:rsidP="005C259A">
      <w:pPr>
        <w:pStyle w:val="SemEspaamento"/>
        <w:jc w:val="center"/>
      </w:pPr>
      <w:r>
        <w:rPr>
          <w:noProof/>
          <w:lang w:eastAsia="pt-BR"/>
        </w:rPr>
        <mc:AlternateContent>
          <mc:Choice Requires="wps">
            <w:drawing>
              <wp:anchor distT="0" distB="0" distL="114300" distR="114300" simplePos="0" relativeHeight="251667456" behindDoc="0" locked="0" layoutInCell="1" allowOverlap="1" wp14:anchorId="77F63DF5" wp14:editId="3F5C530A">
                <wp:simplePos x="0" y="0"/>
                <wp:positionH relativeFrom="column">
                  <wp:posOffset>5306810</wp:posOffset>
                </wp:positionH>
                <wp:positionV relativeFrom="paragraph">
                  <wp:posOffset>-463377</wp:posOffset>
                </wp:positionV>
                <wp:extent cx="117764" cy="207645"/>
                <wp:effectExtent l="0" t="0" r="15875" b="20955"/>
                <wp:wrapNone/>
                <wp:docPr id="18" name="Elipse 18"/>
                <wp:cNvGraphicFramePr/>
                <a:graphic xmlns:a="http://schemas.openxmlformats.org/drawingml/2006/main">
                  <a:graphicData uri="http://schemas.microsoft.com/office/word/2010/wordprocessingShape">
                    <wps:wsp>
                      <wps:cNvSpPr/>
                      <wps:spPr>
                        <a:xfrm>
                          <a:off x="0" y="0"/>
                          <a:ext cx="117764" cy="2076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ipse 18" o:spid="_x0000_s1026" style="position:absolute;margin-left:417.85pt;margin-top:-36.5pt;width:9.25pt;height:16.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" fillcolor="white [3212]" strokecolor="white [3212]" strokeweight="2pt"/>
            </w:pict>
          </mc:Fallback>
        </mc:AlternateContent>
      </w:r>
      <w:r w:rsidR="004B32F8">
        <w:rPr>
          <w:noProof/>
          <w:lang w:eastAsia="pt-BR"/>
        </w:rPr>
        <w:drawing>
          <wp:inline distT="0" distB="0" distL="0" distR="0" wp14:anchorId="622A1F77" wp14:editId="0505F6CB">
            <wp:extent cx="390525" cy="561975"/>
            <wp:effectExtent l="0" t="0" r="9525" b="9525"/>
            <wp:docPr id="2" name="Imagem 2" descr="logo_u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ufb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561975"/>
                    </a:xfrm>
                    <a:prstGeom prst="rect">
                      <a:avLst/>
                    </a:prstGeom>
                    <a:noFill/>
                    <a:ln>
                      <a:noFill/>
                    </a:ln>
                  </pic:spPr>
                </pic:pic>
              </a:graphicData>
            </a:graphic>
          </wp:inline>
        </w:drawing>
      </w:r>
      <w:r w:rsidR="004B32F8" w:rsidRPr="0017089E">
        <w:rPr>
          <w:b/>
        </w:rPr>
        <w:t>UNIVERSIDADE FEDERAL DA BAHIA</w:t>
      </w:r>
      <w:r w:rsidR="004B32F8">
        <w:rPr>
          <w:noProof/>
          <w:lang w:eastAsia="pt-BR"/>
        </w:rPr>
        <w:drawing>
          <wp:inline distT="0" distB="0" distL="0" distR="0" wp14:anchorId="50D98610" wp14:editId="43F8F61E">
            <wp:extent cx="428625" cy="571500"/>
            <wp:effectExtent l="0" t="0" r="9525" b="0"/>
            <wp:docPr id="1" name="Imagem 1" descr="brasão U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U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14:paraId="3BF17460" w14:textId="77777777" w:rsidR="004B32F8" w:rsidRDefault="004B32F8" w:rsidP="004B32F8">
      <w:pPr>
        <w:spacing w:after="0" w:line="240" w:lineRule="auto"/>
        <w:jc w:val="center"/>
        <w:rPr>
          <w:b/>
        </w:rPr>
      </w:pPr>
      <w:r>
        <w:rPr>
          <w:b/>
        </w:rPr>
        <w:t>UNIVERSIDADE ESTADUAL DE FEIRA DE SANTANA</w:t>
      </w:r>
    </w:p>
    <w:p w14:paraId="390A51BB" w14:textId="77777777" w:rsidR="004B32F8" w:rsidRDefault="004B32F8" w:rsidP="004B32F8">
      <w:pPr>
        <w:spacing w:after="0" w:line="240" w:lineRule="auto"/>
        <w:jc w:val="center"/>
        <w:rPr>
          <w:b/>
        </w:rPr>
      </w:pPr>
      <w:r>
        <w:rPr>
          <w:b/>
        </w:rPr>
        <w:t xml:space="preserve">Programa de Pós-Graduação em Ensino, Filosofia e História das </w:t>
      </w:r>
      <w:proofErr w:type="gramStart"/>
      <w:r>
        <w:rPr>
          <w:b/>
        </w:rPr>
        <w:t>Ciências</w:t>
      </w:r>
      <w:proofErr w:type="gramEnd"/>
    </w:p>
    <w:p w14:paraId="5BEE3804" w14:textId="77777777" w:rsidR="004B32F8" w:rsidRDefault="004B32F8" w:rsidP="004B32F8">
      <w:pPr>
        <w:spacing w:after="0" w:line="240" w:lineRule="auto"/>
        <w:jc w:val="center"/>
        <w:rPr>
          <w:b/>
        </w:rPr>
      </w:pPr>
    </w:p>
    <w:p w14:paraId="5CE7DD6C" w14:textId="77777777" w:rsidR="004B32F8" w:rsidRDefault="004B32F8" w:rsidP="004B32F8">
      <w:pPr>
        <w:spacing w:after="0" w:line="240" w:lineRule="auto"/>
        <w:jc w:val="center"/>
        <w:rPr>
          <w:b/>
        </w:rPr>
      </w:pPr>
    </w:p>
    <w:p w14:paraId="46266E9F" w14:textId="77777777" w:rsidR="004B32F8" w:rsidRDefault="004B32F8" w:rsidP="004B32F8">
      <w:pPr>
        <w:spacing w:after="0" w:line="240" w:lineRule="auto"/>
        <w:jc w:val="center"/>
        <w:rPr>
          <w:b/>
        </w:rPr>
      </w:pPr>
    </w:p>
    <w:p w14:paraId="4B6EA34D" w14:textId="77777777" w:rsidR="004B32F8" w:rsidRDefault="004B32F8" w:rsidP="004B32F8">
      <w:pPr>
        <w:spacing w:after="0" w:line="240" w:lineRule="auto"/>
        <w:jc w:val="center"/>
        <w:rPr>
          <w:b/>
        </w:rPr>
      </w:pPr>
    </w:p>
    <w:p w14:paraId="6E7B9D22" w14:textId="77777777" w:rsidR="004B32F8" w:rsidRDefault="004B32F8" w:rsidP="004B32F8">
      <w:pPr>
        <w:spacing w:after="0" w:line="240" w:lineRule="auto"/>
        <w:jc w:val="center"/>
        <w:rPr>
          <w:b/>
        </w:rPr>
      </w:pPr>
    </w:p>
    <w:p w14:paraId="17480B3A" w14:textId="77777777" w:rsidR="004B32F8" w:rsidRDefault="004B32F8" w:rsidP="004B32F8">
      <w:pPr>
        <w:spacing w:after="0" w:line="240" w:lineRule="auto"/>
        <w:jc w:val="center"/>
        <w:rPr>
          <w:b/>
        </w:rPr>
      </w:pPr>
    </w:p>
    <w:p w14:paraId="41E37CDF" w14:textId="77777777" w:rsidR="004B32F8" w:rsidRDefault="004B32F8" w:rsidP="004B32F8">
      <w:pPr>
        <w:spacing w:after="0" w:line="240" w:lineRule="auto"/>
        <w:jc w:val="center"/>
        <w:rPr>
          <w:b/>
        </w:rPr>
      </w:pPr>
    </w:p>
    <w:p w14:paraId="4F3A57D2" w14:textId="77777777" w:rsidR="004B32F8" w:rsidRDefault="004B32F8" w:rsidP="004B32F8">
      <w:pPr>
        <w:spacing w:after="0" w:line="240" w:lineRule="auto"/>
        <w:jc w:val="center"/>
        <w:rPr>
          <w:b/>
        </w:rPr>
      </w:pPr>
    </w:p>
    <w:p w14:paraId="0C47E0D8" w14:textId="77777777" w:rsidR="004B32F8" w:rsidRDefault="004B32F8" w:rsidP="004B32F8">
      <w:pPr>
        <w:spacing w:after="0" w:line="240" w:lineRule="auto"/>
        <w:jc w:val="center"/>
        <w:rPr>
          <w:b/>
        </w:rPr>
      </w:pPr>
    </w:p>
    <w:p w14:paraId="3C8971DF" w14:textId="77777777" w:rsidR="004B32F8" w:rsidRDefault="004B32F8" w:rsidP="004B32F8">
      <w:pPr>
        <w:spacing w:after="0" w:line="240" w:lineRule="auto"/>
        <w:jc w:val="center"/>
        <w:rPr>
          <w:b/>
        </w:rPr>
      </w:pPr>
      <w:r>
        <w:rPr>
          <w:b/>
        </w:rPr>
        <w:t>KÁTIA DE ARAÚJO CARMO</w:t>
      </w:r>
    </w:p>
    <w:p w14:paraId="7FE242B6" w14:textId="77777777" w:rsidR="004B32F8" w:rsidRDefault="004B32F8" w:rsidP="004B32F8">
      <w:pPr>
        <w:spacing w:after="0" w:line="240" w:lineRule="auto"/>
        <w:jc w:val="center"/>
        <w:rPr>
          <w:b/>
        </w:rPr>
      </w:pPr>
    </w:p>
    <w:p w14:paraId="262643FE" w14:textId="77777777" w:rsidR="004B32F8" w:rsidRDefault="004B32F8" w:rsidP="004B32F8">
      <w:pPr>
        <w:spacing w:after="0" w:line="240" w:lineRule="auto"/>
        <w:jc w:val="center"/>
        <w:rPr>
          <w:b/>
        </w:rPr>
      </w:pPr>
    </w:p>
    <w:p w14:paraId="250B3520" w14:textId="77777777" w:rsidR="004B32F8" w:rsidRDefault="004B32F8" w:rsidP="004B32F8">
      <w:pPr>
        <w:spacing w:after="0" w:line="240" w:lineRule="auto"/>
        <w:jc w:val="center"/>
        <w:rPr>
          <w:b/>
        </w:rPr>
      </w:pPr>
    </w:p>
    <w:p w14:paraId="3A01DBE6" w14:textId="77777777" w:rsidR="004B32F8" w:rsidRDefault="004B32F8" w:rsidP="004B32F8">
      <w:pPr>
        <w:spacing w:after="0" w:line="240" w:lineRule="auto"/>
        <w:jc w:val="center"/>
        <w:rPr>
          <w:b/>
        </w:rPr>
      </w:pPr>
    </w:p>
    <w:p w14:paraId="745DE722" w14:textId="77777777" w:rsidR="004B32F8" w:rsidRDefault="004B32F8" w:rsidP="004B32F8">
      <w:pPr>
        <w:spacing w:after="0" w:line="240" w:lineRule="auto"/>
        <w:jc w:val="center"/>
        <w:rPr>
          <w:b/>
        </w:rPr>
      </w:pPr>
    </w:p>
    <w:p w14:paraId="517908B9" w14:textId="77777777" w:rsidR="004B32F8" w:rsidRDefault="004B32F8" w:rsidP="004B32F8">
      <w:pPr>
        <w:spacing w:after="0" w:line="240" w:lineRule="auto"/>
        <w:jc w:val="center"/>
        <w:rPr>
          <w:b/>
        </w:rPr>
      </w:pPr>
    </w:p>
    <w:p w14:paraId="2B508756" w14:textId="77777777" w:rsidR="004B32F8" w:rsidRDefault="004B32F8" w:rsidP="004B32F8">
      <w:pPr>
        <w:spacing w:after="0" w:line="240" w:lineRule="auto"/>
        <w:jc w:val="center"/>
        <w:rPr>
          <w:b/>
        </w:rPr>
      </w:pPr>
    </w:p>
    <w:p w14:paraId="4B64B7D2" w14:textId="77777777" w:rsidR="004B32F8" w:rsidRDefault="004B32F8" w:rsidP="004B32F8">
      <w:pPr>
        <w:spacing w:after="0" w:line="240" w:lineRule="auto"/>
        <w:jc w:val="center"/>
        <w:rPr>
          <w:b/>
        </w:rPr>
      </w:pPr>
    </w:p>
    <w:p w14:paraId="71ECDB5D" w14:textId="77777777" w:rsidR="004B32F8" w:rsidRDefault="004B32F8" w:rsidP="004B32F8">
      <w:pPr>
        <w:spacing w:after="0" w:line="240" w:lineRule="auto"/>
        <w:jc w:val="center"/>
        <w:rPr>
          <w:b/>
        </w:rPr>
      </w:pPr>
    </w:p>
    <w:p w14:paraId="26A86417" w14:textId="77777777" w:rsidR="004B32F8" w:rsidRDefault="004B32F8" w:rsidP="004B32F8">
      <w:pPr>
        <w:spacing w:after="0" w:line="240" w:lineRule="auto"/>
        <w:jc w:val="center"/>
        <w:rPr>
          <w:b/>
        </w:rPr>
      </w:pPr>
    </w:p>
    <w:p w14:paraId="25149003" w14:textId="4FD80899" w:rsidR="004B32F8" w:rsidRDefault="004B32F8" w:rsidP="004B32F8">
      <w:pPr>
        <w:spacing w:after="0" w:line="240" w:lineRule="auto"/>
        <w:jc w:val="center"/>
        <w:rPr>
          <w:b/>
        </w:rPr>
      </w:pPr>
      <w:r>
        <w:rPr>
          <w:b/>
        </w:rPr>
        <w:t xml:space="preserve">CONHECIMENTO CIENTÍFICO ESCOLAR </w:t>
      </w:r>
      <w:r w:rsidR="0037366F">
        <w:rPr>
          <w:b/>
        </w:rPr>
        <w:t xml:space="preserve">SOBRE EVO-DEVO EM LIVROS </w:t>
      </w:r>
      <w:r w:rsidR="008433FC">
        <w:rPr>
          <w:b/>
        </w:rPr>
        <w:t xml:space="preserve">DIDÁTICOS </w:t>
      </w:r>
      <w:r w:rsidR="0037366F">
        <w:rPr>
          <w:b/>
        </w:rPr>
        <w:t xml:space="preserve">DO ENSINO SUPERIOR: UMA ANÁLISE À LUZ DA TEORIA DE </w:t>
      </w:r>
      <w:r>
        <w:rPr>
          <w:b/>
        </w:rPr>
        <w:t>BERNSTEIN</w:t>
      </w:r>
    </w:p>
    <w:p w14:paraId="20E58BC6" w14:textId="77777777" w:rsidR="004B32F8" w:rsidRDefault="004B32F8" w:rsidP="004B32F8">
      <w:pPr>
        <w:spacing w:after="0" w:line="240" w:lineRule="auto"/>
        <w:jc w:val="center"/>
        <w:rPr>
          <w:b/>
        </w:rPr>
      </w:pPr>
    </w:p>
    <w:p w14:paraId="212FE5C0" w14:textId="77777777" w:rsidR="004B32F8" w:rsidRDefault="004B32F8" w:rsidP="004B32F8">
      <w:pPr>
        <w:spacing w:after="0" w:line="240" w:lineRule="auto"/>
        <w:jc w:val="center"/>
        <w:rPr>
          <w:b/>
        </w:rPr>
      </w:pPr>
    </w:p>
    <w:p w14:paraId="458DC0C7" w14:textId="77777777" w:rsidR="004B32F8" w:rsidRDefault="004B32F8" w:rsidP="004B32F8">
      <w:pPr>
        <w:spacing w:after="0" w:line="240" w:lineRule="auto"/>
        <w:jc w:val="center"/>
        <w:rPr>
          <w:b/>
        </w:rPr>
      </w:pPr>
    </w:p>
    <w:p w14:paraId="6A297DD0" w14:textId="77777777" w:rsidR="004B32F8" w:rsidRDefault="004B32F8" w:rsidP="004B32F8">
      <w:pPr>
        <w:spacing w:after="0" w:line="240" w:lineRule="auto"/>
        <w:jc w:val="center"/>
        <w:rPr>
          <w:b/>
        </w:rPr>
      </w:pPr>
    </w:p>
    <w:p w14:paraId="54CC8780" w14:textId="77777777" w:rsidR="004B32F8" w:rsidRDefault="004B32F8" w:rsidP="004B32F8">
      <w:pPr>
        <w:spacing w:after="0" w:line="240" w:lineRule="auto"/>
        <w:jc w:val="center"/>
        <w:rPr>
          <w:b/>
        </w:rPr>
      </w:pPr>
    </w:p>
    <w:p w14:paraId="45772BC4" w14:textId="77777777" w:rsidR="004B32F8" w:rsidRDefault="004B32F8" w:rsidP="004B32F8">
      <w:pPr>
        <w:spacing w:after="0" w:line="240" w:lineRule="auto"/>
        <w:jc w:val="center"/>
        <w:rPr>
          <w:b/>
        </w:rPr>
      </w:pPr>
    </w:p>
    <w:p w14:paraId="07D6D81F" w14:textId="77777777" w:rsidR="004B32F8" w:rsidRDefault="004B32F8" w:rsidP="004B32F8">
      <w:pPr>
        <w:spacing w:after="0" w:line="240" w:lineRule="auto"/>
        <w:jc w:val="center"/>
        <w:rPr>
          <w:b/>
        </w:rPr>
      </w:pPr>
    </w:p>
    <w:p w14:paraId="582DCF8A" w14:textId="77777777" w:rsidR="004B32F8" w:rsidRDefault="004B32F8" w:rsidP="004B32F8">
      <w:pPr>
        <w:spacing w:after="0" w:line="240" w:lineRule="auto"/>
        <w:jc w:val="center"/>
        <w:rPr>
          <w:b/>
        </w:rPr>
      </w:pPr>
    </w:p>
    <w:p w14:paraId="707FB666" w14:textId="77777777" w:rsidR="004B32F8" w:rsidRDefault="004B32F8" w:rsidP="004B32F8">
      <w:pPr>
        <w:spacing w:after="0" w:line="240" w:lineRule="auto"/>
        <w:jc w:val="center"/>
        <w:rPr>
          <w:b/>
        </w:rPr>
      </w:pPr>
    </w:p>
    <w:p w14:paraId="6E855C04" w14:textId="77777777" w:rsidR="004B32F8" w:rsidRDefault="004B32F8" w:rsidP="004B32F8">
      <w:pPr>
        <w:spacing w:after="0" w:line="240" w:lineRule="auto"/>
        <w:jc w:val="center"/>
        <w:rPr>
          <w:b/>
        </w:rPr>
      </w:pPr>
    </w:p>
    <w:p w14:paraId="0D27F420" w14:textId="77777777" w:rsidR="004B32F8" w:rsidRDefault="004B32F8" w:rsidP="004B32F8">
      <w:pPr>
        <w:spacing w:after="0" w:line="240" w:lineRule="auto"/>
        <w:jc w:val="center"/>
        <w:rPr>
          <w:b/>
        </w:rPr>
      </w:pPr>
    </w:p>
    <w:p w14:paraId="50CD2E0A" w14:textId="77777777" w:rsidR="004B32F8" w:rsidRDefault="004B32F8" w:rsidP="004B32F8">
      <w:pPr>
        <w:spacing w:after="0" w:line="240" w:lineRule="auto"/>
        <w:jc w:val="center"/>
        <w:rPr>
          <w:b/>
        </w:rPr>
      </w:pPr>
    </w:p>
    <w:p w14:paraId="6A6C1B3C" w14:textId="77777777" w:rsidR="004B32F8" w:rsidRDefault="004B32F8" w:rsidP="004B32F8">
      <w:pPr>
        <w:spacing w:after="0" w:line="240" w:lineRule="auto"/>
        <w:jc w:val="center"/>
        <w:rPr>
          <w:b/>
        </w:rPr>
      </w:pPr>
    </w:p>
    <w:p w14:paraId="505DB253" w14:textId="77777777" w:rsidR="004B32F8" w:rsidRDefault="004B32F8" w:rsidP="004B32F8">
      <w:pPr>
        <w:spacing w:after="0" w:line="240" w:lineRule="auto"/>
        <w:jc w:val="center"/>
        <w:rPr>
          <w:b/>
        </w:rPr>
      </w:pPr>
    </w:p>
    <w:p w14:paraId="358EF8B6" w14:textId="77777777" w:rsidR="004B32F8" w:rsidRDefault="004B32F8" w:rsidP="004B32F8">
      <w:pPr>
        <w:spacing w:after="0" w:line="240" w:lineRule="auto"/>
        <w:jc w:val="center"/>
        <w:rPr>
          <w:b/>
        </w:rPr>
      </w:pPr>
    </w:p>
    <w:p w14:paraId="48E840CC" w14:textId="77777777" w:rsidR="004B32F8" w:rsidRDefault="004B32F8" w:rsidP="004B32F8">
      <w:pPr>
        <w:spacing w:after="0" w:line="240" w:lineRule="auto"/>
        <w:jc w:val="center"/>
        <w:rPr>
          <w:b/>
        </w:rPr>
      </w:pPr>
    </w:p>
    <w:p w14:paraId="110AB46B" w14:textId="77777777" w:rsidR="004B32F8" w:rsidRDefault="004B32F8" w:rsidP="004B32F8">
      <w:pPr>
        <w:spacing w:after="0" w:line="240" w:lineRule="auto"/>
        <w:jc w:val="center"/>
        <w:rPr>
          <w:b/>
        </w:rPr>
      </w:pPr>
    </w:p>
    <w:p w14:paraId="62B82C55" w14:textId="77777777" w:rsidR="004B32F8" w:rsidRDefault="004B32F8" w:rsidP="004B32F8">
      <w:pPr>
        <w:spacing w:after="0" w:line="240" w:lineRule="auto"/>
        <w:jc w:val="center"/>
        <w:rPr>
          <w:b/>
        </w:rPr>
      </w:pPr>
    </w:p>
    <w:p w14:paraId="4E89B350" w14:textId="77777777" w:rsidR="004B32F8" w:rsidRDefault="004B32F8" w:rsidP="004B32F8">
      <w:pPr>
        <w:spacing w:after="0" w:line="240" w:lineRule="auto"/>
        <w:jc w:val="center"/>
        <w:rPr>
          <w:b/>
        </w:rPr>
      </w:pPr>
    </w:p>
    <w:p w14:paraId="13B0D643" w14:textId="77777777" w:rsidR="004B32F8" w:rsidRDefault="004B32F8" w:rsidP="004B32F8">
      <w:pPr>
        <w:spacing w:after="0" w:line="240" w:lineRule="auto"/>
        <w:jc w:val="center"/>
        <w:rPr>
          <w:b/>
        </w:rPr>
      </w:pPr>
    </w:p>
    <w:p w14:paraId="021885C9" w14:textId="77777777" w:rsidR="004B32F8" w:rsidRDefault="004B32F8" w:rsidP="004B32F8">
      <w:pPr>
        <w:spacing w:after="0" w:line="240" w:lineRule="auto"/>
        <w:jc w:val="center"/>
        <w:rPr>
          <w:b/>
        </w:rPr>
      </w:pPr>
      <w:r>
        <w:rPr>
          <w:b/>
        </w:rPr>
        <w:t>SALVADOR – BA</w:t>
      </w:r>
    </w:p>
    <w:p w14:paraId="01D12167" w14:textId="177DF388" w:rsidR="004B32F8" w:rsidRDefault="00E53007" w:rsidP="004B32F8">
      <w:pPr>
        <w:spacing w:after="0" w:line="240" w:lineRule="auto"/>
        <w:jc w:val="center"/>
        <w:rPr>
          <w:b/>
        </w:rPr>
      </w:pPr>
      <w:r>
        <w:rPr>
          <w:b/>
          <w:noProof/>
          <w:lang w:eastAsia="pt-BR"/>
        </w:rPr>
        <mc:AlternateContent>
          <mc:Choice Requires="wps">
            <w:drawing>
              <wp:anchor distT="0" distB="0" distL="114300" distR="114300" simplePos="0" relativeHeight="251659264" behindDoc="0" locked="0" layoutInCell="1" allowOverlap="1" wp14:anchorId="55F47608" wp14:editId="58062D63">
                <wp:simplePos x="0" y="0"/>
                <wp:positionH relativeFrom="column">
                  <wp:posOffset>5196840</wp:posOffset>
                </wp:positionH>
                <wp:positionV relativeFrom="paragraph">
                  <wp:posOffset>274320</wp:posOffset>
                </wp:positionV>
                <wp:extent cx="285750" cy="315429"/>
                <wp:effectExtent l="0" t="0" r="0" b="8890"/>
                <wp:wrapNone/>
                <wp:docPr id="3" name="Elipse 3"/>
                <wp:cNvGraphicFramePr/>
                <a:graphic xmlns:a="http://schemas.openxmlformats.org/drawingml/2006/main">
                  <a:graphicData uri="http://schemas.microsoft.com/office/word/2010/wordprocessingShape">
                    <wps:wsp>
                      <wps:cNvSpPr/>
                      <wps:spPr>
                        <a:xfrm>
                          <a:off x="0" y="0"/>
                          <a:ext cx="285750" cy="315429"/>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0C13CF97" id="Elipse 3" o:spid="_x0000_s1026" style="position:absolute;margin-left:409.2pt;margin-top:21.6pt;width:22.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" fillcolor="white [3201]" stroked="f" strokeweight="2pt"/>
            </w:pict>
          </mc:Fallback>
        </mc:AlternateContent>
      </w:r>
      <w:r w:rsidR="004B32F8">
        <w:rPr>
          <w:b/>
        </w:rPr>
        <w:t>20</w:t>
      </w:r>
      <w:r w:rsidR="00365A25">
        <w:rPr>
          <w:b/>
        </w:rPr>
        <w:t>18</w:t>
      </w:r>
    </w:p>
    <w:p w14:paraId="4EFB146E" w14:textId="682C9E29" w:rsidR="004B32F8" w:rsidRDefault="007E06AF" w:rsidP="004B32F8">
      <w:pPr>
        <w:spacing w:after="0" w:line="240" w:lineRule="auto"/>
        <w:jc w:val="center"/>
        <w:rPr>
          <w:b/>
        </w:rPr>
      </w:pPr>
      <w:r>
        <w:rPr>
          <w:b/>
          <w:noProof/>
          <w:lang w:eastAsia="pt-BR"/>
        </w:rPr>
        <w:lastRenderedPageBreak/>
        <mc:AlternateContent>
          <mc:Choice Requires="wps">
            <w:drawing>
              <wp:anchor distT="0" distB="0" distL="114300" distR="114300" simplePos="0" relativeHeight="251668480" behindDoc="0" locked="0" layoutInCell="1" allowOverlap="1" wp14:anchorId="12BC6ABB" wp14:editId="637C2F91">
                <wp:simplePos x="0" y="0"/>
                <wp:positionH relativeFrom="column">
                  <wp:posOffset>5299883</wp:posOffset>
                </wp:positionH>
                <wp:positionV relativeFrom="paragraph">
                  <wp:posOffset>-456450</wp:posOffset>
                </wp:positionV>
                <wp:extent cx="124691" cy="187037"/>
                <wp:effectExtent l="0" t="0" r="27940" b="22860"/>
                <wp:wrapNone/>
                <wp:docPr id="19" name="Elipse 19"/>
                <wp:cNvGraphicFramePr/>
                <a:graphic xmlns:a="http://schemas.openxmlformats.org/drawingml/2006/main">
                  <a:graphicData uri="http://schemas.microsoft.com/office/word/2010/wordprocessingShape">
                    <wps:wsp>
                      <wps:cNvSpPr/>
                      <wps:spPr>
                        <a:xfrm>
                          <a:off x="0" y="0"/>
                          <a:ext cx="124691" cy="187037"/>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9" o:spid="_x0000_s1026" style="position:absolute;margin-left:417.3pt;margin-top:-35.95pt;width:9.8pt;height:1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" fillcolor="white [3212]" strokecolor="white [3212]" strokeweight="2pt"/>
            </w:pict>
          </mc:Fallback>
        </mc:AlternateContent>
      </w:r>
    </w:p>
    <w:p w14:paraId="114BB0A7" w14:textId="77777777" w:rsidR="004B32F8" w:rsidRDefault="004B32F8" w:rsidP="004B32F8">
      <w:pPr>
        <w:spacing w:after="0" w:line="240" w:lineRule="auto"/>
        <w:jc w:val="center"/>
        <w:rPr>
          <w:b/>
        </w:rPr>
      </w:pPr>
      <w:r>
        <w:rPr>
          <w:b/>
        </w:rPr>
        <w:t>KÁTIA DE ARAÚJO CARMO</w:t>
      </w:r>
    </w:p>
    <w:p w14:paraId="1FC4A9B2" w14:textId="77777777" w:rsidR="004B32F8" w:rsidRDefault="004B32F8" w:rsidP="004B32F8">
      <w:pPr>
        <w:spacing w:after="0" w:line="240" w:lineRule="auto"/>
        <w:jc w:val="center"/>
        <w:rPr>
          <w:b/>
        </w:rPr>
      </w:pPr>
    </w:p>
    <w:p w14:paraId="56AEDFE3" w14:textId="77777777" w:rsidR="004B32F8" w:rsidRDefault="004B32F8" w:rsidP="004B32F8">
      <w:pPr>
        <w:spacing w:after="0" w:line="240" w:lineRule="auto"/>
        <w:jc w:val="center"/>
        <w:rPr>
          <w:b/>
        </w:rPr>
      </w:pPr>
    </w:p>
    <w:p w14:paraId="0DCFF996" w14:textId="77777777" w:rsidR="004B32F8" w:rsidRDefault="004B32F8" w:rsidP="004B32F8">
      <w:pPr>
        <w:spacing w:after="0" w:line="240" w:lineRule="auto"/>
        <w:jc w:val="center"/>
        <w:rPr>
          <w:b/>
        </w:rPr>
      </w:pPr>
    </w:p>
    <w:p w14:paraId="7EA6951A" w14:textId="77777777" w:rsidR="004B32F8" w:rsidRDefault="004B32F8" w:rsidP="004B32F8">
      <w:pPr>
        <w:spacing w:after="0" w:line="240" w:lineRule="auto"/>
        <w:jc w:val="center"/>
        <w:rPr>
          <w:b/>
        </w:rPr>
      </w:pPr>
    </w:p>
    <w:p w14:paraId="57B30DB1" w14:textId="77777777" w:rsidR="004B32F8" w:rsidRDefault="004B32F8" w:rsidP="004B32F8">
      <w:pPr>
        <w:spacing w:after="0" w:line="240" w:lineRule="auto"/>
        <w:jc w:val="center"/>
        <w:rPr>
          <w:b/>
        </w:rPr>
      </w:pPr>
    </w:p>
    <w:p w14:paraId="0B2113E6" w14:textId="7E393B6B" w:rsidR="004B32F8" w:rsidRDefault="0037366F" w:rsidP="004B32F8">
      <w:pPr>
        <w:spacing w:after="0" w:line="240" w:lineRule="auto"/>
        <w:jc w:val="center"/>
        <w:rPr>
          <w:b/>
        </w:rPr>
      </w:pPr>
      <w:r>
        <w:rPr>
          <w:b/>
        </w:rPr>
        <w:t xml:space="preserve">CONHECIMENTO CIENTÍFICO ESCOLAR SOBRE EVO-DEVO EM LIVROS </w:t>
      </w:r>
      <w:r w:rsidR="008433FC">
        <w:rPr>
          <w:b/>
        </w:rPr>
        <w:t xml:space="preserve">DIDÁTICOS </w:t>
      </w:r>
      <w:r>
        <w:rPr>
          <w:b/>
        </w:rPr>
        <w:t>DO ENSINO SUPERIOR: UMA ANÁLISE À LUZ DA TEORIA DE BERNSTEIN</w:t>
      </w:r>
    </w:p>
    <w:p w14:paraId="0F0514CE" w14:textId="77777777" w:rsidR="004B32F8" w:rsidRDefault="004B32F8" w:rsidP="004B32F8">
      <w:pPr>
        <w:spacing w:after="0" w:line="240" w:lineRule="auto"/>
        <w:jc w:val="center"/>
        <w:rPr>
          <w:b/>
        </w:rPr>
      </w:pPr>
    </w:p>
    <w:p w14:paraId="50FBE9CB" w14:textId="77777777" w:rsidR="004B32F8" w:rsidRDefault="004B32F8" w:rsidP="004B32F8">
      <w:pPr>
        <w:spacing w:after="0" w:line="240" w:lineRule="auto"/>
        <w:jc w:val="center"/>
        <w:rPr>
          <w:b/>
        </w:rPr>
      </w:pPr>
    </w:p>
    <w:p w14:paraId="6B44EB1B" w14:textId="77777777" w:rsidR="004B32F8" w:rsidRDefault="004B32F8" w:rsidP="004B32F8">
      <w:pPr>
        <w:spacing w:after="0" w:line="240" w:lineRule="auto"/>
        <w:jc w:val="center"/>
        <w:rPr>
          <w:b/>
        </w:rPr>
      </w:pPr>
    </w:p>
    <w:p w14:paraId="4DFC6D42" w14:textId="77777777" w:rsidR="004B32F8" w:rsidRDefault="004B32F8" w:rsidP="004B32F8">
      <w:pPr>
        <w:spacing w:after="0" w:line="240" w:lineRule="auto"/>
        <w:jc w:val="center"/>
        <w:rPr>
          <w:b/>
        </w:rPr>
      </w:pPr>
    </w:p>
    <w:p w14:paraId="67F85FF4" w14:textId="77777777" w:rsidR="004B32F8" w:rsidRDefault="004B32F8" w:rsidP="004B32F8">
      <w:pPr>
        <w:spacing w:after="0" w:line="240" w:lineRule="auto"/>
        <w:jc w:val="center"/>
        <w:rPr>
          <w:b/>
        </w:rPr>
      </w:pPr>
    </w:p>
    <w:p w14:paraId="3E8611D2" w14:textId="77777777" w:rsidR="004B32F8" w:rsidRDefault="004B32F8" w:rsidP="004B32F8">
      <w:pPr>
        <w:spacing w:after="0" w:line="240" w:lineRule="auto"/>
        <w:jc w:val="center"/>
        <w:rPr>
          <w:b/>
        </w:rPr>
      </w:pPr>
    </w:p>
    <w:p w14:paraId="38667AA2" w14:textId="77777777" w:rsidR="004B32F8" w:rsidRDefault="004B32F8" w:rsidP="004B32F8">
      <w:pPr>
        <w:spacing w:after="0" w:line="240" w:lineRule="auto"/>
        <w:jc w:val="center"/>
        <w:rPr>
          <w:b/>
        </w:rPr>
      </w:pPr>
    </w:p>
    <w:p w14:paraId="4E7B6E6B" w14:textId="77777777" w:rsidR="004B32F8" w:rsidRDefault="004B32F8" w:rsidP="004B32F8">
      <w:pPr>
        <w:spacing w:after="0" w:line="240" w:lineRule="auto"/>
        <w:jc w:val="center"/>
        <w:rPr>
          <w:b/>
        </w:rPr>
      </w:pPr>
    </w:p>
    <w:p w14:paraId="7047E957" w14:textId="766E8C6E" w:rsidR="004B32F8" w:rsidRDefault="00D11950" w:rsidP="004B32F8">
      <w:pPr>
        <w:spacing w:after="0" w:line="240" w:lineRule="auto"/>
        <w:ind w:left="4253"/>
        <w:jc w:val="both"/>
        <w:rPr>
          <w:sz w:val="23"/>
          <w:szCs w:val="23"/>
        </w:rPr>
      </w:pPr>
      <w:r>
        <w:rPr>
          <w:sz w:val="23"/>
          <w:szCs w:val="23"/>
        </w:rPr>
        <w:t xml:space="preserve">Texto </w:t>
      </w:r>
      <w:r w:rsidR="004B32F8">
        <w:rPr>
          <w:sz w:val="23"/>
          <w:szCs w:val="23"/>
        </w:rPr>
        <w:t xml:space="preserve">para </w:t>
      </w:r>
      <w:r w:rsidR="0017089E">
        <w:rPr>
          <w:sz w:val="23"/>
          <w:szCs w:val="23"/>
        </w:rPr>
        <w:t xml:space="preserve">defesa </w:t>
      </w:r>
      <w:proofErr w:type="gramStart"/>
      <w:r w:rsidR="0017089E">
        <w:rPr>
          <w:sz w:val="23"/>
          <w:szCs w:val="23"/>
        </w:rPr>
        <w:t>pública</w:t>
      </w:r>
      <w:r w:rsidR="004B32F8">
        <w:rPr>
          <w:sz w:val="23"/>
          <w:szCs w:val="23"/>
        </w:rPr>
        <w:t xml:space="preserve"> apresentado</w:t>
      </w:r>
      <w:proofErr w:type="gramEnd"/>
      <w:r w:rsidR="004B32F8">
        <w:rPr>
          <w:sz w:val="23"/>
          <w:szCs w:val="23"/>
        </w:rPr>
        <w:t xml:space="preserve"> à banca examinadora do Programa de Pós-Graduação em Ensino, Filosofia e História das Ciências da Universidade Federal da Bahia</w:t>
      </w:r>
      <w:r>
        <w:rPr>
          <w:sz w:val="23"/>
          <w:szCs w:val="23"/>
        </w:rPr>
        <w:t xml:space="preserve"> e Universidade Estadual de Feira de Santana</w:t>
      </w:r>
      <w:r w:rsidR="004B32F8">
        <w:rPr>
          <w:sz w:val="23"/>
          <w:szCs w:val="23"/>
        </w:rPr>
        <w:t>, como exigência parcial para obtenção do título de Doutor</w:t>
      </w:r>
      <w:r>
        <w:rPr>
          <w:sz w:val="23"/>
          <w:szCs w:val="23"/>
        </w:rPr>
        <w:t>a</w:t>
      </w:r>
      <w:r w:rsidR="004B32F8">
        <w:rPr>
          <w:sz w:val="23"/>
          <w:szCs w:val="23"/>
        </w:rPr>
        <w:t>.</w:t>
      </w:r>
    </w:p>
    <w:p w14:paraId="11CFB315" w14:textId="77777777" w:rsidR="004B32F8" w:rsidRDefault="004B32F8" w:rsidP="004B32F8">
      <w:pPr>
        <w:spacing w:after="0" w:line="240" w:lineRule="auto"/>
        <w:ind w:left="4253"/>
        <w:jc w:val="both"/>
        <w:rPr>
          <w:sz w:val="23"/>
          <w:szCs w:val="23"/>
        </w:rPr>
      </w:pPr>
    </w:p>
    <w:p w14:paraId="6815E57F" w14:textId="77777777" w:rsidR="004B32F8" w:rsidRDefault="004B32F8" w:rsidP="004B32F8">
      <w:pPr>
        <w:spacing w:after="0" w:line="240" w:lineRule="auto"/>
        <w:ind w:left="4253"/>
        <w:jc w:val="both"/>
        <w:rPr>
          <w:sz w:val="23"/>
          <w:szCs w:val="23"/>
        </w:rPr>
      </w:pPr>
    </w:p>
    <w:p w14:paraId="2B12342C" w14:textId="77777777" w:rsidR="004B32F8" w:rsidRDefault="004B32F8" w:rsidP="004B32F8">
      <w:pPr>
        <w:spacing w:after="0" w:line="240" w:lineRule="auto"/>
        <w:ind w:left="4253"/>
        <w:jc w:val="both"/>
        <w:rPr>
          <w:sz w:val="23"/>
          <w:szCs w:val="23"/>
        </w:rPr>
      </w:pPr>
    </w:p>
    <w:p w14:paraId="74683933" w14:textId="77777777" w:rsidR="004B32F8" w:rsidRDefault="004B32F8" w:rsidP="004B32F8">
      <w:pPr>
        <w:spacing w:after="0" w:line="240" w:lineRule="auto"/>
        <w:ind w:left="4253"/>
        <w:jc w:val="both"/>
        <w:rPr>
          <w:sz w:val="23"/>
          <w:szCs w:val="23"/>
        </w:rPr>
      </w:pPr>
    </w:p>
    <w:p w14:paraId="5D6742BA" w14:textId="77777777" w:rsidR="004B32F8" w:rsidRDefault="004B32F8" w:rsidP="004B32F8">
      <w:pPr>
        <w:spacing w:after="0" w:line="240" w:lineRule="auto"/>
        <w:ind w:left="4253"/>
        <w:jc w:val="both"/>
        <w:rPr>
          <w:sz w:val="23"/>
          <w:szCs w:val="23"/>
        </w:rPr>
      </w:pPr>
    </w:p>
    <w:p w14:paraId="5D77B44F" w14:textId="77777777" w:rsidR="004B32F8" w:rsidRDefault="004B32F8" w:rsidP="004B32F8">
      <w:pPr>
        <w:spacing w:after="0" w:line="240" w:lineRule="auto"/>
        <w:ind w:left="4253"/>
        <w:jc w:val="both"/>
        <w:rPr>
          <w:sz w:val="23"/>
          <w:szCs w:val="23"/>
        </w:rPr>
      </w:pPr>
    </w:p>
    <w:p w14:paraId="544D1343" w14:textId="77777777" w:rsidR="004B32F8" w:rsidRDefault="004B32F8" w:rsidP="004B32F8">
      <w:pPr>
        <w:spacing w:after="0" w:line="240" w:lineRule="auto"/>
        <w:ind w:left="4253"/>
        <w:jc w:val="both"/>
        <w:rPr>
          <w:sz w:val="23"/>
          <w:szCs w:val="23"/>
        </w:rPr>
      </w:pPr>
    </w:p>
    <w:p w14:paraId="2BE8E601" w14:textId="77777777" w:rsidR="004B32F8" w:rsidRDefault="004B32F8" w:rsidP="004B32F8">
      <w:pPr>
        <w:spacing w:after="0" w:line="240" w:lineRule="auto"/>
        <w:ind w:left="4253"/>
        <w:jc w:val="both"/>
        <w:rPr>
          <w:sz w:val="23"/>
          <w:szCs w:val="23"/>
        </w:rPr>
      </w:pPr>
    </w:p>
    <w:p w14:paraId="20CC8716" w14:textId="77777777" w:rsidR="004B32F8" w:rsidRDefault="004B32F8" w:rsidP="004B32F8">
      <w:pPr>
        <w:pStyle w:val="Default"/>
        <w:jc w:val="right"/>
        <w:rPr>
          <w:sz w:val="23"/>
          <w:szCs w:val="23"/>
          <w:lang w:val="es-ES"/>
        </w:rPr>
      </w:pPr>
      <w:r>
        <w:rPr>
          <w:sz w:val="23"/>
          <w:szCs w:val="23"/>
          <w:lang w:val="es-ES"/>
        </w:rPr>
        <w:t xml:space="preserve">Orientador: Prof. Dr. </w:t>
      </w:r>
      <w:proofErr w:type="spellStart"/>
      <w:r>
        <w:rPr>
          <w:sz w:val="23"/>
          <w:szCs w:val="23"/>
          <w:lang w:val="es-ES"/>
        </w:rPr>
        <w:t>Charbel</w:t>
      </w:r>
      <w:proofErr w:type="spellEnd"/>
      <w:r>
        <w:rPr>
          <w:sz w:val="23"/>
          <w:szCs w:val="23"/>
          <w:lang w:val="es-ES"/>
        </w:rPr>
        <w:t xml:space="preserve"> Niño El-</w:t>
      </w:r>
      <w:proofErr w:type="spellStart"/>
      <w:r>
        <w:rPr>
          <w:sz w:val="23"/>
          <w:szCs w:val="23"/>
          <w:lang w:val="es-ES"/>
        </w:rPr>
        <w:t>Hani</w:t>
      </w:r>
      <w:proofErr w:type="spellEnd"/>
      <w:r>
        <w:rPr>
          <w:sz w:val="23"/>
          <w:szCs w:val="23"/>
          <w:lang w:val="es-ES"/>
        </w:rPr>
        <w:t xml:space="preserve"> </w:t>
      </w:r>
    </w:p>
    <w:p w14:paraId="61671ED9" w14:textId="77777777" w:rsidR="004B32F8" w:rsidRDefault="004B32F8" w:rsidP="004B32F8">
      <w:pPr>
        <w:pStyle w:val="Default"/>
        <w:rPr>
          <w:sz w:val="23"/>
          <w:szCs w:val="23"/>
          <w:lang w:val="es-ES"/>
        </w:rPr>
      </w:pPr>
    </w:p>
    <w:p w14:paraId="4C174C17" w14:textId="77777777" w:rsidR="004B32F8" w:rsidRDefault="004B32F8" w:rsidP="004B32F8">
      <w:pPr>
        <w:pStyle w:val="Default"/>
        <w:rPr>
          <w:sz w:val="23"/>
          <w:szCs w:val="23"/>
          <w:lang w:val="es-ES"/>
        </w:rPr>
      </w:pPr>
    </w:p>
    <w:p w14:paraId="34CEDF5B" w14:textId="77777777" w:rsidR="004B32F8" w:rsidRDefault="004B32F8" w:rsidP="004B32F8">
      <w:pPr>
        <w:pStyle w:val="Default"/>
        <w:rPr>
          <w:sz w:val="23"/>
          <w:szCs w:val="23"/>
          <w:lang w:val="es-ES"/>
        </w:rPr>
      </w:pPr>
    </w:p>
    <w:p w14:paraId="7F5B6718" w14:textId="77777777" w:rsidR="004B32F8" w:rsidRDefault="004B32F8" w:rsidP="004B32F8">
      <w:pPr>
        <w:pStyle w:val="Default"/>
        <w:rPr>
          <w:sz w:val="23"/>
          <w:szCs w:val="23"/>
          <w:lang w:val="es-ES"/>
        </w:rPr>
      </w:pPr>
    </w:p>
    <w:p w14:paraId="708EF708" w14:textId="77777777" w:rsidR="004B32F8" w:rsidRDefault="004B32F8" w:rsidP="004B32F8">
      <w:pPr>
        <w:pStyle w:val="Default"/>
        <w:rPr>
          <w:sz w:val="23"/>
          <w:szCs w:val="23"/>
          <w:lang w:val="es-ES"/>
        </w:rPr>
      </w:pPr>
    </w:p>
    <w:p w14:paraId="37A7DCBA" w14:textId="77777777" w:rsidR="004B32F8" w:rsidRDefault="004B32F8" w:rsidP="004B32F8">
      <w:pPr>
        <w:pStyle w:val="Default"/>
        <w:rPr>
          <w:sz w:val="23"/>
          <w:szCs w:val="23"/>
          <w:lang w:val="es-ES"/>
        </w:rPr>
      </w:pPr>
    </w:p>
    <w:p w14:paraId="3DCB97EC" w14:textId="77777777" w:rsidR="004B32F8" w:rsidRDefault="004B32F8" w:rsidP="004B32F8">
      <w:pPr>
        <w:pStyle w:val="Default"/>
        <w:rPr>
          <w:sz w:val="23"/>
          <w:szCs w:val="23"/>
          <w:lang w:val="es-ES"/>
        </w:rPr>
      </w:pPr>
    </w:p>
    <w:p w14:paraId="46901618" w14:textId="77777777" w:rsidR="004B32F8" w:rsidRDefault="004B32F8" w:rsidP="004B32F8">
      <w:pPr>
        <w:pStyle w:val="Default"/>
        <w:rPr>
          <w:sz w:val="23"/>
          <w:szCs w:val="23"/>
          <w:lang w:val="es-ES"/>
        </w:rPr>
      </w:pPr>
    </w:p>
    <w:p w14:paraId="20AC7D00" w14:textId="77777777" w:rsidR="004B32F8" w:rsidRDefault="004B32F8" w:rsidP="004B32F8">
      <w:pPr>
        <w:pStyle w:val="Default"/>
        <w:rPr>
          <w:sz w:val="23"/>
          <w:szCs w:val="23"/>
          <w:lang w:val="es-ES"/>
        </w:rPr>
      </w:pPr>
    </w:p>
    <w:p w14:paraId="14441A28" w14:textId="77777777" w:rsidR="004B32F8" w:rsidRDefault="004B32F8" w:rsidP="004B32F8">
      <w:pPr>
        <w:pStyle w:val="Default"/>
        <w:rPr>
          <w:sz w:val="23"/>
          <w:szCs w:val="23"/>
          <w:lang w:val="es-ES"/>
        </w:rPr>
      </w:pPr>
    </w:p>
    <w:p w14:paraId="13AC2A01" w14:textId="77777777" w:rsidR="004B32F8" w:rsidRDefault="004B32F8" w:rsidP="004B32F8">
      <w:pPr>
        <w:pStyle w:val="Default"/>
        <w:rPr>
          <w:sz w:val="23"/>
          <w:szCs w:val="23"/>
          <w:lang w:val="es-ES"/>
        </w:rPr>
      </w:pPr>
    </w:p>
    <w:p w14:paraId="4ED4280D" w14:textId="77777777" w:rsidR="004B32F8" w:rsidRDefault="004B32F8" w:rsidP="004B32F8">
      <w:pPr>
        <w:pStyle w:val="Default"/>
        <w:rPr>
          <w:sz w:val="23"/>
          <w:szCs w:val="23"/>
          <w:lang w:val="es-ES"/>
        </w:rPr>
      </w:pPr>
    </w:p>
    <w:p w14:paraId="3C1163B3" w14:textId="77777777" w:rsidR="004B32F8" w:rsidRDefault="004B32F8" w:rsidP="004B32F8">
      <w:pPr>
        <w:pStyle w:val="Default"/>
        <w:rPr>
          <w:sz w:val="23"/>
          <w:szCs w:val="23"/>
          <w:lang w:val="es-ES"/>
        </w:rPr>
      </w:pPr>
    </w:p>
    <w:p w14:paraId="022A8FDD" w14:textId="77777777" w:rsidR="004B32F8" w:rsidRDefault="004B32F8" w:rsidP="004B32F8">
      <w:pPr>
        <w:pStyle w:val="Default"/>
        <w:rPr>
          <w:sz w:val="23"/>
          <w:szCs w:val="23"/>
          <w:lang w:val="es-ES"/>
        </w:rPr>
      </w:pPr>
    </w:p>
    <w:p w14:paraId="35DDCFDA" w14:textId="58B9DC04" w:rsidR="004B32F8" w:rsidRDefault="004B32F8" w:rsidP="004B32F8">
      <w:pPr>
        <w:pStyle w:val="Default"/>
        <w:jc w:val="center"/>
        <w:rPr>
          <w:sz w:val="23"/>
          <w:szCs w:val="23"/>
        </w:rPr>
      </w:pPr>
      <w:r>
        <w:rPr>
          <w:sz w:val="23"/>
          <w:szCs w:val="23"/>
        </w:rPr>
        <w:t>Salvador</w:t>
      </w:r>
      <w:r w:rsidR="000C0C09">
        <w:rPr>
          <w:sz w:val="23"/>
          <w:szCs w:val="23"/>
        </w:rPr>
        <w:t xml:space="preserve"> </w:t>
      </w:r>
      <w:r>
        <w:rPr>
          <w:sz w:val="23"/>
          <w:szCs w:val="23"/>
        </w:rPr>
        <w:t>- BA</w:t>
      </w:r>
    </w:p>
    <w:p w14:paraId="197BAB60" w14:textId="60CCB7C1" w:rsidR="004B32F8" w:rsidRDefault="004B32F8" w:rsidP="004B32F8">
      <w:pPr>
        <w:spacing w:after="0" w:line="240" w:lineRule="auto"/>
        <w:rPr>
          <w:sz w:val="23"/>
          <w:szCs w:val="23"/>
        </w:rPr>
      </w:pPr>
      <w:r>
        <w:rPr>
          <w:sz w:val="23"/>
          <w:szCs w:val="23"/>
        </w:rPr>
        <w:t xml:space="preserve">                                   </w:t>
      </w:r>
      <w:r w:rsidR="0037366F">
        <w:rPr>
          <w:sz w:val="23"/>
          <w:szCs w:val="23"/>
        </w:rPr>
        <w:t xml:space="preserve">                            201</w:t>
      </w:r>
      <w:r w:rsidR="00365A25">
        <w:rPr>
          <w:sz w:val="23"/>
          <w:szCs w:val="23"/>
        </w:rPr>
        <w:t>8</w:t>
      </w:r>
    </w:p>
    <w:p w14:paraId="32771745" w14:textId="77777777" w:rsidR="00FA1A46" w:rsidRDefault="00FA1A46" w:rsidP="004B32F8">
      <w:pPr>
        <w:spacing w:after="0" w:line="240" w:lineRule="auto"/>
        <w:rPr>
          <w:sz w:val="23"/>
          <w:szCs w:val="23"/>
        </w:rPr>
      </w:pPr>
    </w:p>
    <w:p w14:paraId="2A481E47" w14:textId="0956861A" w:rsidR="00035A35" w:rsidRDefault="0072565A" w:rsidP="001415D9">
      <w:pPr>
        <w:spacing w:after="0" w:line="240" w:lineRule="auto"/>
        <w:jc w:val="center"/>
      </w:pPr>
      <w:r>
        <w:rPr>
          <w:noProof/>
          <w:lang w:eastAsia="pt-BR"/>
        </w:rPr>
        <w:lastRenderedPageBreak/>
        <mc:AlternateContent>
          <mc:Choice Requires="wps">
            <w:drawing>
              <wp:anchor distT="0" distB="0" distL="114300" distR="114300" simplePos="0" relativeHeight="251678720" behindDoc="0" locked="0" layoutInCell="1" allowOverlap="1" wp14:anchorId="57635023" wp14:editId="3B2D2FA4">
                <wp:simplePos x="0" y="0"/>
                <wp:positionH relativeFrom="column">
                  <wp:posOffset>5200650</wp:posOffset>
                </wp:positionH>
                <wp:positionV relativeFrom="paragraph">
                  <wp:posOffset>-451410</wp:posOffset>
                </wp:positionV>
                <wp:extent cx="281454" cy="155388"/>
                <wp:effectExtent l="0" t="0" r="23495" b="16510"/>
                <wp:wrapNone/>
                <wp:docPr id="8" name="Elipse 8"/>
                <wp:cNvGraphicFramePr/>
                <a:graphic xmlns:a="http://schemas.openxmlformats.org/drawingml/2006/main">
                  <a:graphicData uri="http://schemas.microsoft.com/office/word/2010/wordprocessingShape">
                    <wps:wsp>
                      <wps:cNvSpPr/>
                      <wps:spPr>
                        <a:xfrm>
                          <a:off x="0" y="0"/>
                          <a:ext cx="281454" cy="155388"/>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8" o:spid="_x0000_s1026" style="position:absolute;margin-left:409.5pt;margin-top:-35.55pt;width:22.15pt;height:12.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" fillcolor="white [3212]" strokecolor="white [3212]" strokeweight="2pt"/>
            </w:pict>
          </mc:Fallback>
        </mc:AlternateContent>
      </w:r>
    </w:p>
    <w:p w14:paraId="2BBE5193" w14:textId="77777777" w:rsidR="00035A35" w:rsidRDefault="00035A35" w:rsidP="001415D9">
      <w:pPr>
        <w:spacing w:after="0" w:line="240" w:lineRule="auto"/>
        <w:jc w:val="center"/>
      </w:pPr>
    </w:p>
    <w:p w14:paraId="2F2DEF1C" w14:textId="77777777" w:rsidR="00035A35" w:rsidRDefault="00035A35" w:rsidP="001415D9">
      <w:pPr>
        <w:spacing w:after="0" w:line="240" w:lineRule="auto"/>
        <w:jc w:val="center"/>
      </w:pPr>
    </w:p>
    <w:p w14:paraId="103AE3F6" w14:textId="77777777" w:rsidR="00035A35" w:rsidRDefault="00035A35" w:rsidP="001415D9">
      <w:pPr>
        <w:spacing w:after="0" w:line="240" w:lineRule="auto"/>
        <w:jc w:val="center"/>
      </w:pPr>
    </w:p>
    <w:p w14:paraId="3E47FF3A" w14:textId="77777777" w:rsidR="00035A35" w:rsidRDefault="00035A35" w:rsidP="001415D9">
      <w:pPr>
        <w:spacing w:after="0" w:line="240" w:lineRule="auto"/>
        <w:jc w:val="center"/>
      </w:pPr>
    </w:p>
    <w:p w14:paraId="6B172A03" w14:textId="77777777" w:rsidR="00035A35" w:rsidRDefault="00035A35" w:rsidP="001415D9">
      <w:pPr>
        <w:spacing w:after="0" w:line="240" w:lineRule="auto"/>
        <w:jc w:val="center"/>
      </w:pPr>
    </w:p>
    <w:p w14:paraId="72B39C0A" w14:textId="77777777" w:rsidR="00035A35" w:rsidRDefault="00035A35" w:rsidP="001415D9">
      <w:pPr>
        <w:spacing w:after="0" w:line="240" w:lineRule="auto"/>
        <w:jc w:val="center"/>
      </w:pPr>
    </w:p>
    <w:p w14:paraId="6F761B80" w14:textId="77777777" w:rsidR="00035A35" w:rsidRDefault="00035A35" w:rsidP="001415D9">
      <w:pPr>
        <w:spacing w:after="0" w:line="240" w:lineRule="auto"/>
        <w:jc w:val="center"/>
      </w:pPr>
    </w:p>
    <w:p w14:paraId="2109DEAF" w14:textId="77777777" w:rsidR="00035A35" w:rsidRDefault="00035A35" w:rsidP="001415D9">
      <w:pPr>
        <w:spacing w:after="0" w:line="240" w:lineRule="auto"/>
        <w:jc w:val="center"/>
      </w:pPr>
    </w:p>
    <w:p w14:paraId="12B0A9AE" w14:textId="77777777" w:rsidR="00035A35" w:rsidRDefault="00035A35" w:rsidP="001415D9">
      <w:pPr>
        <w:spacing w:after="0" w:line="240" w:lineRule="auto"/>
        <w:jc w:val="center"/>
      </w:pPr>
    </w:p>
    <w:p w14:paraId="1E6A4457" w14:textId="77777777" w:rsidR="00035A35" w:rsidRDefault="00035A35" w:rsidP="001415D9">
      <w:pPr>
        <w:spacing w:after="0" w:line="240" w:lineRule="auto"/>
        <w:jc w:val="center"/>
      </w:pPr>
    </w:p>
    <w:p w14:paraId="3F4C4EB1" w14:textId="77777777" w:rsidR="00035A35" w:rsidRDefault="00035A35" w:rsidP="001415D9">
      <w:pPr>
        <w:spacing w:after="0" w:line="240" w:lineRule="auto"/>
        <w:jc w:val="center"/>
      </w:pPr>
    </w:p>
    <w:p w14:paraId="61895B5B" w14:textId="77777777" w:rsidR="00035A35" w:rsidRDefault="00035A35" w:rsidP="001415D9">
      <w:pPr>
        <w:spacing w:after="0" w:line="240" w:lineRule="auto"/>
        <w:jc w:val="center"/>
      </w:pPr>
    </w:p>
    <w:p w14:paraId="6D82AC1D" w14:textId="77777777" w:rsidR="00035A35" w:rsidRDefault="00035A35" w:rsidP="001415D9">
      <w:pPr>
        <w:spacing w:after="0" w:line="240" w:lineRule="auto"/>
        <w:jc w:val="center"/>
      </w:pPr>
    </w:p>
    <w:p w14:paraId="4911D09E" w14:textId="77777777" w:rsidR="00035A35" w:rsidRDefault="00035A35" w:rsidP="001415D9">
      <w:pPr>
        <w:spacing w:after="0" w:line="240" w:lineRule="auto"/>
        <w:jc w:val="center"/>
      </w:pPr>
    </w:p>
    <w:p w14:paraId="4B7D0F72" w14:textId="77777777" w:rsidR="00035A35" w:rsidRDefault="00035A35" w:rsidP="001415D9">
      <w:pPr>
        <w:spacing w:after="0" w:line="240" w:lineRule="auto"/>
        <w:jc w:val="center"/>
      </w:pPr>
    </w:p>
    <w:p w14:paraId="17C65E49" w14:textId="77777777" w:rsidR="00035A35" w:rsidRDefault="00035A35" w:rsidP="001415D9">
      <w:pPr>
        <w:spacing w:after="0" w:line="240" w:lineRule="auto"/>
        <w:jc w:val="center"/>
      </w:pPr>
    </w:p>
    <w:p w14:paraId="301BD024" w14:textId="77777777" w:rsidR="00035A35" w:rsidRDefault="00035A35" w:rsidP="001415D9">
      <w:pPr>
        <w:spacing w:after="0" w:line="240" w:lineRule="auto"/>
        <w:jc w:val="center"/>
      </w:pPr>
    </w:p>
    <w:p w14:paraId="360CC2B4" w14:textId="77777777" w:rsidR="00035A35" w:rsidRDefault="00035A35" w:rsidP="001415D9">
      <w:pPr>
        <w:spacing w:after="0" w:line="240" w:lineRule="auto"/>
        <w:jc w:val="center"/>
      </w:pPr>
    </w:p>
    <w:p w14:paraId="22965420" w14:textId="77777777" w:rsidR="00035A35" w:rsidRDefault="00035A35" w:rsidP="001415D9">
      <w:pPr>
        <w:spacing w:after="0" w:line="240" w:lineRule="auto"/>
        <w:jc w:val="center"/>
      </w:pPr>
    </w:p>
    <w:p w14:paraId="7C261634" w14:textId="77777777" w:rsidR="00035A35" w:rsidRDefault="00035A35" w:rsidP="001415D9">
      <w:pPr>
        <w:spacing w:after="0" w:line="240" w:lineRule="auto"/>
        <w:jc w:val="center"/>
      </w:pPr>
    </w:p>
    <w:p w14:paraId="5C2ECD23" w14:textId="77777777" w:rsidR="00035A35" w:rsidRDefault="00035A35" w:rsidP="001415D9">
      <w:pPr>
        <w:spacing w:after="0" w:line="240" w:lineRule="auto"/>
        <w:jc w:val="center"/>
      </w:pPr>
    </w:p>
    <w:p w14:paraId="0A80A87C" w14:textId="77777777" w:rsidR="00035A35" w:rsidRDefault="00035A35" w:rsidP="001415D9">
      <w:pPr>
        <w:spacing w:after="0" w:line="240" w:lineRule="auto"/>
        <w:jc w:val="center"/>
      </w:pPr>
    </w:p>
    <w:p w14:paraId="04CC5EB0" w14:textId="77777777" w:rsidR="00035A35" w:rsidRDefault="00035A35" w:rsidP="001415D9">
      <w:pPr>
        <w:spacing w:after="0" w:line="240" w:lineRule="auto"/>
        <w:jc w:val="center"/>
      </w:pPr>
    </w:p>
    <w:p w14:paraId="2F593DE9" w14:textId="77777777" w:rsidR="00035A35" w:rsidRDefault="00035A35" w:rsidP="001415D9">
      <w:pPr>
        <w:spacing w:after="0" w:line="240" w:lineRule="auto"/>
        <w:jc w:val="center"/>
      </w:pPr>
    </w:p>
    <w:p w14:paraId="0DA8E16C" w14:textId="77777777" w:rsidR="00035A35" w:rsidRDefault="00035A35" w:rsidP="001415D9">
      <w:pPr>
        <w:spacing w:after="0" w:line="240" w:lineRule="auto"/>
        <w:jc w:val="center"/>
      </w:pPr>
    </w:p>
    <w:p w14:paraId="6D73B16B" w14:textId="77777777" w:rsidR="00035A35" w:rsidRDefault="00035A35" w:rsidP="001415D9">
      <w:pPr>
        <w:spacing w:after="0" w:line="240" w:lineRule="auto"/>
        <w:jc w:val="center"/>
      </w:pPr>
    </w:p>
    <w:p w14:paraId="6DCC860F" w14:textId="77777777" w:rsidR="00035A35" w:rsidRPr="00035A35" w:rsidRDefault="001415D9" w:rsidP="001415D9">
      <w:pPr>
        <w:spacing w:after="0" w:line="240" w:lineRule="auto"/>
        <w:jc w:val="center"/>
        <w:rPr>
          <w:rFonts w:ascii="Times New Roman" w:hAnsi="Times New Roman" w:cs="Times New Roman"/>
          <w:sz w:val="18"/>
          <w:szCs w:val="18"/>
        </w:rPr>
      </w:pPr>
      <w:r w:rsidRPr="00035A35">
        <w:rPr>
          <w:rFonts w:ascii="Times New Roman" w:hAnsi="Times New Roman" w:cs="Times New Roman"/>
          <w:sz w:val="18"/>
          <w:szCs w:val="18"/>
        </w:rPr>
        <w:t>Ficha catalográfica elaborada pelo Sistema Universitário de Bibliotecas (SIBI/UFBA),</w:t>
      </w:r>
    </w:p>
    <w:p w14:paraId="1DC48B02" w14:textId="5A3FE017" w:rsidR="00FA1A46" w:rsidRPr="00035A35" w:rsidRDefault="001415D9" w:rsidP="001415D9">
      <w:pPr>
        <w:spacing w:after="0" w:line="240" w:lineRule="auto"/>
        <w:jc w:val="center"/>
        <w:rPr>
          <w:rFonts w:ascii="Times New Roman" w:hAnsi="Times New Roman" w:cs="Times New Roman"/>
          <w:sz w:val="18"/>
          <w:szCs w:val="18"/>
        </w:rPr>
      </w:pPr>
      <w:r w:rsidRPr="00035A35">
        <w:rPr>
          <w:rFonts w:ascii="Times New Roman" w:hAnsi="Times New Roman" w:cs="Times New Roman"/>
          <w:sz w:val="18"/>
          <w:szCs w:val="18"/>
        </w:rPr>
        <w:t xml:space="preserve"> </w:t>
      </w:r>
      <w:proofErr w:type="gramStart"/>
      <w:r w:rsidRPr="00035A35">
        <w:rPr>
          <w:rFonts w:ascii="Times New Roman" w:hAnsi="Times New Roman" w:cs="Times New Roman"/>
          <w:sz w:val="18"/>
          <w:szCs w:val="18"/>
        </w:rPr>
        <w:t>com</w:t>
      </w:r>
      <w:proofErr w:type="gramEnd"/>
      <w:r w:rsidRPr="00035A35">
        <w:rPr>
          <w:rFonts w:ascii="Times New Roman" w:hAnsi="Times New Roman" w:cs="Times New Roman"/>
          <w:sz w:val="18"/>
          <w:szCs w:val="18"/>
        </w:rPr>
        <w:t xml:space="preserve"> os dados fornecidos pelo(a) autor(a).</w:t>
      </w:r>
    </w:p>
    <w:p w14:paraId="1267E1EF" w14:textId="77777777" w:rsidR="001415D9" w:rsidRDefault="001415D9" w:rsidP="004B32F8">
      <w:pPr>
        <w:spacing w:after="0" w:line="240" w:lineRule="auto"/>
        <w:rPr>
          <w:sz w:val="23"/>
          <w:szCs w:val="23"/>
        </w:rPr>
      </w:pPr>
    </w:p>
    <w:p w14:paraId="36535B87" w14:textId="77777777" w:rsidR="001415D9" w:rsidRDefault="001415D9" w:rsidP="004B32F8">
      <w:pPr>
        <w:spacing w:after="0" w:line="240" w:lineRule="auto"/>
        <w:rPr>
          <w:sz w:val="23"/>
          <w:szCs w:val="23"/>
        </w:rPr>
      </w:pPr>
    </w:p>
    <w:p w14:paraId="36EB0B62" w14:textId="079569BF" w:rsidR="001415D9" w:rsidRDefault="001415D9" w:rsidP="004B32F8">
      <w:pPr>
        <w:spacing w:after="0" w:line="240" w:lineRule="auto"/>
        <w:rPr>
          <w:sz w:val="23"/>
          <w:szCs w:val="23"/>
        </w:rPr>
      </w:pPr>
      <w:r>
        <w:rPr>
          <w:noProof/>
          <w:sz w:val="23"/>
          <w:szCs w:val="23"/>
          <w:lang w:eastAsia="pt-BR"/>
        </w:rPr>
        <mc:AlternateContent>
          <mc:Choice Requires="wps">
            <w:drawing>
              <wp:anchor distT="0" distB="0" distL="114300" distR="114300" simplePos="0" relativeHeight="251677696" behindDoc="1" locked="0" layoutInCell="1" allowOverlap="1" wp14:anchorId="0A068B46" wp14:editId="50AE9923">
                <wp:simplePos x="0" y="0"/>
                <wp:positionH relativeFrom="column">
                  <wp:posOffset>718783</wp:posOffset>
                </wp:positionH>
                <wp:positionV relativeFrom="paragraph">
                  <wp:posOffset>51286</wp:posOffset>
                </wp:positionV>
                <wp:extent cx="3998258" cy="2354169"/>
                <wp:effectExtent l="0" t="0" r="21590" b="27305"/>
                <wp:wrapNone/>
                <wp:docPr id="7" name="Retângulo 7"/>
                <wp:cNvGraphicFramePr/>
                <a:graphic xmlns:a="http://schemas.openxmlformats.org/drawingml/2006/main">
                  <a:graphicData uri="http://schemas.microsoft.com/office/word/2010/wordprocessingShape">
                    <wps:wsp>
                      <wps:cNvSpPr/>
                      <wps:spPr>
                        <a:xfrm>
                          <a:off x="0" y="0"/>
                          <a:ext cx="3998258" cy="2354169"/>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 o:spid="_x0000_s1026" style="position:absolute;margin-left:56.6pt;margin-top:4.05pt;width:314.8pt;height:18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" filled="f" strokecolor="#243f60 [1604]" strokeweight=".25pt"/>
            </w:pict>
          </mc:Fallback>
        </mc:AlternateContent>
      </w:r>
    </w:p>
    <w:p w14:paraId="09AF7906" w14:textId="77777777" w:rsidR="0072565A" w:rsidRDefault="0072565A" w:rsidP="0072565A">
      <w:pPr>
        <w:spacing w:after="0" w:line="240" w:lineRule="auto"/>
        <w:ind w:left="1843" w:firstLine="709"/>
        <w:rPr>
          <w:rFonts w:ascii="Book Antiqua" w:hAnsi="Book Antiqua" w:cs="AngsanaUPC"/>
          <w:sz w:val="12"/>
          <w:szCs w:val="12"/>
        </w:rPr>
      </w:pPr>
    </w:p>
    <w:p w14:paraId="2BC29B05" w14:textId="77777777" w:rsidR="0072565A" w:rsidRDefault="0072565A" w:rsidP="0072565A">
      <w:pPr>
        <w:spacing w:after="0" w:line="240" w:lineRule="auto"/>
        <w:ind w:left="1843" w:firstLine="709"/>
        <w:rPr>
          <w:rFonts w:ascii="Book Antiqua" w:hAnsi="Book Antiqua" w:cs="AngsanaUPC"/>
          <w:sz w:val="12"/>
          <w:szCs w:val="12"/>
        </w:rPr>
      </w:pPr>
    </w:p>
    <w:p w14:paraId="50E6B32B" w14:textId="4514F656" w:rsidR="001415D9" w:rsidRPr="00035A35" w:rsidRDefault="0072565A" w:rsidP="0072565A">
      <w:pPr>
        <w:spacing w:after="0" w:line="240" w:lineRule="auto"/>
        <w:ind w:left="1843" w:firstLine="709"/>
        <w:rPr>
          <w:rFonts w:ascii="Book Antiqua" w:hAnsi="Book Antiqua" w:cs="AngsanaUPC"/>
          <w:sz w:val="12"/>
          <w:szCs w:val="12"/>
        </w:rPr>
      </w:pPr>
      <w:r>
        <w:rPr>
          <w:rFonts w:ascii="Book Antiqua" w:hAnsi="Book Antiqua" w:cs="AngsanaUPC"/>
          <w:sz w:val="12"/>
          <w:szCs w:val="12"/>
        </w:rPr>
        <w:t>C</w:t>
      </w:r>
      <w:r w:rsidR="001415D9" w:rsidRPr="00035A35">
        <w:rPr>
          <w:rFonts w:ascii="Book Antiqua" w:hAnsi="Book Antiqua" w:cs="AngsanaUPC"/>
          <w:sz w:val="12"/>
          <w:szCs w:val="12"/>
        </w:rPr>
        <w:t xml:space="preserve">ARMO, KÁTIA DE </w:t>
      </w:r>
      <w:proofErr w:type="gramStart"/>
      <w:r w:rsidR="001415D9" w:rsidRPr="00035A35">
        <w:rPr>
          <w:rFonts w:ascii="Book Antiqua" w:hAnsi="Book Antiqua" w:cs="AngsanaUPC"/>
          <w:sz w:val="12"/>
          <w:szCs w:val="12"/>
        </w:rPr>
        <w:t>ARAÚJO</w:t>
      </w:r>
      <w:proofErr w:type="gramEnd"/>
      <w:r w:rsidR="001415D9" w:rsidRPr="00035A35">
        <w:rPr>
          <w:rFonts w:ascii="Book Antiqua" w:hAnsi="Book Antiqua" w:cs="AngsanaUPC"/>
          <w:sz w:val="12"/>
          <w:szCs w:val="12"/>
        </w:rPr>
        <w:t xml:space="preserve"> </w:t>
      </w:r>
    </w:p>
    <w:p w14:paraId="2AB6F037" w14:textId="77777777" w:rsidR="00035A35" w:rsidRDefault="001415D9" w:rsidP="0072565A">
      <w:pPr>
        <w:spacing w:after="0" w:line="240" w:lineRule="auto"/>
        <w:ind w:left="1843" w:firstLine="709"/>
        <w:rPr>
          <w:rFonts w:ascii="Book Antiqua" w:hAnsi="Book Antiqua" w:cs="AngsanaUPC"/>
          <w:sz w:val="12"/>
          <w:szCs w:val="12"/>
        </w:rPr>
      </w:pPr>
      <w:r w:rsidRPr="00035A35">
        <w:rPr>
          <w:rFonts w:ascii="Book Antiqua" w:hAnsi="Book Antiqua" w:cs="AngsanaUPC"/>
          <w:sz w:val="12"/>
          <w:szCs w:val="12"/>
        </w:rPr>
        <w:t xml:space="preserve">        </w:t>
      </w:r>
      <w:r w:rsidRPr="00035A35">
        <w:rPr>
          <w:rFonts w:ascii="Book Antiqua" w:hAnsi="Book Antiqua" w:cs="AngsanaUPC"/>
          <w:sz w:val="12"/>
          <w:szCs w:val="12"/>
        </w:rPr>
        <w:t xml:space="preserve">Conhecimento Científico Escolar sobre Evo-Devo em </w:t>
      </w:r>
    </w:p>
    <w:p w14:paraId="6E2BE7B9" w14:textId="472A250D" w:rsidR="001415D9" w:rsidRPr="00035A35" w:rsidRDefault="001415D9" w:rsidP="0072565A">
      <w:pPr>
        <w:spacing w:after="0" w:line="240" w:lineRule="auto"/>
        <w:ind w:left="1843" w:firstLine="709"/>
        <w:rPr>
          <w:rFonts w:ascii="Book Antiqua" w:hAnsi="Book Antiqua" w:cs="AngsanaUPC"/>
          <w:sz w:val="12"/>
          <w:szCs w:val="12"/>
        </w:rPr>
      </w:pPr>
      <w:r w:rsidRPr="00035A35">
        <w:rPr>
          <w:rFonts w:ascii="Book Antiqua" w:hAnsi="Book Antiqua" w:cs="AngsanaUPC"/>
          <w:sz w:val="12"/>
          <w:szCs w:val="12"/>
        </w:rPr>
        <w:t xml:space="preserve">Livros Didáticos do Ensino Superior: Uma análise à luz </w:t>
      </w:r>
    </w:p>
    <w:p w14:paraId="65AD3540" w14:textId="2565A097" w:rsidR="001415D9" w:rsidRPr="00035A35" w:rsidRDefault="001415D9" w:rsidP="0072565A">
      <w:pPr>
        <w:spacing w:after="0" w:line="240" w:lineRule="auto"/>
        <w:ind w:left="1843" w:firstLine="709"/>
        <w:rPr>
          <w:rFonts w:ascii="Book Antiqua" w:hAnsi="Book Antiqua" w:cs="AngsanaUPC"/>
          <w:sz w:val="12"/>
          <w:szCs w:val="12"/>
        </w:rPr>
      </w:pPr>
      <w:proofErr w:type="gramStart"/>
      <w:r w:rsidRPr="00035A35">
        <w:rPr>
          <w:rFonts w:ascii="Book Antiqua" w:hAnsi="Book Antiqua" w:cs="AngsanaUPC"/>
          <w:sz w:val="12"/>
          <w:szCs w:val="12"/>
        </w:rPr>
        <w:t>da</w:t>
      </w:r>
      <w:proofErr w:type="gramEnd"/>
      <w:r w:rsidRPr="00035A35">
        <w:rPr>
          <w:rFonts w:ascii="Book Antiqua" w:hAnsi="Book Antiqua" w:cs="AngsanaUPC"/>
          <w:sz w:val="12"/>
          <w:szCs w:val="12"/>
        </w:rPr>
        <w:t xml:space="preserve"> teoria de Bernstein / KÁTIA DE ARAÚJO CARMO. </w:t>
      </w:r>
      <w:r w:rsidRPr="00035A35">
        <w:rPr>
          <w:rFonts w:ascii="Book Antiqua" w:hAnsi="Book Antiqua" w:cs="AngsanaUPC"/>
          <w:sz w:val="12"/>
          <w:szCs w:val="12"/>
        </w:rPr>
        <w:t>- -</w:t>
      </w:r>
      <w:r w:rsidRPr="00035A35">
        <w:rPr>
          <w:rFonts w:ascii="Book Antiqua" w:hAnsi="Book Antiqua" w:cs="AngsanaUPC"/>
          <w:sz w:val="12"/>
          <w:szCs w:val="12"/>
        </w:rPr>
        <w:t xml:space="preserve"> </w:t>
      </w:r>
    </w:p>
    <w:p w14:paraId="2377976A" w14:textId="77777777" w:rsidR="001415D9" w:rsidRPr="00035A35" w:rsidRDefault="001415D9" w:rsidP="0072565A">
      <w:pPr>
        <w:spacing w:after="0" w:line="240" w:lineRule="auto"/>
        <w:ind w:left="1843" w:firstLine="709"/>
        <w:rPr>
          <w:rFonts w:ascii="Book Antiqua" w:hAnsi="Book Antiqua" w:cs="AngsanaUPC"/>
          <w:sz w:val="12"/>
          <w:szCs w:val="12"/>
        </w:rPr>
      </w:pPr>
      <w:r w:rsidRPr="00035A35">
        <w:rPr>
          <w:rFonts w:ascii="Book Antiqua" w:hAnsi="Book Antiqua" w:cs="AngsanaUPC"/>
          <w:sz w:val="12"/>
          <w:szCs w:val="12"/>
        </w:rPr>
        <w:t xml:space="preserve">SALVADOR, 2018. </w:t>
      </w:r>
    </w:p>
    <w:p w14:paraId="44665C9B" w14:textId="1238FC2D" w:rsidR="001415D9" w:rsidRPr="00035A35" w:rsidRDefault="001415D9" w:rsidP="0072565A">
      <w:pPr>
        <w:spacing w:after="0" w:line="240" w:lineRule="auto"/>
        <w:ind w:left="1843" w:firstLine="709"/>
        <w:rPr>
          <w:rFonts w:ascii="Book Antiqua" w:hAnsi="Book Antiqua" w:cs="AngsanaUPC"/>
          <w:sz w:val="12"/>
          <w:szCs w:val="12"/>
        </w:rPr>
      </w:pPr>
      <w:r w:rsidRPr="00035A35">
        <w:rPr>
          <w:rFonts w:ascii="Book Antiqua" w:hAnsi="Book Antiqua" w:cs="AngsanaUPC"/>
          <w:sz w:val="12"/>
          <w:szCs w:val="12"/>
        </w:rPr>
        <w:t xml:space="preserve">         </w:t>
      </w:r>
      <w:r w:rsidRPr="00035A35">
        <w:rPr>
          <w:rFonts w:ascii="Book Antiqua" w:hAnsi="Book Antiqua" w:cs="AngsanaUPC"/>
          <w:sz w:val="12"/>
          <w:szCs w:val="12"/>
        </w:rPr>
        <w:t xml:space="preserve">64 f. </w:t>
      </w:r>
    </w:p>
    <w:p w14:paraId="3AF1B4AD" w14:textId="77777777" w:rsidR="001415D9" w:rsidRPr="00035A35" w:rsidRDefault="001415D9" w:rsidP="0072565A">
      <w:pPr>
        <w:spacing w:after="0" w:line="240" w:lineRule="auto"/>
        <w:ind w:firstLine="709"/>
        <w:rPr>
          <w:rFonts w:ascii="Book Antiqua" w:hAnsi="Book Antiqua" w:cs="AngsanaUPC"/>
          <w:sz w:val="12"/>
          <w:szCs w:val="12"/>
        </w:rPr>
      </w:pPr>
    </w:p>
    <w:p w14:paraId="04490937" w14:textId="46CE8869" w:rsidR="001415D9" w:rsidRPr="00035A35" w:rsidRDefault="001415D9" w:rsidP="0072565A">
      <w:pPr>
        <w:spacing w:after="0" w:line="240" w:lineRule="auto"/>
        <w:ind w:left="1843" w:firstLine="709"/>
        <w:rPr>
          <w:rFonts w:ascii="Book Antiqua" w:hAnsi="Book Antiqua" w:cs="AngsanaUPC"/>
          <w:sz w:val="12"/>
          <w:szCs w:val="12"/>
        </w:rPr>
      </w:pPr>
      <w:r w:rsidRPr="00035A35">
        <w:rPr>
          <w:rFonts w:ascii="Book Antiqua" w:hAnsi="Book Antiqua" w:cs="AngsanaUPC"/>
          <w:sz w:val="12"/>
          <w:szCs w:val="12"/>
        </w:rPr>
        <w:t xml:space="preserve">         </w:t>
      </w:r>
      <w:r w:rsidRPr="00035A35">
        <w:rPr>
          <w:rFonts w:ascii="Book Antiqua" w:hAnsi="Book Antiqua" w:cs="AngsanaUPC"/>
          <w:sz w:val="12"/>
          <w:szCs w:val="12"/>
        </w:rPr>
        <w:t xml:space="preserve">Orientador: CHARBEL NIÑO EL-HANI. </w:t>
      </w:r>
    </w:p>
    <w:p w14:paraId="36DC50F8" w14:textId="77777777" w:rsidR="00035A35" w:rsidRDefault="001415D9" w:rsidP="0072565A">
      <w:pPr>
        <w:spacing w:after="0" w:line="240" w:lineRule="auto"/>
        <w:ind w:left="1843" w:firstLine="709"/>
        <w:rPr>
          <w:rFonts w:ascii="Book Antiqua" w:hAnsi="Book Antiqua" w:cs="AngsanaUPC"/>
          <w:sz w:val="12"/>
          <w:szCs w:val="12"/>
        </w:rPr>
      </w:pPr>
      <w:r w:rsidRPr="00035A35">
        <w:rPr>
          <w:rFonts w:ascii="Book Antiqua" w:hAnsi="Book Antiqua" w:cs="AngsanaUPC"/>
          <w:sz w:val="12"/>
          <w:szCs w:val="12"/>
        </w:rPr>
        <w:t xml:space="preserve">         </w:t>
      </w:r>
      <w:r w:rsidRPr="00035A35">
        <w:rPr>
          <w:rFonts w:ascii="Book Antiqua" w:hAnsi="Book Antiqua" w:cs="AngsanaUPC"/>
          <w:sz w:val="12"/>
          <w:szCs w:val="12"/>
        </w:rPr>
        <w:t xml:space="preserve">Tese </w:t>
      </w:r>
      <w:proofErr w:type="gramStart"/>
      <w:r w:rsidRPr="00035A35">
        <w:rPr>
          <w:rFonts w:ascii="Book Antiqua" w:hAnsi="Book Antiqua" w:cs="AngsanaUPC"/>
          <w:sz w:val="12"/>
          <w:szCs w:val="12"/>
        </w:rPr>
        <w:t>(Doutorado - PROGRAMA DE PÓS-GRADUAÇÃO</w:t>
      </w:r>
      <w:r w:rsidRPr="00035A35">
        <w:rPr>
          <w:rFonts w:ascii="Book Antiqua" w:hAnsi="Book Antiqua" w:cs="AngsanaUPC"/>
          <w:sz w:val="12"/>
          <w:szCs w:val="12"/>
        </w:rPr>
        <w:t xml:space="preserve"> </w:t>
      </w:r>
      <w:r w:rsidRPr="00035A35">
        <w:rPr>
          <w:rFonts w:ascii="Book Antiqua" w:hAnsi="Book Antiqua" w:cs="AngsanaUPC"/>
          <w:sz w:val="12"/>
          <w:szCs w:val="12"/>
        </w:rPr>
        <w:t xml:space="preserve">EM </w:t>
      </w:r>
    </w:p>
    <w:p w14:paraId="0E51AE9C" w14:textId="3D1B0D7D" w:rsidR="001415D9" w:rsidRPr="00035A35" w:rsidRDefault="001415D9" w:rsidP="0072565A">
      <w:pPr>
        <w:spacing w:after="0" w:line="240" w:lineRule="auto"/>
        <w:ind w:left="1843" w:firstLine="709"/>
        <w:rPr>
          <w:rFonts w:ascii="Book Antiqua" w:hAnsi="Book Antiqua" w:cs="AngsanaUPC"/>
          <w:sz w:val="12"/>
          <w:szCs w:val="12"/>
        </w:rPr>
      </w:pPr>
      <w:r w:rsidRPr="00035A35">
        <w:rPr>
          <w:rFonts w:ascii="Book Antiqua" w:hAnsi="Book Antiqua" w:cs="AngsanaUPC"/>
          <w:sz w:val="12"/>
          <w:szCs w:val="12"/>
        </w:rPr>
        <w:t>ENSINO, FILOSOFIA E HISTÓRIA DAS CIÊNCIAS)</w:t>
      </w:r>
      <w:proofErr w:type="gramEnd"/>
      <w:r w:rsidRPr="00035A35">
        <w:rPr>
          <w:rFonts w:ascii="Book Antiqua" w:hAnsi="Book Antiqua" w:cs="AngsanaUPC"/>
          <w:sz w:val="12"/>
          <w:szCs w:val="12"/>
        </w:rPr>
        <w:t xml:space="preserve"> </w:t>
      </w:r>
      <w:r w:rsidRPr="00035A35">
        <w:rPr>
          <w:rFonts w:ascii="Book Antiqua" w:hAnsi="Book Antiqua" w:cs="AngsanaUPC"/>
          <w:sz w:val="12"/>
          <w:szCs w:val="12"/>
        </w:rPr>
        <w:t xml:space="preserve">- - </w:t>
      </w:r>
      <w:r w:rsidRPr="00035A35">
        <w:rPr>
          <w:rFonts w:ascii="Book Antiqua" w:hAnsi="Book Antiqua" w:cs="AngsanaUPC"/>
          <w:sz w:val="12"/>
          <w:szCs w:val="12"/>
        </w:rPr>
        <w:t xml:space="preserve"> </w:t>
      </w:r>
    </w:p>
    <w:p w14:paraId="51E1549E" w14:textId="77777777" w:rsidR="00035A35" w:rsidRDefault="001415D9" w:rsidP="0072565A">
      <w:pPr>
        <w:spacing w:after="0" w:line="240" w:lineRule="auto"/>
        <w:ind w:left="1843" w:firstLine="709"/>
        <w:rPr>
          <w:rFonts w:ascii="Book Antiqua" w:hAnsi="Book Antiqua" w:cs="AngsanaUPC"/>
          <w:sz w:val="12"/>
          <w:szCs w:val="12"/>
        </w:rPr>
      </w:pPr>
      <w:r w:rsidRPr="00035A35">
        <w:rPr>
          <w:rFonts w:ascii="Book Antiqua" w:hAnsi="Book Antiqua" w:cs="AngsanaUPC"/>
          <w:sz w:val="12"/>
          <w:szCs w:val="12"/>
        </w:rPr>
        <w:t xml:space="preserve">Universidade Federal da Bahia, INSTITUTO DE FÍSICA, </w:t>
      </w:r>
    </w:p>
    <w:p w14:paraId="1FD2908D" w14:textId="0BCC6417" w:rsidR="001415D9" w:rsidRPr="00035A35" w:rsidRDefault="001415D9" w:rsidP="0072565A">
      <w:pPr>
        <w:spacing w:after="0" w:line="240" w:lineRule="auto"/>
        <w:ind w:left="1843" w:firstLine="709"/>
        <w:rPr>
          <w:rFonts w:ascii="Book Antiqua" w:hAnsi="Book Antiqua" w:cs="AngsanaUPC"/>
          <w:sz w:val="12"/>
          <w:szCs w:val="12"/>
        </w:rPr>
      </w:pPr>
      <w:r w:rsidRPr="00035A35">
        <w:rPr>
          <w:rFonts w:ascii="Book Antiqua" w:hAnsi="Book Antiqua" w:cs="AngsanaUPC"/>
          <w:sz w:val="12"/>
          <w:szCs w:val="12"/>
        </w:rPr>
        <w:t xml:space="preserve"> </w:t>
      </w:r>
      <w:r w:rsidRPr="00035A35">
        <w:rPr>
          <w:rFonts w:ascii="Book Antiqua" w:hAnsi="Book Antiqua" w:cs="AngsanaUPC"/>
          <w:sz w:val="12"/>
          <w:szCs w:val="12"/>
        </w:rPr>
        <w:t xml:space="preserve">2018. </w:t>
      </w:r>
    </w:p>
    <w:p w14:paraId="1D33D1DB" w14:textId="77777777" w:rsidR="001415D9" w:rsidRPr="00035A35" w:rsidRDefault="001415D9" w:rsidP="0072565A">
      <w:pPr>
        <w:spacing w:after="0" w:line="240" w:lineRule="auto"/>
        <w:ind w:left="1843" w:firstLine="709"/>
        <w:rPr>
          <w:rFonts w:ascii="Book Antiqua" w:hAnsi="Book Antiqua" w:cs="AngsanaUPC"/>
          <w:sz w:val="12"/>
          <w:szCs w:val="12"/>
        </w:rPr>
      </w:pPr>
    </w:p>
    <w:p w14:paraId="60D1078E" w14:textId="04C2796F" w:rsidR="001415D9" w:rsidRPr="00035A35" w:rsidRDefault="001415D9" w:rsidP="0072565A">
      <w:pPr>
        <w:spacing w:after="0" w:line="240" w:lineRule="auto"/>
        <w:ind w:left="1135" w:firstLine="709"/>
        <w:rPr>
          <w:rFonts w:ascii="Book Antiqua" w:hAnsi="Book Antiqua" w:cs="AngsanaUPC"/>
          <w:sz w:val="12"/>
          <w:szCs w:val="12"/>
        </w:rPr>
      </w:pPr>
      <w:r w:rsidRPr="00035A35">
        <w:rPr>
          <w:rFonts w:ascii="Book Antiqua" w:hAnsi="Book Antiqua" w:cs="AngsanaUPC"/>
          <w:sz w:val="12"/>
          <w:szCs w:val="12"/>
        </w:rPr>
        <w:t xml:space="preserve">      </w:t>
      </w:r>
      <w:r w:rsidR="0072565A">
        <w:rPr>
          <w:rFonts w:ascii="Book Antiqua" w:hAnsi="Book Antiqua" w:cs="AngsanaUPC"/>
          <w:sz w:val="12"/>
          <w:szCs w:val="12"/>
        </w:rPr>
        <w:t xml:space="preserve">                         </w:t>
      </w:r>
      <w:r w:rsidRPr="00035A35">
        <w:rPr>
          <w:rFonts w:ascii="Book Antiqua" w:hAnsi="Book Antiqua" w:cs="AngsanaUPC"/>
          <w:sz w:val="12"/>
          <w:szCs w:val="12"/>
        </w:rPr>
        <w:t xml:space="preserve">   </w:t>
      </w:r>
      <w:r w:rsidRPr="00035A35">
        <w:rPr>
          <w:rFonts w:ascii="Book Antiqua" w:hAnsi="Book Antiqua" w:cs="AngsanaUPC"/>
          <w:sz w:val="12"/>
          <w:szCs w:val="12"/>
        </w:rPr>
        <w:t xml:space="preserve">1. </w:t>
      </w:r>
      <w:r w:rsidR="00035A35">
        <w:rPr>
          <w:rFonts w:ascii="Book Antiqua" w:hAnsi="Book Antiqua" w:cs="AngsanaUPC"/>
          <w:sz w:val="12"/>
          <w:szCs w:val="12"/>
        </w:rPr>
        <w:t xml:space="preserve">  </w:t>
      </w:r>
      <w:r w:rsidRPr="00035A35">
        <w:rPr>
          <w:rFonts w:ascii="Book Antiqua" w:hAnsi="Book Antiqua" w:cs="AngsanaUPC"/>
          <w:sz w:val="12"/>
          <w:szCs w:val="12"/>
        </w:rPr>
        <w:t>ENSINO DE BIOLOGIA. 2.</w:t>
      </w:r>
      <w:r w:rsidR="00035A35">
        <w:rPr>
          <w:rFonts w:ascii="Book Antiqua" w:hAnsi="Book Antiqua" w:cs="AngsanaUPC"/>
          <w:sz w:val="12"/>
          <w:szCs w:val="12"/>
        </w:rPr>
        <w:t xml:space="preserve">  </w:t>
      </w:r>
      <w:r w:rsidRPr="00035A35">
        <w:rPr>
          <w:rFonts w:ascii="Book Antiqua" w:hAnsi="Book Antiqua" w:cs="AngsanaUPC"/>
          <w:sz w:val="12"/>
          <w:szCs w:val="12"/>
        </w:rPr>
        <w:t xml:space="preserve"> EVOLUÇÃO. 3.</w:t>
      </w:r>
      <w:r w:rsidR="00035A35">
        <w:rPr>
          <w:rFonts w:ascii="Book Antiqua" w:hAnsi="Book Antiqua" w:cs="AngsanaUPC"/>
          <w:sz w:val="12"/>
          <w:szCs w:val="12"/>
        </w:rPr>
        <w:t xml:space="preserve">  </w:t>
      </w:r>
      <w:r w:rsidRPr="00035A35">
        <w:rPr>
          <w:rFonts w:ascii="Book Antiqua" w:hAnsi="Book Antiqua" w:cs="AngsanaUPC"/>
          <w:sz w:val="12"/>
          <w:szCs w:val="12"/>
        </w:rPr>
        <w:t xml:space="preserve"> EVO-</w:t>
      </w:r>
      <w:proofErr w:type="gramStart"/>
      <w:r w:rsidRPr="00035A35">
        <w:rPr>
          <w:rFonts w:ascii="Book Antiqua" w:hAnsi="Book Antiqua" w:cs="AngsanaUPC"/>
          <w:sz w:val="12"/>
          <w:szCs w:val="12"/>
        </w:rPr>
        <w:t>DEVO</w:t>
      </w:r>
      <w:proofErr w:type="gramEnd"/>
      <w:r w:rsidRPr="00035A35">
        <w:rPr>
          <w:rFonts w:ascii="Book Antiqua" w:hAnsi="Book Antiqua" w:cs="AngsanaUPC"/>
          <w:sz w:val="12"/>
          <w:szCs w:val="12"/>
        </w:rPr>
        <w:t xml:space="preserve">. </w:t>
      </w:r>
    </w:p>
    <w:p w14:paraId="17A9D826" w14:textId="2CCC0635" w:rsidR="001415D9" w:rsidRPr="00035A35" w:rsidRDefault="001415D9" w:rsidP="0072565A">
      <w:pPr>
        <w:spacing w:after="0" w:line="240" w:lineRule="auto"/>
        <w:ind w:firstLine="709"/>
        <w:rPr>
          <w:rFonts w:ascii="Book Antiqua" w:hAnsi="Book Antiqua" w:cs="AngsanaUPC"/>
          <w:sz w:val="12"/>
          <w:szCs w:val="12"/>
        </w:rPr>
      </w:pPr>
      <w:r w:rsidRPr="00035A35">
        <w:rPr>
          <w:rFonts w:ascii="Book Antiqua" w:hAnsi="Book Antiqua" w:cs="AngsanaUPC"/>
          <w:sz w:val="12"/>
          <w:szCs w:val="12"/>
        </w:rPr>
        <w:t xml:space="preserve">                            </w:t>
      </w:r>
      <w:r w:rsidR="00035A35" w:rsidRPr="00035A35">
        <w:rPr>
          <w:rFonts w:ascii="Book Antiqua" w:hAnsi="Book Antiqua" w:cs="AngsanaUPC"/>
          <w:sz w:val="12"/>
          <w:szCs w:val="12"/>
        </w:rPr>
        <w:tab/>
      </w:r>
      <w:r w:rsidR="0072565A">
        <w:rPr>
          <w:rFonts w:ascii="Book Antiqua" w:hAnsi="Book Antiqua" w:cs="AngsanaUPC"/>
          <w:sz w:val="12"/>
          <w:szCs w:val="12"/>
        </w:rPr>
        <w:t xml:space="preserve">                </w:t>
      </w:r>
      <w:r w:rsidRPr="00035A35">
        <w:rPr>
          <w:rFonts w:ascii="Book Antiqua" w:hAnsi="Book Antiqua" w:cs="AngsanaUPC"/>
          <w:sz w:val="12"/>
          <w:szCs w:val="12"/>
        </w:rPr>
        <w:t xml:space="preserve">4. </w:t>
      </w:r>
      <w:r w:rsidR="0072565A">
        <w:rPr>
          <w:rFonts w:ascii="Book Antiqua" w:hAnsi="Book Antiqua" w:cs="AngsanaUPC"/>
          <w:sz w:val="12"/>
          <w:szCs w:val="12"/>
        </w:rPr>
        <w:t xml:space="preserve">  </w:t>
      </w:r>
      <w:r w:rsidRPr="00035A35">
        <w:rPr>
          <w:rFonts w:ascii="Book Antiqua" w:hAnsi="Book Antiqua" w:cs="AngsanaUPC"/>
          <w:sz w:val="12"/>
          <w:szCs w:val="12"/>
        </w:rPr>
        <w:t>BERNSTEIN. 5.</w:t>
      </w:r>
      <w:r w:rsidR="0072565A">
        <w:rPr>
          <w:rFonts w:ascii="Book Antiqua" w:hAnsi="Book Antiqua" w:cs="AngsanaUPC"/>
          <w:sz w:val="12"/>
          <w:szCs w:val="12"/>
        </w:rPr>
        <w:t xml:space="preserve">  </w:t>
      </w:r>
      <w:r w:rsidRPr="00035A35">
        <w:rPr>
          <w:rFonts w:ascii="Book Antiqua" w:hAnsi="Book Antiqua" w:cs="AngsanaUPC"/>
          <w:sz w:val="12"/>
          <w:szCs w:val="12"/>
        </w:rPr>
        <w:t xml:space="preserve"> CONHECIMENTO CIENTÍFICO ESCOLAR. </w:t>
      </w:r>
      <w:r w:rsidR="0072565A">
        <w:rPr>
          <w:rFonts w:ascii="Book Antiqua" w:hAnsi="Book Antiqua" w:cs="AngsanaUPC"/>
          <w:sz w:val="12"/>
          <w:szCs w:val="12"/>
        </w:rPr>
        <w:t xml:space="preserve">  </w:t>
      </w:r>
      <w:r w:rsidRPr="00035A35">
        <w:rPr>
          <w:rFonts w:ascii="Book Antiqua" w:hAnsi="Book Antiqua" w:cs="AngsanaUPC"/>
          <w:sz w:val="12"/>
          <w:szCs w:val="12"/>
        </w:rPr>
        <w:t xml:space="preserve">I. </w:t>
      </w:r>
    </w:p>
    <w:p w14:paraId="7220710F" w14:textId="395EECCE" w:rsidR="001415D9" w:rsidRPr="00035A35" w:rsidRDefault="001415D9" w:rsidP="0072565A">
      <w:pPr>
        <w:spacing w:after="0" w:line="240" w:lineRule="auto"/>
        <w:ind w:firstLine="709"/>
        <w:rPr>
          <w:rFonts w:ascii="Book Antiqua" w:hAnsi="Book Antiqua" w:cs="AngsanaUPC"/>
          <w:sz w:val="12"/>
          <w:szCs w:val="12"/>
        </w:rPr>
      </w:pPr>
      <w:r w:rsidRPr="00035A35">
        <w:rPr>
          <w:rFonts w:ascii="Book Antiqua" w:hAnsi="Book Antiqua" w:cs="AngsanaUPC"/>
          <w:sz w:val="12"/>
          <w:szCs w:val="12"/>
        </w:rPr>
        <w:t xml:space="preserve">                            </w:t>
      </w:r>
      <w:r w:rsidR="00035A35" w:rsidRPr="00035A35">
        <w:rPr>
          <w:rFonts w:ascii="Book Antiqua" w:hAnsi="Book Antiqua" w:cs="AngsanaUPC"/>
          <w:sz w:val="12"/>
          <w:szCs w:val="12"/>
        </w:rPr>
        <w:t xml:space="preserve">                  </w:t>
      </w:r>
      <w:r w:rsidR="0072565A">
        <w:rPr>
          <w:rFonts w:ascii="Book Antiqua" w:hAnsi="Book Antiqua" w:cs="AngsanaUPC"/>
          <w:sz w:val="12"/>
          <w:szCs w:val="12"/>
        </w:rPr>
        <w:t xml:space="preserve">                 </w:t>
      </w:r>
      <w:r w:rsidRPr="0072565A">
        <w:rPr>
          <w:rFonts w:ascii="Book Antiqua" w:hAnsi="Book Antiqua" w:cs="AngsanaUPC"/>
          <w:sz w:val="12"/>
          <w:szCs w:val="12"/>
        </w:rPr>
        <w:t xml:space="preserve">EL-HANI, CHARBEL NIÑO. </w:t>
      </w:r>
      <w:r w:rsidR="0072565A" w:rsidRPr="0072565A">
        <w:rPr>
          <w:rFonts w:ascii="Book Antiqua" w:hAnsi="Book Antiqua" w:cs="AngsanaUPC"/>
          <w:sz w:val="12"/>
          <w:szCs w:val="12"/>
        </w:rPr>
        <w:t xml:space="preserve">  </w:t>
      </w:r>
      <w:r w:rsidRPr="0072565A">
        <w:rPr>
          <w:rFonts w:ascii="Book Antiqua" w:hAnsi="Book Antiqua" w:cs="AngsanaUPC"/>
          <w:sz w:val="12"/>
          <w:szCs w:val="12"/>
        </w:rPr>
        <w:t xml:space="preserve">II. </w:t>
      </w:r>
      <w:r w:rsidR="0072565A">
        <w:rPr>
          <w:rFonts w:ascii="Book Antiqua" w:hAnsi="Book Antiqua" w:cs="AngsanaUPC"/>
          <w:sz w:val="12"/>
          <w:szCs w:val="12"/>
        </w:rPr>
        <w:t xml:space="preserve"> </w:t>
      </w:r>
      <w:r w:rsidRPr="00035A35">
        <w:rPr>
          <w:rFonts w:ascii="Book Antiqua" w:hAnsi="Book Antiqua" w:cs="AngsanaUPC"/>
          <w:sz w:val="12"/>
          <w:szCs w:val="12"/>
        </w:rPr>
        <w:t>Título.</w:t>
      </w:r>
    </w:p>
    <w:p w14:paraId="619E5112" w14:textId="77777777" w:rsidR="001415D9" w:rsidRPr="00035A35" w:rsidRDefault="001415D9" w:rsidP="004B32F8">
      <w:pPr>
        <w:spacing w:after="0" w:line="240" w:lineRule="auto"/>
        <w:rPr>
          <w:sz w:val="16"/>
          <w:szCs w:val="16"/>
        </w:rPr>
      </w:pPr>
    </w:p>
    <w:p w14:paraId="11990CB6" w14:textId="77777777" w:rsidR="001415D9" w:rsidRDefault="001415D9" w:rsidP="004B32F8">
      <w:pPr>
        <w:spacing w:after="0" w:line="240" w:lineRule="auto"/>
        <w:rPr>
          <w:sz w:val="23"/>
          <w:szCs w:val="23"/>
        </w:rPr>
      </w:pPr>
    </w:p>
    <w:p w14:paraId="37896E8B" w14:textId="77777777" w:rsidR="001415D9" w:rsidRDefault="001415D9" w:rsidP="004B32F8">
      <w:pPr>
        <w:spacing w:after="0" w:line="240" w:lineRule="auto"/>
        <w:rPr>
          <w:sz w:val="23"/>
          <w:szCs w:val="23"/>
        </w:rPr>
      </w:pPr>
    </w:p>
    <w:p w14:paraId="2E62AED4" w14:textId="77777777" w:rsidR="001415D9" w:rsidRDefault="001415D9" w:rsidP="004B32F8">
      <w:pPr>
        <w:spacing w:after="0" w:line="240" w:lineRule="auto"/>
        <w:rPr>
          <w:sz w:val="23"/>
          <w:szCs w:val="23"/>
        </w:rPr>
      </w:pPr>
    </w:p>
    <w:p w14:paraId="1AD9B6D0" w14:textId="77777777" w:rsidR="001415D9" w:rsidRDefault="001415D9" w:rsidP="004B32F8">
      <w:pPr>
        <w:spacing w:after="0" w:line="240" w:lineRule="auto"/>
        <w:rPr>
          <w:sz w:val="23"/>
          <w:szCs w:val="23"/>
        </w:rPr>
      </w:pPr>
    </w:p>
    <w:p w14:paraId="0A6A3CE7" w14:textId="77777777" w:rsidR="00035A35" w:rsidRDefault="00035A35" w:rsidP="004B32F8">
      <w:pPr>
        <w:spacing w:after="0" w:line="240" w:lineRule="auto"/>
        <w:rPr>
          <w:sz w:val="23"/>
          <w:szCs w:val="23"/>
        </w:rPr>
      </w:pPr>
    </w:p>
    <w:p w14:paraId="1F91DDF8" w14:textId="77777777" w:rsidR="002D3B6A" w:rsidRDefault="002D3B6A" w:rsidP="004B32F8">
      <w:pPr>
        <w:spacing w:after="0" w:line="240" w:lineRule="auto"/>
        <w:rPr>
          <w:sz w:val="23"/>
          <w:szCs w:val="23"/>
        </w:rPr>
      </w:pPr>
    </w:p>
    <w:p w14:paraId="39FD31CF" w14:textId="77777777" w:rsidR="002D3B6A" w:rsidRDefault="002D3B6A" w:rsidP="004B32F8">
      <w:pPr>
        <w:spacing w:after="0" w:line="240" w:lineRule="auto"/>
        <w:rPr>
          <w:sz w:val="23"/>
          <w:szCs w:val="23"/>
        </w:rPr>
      </w:pPr>
    </w:p>
    <w:p w14:paraId="28AF141B" w14:textId="77777777" w:rsidR="00035A35" w:rsidRDefault="00035A35" w:rsidP="004B32F8">
      <w:pPr>
        <w:spacing w:after="0" w:line="240" w:lineRule="auto"/>
        <w:rPr>
          <w:sz w:val="23"/>
          <w:szCs w:val="23"/>
        </w:rPr>
      </w:pPr>
    </w:p>
    <w:p w14:paraId="5FA30D66" w14:textId="77777777" w:rsidR="00035A35" w:rsidRDefault="00035A35" w:rsidP="004B32F8">
      <w:pPr>
        <w:spacing w:after="0" w:line="240" w:lineRule="auto"/>
        <w:rPr>
          <w:sz w:val="23"/>
          <w:szCs w:val="23"/>
        </w:rPr>
      </w:pPr>
    </w:p>
    <w:p w14:paraId="0B777F07" w14:textId="22DCB48B" w:rsidR="003C361A" w:rsidRPr="003C361A" w:rsidRDefault="00E53007" w:rsidP="00035A35">
      <w:pPr>
        <w:spacing w:after="0" w:line="240" w:lineRule="auto"/>
        <w:jc w:val="center"/>
        <w:rPr>
          <w:b/>
        </w:rPr>
      </w:pPr>
      <w:r>
        <w:rPr>
          <w:noProof/>
          <w:sz w:val="23"/>
          <w:szCs w:val="23"/>
          <w:lang w:eastAsia="pt-BR"/>
        </w:rPr>
        <w:lastRenderedPageBreak/>
        <mc:AlternateContent>
          <mc:Choice Requires="wps">
            <w:drawing>
              <wp:anchor distT="0" distB="0" distL="114300" distR="114300" simplePos="0" relativeHeight="251660288" behindDoc="0" locked="0" layoutInCell="1" allowOverlap="1" wp14:anchorId="17176BEC" wp14:editId="67C815E7">
                <wp:simplePos x="0" y="0"/>
                <wp:positionH relativeFrom="column">
                  <wp:posOffset>5015865</wp:posOffset>
                </wp:positionH>
                <wp:positionV relativeFrom="paragraph">
                  <wp:posOffset>224155</wp:posOffset>
                </wp:positionV>
                <wp:extent cx="466725" cy="373380"/>
                <wp:effectExtent l="0" t="0" r="9525" b="7620"/>
                <wp:wrapNone/>
                <wp:docPr id="4" name="Elipse 4"/>
                <wp:cNvGraphicFramePr/>
                <a:graphic xmlns:a="http://schemas.openxmlformats.org/drawingml/2006/main">
                  <a:graphicData uri="http://schemas.microsoft.com/office/word/2010/wordprocessingShape">
                    <wps:wsp>
                      <wps:cNvSpPr/>
                      <wps:spPr>
                        <a:xfrm flipV="1">
                          <a:off x="0" y="0"/>
                          <a:ext cx="466725" cy="37338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0159A2CF" id="Elipse 4" o:spid="_x0000_s1026" style="position:absolute;margin-left:394.95pt;margin-top:17.65pt;width:36.75pt;height:29.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" fillcolor="white [3201]" stroked="f" strokeweight="2pt"/>
            </w:pict>
          </mc:Fallback>
        </mc:AlternateContent>
      </w:r>
      <w:r w:rsidR="007E06AF">
        <w:rPr>
          <w:b/>
          <w:noProof/>
          <w:lang w:eastAsia="pt-BR"/>
        </w:rPr>
        <mc:AlternateContent>
          <mc:Choice Requires="wps">
            <w:drawing>
              <wp:anchor distT="0" distB="0" distL="114300" distR="114300" simplePos="0" relativeHeight="251669504" behindDoc="0" locked="0" layoutInCell="1" allowOverlap="1" wp14:anchorId="11E88E7D" wp14:editId="58CE9111">
                <wp:simplePos x="0" y="0"/>
                <wp:positionH relativeFrom="column">
                  <wp:posOffset>5327592</wp:posOffset>
                </wp:positionH>
                <wp:positionV relativeFrom="paragraph">
                  <wp:posOffset>-414886</wp:posOffset>
                </wp:positionV>
                <wp:extent cx="103909" cy="124691"/>
                <wp:effectExtent l="0" t="0" r="10795" b="27940"/>
                <wp:wrapNone/>
                <wp:docPr id="20" name="Elipse 20"/>
                <wp:cNvGraphicFramePr/>
                <a:graphic xmlns:a="http://schemas.openxmlformats.org/drawingml/2006/main">
                  <a:graphicData uri="http://schemas.microsoft.com/office/word/2010/wordprocessingShape">
                    <wps:wsp>
                      <wps:cNvSpPr/>
                      <wps:spPr>
                        <a:xfrm>
                          <a:off x="0" y="0"/>
                          <a:ext cx="103909" cy="12469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20" o:spid="_x0000_s1026" style="position:absolute;margin-left:419.5pt;margin-top:-32.65pt;width:8.2pt;height:9.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" fillcolor="white [3212]" strokecolor="white [3212]" strokeweight="2pt"/>
            </w:pict>
          </mc:Fallback>
        </mc:AlternateContent>
      </w:r>
      <w:r w:rsidR="003C361A" w:rsidRPr="003C361A">
        <w:rPr>
          <w:b/>
        </w:rPr>
        <w:t>KÁTIA DE ARAÚJO CARMO</w:t>
      </w:r>
    </w:p>
    <w:p w14:paraId="061E91C5" w14:textId="77777777" w:rsidR="003C361A" w:rsidRDefault="003C361A" w:rsidP="003C361A">
      <w:pPr>
        <w:spacing w:after="0" w:line="240" w:lineRule="auto"/>
        <w:jc w:val="center"/>
        <w:rPr>
          <w:b/>
        </w:rPr>
      </w:pPr>
    </w:p>
    <w:p w14:paraId="34DA5074" w14:textId="67305023" w:rsidR="003C361A" w:rsidRPr="003C361A" w:rsidRDefault="0072565A" w:rsidP="003C361A">
      <w:pPr>
        <w:spacing w:after="0" w:line="240" w:lineRule="auto"/>
        <w:jc w:val="center"/>
        <w:rPr>
          <w:b/>
        </w:rPr>
      </w:pPr>
      <w:r>
        <w:rPr>
          <w:b/>
          <w:noProof/>
          <w:lang w:eastAsia="pt-BR"/>
        </w:rPr>
        <mc:AlternateContent>
          <mc:Choice Requires="wps">
            <w:drawing>
              <wp:anchor distT="0" distB="0" distL="114300" distR="114300" simplePos="0" relativeHeight="251679744" behindDoc="0" locked="0" layoutInCell="1" allowOverlap="1" wp14:anchorId="437F4C25" wp14:editId="6BF82D87">
                <wp:simplePos x="0" y="0"/>
                <wp:positionH relativeFrom="column">
                  <wp:posOffset>5266690</wp:posOffset>
                </wp:positionH>
                <wp:positionV relativeFrom="paragraph">
                  <wp:posOffset>-439083</wp:posOffset>
                </wp:positionV>
                <wp:extent cx="194422" cy="209177"/>
                <wp:effectExtent l="0" t="0" r="15240" b="19685"/>
                <wp:wrapNone/>
                <wp:docPr id="9" name="Elipse 9"/>
                <wp:cNvGraphicFramePr/>
                <a:graphic xmlns:a="http://schemas.openxmlformats.org/drawingml/2006/main">
                  <a:graphicData uri="http://schemas.microsoft.com/office/word/2010/wordprocessingShape">
                    <wps:wsp>
                      <wps:cNvSpPr/>
                      <wps:spPr>
                        <a:xfrm>
                          <a:off x="0" y="0"/>
                          <a:ext cx="194422" cy="209177"/>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9" o:spid="_x0000_s1026" style="position:absolute;margin-left:414.7pt;margin-top:-34.55pt;width:15.3pt;height:16.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" fillcolor="white [3212]" strokecolor="white [3212]" strokeweight="2pt"/>
            </w:pict>
          </mc:Fallback>
        </mc:AlternateContent>
      </w:r>
    </w:p>
    <w:p w14:paraId="5DCAF913" w14:textId="77777777" w:rsidR="003C361A" w:rsidRPr="000E588C" w:rsidRDefault="003C361A" w:rsidP="003C361A">
      <w:pPr>
        <w:spacing w:after="0" w:line="240" w:lineRule="auto"/>
        <w:jc w:val="center"/>
        <w:rPr>
          <w:b/>
        </w:rPr>
      </w:pPr>
    </w:p>
    <w:p w14:paraId="1B1C4B3B" w14:textId="77777777" w:rsidR="003C361A" w:rsidRPr="003C361A" w:rsidRDefault="003C361A" w:rsidP="003C361A">
      <w:pPr>
        <w:spacing w:after="0" w:line="240" w:lineRule="auto"/>
        <w:jc w:val="center"/>
        <w:rPr>
          <w:b/>
        </w:rPr>
      </w:pPr>
      <w:r w:rsidRPr="003C361A">
        <w:rPr>
          <w:b/>
        </w:rPr>
        <w:t>CONHECIMENTO CIENTÍFICO ESCOLAR SOBRE EVO-DEVO EM LIVROS DIDÁTICOS DO ENSINO SUPERIOR: UMA ANÁLISE À LUZ DA TEORIA DE BERNSTEIN</w:t>
      </w:r>
    </w:p>
    <w:p w14:paraId="4EC224D2" w14:textId="77777777" w:rsidR="003C361A" w:rsidRDefault="003C361A" w:rsidP="003C361A">
      <w:pPr>
        <w:spacing w:after="0" w:line="240" w:lineRule="auto"/>
        <w:jc w:val="center"/>
        <w:rPr>
          <w:b/>
        </w:rPr>
      </w:pPr>
    </w:p>
    <w:p w14:paraId="364D33C7" w14:textId="77777777" w:rsidR="003C361A" w:rsidRPr="003C361A" w:rsidRDefault="003C361A" w:rsidP="003C361A">
      <w:pPr>
        <w:spacing w:after="0" w:line="240" w:lineRule="auto"/>
        <w:jc w:val="center"/>
        <w:rPr>
          <w:b/>
        </w:rPr>
      </w:pPr>
    </w:p>
    <w:p w14:paraId="090B5ABE" w14:textId="77777777" w:rsidR="003C361A" w:rsidRPr="003C361A" w:rsidRDefault="003C361A" w:rsidP="003C361A">
      <w:pPr>
        <w:spacing w:after="0" w:line="240" w:lineRule="auto"/>
        <w:jc w:val="both"/>
        <w:rPr>
          <w:b/>
        </w:rPr>
      </w:pPr>
    </w:p>
    <w:p w14:paraId="3276F57C" w14:textId="52F5A57B" w:rsidR="003C361A" w:rsidRPr="003412F8" w:rsidRDefault="003C361A" w:rsidP="003C361A">
      <w:pPr>
        <w:autoSpaceDE w:val="0"/>
        <w:autoSpaceDN w:val="0"/>
        <w:adjustRightInd w:val="0"/>
        <w:spacing w:after="0" w:line="240" w:lineRule="auto"/>
        <w:jc w:val="both"/>
      </w:pPr>
      <w:r w:rsidRPr="003C361A">
        <w:t>Tese apresentada ao Programa de Pós-Graduação em Ensino, Filosofia e História das</w:t>
      </w:r>
      <w:r>
        <w:t xml:space="preserve"> </w:t>
      </w:r>
      <w:r w:rsidRPr="003412F8">
        <w:t>Ciências, da Universidade Federal da Bahia e da Universidade Estadual de Feira de Santana, como requisito parcial para obtenção do título de Doutora, avaliada pela seguinte banca</w:t>
      </w:r>
      <w:r w:rsidRPr="003C361A">
        <w:t xml:space="preserve"> </w:t>
      </w:r>
      <w:r w:rsidRPr="003412F8">
        <w:t>examinadora</w:t>
      </w:r>
      <w:r>
        <w:t>:</w:t>
      </w:r>
    </w:p>
    <w:p w14:paraId="18B468C5" w14:textId="5A3B7189" w:rsidR="003C361A" w:rsidRPr="003412F8" w:rsidRDefault="003C361A" w:rsidP="003C361A">
      <w:pPr>
        <w:autoSpaceDE w:val="0"/>
        <w:autoSpaceDN w:val="0"/>
        <w:adjustRightInd w:val="0"/>
        <w:spacing w:after="0" w:line="240" w:lineRule="auto"/>
      </w:pPr>
    </w:p>
    <w:p w14:paraId="1DBC7830" w14:textId="77777777" w:rsidR="003C361A" w:rsidRDefault="003C361A" w:rsidP="003C361A">
      <w:pPr>
        <w:autoSpaceDE w:val="0"/>
        <w:autoSpaceDN w:val="0"/>
        <w:adjustRightInd w:val="0"/>
        <w:spacing w:after="0" w:line="240" w:lineRule="auto"/>
        <w:jc w:val="both"/>
      </w:pPr>
    </w:p>
    <w:p w14:paraId="625B9676" w14:textId="77777777" w:rsidR="003C361A" w:rsidRDefault="003C361A" w:rsidP="003C361A">
      <w:pPr>
        <w:autoSpaceDE w:val="0"/>
        <w:autoSpaceDN w:val="0"/>
        <w:adjustRightInd w:val="0"/>
        <w:spacing w:after="0" w:line="240" w:lineRule="auto"/>
        <w:jc w:val="both"/>
      </w:pPr>
    </w:p>
    <w:p w14:paraId="2B1DC781" w14:textId="38963476" w:rsidR="00031F65" w:rsidRPr="000C5E45" w:rsidRDefault="00031F65" w:rsidP="00031F65">
      <w:pPr>
        <w:autoSpaceDE w:val="0"/>
        <w:autoSpaceDN w:val="0"/>
        <w:adjustRightInd w:val="0"/>
        <w:spacing w:after="0" w:line="240" w:lineRule="auto"/>
      </w:pPr>
      <w:r w:rsidRPr="000C5E45">
        <w:t xml:space="preserve">Ana </w:t>
      </w:r>
      <w:r w:rsidR="00CE732C" w:rsidRPr="000C5E45">
        <w:t xml:space="preserve">Maria Rocha de Almeida </w:t>
      </w:r>
      <w:r w:rsidRPr="000C5E45">
        <w:t>___________________________________</w:t>
      </w:r>
      <w:r w:rsidR="00CE732C" w:rsidRPr="000C5E45">
        <w:t>__________</w:t>
      </w:r>
    </w:p>
    <w:p w14:paraId="0C26BDFF" w14:textId="23D262E1" w:rsidR="00031F65" w:rsidRPr="000C5E45" w:rsidRDefault="00B50E87" w:rsidP="00031F65">
      <w:pPr>
        <w:autoSpaceDE w:val="0"/>
        <w:autoSpaceDN w:val="0"/>
        <w:adjustRightInd w:val="0"/>
        <w:spacing w:after="0" w:line="240" w:lineRule="auto"/>
      </w:pPr>
      <w:proofErr w:type="spellStart"/>
      <w:r w:rsidRPr="000C5E45">
        <w:t>California</w:t>
      </w:r>
      <w:proofErr w:type="spellEnd"/>
      <w:r w:rsidRPr="000C5E45">
        <w:t xml:space="preserve"> </w:t>
      </w:r>
      <w:proofErr w:type="spellStart"/>
      <w:r w:rsidRPr="000C5E45">
        <w:t>State</w:t>
      </w:r>
      <w:proofErr w:type="spellEnd"/>
      <w:r w:rsidRPr="000C5E45">
        <w:t xml:space="preserve"> </w:t>
      </w:r>
      <w:proofErr w:type="spellStart"/>
      <w:r w:rsidRPr="000C5E45">
        <w:t>University</w:t>
      </w:r>
      <w:proofErr w:type="spellEnd"/>
      <w:r w:rsidRPr="000C5E45">
        <w:t xml:space="preserve"> </w:t>
      </w:r>
      <w:proofErr w:type="spellStart"/>
      <w:r w:rsidRPr="000C5E45">
        <w:t>East</w:t>
      </w:r>
      <w:proofErr w:type="spellEnd"/>
      <w:r w:rsidRPr="000C5E45">
        <w:t xml:space="preserve"> </w:t>
      </w:r>
      <w:proofErr w:type="spellStart"/>
      <w:r w:rsidRPr="000C5E45">
        <w:t>Bay</w:t>
      </w:r>
      <w:proofErr w:type="spellEnd"/>
      <w:r w:rsidRPr="000C5E45">
        <w:t xml:space="preserve"> </w:t>
      </w:r>
    </w:p>
    <w:p w14:paraId="783A331E" w14:textId="77777777" w:rsidR="00031F65" w:rsidRPr="000C5E45" w:rsidRDefault="00031F65" w:rsidP="00031F65">
      <w:pPr>
        <w:autoSpaceDE w:val="0"/>
        <w:autoSpaceDN w:val="0"/>
        <w:adjustRightInd w:val="0"/>
        <w:spacing w:after="0" w:line="240" w:lineRule="auto"/>
      </w:pPr>
    </w:p>
    <w:p w14:paraId="1EED2E89" w14:textId="77777777" w:rsidR="00384529" w:rsidRPr="000C5E45" w:rsidRDefault="00384529" w:rsidP="00031F65">
      <w:pPr>
        <w:autoSpaceDE w:val="0"/>
        <w:autoSpaceDN w:val="0"/>
        <w:adjustRightInd w:val="0"/>
        <w:spacing w:after="0" w:line="240" w:lineRule="auto"/>
      </w:pPr>
    </w:p>
    <w:p w14:paraId="45539D74" w14:textId="40BB83A9" w:rsidR="00031F65" w:rsidRPr="000C5E45" w:rsidRDefault="00CE732C" w:rsidP="00031F65">
      <w:pPr>
        <w:autoSpaceDE w:val="0"/>
        <w:autoSpaceDN w:val="0"/>
        <w:adjustRightInd w:val="0"/>
        <w:spacing w:after="0" w:line="240" w:lineRule="auto"/>
      </w:pPr>
      <w:r w:rsidRPr="000C5E45">
        <w:t>Dália Melissa Conrado</w:t>
      </w:r>
      <w:r w:rsidR="00031F65" w:rsidRPr="000C5E45">
        <w:t xml:space="preserve"> _______________________________</w:t>
      </w:r>
      <w:r w:rsidRPr="000C5E45">
        <w:t>___________</w:t>
      </w:r>
      <w:r w:rsidR="00031F65" w:rsidRPr="000C5E45">
        <w:t>_________</w:t>
      </w:r>
    </w:p>
    <w:p w14:paraId="72ECAD35" w14:textId="7F4EBAB4" w:rsidR="00031F65" w:rsidRPr="000C5E45" w:rsidRDefault="00CE732C" w:rsidP="00031F65">
      <w:pPr>
        <w:autoSpaceDE w:val="0"/>
        <w:autoSpaceDN w:val="0"/>
        <w:adjustRightInd w:val="0"/>
        <w:spacing w:after="0" w:line="240" w:lineRule="auto"/>
      </w:pPr>
      <w:r w:rsidRPr="000C5E45">
        <w:t>Universidade Federal da Bahia</w:t>
      </w:r>
    </w:p>
    <w:p w14:paraId="2FF73116" w14:textId="77777777" w:rsidR="00031F65" w:rsidRPr="000C5E45" w:rsidRDefault="00031F65" w:rsidP="00031F65">
      <w:pPr>
        <w:autoSpaceDE w:val="0"/>
        <w:autoSpaceDN w:val="0"/>
        <w:adjustRightInd w:val="0"/>
        <w:spacing w:after="0" w:line="240" w:lineRule="auto"/>
      </w:pPr>
    </w:p>
    <w:p w14:paraId="77D6D91D" w14:textId="72F390E0" w:rsidR="00384529" w:rsidRPr="000C5E45" w:rsidRDefault="00384529" w:rsidP="00031F65">
      <w:pPr>
        <w:autoSpaceDE w:val="0"/>
        <w:autoSpaceDN w:val="0"/>
        <w:adjustRightInd w:val="0"/>
        <w:spacing w:after="0" w:line="240" w:lineRule="auto"/>
      </w:pPr>
    </w:p>
    <w:p w14:paraId="3BC48B65" w14:textId="4B6B3178" w:rsidR="00031F65" w:rsidRPr="000C5E45" w:rsidRDefault="00CE732C" w:rsidP="00031F65">
      <w:pPr>
        <w:autoSpaceDE w:val="0"/>
        <w:autoSpaceDN w:val="0"/>
        <w:adjustRightInd w:val="0"/>
        <w:spacing w:after="0" w:line="240" w:lineRule="auto"/>
      </w:pPr>
      <w:r w:rsidRPr="000C5E45">
        <w:t>Nei de Freitas Nunes Neto</w:t>
      </w:r>
      <w:r w:rsidR="00031F65" w:rsidRPr="000C5E45">
        <w:t xml:space="preserve"> _________________________________________________</w:t>
      </w:r>
    </w:p>
    <w:p w14:paraId="55E3A1C3" w14:textId="436C4B80" w:rsidR="00031F65" w:rsidRPr="000C5E45" w:rsidRDefault="00031F65" w:rsidP="00031F65">
      <w:pPr>
        <w:autoSpaceDE w:val="0"/>
        <w:autoSpaceDN w:val="0"/>
        <w:adjustRightInd w:val="0"/>
        <w:spacing w:after="0" w:line="240" w:lineRule="auto"/>
        <w:rPr>
          <w:color w:val="FF0000"/>
        </w:rPr>
      </w:pPr>
      <w:r w:rsidRPr="000C5E45">
        <w:t xml:space="preserve">Universidade Federal </w:t>
      </w:r>
      <w:r w:rsidR="00B33D27" w:rsidRPr="000C5E45">
        <w:t xml:space="preserve">de </w:t>
      </w:r>
      <w:r w:rsidR="007D40AC" w:rsidRPr="000C5E45">
        <w:t>Dourados</w:t>
      </w:r>
    </w:p>
    <w:p w14:paraId="3922F036" w14:textId="77777777" w:rsidR="00031F65" w:rsidRPr="000C5E45" w:rsidRDefault="00031F65" w:rsidP="00031F65">
      <w:pPr>
        <w:autoSpaceDE w:val="0"/>
        <w:autoSpaceDN w:val="0"/>
        <w:adjustRightInd w:val="0"/>
        <w:spacing w:after="0" w:line="240" w:lineRule="auto"/>
      </w:pPr>
    </w:p>
    <w:p w14:paraId="0C660B95" w14:textId="77777777" w:rsidR="00031F65" w:rsidRPr="000C5E45" w:rsidRDefault="00031F65" w:rsidP="00031F65">
      <w:pPr>
        <w:autoSpaceDE w:val="0"/>
        <w:autoSpaceDN w:val="0"/>
        <w:adjustRightInd w:val="0"/>
        <w:spacing w:after="0" w:line="240" w:lineRule="auto"/>
      </w:pPr>
    </w:p>
    <w:p w14:paraId="18C19B85" w14:textId="07796CF8" w:rsidR="00031F65" w:rsidRPr="000C5E45" w:rsidRDefault="00B20A7C" w:rsidP="00031F65">
      <w:pPr>
        <w:autoSpaceDE w:val="0"/>
        <w:autoSpaceDN w:val="0"/>
        <w:adjustRightInd w:val="0"/>
        <w:spacing w:after="0" w:line="240" w:lineRule="auto"/>
      </w:pPr>
      <w:proofErr w:type="spellStart"/>
      <w:r w:rsidRPr="000C5E45">
        <w:t>Rosiléia</w:t>
      </w:r>
      <w:proofErr w:type="spellEnd"/>
      <w:r w:rsidRPr="000C5E45">
        <w:t xml:space="preserve"> Oliveira de Almeida</w:t>
      </w:r>
      <w:r w:rsidR="00031F65" w:rsidRPr="000C5E45">
        <w:t xml:space="preserve"> ____________________________________</w:t>
      </w:r>
      <w:r w:rsidR="00466320" w:rsidRPr="000C5E45">
        <w:t>___</w:t>
      </w:r>
      <w:r w:rsidR="00031F65" w:rsidRPr="000C5E45">
        <w:t>_______</w:t>
      </w:r>
    </w:p>
    <w:p w14:paraId="6EA82294" w14:textId="0A8011BA" w:rsidR="003C361A" w:rsidRPr="000C5E45" w:rsidRDefault="00031F65" w:rsidP="00031F65">
      <w:pPr>
        <w:autoSpaceDE w:val="0"/>
        <w:autoSpaceDN w:val="0"/>
        <w:adjustRightInd w:val="0"/>
        <w:spacing w:after="0" w:line="240" w:lineRule="auto"/>
        <w:jc w:val="both"/>
      </w:pPr>
      <w:r w:rsidRPr="000C5E45">
        <w:t xml:space="preserve">Universidade </w:t>
      </w:r>
      <w:r w:rsidR="00B20A7C" w:rsidRPr="000C5E45">
        <w:t>Federal da Bahia</w:t>
      </w:r>
    </w:p>
    <w:p w14:paraId="41D6FCF0" w14:textId="77777777" w:rsidR="00031F65" w:rsidRPr="000C5E45" w:rsidRDefault="00031F65" w:rsidP="00031F65">
      <w:pPr>
        <w:autoSpaceDE w:val="0"/>
        <w:autoSpaceDN w:val="0"/>
        <w:adjustRightInd w:val="0"/>
        <w:spacing w:after="0" w:line="240" w:lineRule="auto"/>
        <w:jc w:val="both"/>
      </w:pPr>
    </w:p>
    <w:p w14:paraId="16DAE4D4" w14:textId="77777777" w:rsidR="000C5E45" w:rsidRPr="000C5E45" w:rsidRDefault="000C5E45" w:rsidP="00031F65">
      <w:pPr>
        <w:autoSpaceDE w:val="0"/>
        <w:autoSpaceDN w:val="0"/>
        <w:adjustRightInd w:val="0"/>
        <w:spacing w:after="0" w:line="240" w:lineRule="auto"/>
        <w:jc w:val="both"/>
      </w:pPr>
    </w:p>
    <w:p w14:paraId="17A38F91" w14:textId="77777777" w:rsidR="000C5E45" w:rsidRPr="000C5E45" w:rsidRDefault="000C5E45" w:rsidP="000C5E45">
      <w:pPr>
        <w:autoSpaceDE w:val="0"/>
        <w:autoSpaceDN w:val="0"/>
        <w:adjustRightInd w:val="0"/>
        <w:spacing w:after="0" w:line="240" w:lineRule="auto"/>
        <w:rPr>
          <w:lang w:val="es-ES"/>
        </w:rPr>
      </w:pPr>
      <w:proofErr w:type="spellStart"/>
      <w:r w:rsidRPr="000C5E45">
        <w:rPr>
          <w:lang w:val="es-ES"/>
        </w:rPr>
        <w:t>Charbel</w:t>
      </w:r>
      <w:proofErr w:type="spellEnd"/>
      <w:r w:rsidRPr="000C5E45">
        <w:rPr>
          <w:lang w:val="es-ES"/>
        </w:rPr>
        <w:t xml:space="preserve"> Niño El-</w:t>
      </w:r>
      <w:proofErr w:type="spellStart"/>
      <w:r w:rsidRPr="000C5E45">
        <w:rPr>
          <w:lang w:val="es-ES"/>
        </w:rPr>
        <w:t>Hani</w:t>
      </w:r>
      <w:proofErr w:type="spellEnd"/>
      <w:r w:rsidRPr="000C5E45">
        <w:rPr>
          <w:lang w:val="es-ES"/>
        </w:rPr>
        <w:t xml:space="preserve"> – Orientador _________________________________________</w:t>
      </w:r>
    </w:p>
    <w:p w14:paraId="78C774DB" w14:textId="77777777" w:rsidR="000C5E45" w:rsidRPr="000C5E45" w:rsidRDefault="000C5E45" w:rsidP="000C5E45">
      <w:pPr>
        <w:autoSpaceDE w:val="0"/>
        <w:autoSpaceDN w:val="0"/>
        <w:adjustRightInd w:val="0"/>
        <w:spacing w:after="0" w:line="240" w:lineRule="auto"/>
      </w:pPr>
      <w:r w:rsidRPr="000C5E45">
        <w:t>Universidade Federal da Bahia</w:t>
      </w:r>
    </w:p>
    <w:p w14:paraId="6FB26AA9" w14:textId="77777777" w:rsidR="00031F65" w:rsidRPr="000C5E45" w:rsidRDefault="00031F65" w:rsidP="00031F65">
      <w:pPr>
        <w:autoSpaceDE w:val="0"/>
        <w:autoSpaceDN w:val="0"/>
        <w:adjustRightInd w:val="0"/>
        <w:spacing w:after="0" w:line="240" w:lineRule="auto"/>
        <w:jc w:val="both"/>
      </w:pPr>
    </w:p>
    <w:p w14:paraId="2AB2CFAE" w14:textId="77777777" w:rsidR="00031F65" w:rsidRPr="000C5E45" w:rsidRDefault="00031F65" w:rsidP="00031F65">
      <w:pPr>
        <w:autoSpaceDE w:val="0"/>
        <w:autoSpaceDN w:val="0"/>
        <w:adjustRightInd w:val="0"/>
        <w:spacing w:after="0" w:line="240" w:lineRule="auto"/>
        <w:jc w:val="both"/>
      </w:pPr>
    </w:p>
    <w:p w14:paraId="43436F51" w14:textId="77777777" w:rsidR="003C361A" w:rsidRDefault="003C361A" w:rsidP="003C361A">
      <w:pPr>
        <w:autoSpaceDE w:val="0"/>
        <w:autoSpaceDN w:val="0"/>
        <w:adjustRightInd w:val="0"/>
        <w:spacing w:after="0" w:line="240" w:lineRule="auto"/>
        <w:jc w:val="both"/>
      </w:pPr>
    </w:p>
    <w:p w14:paraId="72DC5DFA" w14:textId="77777777" w:rsidR="007D40AC" w:rsidRDefault="007D40AC" w:rsidP="003C361A">
      <w:pPr>
        <w:autoSpaceDE w:val="0"/>
        <w:autoSpaceDN w:val="0"/>
        <w:adjustRightInd w:val="0"/>
        <w:spacing w:after="0" w:line="240" w:lineRule="auto"/>
        <w:jc w:val="both"/>
      </w:pPr>
    </w:p>
    <w:p w14:paraId="17F7E7DB" w14:textId="77777777" w:rsidR="007D40AC" w:rsidRDefault="007D40AC" w:rsidP="003C361A">
      <w:pPr>
        <w:autoSpaceDE w:val="0"/>
        <w:autoSpaceDN w:val="0"/>
        <w:adjustRightInd w:val="0"/>
        <w:spacing w:after="0" w:line="240" w:lineRule="auto"/>
        <w:jc w:val="both"/>
      </w:pPr>
    </w:p>
    <w:p w14:paraId="1C866E8A" w14:textId="77777777" w:rsidR="007D40AC" w:rsidRDefault="007D40AC" w:rsidP="003C361A">
      <w:pPr>
        <w:autoSpaceDE w:val="0"/>
        <w:autoSpaceDN w:val="0"/>
        <w:adjustRightInd w:val="0"/>
        <w:spacing w:after="0" w:line="240" w:lineRule="auto"/>
        <w:jc w:val="both"/>
      </w:pPr>
    </w:p>
    <w:p w14:paraId="6DC92FCB" w14:textId="77777777" w:rsidR="007D40AC" w:rsidRDefault="007D40AC" w:rsidP="003C361A">
      <w:pPr>
        <w:autoSpaceDE w:val="0"/>
        <w:autoSpaceDN w:val="0"/>
        <w:adjustRightInd w:val="0"/>
        <w:spacing w:after="0" w:line="240" w:lineRule="auto"/>
        <w:jc w:val="both"/>
      </w:pPr>
    </w:p>
    <w:p w14:paraId="2B332409" w14:textId="77777777" w:rsidR="008256DC" w:rsidRDefault="008256DC" w:rsidP="008256DC">
      <w:pPr>
        <w:pStyle w:val="Default"/>
        <w:jc w:val="center"/>
        <w:rPr>
          <w:rFonts w:ascii="Times New Roman" w:hAnsi="Times New Roman" w:cs="Times New Roman"/>
        </w:rPr>
      </w:pPr>
      <w:r>
        <w:rPr>
          <w:rFonts w:ascii="Times New Roman" w:hAnsi="Times New Roman" w:cs="Times New Roman"/>
        </w:rPr>
        <w:t>Salvador - BA</w:t>
      </w:r>
    </w:p>
    <w:p w14:paraId="63FA416A" w14:textId="77777777" w:rsidR="008256DC" w:rsidRDefault="008256DC" w:rsidP="008256DC">
      <w:pPr>
        <w:pStyle w:val="Default"/>
        <w:jc w:val="center"/>
        <w:rPr>
          <w:rFonts w:ascii="Times New Roman" w:hAnsi="Times New Roman" w:cs="Times New Roman"/>
        </w:rPr>
      </w:pPr>
      <w:r>
        <w:rPr>
          <w:rFonts w:ascii="Times New Roman" w:hAnsi="Times New Roman" w:cs="Times New Roman"/>
        </w:rPr>
        <w:t xml:space="preserve"> 2018</w:t>
      </w:r>
    </w:p>
    <w:p w14:paraId="09CEA515" w14:textId="7993140F" w:rsidR="003C361A" w:rsidRDefault="00AD6446" w:rsidP="003C361A">
      <w:pPr>
        <w:pStyle w:val="Default"/>
        <w:jc w:val="center"/>
        <w:rPr>
          <w:rFonts w:ascii="Times New Roman" w:hAnsi="Times New Roman" w:cs="Times New Roman"/>
        </w:rPr>
      </w:pPr>
      <w:r>
        <w:rPr>
          <w:rFonts w:ascii="Times New Roman" w:hAnsi="Times New Roman" w:cs="Times New Roman"/>
          <w:noProof/>
          <w:lang w:eastAsia="pt-BR"/>
        </w:rPr>
        <mc:AlternateContent>
          <mc:Choice Requires="wps">
            <w:drawing>
              <wp:anchor distT="0" distB="0" distL="114300" distR="114300" simplePos="0" relativeHeight="251662336" behindDoc="0" locked="0" layoutInCell="1" allowOverlap="1" wp14:anchorId="1A757C9C" wp14:editId="1FAF8020">
                <wp:simplePos x="0" y="0"/>
                <wp:positionH relativeFrom="column">
                  <wp:posOffset>4750088</wp:posOffset>
                </wp:positionH>
                <wp:positionV relativeFrom="paragraph">
                  <wp:posOffset>343535</wp:posOffset>
                </wp:positionV>
                <wp:extent cx="714375" cy="314325"/>
                <wp:effectExtent l="0" t="0" r="9525" b="9525"/>
                <wp:wrapNone/>
                <wp:docPr id="6" name="Elipse 6"/>
                <wp:cNvGraphicFramePr/>
                <a:graphic xmlns:a="http://schemas.openxmlformats.org/drawingml/2006/main">
                  <a:graphicData uri="http://schemas.microsoft.com/office/word/2010/wordprocessingShape">
                    <wps:wsp>
                      <wps:cNvSpPr/>
                      <wps:spPr>
                        <a:xfrm>
                          <a:off x="0" y="0"/>
                          <a:ext cx="714375" cy="3143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6" o:spid="_x0000_s1026" style="position:absolute;margin-left:374pt;margin-top:27.05pt;width:56.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" fillcolor="white [3212]" stroked="f" strokeweight="2pt"/>
            </w:pict>
          </mc:Fallback>
        </mc:AlternateContent>
      </w:r>
    </w:p>
    <w:p w14:paraId="579FBAAB" w14:textId="21FAFE28" w:rsidR="003C361A" w:rsidRDefault="007E06AF" w:rsidP="003C361A">
      <w:pPr>
        <w:pStyle w:val="Default"/>
        <w:jc w:val="center"/>
        <w:rPr>
          <w:rFonts w:ascii="Times New Roman" w:hAnsi="Times New Roman" w:cs="Times New Roman"/>
        </w:rPr>
      </w:pPr>
      <w:r>
        <w:rPr>
          <w:rFonts w:ascii="Times New Roman" w:hAnsi="Times New Roman" w:cs="Times New Roman"/>
          <w:noProof/>
          <w:lang w:eastAsia="pt-BR"/>
        </w:rPr>
        <w:lastRenderedPageBreak/>
        <mc:AlternateContent>
          <mc:Choice Requires="wps">
            <w:drawing>
              <wp:anchor distT="0" distB="0" distL="114300" distR="114300" simplePos="0" relativeHeight="251670528" behindDoc="0" locked="0" layoutInCell="1" allowOverlap="1" wp14:anchorId="34F4F72F" wp14:editId="413E26E3">
                <wp:simplePos x="0" y="0"/>
                <wp:positionH relativeFrom="column">
                  <wp:posOffset>5313738</wp:posOffset>
                </wp:positionH>
                <wp:positionV relativeFrom="paragraph">
                  <wp:posOffset>-456450</wp:posOffset>
                </wp:positionV>
                <wp:extent cx="131560" cy="214746"/>
                <wp:effectExtent l="0" t="0" r="20955" b="13970"/>
                <wp:wrapNone/>
                <wp:docPr id="21" name="Elipse 21"/>
                <wp:cNvGraphicFramePr/>
                <a:graphic xmlns:a="http://schemas.openxmlformats.org/drawingml/2006/main">
                  <a:graphicData uri="http://schemas.microsoft.com/office/word/2010/wordprocessingShape">
                    <wps:wsp>
                      <wps:cNvSpPr/>
                      <wps:spPr>
                        <a:xfrm>
                          <a:off x="0" y="0"/>
                          <a:ext cx="131560" cy="21474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21" o:spid="_x0000_s1026" style="position:absolute;margin-left:418.4pt;margin-top:-35.95pt;width:10.3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" fillcolor="white [3212]" strokecolor="white [3212]" strokeweight="2pt"/>
            </w:pict>
          </mc:Fallback>
        </mc:AlternateContent>
      </w:r>
    </w:p>
    <w:p w14:paraId="25C91A20" w14:textId="77777777" w:rsidR="003C361A" w:rsidRDefault="003C361A" w:rsidP="003C361A">
      <w:pPr>
        <w:pStyle w:val="Default"/>
        <w:jc w:val="center"/>
        <w:rPr>
          <w:rFonts w:ascii="Times New Roman" w:hAnsi="Times New Roman" w:cs="Times New Roman"/>
        </w:rPr>
      </w:pPr>
    </w:p>
    <w:p w14:paraId="2EFBF599" w14:textId="72B7D7D4" w:rsidR="003C361A" w:rsidRDefault="0072565A" w:rsidP="003C361A">
      <w:pPr>
        <w:pStyle w:val="Default"/>
        <w:jc w:val="center"/>
        <w:rPr>
          <w:rFonts w:ascii="Times New Roman" w:hAnsi="Times New Roman" w:cs="Times New Roman"/>
        </w:rPr>
      </w:pPr>
      <w:r>
        <w:rPr>
          <w:rFonts w:ascii="Times New Roman" w:hAnsi="Times New Roman" w:cs="Times New Roman"/>
          <w:noProof/>
          <w:lang w:eastAsia="pt-BR"/>
        </w:rPr>
        <mc:AlternateContent>
          <mc:Choice Requires="wps">
            <w:drawing>
              <wp:anchor distT="0" distB="0" distL="114300" distR="114300" simplePos="0" relativeHeight="251680768" behindDoc="0" locked="0" layoutInCell="1" allowOverlap="1" wp14:anchorId="11DFDD00" wp14:editId="472A82CD">
                <wp:simplePos x="0" y="0"/>
                <wp:positionH relativeFrom="column">
                  <wp:posOffset>5308712</wp:posOffset>
                </wp:positionH>
                <wp:positionV relativeFrom="paragraph">
                  <wp:posOffset>-451560</wp:posOffset>
                </wp:positionV>
                <wp:extent cx="148254" cy="167341"/>
                <wp:effectExtent l="0" t="0" r="23495" b="23495"/>
                <wp:wrapNone/>
                <wp:docPr id="10" name="Elipse 10"/>
                <wp:cNvGraphicFramePr/>
                <a:graphic xmlns:a="http://schemas.openxmlformats.org/drawingml/2006/main">
                  <a:graphicData uri="http://schemas.microsoft.com/office/word/2010/wordprocessingShape">
                    <wps:wsp>
                      <wps:cNvSpPr/>
                      <wps:spPr>
                        <a:xfrm>
                          <a:off x="0" y="0"/>
                          <a:ext cx="148254" cy="16734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0" o:spid="_x0000_s1026" style="position:absolute;margin-left:418pt;margin-top:-35.55pt;width:11.65pt;height:13.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" fillcolor="white [3212]" strokecolor="white [3212]" strokeweight="2pt"/>
            </w:pict>
          </mc:Fallback>
        </mc:AlternateContent>
      </w:r>
    </w:p>
    <w:p w14:paraId="1309BC5C" w14:textId="77777777" w:rsidR="003C361A" w:rsidRDefault="003C361A" w:rsidP="003C361A">
      <w:pPr>
        <w:pStyle w:val="Default"/>
        <w:jc w:val="center"/>
        <w:rPr>
          <w:rFonts w:ascii="Times New Roman" w:hAnsi="Times New Roman" w:cs="Times New Roman"/>
        </w:rPr>
      </w:pPr>
    </w:p>
    <w:p w14:paraId="778BDDBA" w14:textId="77777777" w:rsidR="003C361A" w:rsidRDefault="003C361A" w:rsidP="003C361A">
      <w:pPr>
        <w:pStyle w:val="Default"/>
        <w:jc w:val="center"/>
        <w:rPr>
          <w:rFonts w:ascii="Times New Roman" w:hAnsi="Times New Roman" w:cs="Times New Roman"/>
        </w:rPr>
      </w:pPr>
    </w:p>
    <w:p w14:paraId="66ED0E6C"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2F4F2272"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09E947C2"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557296DF"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2812C819"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73932DD0"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70517062"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7F51481F"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6C48DC73"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423E061D"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607D5462"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26B27C91"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28619C3F"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43B3E0FF"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66CB74BF"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264AA29F"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184D826F"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7091998A"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1CBC2C56"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7A5A019E" w14:textId="77777777" w:rsidR="007D40AC" w:rsidRDefault="007D40AC"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4CE23C13"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1E27742E"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6AA0C2EE"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34630379"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5588F8B8"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02BA9ACA"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4BD0F918"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2AF0F307"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78A80DD6"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6227B0B8"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27B364ED"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2833A906"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60E8053F"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401E3953"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6289ED28"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605C06B9"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457AD653"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147D164E" w14:textId="77777777" w:rsidR="007B5CBE" w:rsidRDefault="007B5CBE"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7C4335D6" w14:textId="77777777" w:rsidR="007D40AC" w:rsidRDefault="007D40AC"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3975430F" w14:textId="77777777" w:rsidR="007D40AC" w:rsidRDefault="007D40AC"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629A7B13" w14:textId="77777777" w:rsidR="007D40AC" w:rsidRDefault="007D40AC"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5B7085EE" w14:textId="77777777" w:rsidR="007D40AC" w:rsidRDefault="007D40AC" w:rsidP="007D40AC">
      <w:pPr>
        <w:autoSpaceDE w:val="0"/>
        <w:autoSpaceDN w:val="0"/>
        <w:adjustRightInd w:val="0"/>
        <w:spacing w:after="0" w:line="240" w:lineRule="auto"/>
        <w:ind w:left="4248"/>
        <w:jc w:val="right"/>
        <w:rPr>
          <w:rFonts w:ascii="Trebuchet MS" w:hAnsi="Trebuchet MS"/>
          <w:color w:val="666666"/>
          <w:sz w:val="20"/>
          <w:szCs w:val="20"/>
          <w:shd w:val="clear" w:color="auto" w:fill="FFFFFF"/>
        </w:rPr>
      </w:pPr>
    </w:p>
    <w:p w14:paraId="0A15940F" w14:textId="77777777" w:rsidR="007D40AC" w:rsidRPr="00AF351A" w:rsidRDefault="007D40AC" w:rsidP="007D40AC">
      <w:pPr>
        <w:autoSpaceDE w:val="0"/>
        <w:autoSpaceDN w:val="0"/>
        <w:adjustRightInd w:val="0"/>
        <w:spacing w:after="0" w:line="240" w:lineRule="auto"/>
        <w:ind w:left="4248"/>
        <w:jc w:val="right"/>
        <w:rPr>
          <w:color w:val="1F497D" w:themeColor="text2"/>
        </w:rPr>
      </w:pPr>
      <w:r w:rsidRPr="00AF351A">
        <w:rPr>
          <w:color w:val="666666"/>
          <w:shd w:val="clear" w:color="auto" w:fill="FFFFFF"/>
        </w:rPr>
        <w:t>"Se era inteligente, não sabia. Ser ou não inteligente dependia da instabilidade dos outros". </w:t>
      </w:r>
      <w:r w:rsidRPr="00AF351A" w:rsidDel="00B61993">
        <w:rPr>
          <w:color w:val="1F497D" w:themeColor="text2"/>
        </w:rPr>
        <w:t xml:space="preserve"> </w:t>
      </w:r>
      <w:r w:rsidRPr="00AF351A">
        <w:rPr>
          <w:color w:val="1F497D" w:themeColor="text2"/>
        </w:rPr>
        <w:t>[…</w:t>
      </w:r>
      <w:proofErr w:type="gramStart"/>
      <w:r w:rsidRPr="00AF351A">
        <w:rPr>
          <w:color w:val="1F497D" w:themeColor="text2"/>
        </w:rPr>
        <w:t>]</w:t>
      </w:r>
      <w:proofErr w:type="gramEnd"/>
    </w:p>
    <w:p w14:paraId="6B625638" w14:textId="77777777" w:rsidR="00AF351A" w:rsidRDefault="00AF351A" w:rsidP="007D40AC">
      <w:pPr>
        <w:pStyle w:val="Default"/>
        <w:ind w:left="3540" w:firstLine="708"/>
        <w:jc w:val="right"/>
        <w:rPr>
          <w:color w:val="auto"/>
        </w:rPr>
      </w:pPr>
    </w:p>
    <w:p w14:paraId="78DDAF47" w14:textId="77777777" w:rsidR="007D40AC" w:rsidRPr="00AF351A" w:rsidRDefault="007D40AC" w:rsidP="007D40AC">
      <w:pPr>
        <w:pStyle w:val="Default"/>
        <w:ind w:left="3540" w:firstLine="708"/>
        <w:jc w:val="right"/>
        <w:rPr>
          <w:color w:val="1F497D" w:themeColor="text2"/>
        </w:rPr>
      </w:pPr>
      <w:r w:rsidRPr="00AF351A">
        <w:rPr>
          <w:color w:val="auto"/>
        </w:rPr>
        <w:t xml:space="preserve">Clarice Lispector. Miopia Progressiva. </w:t>
      </w:r>
      <w:r w:rsidRPr="00AF351A">
        <w:rPr>
          <w:i/>
          <w:iCs/>
          <w:color w:val="auto"/>
        </w:rPr>
        <w:t xml:space="preserve">Felicidade Clandestina </w:t>
      </w:r>
      <w:r w:rsidRPr="00AF351A">
        <w:rPr>
          <w:color w:val="auto"/>
        </w:rPr>
        <w:t>(1971)</w:t>
      </w:r>
    </w:p>
    <w:p w14:paraId="1B817401" w14:textId="69AF88F1"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504C1D29"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13077CB9" w14:textId="6D818200" w:rsidR="00F42CD2" w:rsidRDefault="00DC667C" w:rsidP="00F42CD2">
      <w:pPr>
        <w:autoSpaceDE w:val="0"/>
        <w:autoSpaceDN w:val="0"/>
        <w:adjustRightInd w:val="0"/>
        <w:spacing w:after="0" w:line="240" w:lineRule="auto"/>
        <w:jc w:val="right"/>
        <w:rPr>
          <w:rFonts w:ascii="Times New Roman" w:hAnsi="Times New Roman" w:cs="Times New Roman"/>
          <w:sz w:val="22"/>
          <w:szCs w:val="22"/>
        </w:rPr>
      </w:pPr>
      <w:r>
        <w:rPr>
          <w:rFonts w:ascii="Times New Roman" w:hAnsi="Times New Roman" w:cs="Times New Roman"/>
          <w:noProof/>
          <w:sz w:val="22"/>
          <w:szCs w:val="22"/>
          <w:lang w:eastAsia="pt-BR"/>
        </w:rPr>
        <mc:AlternateContent>
          <mc:Choice Requires="wps">
            <w:drawing>
              <wp:anchor distT="0" distB="0" distL="114300" distR="114300" simplePos="0" relativeHeight="251665408" behindDoc="0" locked="0" layoutInCell="1" allowOverlap="1" wp14:anchorId="1C6528AC" wp14:editId="09F08DE7">
                <wp:simplePos x="0" y="0"/>
                <wp:positionH relativeFrom="column">
                  <wp:posOffset>5223683</wp:posOffset>
                </wp:positionH>
                <wp:positionV relativeFrom="paragraph">
                  <wp:posOffset>271491</wp:posOffset>
                </wp:positionV>
                <wp:extent cx="221673" cy="207819"/>
                <wp:effectExtent l="0" t="0" r="26035" b="20955"/>
                <wp:wrapNone/>
                <wp:docPr id="16" name="Elipse 16"/>
                <wp:cNvGraphicFramePr/>
                <a:graphic xmlns:a="http://schemas.openxmlformats.org/drawingml/2006/main">
                  <a:graphicData uri="http://schemas.microsoft.com/office/word/2010/wordprocessingShape">
                    <wps:wsp>
                      <wps:cNvSpPr/>
                      <wps:spPr>
                        <a:xfrm>
                          <a:off x="0" y="0"/>
                          <a:ext cx="221673" cy="207819"/>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6" o:spid="_x0000_s1026" style="position:absolute;margin-left:411.3pt;margin-top:21.4pt;width:17.45pt;height:16.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" fillcolor="white [3212]" strokecolor="white [3212]" strokeweight="2pt"/>
            </w:pict>
          </mc:Fallback>
        </mc:AlternateContent>
      </w:r>
    </w:p>
    <w:p w14:paraId="21487BFB" w14:textId="63E4B56A" w:rsidR="00F42CD2" w:rsidRDefault="007E06AF" w:rsidP="00F42CD2">
      <w:pPr>
        <w:autoSpaceDE w:val="0"/>
        <w:autoSpaceDN w:val="0"/>
        <w:adjustRightInd w:val="0"/>
        <w:spacing w:after="0" w:line="240" w:lineRule="auto"/>
        <w:jc w:val="right"/>
        <w:rPr>
          <w:rFonts w:ascii="Times New Roman" w:hAnsi="Times New Roman" w:cs="Times New Roman"/>
          <w:sz w:val="22"/>
          <w:szCs w:val="22"/>
        </w:rPr>
      </w:pPr>
      <w:r>
        <w:rPr>
          <w:rFonts w:ascii="Times New Roman" w:hAnsi="Times New Roman" w:cs="Times New Roman"/>
          <w:noProof/>
          <w:sz w:val="22"/>
          <w:szCs w:val="22"/>
          <w:lang w:eastAsia="pt-BR"/>
        </w:rPr>
        <w:lastRenderedPageBreak/>
        <mc:AlternateContent>
          <mc:Choice Requires="wps">
            <w:drawing>
              <wp:anchor distT="0" distB="0" distL="114300" distR="114300" simplePos="0" relativeHeight="251671552" behindDoc="0" locked="0" layoutInCell="1" allowOverlap="1" wp14:anchorId="58108DE8" wp14:editId="4C731EB9">
                <wp:simplePos x="0" y="0"/>
                <wp:positionH relativeFrom="column">
                  <wp:posOffset>5244465</wp:posOffset>
                </wp:positionH>
                <wp:positionV relativeFrom="paragraph">
                  <wp:posOffset>-449522</wp:posOffset>
                </wp:positionV>
                <wp:extent cx="214226" cy="228600"/>
                <wp:effectExtent l="0" t="0" r="14605" b="19050"/>
                <wp:wrapNone/>
                <wp:docPr id="22" name="Elipse 22"/>
                <wp:cNvGraphicFramePr/>
                <a:graphic xmlns:a="http://schemas.openxmlformats.org/drawingml/2006/main">
                  <a:graphicData uri="http://schemas.microsoft.com/office/word/2010/wordprocessingShape">
                    <wps:wsp>
                      <wps:cNvSpPr/>
                      <wps:spPr>
                        <a:xfrm>
                          <a:off x="0" y="0"/>
                          <a:ext cx="214226" cy="2286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22" o:spid="_x0000_s1026" style="position:absolute;margin-left:412.95pt;margin-top:-35.4pt;width:16.8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" fillcolor="white [3212]" strokecolor="white [3212]" strokeweight="2pt"/>
            </w:pict>
          </mc:Fallback>
        </mc:AlternateContent>
      </w:r>
    </w:p>
    <w:p w14:paraId="74C91D8E" w14:textId="11F3C31C"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627FB477" w14:textId="5D92DB4E" w:rsidR="00F42CD2" w:rsidRDefault="0072565A" w:rsidP="00F42CD2">
      <w:pPr>
        <w:autoSpaceDE w:val="0"/>
        <w:autoSpaceDN w:val="0"/>
        <w:adjustRightInd w:val="0"/>
        <w:spacing w:after="0" w:line="240" w:lineRule="auto"/>
        <w:jc w:val="right"/>
        <w:rPr>
          <w:rFonts w:ascii="Times New Roman" w:hAnsi="Times New Roman" w:cs="Times New Roman"/>
          <w:sz w:val="22"/>
          <w:szCs w:val="22"/>
        </w:rPr>
      </w:pPr>
      <w:r>
        <w:rPr>
          <w:rFonts w:ascii="Times New Roman" w:hAnsi="Times New Roman" w:cs="Times New Roman"/>
          <w:noProof/>
          <w:sz w:val="22"/>
          <w:szCs w:val="22"/>
          <w:lang w:eastAsia="pt-BR"/>
        </w:rPr>
        <mc:AlternateContent>
          <mc:Choice Requires="wps">
            <w:drawing>
              <wp:anchor distT="0" distB="0" distL="114300" distR="114300" simplePos="0" relativeHeight="251681792" behindDoc="0" locked="0" layoutInCell="1" allowOverlap="1" wp14:anchorId="65F4357F" wp14:editId="73691A4C">
                <wp:simplePos x="0" y="0"/>
                <wp:positionH relativeFrom="column">
                  <wp:posOffset>5290783</wp:posOffset>
                </wp:positionH>
                <wp:positionV relativeFrom="paragraph">
                  <wp:posOffset>-421677</wp:posOffset>
                </wp:positionV>
                <wp:extent cx="165735" cy="149411"/>
                <wp:effectExtent l="0" t="0" r="24765" b="22225"/>
                <wp:wrapNone/>
                <wp:docPr id="11" name="Elipse 11"/>
                <wp:cNvGraphicFramePr/>
                <a:graphic xmlns:a="http://schemas.openxmlformats.org/drawingml/2006/main">
                  <a:graphicData uri="http://schemas.microsoft.com/office/word/2010/wordprocessingShape">
                    <wps:wsp>
                      <wps:cNvSpPr/>
                      <wps:spPr>
                        <a:xfrm>
                          <a:off x="0" y="0"/>
                          <a:ext cx="165735" cy="14941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1" o:spid="_x0000_s1026" style="position:absolute;margin-left:416.6pt;margin-top:-33.2pt;width:13.05pt;height:1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" fillcolor="white [3212]" strokecolor="white [3212]" strokeweight="2pt"/>
            </w:pict>
          </mc:Fallback>
        </mc:AlternateContent>
      </w:r>
    </w:p>
    <w:p w14:paraId="583B1803"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6E1522AC"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3BE01CCA"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1FBD5869"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3DF5849E"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0EED7E63"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0AB3309A"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175C4955"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4A75FCFF"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2B77A88A"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2889912C"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4093130F"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654F0AA0"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245796B6"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4F3D7DE3"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05134908"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4FE56A08"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2F21A29A"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14462179" w14:textId="77777777" w:rsidR="007D40AC" w:rsidRDefault="007D40AC" w:rsidP="007D40AC">
      <w:pPr>
        <w:autoSpaceDE w:val="0"/>
        <w:autoSpaceDN w:val="0"/>
        <w:adjustRightInd w:val="0"/>
        <w:spacing w:after="0" w:line="240" w:lineRule="auto"/>
        <w:ind w:left="4253"/>
        <w:jc w:val="both"/>
        <w:rPr>
          <w:rFonts w:ascii="Times New Roman" w:hAnsi="Times New Roman" w:cs="Times New Roman"/>
          <w:sz w:val="22"/>
          <w:szCs w:val="22"/>
        </w:rPr>
      </w:pPr>
    </w:p>
    <w:p w14:paraId="17EDAE28"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143EF772"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4EA78BC2"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0CA965ED"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59B7DD68"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7DB5D457"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43A00D95"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6E35F042"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264EF9BB"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3ECF4809"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310B5797"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1B2BF8ED"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00F95100"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77A5299D"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163A6A38"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5A09A0DD"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3E6D12CE"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79773E7A"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6EA4BFC2"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415D75D4"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397E25B3"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37791C25"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5768AE50" w14:textId="77777777" w:rsidR="0072565A" w:rsidRDefault="0072565A" w:rsidP="007D40AC">
      <w:pPr>
        <w:autoSpaceDE w:val="0"/>
        <w:autoSpaceDN w:val="0"/>
        <w:adjustRightInd w:val="0"/>
        <w:spacing w:after="0" w:line="240" w:lineRule="auto"/>
        <w:ind w:left="4253"/>
        <w:jc w:val="both"/>
        <w:rPr>
          <w:rFonts w:ascii="Times New Roman" w:hAnsi="Times New Roman" w:cs="Times New Roman"/>
          <w:sz w:val="22"/>
          <w:szCs w:val="22"/>
        </w:rPr>
      </w:pPr>
    </w:p>
    <w:p w14:paraId="3C39824C"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054862B2"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44FF0C46"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0786A975" w14:textId="77777777" w:rsidR="007B5CBE" w:rsidRDefault="007B5CBE" w:rsidP="007D40AC">
      <w:pPr>
        <w:autoSpaceDE w:val="0"/>
        <w:autoSpaceDN w:val="0"/>
        <w:adjustRightInd w:val="0"/>
        <w:spacing w:after="0" w:line="240" w:lineRule="auto"/>
        <w:ind w:left="4253"/>
        <w:jc w:val="both"/>
        <w:rPr>
          <w:rFonts w:ascii="Times New Roman" w:hAnsi="Times New Roman" w:cs="Times New Roman"/>
          <w:sz w:val="22"/>
          <w:szCs w:val="22"/>
        </w:rPr>
      </w:pPr>
    </w:p>
    <w:p w14:paraId="57D4CF95" w14:textId="77777777" w:rsidR="007D40AC" w:rsidRDefault="007D40AC" w:rsidP="007D40AC">
      <w:pPr>
        <w:autoSpaceDE w:val="0"/>
        <w:autoSpaceDN w:val="0"/>
        <w:adjustRightInd w:val="0"/>
        <w:spacing w:after="0" w:line="240" w:lineRule="auto"/>
        <w:ind w:left="4253"/>
        <w:jc w:val="both"/>
        <w:rPr>
          <w:rFonts w:ascii="Times New Roman" w:hAnsi="Times New Roman" w:cs="Times New Roman"/>
          <w:sz w:val="22"/>
          <w:szCs w:val="22"/>
        </w:rPr>
      </w:pPr>
    </w:p>
    <w:p w14:paraId="2222C807" w14:textId="77777777" w:rsidR="0072565A" w:rsidRDefault="0072565A" w:rsidP="007D40AC">
      <w:pPr>
        <w:autoSpaceDE w:val="0"/>
        <w:autoSpaceDN w:val="0"/>
        <w:adjustRightInd w:val="0"/>
        <w:spacing w:after="0" w:line="240" w:lineRule="auto"/>
        <w:ind w:left="4253"/>
        <w:jc w:val="both"/>
        <w:rPr>
          <w:rFonts w:ascii="Times New Roman" w:hAnsi="Times New Roman" w:cs="Times New Roman"/>
          <w:sz w:val="22"/>
          <w:szCs w:val="22"/>
        </w:rPr>
      </w:pPr>
    </w:p>
    <w:p w14:paraId="03AAB8C4" w14:textId="1F1885C0" w:rsidR="007D40AC" w:rsidRPr="00B33D27" w:rsidRDefault="007D40AC" w:rsidP="007D40AC">
      <w:pPr>
        <w:autoSpaceDE w:val="0"/>
        <w:autoSpaceDN w:val="0"/>
        <w:adjustRightInd w:val="0"/>
        <w:spacing w:after="0" w:line="240" w:lineRule="auto"/>
        <w:ind w:left="4253"/>
        <w:jc w:val="both"/>
        <w:rPr>
          <w:b/>
        </w:rPr>
      </w:pPr>
      <w:r w:rsidRPr="00B33D27">
        <w:rPr>
          <w:sz w:val="22"/>
          <w:szCs w:val="22"/>
        </w:rPr>
        <w:t xml:space="preserve">Dedico esta pesquisa aquele que me fez nascer antes dele: Noé Carmo Hora – Amor Maior </w:t>
      </w:r>
      <w:r w:rsidR="00D82784">
        <w:rPr>
          <w:sz w:val="22"/>
          <w:szCs w:val="22"/>
        </w:rPr>
        <w:t>em</w:t>
      </w:r>
      <w:r w:rsidRPr="00B33D27">
        <w:rPr>
          <w:sz w:val="22"/>
          <w:szCs w:val="22"/>
        </w:rPr>
        <w:t xml:space="preserve"> meu ventre. </w:t>
      </w:r>
    </w:p>
    <w:p w14:paraId="3867C4CA" w14:textId="77777777" w:rsidR="00F42CD2" w:rsidRDefault="00F42CD2" w:rsidP="00F42CD2">
      <w:pPr>
        <w:autoSpaceDE w:val="0"/>
        <w:autoSpaceDN w:val="0"/>
        <w:adjustRightInd w:val="0"/>
        <w:spacing w:after="0" w:line="240" w:lineRule="auto"/>
        <w:jc w:val="right"/>
        <w:rPr>
          <w:rFonts w:ascii="Times New Roman" w:hAnsi="Times New Roman" w:cs="Times New Roman"/>
          <w:sz w:val="22"/>
          <w:szCs w:val="22"/>
        </w:rPr>
      </w:pPr>
    </w:p>
    <w:p w14:paraId="5CB7CFFD" w14:textId="416CAD50" w:rsidR="00F42CD2" w:rsidRPr="00AD6446" w:rsidRDefault="00DC667C" w:rsidP="00F42CD2">
      <w:pPr>
        <w:autoSpaceDE w:val="0"/>
        <w:autoSpaceDN w:val="0"/>
        <w:adjustRightInd w:val="0"/>
        <w:spacing w:after="0" w:line="240" w:lineRule="auto"/>
        <w:jc w:val="center"/>
        <w:rPr>
          <w:b/>
          <w:bCs/>
        </w:rPr>
      </w:pPr>
      <w:r>
        <w:rPr>
          <w:b/>
          <w:bCs/>
          <w:noProof/>
          <w:lang w:eastAsia="pt-BR"/>
        </w:rPr>
        <w:lastRenderedPageBreak/>
        <mc:AlternateContent>
          <mc:Choice Requires="wps">
            <w:drawing>
              <wp:anchor distT="0" distB="0" distL="114300" distR="114300" simplePos="0" relativeHeight="251666432" behindDoc="0" locked="0" layoutInCell="1" allowOverlap="1" wp14:anchorId="09531A5A" wp14:editId="2946EA3F">
                <wp:simplePos x="0" y="0"/>
                <wp:positionH relativeFrom="column">
                  <wp:posOffset>5292956</wp:posOffset>
                </wp:positionH>
                <wp:positionV relativeFrom="paragraph">
                  <wp:posOffset>282979</wp:posOffset>
                </wp:positionV>
                <wp:extent cx="166254" cy="221673"/>
                <wp:effectExtent l="0" t="0" r="24765" b="26035"/>
                <wp:wrapNone/>
                <wp:docPr id="17" name="Elipse 17"/>
                <wp:cNvGraphicFramePr/>
                <a:graphic xmlns:a="http://schemas.openxmlformats.org/drawingml/2006/main">
                  <a:graphicData uri="http://schemas.microsoft.com/office/word/2010/wordprocessingShape">
                    <wps:wsp>
                      <wps:cNvSpPr/>
                      <wps:spPr>
                        <a:xfrm>
                          <a:off x="0" y="0"/>
                          <a:ext cx="166254" cy="22167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7" o:spid="_x0000_s1026" style="position:absolute;margin-left:416.75pt;margin-top:22.3pt;width:13.1pt;height:17.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" fillcolor="white [3212]" strokecolor="white [3212]" strokeweight="2pt"/>
            </w:pict>
          </mc:Fallback>
        </mc:AlternateContent>
      </w:r>
      <w:r w:rsidR="007E06AF">
        <w:rPr>
          <w:b/>
          <w:bCs/>
          <w:noProof/>
          <w:lang w:eastAsia="pt-BR"/>
        </w:rPr>
        <mc:AlternateContent>
          <mc:Choice Requires="wps">
            <w:drawing>
              <wp:anchor distT="0" distB="0" distL="114300" distR="114300" simplePos="0" relativeHeight="251672576" behindDoc="0" locked="0" layoutInCell="1" allowOverlap="1" wp14:anchorId="1D5012CB" wp14:editId="2465508B">
                <wp:simplePos x="0" y="0"/>
                <wp:positionH relativeFrom="column">
                  <wp:posOffset>5279101</wp:posOffset>
                </wp:positionH>
                <wp:positionV relativeFrom="paragraph">
                  <wp:posOffset>-491085</wp:posOffset>
                </wp:positionV>
                <wp:extent cx="152400" cy="255790"/>
                <wp:effectExtent l="0" t="0" r="19050" b="11430"/>
                <wp:wrapNone/>
                <wp:docPr id="23" name="Elipse 23"/>
                <wp:cNvGraphicFramePr/>
                <a:graphic xmlns:a="http://schemas.openxmlformats.org/drawingml/2006/main">
                  <a:graphicData uri="http://schemas.microsoft.com/office/word/2010/wordprocessingShape">
                    <wps:wsp>
                      <wps:cNvSpPr/>
                      <wps:spPr>
                        <a:xfrm>
                          <a:off x="0" y="0"/>
                          <a:ext cx="152400" cy="25579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ipse 23" o:spid="_x0000_s1026" style="position:absolute;margin-left:415.7pt;margin-top:-38.65pt;width:12pt;height:20.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" fillcolor="white [3212]" strokecolor="white [3212]" strokeweight="2pt"/>
            </w:pict>
          </mc:Fallback>
        </mc:AlternateContent>
      </w:r>
      <w:r w:rsidR="00F42CD2" w:rsidRPr="00AD6446">
        <w:rPr>
          <w:b/>
          <w:bCs/>
        </w:rPr>
        <w:t>AGRADECIMENTOS</w:t>
      </w:r>
    </w:p>
    <w:p w14:paraId="79F56FC9" w14:textId="77777777" w:rsidR="00F42CD2" w:rsidRPr="00AD6446" w:rsidRDefault="00F42CD2" w:rsidP="00F42CD2">
      <w:pPr>
        <w:autoSpaceDE w:val="0"/>
        <w:autoSpaceDN w:val="0"/>
        <w:adjustRightInd w:val="0"/>
        <w:spacing w:after="0" w:line="240" w:lineRule="auto"/>
        <w:rPr>
          <w:b/>
          <w:bCs/>
        </w:rPr>
      </w:pPr>
    </w:p>
    <w:p w14:paraId="088AF75C" w14:textId="1A16C52C" w:rsidR="00F42CD2" w:rsidRPr="00AD6446" w:rsidRDefault="00F815F2" w:rsidP="00F42CD2">
      <w:pPr>
        <w:autoSpaceDE w:val="0"/>
        <w:autoSpaceDN w:val="0"/>
        <w:adjustRightInd w:val="0"/>
        <w:spacing w:after="0" w:line="240" w:lineRule="auto"/>
        <w:jc w:val="both"/>
      </w:pPr>
      <w:r w:rsidRPr="00AD6446">
        <w:t>Não há trajetórias isoladas no mundo real.  Quando desenvolvemos projetos dependemos de pessoas e de instituições. Por</w:t>
      </w:r>
      <w:r w:rsidR="007320F8" w:rsidRPr="00AD6446">
        <w:t>t</w:t>
      </w:r>
      <w:r w:rsidRPr="00AD6446">
        <w:t>anto, agradeço aos que contribuíram direta ou indiretamente neste meu processo de aprendizagem ao longo dos último</w:t>
      </w:r>
      <w:r w:rsidR="007320F8" w:rsidRPr="00AD6446">
        <w:t>s</w:t>
      </w:r>
      <w:r w:rsidRPr="00AD6446">
        <w:t xml:space="preserve"> anos.</w:t>
      </w:r>
      <w:r w:rsidR="00F42CD2" w:rsidRPr="00AD6446">
        <w:t xml:space="preserve"> </w:t>
      </w:r>
    </w:p>
    <w:p w14:paraId="0313D5D9" w14:textId="2A1F4395" w:rsidR="00F42CD2" w:rsidRPr="00AD6446" w:rsidRDefault="00F42CD2" w:rsidP="00F42CD2">
      <w:pPr>
        <w:autoSpaceDE w:val="0"/>
        <w:autoSpaceDN w:val="0"/>
        <w:adjustRightInd w:val="0"/>
        <w:spacing w:after="0" w:line="240" w:lineRule="auto"/>
        <w:jc w:val="both"/>
      </w:pPr>
    </w:p>
    <w:p w14:paraId="3D3435BC" w14:textId="686D9F27" w:rsidR="002539D4" w:rsidRPr="00AD6446" w:rsidRDefault="00F42CD2" w:rsidP="00F42CD2">
      <w:pPr>
        <w:autoSpaceDE w:val="0"/>
        <w:autoSpaceDN w:val="0"/>
        <w:adjustRightInd w:val="0"/>
        <w:spacing w:after="0" w:line="240" w:lineRule="auto"/>
        <w:jc w:val="both"/>
      </w:pPr>
      <w:r w:rsidRPr="00AD6446">
        <w:t xml:space="preserve">A </w:t>
      </w:r>
      <w:proofErr w:type="spellStart"/>
      <w:r w:rsidRPr="00AD6446">
        <w:t>Charbel</w:t>
      </w:r>
      <w:proofErr w:type="spellEnd"/>
      <w:r w:rsidRPr="00AD6446">
        <w:t xml:space="preserve"> </w:t>
      </w:r>
      <w:proofErr w:type="spellStart"/>
      <w:r w:rsidR="007320F8" w:rsidRPr="00AD6446">
        <w:t>Niño</w:t>
      </w:r>
      <w:proofErr w:type="spellEnd"/>
      <w:r w:rsidR="007320F8" w:rsidRPr="00AD6446">
        <w:t xml:space="preserve"> </w:t>
      </w:r>
      <w:r w:rsidRPr="00AD6446">
        <w:t>El-</w:t>
      </w:r>
      <w:proofErr w:type="spellStart"/>
      <w:r w:rsidRPr="00AD6446">
        <w:t>Hani</w:t>
      </w:r>
      <w:proofErr w:type="spellEnd"/>
      <w:r w:rsidRPr="00AD6446">
        <w:t xml:space="preserve">, orientador que, </w:t>
      </w:r>
      <w:r w:rsidR="007320F8" w:rsidRPr="00AD6446">
        <w:t>mesmo antes do Doutorado</w:t>
      </w:r>
      <w:r w:rsidR="008D28AE">
        <w:t>,</w:t>
      </w:r>
      <w:r w:rsidR="007320F8" w:rsidRPr="00AD6446">
        <w:t xml:space="preserve"> contribuiu para minha formação como professora e pesquisadora, com seus textos, palestras, comentários e orientações sempre atentas.  É </w:t>
      </w:r>
      <w:proofErr w:type="gramStart"/>
      <w:r w:rsidR="007320F8" w:rsidRPr="00AD6446">
        <w:t>tempo de agradecer pelo exemplo de profissional e d</w:t>
      </w:r>
      <w:r w:rsidR="002539D4" w:rsidRPr="00AD6446">
        <w:t>e ser humano que permei</w:t>
      </w:r>
      <w:r w:rsidR="007320F8" w:rsidRPr="00AD6446">
        <w:t xml:space="preserve">a toda </w:t>
      </w:r>
      <w:r w:rsidR="002539D4" w:rsidRPr="00AD6446">
        <w:t>a sua</w:t>
      </w:r>
      <w:proofErr w:type="gramEnd"/>
      <w:r w:rsidR="002539D4" w:rsidRPr="00AD6446">
        <w:t xml:space="preserve"> existência.  Muito grata</w:t>
      </w:r>
      <w:proofErr w:type="gramStart"/>
      <w:r w:rsidR="002539D4" w:rsidRPr="00AD6446">
        <w:t>!!</w:t>
      </w:r>
      <w:proofErr w:type="gramEnd"/>
    </w:p>
    <w:p w14:paraId="3177F85B" w14:textId="77777777" w:rsidR="002539D4" w:rsidRPr="00AD6446" w:rsidRDefault="002539D4" w:rsidP="00F42CD2">
      <w:pPr>
        <w:autoSpaceDE w:val="0"/>
        <w:autoSpaceDN w:val="0"/>
        <w:adjustRightInd w:val="0"/>
        <w:spacing w:after="0" w:line="240" w:lineRule="auto"/>
        <w:jc w:val="both"/>
      </w:pPr>
    </w:p>
    <w:p w14:paraId="1685DCDB" w14:textId="629A0CF0" w:rsidR="002539D4" w:rsidRPr="00AD6446" w:rsidRDefault="002539D4" w:rsidP="00A50629">
      <w:pPr>
        <w:autoSpaceDE w:val="0"/>
        <w:autoSpaceDN w:val="0"/>
        <w:adjustRightInd w:val="0"/>
        <w:spacing w:after="0" w:line="240" w:lineRule="auto"/>
        <w:jc w:val="both"/>
      </w:pPr>
      <w:r w:rsidRPr="00AD6446">
        <w:t>Aos amigos e colegas da UFBA: Cilene, Maria Aparecida, Tatiane, Janete, e outros que, no momento, a memória trai.</w:t>
      </w:r>
    </w:p>
    <w:p w14:paraId="5516CCEA" w14:textId="77777777" w:rsidR="002539D4" w:rsidRPr="00AD6446" w:rsidRDefault="002539D4" w:rsidP="00F42CD2">
      <w:pPr>
        <w:autoSpaceDE w:val="0"/>
        <w:autoSpaceDN w:val="0"/>
        <w:adjustRightInd w:val="0"/>
        <w:spacing w:after="0" w:line="240" w:lineRule="auto"/>
        <w:jc w:val="both"/>
      </w:pPr>
    </w:p>
    <w:p w14:paraId="4AEF4BBF" w14:textId="5C0A917B" w:rsidR="002539D4" w:rsidRPr="00AD6446" w:rsidRDefault="002539D4" w:rsidP="00F42CD2">
      <w:pPr>
        <w:autoSpaceDE w:val="0"/>
        <w:autoSpaceDN w:val="0"/>
        <w:adjustRightInd w:val="0"/>
        <w:spacing w:after="0" w:line="240" w:lineRule="auto"/>
        <w:jc w:val="both"/>
      </w:pPr>
      <w:proofErr w:type="gramStart"/>
      <w:r w:rsidRPr="00AD6446">
        <w:t>A Emílio Lana</w:t>
      </w:r>
      <w:proofErr w:type="gramEnd"/>
      <w:r w:rsidRPr="00AD6446">
        <w:t xml:space="preserve">, </w:t>
      </w:r>
      <w:proofErr w:type="spellStart"/>
      <w:r w:rsidRPr="00AD6446">
        <w:t>Well</w:t>
      </w:r>
      <w:proofErr w:type="spellEnd"/>
      <w:r w:rsidRPr="00AD6446">
        <w:t xml:space="preserve"> e </w:t>
      </w:r>
      <w:proofErr w:type="spellStart"/>
      <w:r w:rsidRPr="00AD6446">
        <w:t>Juanma</w:t>
      </w:r>
      <w:proofErr w:type="spellEnd"/>
      <w:r w:rsidRPr="00AD6446">
        <w:t xml:space="preserve"> pelo acompanhamento em discussões profícuas sobre Evo-Devo, nas dependências do </w:t>
      </w:r>
      <w:r w:rsidR="00F47094" w:rsidRPr="00AD6446">
        <w:t>Laboratório de Ensino, História e Filosofia da Biologia (</w:t>
      </w:r>
      <w:proofErr w:type="spellStart"/>
      <w:r w:rsidRPr="00AD6446">
        <w:t>LEFHBio</w:t>
      </w:r>
      <w:proofErr w:type="spellEnd"/>
      <w:r w:rsidR="00F47094" w:rsidRPr="00AD6446">
        <w:t xml:space="preserve"> – UFBA)</w:t>
      </w:r>
      <w:r w:rsidRPr="00AD6446">
        <w:t>.</w:t>
      </w:r>
    </w:p>
    <w:p w14:paraId="11B8291C" w14:textId="77777777" w:rsidR="002539D4" w:rsidRPr="00AD6446" w:rsidRDefault="002539D4" w:rsidP="00F42CD2">
      <w:pPr>
        <w:autoSpaceDE w:val="0"/>
        <w:autoSpaceDN w:val="0"/>
        <w:adjustRightInd w:val="0"/>
        <w:spacing w:after="0" w:line="240" w:lineRule="auto"/>
        <w:jc w:val="both"/>
      </w:pPr>
    </w:p>
    <w:p w14:paraId="610DC780" w14:textId="07F96CA1" w:rsidR="002539D4" w:rsidRPr="00AD6446" w:rsidRDefault="002539D4" w:rsidP="00F42CD2">
      <w:pPr>
        <w:autoSpaceDE w:val="0"/>
        <w:autoSpaceDN w:val="0"/>
        <w:adjustRightInd w:val="0"/>
        <w:spacing w:after="0" w:line="240" w:lineRule="auto"/>
        <w:jc w:val="both"/>
      </w:pPr>
      <w:r w:rsidRPr="00AD6446">
        <w:t xml:space="preserve">A </w:t>
      </w:r>
      <w:proofErr w:type="spellStart"/>
      <w:r w:rsidRPr="00AD6446">
        <w:t>Dalia</w:t>
      </w:r>
      <w:proofErr w:type="spellEnd"/>
      <w:r w:rsidRPr="00AD6446">
        <w:t xml:space="preserve"> e a </w:t>
      </w:r>
      <w:proofErr w:type="spellStart"/>
      <w:r w:rsidRPr="00AD6446">
        <w:t>Rosiléia</w:t>
      </w:r>
      <w:proofErr w:type="spellEnd"/>
      <w:r w:rsidRPr="00AD6446">
        <w:t xml:space="preserve"> pela delicadeza e presteza com que leram e comentaram sabiamente o texto de qualificação.</w:t>
      </w:r>
    </w:p>
    <w:p w14:paraId="20D0DEA0" w14:textId="77777777" w:rsidR="002539D4" w:rsidRPr="00AD6446" w:rsidRDefault="002539D4" w:rsidP="00F42CD2">
      <w:pPr>
        <w:autoSpaceDE w:val="0"/>
        <w:autoSpaceDN w:val="0"/>
        <w:adjustRightInd w:val="0"/>
        <w:spacing w:after="0" w:line="240" w:lineRule="auto"/>
        <w:jc w:val="both"/>
      </w:pPr>
    </w:p>
    <w:p w14:paraId="06C9216D" w14:textId="483B8EDF" w:rsidR="002539D4" w:rsidRPr="00AD6446" w:rsidRDefault="00013F73" w:rsidP="00F42CD2">
      <w:pPr>
        <w:autoSpaceDE w:val="0"/>
        <w:autoSpaceDN w:val="0"/>
        <w:adjustRightInd w:val="0"/>
        <w:spacing w:after="0" w:line="240" w:lineRule="auto"/>
        <w:jc w:val="both"/>
      </w:pPr>
      <w:r w:rsidRPr="00AD6446">
        <w:t xml:space="preserve">A todos os </w:t>
      </w:r>
      <w:r w:rsidR="002539D4" w:rsidRPr="00AD6446">
        <w:t>professores que me acolheram na UFBA</w:t>
      </w:r>
      <w:r w:rsidR="005F5DEC" w:rsidRPr="00AD6446">
        <w:t xml:space="preserve">, </w:t>
      </w:r>
      <w:r w:rsidR="00F47094" w:rsidRPr="00AD6446">
        <w:t xml:space="preserve">especificamente </w:t>
      </w:r>
      <w:r w:rsidR="005F5DEC" w:rsidRPr="00AD6446">
        <w:t xml:space="preserve">no Programa de </w:t>
      </w:r>
      <w:r w:rsidR="0085258B">
        <w:t>Pós-Graduação</w:t>
      </w:r>
      <w:r w:rsidR="0085258B" w:rsidRPr="00AD6446">
        <w:t xml:space="preserve"> </w:t>
      </w:r>
      <w:r w:rsidR="005F5DEC" w:rsidRPr="00AD6446">
        <w:t>em Ensino, Filosofia e História das Ciências</w:t>
      </w:r>
      <w:r w:rsidR="009D5D8D" w:rsidRPr="00AD6446">
        <w:t>, por serem tão eficientes e prestativos</w:t>
      </w:r>
      <w:r w:rsidRPr="00AD6446">
        <w:t>.</w:t>
      </w:r>
    </w:p>
    <w:p w14:paraId="19360F4F" w14:textId="77777777" w:rsidR="005F5DEC" w:rsidRPr="00AD6446" w:rsidRDefault="005F5DEC" w:rsidP="00F42CD2">
      <w:pPr>
        <w:autoSpaceDE w:val="0"/>
        <w:autoSpaceDN w:val="0"/>
        <w:adjustRightInd w:val="0"/>
        <w:spacing w:after="0" w:line="240" w:lineRule="auto"/>
        <w:jc w:val="both"/>
      </w:pPr>
    </w:p>
    <w:p w14:paraId="263BF3EC" w14:textId="72FAC307" w:rsidR="003F2147" w:rsidRPr="00AD6446" w:rsidRDefault="003F2147" w:rsidP="003F2147">
      <w:pPr>
        <w:autoSpaceDE w:val="0"/>
        <w:autoSpaceDN w:val="0"/>
        <w:adjustRightInd w:val="0"/>
        <w:spacing w:after="0" w:line="240" w:lineRule="auto"/>
        <w:jc w:val="both"/>
      </w:pPr>
      <w:proofErr w:type="gramStart"/>
      <w:r w:rsidRPr="00AD6446">
        <w:t>A Emílio</w:t>
      </w:r>
      <w:proofErr w:type="gramEnd"/>
      <w:r w:rsidRPr="00AD6446">
        <w:t xml:space="preserve"> e a Waldomiro</w:t>
      </w:r>
      <w:r w:rsidR="00342586">
        <w:t>,</w:t>
      </w:r>
      <w:r w:rsidRPr="00AD6446">
        <w:t xml:space="preserve"> pela honra que me concederam ao aceitar integrar, como membros suplentes, a banca examinadora desta tese, composta por dignos profissionais do ensino e da pesquisa.  Meus sinceros agradecimentos antecipados a </w:t>
      </w:r>
      <w:r w:rsidR="00C57515" w:rsidRPr="00AD6446">
        <w:t>Ana Maria</w:t>
      </w:r>
      <w:r w:rsidR="00C57515">
        <w:t xml:space="preserve">, </w:t>
      </w:r>
      <w:r w:rsidRPr="00AD6446">
        <w:t xml:space="preserve">Dália, </w:t>
      </w:r>
      <w:r w:rsidR="00C57515" w:rsidRPr="00AD6446">
        <w:t xml:space="preserve">Nei </w:t>
      </w:r>
      <w:r w:rsidR="00C57515">
        <w:t xml:space="preserve">e </w:t>
      </w:r>
      <w:proofErr w:type="spellStart"/>
      <w:r w:rsidRPr="00AD6446">
        <w:t>Rosiléia</w:t>
      </w:r>
      <w:proofErr w:type="spellEnd"/>
      <w:r w:rsidRPr="00AD6446">
        <w:t>.</w:t>
      </w:r>
    </w:p>
    <w:p w14:paraId="6E51E921" w14:textId="77777777" w:rsidR="003F2147" w:rsidRPr="00AD6446" w:rsidRDefault="003F2147" w:rsidP="003F2147">
      <w:pPr>
        <w:autoSpaceDE w:val="0"/>
        <w:autoSpaceDN w:val="0"/>
        <w:adjustRightInd w:val="0"/>
        <w:spacing w:after="0" w:line="240" w:lineRule="auto"/>
        <w:jc w:val="both"/>
      </w:pPr>
    </w:p>
    <w:p w14:paraId="49F6015F" w14:textId="25071D16" w:rsidR="005F5DEC" w:rsidRPr="00AD6446" w:rsidRDefault="005F5DEC" w:rsidP="00F42CD2">
      <w:pPr>
        <w:autoSpaceDE w:val="0"/>
        <w:autoSpaceDN w:val="0"/>
        <w:adjustRightInd w:val="0"/>
        <w:spacing w:after="0" w:line="240" w:lineRule="auto"/>
        <w:jc w:val="both"/>
      </w:pPr>
      <w:r w:rsidRPr="00AD6446">
        <w:t xml:space="preserve">Aos familiares e amigos que compreenderam minhas ausências, sempre apoiando e acompanhando de perto: </w:t>
      </w:r>
      <w:proofErr w:type="spellStart"/>
      <w:r w:rsidRPr="00AD6446">
        <w:t>Edilza</w:t>
      </w:r>
      <w:proofErr w:type="spellEnd"/>
      <w:r w:rsidR="00013F73" w:rsidRPr="00AD6446">
        <w:t xml:space="preserve"> (mãe devota)</w:t>
      </w:r>
      <w:r w:rsidRPr="00AD6446">
        <w:t>, Carmo</w:t>
      </w:r>
      <w:r w:rsidR="00013F73" w:rsidRPr="00AD6446">
        <w:t xml:space="preserve"> (pai esmerado)</w:t>
      </w:r>
      <w:r w:rsidRPr="00AD6446">
        <w:t>, Kléber</w:t>
      </w:r>
      <w:r w:rsidR="00013F73" w:rsidRPr="00AD6446">
        <w:t xml:space="preserve"> (irmão torcedor)</w:t>
      </w:r>
      <w:r w:rsidRPr="00AD6446">
        <w:t xml:space="preserve">, Maria José, Júlia, Denise, </w:t>
      </w:r>
      <w:proofErr w:type="spellStart"/>
      <w:r w:rsidRPr="00AD6446">
        <w:t>Clô</w:t>
      </w:r>
      <w:proofErr w:type="spellEnd"/>
      <w:r w:rsidRPr="00AD6446">
        <w:t xml:space="preserve">, Wilson, Lia, Luzia, Cláudia, Inezita, Mônica, </w:t>
      </w:r>
      <w:proofErr w:type="spellStart"/>
      <w:r w:rsidRPr="00AD6446">
        <w:t>Edmara</w:t>
      </w:r>
      <w:proofErr w:type="spellEnd"/>
      <w:r w:rsidRPr="00AD6446">
        <w:t xml:space="preserve">, </w:t>
      </w:r>
      <w:r w:rsidR="00013F73" w:rsidRPr="00AD6446">
        <w:t xml:space="preserve">Itamar, </w:t>
      </w:r>
      <w:r w:rsidRPr="00AD6446">
        <w:t xml:space="preserve">Eliana, </w:t>
      </w:r>
      <w:proofErr w:type="spellStart"/>
      <w:r w:rsidRPr="00AD6446">
        <w:t>Idene</w:t>
      </w:r>
      <w:proofErr w:type="spellEnd"/>
      <w:r w:rsidRPr="00AD6446">
        <w:t xml:space="preserve">, </w:t>
      </w:r>
      <w:proofErr w:type="spellStart"/>
      <w:r w:rsidRPr="00AD6446">
        <w:t>Geiza</w:t>
      </w:r>
      <w:proofErr w:type="spellEnd"/>
      <w:r w:rsidRPr="00AD6446">
        <w:t xml:space="preserve">, Dilza, </w:t>
      </w:r>
      <w:proofErr w:type="spellStart"/>
      <w:r w:rsidRPr="00AD6446">
        <w:t>Delma</w:t>
      </w:r>
      <w:proofErr w:type="spellEnd"/>
      <w:r w:rsidRPr="00AD6446">
        <w:t>, Érico, Isa, Eloá, além dos colegas e estagiários do Departamento de Inspeção Escolar da SEED/SE</w:t>
      </w:r>
      <w:r w:rsidR="00013F73" w:rsidRPr="00AD6446">
        <w:t>.</w:t>
      </w:r>
    </w:p>
    <w:p w14:paraId="66C02172" w14:textId="77777777" w:rsidR="002539D4" w:rsidRPr="00AD6446" w:rsidRDefault="002539D4" w:rsidP="00F42CD2">
      <w:pPr>
        <w:autoSpaceDE w:val="0"/>
        <w:autoSpaceDN w:val="0"/>
        <w:adjustRightInd w:val="0"/>
        <w:spacing w:after="0" w:line="240" w:lineRule="auto"/>
        <w:jc w:val="both"/>
      </w:pPr>
    </w:p>
    <w:p w14:paraId="468DF662" w14:textId="0619EB3D" w:rsidR="009D5D8D" w:rsidRPr="00AD6446" w:rsidRDefault="00013F73" w:rsidP="00AD6446">
      <w:pPr>
        <w:autoSpaceDE w:val="0"/>
        <w:autoSpaceDN w:val="0"/>
        <w:adjustRightInd w:val="0"/>
        <w:spacing w:after="0" w:line="240" w:lineRule="auto"/>
        <w:jc w:val="both"/>
      </w:pPr>
      <w:r w:rsidRPr="00AD6446">
        <w:t>Ao Amor personificado em companheiro que diuturnamente faz parte de minha vida e, em especial, desta parte dela, no doutoramento: Marcelo de Souza Hora.</w:t>
      </w:r>
    </w:p>
    <w:p w14:paraId="57B18ECE" w14:textId="77777777" w:rsidR="00013F73" w:rsidRPr="00AD6446" w:rsidRDefault="00013F73" w:rsidP="00F42CD2">
      <w:pPr>
        <w:autoSpaceDE w:val="0"/>
        <w:autoSpaceDN w:val="0"/>
        <w:adjustRightInd w:val="0"/>
        <w:spacing w:after="0" w:line="240" w:lineRule="auto"/>
      </w:pPr>
    </w:p>
    <w:p w14:paraId="5C5A34B4" w14:textId="4C51FEDC" w:rsidR="00013F73" w:rsidRPr="00AD6446" w:rsidRDefault="00013F73" w:rsidP="00F42CD2">
      <w:pPr>
        <w:autoSpaceDE w:val="0"/>
        <w:autoSpaceDN w:val="0"/>
        <w:adjustRightInd w:val="0"/>
        <w:spacing w:after="0" w:line="240" w:lineRule="auto"/>
        <w:rPr>
          <w:color w:val="1F497D" w:themeColor="text2"/>
        </w:rPr>
      </w:pPr>
    </w:p>
    <w:p w14:paraId="519A531C" w14:textId="5A4042DC" w:rsidR="009D5D8D" w:rsidRPr="00AD6446" w:rsidRDefault="009D5D8D" w:rsidP="009D5D8D">
      <w:pPr>
        <w:autoSpaceDE w:val="0"/>
        <w:autoSpaceDN w:val="0"/>
        <w:adjustRightInd w:val="0"/>
        <w:spacing w:after="0" w:line="240" w:lineRule="auto"/>
        <w:jc w:val="both"/>
        <w:rPr>
          <w:color w:val="1F497D" w:themeColor="text2"/>
        </w:rPr>
      </w:pPr>
    </w:p>
    <w:p w14:paraId="4F31E92A" w14:textId="77777777" w:rsidR="009D5D8D" w:rsidRDefault="009D5D8D" w:rsidP="00F42CD2">
      <w:pPr>
        <w:autoSpaceDE w:val="0"/>
        <w:autoSpaceDN w:val="0"/>
        <w:adjustRightInd w:val="0"/>
        <w:spacing w:after="0" w:line="240" w:lineRule="auto"/>
        <w:rPr>
          <w:rFonts w:ascii="Times New Roman" w:hAnsi="Times New Roman" w:cs="Times New Roman"/>
          <w:color w:val="1F497D" w:themeColor="text2"/>
        </w:rPr>
      </w:pPr>
    </w:p>
    <w:p w14:paraId="48CAC8BF" w14:textId="77777777" w:rsidR="009D5D8D" w:rsidRDefault="009D5D8D" w:rsidP="00F42CD2">
      <w:pPr>
        <w:autoSpaceDE w:val="0"/>
        <w:autoSpaceDN w:val="0"/>
        <w:adjustRightInd w:val="0"/>
        <w:spacing w:after="0" w:line="240" w:lineRule="auto"/>
        <w:rPr>
          <w:rFonts w:ascii="Times New Roman" w:hAnsi="Times New Roman" w:cs="Times New Roman"/>
          <w:color w:val="1F497D" w:themeColor="text2"/>
        </w:rPr>
      </w:pPr>
    </w:p>
    <w:p w14:paraId="26843515" w14:textId="77777777" w:rsidR="009D5D8D" w:rsidRDefault="009D5D8D" w:rsidP="00F42CD2">
      <w:pPr>
        <w:autoSpaceDE w:val="0"/>
        <w:autoSpaceDN w:val="0"/>
        <w:adjustRightInd w:val="0"/>
        <w:spacing w:after="0" w:line="240" w:lineRule="auto"/>
        <w:rPr>
          <w:rFonts w:ascii="Times New Roman" w:hAnsi="Times New Roman" w:cs="Times New Roman"/>
          <w:color w:val="1F497D" w:themeColor="text2"/>
        </w:rPr>
      </w:pPr>
    </w:p>
    <w:p w14:paraId="38F53D79" w14:textId="77777777" w:rsidR="009D5D8D" w:rsidRDefault="009D5D8D" w:rsidP="00F42CD2">
      <w:pPr>
        <w:autoSpaceDE w:val="0"/>
        <w:autoSpaceDN w:val="0"/>
        <w:adjustRightInd w:val="0"/>
        <w:spacing w:after="0" w:line="240" w:lineRule="auto"/>
        <w:rPr>
          <w:rFonts w:ascii="Times New Roman" w:hAnsi="Times New Roman" w:cs="Times New Roman"/>
          <w:color w:val="1F497D" w:themeColor="text2"/>
        </w:rPr>
      </w:pPr>
    </w:p>
    <w:p w14:paraId="29D9E5F2" w14:textId="1C1831B0" w:rsidR="00C75E17" w:rsidRPr="00E135D6" w:rsidRDefault="007E06AF" w:rsidP="004B32F8">
      <w:pPr>
        <w:pStyle w:val="Default"/>
        <w:jc w:val="center"/>
        <w:rPr>
          <w:b/>
          <w:bCs/>
          <w:sz w:val="23"/>
          <w:szCs w:val="23"/>
          <w:lang w:val="en-US"/>
        </w:rPr>
      </w:pPr>
      <w:r>
        <w:rPr>
          <w:b/>
          <w:noProof/>
          <w:lang w:eastAsia="pt-BR"/>
        </w:rPr>
        <w:lastRenderedPageBreak/>
        <mc:AlternateContent>
          <mc:Choice Requires="wps">
            <w:drawing>
              <wp:anchor distT="0" distB="0" distL="114300" distR="114300" simplePos="0" relativeHeight="251673600" behindDoc="0" locked="0" layoutInCell="1" allowOverlap="1" wp14:anchorId="6736E2F5" wp14:editId="479871F5">
                <wp:simplePos x="0" y="0"/>
                <wp:positionH relativeFrom="column">
                  <wp:posOffset>5265247</wp:posOffset>
                </wp:positionH>
                <wp:positionV relativeFrom="paragraph">
                  <wp:posOffset>-484159</wp:posOffset>
                </wp:positionV>
                <wp:extent cx="173182" cy="200891"/>
                <wp:effectExtent l="0" t="0" r="17780" b="27940"/>
                <wp:wrapNone/>
                <wp:docPr id="24" name="Elipse 24"/>
                <wp:cNvGraphicFramePr/>
                <a:graphic xmlns:a="http://schemas.openxmlformats.org/drawingml/2006/main">
                  <a:graphicData uri="http://schemas.microsoft.com/office/word/2010/wordprocessingShape">
                    <wps:wsp>
                      <wps:cNvSpPr/>
                      <wps:spPr>
                        <a:xfrm>
                          <a:off x="0" y="0"/>
                          <a:ext cx="173182" cy="20089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24" o:spid="_x0000_s1026" style="position:absolute;margin-left:414.6pt;margin-top:-38.1pt;width:13.65pt;height:15.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" fillcolor="white [3212]" strokecolor="white [3212]" strokeweight="2pt"/>
            </w:pict>
          </mc:Fallback>
        </mc:AlternateContent>
      </w:r>
      <w:r w:rsidR="00E135D6" w:rsidRPr="00E135D6">
        <w:rPr>
          <w:b/>
          <w:lang w:val="en-US"/>
        </w:rPr>
        <w:t>SCIENTIFIC KNOWLEDGE ON EVO-DEVO IN EDUCATIONAL BOOKS OF HIGHER EDUCATION: AN ANALYSIS IN THE LIGHT OF THE BERNSTEIN THEORY</w:t>
      </w:r>
    </w:p>
    <w:p w14:paraId="5C804BB3" w14:textId="77777777" w:rsidR="00E135D6" w:rsidRDefault="00E135D6" w:rsidP="004B32F8">
      <w:pPr>
        <w:pStyle w:val="Default"/>
        <w:jc w:val="center"/>
        <w:rPr>
          <w:b/>
          <w:bCs/>
          <w:sz w:val="23"/>
          <w:szCs w:val="23"/>
          <w:lang w:val="en-US"/>
        </w:rPr>
      </w:pPr>
    </w:p>
    <w:p w14:paraId="40E4E892" w14:textId="77777777" w:rsidR="00E135D6" w:rsidRDefault="00E135D6" w:rsidP="004B32F8">
      <w:pPr>
        <w:pStyle w:val="Default"/>
        <w:jc w:val="center"/>
        <w:rPr>
          <w:b/>
          <w:bCs/>
          <w:sz w:val="23"/>
          <w:szCs w:val="23"/>
          <w:lang w:val="en-US"/>
        </w:rPr>
      </w:pPr>
    </w:p>
    <w:p w14:paraId="1E4F9EE4" w14:textId="77777777" w:rsidR="00E135D6" w:rsidRDefault="00E135D6" w:rsidP="004B32F8">
      <w:pPr>
        <w:pStyle w:val="Default"/>
        <w:jc w:val="center"/>
        <w:rPr>
          <w:b/>
          <w:bCs/>
          <w:sz w:val="23"/>
          <w:szCs w:val="23"/>
          <w:lang w:val="en-US"/>
        </w:rPr>
      </w:pPr>
    </w:p>
    <w:p w14:paraId="27572DF0" w14:textId="7582ACE5" w:rsidR="004B32F8" w:rsidRPr="00F117BC" w:rsidRDefault="005B6A6D" w:rsidP="004B32F8">
      <w:pPr>
        <w:pStyle w:val="Default"/>
        <w:jc w:val="center"/>
        <w:rPr>
          <w:b/>
          <w:bCs/>
          <w:lang w:val="en-US"/>
        </w:rPr>
      </w:pPr>
      <w:r w:rsidRPr="00F117BC">
        <w:rPr>
          <w:b/>
          <w:bCs/>
          <w:lang w:val="en-US"/>
        </w:rPr>
        <w:t>ABSTRACT</w:t>
      </w:r>
    </w:p>
    <w:p w14:paraId="28BAFB03" w14:textId="77777777" w:rsidR="00E135D6" w:rsidRPr="00A50629" w:rsidRDefault="00E135D6" w:rsidP="004B32F8">
      <w:pPr>
        <w:pStyle w:val="Default"/>
        <w:jc w:val="center"/>
        <w:rPr>
          <w:b/>
          <w:bCs/>
          <w:sz w:val="23"/>
          <w:szCs w:val="23"/>
          <w:lang w:val="en-US"/>
        </w:rPr>
      </w:pPr>
    </w:p>
    <w:p w14:paraId="24413B0A" w14:textId="77777777" w:rsidR="005B6A6D" w:rsidRPr="00AF4EFE" w:rsidRDefault="005B6A6D" w:rsidP="004B32F8">
      <w:pPr>
        <w:pStyle w:val="Default"/>
        <w:jc w:val="center"/>
        <w:rPr>
          <w:b/>
          <w:bCs/>
          <w:sz w:val="23"/>
          <w:szCs w:val="23"/>
          <w:lang w:val="en-US"/>
        </w:rPr>
      </w:pPr>
    </w:p>
    <w:p w14:paraId="57399054" w14:textId="6CAB14FE" w:rsidR="00A50629" w:rsidRPr="00F117BC" w:rsidRDefault="00A50629" w:rsidP="00A50629">
      <w:pPr>
        <w:pStyle w:val="Default"/>
        <w:jc w:val="both"/>
        <w:rPr>
          <w:bCs/>
          <w:color w:val="auto"/>
          <w:lang w:val="en-US"/>
        </w:rPr>
      </w:pPr>
      <w:r w:rsidRPr="00F117BC">
        <w:rPr>
          <w:bCs/>
          <w:color w:val="auto"/>
          <w:lang w:val="en-US"/>
        </w:rPr>
        <w:t xml:space="preserve">Evolutionary </w:t>
      </w:r>
      <w:r w:rsidR="00A3452B" w:rsidRPr="00F117BC">
        <w:rPr>
          <w:bCs/>
          <w:color w:val="auto"/>
          <w:lang w:val="en-US"/>
        </w:rPr>
        <w:t>D</w:t>
      </w:r>
      <w:r w:rsidRPr="00F117BC">
        <w:rPr>
          <w:bCs/>
          <w:color w:val="auto"/>
          <w:lang w:val="en-US"/>
        </w:rPr>
        <w:t xml:space="preserve">evelopmental </w:t>
      </w:r>
      <w:r w:rsidR="00A3452B" w:rsidRPr="00F117BC">
        <w:rPr>
          <w:bCs/>
          <w:color w:val="auto"/>
          <w:lang w:val="en-US"/>
        </w:rPr>
        <w:t>B</w:t>
      </w:r>
      <w:r w:rsidRPr="00F117BC">
        <w:rPr>
          <w:bCs/>
          <w:color w:val="auto"/>
          <w:lang w:val="en-US"/>
        </w:rPr>
        <w:t xml:space="preserve">iology, or </w:t>
      </w:r>
      <w:proofErr w:type="spellStart"/>
      <w:r w:rsidR="00A3452B" w:rsidRPr="00F117BC">
        <w:rPr>
          <w:bCs/>
          <w:color w:val="auto"/>
          <w:lang w:val="en-US"/>
        </w:rPr>
        <w:t>Evo</w:t>
      </w:r>
      <w:proofErr w:type="spellEnd"/>
      <w:r w:rsidR="00A3452B" w:rsidRPr="00F117BC">
        <w:rPr>
          <w:bCs/>
          <w:color w:val="auto"/>
          <w:lang w:val="en-US"/>
        </w:rPr>
        <w:t>-Devo</w:t>
      </w:r>
      <w:r w:rsidRPr="00F117BC">
        <w:rPr>
          <w:bCs/>
          <w:color w:val="auto"/>
          <w:lang w:val="en-US"/>
        </w:rPr>
        <w:t xml:space="preserve">, is an important interdisciplinary field that emerged from the 1980s onwards and has contributed to a growing understanding of micro and </w:t>
      </w:r>
      <w:proofErr w:type="spellStart"/>
      <w:r w:rsidRPr="00F117BC">
        <w:rPr>
          <w:bCs/>
          <w:color w:val="auto"/>
          <w:lang w:val="en-US"/>
        </w:rPr>
        <w:t>macroevolutionary</w:t>
      </w:r>
      <w:proofErr w:type="spellEnd"/>
      <w:r w:rsidRPr="00F117BC">
        <w:rPr>
          <w:bCs/>
          <w:color w:val="auto"/>
          <w:lang w:val="en-US"/>
        </w:rPr>
        <w:t xml:space="preserve"> changes. Consequently, its origin for the studies of evolutionary Biology fosters debates on how evolutionary explanations. </w:t>
      </w:r>
      <w:proofErr w:type="spellStart"/>
      <w:r w:rsidRPr="00F117BC">
        <w:rPr>
          <w:bCs/>
          <w:color w:val="auto"/>
          <w:lang w:val="en-US"/>
        </w:rPr>
        <w:t>Evo</w:t>
      </w:r>
      <w:proofErr w:type="spellEnd"/>
      <w:r w:rsidRPr="00F117BC">
        <w:rPr>
          <w:bCs/>
          <w:color w:val="auto"/>
          <w:lang w:val="en-US"/>
        </w:rPr>
        <w:t xml:space="preserve">-Devo was pedagogically </w:t>
      </w:r>
      <w:proofErr w:type="spellStart"/>
      <w:r w:rsidRPr="00F117BC">
        <w:rPr>
          <w:bCs/>
          <w:color w:val="auto"/>
          <w:lang w:val="en-US"/>
        </w:rPr>
        <w:t>recontextualized</w:t>
      </w:r>
      <w:proofErr w:type="spellEnd"/>
      <w:r w:rsidRPr="00F117BC">
        <w:rPr>
          <w:bCs/>
          <w:color w:val="auto"/>
          <w:lang w:val="en-US"/>
        </w:rPr>
        <w:t xml:space="preserve"> in the two textbooks of higher education available in the field of research, as the fundamental to the scholarly scientific knowledge of Evolutionary Biology in Higher Education. For the accomplishment of this study, a documentary analysis was performed, using, as a technique of content analysis, a categorical analysis. After selecting the units of record and the units of context, they were categorized, and then, in the light of Bernstein's analytical and sociological theory, </w:t>
      </w:r>
      <w:proofErr w:type="gramStart"/>
      <w:r w:rsidRPr="00F117BC">
        <w:rPr>
          <w:bCs/>
          <w:color w:val="auto"/>
          <w:lang w:val="en-US"/>
        </w:rPr>
        <w:t>was</w:t>
      </w:r>
      <w:proofErr w:type="gramEnd"/>
      <w:r w:rsidRPr="00F117BC">
        <w:rPr>
          <w:bCs/>
          <w:color w:val="auto"/>
          <w:lang w:val="en-US"/>
        </w:rPr>
        <w:t xml:space="preserve"> discussed as the method of pedagogical </w:t>
      </w:r>
      <w:proofErr w:type="spellStart"/>
      <w:r w:rsidRPr="00F117BC">
        <w:rPr>
          <w:bCs/>
          <w:color w:val="auto"/>
          <w:lang w:val="en-US"/>
        </w:rPr>
        <w:t>recontextualization</w:t>
      </w:r>
      <w:proofErr w:type="spellEnd"/>
      <w:r w:rsidRPr="00F117BC">
        <w:rPr>
          <w:bCs/>
          <w:color w:val="auto"/>
          <w:lang w:val="en-US"/>
        </w:rPr>
        <w:t>, focusing as the key to code, power, control, classification and framing. The results showed that there are at least two forms of understanding about a higher level of knowledge, as expressed in the field of study. And the results of this study are a variant of topics on the results of Evolution-Evolution-Analysis and Analysis of Information Skills of Teaching Evolution Teaching.</w:t>
      </w:r>
    </w:p>
    <w:p w14:paraId="5C4C7E88" w14:textId="77777777" w:rsidR="00E135D6" w:rsidRPr="00F117BC" w:rsidRDefault="00E135D6" w:rsidP="001C7ADD">
      <w:pPr>
        <w:pStyle w:val="Default"/>
        <w:jc w:val="both"/>
        <w:rPr>
          <w:bCs/>
          <w:color w:val="auto"/>
          <w:sz w:val="23"/>
          <w:szCs w:val="23"/>
          <w:lang w:val="en-US"/>
        </w:rPr>
      </w:pPr>
    </w:p>
    <w:p w14:paraId="7D9F1F4A" w14:textId="77777777" w:rsidR="00E135D6" w:rsidRPr="00F117BC" w:rsidRDefault="00E135D6" w:rsidP="001C7ADD">
      <w:pPr>
        <w:pStyle w:val="Default"/>
        <w:jc w:val="both"/>
        <w:rPr>
          <w:bCs/>
          <w:color w:val="auto"/>
          <w:sz w:val="23"/>
          <w:szCs w:val="23"/>
          <w:lang w:val="en-US"/>
        </w:rPr>
      </w:pPr>
    </w:p>
    <w:p w14:paraId="3D3FC3CB" w14:textId="77777777" w:rsidR="001C7ADD" w:rsidRPr="00F117BC" w:rsidRDefault="005B6A6D" w:rsidP="001C7ADD">
      <w:pPr>
        <w:pStyle w:val="Default"/>
        <w:jc w:val="both"/>
        <w:rPr>
          <w:color w:val="FF0000"/>
          <w:lang w:val="en-US"/>
        </w:rPr>
      </w:pPr>
      <w:r w:rsidRPr="00F117BC">
        <w:rPr>
          <w:b/>
          <w:bCs/>
          <w:lang w:val="en-US"/>
        </w:rPr>
        <w:t>KEY WORDS</w:t>
      </w:r>
      <w:r w:rsidR="00A50629" w:rsidRPr="00F117BC">
        <w:rPr>
          <w:b/>
          <w:bCs/>
          <w:lang w:val="en-US"/>
        </w:rPr>
        <w:t xml:space="preserve">: </w:t>
      </w:r>
      <w:r w:rsidR="00A50629" w:rsidRPr="00F117BC">
        <w:rPr>
          <w:b/>
          <w:color w:val="auto"/>
          <w:lang w:val="en-US"/>
        </w:rPr>
        <w:t xml:space="preserve">Bernstein; School Scientific Knowledge; Teaching of Biology; Evolution; </w:t>
      </w:r>
      <w:proofErr w:type="spellStart"/>
      <w:r w:rsidR="001C7ADD" w:rsidRPr="00F117BC">
        <w:rPr>
          <w:b/>
          <w:color w:val="auto"/>
          <w:lang w:val="en-US"/>
        </w:rPr>
        <w:t>Evo</w:t>
      </w:r>
      <w:proofErr w:type="spellEnd"/>
      <w:r w:rsidR="001C7ADD" w:rsidRPr="00F117BC">
        <w:rPr>
          <w:b/>
          <w:color w:val="auto"/>
          <w:lang w:val="en-US"/>
        </w:rPr>
        <w:t>-Devo.</w:t>
      </w:r>
    </w:p>
    <w:p w14:paraId="312FCB39" w14:textId="6A99F939" w:rsidR="005B6A6D" w:rsidRPr="001C7ADD" w:rsidRDefault="005B6A6D" w:rsidP="001C7ADD">
      <w:pPr>
        <w:pStyle w:val="Default"/>
        <w:rPr>
          <w:b/>
          <w:bCs/>
          <w:sz w:val="23"/>
          <w:szCs w:val="23"/>
          <w:lang w:val="en-US"/>
        </w:rPr>
      </w:pPr>
    </w:p>
    <w:p w14:paraId="568A0C6E" w14:textId="77777777" w:rsidR="004B32F8" w:rsidRPr="001C7ADD" w:rsidRDefault="004B32F8" w:rsidP="004B32F8">
      <w:pPr>
        <w:pStyle w:val="Default"/>
        <w:jc w:val="center"/>
        <w:rPr>
          <w:b/>
          <w:bCs/>
          <w:sz w:val="23"/>
          <w:szCs w:val="23"/>
          <w:lang w:val="en-US"/>
        </w:rPr>
      </w:pPr>
    </w:p>
    <w:p w14:paraId="289670E9" w14:textId="77777777" w:rsidR="00A50629" w:rsidRDefault="00A50629" w:rsidP="004B32F8">
      <w:pPr>
        <w:pStyle w:val="Default"/>
        <w:jc w:val="center"/>
        <w:rPr>
          <w:b/>
          <w:bCs/>
          <w:sz w:val="23"/>
          <w:szCs w:val="23"/>
          <w:lang w:val="en-US"/>
        </w:rPr>
      </w:pPr>
    </w:p>
    <w:p w14:paraId="5BB67A1A" w14:textId="77777777" w:rsidR="00E135D6" w:rsidRDefault="00E135D6" w:rsidP="004B32F8">
      <w:pPr>
        <w:pStyle w:val="Default"/>
        <w:jc w:val="center"/>
        <w:rPr>
          <w:b/>
          <w:bCs/>
          <w:sz w:val="23"/>
          <w:szCs w:val="23"/>
          <w:lang w:val="en-US"/>
        </w:rPr>
      </w:pPr>
    </w:p>
    <w:p w14:paraId="027731A8" w14:textId="77777777" w:rsidR="00E135D6" w:rsidRDefault="00E135D6" w:rsidP="004B32F8">
      <w:pPr>
        <w:pStyle w:val="Default"/>
        <w:jc w:val="center"/>
        <w:rPr>
          <w:b/>
          <w:bCs/>
          <w:sz w:val="23"/>
          <w:szCs w:val="23"/>
          <w:lang w:val="en-US"/>
        </w:rPr>
      </w:pPr>
    </w:p>
    <w:p w14:paraId="31B8B753" w14:textId="77777777" w:rsidR="00E135D6" w:rsidRDefault="00E135D6" w:rsidP="004B32F8">
      <w:pPr>
        <w:pStyle w:val="Default"/>
        <w:jc w:val="center"/>
        <w:rPr>
          <w:b/>
          <w:bCs/>
          <w:sz w:val="23"/>
          <w:szCs w:val="23"/>
          <w:lang w:val="en-US"/>
        </w:rPr>
      </w:pPr>
    </w:p>
    <w:p w14:paraId="165DB4F6" w14:textId="77777777" w:rsidR="00E135D6" w:rsidRDefault="00E135D6" w:rsidP="004B32F8">
      <w:pPr>
        <w:pStyle w:val="Default"/>
        <w:jc w:val="center"/>
        <w:rPr>
          <w:b/>
          <w:bCs/>
          <w:sz w:val="23"/>
          <w:szCs w:val="23"/>
          <w:lang w:val="en-US"/>
        </w:rPr>
      </w:pPr>
    </w:p>
    <w:p w14:paraId="23F408A0" w14:textId="77777777" w:rsidR="00E135D6" w:rsidRDefault="00E135D6" w:rsidP="004B32F8">
      <w:pPr>
        <w:pStyle w:val="Default"/>
        <w:jc w:val="center"/>
        <w:rPr>
          <w:b/>
          <w:bCs/>
          <w:sz w:val="23"/>
          <w:szCs w:val="23"/>
          <w:lang w:val="en-US"/>
        </w:rPr>
      </w:pPr>
    </w:p>
    <w:p w14:paraId="63FBB1FF" w14:textId="77777777" w:rsidR="00E135D6" w:rsidRDefault="00E135D6" w:rsidP="004B32F8">
      <w:pPr>
        <w:pStyle w:val="Default"/>
        <w:jc w:val="center"/>
        <w:rPr>
          <w:b/>
          <w:bCs/>
          <w:sz w:val="23"/>
          <w:szCs w:val="23"/>
          <w:lang w:val="en-US"/>
        </w:rPr>
      </w:pPr>
    </w:p>
    <w:p w14:paraId="49E8759A" w14:textId="77777777" w:rsidR="00E135D6" w:rsidRDefault="00E135D6" w:rsidP="004B32F8">
      <w:pPr>
        <w:pStyle w:val="Default"/>
        <w:jc w:val="center"/>
        <w:rPr>
          <w:b/>
          <w:bCs/>
          <w:sz w:val="23"/>
          <w:szCs w:val="23"/>
          <w:lang w:val="en-US"/>
        </w:rPr>
      </w:pPr>
    </w:p>
    <w:p w14:paraId="75F47959" w14:textId="77777777" w:rsidR="00E135D6" w:rsidRDefault="00E135D6" w:rsidP="004B32F8">
      <w:pPr>
        <w:pStyle w:val="Default"/>
        <w:jc w:val="center"/>
        <w:rPr>
          <w:b/>
          <w:bCs/>
          <w:sz w:val="23"/>
          <w:szCs w:val="23"/>
          <w:lang w:val="en-US"/>
        </w:rPr>
      </w:pPr>
    </w:p>
    <w:p w14:paraId="3EE03475" w14:textId="77777777" w:rsidR="00E135D6" w:rsidRDefault="00E135D6" w:rsidP="004B32F8">
      <w:pPr>
        <w:pStyle w:val="Default"/>
        <w:jc w:val="center"/>
        <w:rPr>
          <w:b/>
          <w:bCs/>
          <w:sz w:val="23"/>
          <w:szCs w:val="23"/>
          <w:lang w:val="en-US"/>
        </w:rPr>
      </w:pPr>
    </w:p>
    <w:p w14:paraId="3A494059" w14:textId="77777777" w:rsidR="00E135D6" w:rsidRDefault="00E135D6" w:rsidP="004B32F8">
      <w:pPr>
        <w:pStyle w:val="Default"/>
        <w:jc w:val="center"/>
        <w:rPr>
          <w:b/>
          <w:bCs/>
          <w:sz w:val="23"/>
          <w:szCs w:val="23"/>
          <w:lang w:val="en-US"/>
        </w:rPr>
      </w:pPr>
    </w:p>
    <w:p w14:paraId="273679FD" w14:textId="77777777" w:rsidR="00E135D6" w:rsidRDefault="00E135D6" w:rsidP="004B32F8">
      <w:pPr>
        <w:pStyle w:val="Default"/>
        <w:jc w:val="center"/>
        <w:rPr>
          <w:b/>
          <w:bCs/>
          <w:sz w:val="23"/>
          <w:szCs w:val="23"/>
          <w:lang w:val="en-US"/>
        </w:rPr>
      </w:pPr>
    </w:p>
    <w:p w14:paraId="6FF2A8B6" w14:textId="77777777" w:rsidR="00E135D6" w:rsidRDefault="00E135D6" w:rsidP="004B32F8">
      <w:pPr>
        <w:pStyle w:val="Default"/>
        <w:jc w:val="center"/>
        <w:rPr>
          <w:b/>
          <w:bCs/>
          <w:sz w:val="23"/>
          <w:szCs w:val="23"/>
          <w:lang w:val="en-US"/>
        </w:rPr>
      </w:pPr>
    </w:p>
    <w:p w14:paraId="4B3F4B19" w14:textId="77777777" w:rsidR="00E135D6" w:rsidRDefault="00E135D6" w:rsidP="004B32F8">
      <w:pPr>
        <w:pStyle w:val="Default"/>
        <w:jc w:val="center"/>
        <w:rPr>
          <w:b/>
          <w:bCs/>
          <w:sz w:val="23"/>
          <w:szCs w:val="23"/>
          <w:lang w:val="en-US"/>
        </w:rPr>
      </w:pPr>
    </w:p>
    <w:p w14:paraId="5630D705" w14:textId="77777777" w:rsidR="00E135D6" w:rsidRDefault="00E135D6" w:rsidP="004B32F8">
      <w:pPr>
        <w:pStyle w:val="Default"/>
        <w:jc w:val="center"/>
        <w:rPr>
          <w:b/>
          <w:bCs/>
          <w:sz w:val="23"/>
          <w:szCs w:val="23"/>
          <w:lang w:val="en-US"/>
        </w:rPr>
      </w:pPr>
    </w:p>
    <w:p w14:paraId="2AB5CBF6" w14:textId="77777777" w:rsidR="00E135D6" w:rsidRDefault="00E135D6" w:rsidP="004B32F8">
      <w:pPr>
        <w:pStyle w:val="Default"/>
        <w:jc w:val="center"/>
        <w:rPr>
          <w:b/>
          <w:bCs/>
          <w:sz w:val="23"/>
          <w:szCs w:val="23"/>
          <w:lang w:val="en-US"/>
        </w:rPr>
      </w:pPr>
    </w:p>
    <w:p w14:paraId="1B5E5A7C" w14:textId="77777777" w:rsidR="00E135D6" w:rsidRDefault="00E135D6" w:rsidP="004B32F8">
      <w:pPr>
        <w:pStyle w:val="Default"/>
        <w:jc w:val="center"/>
        <w:rPr>
          <w:b/>
          <w:bCs/>
          <w:sz w:val="23"/>
          <w:szCs w:val="23"/>
          <w:lang w:val="en-US"/>
        </w:rPr>
      </w:pPr>
    </w:p>
    <w:p w14:paraId="0DC210C8" w14:textId="77777777" w:rsidR="00E135D6" w:rsidRDefault="00E135D6" w:rsidP="004B32F8">
      <w:pPr>
        <w:pStyle w:val="Default"/>
        <w:jc w:val="center"/>
        <w:rPr>
          <w:b/>
          <w:bCs/>
          <w:sz w:val="23"/>
          <w:szCs w:val="23"/>
          <w:lang w:val="en-US"/>
        </w:rPr>
      </w:pPr>
    </w:p>
    <w:p w14:paraId="4D3A2CB4" w14:textId="2B60761B" w:rsidR="00E135D6" w:rsidRDefault="00ED7CF4" w:rsidP="00E135D6">
      <w:pPr>
        <w:pStyle w:val="Default"/>
        <w:jc w:val="center"/>
        <w:rPr>
          <w:b/>
        </w:rPr>
      </w:pPr>
      <w:r>
        <w:rPr>
          <w:b/>
          <w:bCs/>
          <w:noProof/>
          <w:sz w:val="23"/>
          <w:szCs w:val="23"/>
          <w:lang w:eastAsia="pt-BR"/>
        </w:rPr>
        <w:lastRenderedPageBreak/>
        <mc:AlternateContent>
          <mc:Choice Requires="wps">
            <w:drawing>
              <wp:anchor distT="0" distB="0" distL="114300" distR="114300" simplePos="0" relativeHeight="251676672" behindDoc="0" locked="0" layoutInCell="1" allowOverlap="1" wp14:anchorId="3D948AD5" wp14:editId="566D384D">
                <wp:simplePos x="0" y="0"/>
                <wp:positionH relativeFrom="column">
                  <wp:posOffset>5202901</wp:posOffset>
                </wp:positionH>
                <wp:positionV relativeFrom="paragraph">
                  <wp:posOffset>-442596</wp:posOffset>
                </wp:positionV>
                <wp:extent cx="241878" cy="221673"/>
                <wp:effectExtent l="0" t="0" r="25400" b="26035"/>
                <wp:wrapNone/>
                <wp:docPr id="5" name="Elipse 5"/>
                <wp:cNvGraphicFramePr/>
                <a:graphic xmlns:a="http://schemas.openxmlformats.org/drawingml/2006/main">
                  <a:graphicData uri="http://schemas.microsoft.com/office/word/2010/wordprocessingShape">
                    <wps:wsp>
                      <wps:cNvSpPr/>
                      <wps:spPr>
                        <a:xfrm>
                          <a:off x="0" y="0"/>
                          <a:ext cx="241878" cy="22167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ipse 5" o:spid="_x0000_s1026" style="position:absolute;margin-left:409.7pt;margin-top:-34.85pt;width:19.05pt;height:17.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" fillcolor="white [3212]" strokecolor="white [3212]" strokeweight="2pt"/>
            </w:pict>
          </mc:Fallback>
        </mc:AlternateContent>
      </w:r>
      <w:r w:rsidR="007E06AF">
        <w:rPr>
          <w:b/>
          <w:noProof/>
          <w:lang w:eastAsia="pt-BR"/>
        </w:rPr>
        <mc:AlternateContent>
          <mc:Choice Requires="wps">
            <w:drawing>
              <wp:anchor distT="0" distB="0" distL="114300" distR="114300" simplePos="0" relativeHeight="251674624" behindDoc="0" locked="0" layoutInCell="1" allowOverlap="1" wp14:anchorId="29EEB119" wp14:editId="55B1AAC2">
                <wp:simplePos x="0" y="0"/>
                <wp:positionH relativeFrom="column">
                  <wp:posOffset>5286029</wp:posOffset>
                </wp:positionH>
                <wp:positionV relativeFrom="paragraph">
                  <wp:posOffset>-421813</wp:posOffset>
                </wp:positionV>
                <wp:extent cx="159327" cy="117763"/>
                <wp:effectExtent l="0" t="0" r="12700" b="15875"/>
                <wp:wrapNone/>
                <wp:docPr id="25" name="Elipse 25"/>
                <wp:cNvGraphicFramePr/>
                <a:graphic xmlns:a="http://schemas.openxmlformats.org/drawingml/2006/main">
                  <a:graphicData uri="http://schemas.microsoft.com/office/word/2010/wordprocessingShape">
                    <wps:wsp>
                      <wps:cNvSpPr/>
                      <wps:spPr>
                        <a:xfrm>
                          <a:off x="0" y="0"/>
                          <a:ext cx="159327" cy="11776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25" o:spid="_x0000_s1026" style="position:absolute;margin-left:416.2pt;margin-top:-33.2pt;width:12.55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" fillcolor="white [3212]" strokecolor="white [3212]" strokeweight="2pt"/>
            </w:pict>
          </mc:Fallback>
        </mc:AlternateContent>
      </w:r>
      <w:r w:rsidR="00E135D6">
        <w:rPr>
          <w:b/>
        </w:rPr>
        <w:t>CONHECIMENTO CIENTÍFICO ESCOLAR SOBRE EVO-DEVO EM LIVROS DIDÁTICOS DO ENSINO SUPERIOR: UMA ANÁLISE À LUZ DA TEORIA DE BERNSTEIN</w:t>
      </w:r>
    </w:p>
    <w:p w14:paraId="3EAADC70" w14:textId="77777777" w:rsidR="00E135D6" w:rsidRPr="008E6A3A" w:rsidRDefault="00E135D6" w:rsidP="004B32F8">
      <w:pPr>
        <w:pStyle w:val="Default"/>
        <w:jc w:val="center"/>
        <w:rPr>
          <w:b/>
          <w:bCs/>
          <w:sz w:val="23"/>
          <w:szCs w:val="23"/>
        </w:rPr>
      </w:pPr>
    </w:p>
    <w:p w14:paraId="3BD79CB0" w14:textId="77777777" w:rsidR="00E135D6" w:rsidRPr="008E6A3A" w:rsidRDefault="00E135D6" w:rsidP="004B32F8">
      <w:pPr>
        <w:pStyle w:val="Default"/>
        <w:jc w:val="center"/>
        <w:rPr>
          <w:b/>
          <w:bCs/>
          <w:sz w:val="23"/>
          <w:szCs w:val="23"/>
        </w:rPr>
      </w:pPr>
    </w:p>
    <w:p w14:paraId="3CBF5533" w14:textId="77777777" w:rsidR="00E135D6" w:rsidRPr="008E6A3A" w:rsidRDefault="00E135D6" w:rsidP="004B32F8">
      <w:pPr>
        <w:pStyle w:val="Default"/>
        <w:jc w:val="center"/>
        <w:rPr>
          <w:b/>
          <w:bCs/>
          <w:sz w:val="23"/>
          <w:szCs w:val="23"/>
        </w:rPr>
      </w:pPr>
    </w:p>
    <w:p w14:paraId="1334667D" w14:textId="77777777" w:rsidR="00E135D6" w:rsidRPr="008E6A3A" w:rsidRDefault="00E135D6" w:rsidP="004B32F8">
      <w:pPr>
        <w:pStyle w:val="Default"/>
        <w:jc w:val="center"/>
        <w:rPr>
          <w:b/>
          <w:bCs/>
          <w:sz w:val="23"/>
          <w:szCs w:val="23"/>
        </w:rPr>
      </w:pPr>
    </w:p>
    <w:p w14:paraId="090BB34D" w14:textId="77777777" w:rsidR="004B32F8" w:rsidRPr="001C7ADD" w:rsidRDefault="004B32F8" w:rsidP="004B32F8">
      <w:pPr>
        <w:pStyle w:val="Default"/>
        <w:jc w:val="center"/>
        <w:rPr>
          <w:b/>
          <w:bCs/>
          <w:color w:val="auto"/>
          <w:lang w:val="en-US"/>
        </w:rPr>
      </w:pPr>
      <w:r w:rsidRPr="001C7ADD">
        <w:rPr>
          <w:b/>
          <w:bCs/>
          <w:color w:val="auto"/>
          <w:lang w:val="en-US"/>
        </w:rPr>
        <w:t>RESUMO</w:t>
      </w:r>
    </w:p>
    <w:p w14:paraId="20EA548F" w14:textId="77777777" w:rsidR="004B32F8" w:rsidRPr="001C7ADD" w:rsidRDefault="004B32F8" w:rsidP="004B32F8">
      <w:pPr>
        <w:pStyle w:val="Default"/>
        <w:jc w:val="center"/>
        <w:rPr>
          <w:color w:val="auto"/>
          <w:sz w:val="23"/>
          <w:szCs w:val="23"/>
          <w:lang w:val="en-US"/>
        </w:rPr>
      </w:pPr>
    </w:p>
    <w:p w14:paraId="141AC572" w14:textId="51885D48" w:rsidR="004B32F8" w:rsidRPr="008A3A0B" w:rsidRDefault="00181292" w:rsidP="004B32F8">
      <w:pPr>
        <w:pStyle w:val="Default"/>
        <w:jc w:val="both"/>
        <w:rPr>
          <w:color w:val="auto"/>
        </w:rPr>
      </w:pPr>
      <w:r>
        <w:rPr>
          <w:color w:val="auto"/>
        </w:rPr>
        <w:t xml:space="preserve">A </w:t>
      </w:r>
      <w:r w:rsidR="00B14A0C">
        <w:rPr>
          <w:color w:val="auto"/>
        </w:rPr>
        <w:t xml:space="preserve">Biologia evolutiva do desenvolvimento, </w:t>
      </w:r>
      <w:r w:rsidR="00703736">
        <w:rPr>
          <w:color w:val="auto"/>
        </w:rPr>
        <w:t>ou E</w:t>
      </w:r>
      <w:r w:rsidR="00B14A0C">
        <w:rPr>
          <w:color w:val="auto"/>
        </w:rPr>
        <w:t>vo-</w:t>
      </w:r>
      <w:proofErr w:type="gramStart"/>
      <w:r w:rsidR="00703736">
        <w:rPr>
          <w:color w:val="auto"/>
        </w:rPr>
        <w:t>D</w:t>
      </w:r>
      <w:r w:rsidR="00B14A0C">
        <w:rPr>
          <w:color w:val="auto"/>
        </w:rPr>
        <w:t>evo</w:t>
      </w:r>
      <w:proofErr w:type="gramEnd"/>
      <w:r w:rsidR="00B14A0C">
        <w:rPr>
          <w:color w:val="auto"/>
        </w:rPr>
        <w:t>,</w:t>
      </w:r>
      <w:r>
        <w:rPr>
          <w:color w:val="auto"/>
        </w:rPr>
        <w:t xml:space="preserve"> é um importante campo </w:t>
      </w:r>
      <w:r w:rsidR="008433FC">
        <w:rPr>
          <w:color w:val="auto"/>
        </w:rPr>
        <w:t>inter</w:t>
      </w:r>
      <w:r>
        <w:rPr>
          <w:color w:val="auto"/>
        </w:rPr>
        <w:t>disciplinar que emergiu a partir dos anos 1980 e tem contribuído para a crescente compreensão das mudanças micro</w:t>
      </w:r>
      <w:r w:rsidR="008433FC">
        <w:rPr>
          <w:color w:val="auto"/>
        </w:rPr>
        <w:t>-</w:t>
      </w:r>
      <w:r>
        <w:rPr>
          <w:color w:val="auto"/>
        </w:rPr>
        <w:t xml:space="preserve"> e </w:t>
      </w:r>
      <w:proofErr w:type="spellStart"/>
      <w:r>
        <w:rPr>
          <w:color w:val="auto"/>
        </w:rPr>
        <w:t>macroevolutivas</w:t>
      </w:r>
      <w:proofErr w:type="spellEnd"/>
      <w:r w:rsidR="003E7FF2">
        <w:rPr>
          <w:color w:val="auto"/>
        </w:rPr>
        <w:t>. C</w:t>
      </w:r>
      <w:r w:rsidRPr="00FD2EE0">
        <w:rPr>
          <w:color w:val="auto"/>
        </w:rPr>
        <w:t>onsequentemente,</w:t>
      </w:r>
      <w:r w:rsidR="00DA7A27">
        <w:rPr>
          <w:color w:val="auto"/>
        </w:rPr>
        <w:t xml:space="preserve"> sua importância frente aos estudos</w:t>
      </w:r>
      <w:r w:rsidR="00B14A0C">
        <w:rPr>
          <w:color w:val="auto"/>
        </w:rPr>
        <w:t xml:space="preserve"> de</w:t>
      </w:r>
      <w:r>
        <w:rPr>
          <w:color w:val="auto"/>
        </w:rPr>
        <w:t xml:space="preserve"> Biologia Evolutiva</w:t>
      </w:r>
      <w:r w:rsidRPr="00FD2EE0">
        <w:rPr>
          <w:color w:val="auto"/>
        </w:rPr>
        <w:t xml:space="preserve"> fomenta debates </w:t>
      </w:r>
      <w:r w:rsidR="00B14A0C">
        <w:rPr>
          <w:color w:val="auto"/>
        </w:rPr>
        <w:t xml:space="preserve">sobre </w:t>
      </w:r>
      <w:r w:rsidR="00703736">
        <w:rPr>
          <w:color w:val="auto"/>
        </w:rPr>
        <w:t>as explicações evolutivas</w:t>
      </w:r>
      <w:r w:rsidR="00B14A0C">
        <w:rPr>
          <w:color w:val="auto"/>
        </w:rPr>
        <w:t xml:space="preserve">. </w:t>
      </w:r>
      <w:r w:rsidR="004B32F8">
        <w:rPr>
          <w:color w:val="auto"/>
        </w:rPr>
        <w:t>Neste estudo,</w:t>
      </w:r>
      <w:r w:rsidR="00CF2100">
        <w:rPr>
          <w:color w:val="auto"/>
        </w:rPr>
        <w:t xml:space="preserve"> considerando como problema de pesquisa a possibilidade de existirem diferentes entendimentos possíveis sobre a Evo-Devo, </w:t>
      </w:r>
      <w:r w:rsidR="004B32F8">
        <w:rPr>
          <w:color w:val="auto"/>
        </w:rPr>
        <w:t xml:space="preserve">o objetivo foi </w:t>
      </w:r>
      <w:r w:rsidR="004B32F8" w:rsidRPr="00E053C2">
        <w:rPr>
          <w:color w:val="auto"/>
        </w:rPr>
        <w:t xml:space="preserve">analisar como </w:t>
      </w:r>
      <w:r w:rsidR="00990E9B">
        <w:rPr>
          <w:color w:val="auto"/>
        </w:rPr>
        <w:t>a Evo-</w:t>
      </w:r>
      <w:proofErr w:type="gramStart"/>
      <w:r w:rsidR="00990E9B">
        <w:rPr>
          <w:color w:val="auto"/>
        </w:rPr>
        <w:t xml:space="preserve">Devo </w:t>
      </w:r>
      <w:r w:rsidR="00C85153" w:rsidRPr="00E053C2">
        <w:rPr>
          <w:color w:val="auto"/>
        </w:rPr>
        <w:t>foi</w:t>
      </w:r>
      <w:proofErr w:type="gramEnd"/>
      <w:r w:rsidR="00C85153" w:rsidRPr="00E053C2">
        <w:rPr>
          <w:color w:val="auto"/>
        </w:rPr>
        <w:t xml:space="preserve"> pedagogicamente </w:t>
      </w:r>
      <w:proofErr w:type="spellStart"/>
      <w:r w:rsidR="00C85153" w:rsidRPr="00E053C2">
        <w:rPr>
          <w:color w:val="auto"/>
        </w:rPr>
        <w:t>recontextualizada</w:t>
      </w:r>
      <w:proofErr w:type="spellEnd"/>
      <w:r w:rsidR="00C85153" w:rsidRPr="00E053C2">
        <w:rPr>
          <w:color w:val="auto"/>
        </w:rPr>
        <w:t xml:space="preserve"> </w:t>
      </w:r>
      <w:r w:rsidRPr="00E053C2">
        <w:rPr>
          <w:color w:val="auto"/>
        </w:rPr>
        <w:t>nos</w:t>
      </w:r>
      <w:r w:rsidR="004B32F8" w:rsidRPr="00E053C2">
        <w:rPr>
          <w:color w:val="auto"/>
        </w:rPr>
        <w:t xml:space="preserve"> dois livros didáti</w:t>
      </w:r>
      <w:r w:rsidR="00635A6C" w:rsidRPr="00E053C2">
        <w:rPr>
          <w:color w:val="auto"/>
        </w:rPr>
        <w:t xml:space="preserve">cos </w:t>
      </w:r>
      <w:r w:rsidR="008433FC" w:rsidRPr="00E053C2">
        <w:rPr>
          <w:color w:val="auto"/>
        </w:rPr>
        <w:t>do ensino superior</w:t>
      </w:r>
      <w:r w:rsidR="008433FC">
        <w:rPr>
          <w:color w:val="auto"/>
        </w:rPr>
        <w:t xml:space="preserve"> disponíveis </w:t>
      </w:r>
      <w:r w:rsidR="00635A6C">
        <w:rPr>
          <w:color w:val="auto"/>
        </w:rPr>
        <w:t>nesse campo</w:t>
      </w:r>
      <w:r w:rsidR="00990E9B">
        <w:rPr>
          <w:color w:val="auto"/>
        </w:rPr>
        <w:t xml:space="preserve"> de pesquisa</w:t>
      </w:r>
      <w:r w:rsidR="004B32F8">
        <w:rPr>
          <w:color w:val="auto"/>
        </w:rPr>
        <w:t xml:space="preserve">, </w:t>
      </w:r>
      <w:r w:rsidR="00C85153">
        <w:rPr>
          <w:color w:val="auto"/>
        </w:rPr>
        <w:t>como contribuição ao</w:t>
      </w:r>
      <w:r w:rsidR="004B32F8">
        <w:rPr>
          <w:color w:val="auto"/>
        </w:rPr>
        <w:t xml:space="preserve"> conhecimento científico escolar de Biologia </w:t>
      </w:r>
      <w:r w:rsidR="00EE355E">
        <w:rPr>
          <w:color w:val="auto"/>
        </w:rPr>
        <w:t xml:space="preserve">Evolutiva </w:t>
      </w:r>
      <w:r w:rsidR="004B32F8">
        <w:rPr>
          <w:color w:val="auto"/>
        </w:rPr>
        <w:t xml:space="preserve">no Ensino </w:t>
      </w:r>
      <w:r w:rsidR="004B32F8" w:rsidRPr="009F2B72">
        <w:rPr>
          <w:color w:val="auto"/>
        </w:rPr>
        <w:t>Superior.</w:t>
      </w:r>
      <w:r w:rsidR="004B32F8" w:rsidRPr="008A3A0B">
        <w:rPr>
          <w:color w:val="auto"/>
        </w:rPr>
        <w:t xml:space="preserve"> </w:t>
      </w:r>
      <w:r w:rsidR="003A1964" w:rsidRPr="008A3A0B">
        <w:rPr>
          <w:color w:val="auto"/>
        </w:rPr>
        <w:t xml:space="preserve">Para a realização </w:t>
      </w:r>
      <w:r w:rsidR="00B14A0C" w:rsidRPr="008A3A0B">
        <w:rPr>
          <w:color w:val="auto"/>
        </w:rPr>
        <w:t xml:space="preserve">deste </w:t>
      </w:r>
      <w:r w:rsidR="003A1964" w:rsidRPr="008A3A0B">
        <w:rPr>
          <w:color w:val="auto"/>
        </w:rPr>
        <w:t xml:space="preserve">estudo, </w:t>
      </w:r>
      <w:r w:rsidR="004B32F8" w:rsidRPr="009F2B72">
        <w:rPr>
          <w:color w:val="auto"/>
        </w:rPr>
        <w:t xml:space="preserve">foi utilizada a </w:t>
      </w:r>
      <w:r w:rsidR="004B32F8" w:rsidRPr="00E053C2">
        <w:rPr>
          <w:color w:val="auto"/>
        </w:rPr>
        <w:t>análise documental</w:t>
      </w:r>
      <w:r w:rsidR="001F503E" w:rsidRPr="009F2B72">
        <w:rPr>
          <w:color w:val="auto"/>
        </w:rPr>
        <w:t>,</w:t>
      </w:r>
      <w:r w:rsidR="00840D0B" w:rsidRPr="009F2B72">
        <w:rPr>
          <w:color w:val="auto"/>
        </w:rPr>
        <w:t xml:space="preserve"> </w:t>
      </w:r>
      <w:r w:rsidR="00D82784">
        <w:rPr>
          <w:color w:val="auto"/>
        </w:rPr>
        <w:t>us</w:t>
      </w:r>
      <w:r w:rsidR="003A1964" w:rsidRPr="009F2B72">
        <w:rPr>
          <w:color w:val="auto"/>
        </w:rPr>
        <w:t>and</w:t>
      </w:r>
      <w:r w:rsidR="00492578" w:rsidRPr="009F2B72">
        <w:rPr>
          <w:color w:val="auto"/>
        </w:rPr>
        <w:t>o-se</w:t>
      </w:r>
      <w:r w:rsidR="003A1964" w:rsidRPr="009F2B72">
        <w:rPr>
          <w:color w:val="auto"/>
        </w:rPr>
        <w:t>, como</w:t>
      </w:r>
      <w:r w:rsidR="00492578" w:rsidRPr="00B34732">
        <w:rPr>
          <w:color w:val="auto"/>
        </w:rPr>
        <w:t xml:space="preserve"> </w:t>
      </w:r>
      <w:r w:rsidR="00492578" w:rsidRPr="00E053C2">
        <w:rPr>
          <w:color w:val="auto"/>
        </w:rPr>
        <w:t>técnica de análise de conteúdos</w:t>
      </w:r>
      <w:r w:rsidR="003A1964" w:rsidRPr="00E053C2">
        <w:rPr>
          <w:color w:val="auto"/>
        </w:rPr>
        <w:t>, a análise categórica</w:t>
      </w:r>
      <w:r w:rsidR="003E7FF2">
        <w:rPr>
          <w:color w:val="auto"/>
        </w:rPr>
        <w:t>. Após a seleção das</w:t>
      </w:r>
      <w:r w:rsidR="00165E39">
        <w:rPr>
          <w:color w:val="auto"/>
        </w:rPr>
        <w:t xml:space="preserve"> unidade</w:t>
      </w:r>
      <w:r w:rsidR="003E7FF2">
        <w:rPr>
          <w:color w:val="auto"/>
        </w:rPr>
        <w:t>s</w:t>
      </w:r>
      <w:r w:rsidR="00165E39">
        <w:rPr>
          <w:color w:val="auto"/>
        </w:rPr>
        <w:t xml:space="preserve"> de registro </w:t>
      </w:r>
      <w:r w:rsidR="001945F3">
        <w:rPr>
          <w:color w:val="auto"/>
        </w:rPr>
        <w:t>e unidades de contexto</w:t>
      </w:r>
      <w:r w:rsidR="003E7FF2">
        <w:rPr>
          <w:color w:val="auto"/>
        </w:rPr>
        <w:t xml:space="preserve">, </w:t>
      </w:r>
      <w:r w:rsidR="003265B2">
        <w:rPr>
          <w:color w:val="auto"/>
        </w:rPr>
        <w:t>procedeu-se à categorização d</w:t>
      </w:r>
      <w:r w:rsidR="004A118D">
        <w:rPr>
          <w:color w:val="auto"/>
        </w:rPr>
        <w:t>a</w:t>
      </w:r>
      <w:r w:rsidR="003265B2">
        <w:rPr>
          <w:color w:val="auto"/>
        </w:rPr>
        <w:t>s mesm</w:t>
      </w:r>
      <w:r w:rsidR="004A118D">
        <w:rPr>
          <w:color w:val="auto"/>
        </w:rPr>
        <w:t>a</w:t>
      </w:r>
      <w:r w:rsidR="003265B2">
        <w:rPr>
          <w:color w:val="auto"/>
        </w:rPr>
        <w:t>s</w:t>
      </w:r>
      <w:r w:rsidR="003E7FF2">
        <w:rPr>
          <w:color w:val="auto"/>
        </w:rPr>
        <w:t>, e</w:t>
      </w:r>
      <w:r>
        <w:rPr>
          <w:color w:val="auto"/>
        </w:rPr>
        <w:t xml:space="preserve">, </w:t>
      </w:r>
      <w:r w:rsidRPr="00E053C2">
        <w:rPr>
          <w:color w:val="auto"/>
        </w:rPr>
        <w:t>e</w:t>
      </w:r>
      <w:r w:rsidR="00FD5957" w:rsidRPr="00E053C2">
        <w:rPr>
          <w:color w:val="auto"/>
        </w:rPr>
        <w:t>m seguida,</w:t>
      </w:r>
      <w:r w:rsidR="004B32F8" w:rsidRPr="00E053C2">
        <w:rPr>
          <w:color w:val="auto"/>
        </w:rPr>
        <w:t xml:space="preserve"> à luz da teoria </w:t>
      </w:r>
      <w:r w:rsidR="00FD5957" w:rsidRPr="00E053C2">
        <w:rPr>
          <w:color w:val="auto"/>
        </w:rPr>
        <w:t xml:space="preserve">analítica e </w:t>
      </w:r>
      <w:r w:rsidR="004B32F8" w:rsidRPr="00E053C2">
        <w:rPr>
          <w:color w:val="auto"/>
        </w:rPr>
        <w:t>sociológ</w:t>
      </w:r>
      <w:r w:rsidRPr="00E053C2">
        <w:rPr>
          <w:color w:val="auto"/>
        </w:rPr>
        <w:t xml:space="preserve">ica de Bernstein, </w:t>
      </w:r>
      <w:r w:rsidR="004C31D3" w:rsidRPr="00E053C2">
        <w:rPr>
          <w:color w:val="auto"/>
        </w:rPr>
        <w:t>foi</w:t>
      </w:r>
      <w:r w:rsidR="00FD5957" w:rsidRPr="00E053C2">
        <w:rPr>
          <w:color w:val="auto"/>
        </w:rPr>
        <w:t xml:space="preserve"> discuti</w:t>
      </w:r>
      <w:r w:rsidR="004C31D3" w:rsidRPr="00E053C2">
        <w:rPr>
          <w:color w:val="auto"/>
        </w:rPr>
        <w:t>da</w:t>
      </w:r>
      <w:r w:rsidRPr="00E053C2">
        <w:rPr>
          <w:color w:val="auto"/>
        </w:rPr>
        <w:t xml:space="preserve"> a forma e o método de </w:t>
      </w:r>
      <w:proofErr w:type="spellStart"/>
      <w:r w:rsidRPr="00E053C2">
        <w:rPr>
          <w:color w:val="auto"/>
        </w:rPr>
        <w:t>recontextualização</w:t>
      </w:r>
      <w:proofErr w:type="spellEnd"/>
      <w:r w:rsidRPr="00E053C2">
        <w:rPr>
          <w:color w:val="auto"/>
        </w:rPr>
        <w:t xml:space="preserve"> pedagógica</w:t>
      </w:r>
      <w:r w:rsidR="00B14A0C" w:rsidRPr="00E053C2">
        <w:rPr>
          <w:color w:val="auto"/>
        </w:rPr>
        <w:t xml:space="preserve">, </w:t>
      </w:r>
      <w:r w:rsidR="004C31D3" w:rsidRPr="00E053C2">
        <w:rPr>
          <w:color w:val="auto"/>
        </w:rPr>
        <w:t>e</w:t>
      </w:r>
      <w:r w:rsidR="003E7FF2" w:rsidRPr="00E053C2">
        <w:rPr>
          <w:color w:val="auto"/>
        </w:rPr>
        <w:t>nfocando as dimensões d</w:t>
      </w:r>
      <w:r w:rsidR="00301171" w:rsidRPr="00E053C2">
        <w:rPr>
          <w:color w:val="auto"/>
        </w:rPr>
        <w:t>e</w:t>
      </w:r>
      <w:r w:rsidR="00B14A0C" w:rsidRPr="00E053C2">
        <w:rPr>
          <w:color w:val="auto"/>
        </w:rPr>
        <w:t xml:space="preserve"> código, poder, controle, </w:t>
      </w:r>
      <w:r w:rsidR="005B6A6D">
        <w:rPr>
          <w:color w:val="auto"/>
        </w:rPr>
        <w:t xml:space="preserve">classificação e </w:t>
      </w:r>
      <w:r w:rsidR="00B14A0C" w:rsidRPr="00E053C2">
        <w:rPr>
          <w:color w:val="auto"/>
        </w:rPr>
        <w:t>enquadramento</w:t>
      </w:r>
      <w:r>
        <w:rPr>
          <w:color w:val="auto"/>
        </w:rPr>
        <w:t xml:space="preserve">. </w:t>
      </w:r>
      <w:r w:rsidR="004B32F8" w:rsidRPr="009F2B72">
        <w:rPr>
          <w:color w:val="auto"/>
        </w:rPr>
        <w:t>Os resultados mostram que</w:t>
      </w:r>
      <w:r w:rsidR="004B32F8" w:rsidRPr="008A3A0B">
        <w:rPr>
          <w:color w:val="auto"/>
        </w:rPr>
        <w:t xml:space="preserve"> </w:t>
      </w:r>
      <w:r w:rsidR="009F2B72" w:rsidRPr="008A3A0B">
        <w:rPr>
          <w:color w:val="auto"/>
        </w:rPr>
        <w:t xml:space="preserve">há pelo menos </w:t>
      </w:r>
      <w:r w:rsidR="00CF2100">
        <w:rPr>
          <w:color w:val="auto"/>
        </w:rPr>
        <w:t xml:space="preserve">duas </w:t>
      </w:r>
      <w:r w:rsidR="009F2B72" w:rsidRPr="008A3A0B">
        <w:rPr>
          <w:color w:val="auto"/>
        </w:rPr>
        <w:t xml:space="preserve">formas de entendimento sobre a </w:t>
      </w:r>
      <w:r w:rsidR="004C31D3">
        <w:rPr>
          <w:color w:val="auto"/>
        </w:rPr>
        <w:t>E</w:t>
      </w:r>
      <w:r w:rsidR="009F2B72" w:rsidRPr="008A3A0B">
        <w:rPr>
          <w:color w:val="auto"/>
        </w:rPr>
        <w:t>vo-</w:t>
      </w:r>
      <w:r w:rsidR="004C31D3">
        <w:rPr>
          <w:color w:val="auto"/>
        </w:rPr>
        <w:t>D</w:t>
      </w:r>
      <w:r w:rsidR="009F2B72" w:rsidRPr="008A3A0B">
        <w:rPr>
          <w:color w:val="auto"/>
        </w:rPr>
        <w:t xml:space="preserve">evo </w:t>
      </w:r>
      <w:r w:rsidR="004C31D3">
        <w:rPr>
          <w:color w:val="auto"/>
        </w:rPr>
        <w:t>no conhecimento escolar de nível superior</w:t>
      </w:r>
      <w:r w:rsidR="003E7FF2">
        <w:rPr>
          <w:color w:val="auto"/>
        </w:rPr>
        <w:t>,</w:t>
      </w:r>
      <w:r w:rsidR="004C31D3">
        <w:rPr>
          <w:color w:val="auto"/>
        </w:rPr>
        <w:t xml:space="preserve"> conforme expressas na </w:t>
      </w:r>
      <w:proofErr w:type="spellStart"/>
      <w:r w:rsidR="004C31D3">
        <w:rPr>
          <w:color w:val="auto"/>
        </w:rPr>
        <w:t>re</w:t>
      </w:r>
      <w:r w:rsidR="009F2B72" w:rsidRPr="008A3A0B">
        <w:rPr>
          <w:color w:val="auto"/>
        </w:rPr>
        <w:t>contextualização</w:t>
      </w:r>
      <w:proofErr w:type="spellEnd"/>
      <w:r w:rsidR="009F2B72" w:rsidRPr="008A3A0B">
        <w:rPr>
          <w:color w:val="auto"/>
        </w:rPr>
        <w:t xml:space="preserve"> pedagógica </w:t>
      </w:r>
      <w:r w:rsidR="004C31D3">
        <w:rPr>
          <w:color w:val="auto"/>
        </w:rPr>
        <w:t xml:space="preserve">levada a cabo na elaboração de cada </w:t>
      </w:r>
      <w:r w:rsidR="00990E9B">
        <w:rPr>
          <w:color w:val="auto"/>
        </w:rPr>
        <w:t xml:space="preserve">um dos dois </w:t>
      </w:r>
      <w:r w:rsidR="004C31D3">
        <w:rPr>
          <w:color w:val="auto"/>
        </w:rPr>
        <w:t>livro</w:t>
      </w:r>
      <w:r w:rsidR="00990E9B">
        <w:rPr>
          <w:color w:val="auto"/>
        </w:rPr>
        <w:t>s</w:t>
      </w:r>
      <w:r w:rsidR="004C31D3">
        <w:rPr>
          <w:color w:val="auto"/>
        </w:rPr>
        <w:t xml:space="preserve"> didático</w:t>
      </w:r>
      <w:r w:rsidR="00990E9B">
        <w:rPr>
          <w:color w:val="auto"/>
        </w:rPr>
        <w:t>s</w:t>
      </w:r>
      <w:r w:rsidR="009F2B72" w:rsidRPr="008A3A0B">
        <w:rPr>
          <w:color w:val="auto"/>
        </w:rPr>
        <w:t>.</w:t>
      </w:r>
      <w:r w:rsidR="00CF2100">
        <w:rPr>
          <w:color w:val="auto"/>
        </w:rPr>
        <w:t xml:space="preserve"> </w:t>
      </w:r>
      <w:r w:rsidR="00D82784">
        <w:rPr>
          <w:color w:val="auto"/>
        </w:rPr>
        <w:t>E o</w:t>
      </w:r>
      <w:r w:rsidR="00CF2100">
        <w:rPr>
          <w:color w:val="auto"/>
        </w:rPr>
        <w:t xml:space="preserve">s resultados do presente estudo </w:t>
      </w:r>
      <w:r w:rsidR="003C306D">
        <w:rPr>
          <w:color w:val="auto"/>
        </w:rPr>
        <w:t>indicam a relevância de considerar</w:t>
      </w:r>
      <w:r w:rsidR="00CF2100">
        <w:rPr>
          <w:color w:val="auto"/>
        </w:rPr>
        <w:t xml:space="preserve"> diferentes entendimentos da Evo-Devo </w:t>
      </w:r>
      <w:r w:rsidR="003C306D">
        <w:rPr>
          <w:color w:val="auto"/>
        </w:rPr>
        <w:t xml:space="preserve">na elaboração e análise de propostas de incorporação </w:t>
      </w:r>
      <w:r w:rsidR="000C2EB3">
        <w:rPr>
          <w:color w:val="auto"/>
        </w:rPr>
        <w:t>d</w:t>
      </w:r>
      <w:r w:rsidR="003C306D">
        <w:rPr>
          <w:color w:val="auto"/>
        </w:rPr>
        <w:t>e conhecimentos desse campo n</w:t>
      </w:r>
      <w:r w:rsidR="00CF2100">
        <w:rPr>
          <w:color w:val="auto"/>
        </w:rPr>
        <w:t xml:space="preserve">o ensino de </w:t>
      </w:r>
      <w:r w:rsidR="003C306D">
        <w:rPr>
          <w:color w:val="auto"/>
        </w:rPr>
        <w:t>Evolução</w:t>
      </w:r>
      <w:r w:rsidR="00CF7656">
        <w:rPr>
          <w:color w:val="auto"/>
        </w:rPr>
        <w:t>.</w:t>
      </w:r>
    </w:p>
    <w:p w14:paraId="621555EB" w14:textId="77777777" w:rsidR="004B32F8" w:rsidRDefault="004B32F8" w:rsidP="004B32F8">
      <w:pPr>
        <w:pStyle w:val="Default"/>
        <w:jc w:val="both"/>
        <w:rPr>
          <w:color w:val="FF0000"/>
        </w:rPr>
      </w:pPr>
    </w:p>
    <w:p w14:paraId="6D3A637C" w14:textId="77777777" w:rsidR="000C0C09" w:rsidRDefault="000C0C09" w:rsidP="004B32F8">
      <w:pPr>
        <w:pStyle w:val="Default"/>
        <w:jc w:val="both"/>
        <w:rPr>
          <w:color w:val="FF0000"/>
        </w:rPr>
      </w:pPr>
    </w:p>
    <w:p w14:paraId="678DF85A" w14:textId="28633624" w:rsidR="004B32F8" w:rsidRDefault="004B32F8" w:rsidP="004B32F8">
      <w:pPr>
        <w:pStyle w:val="Default"/>
        <w:jc w:val="both"/>
        <w:rPr>
          <w:color w:val="FF0000"/>
          <w:sz w:val="23"/>
          <w:szCs w:val="23"/>
        </w:rPr>
      </w:pPr>
      <w:r>
        <w:rPr>
          <w:b/>
          <w:color w:val="auto"/>
        </w:rPr>
        <w:t xml:space="preserve">Palavras-chave: </w:t>
      </w:r>
      <w:r w:rsidR="00D1345E">
        <w:rPr>
          <w:b/>
          <w:color w:val="auto"/>
        </w:rPr>
        <w:t xml:space="preserve">Bernstein; </w:t>
      </w:r>
      <w:r>
        <w:rPr>
          <w:b/>
          <w:color w:val="auto"/>
        </w:rPr>
        <w:t>Conhecimento Científico Escolar</w:t>
      </w:r>
      <w:r w:rsidR="00425BA4">
        <w:rPr>
          <w:b/>
          <w:color w:val="auto"/>
        </w:rPr>
        <w:t>;</w:t>
      </w:r>
      <w:r>
        <w:rPr>
          <w:b/>
          <w:color w:val="auto"/>
        </w:rPr>
        <w:t xml:space="preserve"> </w:t>
      </w:r>
      <w:r w:rsidR="00425BA4">
        <w:rPr>
          <w:b/>
          <w:color w:val="auto"/>
        </w:rPr>
        <w:t xml:space="preserve">Ensino de Biologia; </w:t>
      </w:r>
      <w:r w:rsidR="003C306D">
        <w:rPr>
          <w:b/>
          <w:color w:val="auto"/>
        </w:rPr>
        <w:t xml:space="preserve">Evolução; </w:t>
      </w:r>
      <w:r>
        <w:rPr>
          <w:b/>
          <w:color w:val="auto"/>
        </w:rPr>
        <w:t>Evo-</w:t>
      </w:r>
      <w:proofErr w:type="gramStart"/>
      <w:r w:rsidR="004C31D3">
        <w:rPr>
          <w:b/>
          <w:color w:val="auto"/>
        </w:rPr>
        <w:t>D</w:t>
      </w:r>
      <w:r>
        <w:rPr>
          <w:b/>
          <w:color w:val="auto"/>
        </w:rPr>
        <w:t>evo</w:t>
      </w:r>
      <w:proofErr w:type="gramEnd"/>
      <w:r w:rsidR="00AF369D">
        <w:rPr>
          <w:b/>
          <w:color w:val="auto"/>
        </w:rPr>
        <w:t>.</w:t>
      </w:r>
    </w:p>
    <w:p w14:paraId="4C7D88AF" w14:textId="77777777" w:rsidR="004B32F8" w:rsidRDefault="004B32F8" w:rsidP="004B32F8">
      <w:pPr>
        <w:pStyle w:val="Default"/>
        <w:jc w:val="both"/>
        <w:rPr>
          <w:sz w:val="23"/>
          <w:szCs w:val="23"/>
        </w:rPr>
      </w:pPr>
    </w:p>
    <w:p w14:paraId="06F1824F" w14:textId="77777777" w:rsidR="004B32F8" w:rsidRDefault="004B32F8" w:rsidP="004B32F8">
      <w:pPr>
        <w:pStyle w:val="Default"/>
        <w:jc w:val="both"/>
        <w:rPr>
          <w:sz w:val="23"/>
          <w:szCs w:val="23"/>
        </w:rPr>
      </w:pPr>
    </w:p>
    <w:p w14:paraId="7A20D747" w14:textId="77777777" w:rsidR="004B32F8" w:rsidRDefault="004B32F8" w:rsidP="004B32F8">
      <w:pPr>
        <w:pStyle w:val="Default"/>
        <w:jc w:val="both"/>
        <w:rPr>
          <w:sz w:val="23"/>
          <w:szCs w:val="23"/>
        </w:rPr>
      </w:pPr>
    </w:p>
    <w:p w14:paraId="58EFC30A" w14:textId="77777777" w:rsidR="004B32F8" w:rsidRDefault="004B32F8" w:rsidP="004B32F8">
      <w:pPr>
        <w:spacing w:after="0" w:line="240" w:lineRule="auto"/>
        <w:jc w:val="both"/>
        <w:rPr>
          <w:sz w:val="23"/>
          <w:szCs w:val="23"/>
        </w:rPr>
      </w:pPr>
    </w:p>
    <w:p w14:paraId="011A4767" w14:textId="77777777" w:rsidR="004B32F8" w:rsidRDefault="004B32F8" w:rsidP="004B32F8">
      <w:pPr>
        <w:spacing w:after="0" w:line="240" w:lineRule="auto"/>
        <w:jc w:val="both"/>
        <w:rPr>
          <w:sz w:val="23"/>
          <w:szCs w:val="23"/>
        </w:rPr>
      </w:pPr>
    </w:p>
    <w:p w14:paraId="6831FC0E" w14:textId="77777777" w:rsidR="004B32F8" w:rsidRDefault="004B32F8" w:rsidP="004B32F8">
      <w:pPr>
        <w:spacing w:after="0" w:line="240" w:lineRule="auto"/>
        <w:jc w:val="both"/>
        <w:rPr>
          <w:sz w:val="23"/>
          <w:szCs w:val="23"/>
        </w:rPr>
      </w:pPr>
    </w:p>
    <w:p w14:paraId="609F836C" w14:textId="77777777" w:rsidR="004B32F8" w:rsidRDefault="004B32F8" w:rsidP="004B32F8">
      <w:pPr>
        <w:spacing w:after="0" w:line="240" w:lineRule="auto"/>
        <w:jc w:val="both"/>
        <w:rPr>
          <w:color w:val="FF0000"/>
          <w:sz w:val="23"/>
          <w:szCs w:val="23"/>
        </w:rPr>
      </w:pPr>
    </w:p>
    <w:p w14:paraId="62819F79" w14:textId="77777777" w:rsidR="004B32F8" w:rsidRDefault="004B32F8" w:rsidP="004B32F8">
      <w:pPr>
        <w:spacing w:after="0" w:line="240" w:lineRule="auto"/>
        <w:jc w:val="both"/>
        <w:rPr>
          <w:color w:val="FF0000"/>
          <w:sz w:val="23"/>
          <w:szCs w:val="23"/>
        </w:rPr>
      </w:pPr>
    </w:p>
    <w:p w14:paraId="21CFCB9C" w14:textId="77777777" w:rsidR="004B32F8" w:rsidRDefault="004B32F8" w:rsidP="004B32F8">
      <w:pPr>
        <w:spacing w:after="0" w:line="240" w:lineRule="auto"/>
        <w:jc w:val="both"/>
        <w:rPr>
          <w:color w:val="FF0000"/>
          <w:sz w:val="23"/>
          <w:szCs w:val="23"/>
        </w:rPr>
      </w:pPr>
    </w:p>
    <w:p w14:paraId="3BC2F3AB" w14:textId="77777777" w:rsidR="004B32F8" w:rsidRDefault="004B32F8" w:rsidP="004B32F8">
      <w:pPr>
        <w:spacing w:after="0" w:line="240" w:lineRule="auto"/>
        <w:jc w:val="both"/>
        <w:rPr>
          <w:color w:val="FF0000"/>
          <w:sz w:val="23"/>
          <w:szCs w:val="23"/>
        </w:rPr>
      </w:pPr>
    </w:p>
    <w:p w14:paraId="410AB259" w14:textId="77777777" w:rsidR="004B32F8" w:rsidRDefault="004B32F8" w:rsidP="004B32F8">
      <w:pPr>
        <w:spacing w:after="0" w:line="240" w:lineRule="auto"/>
        <w:jc w:val="both"/>
        <w:rPr>
          <w:color w:val="FF0000"/>
          <w:sz w:val="23"/>
          <w:szCs w:val="23"/>
        </w:rPr>
      </w:pPr>
    </w:p>
    <w:p w14:paraId="5268E842" w14:textId="77777777" w:rsidR="004B32F8" w:rsidRDefault="004B32F8" w:rsidP="004B32F8">
      <w:pPr>
        <w:spacing w:after="0" w:line="240" w:lineRule="auto"/>
        <w:jc w:val="both"/>
        <w:rPr>
          <w:color w:val="FF0000"/>
          <w:sz w:val="23"/>
          <w:szCs w:val="23"/>
        </w:rPr>
      </w:pPr>
    </w:p>
    <w:p w14:paraId="7CDD45BF" w14:textId="77777777" w:rsidR="007B5CBE" w:rsidRDefault="007B5CBE" w:rsidP="004B32F8">
      <w:pPr>
        <w:spacing w:after="0" w:line="240" w:lineRule="auto"/>
        <w:jc w:val="both"/>
        <w:rPr>
          <w:color w:val="FF0000"/>
          <w:sz w:val="23"/>
          <w:szCs w:val="23"/>
        </w:rPr>
      </w:pPr>
    </w:p>
    <w:p w14:paraId="2E9FC12D" w14:textId="77777777" w:rsidR="0072565A" w:rsidRDefault="0072565A" w:rsidP="004B32F8">
      <w:pPr>
        <w:spacing w:after="0" w:line="240" w:lineRule="auto"/>
        <w:jc w:val="both"/>
        <w:rPr>
          <w:color w:val="FF0000"/>
          <w:sz w:val="23"/>
          <w:szCs w:val="23"/>
        </w:rPr>
      </w:pPr>
    </w:p>
    <w:p w14:paraId="1DA30358" w14:textId="77777777" w:rsidR="004B32F8" w:rsidRDefault="004B32F8" w:rsidP="004B32F8">
      <w:pPr>
        <w:spacing w:after="0" w:line="240" w:lineRule="auto"/>
        <w:jc w:val="both"/>
        <w:rPr>
          <w:color w:val="FF0000"/>
          <w:sz w:val="23"/>
          <w:szCs w:val="23"/>
        </w:rPr>
      </w:pPr>
    </w:p>
    <w:p w14:paraId="05D396C8" w14:textId="337E0615" w:rsidR="004B32F8" w:rsidRDefault="007E06AF" w:rsidP="004B32F8">
      <w:pPr>
        <w:pStyle w:val="Default"/>
        <w:jc w:val="center"/>
        <w:rPr>
          <w:b/>
          <w:bCs/>
          <w:sz w:val="23"/>
          <w:szCs w:val="23"/>
        </w:rPr>
      </w:pPr>
      <w:r>
        <w:rPr>
          <w:b/>
          <w:bCs/>
          <w:noProof/>
          <w:sz w:val="23"/>
          <w:szCs w:val="23"/>
          <w:lang w:eastAsia="pt-BR"/>
        </w:rPr>
        <w:lastRenderedPageBreak/>
        <mc:AlternateContent>
          <mc:Choice Requires="wps">
            <w:drawing>
              <wp:anchor distT="0" distB="0" distL="114300" distR="114300" simplePos="0" relativeHeight="251675648" behindDoc="0" locked="0" layoutInCell="1" allowOverlap="1" wp14:anchorId="04BC1F4F" wp14:editId="4CE4613F">
                <wp:simplePos x="0" y="0"/>
                <wp:positionH relativeFrom="column">
                  <wp:posOffset>5201136</wp:posOffset>
                </wp:positionH>
                <wp:positionV relativeFrom="paragraph">
                  <wp:posOffset>-463513</wp:posOffset>
                </wp:positionV>
                <wp:extent cx="257399" cy="187036"/>
                <wp:effectExtent l="0" t="0" r="28575" b="22860"/>
                <wp:wrapNone/>
                <wp:docPr id="26" name="Elipse 26"/>
                <wp:cNvGraphicFramePr/>
                <a:graphic xmlns:a="http://schemas.openxmlformats.org/drawingml/2006/main">
                  <a:graphicData uri="http://schemas.microsoft.com/office/word/2010/wordprocessingShape">
                    <wps:wsp>
                      <wps:cNvSpPr/>
                      <wps:spPr>
                        <a:xfrm>
                          <a:off x="0" y="0"/>
                          <a:ext cx="257399" cy="18703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6" o:spid="_x0000_s1026" style="position:absolute;margin-left:409.55pt;margin-top:-36.5pt;width:20.25pt;height: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" fillcolor="white [3212]" strokecolor="white [3212]" strokeweight="2pt"/>
            </w:pict>
          </mc:Fallback>
        </mc:AlternateContent>
      </w:r>
      <w:r w:rsidR="004A118D">
        <w:rPr>
          <w:b/>
          <w:bCs/>
          <w:sz w:val="23"/>
          <w:szCs w:val="23"/>
        </w:rPr>
        <w:t>SUMÁRIO</w:t>
      </w:r>
    </w:p>
    <w:p w14:paraId="05B8324E" w14:textId="77777777" w:rsidR="00C76F4F" w:rsidRDefault="00C76F4F" w:rsidP="004B32F8">
      <w:pPr>
        <w:pStyle w:val="Default"/>
        <w:jc w:val="center"/>
        <w:rPr>
          <w:b/>
          <w:bCs/>
          <w:sz w:val="23"/>
          <w:szCs w:val="23"/>
        </w:rPr>
      </w:pPr>
    </w:p>
    <w:p w14:paraId="066E850D" w14:textId="77777777" w:rsidR="00C76F4F" w:rsidRDefault="00C76F4F" w:rsidP="004B32F8">
      <w:pPr>
        <w:pStyle w:val="Default"/>
        <w:jc w:val="center"/>
        <w:rPr>
          <w:b/>
          <w:bCs/>
          <w:sz w:val="23"/>
          <w:szCs w:val="23"/>
        </w:rPr>
      </w:pPr>
    </w:p>
    <w:p w14:paraId="214C1D2C" w14:textId="77777777" w:rsidR="004B32F8" w:rsidRDefault="004B32F8" w:rsidP="004B32F8">
      <w:pPr>
        <w:pStyle w:val="Default"/>
        <w:jc w:val="center"/>
        <w:rPr>
          <w:b/>
          <w:bCs/>
          <w:sz w:val="23"/>
          <w:szCs w:val="23"/>
        </w:rPr>
      </w:pPr>
    </w:p>
    <w:tbl>
      <w:tblPr>
        <w:tblStyle w:val="Tabelacomgrade"/>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9"/>
        <w:gridCol w:w="993"/>
      </w:tblGrid>
      <w:tr w:rsidR="00A74100" w:rsidRPr="008A163E" w14:paraId="7E1C77A1" w14:textId="53BF760A" w:rsidTr="00603018">
        <w:tc>
          <w:tcPr>
            <w:tcW w:w="8379" w:type="dxa"/>
          </w:tcPr>
          <w:p w14:paraId="4CD52310" w14:textId="6C83787D" w:rsidR="00A74100" w:rsidRPr="008A163E" w:rsidRDefault="00A74100" w:rsidP="00A74100">
            <w:pPr>
              <w:pStyle w:val="Default"/>
              <w:rPr>
                <w:b/>
                <w:bCs/>
              </w:rPr>
            </w:pPr>
            <w:r w:rsidRPr="008A163E">
              <w:rPr>
                <w:b/>
                <w:bCs/>
              </w:rPr>
              <w:t>INTRODUÇÃO</w:t>
            </w:r>
            <w:proofErr w:type="gramStart"/>
            <w:r w:rsidR="00A419D2">
              <w:rPr>
                <w:b/>
                <w:bCs/>
              </w:rPr>
              <w:t>..................................................................................................</w:t>
            </w:r>
            <w:proofErr w:type="gramEnd"/>
          </w:p>
        </w:tc>
        <w:tc>
          <w:tcPr>
            <w:tcW w:w="993" w:type="dxa"/>
          </w:tcPr>
          <w:p w14:paraId="27454E62" w14:textId="01CB15EF" w:rsidR="00A74100" w:rsidRDefault="00A419D2" w:rsidP="00FE14E7">
            <w:pPr>
              <w:pStyle w:val="Default"/>
              <w:rPr>
                <w:b/>
                <w:bCs/>
              </w:rPr>
            </w:pPr>
            <w:r>
              <w:rPr>
                <w:b/>
                <w:bCs/>
              </w:rPr>
              <w:t xml:space="preserve">  </w:t>
            </w:r>
            <w:r w:rsidR="00822799">
              <w:rPr>
                <w:b/>
                <w:bCs/>
              </w:rPr>
              <w:t>10</w:t>
            </w:r>
          </w:p>
          <w:p w14:paraId="27AEF5E7" w14:textId="5DF5CD46" w:rsidR="009B6A89" w:rsidRPr="008A163E" w:rsidRDefault="009B6A89" w:rsidP="00FE14E7">
            <w:pPr>
              <w:pStyle w:val="Default"/>
              <w:rPr>
                <w:b/>
                <w:bCs/>
              </w:rPr>
            </w:pPr>
          </w:p>
        </w:tc>
      </w:tr>
      <w:tr w:rsidR="00A74100" w:rsidRPr="008A163E" w14:paraId="3E42BE70" w14:textId="3E42D285" w:rsidTr="00603018">
        <w:tc>
          <w:tcPr>
            <w:tcW w:w="8379" w:type="dxa"/>
          </w:tcPr>
          <w:p w14:paraId="4BF462E9" w14:textId="049856C2" w:rsidR="00A74100" w:rsidRPr="008A163E" w:rsidRDefault="00A74100" w:rsidP="00A74100">
            <w:pPr>
              <w:pStyle w:val="Default"/>
              <w:rPr>
                <w:b/>
                <w:bCs/>
              </w:rPr>
            </w:pPr>
            <w:proofErr w:type="gramStart"/>
            <w:r w:rsidRPr="008A163E">
              <w:rPr>
                <w:b/>
                <w:bCs/>
              </w:rPr>
              <w:t>1</w:t>
            </w:r>
            <w:proofErr w:type="gramEnd"/>
            <w:r w:rsidR="00603018" w:rsidRPr="008A163E">
              <w:rPr>
                <w:b/>
                <w:bCs/>
              </w:rPr>
              <w:t xml:space="preserve"> </w:t>
            </w:r>
            <w:r w:rsidR="009B6A89">
              <w:rPr>
                <w:b/>
                <w:bCs/>
              </w:rPr>
              <w:t>REVISÃO DE LITER</w:t>
            </w:r>
            <w:r w:rsidRPr="008A163E">
              <w:rPr>
                <w:b/>
                <w:bCs/>
              </w:rPr>
              <w:t>ATURA</w:t>
            </w:r>
            <w:r w:rsidR="00A419D2">
              <w:rPr>
                <w:b/>
                <w:bCs/>
              </w:rPr>
              <w:t xml:space="preserve"> .................................................................</w:t>
            </w:r>
            <w:r w:rsidR="002160C2">
              <w:rPr>
                <w:b/>
                <w:bCs/>
              </w:rPr>
              <w:t>...</w:t>
            </w:r>
            <w:r w:rsidR="00A419D2">
              <w:rPr>
                <w:b/>
                <w:bCs/>
              </w:rPr>
              <w:t>....</w:t>
            </w:r>
          </w:p>
        </w:tc>
        <w:tc>
          <w:tcPr>
            <w:tcW w:w="993" w:type="dxa"/>
          </w:tcPr>
          <w:p w14:paraId="79835437" w14:textId="4C3F094E" w:rsidR="00A74100" w:rsidRPr="008A163E" w:rsidRDefault="00A419D2" w:rsidP="00822799">
            <w:pPr>
              <w:pStyle w:val="Default"/>
              <w:rPr>
                <w:b/>
                <w:bCs/>
              </w:rPr>
            </w:pPr>
            <w:r>
              <w:rPr>
                <w:b/>
                <w:bCs/>
              </w:rPr>
              <w:t xml:space="preserve">  </w:t>
            </w:r>
            <w:r w:rsidR="00822799">
              <w:rPr>
                <w:b/>
                <w:bCs/>
              </w:rPr>
              <w:t>14</w:t>
            </w:r>
          </w:p>
        </w:tc>
      </w:tr>
      <w:tr w:rsidR="00A74100" w:rsidRPr="008A163E" w14:paraId="4E37FFD2" w14:textId="13BF2140" w:rsidTr="00603018">
        <w:tc>
          <w:tcPr>
            <w:tcW w:w="8379" w:type="dxa"/>
          </w:tcPr>
          <w:p w14:paraId="43EEE81D" w14:textId="7CC56C77" w:rsidR="00A74100" w:rsidRPr="008A163E" w:rsidRDefault="00A74100" w:rsidP="00A74100">
            <w:pPr>
              <w:pStyle w:val="Default"/>
              <w:rPr>
                <w:b/>
                <w:bCs/>
              </w:rPr>
            </w:pPr>
            <w:r w:rsidRPr="008A163E">
              <w:rPr>
                <w:b/>
                <w:bCs/>
              </w:rPr>
              <w:t>1.1</w:t>
            </w:r>
            <w:r w:rsidR="00603018" w:rsidRPr="008A163E">
              <w:rPr>
                <w:b/>
                <w:bCs/>
              </w:rPr>
              <w:t xml:space="preserve"> </w:t>
            </w:r>
            <w:r w:rsidRPr="008A163E">
              <w:rPr>
                <w:b/>
                <w:bCs/>
              </w:rPr>
              <w:t xml:space="preserve">CONHECIMENTO CIENTÍFICO </w:t>
            </w:r>
            <w:proofErr w:type="gramStart"/>
            <w:r w:rsidRPr="008A163E">
              <w:rPr>
                <w:b/>
                <w:bCs/>
              </w:rPr>
              <w:t>ESCOLAR</w:t>
            </w:r>
            <w:r w:rsidR="00A419D2">
              <w:rPr>
                <w:b/>
                <w:bCs/>
              </w:rPr>
              <w:t xml:space="preserve"> ...</w:t>
            </w:r>
            <w:proofErr w:type="gramEnd"/>
            <w:r w:rsidR="00A419D2">
              <w:rPr>
                <w:b/>
                <w:bCs/>
              </w:rPr>
              <w:t>..........................................</w:t>
            </w:r>
          </w:p>
        </w:tc>
        <w:tc>
          <w:tcPr>
            <w:tcW w:w="993" w:type="dxa"/>
          </w:tcPr>
          <w:p w14:paraId="3F4B7E45" w14:textId="1BF8A7BA" w:rsidR="00A74100" w:rsidRPr="008A163E" w:rsidRDefault="00FE14E7" w:rsidP="00822799">
            <w:pPr>
              <w:pStyle w:val="Default"/>
              <w:rPr>
                <w:b/>
                <w:bCs/>
              </w:rPr>
            </w:pPr>
            <w:r>
              <w:rPr>
                <w:b/>
                <w:bCs/>
              </w:rPr>
              <w:t xml:space="preserve">  </w:t>
            </w:r>
            <w:r w:rsidR="00822799">
              <w:rPr>
                <w:b/>
                <w:bCs/>
              </w:rPr>
              <w:t>14</w:t>
            </w:r>
          </w:p>
        </w:tc>
      </w:tr>
      <w:tr w:rsidR="00A74100" w:rsidRPr="008A163E" w14:paraId="26205704" w14:textId="1E41A89A" w:rsidTr="00603018">
        <w:tc>
          <w:tcPr>
            <w:tcW w:w="8379" w:type="dxa"/>
          </w:tcPr>
          <w:p w14:paraId="12E1EA06" w14:textId="3CDF08AB" w:rsidR="00A74100" w:rsidRPr="008A163E" w:rsidRDefault="00A74100" w:rsidP="00A74100">
            <w:pPr>
              <w:pStyle w:val="Default"/>
              <w:rPr>
                <w:b/>
                <w:bCs/>
              </w:rPr>
            </w:pPr>
            <w:r w:rsidRPr="008A163E">
              <w:rPr>
                <w:b/>
                <w:bCs/>
              </w:rPr>
              <w:t>1.2</w:t>
            </w:r>
            <w:r w:rsidR="00603018" w:rsidRPr="008A163E">
              <w:rPr>
                <w:b/>
                <w:bCs/>
              </w:rPr>
              <w:t xml:space="preserve"> </w:t>
            </w:r>
            <w:r w:rsidRPr="008A163E">
              <w:rPr>
                <w:b/>
                <w:bCs/>
              </w:rPr>
              <w:t xml:space="preserve">A síntese evolutiva e o ensino de Biologia </w:t>
            </w:r>
            <w:proofErr w:type="gramStart"/>
            <w:r w:rsidRPr="008A163E">
              <w:rPr>
                <w:b/>
                <w:bCs/>
              </w:rPr>
              <w:t>Evolutiva</w:t>
            </w:r>
            <w:r w:rsidR="00A419D2">
              <w:rPr>
                <w:b/>
                <w:bCs/>
              </w:rPr>
              <w:t xml:space="preserve"> ...</w:t>
            </w:r>
            <w:proofErr w:type="gramEnd"/>
            <w:r w:rsidR="00A419D2">
              <w:rPr>
                <w:b/>
                <w:bCs/>
              </w:rPr>
              <w:t>.......................</w:t>
            </w:r>
          </w:p>
        </w:tc>
        <w:tc>
          <w:tcPr>
            <w:tcW w:w="993" w:type="dxa"/>
          </w:tcPr>
          <w:p w14:paraId="7FDB9642" w14:textId="7EB9FC28" w:rsidR="00A74100" w:rsidRPr="008A163E" w:rsidRDefault="00FE14E7" w:rsidP="00A06493">
            <w:pPr>
              <w:pStyle w:val="Default"/>
              <w:rPr>
                <w:b/>
                <w:bCs/>
              </w:rPr>
            </w:pPr>
            <w:r>
              <w:rPr>
                <w:b/>
                <w:bCs/>
              </w:rPr>
              <w:t xml:space="preserve">  </w:t>
            </w:r>
            <w:r w:rsidR="00A06493">
              <w:rPr>
                <w:b/>
                <w:bCs/>
              </w:rPr>
              <w:t>16</w:t>
            </w:r>
          </w:p>
        </w:tc>
      </w:tr>
      <w:tr w:rsidR="00A74100" w:rsidRPr="008A163E" w14:paraId="19679E46" w14:textId="7B596E66" w:rsidTr="00603018">
        <w:tc>
          <w:tcPr>
            <w:tcW w:w="8379" w:type="dxa"/>
          </w:tcPr>
          <w:p w14:paraId="2513F749" w14:textId="634502E7" w:rsidR="00A74100" w:rsidRPr="008A163E" w:rsidRDefault="00A74100" w:rsidP="00A74100">
            <w:pPr>
              <w:pStyle w:val="Default"/>
              <w:rPr>
                <w:b/>
                <w:bCs/>
              </w:rPr>
            </w:pPr>
            <w:r w:rsidRPr="008A163E">
              <w:rPr>
                <w:b/>
                <w:bCs/>
              </w:rPr>
              <w:t>1.3</w:t>
            </w:r>
            <w:r w:rsidR="00603018" w:rsidRPr="008A163E">
              <w:rPr>
                <w:b/>
                <w:bCs/>
              </w:rPr>
              <w:t xml:space="preserve"> </w:t>
            </w:r>
            <w:r w:rsidRPr="008A163E">
              <w:rPr>
                <w:b/>
                <w:bCs/>
              </w:rPr>
              <w:t xml:space="preserve">Teoria Sociológica de </w:t>
            </w:r>
            <w:proofErr w:type="spellStart"/>
            <w:r w:rsidRPr="008A163E">
              <w:rPr>
                <w:b/>
                <w:bCs/>
              </w:rPr>
              <w:t>Basil</w:t>
            </w:r>
            <w:proofErr w:type="spellEnd"/>
            <w:r w:rsidRPr="008A163E">
              <w:rPr>
                <w:b/>
                <w:bCs/>
              </w:rPr>
              <w:t xml:space="preserve"> </w:t>
            </w:r>
            <w:proofErr w:type="gramStart"/>
            <w:r w:rsidRPr="008A163E">
              <w:rPr>
                <w:b/>
                <w:bCs/>
              </w:rPr>
              <w:t>Bernstein</w:t>
            </w:r>
            <w:r w:rsidR="00A419D2">
              <w:rPr>
                <w:b/>
                <w:bCs/>
              </w:rPr>
              <w:t xml:space="preserve"> ...</w:t>
            </w:r>
            <w:proofErr w:type="gramEnd"/>
            <w:r w:rsidR="00A419D2">
              <w:rPr>
                <w:b/>
                <w:bCs/>
              </w:rPr>
              <w:t>.....................................</w:t>
            </w:r>
            <w:r w:rsidR="002160C2">
              <w:rPr>
                <w:b/>
                <w:bCs/>
              </w:rPr>
              <w:t>.</w:t>
            </w:r>
            <w:r w:rsidR="00A419D2">
              <w:rPr>
                <w:b/>
                <w:bCs/>
              </w:rPr>
              <w:t>..........</w:t>
            </w:r>
          </w:p>
        </w:tc>
        <w:tc>
          <w:tcPr>
            <w:tcW w:w="993" w:type="dxa"/>
          </w:tcPr>
          <w:p w14:paraId="3D423F3C" w14:textId="5B23A145" w:rsidR="00A74100" w:rsidRDefault="00FE14E7" w:rsidP="00FE14E7">
            <w:pPr>
              <w:pStyle w:val="Default"/>
              <w:rPr>
                <w:b/>
                <w:bCs/>
              </w:rPr>
            </w:pPr>
            <w:r>
              <w:rPr>
                <w:b/>
                <w:bCs/>
              </w:rPr>
              <w:t xml:space="preserve">  </w:t>
            </w:r>
            <w:r w:rsidR="00822799">
              <w:rPr>
                <w:b/>
                <w:bCs/>
              </w:rPr>
              <w:t>21</w:t>
            </w:r>
          </w:p>
          <w:p w14:paraId="0A02684A" w14:textId="411F0453" w:rsidR="009B6A89" w:rsidRPr="008A163E" w:rsidRDefault="009B6A89" w:rsidP="00FE14E7">
            <w:pPr>
              <w:pStyle w:val="Default"/>
              <w:rPr>
                <w:b/>
                <w:bCs/>
              </w:rPr>
            </w:pPr>
          </w:p>
        </w:tc>
      </w:tr>
      <w:tr w:rsidR="009B6A89" w:rsidRPr="008A163E" w14:paraId="20A0D558" w14:textId="77777777" w:rsidTr="00603018">
        <w:tc>
          <w:tcPr>
            <w:tcW w:w="8379" w:type="dxa"/>
          </w:tcPr>
          <w:p w14:paraId="301C35FC" w14:textId="118EBD4A" w:rsidR="009B6A89" w:rsidRPr="008A163E" w:rsidRDefault="009B6A89" w:rsidP="00A74100">
            <w:pPr>
              <w:pStyle w:val="Default"/>
              <w:rPr>
                <w:b/>
                <w:bCs/>
              </w:rPr>
            </w:pPr>
            <w:proofErr w:type="gramStart"/>
            <w:r>
              <w:rPr>
                <w:b/>
                <w:bCs/>
              </w:rPr>
              <w:t>2</w:t>
            </w:r>
            <w:proofErr w:type="gramEnd"/>
            <w:r>
              <w:rPr>
                <w:b/>
                <w:bCs/>
              </w:rPr>
              <w:t xml:space="preserve"> PROCEDIMENTOS METODOLÓGICOS .....................................................</w:t>
            </w:r>
          </w:p>
        </w:tc>
        <w:tc>
          <w:tcPr>
            <w:tcW w:w="993" w:type="dxa"/>
          </w:tcPr>
          <w:p w14:paraId="454FC762" w14:textId="7BF6C3BF" w:rsidR="009B6A89" w:rsidRDefault="009B6A89" w:rsidP="00A06493">
            <w:pPr>
              <w:pStyle w:val="Default"/>
              <w:rPr>
                <w:b/>
                <w:bCs/>
              </w:rPr>
            </w:pPr>
            <w:r>
              <w:rPr>
                <w:b/>
                <w:bCs/>
              </w:rPr>
              <w:t xml:space="preserve">  </w:t>
            </w:r>
            <w:r w:rsidR="00A06493">
              <w:rPr>
                <w:b/>
                <w:bCs/>
              </w:rPr>
              <w:t>25</w:t>
            </w:r>
          </w:p>
        </w:tc>
      </w:tr>
      <w:tr w:rsidR="00A74100" w:rsidRPr="008A163E" w14:paraId="1B329D1D" w14:textId="150767BE" w:rsidTr="00603018">
        <w:tc>
          <w:tcPr>
            <w:tcW w:w="8379" w:type="dxa"/>
          </w:tcPr>
          <w:p w14:paraId="1A92E6EF" w14:textId="62B61043" w:rsidR="00A74100" w:rsidRPr="008A163E" w:rsidRDefault="00A74100" w:rsidP="00A74100">
            <w:pPr>
              <w:pStyle w:val="Default"/>
              <w:rPr>
                <w:b/>
                <w:bCs/>
              </w:rPr>
            </w:pPr>
            <w:r w:rsidRPr="008A163E">
              <w:rPr>
                <w:b/>
                <w:bCs/>
              </w:rPr>
              <w:t>2.1</w:t>
            </w:r>
            <w:proofErr w:type="gramStart"/>
            <w:r w:rsidR="00E02E4D">
              <w:rPr>
                <w:b/>
                <w:bCs/>
              </w:rPr>
              <w:t xml:space="preserve"> </w:t>
            </w:r>
            <w:r w:rsidR="00603018" w:rsidRPr="008A163E">
              <w:rPr>
                <w:b/>
                <w:bCs/>
              </w:rPr>
              <w:t xml:space="preserve"> </w:t>
            </w:r>
            <w:proofErr w:type="gramEnd"/>
            <w:r w:rsidRPr="008A163E">
              <w:rPr>
                <w:b/>
                <w:bCs/>
              </w:rPr>
              <w:t>Abordagem metodológica: Qualitativa</w:t>
            </w:r>
            <w:r w:rsidR="00A419D2">
              <w:rPr>
                <w:b/>
                <w:bCs/>
              </w:rPr>
              <w:t xml:space="preserve"> ................................................</w:t>
            </w:r>
            <w:r w:rsidR="00E02E4D">
              <w:rPr>
                <w:b/>
                <w:bCs/>
              </w:rPr>
              <w:t>.</w:t>
            </w:r>
          </w:p>
        </w:tc>
        <w:tc>
          <w:tcPr>
            <w:tcW w:w="993" w:type="dxa"/>
          </w:tcPr>
          <w:p w14:paraId="10B21740" w14:textId="2789857B" w:rsidR="00A74100" w:rsidRPr="008A163E" w:rsidRDefault="00FE14E7" w:rsidP="00A06493">
            <w:pPr>
              <w:pStyle w:val="Default"/>
              <w:rPr>
                <w:b/>
                <w:bCs/>
              </w:rPr>
            </w:pPr>
            <w:r>
              <w:rPr>
                <w:b/>
                <w:bCs/>
              </w:rPr>
              <w:t xml:space="preserve">  </w:t>
            </w:r>
            <w:r w:rsidR="00A06493">
              <w:rPr>
                <w:b/>
                <w:bCs/>
              </w:rPr>
              <w:t>25</w:t>
            </w:r>
          </w:p>
        </w:tc>
      </w:tr>
      <w:tr w:rsidR="00A74100" w:rsidRPr="008A163E" w14:paraId="25317D82" w14:textId="30945A35" w:rsidTr="00603018">
        <w:tc>
          <w:tcPr>
            <w:tcW w:w="8379" w:type="dxa"/>
          </w:tcPr>
          <w:p w14:paraId="156FEBF6" w14:textId="565AEC75" w:rsidR="00A74100" w:rsidRPr="008A163E" w:rsidRDefault="00A74100" w:rsidP="00A74100">
            <w:pPr>
              <w:pStyle w:val="Default"/>
              <w:jc w:val="both"/>
              <w:rPr>
                <w:b/>
                <w:bCs/>
              </w:rPr>
            </w:pPr>
            <w:proofErr w:type="gramStart"/>
            <w:r w:rsidRPr="008A163E">
              <w:rPr>
                <w:b/>
                <w:bCs/>
              </w:rPr>
              <w:t>2.2</w:t>
            </w:r>
            <w:r w:rsidR="00603018" w:rsidRPr="008A163E">
              <w:rPr>
                <w:b/>
                <w:bCs/>
              </w:rPr>
              <w:t xml:space="preserve"> </w:t>
            </w:r>
            <w:r w:rsidRPr="008A163E">
              <w:rPr>
                <w:b/>
                <w:bCs/>
              </w:rPr>
              <w:t>Contexto</w:t>
            </w:r>
            <w:proofErr w:type="gramEnd"/>
            <w:r w:rsidRPr="008A163E">
              <w:rPr>
                <w:b/>
                <w:bCs/>
              </w:rPr>
              <w:t xml:space="preserve"> de pesquisa: Evo-Devo nos li</w:t>
            </w:r>
            <w:r w:rsidR="00DB6667" w:rsidRPr="008A163E">
              <w:rPr>
                <w:b/>
                <w:bCs/>
              </w:rPr>
              <w:t>v</w:t>
            </w:r>
            <w:r w:rsidRPr="008A163E">
              <w:rPr>
                <w:b/>
                <w:bCs/>
              </w:rPr>
              <w:t>ros didáticos de Arthur (2010</w:t>
            </w:r>
            <w:r w:rsidR="006C0505">
              <w:rPr>
                <w:b/>
                <w:bCs/>
              </w:rPr>
              <w:t>)</w:t>
            </w:r>
            <w:r w:rsidRPr="008A163E">
              <w:rPr>
                <w:b/>
                <w:bCs/>
              </w:rPr>
              <w:t xml:space="preserve"> e Carroll </w:t>
            </w:r>
            <w:r w:rsidRPr="008A163E">
              <w:rPr>
                <w:b/>
                <w:bCs/>
                <w:i/>
              </w:rPr>
              <w:t>et al.</w:t>
            </w:r>
            <w:r w:rsidR="00546B5F">
              <w:rPr>
                <w:b/>
                <w:bCs/>
                <w:i/>
              </w:rPr>
              <w:t xml:space="preserve"> </w:t>
            </w:r>
            <w:r w:rsidRPr="008A163E">
              <w:rPr>
                <w:b/>
                <w:bCs/>
              </w:rPr>
              <w:t>(2005)</w:t>
            </w:r>
            <w:r w:rsidR="00A419D2">
              <w:rPr>
                <w:b/>
                <w:bCs/>
              </w:rPr>
              <w:t xml:space="preserve"> ......................</w:t>
            </w:r>
            <w:r w:rsidR="006C0505">
              <w:rPr>
                <w:b/>
                <w:bCs/>
              </w:rPr>
              <w:t>.</w:t>
            </w:r>
            <w:r w:rsidR="00A419D2">
              <w:rPr>
                <w:b/>
                <w:bCs/>
              </w:rPr>
              <w:t>.............................................</w:t>
            </w:r>
            <w:r w:rsidR="00546B5F">
              <w:rPr>
                <w:b/>
                <w:bCs/>
              </w:rPr>
              <w:t>......</w:t>
            </w:r>
          </w:p>
        </w:tc>
        <w:tc>
          <w:tcPr>
            <w:tcW w:w="993" w:type="dxa"/>
          </w:tcPr>
          <w:p w14:paraId="6EC651B1" w14:textId="77777777" w:rsidR="00A419D2" w:rsidRDefault="00A419D2" w:rsidP="00A74100">
            <w:pPr>
              <w:pStyle w:val="Default"/>
              <w:jc w:val="right"/>
              <w:rPr>
                <w:b/>
                <w:bCs/>
              </w:rPr>
            </w:pPr>
          </w:p>
          <w:p w14:paraId="01BC05A7" w14:textId="0B8C58D6" w:rsidR="00A74100" w:rsidRPr="008A163E" w:rsidRDefault="00FE14E7" w:rsidP="00A06493">
            <w:pPr>
              <w:pStyle w:val="Default"/>
              <w:rPr>
                <w:b/>
                <w:bCs/>
              </w:rPr>
            </w:pPr>
            <w:r>
              <w:rPr>
                <w:b/>
                <w:bCs/>
              </w:rPr>
              <w:t xml:space="preserve">  </w:t>
            </w:r>
            <w:r w:rsidR="00A06493">
              <w:rPr>
                <w:b/>
                <w:bCs/>
              </w:rPr>
              <w:t>25</w:t>
            </w:r>
          </w:p>
        </w:tc>
      </w:tr>
      <w:tr w:rsidR="00A74100" w:rsidRPr="008A163E" w14:paraId="735A2A23" w14:textId="3EDF170C" w:rsidTr="00603018">
        <w:tc>
          <w:tcPr>
            <w:tcW w:w="8379" w:type="dxa"/>
          </w:tcPr>
          <w:p w14:paraId="198A6BCB" w14:textId="7A6208B6" w:rsidR="00A74100" w:rsidRPr="008A163E" w:rsidRDefault="00A74100" w:rsidP="00A74100">
            <w:pPr>
              <w:pStyle w:val="Default"/>
              <w:jc w:val="both"/>
              <w:rPr>
                <w:b/>
                <w:bCs/>
              </w:rPr>
            </w:pPr>
            <w:r w:rsidRPr="008A163E">
              <w:rPr>
                <w:b/>
                <w:bCs/>
              </w:rPr>
              <w:t>2.2.1</w:t>
            </w:r>
            <w:r w:rsidR="00603018" w:rsidRPr="008A163E">
              <w:rPr>
                <w:b/>
                <w:bCs/>
              </w:rPr>
              <w:t xml:space="preserve"> </w:t>
            </w:r>
            <w:r w:rsidRPr="008A163E">
              <w:rPr>
                <w:b/>
                <w:bCs/>
              </w:rPr>
              <w:t xml:space="preserve">Identificação dos autores e dos lugares de onde </w:t>
            </w:r>
            <w:proofErr w:type="gramStart"/>
            <w:r w:rsidRPr="008A163E">
              <w:rPr>
                <w:b/>
                <w:bCs/>
              </w:rPr>
              <w:t>falam</w:t>
            </w:r>
            <w:r w:rsidR="00A419D2">
              <w:rPr>
                <w:b/>
                <w:bCs/>
              </w:rPr>
              <w:t xml:space="preserve"> ...</w:t>
            </w:r>
            <w:proofErr w:type="gramEnd"/>
            <w:r w:rsidR="00A419D2">
              <w:rPr>
                <w:b/>
                <w:bCs/>
              </w:rPr>
              <w:t>................</w:t>
            </w:r>
          </w:p>
        </w:tc>
        <w:tc>
          <w:tcPr>
            <w:tcW w:w="993" w:type="dxa"/>
          </w:tcPr>
          <w:p w14:paraId="6E55F9B9" w14:textId="737B3923" w:rsidR="00A74100" w:rsidRPr="008A163E" w:rsidRDefault="00FE14E7" w:rsidP="00A06493">
            <w:pPr>
              <w:pStyle w:val="Default"/>
              <w:rPr>
                <w:b/>
                <w:bCs/>
              </w:rPr>
            </w:pPr>
            <w:r>
              <w:rPr>
                <w:b/>
                <w:bCs/>
              </w:rPr>
              <w:t xml:space="preserve">  </w:t>
            </w:r>
            <w:r w:rsidR="00A06493">
              <w:rPr>
                <w:b/>
                <w:bCs/>
              </w:rPr>
              <w:t>26</w:t>
            </w:r>
          </w:p>
        </w:tc>
      </w:tr>
      <w:tr w:rsidR="00A74100" w:rsidRPr="008A163E" w14:paraId="508B663D" w14:textId="7F135771" w:rsidTr="00603018">
        <w:tc>
          <w:tcPr>
            <w:tcW w:w="8379" w:type="dxa"/>
          </w:tcPr>
          <w:p w14:paraId="01EAFF21" w14:textId="1FE741AE" w:rsidR="00A74100" w:rsidRPr="008A163E" w:rsidRDefault="00A74100" w:rsidP="006855F8">
            <w:pPr>
              <w:pStyle w:val="Default"/>
              <w:jc w:val="both"/>
              <w:rPr>
                <w:b/>
                <w:bCs/>
              </w:rPr>
            </w:pPr>
            <w:r w:rsidRPr="008A163E">
              <w:rPr>
                <w:b/>
                <w:bCs/>
              </w:rPr>
              <w:t>2.3</w:t>
            </w:r>
            <w:r w:rsidR="00603018" w:rsidRPr="008A163E">
              <w:rPr>
                <w:b/>
                <w:bCs/>
              </w:rPr>
              <w:t xml:space="preserve"> </w:t>
            </w:r>
            <w:r w:rsidRPr="008A163E">
              <w:rPr>
                <w:b/>
                <w:bCs/>
              </w:rPr>
              <w:t>Etapas d</w:t>
            </w:r>
            <w:r w:rsidR="006855F8">
              <w:rPr>
                <w:b/>
                <w:bCs/>
              </w:rPr>
              <w:t>e</w:t>
            </w:r>
            <w:r w:rsidRPr="008A163E">
              <w:rPr>
                <w:b/>
                <w:bCs/>
              </w:rPr>
              <w:t xml:space="preserve"> </w:t>
            </w:r>
            <w:r w:rsidR="006855F8">
              <w:rPr>
                <w:b/>
                <w:bCs/>
              </w:rPr>
              <w:t>produção</w:t>
            </w:r>
            <w:r w:rsidR="006855F8" w:rsidRPr="008A163E">
              <w:rPr>
                <w:b/>
                <w:bCs/>
              </w:rPr>
              <w:t xml:space="preserve"> </w:t>
            </w:r>
            <w:r w:rsidRPr="008A163E">
              <w:rPr>
                <w:b/>
                <w:bCs/>
              </w:rPr>
              <w:t xml:space="preserve">de </w:t>
            </w:r>
            <w:proofErr w:type="gramStart"/>
            <w:r w:rsidRPr="008A163E">
              <w:rPr>
                <w:b/>
                <w:bCs/>
              </w:rPr>
              <w:t>dados</w:t>
            </w:r>
            <w:r w:rsidR="00A419D2">
              <w:rPr>
                <w:b/>
                <w:bCs/>
              </w:rPr>
              <w:t xml:space="preserve"> ...</w:t>
            </w:r>
            <w:proofErr w:type="gramEnd"/>
            <w:r w:rsidR="00A419D2">
              <w:rPr>
                <w:b/>
                <w:bCs/>
              </w:rPr>
              <w:t>.....................................................</w:t>
            </w:r>
            <w:r w:rsidR="006855F8">
              <w:rPr>
                <w:b/>
                <w:bCs/>
              </w:rPr>
              <w:t>........</w:t>
            </w:r>
          </w:p>
        </w:tc>
        <w:tc>
          <w:tcPr>
            <w:tcW w:w="993" w:type="dxa"/>
          </w:tcPr>
          <w:p w14:paraId="2F4A4D7C" w14:textId="500D64CF" w:rsidR="00A74100" w:rsidRPr="008A163E" w:rsidRDefault="00FE14E7" w:rsidP="00A06493">
            <w:pPr>
              <w:pStyle w:val="Default"/>
              <w:rPr>
                <w:b/>
                <w:bCs/>
              </w:rPr>
            </w:pPr>
            <w:r>
              <w:rPr>
                <w:b/>
                <w:bCs/>
              </w:rPr>
              <w:t xml:space="preserve">  </w:t>
            </w:r>
            <w:r w:rsidR="00A06493">
              <w:rPr>
                <w:b/>
                <w:bCs/>
              </w:rPr>
              <w:t>30</w:t>
            </w:r>
          </w:p>
        </w:tc>
      </w:tr>
      <w:tr w:rsidR="00A74100" w:rsidRPr="008A163E" w14:paraId="481B3C5E" w14:textId="66A0232B" w:rsidTr="00603018">
        <w:tc>
          <w:tcPr>
            <w:tcW w:w="8379" w:type="dxa"/>
          </w:tcPr>
          <w:p w14:paraId="0C0AB303" w14:textId="5EF3D482" w:rsidR="00A74100" w:rsidRPr="008A163E" w:rsidRDefault="00A74100" w:rsidP="00A74100">
            <w:pPr>
              <w:pStyle w:val="Default"/>
              <w:jc w:val="both"/>
              <w:rPr>
                <w:b/>
                <w:bCs/>
              </w:rPr>
            </w:pPr>
            <w:r w:rsidRPr="008A163E">
              <w:rPr>
                <w:b/>
                <w:bCs/>
              </w:rPr>
              <w:t>2.3.1</w:t>
            </w:r>
            <w:r w:rsidR="00603018" w:rsidRPr="008A163E">
              <w:rPr>
                <w:b/>
                <w:bCs/>
              </w:rPr>
              <w:t xml:space="preserve"> </w:t>
            </w:r>
            <w:r w:rsidRPr="008A163E">
              <w:rPr>
                <w:b/>
                <w:bCs/>
              </w:rPr>
              <w:t xml:space="preserve">PRIMEIRA ETAPA: levantamento </w:t>
            </w:r>
            <w:proofErr w:type="gramStart"/>
            <w:r w:rsidRPr="008A163E">
              <w:rPr>
                <w:b/>
                <w:bCs/>
              </w:rPr>
              <w:t>bibliográfico</w:t>
            </w:r>
            <w:r w:rsidR="00A419D2">
              <w:rPr>
                <w:b/>
                <w:bCs/>
              </w:rPr>
              <w:t xml:space="preserve"> ...</w:t>
            </w:r>
            <w:proofErr w:type="gramEnd"/>
            <w:r w:rsidR="00A419D2">
              <w:rPr>
                <w:b/>
                <w:bCs/>
              </w:rPr>
              <w:t>..............................</w:t>
            </w:r>
          </w:p>
        </w:tc>
        <w:tc>
          <w:tcPr>
            <w:tcW w:w="993" w:type="dxa"/>
          </w:tcPr>
          <w:p w14:paraId="1182203B" w14:textId="587DE0A3" w:rsidR="00A74100" w:rsidRPr="008A163E" w:rsidRDefault="00FE14E7" w:rsidP="00A06493">
            <w:pPr>
              <w:pStyle w:val="Default"/>
              <w:rPr>
                <w:b/>
                <w:bCs/>
              </w:rPr>
            </w:pPr>
            <w:r>
              <w:rPr>
                <w:b/>
                <w:bCs/>
              </w:rPr>
              <w:t xml:space="preserve">  </w:t>
            </w:r>
            <w:r w:rsidR="00A06493">
              <w:rPr>
                <w:b/>
                <w:bCs/>
              </w:rPr>
              <w:t>30</w:t>
            </w:r>
          </w:p>
        </w:tc>
      </w:tr>
      <w:tr w:rsidR="00A74100" w:rsidRPr="008A163E" w14:paraId="4A798FC8" w14:textId="2FF84D27" w:rsidTr="00603018">
        <w:tc>
          <w:tcPr>
            <w:tcW w:w="8379" w:type="dxa"/>
          </w:tcPr>
          <w:p w14:paraId="42BB1965" w14:textId="73BFAA26" w:rsidR="00A74100" w:rsidRPr="008A163E" w:rsidRDefault="00A74100" w:rsidP="00A74100">
            <w:pPr>
              <w:pStyle w:val="Default"/>
              <w:jc w:val="both"/>
              <w:rPr>
                <w:b/>
                <w:bCs/>
              </w:rPr>
            </w:pPr>
            <w:r w:rsidRPr="008A163E">
              <w:rPr>
                <w:b/>
                <w:bCs/>
              </w:rPr>
              <w:t>2.3.2</w:t>
            </w:r>
            <w:r w:rsidR="00603018" w:rsidRPr="008A163E">
              <w:rPr>
                <w:b/>
                <w:bCs/>
              </w:rPr>
              <w:t xml:space="preserve"> </w:t>
            </w:r>
            <w:r w:rsidRPr="008A163E">
              <w:rPr>
                <w:b/>
                <w:bCs/>
              </w:rPr>
              <w:t xml:space="preserve">SEGUNDA ETAPA: análise de conteúdo dos </w:t>
            </w:r>
            <w:proofErr w:type="gramStart"/>
            <w:r w:rsidRPr="008A163E">
              <w:rPr>
                <w:b/>
                <w:bCs/>
              </w:rPr>
              <w:t>textos</w:t>
            </w:r>
            <w:r w:rsidR="00A419D2">
              <w:rPr>
                <w:b/>
                <w:bCs/>
              </w:rPr>
              <w:t xml:space="preserve"> ...</w:t>
            </w:r>
            <w:proofErr w:type="gramEnd"/>
            <w:r w:rsidR="00A419D2">
              <w:rPr>
                <w:b/>
                <w:bCs/>
              </w:rPr>
              <w:t>.</w:t>
            </w:r>
            <w:r w:rsidR="002160C2">
              <w:rPr>
                <w:b/>
                <w:bCs/>
              </w:rPr>
              <w:t>.</w:t>
            </w:r>
            <w:r w:rsidR="00A419D2">
              <w:rPr>
                <w:b/>
                <w:bCs/>
              </w:rPr>
              <w:t>....................</w:t>
            </w:r>
          </w:p>
        </w:tc>
        <w:tc>
          <w:tcPr>
            <w:tcW w:w="993" w:type="dxa"/>
          </w:tcPr>
          <w:p w14:paraId="1ECA1AF9" w14:textId="0B3E5FE8" w:rsidR="00A74100" w:rsidRPr="008A163E" w:rsidRDefault="00FE14E7" w:rsidP="00A06493">
            <w:pPr>
              <w:pStyle w:val="Default"/>
              <w:rPr>
                <w:b/>
                <w:bCs/>
              </w:rPr>
            </w:pPr>
            <w:r>
              <w:rPr>
                <w:b/>
                <w:bCs/>
              </w:rPr>
              <w:t xml:space="preserve">  </w:t>
            </w:r>
            <w:r w:rsidR="00A06493">
              <w:rPr>
                <w:b/>
                <w:bCs/>
              </w:rPr>
              <w:t>30</w:t>
            </w:r>
          </w:p>
        </w:tc>
      </w:tr>
      <w:tr w:rsidR="00A74100" w:rsidRPr="008A163E" w14:paraId="6BABD1FC" w14:textId="5A38D53D" w:rsidTr="00603018">
        <w:tc>
          <w:tcPr>
            <w:tcW w:w="8379" w:type="dxa"/>
          </w:tcPr>
          <w:p w14:paraId="0884573A" w14:textId="7FF44C40" w:rsidR="00A74100" w:rsidRPr="008A163E" w:rsidRDefault="00A74100" w:rsidP="00A74100">
            <w:pPr>
              <w:pStyle w:val="Default"/>
              <w:jc w:val="both"/>
              <w:rPr>
                <w:b/>
                <w:bCs/>
              </w:rPr>
            </w:pPr>
            <w:r w:rsidRPr="008A163E">
              <w:rPr>
                <w:b/>
                <w:bCs/>
              </w:rPr>
              <w:t>2.3.</w:t>
            </w:r>
            <w:r w:rsidR="0091720F" w:rsidRPr="008A163E">
              <w:rPr>
                <w:b/>
                <w:bCs/>
              </w:rPr>
              <w:t>2.1</w:t>
            </w:r>
            <w:r w:rsidR="00603018" w:rsidRPr="008A163E">
              <w:rPr>
                <w:b/>
                <w:bCs/>
              </w:rPr>
              <w:t xml:space="preserve"> </w:t>
            </w:r>
            <w:r w:rsidR="0091720F" w:rsidRPr="008A163E">
              <w:rPr>
                <w:b/>
                <w:bCs/>
              </w:rPr>
              <w:t xml:space="preserve">Procedimento </w:t>
            </w:r>
            <w:proofErr w:type="gramStart"/>
            <w:r w:rsidR="0091720F" w:rsidRPr="008A163E">
              <w:rPr>
                <w:b/>
                <w:bCs/>
              </w:rPr>
              <w:t>analíticos</w:t>
            </w:r>
            <w:r w:rsidR="00A419D2">
              <w:rPr>
                <w:b/>
                <w:bCs/>
              </w:rPr>
              <w:t xml:space="preserve"> ...</w:t>
            </w:r>
            <w:proofErr w:type="gramEnd"/>
            <w:r w:rsidR="00A419D2">
              <w:rPr>
                <w:b/>
                <w:bCs/>
              </w:rPr>
              <w:t>................................................................</w:t>
            </w:r>
          </w:p>
        </w:tc>
        <w:tc>
          <w:tcPr>
            <w:tcW w:w="993" w:type="dxa"/>
          </w:tcPr>
          <w:p w14:paraId="5812FE1F" w14:textId="473C4103" w:rsidR="00A74100" w:rsidRPr="008A163E" w:rsidRDefault="00FE14E7" w:rsidP="00A06493">
            <w:pPr>
              <w:pStyle w:val="Default"/>
              <w:rPr>
                <w:b/>
                <w:bCs/>
              </w:rPr>
            </w:pPr>
            <w:r>
              <w:rPr>
                <w:b/>
                <w:bCs/>
              </w:rPr>
              <w:t xml:space="preserve">  </w:t>
            </w:r>
            <w:r w:rsidR="00A06493">
              <w:rPr>
                <w:b/>
                <w:bCs/>
              </w:rPr>
              <w:t>32</w:t>
            </w:r>
          </w:p>
        </w:tc>
      </w:tr>
      <w:tr w:rsidR="00A74100" w:rsidRPr="008A163E" w14:paraId="778A8615" w14:textId="43175120" w:rsidTr="00603018">
        <w:tc>
          <w:tcPr>
            <w:tcW w:w="8379" w:type="dxa"/>
          </w:tcPr>
          <w:p w14:paraId="4B4A1D4A" w14:textId="698D3B1F" w:rsidR="00A74100" w:rsidRPr="008A163E" w:rsidRDefault="0091720F" w:rsidP="002160C2">
            <w:pPr>
              <w:pStyle w:val="Default"/>
              <w:jc w:val="both"/>
              <w:rPr>
                <w:b/>
                <w:bCs/>
              </w:rPr>
            </w:pPr>
            <w:r w:rsidRPr="008A163E">
              <w:rPr>
                <w:b/>
                <w:bCs/>
              </w:rPr>
              <w:t>2.3.3</w:t>
            </w:r>
            <w:r w:rsidR="00603018" w:rsidRPr="008A163E">
              <w:rPr>
                <w:b/>
                <w:bCs/>
              </w:rPr>
              <w:t xml:space="preserve"> </w:t>
            </w:r>
            <w:r w:rsidRPr="008A163E">
              <w:rPr>
                <w:b/>
                <w:bCs/>
              </w:rPr>
              <w:t xml:space="preserve">TERCEIRA ETAPA: análise dos discursos e </w:t>
            </w:r>
            <w:proofErr w:type="gramStart"/>
            <w:r w:rsidRPr="008A163E">
              <w:rPr>
                <w:b/>
                <w:bCs/>
              </w:rPr>
              <w:t>espaços</w:t>
            </w:r>
            <w:r w:rsidR="002160C2">
              <w:rPr>
                <w:b/>
                <w:bCs/>
              </w:rPr>
              <w:t xml:space="preserve"> </w:t>
            </w:r>
            <w:r w:rsidR="00A419D2">
              <w:rPr>
                <w:b/>
                <w:bCs/>
              </w:rPr>
              <w:t>..</w:t>
            </w:r>
            <w:r w:rsidR="002160C2">
              <w:rPr>
                <w:b/>
                <w:bCs/>
              </w:rPr>
              <w:t>.</w:t>
            </w:r>
            <w:proofErr w:type="gramEnd"/>
            <w:r w:rsidR="00A419D2">
              <w:rPr>
                <w:b/>
                <w:bCs/>
              </w:rPr>
              <w:t>............</w:t>
            </w:r>
            <w:r w:rsidR="002160C2">
              <w:rPr>
                <w:b/>
                <w:bCs/>
              </w:rPr>
              <w:t>.</w:t>
            </w:r>
            <w:r w:rsidR="00A419D2">
              <w:rPr>
                <w:b/>
                <w:bCs/>
              </w:rPr>
              <w:t>......</w:t>
            </w:r>
          </w:p>
        </w:tc>
        <w:tc>
          <w:tcPr>
            <w:tcW w:w="993" w:type="dxa"/>
          </w:tcPr>
          <w:p w14:paraId="53E234A7" w14:textId="51AA605B" w:rsidR="00A74100" w:rsidRDefault="00FE14E7" w:rsidP="005B7177">
            <w:pPr>
              <w:pStyle w:val="Default"/>
              <w:rPr>
                <w:b/>
                <w:bCs/>
              </w:rPr>
            </w:pPr>
            <w:r>
              <w:rPr>
                <w:b/>
                <w:bCs/>
              </w:rPr>
              <w:t xml:space="preserve">  </w:t>
            </w:r>
            <w:r w:rsidR="00A06493">
              <w:rPr>
                <w:b/>
                <w:bCs/>
              </w:rPr>
              <w:t>33</w:t>
            </w:r>
          </w:p>
          <w:p w14:paraId="7552761F" w14:textId="67B9CBDC" w:rsidR="009B6A89" w:rsidRPr="008A163E" w:rsidRDefault="009B6A89" w:rsidP="005B7177">
            <w:pPr>
              <w:pStyle w:val="Default"/>
              <w:rPr>
                <w:b/>
                <w:bCs/>
              </w:rPr>
            </w:pPr>
          </w:p>
        </w:tc>
      </w:tr>
      <w:tr w:rsidR="009B6A89" w:rsidRPr="008A163E" w14:paraId="2DC30BD2" w14:textId="77777777" w:rsidTr="00603018">
        <w:tc>
          <w:tcPr>
            <w:tcW w:w="8379" w:type="dxa"/>
          </w:tcPr>
          <w:p w14:paraId="6DAB0D64" w14:textId="2C80FFDE" w:rsidR="009B6A89" w:rsidRPr="008A163E" w:rsidRDefault="009B6A89" w:rsidP="00A74100">
            <w:pPr>
              <w:pStyle w:val="Default"/>
              <w:jc w:val="both"/>
              <w:rPr>
                <w:b/>
                <w:bCs/>
              </w:rPr>
            </w:pPr>
            <w:proofErr w:type="gramStart"/>
            <w:r>
              <w:rPr>
                <w:b/>
                <w:bCs/>
              </w:rPr>
              <w:t>3</w:t>
            </w:r>
            <w:proofErr w:type="gramEnd"/>
            <w:r>
              <w:rPr>
                <w:b/>
                <w:bCs/>
              </w:rPr>
              <w:t xml:space="preserve"> RESULTADOS E DISCUSSÃO ...................................................................</w:t>
            </w:r>
          </w:p>
        </w:tc>
        <w:tc>
          <w:tcPr>
            <w:tcW w:w="993" w:type="dxa"/>
          </w:tcPr>
          <w:p w14:paraId="562D953C" w14:textId="6BD59E76" w:rsidR="009B6A89" w:rsidRDefault="009B6A89" w:rsidP="00A06493">
            <w:pPr>
              <w:pStyle w:val="Default"/>
              <w:rPr>
                <w:b/>
                <w:bCs/>
              </w:rPr>
            </w:pPr>
            <w:r>
              <w:rPr>
                <w:b/>
                <w:bCs/>
              </w:rPr>
              <w:t xml:space="preserve">  </w:t>
            </w:r>
            <w:r w:rsidR="00A06493">
              <w:rPr>
                <w:b/>
                <w:bCs/>
              </w:rPr>
              <w:t>36</w:t>
            </w:r>
          </w:p>
        </w:tc>
      </w:tr>
      <w:tr w:rsidR="00A74100" w:rsidRPr="008A163E" w14:paraId="73473CA8" w14:textId="3A6114F8" w:rsidTr="00603018">
        <w:tc>
          <w:tcPr>
            <w:tcW w:w="8379" w:type="dxa"/>
          </w:tcPr>
          <w:p w14:paraId="683B0557" w14:textId="2B6F7345" w:rsidR="00A74100" w:rsidRPr="008A163E" w:rsidRDefault="0091720F" w:rsidP="00A74100">
            <w:pPr>
              <w:pStyle w:val="Default"/>
              <w:jc w:val="both"/>
              <w:rPr>
                <w:b/>
                <w:bCs/>
              </w:rPr>
            </w:pPr>
            <w:proofErr w:type="gramStart"/>
            <w:r w:rsidRPr="008A163E">
              <w:rPr>
                <w:b/>
                <w:bCs/>
              </w:rPr>
              <w:t>4</w:t>
            </w:r>
            <w:proofErr w:type="gramEnd"/>
            <w:r w:rsidR="00603018" w:rsidRPr="008A163E">
              <w:rPr>
                <w:b/>
                <w:bCs/>
              </w:rPr>
              <w:t xml:space="preserve"> </w:t>
            </w:r>
            <w:r w:rsidRPr="008A163E">
              <w:rPr>
                <w:b/>
                <w:bCs/>
              </w:rPr>
              <w:t>CONSIDERAÇÕES FINAIS</w:t>
            </w:r>
            <w:r w:rsidR="00A419D2">
              <w:rPr>
                <w:b/>
                <w:bCs/>
              </w:rPr>
              <w:t xml:space="preserve"> .........................................................................</w:t>
            </w:r>
          </w:p>
        </w:tc>
        <w:tc>
          <w:tcPr>
            <w:tcW w:w="993" w:type="dxa"/>
          </w:tcPr>
          <w:p w14:paraId="3B48CF58" w14:textId="4606DFDB" w:rsidR="00A74100" w:rsidRPr="008A163E" w:rsidRDefault="00FE14E7" w:rsidP="00A06493">
            <w:pPr>
              <w:pStyle w:val="Default"/>
              <w:rPr>
                <w:b/>
                <w:bCs/>
              </w:rPr>
            </w:pPr>
            <w:r>
              <w:rPr>
                <w:b/>
                <w:bCs/>
              </w:rPr>
              <w:t xml:space="preserve">  </w:t>
            </w:r>
            <w:r w:rsidR="00A06493">
              <w:rPr>
                <w:b/>
                <w:bCs/>
              </w:rPr>
              <w:t>48</w:t>
            </w:r>
          </w:p>
        </w:tc>
      </w:tr>
      <w:tr w:rsidR="00A74100" w:rsidRPr="008A163E" w14:paraId="39DCBED4" w14:textId="465F9763" w:rsidTr="00603018">
        <w:tc>
          <w:tcPr>
            <w:tcW w:w="8379" w:type="dxa"/>
          </w:tcPr>
          <w:p w14:paraId="0A17833E" w14:textId="0405F61F" w:rsidR="00A74100" w:rsidRPr="008A163E" w:rsidRDefault="0091720F" w:rsidP="00A74100">
            <w:pPr>
              <w:pStyle w:val="Default"/>
              <w:jc w:val="both"/>
              <w:rPr>
                <w:b/>
                <w:bCs/>
              </w:rPr>
            </w:pPr>
            <w:proofErr w:type="gramStart"/>
            <w:r w:rsidRPr="008A163E">
              <w:rPr>
                <w:b/>
                <w:bCs/>
              </w:rPr>
              <w:t>5</w:t>
            </w:r>
            <w:proofErr w:type="gramEnd"/>
            <w:r w:rsidR="00603018" w:rsidRPr="008A163E">
              <w:rPr>
                <w:b/>
                <w:bCs/>
              </w:rPr>
              <w:t xml:space="preserve"> </w:t>
            </w:r>
            <w:r w:rsidRPr="008A163E">
              <w:rPr>
                <w:b/>
                <w:bCs/>
              </w:rPr>
              <w:t>REFERÊNCIAS</w:t>
            </w:r>
            <w:r w:rsidR="00A419D2">
              <w:rPr>
                <w:b/>
                <w:bCs/>
              </w:rPr>
              <w:t xml:space="preserve"> ..............</w:t>
            </w:r>
            <w:r w:rsidR="002160C2">
              <w:rPr>
                <w:b/>
                <w:bCs/>
              </w:rPr>
              <w:t>.</w:t>
            </w:r>
            <w:r w:rsidR="00A419D2">
              <w:rPr>
                <w:b/>
                <w:bCs/>
              </w:rPr>
              <w:t>.............................................................................</w:t>
            </w:r>
          </w:p>
        </w:tc>
        <w:tc>
          <w:tcPr>
            <w:tcW w:w="993" w:type="dxa"/>
          </w:tcPr>
          <w:p w14:paraId="43128DF5" w14:textId="2F29273B" w:rsidR="00A74100" w:rsidRPr="008A163E" w:rsidRDefault="00FE14E7" w:rsidP="00A06493">
            <w:pPr>
              <w:pStyle w:val="Default"/>
              <w:rPr>
                <w:b/>
                <w:bCs/>
              </w:rPr>
            </w:pPr>
            <w:r>
              <w:rPr>
                <w:b/>
                <w:bCs/>
              </w:rPr>
              <w:t xml:space="preserve">  </w:t>
            </w:r>
            <w:r w:rsidR="00A06493">
              <w:rPr>
                <w:b/>
                <w:bCs/>
              </w:rPr>
              <w:t>49</w:t>
            </w:r>
          </w:p>
        </w:tc>
      </w:tr>
      <w:tr w:rsidR="00A74100" w:rsidRPr="008A163E" w14:paraId="091506BB" w14:textId="4535053E" w:rsidTr="00603018">
        <w:tc>
          <w:tcPr>
            <w:tcW w:w="8379" w:type="dxa"/>
          </w:tcPr>
          <w:p w14:paraId="0D63DF04" w14:textId="488DD3DF" w:rsidR="00A74100" w:rsidRPr="008A163E" w:rsidRDefault="0091720F" w:rsidP="002160C2">
            <w:pPr>
              <w:pStyle w:val="Default"/>
              <w:jc w:val="both"/>
              <w:rPr>
                <w:b/>
                <w:bCs/>
              </w:rPr>
            </w:pPr>
            <w:proofErr w:type="gramStart"/>
            <w:r w:rsidRPr="008A163E">
              <w:rPr>
                <w:b/>
                <w:bCs/>
              </w:rPr>
              <w:t>6</w:t>
            </w:r>
            <w:proofErr w:type="gramEnd"/>
            <w:r w:rsidR="00603018" w:rsidRPr="008A163E">
              <w:rPr>
                <w:b/>
                <w:bCs/>
              </w:rPr>
              <w:t xml:space="preserve"> </w:t>
            </w:r>
            <w:r w:rsidRPr="008A163E">
              <w:rPr>
                <w:b/>
                <w:bCs/>
              </w:rPr>
              <w:t>APÊNDICE</w:t>
            </w:r>
            <w:r w:rsidR="00A419D2">
              <w:rPr>
                <w:b/>
                <w:bCs/>
              </w:rPr>
              <w:t xml:space="preserve"> ....</w:t>
            </w:r>
            <w:r w:rsidR="002160C2">
              <w:rPr>
                <w:b/>
                <w:bCs/>
              </w:rPr>
              <w:t>...</w:t>
            </w:r>
            <w:r w:rsidR="00A419D2">
              <w:rPr>
                <w:b/>
                <w:bCs/>
              </w:rPr>
              <w:t>............................................................................................</w:t>
            </w:r>
          </w:p>
        </w:tc>
        <w:tc>
          <w:tcPr>
            <w:tcW w:w="993" w:type="dxa"/>
          </w:tcPr>
          <w:p w14:paraId="4B6F54CD" w14:textId="2A81D050" w:rsidR="00A74100" w:rsidRPr="008A163E" w:rsidRDefault="00FE14E7" w:rsidP="00A06493">
            <w:pPr>
              <w:pStyle w:val="Default"/>
              <w:rPr>
                <w:b/>
                <w:bCs/>
              </w:rPr>
            </w:pPr>
            <w:r>
              <w:rPr>
                <w:b/>
                <w:bCs/>
              </w:rPr>
              <w:t xml:space="preserve">  </w:t>
            </w:r>
            <w:r w:rsidR="00A06493">
              <w:rPr>
                <w:b/>
                <w:bCs/>
              </w:rPr>
              <w:t>53</w:t>
            </w:r>
          </w:p>
        </w:tc>
      </w:tr>
    </w:tbl>
    <w:p w14:paraId="4FF08E06" w14:textId="77777777" w:rsidR="00187D65" w:rsidRPr="008A163E" w:rsidRDefault="00187D65" w:rsidP="004B32F8">
      <w:pPr>
        <w:pStyle w:val="Default"/>
        <w:jc w:val="center"/>
        <w:rPr>
          <w:b/>
          <w:bCs/>
          <w:sz w:val="23"/>
          <w:szCs w:val="23"/>
        </w:rPr>
      </w:pPr>
    </w:p>
    <w:p w14:paraId="0007E267" w14:textId="77777777" w:rsidR="004B32F8" w:rsidRDefault="004B32F8" w:rsidP="004B32F8">
      <w:pPr>
        <w:pStyle w:val="Default"/>
        <w:jc w:val="center"/>
        <w:rPr>
          <w:b/>
          <w:bCs/>
          <w:sz w:val="23"/>
          <w:szCs w:val="23"/>
        </w:rPr>
      </w:pPr>
    </w:p>
    <w:p w14:paraId="49852C7C" w14:textId="77777777" w:rsidR="004B32F8" w:rsidRDefault="004B32F8" w:rsidP="004B32F8">
      <w:pPr>
        <w:pStyle w:val="Default"/>
        <w:jc w:val="center"/>
        <w:rPr>
          <w:sz w:val="23"/>
          <w:szCs w:val="23"/>
        </w:rPr>
      </w:pPr>
    </w:p>
    <w:p w14:paraId="398A53D7" w14:textId="77777777" w:rsidR="004B32F8" w:rsidRDefault="004B32F8" w:rsidP="0017089E">
      <w:pPr>
        <w:spacing w:after="0" w:line="240" w:lineRule="auto"/>
        <w:jc w:val="right"/>
        <w:rPr>
          <w:b/>
          <w:bCs/>
          <w:sz w:val="23"/>
          <w:szCs w:val="23"/>
        </w:rPr>
      </w:pPr>
    </w:p>
    <w:p w14:paraId="0ABF3F3E" w14:textId="77777777" w:rsidR="004B32F8" w:rsidRDefault="004B32F8" w:rsidP="004B32F8">
      <w:pPr>
        <w:spacing w:after="0" w:line="240" w:lineRule="auto"/>
        <w:jc w:val="center"/>
        <w:rPr>
          <w:b/>
          <w:bCs/>
          <w:sz w:val="23"/>
          <w:szCs w:val="23"/>
        </w:rPr>
      </w:pPr>
    </w:p>
    <w:p w14:paraId="65E9E2B8" w14:textId="77777777" w:rsidR="004B32F8" w:rsidRDefault="004B32F8" w:rsidP="004B32F8">
      <w:pPr>
        <w:spacing w:after="0" w:line="240" w:lineRule="auto"/>
        <w:jc w:val="center"/>
        <w:rPr>
          <w:b/>
          <w:bCs/>
          <w:sz w:val="23"/>
          <w:szCs w:val="23"/>
        </w:rPr>
      </w:pPr>
    </w:p>
    <w:p w14:paraId="58ABABB2" w14:textId="77777777" w:rsidR="004B32F8" w:rsidRDefault="004B32F8" w:rsidP="004B32F8">
      <w:pPr>
        <w:spacing w:after="0" w:line="240" w:lineRule="auto"/>
        <w:jc w:val="center"/>
        <w:rPr>
          <w:b/>
          <w:bCs/>
          <w:sz w:val="23"/>
          <w:szCs w:val="23"/>
        </w:rPr>
      </w:pPr>
    </w:p>
    <w:p w14:paraId="4CE6B95C" w14:textId="77777777" w:rsidR="004B32F8" w:rsidRDefault="004B32F8" w:rsidP="004B32F8">
      <w:pPr>
        <w:spacing w:after="0" w:line="240" w:lineRule="auto"/>
        <w:jc w:val="center"/>
        <w:rPr>
          <w:b/>
          <w:bCs/>
          <w:sz w:val="23"/>
          <w:szCs w:val="23"/>
        </w:rPr>
      </w:pPr>
    </w:p>
    <w:p w14:paraId="4A61D543" w14:textId="77777777" w:rsidR="004B32F8" w:rsidRDefault="004B32F8" w:rsidP="004B32F8">
      <w:pPr>
        <w:spacing w:after="0" w:line="240" w:lineRule="auto"/>
        <w:jc w:val="center"/>
        <w:rPr>
          <w:b/>
          <w:bCs/>
          <w:sz w:val="23"/>
          <w:szCs w:val="23"/>
        </w:rPr>
      </w:pPr>
    </w:p>
    <w:p w14:paraId="263F5930" w14:textId="77777777" w:rsidR="004B32F8" w:rsidRDefault="004B32F8" w:rsidP="004B32F8">
      <w:pPr>
        <w:spacing w:after="0" w:line="240" w:lineRule="auto"/>
        <w:jc w:val="center"/>
        <w:rPr>
          <w:b/>
          <w:bCs/>
          <w:sz w:val="23"/>
          <w:szCs w:val="23"/>
        </w:rPr>
      </w:pPr>
    </w:p>
    <w:p w14:paraId="674D44DA" w14:textId="77777777" w:rsidR="004B32F8" w:rsidRDefault="004B32F8" w:rsidP="004B32F8">
      <w:pPr>
        <w:spacing w:after="0" w:line="240" w:lineRule="auto"/>
        <w:jc w:val="center"/>
        <w:rPr>
          <w:b/>
          <w:bCs/>
          <w:sz w:val="23"/>
          <w:szCs w:val="23"/>
        </w:rPr>
      </w:pPr>
    </w:p>
    <w:p w14:paraId="1A5744CD" w14:textId="77777777" w:rsidR="004B32F8" w:rsidRDefault="004B32F8" w:rsidP="004B32F8">
      <w:pPr>
        <w:spacing w:after="0" w:line="240" w:lineRule="auto"/>
        <w:jc w:val="center"/>
        <w:rPr>
          <w:b/>
          <w:bCs/>
          <w:sz w:val="23"/>
          <w:szCs w:val="23"/>
        </w:rPr>
      </w:pPr>
    </w:p>
    <w:p w14:paraId="20F72BA4" w14:textId="77777777" w:rsidR="004B32F8" w:rsidRDefault="004B32F8" w:rsidP="004B32F8">
      <w:pPr>
        <w:spacing w:after="0" w:line="240" w:lineRule="auto"/>
        <w:jc w:val="center"/>
        <w:rPr>
          <w:b/>
          <w:bCs/>
          <w:sz w:val="23"/>
          <w:szCs w:val="23"/>
        </w:rPr>
      </w:pPr>
    </w:p>
    <w:p w14:paraId="4551EAC6" w14:textId="77777777" w:rsidR="004B32F8" w:rsidRDefault="004B32F8" w:rsidP="004B32F8">
      <w:pPr>
        <w:spacing w:after="0" w:line="240" w:lineRule="auto"/>
        <w:jc w:val="center"/>
        <w:rPr>
          <w:b/>
          <w:bCs/>
          <w:sz w:val="23"/>
          <w:szCs w:val="23"/>
        </w:rPr>
      </w:pPr>
    </w:p>
    <w:p w14:paraId="72A8909C" w14:textId="77777777" w:rsidR="004B32F8" w:rsidRDefault="004B32F8" w:rsidP="004B32F8">
      <w:pPr>
        <w:spacing w:after="0" w:line="240" w:lineRule="auto"/>
        <w:jc w:val="center"/>
        <w:rPr>
          <w:b/>
          <w:bCs/>
          <w:sz w:val="23"/>
          <w:szCs w:val="23"/>
        </w:rPr>
      </w:pPr>
    </w:p>
    <w:p w14:paraId="47C092FA" w14:textId="77777777" w:rsidR="004B32F8" w:rsidRDefault="004B32F8" w:rsidP="004B32F8">
      <w:pPr>
        <w:spacing w:after="0" w:line="240" w:lineRule="auto"/>
        <w:jc w:val="center"/>
        <w:rPr>
          <w:b/>
          <w:bCs/>
          <w:sz w:val="23"/>
          <w:szCs w:val="23"/>
        </w:rPr>
      </w:pPr>
    </w:p>
    <w:p w14:paraId="41D366A6" w14:textId="77777777" w:rsidR="004B32F8" w:rsidRDefault="004B32F8" w:rsidP="004B32F8">
      <w:pPr>
        <w:spacing w:after="0" w:line="240" w:lineRule="auto"/>
        <w:jc w:val="center"/>
        <w:rPr>
          <w:b/>
          <w:bCs/>
          <w:sz w:val="23"/>
          <w:szCs w:val="23"/>
        </w:rPr>
      </w:pPr>
    </w:p>
    <w:p w14:paraId="6615C25F" w14:textId="77777777" w:rsidR="004B32F8" w:rsidRDefault="004B32F8" w:rsidP="004B32F8">
      <w:pPr>
        <w:spacing w:after="0" w:line="240" w:lineRule="auto"/>
        <w:jc w:val="center"/>
        <w:rPr>
          <w:b/>
          <w:bCs/>
          <w:sz w:val="23"/>
          <w:szCs w:val="23"/>
        </w:rPr>
      </w:pPr>
    </w:p>
    <w:p w14:paraId="6BCEAF12" w14:textId="77777777" w:rsidR="004B32F8" w:rsidRDefault="004B32F8" w:rsidP="004B32F8">
      <w:pPr>
        <w:spacing w:after="0" w:line="240" w:lineRule="auto"/>
        <w:jc w:val="center"/>
        <w:rPr>
          <w:b/>
          <w:bCs/>
          <w:sz w:val="23"/>
          <w:szCs w:val="23"/>
        </w:rPr>
      </w:pPr>
    </w:p>
    <w:p w14:paraId="37FBF64D" w14:textId="77777777" w:rsidR="00865512" w:rsidRDefault="00865512" w:rsidP="004B32F8">
      <w:pPr>
        <w:spacing w:after="0" w:line="240" w:lineRule="auto"/>
        <w:jc w:val="center"/>
        <w:rPr>
          <w:b/>
          <w:bCs/>
          <w:sz w:val="23"/>
          <w:szCs w:val="23"/>
        </w:rPr>
      </w:pPr>
    </w:p>
    <w:p w14:paraId="731F2957" w14:textId="77777777" w:rsidR="004B32F8" w:rsidRDefault="004B32F8" w:rsidP="004B32F8">
      <w:pPr>
        <w:spacing w:after="0" w:line="240" w:lineRule="auto"/>
        <w:jc w:val="center"/>
        <w:rPr>
          <w:b/>
          <w:bCs/>
          <w:sz w:val="23"/>
          <w:szCs w:val="23"/>
        </w:rPr>
      </w:pPr>
    </w:p>
    <w:p w14:paraId="0D81ECB7" w14:textId="0A3DBAC1" w:rsidR="004B32F8" w:rsidRDefault="004B32F8" w:rsidP="004B32F8">
      <w:pPr>
        <w:spacing w:after="0" w:line="240" w:lineRule="auto"/>
        <w:jc w:val="center"/>
        <w:rPr>
          <w:b/>
          <w:bCs/>
          <w:sz w:val="23"/>
          <w:szCs w:val="23"/>
        </w:rPr>
      </w:pPr>
    </w:p>
    <w:p w14:paraId="7D322466" w14:textId="6D2B62AB" w:rsidR="00FE4EED" w:rsidRDefault="00FE4EED" w:rsidP="004B32F8">
      <w:pPr>
        <w:spacing w:after="0" w:line="240" w:lineRule="auto"/>
        <w:jc w:val="center"/>
        <w:rPr>
          <w:b/>
          <w:bCs/>
          <w:sz w:val="23"/>
          <w:szCs w:val="23"/>
        </w:rPr>
      </w:pPr>
    </w:p>
    <w:p w14:paraId="2BD7BC52" w14:textId="77777777" w:rsidR="005F45B3" w:rsidRDefault="005F45B3" w:rsidP="004B32F8">
      <w:pPr>
        <w:spacing w:after="0" w:line="240" w:lineRule="auto"/>
        <w:jc w:val="center"/>
        <w:rPr>
          <w:b/>
          <w:bCs/>
          <w:sz w:val="23"/>
          <w:szCs w:val="23"/>
        </w:rPr>
      </w:pPr>
    </w:p>
    <w:p w14:paraId="0E6069B6" w14:textId="77777777" w:rsidR="005F45B3" w:rsidRDefault="005F45B3" w:rsidP="004B32F8">
      <w:pPr>
        <w:spacing w:after="0" w:line="240" w:lineRule="auto"/>
        <w:jc w:val="center"/>
        <w:rPr>
          <w:b/>
          <w:bCs/>
          <w:sz w:val="23"/>
          <w:szCs w:val="23"/>
        </w:rPr>
      </w:pPr>
    </w:p>
    <w:p w14:paraId="11004E4E" w14:textId="77777777" w:rsidR="004B32F8" w:rsidRPr="00ED7CA5" w:rsidRDefault="004B32F8" w:rsidP="004B32F8">
      <w:pPr>
        <w:spacing w:after="0" w:line="240" w:lineRule="auto"/>
        <w:jc w:val="center"/>
        <w:rPr>
          <w:b/>
          <w:bCs/>
        </w:rPr>
      </w:pPr>
      <w:r w:rsidRPr="00ED7CA5">
        <w:rPr>
          <w:b/>
          <w:bCs/>
        </w:rPr>
        <w:lastRenderedPageBreak/>
        <w:t>INTRODUÇÃO</w:t>
      </w:r>
    </w:p>
    <w:p w14:paraId="53C8B457" w14:textId="77777777" w:rsidR="004B32F8" w:rsidRDefault="004B32F8" w:rsidP="004B32F8">
      <w:pPr>
        <w:spacing w:after="0" w:line="240" w:lineRule="auto"/>
        <w:jc w:val="center"/>
        <w:rPr>
          <w:bCs/>
          <w:sz w:val="23"/>
          <w:szCs w:val="23"/>
        </w:rPr>
      </w:pPr>
    </w:p>
    <w:p w14:paraId="55BB5BAD" w14:textId="77777777" w:rsidR="004B32F8" w:rsidRDefault="004B32F8" w:rsidP="004B32F8">
      <w:pPr>
        <w:spacing w:after="0" w:line="240" w:lineRule="auto"/>
        <w:jc w:val="center"/>
        <w:rPr>
          <w:bCs/>
          <w:sz w:val="23"/>
          <w:szCs w:val="23"/>
        </w:rPr>
      </w:pPr>
    </w:p>
    <w:p w14:paraId="4DD314BA" w14:textId="257807E6" w:rsidR="00900961" w:rsidRDefault="004B32F8" w:rsidP="00415B63">
      <w:pPr>
        <w:spacing w:after="0" w:line="360" w:lineRule="auto"/>
        <w:ind w:firstLine="709"/>
        <w:contextualSpacing/>
        <w:jc w:val="both"/>
      </w:pPr>
      <w:r w:rsidRPr="00243919">
        <w:t xml:space="preserve">Este estudo tem o objetivo de </w:t>
      </w:r>
      <w:r w:rsidRPr="0017089E">
        <w:t xml:space="preserve">analisar como </w:t>
      </w:r>
      <w:r w:rsidR="003E7FF2" w:rsidRPr="0017089E">
        <w:t xml:space="preserve">tem </w:t>
      </w:r>
      <w:r w:rsidR="008343E4" w:rsidRPr="0017089E">
        <w:t>se d</w:t>
      </w:r>
      <w:r w:rsidR="003E7FF2" w:rsidRPr="0017089E">
        <w:t>ado</w:t>
      </w:r>
      <w:r w:rsidR="008343E4" w:rsidRPr="0017089E">
        <w:t xml:space="preserve"> a</w:t>
      </w:r>
      <w:r w:rsidR="008343E4" w:rsidRPr="00243919">
        <w:t xml:space="preserve"> </w:t>
      </w:r>
      <w:proofErr w:type="spellStart"/>
      <w:r w:rsidR="008343E4" w:rsidRPr="0017089E">
        <w:t>recontextualização</w:t>
      </w:r>
      <w:proofErr w:type="spellEnd"/>
      <w:r w:rsidR="008343E4" w:rsidRPr="0017089E">
        <w:t xml:space="preserve"> pedagógica</w:t>
      </w:r>
      <w:r w:rsidR="001C457B">
        <w:rPr>
          <w:rStyle w:val="Refdenotaderodap"/>
        </w:rPr>
        <w:footnoteReference w:id="1"/>
      </w:r>
      <w:r w:rsidR="008343E4" w:rsidRPr="0017089E">
        <w:t xml:space="preserve"> d</w:t>
      </w:r>
      <w:r w:rsidR="000B6288" w:rsidRPr="0017089E">
        <w:t>o</w:t>
      </w:r>
      <w:r w:rsidR="00337878" w:rsidRPr="0017089E">
        <w:t xml:space="preserve"> corpo de conhecimentos</w:t>
      </w:r>
      <w:r w:rsidR="000B6288" w:rsidRPr="0017089E">
        <w:t xml:space="preserve"> d</w:t>
      </w:r>
      <w:r w:rsidR="00337878" w:rsidRPr="0017089E">
        <w:t>a</w:t>
      </w:r>
      <w:r w:rsidRPr="0017089E">
        <w:t xml:space="preserve"> Biologia Evolutiva do Desenvolvimento</w:t>
      </w:r>
      <w:r w:rsidR="00F353C8" w:rsidRPr="0017089E">
        <w:t xml:space="preserve"> (</w:t>
      </w:r>
      <w:r w:rsidR="00337878" w:rsidRPr="0017089E">
        <w:t>E</w:t>
      </w:r>
      <w:r w:rsidR="00F353C8" w:rsidRPr="0017089E">
        <w:t>vo-</w:t>
      </w:r>
      <w:r w:rsidR="00337878" w:rsidRPr="0017089E">
        <w:t>D</w:t>
      </w:r>
      <w:r w:rsidR="00F353C8" w:rsidRPr="0017089E">
        <w:t>evo</w:t>
      </w:r>
      <w:r w:rsidR="00F353C8">
        <w:t>)</w:t>
      </w:r>
      <w:r w:rsidR="00B868ED" w:rsidRPr="00243919">
        <w:t>,</w:t>
      </w:r>
      <w:r w:rsidRPr="00243919">
        <w:t xml:space="preserve"> </w:t>
      </w:r>
      <w:r w:rsidR="00337878">
        <w:t>como expressa</w:t>
      </w:r>
      <w:r w:rsidR="00DF18E5">
        <w:t xml:space="preserve"> </w:t>
      </w:r>
      <w:r w:rsidR="001A62A0">
        <w:t>no discurso pedagógico d</w:t>
      </w:r>
      <w:r w:rsidRPr="00243919">
        <w:t xml:space="preserve">os </w:t>
      </w:r>
      <w:r w:rsidR="000B6288" w:rsidRPr="0017089E">
        <w:t xml:space="preserve">dois </w:t>
      </w:r>
      <w:r w:rsidR="00DF18E5" w:rsidRPr="0017089E">
        <w:t xml:space="preserve">únicos </w:t>
      </w:r>
      <w:r w:rsidRPr="0017089E">
        <w:t>livros didáticos</w:t>
      </w:r>
      <w:r w:rsidR="00B868ED" w:rsidRPr="00243919">
        <w:t xml:space="preserve"> </w:t>
      </w:r>
      <w:r w:rsidR="00DF18E5">
        <w:t>disponíveis</w:t>
      </w:r>
      <w:r w:rsidR="00A67DCB">
        <w:t xml:space="preserve"> em </w:t>
      </w:r>
      <w:r w:rsidR="00A000EE">
        <w:t>língua inglesa</w:t>
      </w:r>
      <w:r w:rsidR="00A67DCB">
        <w:t>,</w:t>
      </w:r>
      <w:r w:rsidR="00DF18E5">
        <w:t xml:space="preserve"> </w:t>
      </w:r>
      <w:r w:rsidR="003E7FF2">
        <w:t xml:space="preserve">que </w:t>
      </w:r>
      <w:r w:rsidR="00DF18E5">
        <w:t xml:space="preserve">abordam </w:t>
      </w:r>
      <w:r w:rsidR="001A62A0">
        <w:t>espec</w:t>
      </w:r>
      <w:r w:rsidR="003E7FF2">
        <w:t>i</w:t>
      </w:r>
      <w:r w:rsidR="001A62A0">
        <w:t>fica</w:t>
      </w:r>
      <w:r w:rsidR="003E7FF2">
        <w:t>mente</w:t>
      </w:r>
      <w:r w:rsidR="001A62A0">
        <w:t xml:space="preserve"> </w:t>
      </w:r>
      <w:r w:rsidR="00DF18E5">
        <w:t xml:space="preserve">esse campo do conhecimento no ensino superior. </w:t>
      </w:r>
    </w:p>
    <w:p w14:paraId="0CF20F66" w14:textId="351FC3A1" w:rsidR="00900961" w:rsidRDefault="00900961" w:rsidP="00900961">
      <w:pPr>
        <w:spacing w:after="0" w:line="360" w:lineRule="auto"/>
        <w:ind w:firstLine="709"/>
        <w:contextualSpacing/>
        <w:jc w:val="both"/>
      </w:pPr>
      <w:r>
        <w:t xml:space="preserve">O primeiro destes livros didáticos sobre biologia evolutiva do desenvolvimento foi publicado por Carroll e colaboradores no ano de 2001, tendo sido publicada uma segunda edição no ano de 2005. Em 2010, Arthur, outro pesquisador importante do campo da </w:t>
      </w:r>
      <w:r w:rsidR="00337878">
        <w:t>E</w:t>
      </w:r>
      <w:r>
        <w:t>vo-</w:t>
      </w:r>
      <w:proofErr w:type="gramStart"/>
      <w:r w:rsidR="00337878">
        <w:t>D</w:t>
      </w:r>
      <w:r>
        <w:t>evo</w:t>
      </w:r>
      <w:proofErr w:type="gramEnd"/>
      <w:r>
        <w:t>, também lançou um livro didático sobre o assunto.</w:t>
      </w:r>
      <w:r w:rsidR="001003E7">
        <w:t xml:space="preserve">  </w:t>
      </w:r>
    </w:p>
    <w:p w14:paraId="3DD987BD" w14:textId="453D7FC6" w:rsidR="00337878" w:rsidRDefault="00DF18E5" w:rsidP="00415B63">
      <w:pPr>
        <w:spacing w:after="0" w:line="360" w:lineRule="auto"/>
        <w:ind w:firstLine="709"/>
        <w:contextualSpacing/>
        <w:jc w:val="both"/>
      </w:pPr>
      <w:r w:rsidRPr="0017089E">
        <w:t>Tomamos com</w:t>
      </w:r>
      <w:r w:rsidR="00F353C8" w:rsidRPr="0017089E">
        <w:t>o base para esta análise a</w:t>
      </w:r>
      <w:r w:rsidR="000B6288" w:rsidRPr="0017089E">
        <w:t xml:space="preserve"> teoria sociológica de</w:t>
      </w:r>
      <w:r w:rsidR="00BE6F69" w:rsidRPr="0017089E">
        <w:t xml:space="preserve"> </w:t>
      </w:r>
      <w:proofErr w:type="spellStart"/>
      <w:r w:rsidR="00BE6F69" w:rsidRPr="0017089E">
        <w:t>Basil</w:t>
      </w:r>
      <w:proofErr w:type="spellEnd"/>
      <w:r w:rsidR="000B6288" w:rsidRPr="0017089E">
        <w:t xml:space="preserve"> Bernstein</w:t>
      </w:r>
      <w:r w:rsidR="00F353C8">
        <w:t>.</w:t>
      </w:r>
      <w:r w:rsidR="000B6288" w:rsidRPr="00243919">
        <w:t xml:space="preserve"> </w:t>
      </w:r>
      <w:r w:rsidR="00F353C8">
        <w:t>Nossa</w:t>
      </w:r>
      <w:r w:rsidR="00F353C8" w:rsidRPr="00243919">
        <w:t xml:space="preserve"> </w:t>
      </w:r>
      <w:r w:rsidR="00B868ED" w:rsidRPr="0017089E">
        <w:t>hipótese</w:t>
      </w:r>
      <w:r w:rsidR="00B868ED" w:rsidRPr="00243919">
        <w:t xml:space="preserve"> é de que </w:t>
      </w:r>
      <w:r w:rsidR="00B868ED" w:rsidRPr="0017089E">
        <w:t>encontra</w:t>
      </w:r>
      <w:r w:rsidR="000B6288" w:rsidRPr="0017089E">
        <w:t>remos</w:t>
      </w:r>
      <w:r w:rsidR="00B868ED" w:rsidRPr="0017089E">
        <w:t xml:space="preserve"> duas </w:t>
      </w:r>
      <w:proofErr w:type="spellStart"/>
      <w:r w:rsidR="00B868ED" w:rsidRPr="0017089E">
        <w:t>recontextualizações</w:t>
      </w:r>
      <w:proofErr w:type="spellEnd"/>
      <w:r w:rsidR="00B868ED" w:rsidRPr="0017089E">
        <w:t xml:space="preserve"> distintas</w:t>
      </w:r>
      <w:r w:rsidR="00B868ED" w:rsidRPr="00243919">
        <w:t xml:space="preserve"> </w:t>
      </w:r>
      <w:r w:rsidR="000C5AFF">
        <w:t xml:space="preserve">entre si </w:t>
      </w:r>
      <w:r w:rsidR="00B868ED" w:rsidRPr="00243919">
        <w:t xml:space="preserve">nos livros de Arthur (2010) e de Carroll </w:t>
      </w:r>
      <w:proofErr w:type="gramStart"/>
      <w:r w:rsidR="00B868ED" w:rsidRPr="00243919">
        <w:rPr>
          <w:i/>
        </w:rPr>
        <w:t>et</w:t>
      </w:r>
      <w:proofErr w:type="gramEnd"/>
      <w:r w:rsidR="00B868ED" w:rsidRPr="00243919">
        <w:rPr>
          <w:i/>
        </w:rPr>
        <w:t xml:space="preserve"> al</w:t>
      </w:r>
      <w:r w:rsidR="00CC7ADF">
        <w:t>.</w:t>
      </w:r>
      <w:r w:rsidR="00B868ED" w:rsidRPr="00243919">
        <w:t xml:space="preserve"> (2005)</w:t>
      </w:r>
      <w:r w:rsidR="00EF5F80" w:rsidRPr="00243919">
        <w:t xml:space="preserve">, </w:t>
      </w:r>
      <w:r w:rsidR="00EF5F80" w:rsidRPr="0017089E">
        <w:t>com</w:t>
      </w:r>
      <w:r w:rsidR="00EF5F80" w:rsidRPr="0017089E">
        <w:rPr>
          <w:bCs/>
        </w:rPr>
        <w:t xml:space="preserve"> concepç</w:t>
      </w:r>
      <w:r w:rsidR="000B6288" w:rsidRPr="0017089E">
        <w:rPr>
          <w:bCs/>
        </w:rPr>
        <w:t>ões</w:t>
      </w:r>
      <w:r w:rsidR="00EF5F80" w:rsidRPr="0017089E">
        <w:rPr>
          <w:bCs/>
        </w:rPr>
        <w:t xml:space="preserve"> diferentes</w:t>
      </w:r>
      <w:r w:rsidR="00F353C8" w:rsidRPr="0017089E">
        <w:rPr>
          <w:bCs/>
        </w:rPr>
        <w:t xml:space="preserve"> da</w:t>
      </w:r>
      <w:r w:rsidR="00EF5F80" w:rsidRPr="0017089E">
        <w:rPr>
          <w:bCs/>
        </w:rPr>
        <w:t xml:space="preserve"> </w:t>
      </w:r>
      <w:r w:rsidR="00337878" w:rsidRPr="0017089E">
        <w:rPr>
          <w:bCs/>
        </w:rPr>
        <w:t>E</w:t>
      </w:r>
      <w:r w:rsidR="00EF5F80" w:rsidRPr="0017089E">
        <w:rPr>
          <w:bCs/>
        </w:rPr>
        <w:t>vo-</w:t>
      </w:r>
      <w:r w:rsidR="00337878" w:rsidRPr="0017089E">
        <w:rPr>
          <w:bCs/>
        </w:rPr>
        <w:t>D</w:t>
      </w:r>
      <w:r w:rsidR="00EF5F80" w:rsidRPr="0017089E">
        <w:rPr>
          <w:bCs/>
        </w:rPr>
        <w:t>evo</w:t>
      </w:r>
      <w:r w:rsidR="00EF5F80" w:rsidRPr="00243919">
        <w:rPr>
          <w:bCs/>
        </w:rPr>
        <w:t xml:space="preserve"> </w:t>
      </w:r>
      <w:r w:rsidR="00F353C8">
        <w:rPr>
          <w:bCs/>
        </w:rPr>
        <w:t>nas abordagens dos dois livros</w:t>
      </w:r>
      <w:r w:rsidR="001003E7">
        <w:rPr>
          <w:bCs/>
        </w:rPr>
        <w:t>, que se encontram sem versão traduzida para a língua portuguesa</w:t>
      </w:r>
      <w:r w:rsidR="001003E7">
        <w:rPr>
          <w:rStyle w:val="Refdenotaderodap"/>
          <w:bCs/>
        </w:rPr>
        <w:footnoteReference w:id="2"/>
      </w:r>
      <w:r w:rsidR="00337878">
        <w:rPr>
          <w:bCs/>
        </w:rPr>
        <w:t>. Esta hipótese foi proposta</w:t>
      </w:r>
      <w:r w:rsidR="00F353C8">
        <w:rPr>
          <w:bCs/>
        </w:rPr>
        <w:t xml:space="preserve"> à luz d</w:t>
      </w:r>
      <w:r w:rsidR="00337878">
        <w:rPr>
          <w:bCs/>
        </w:rPr>
        <w:t>e</w:t>
      </w:r>
      <w:r w:rsidR="00F353C8">
        <w:rPr>
          <w:bCs/>
        </w:rPr>
        <w:t xml:space="preserve"> como </w:t>
      </w:r>
      <w:r w:rsidR="00337878">
        <w:rPr>
          <w:bCs/>
        </w:rPr>
        <w:t>esse</w:t>
      </w:r>
      <w:r w:rsidR="00F353C8">
        <w:rPr>
          <w:bCs/>
        </w:rPr>
        <w:t>s autores tratam desse campo do conhecimento em outras publicações de natureza acadêmica (livros técnicos, livros de divulgação e artigos em periódicos)</w:t>
      </w:r>
      <w:r w:rsidR="00EF5F80" w:rsidRPr="00243919">
        <w:rPr>
          <w:bCs/>
        </w:rPr>
        <w:t>.</w:t>
      </w:r>
      <w:r w:rsidR="00CC459F" w:rsidRPr="00CC459F">
        <w:t xml:space="preserve"> </w:t>
      </w:r>
      <w:r w:rsidR="00CC459F" w:rsidRPr="0017089E">
        <w:t>Trata-se</w:t>
      </w:r>
      <w:r w:rsidR="00962431" w:rsidRPr="0017089E">
        <w:t xml:space="preserve">, portanto, </w:t>
      </w:r>
      <w:r w:rsidR="00CC459F" w:rsidRPr="0017089E">
        <w:t xml:space="preserve">de uma análise de livros didáticos, tendo por base </w:t>
      </w:r>
      <w:r w:rsidR="00CC459F" w:rsidRPr="0017089E">
        <w:rPr>
          <w:bCs/>
        </w:rPr>
        <w:t>a teoria sociológica de Bernstein</w:t>
      </w:r>
      <w:r w:rsidR="00CC459F">
        <w:rPr>
          <w:bCs/>
        </w:rPr>
        <w:t xml:space="preserve">, </w:t>
      </w:r>
      <w:r w:rsidR="00CC459F">
        <w:t xml:space="preserve">como uma </w:t>
      </w:r>
      <w:r w:rsidR="00CC459F" w:rsidRPr="0017089E">
        <w:t xml:space="preserve">investigação sobre o processo de construção do conhecimento escolar </w:t>
      </w:r>
      <w:r w:rsidR="003E7FF2" w:rsidRPr="0017089E">
        <w:t>e</w:t>
      </w:r>
      <w:r w:rsidR="00CC459F" w:rsidRPr="0017089E">
        <w:rPr>
          <w:bCs/>
        </w:rPr>
        <w:t xml:space="preserve"> estrutura</w:t>
      </w:r>
      <w:r w:rsidR="003E7FF2" w:rsidRPr="0017089E">
        <w:rPr>
          <w:bCs/>
        </w:rPr>
        <w:t>ção</w:t>
      </w:r>
      <w:r w:rsidR="00CC459F" w:rsidRPr="0017089E">
        <w:rPr>
          <w:bCs/>
        </w:rPr>
        <w:t xml:space="preserve"> dos discursos pedagógicos sobre </w:t>
      </w:r>
      <w:r w:rsidR="00337878" w:rsidRPr="0017089E">
        <w:rPr>
          <w:bCs/>
        </w:rPr>
        <w:t>E</w:t>
      </w:r>
      <w:r w:rsidR="00CC459F" w:rsidRPr="0017089E">
        <w:rPr>
          <w:bCs/>
        </w:rPr>
        <w:t>vo-</w:t>
      </w:r>
      <w:r w:rsidR="00337878" w:rsidRPr="0017089E">
        <w:rPr>
          <w:bCs/>
        </w:rPr>
        <w:t>D</w:t>
      </w:r>
      <w:r w:rsidR="00CC459F" w:rsidRPr="0017089E">
        <w:rPr>
          <w:bCs/>
        </w:rPr>
        <w:t>evo</w:t>
      </w:r>
      <w:r w:rsidR="003E7FF2">
        <w:rPr>
          <w:bCs/>
        </w:rPr>
        <w:t>, no âmbito d</w:t>
      </w:r>
      <w:r w:rsidR="00CC459F">
        <w:rPr>
          <w:bCs/>
        </w:rPr>
        <w:t xml:space="preserve">a </w:t>
      </w:r>
      <w:proofErr w:type="spellStart"/>
      <w:r w:rsidR="00CC459F">
        <w:rPr>
          <w:bCs/>
        </w:rPr>
        <w:t>recontextualização</w:t>
      </w:r>
      <w:proofErr w:type="spellEnd"/>
      <w:r w:rsidR="00CC459F">
        <w:rPr>
          <w:bCs/>
        </w:rPr>
        <w:t xml:space="preserve"> pedagógica </w:t>
      </w:r>
      <w:r w:rsidR="00337878">
        <w:rPr>
          <w:bCs/>
        </w:rPr>
        <w:t xml:space="preserve">realizada </w:t>
      </w:r>
      <w:r w:rsidR="00CC459F">
        <w:rPr>
          <w:bCs/>
        </w:rPr>
        <w:t>pelos autores dos dois livros analisados.</w:t>
      </w:r>
      <w:r w:rsidR="00415B63">
        <w:t xml:space="preserve">  </w:t>
      </w:r>
    </w:p>
    <w:p w14:paraId="5E5E4C00" w14:textId="262D9EE6" w:rsidR="00494C0C" w:rsidRDefault="00337878" w:rsidP="00415B63">
      <w:pPr>
        <w:spacing w:after="0" w:line="360" w:lineRule="auto"/>
        <w:ind w:firstLine="709"/>
        <w:contextualSpacing/>
        <w:jc w:val="both"/>
      </w:pPr>
      <w:r>
        <w:lastRenderedPageBreak/>
        <w:t xml:space="preserve">Como </w:t>
      </w:r>
      <w:r w:rsidR="00962431">
        <w:t xml:space="preserve">objeto de pesquisa, </w:t>
      </w:r>
      <w:r w:rsidR="00962431">
        <w:rPr>
          <w:bCs/>
        </w:rPr>
        <w:t xml:space="preserve">o livro didático é amplamente investigado no que se refere ao ensino médio, </w:t>
      </w:r>
      <w:r w:rsidR="000C5AFF">
        <w:rPr>
          <w:bCs/>
        </w:rPr>
        <w:t xml:space="preserve">e </w:t>
      </w:r>
      <w:r w:rsidR="00962431">
        <w:rPr>
          <w:bCs/>
        </w:rPr>
        <w:t>principal determinante do currículo em ação</w:t>
      </w:r>
      <w:r w:rsidR="005A3517">
        <w:rPr>
          <w:rStyle w:val="Refdenotaderodap"/>
          <w:bCs/>
        </w:rPr>
        <w:footnoteReference w:id="3"/>
      </w:r>
      <w:r w:rsidR="00962431">
        <w:rPr>
          <w:bCs/>
        </w:rPr>
        <w:t xml:space="preserve">, ao influenciar </w:t>
      </w:r>
      <w:r w:rsidR="00AB5E01">
        <w:rPr>
          <w:bCs/>
        </w:rPr>
        <w:t xml:space="preserve">a </w:t>
      </w:r>
      <w:r w:rsidR="00962431">
        <w:rPr>
          <w:bCs/>
        </w:rPr>
        <w:t xml:space="preserve">seleção de conteúdos, </w:t>
      </w:r>
      <w:r w:rsidR="00597DEC">
        <w:rPr>
          <w:bCs/>
        </w:rPr>
        <w:t xml:space="preserve">as </w:t>
      </w:r>
      <w:r w:rsidR="00962431">
        <w:rPr>
          <w:bCs/>
        </w:rPr>
        <w:t>atividades de aprendizagem e determinar avaliações escolares (</w:t>
      </w:r>
      <w:r w:rsidR="00AB5E01" w:rsidRPr="00324EF1">
        <w:rPr>
          <w:bCs/>
        </w:rPr>
        <w:t>HEYNEMAN, 2006; AIVELO</w:t>
      </w:r>
      <w:r w:rsidR="00AB5E01">
        <w:rPr>
          <w:bCs/>
        </w:rPr>
        <w:t xml:space="preserve">; </w:t>
      </w:r>
      <w:r w:rsidR="00AB5E01" w:rsidRPr="00324EF1">
        <w:rPr>
          <w:bCs/>
        </w:rPr>
        <w:t>UITTO</w:t>
      </w:r>
      <w:r w:rsidR="00962431" w:rsidRPr="00324EF1">
        <w:rPr>
          <w:bCs/>
        </w:rPr>
        <w:t>, 2015</w:t>
      </w:r>
      <w:r w:rsidR="00962431">
        <w:rPr>
          <w:bCs/>
        </w:rPr>
        <w:t xml:space="preserve">). Já </w:t>
      </w:r>
      <w:r w:rsidR="00962431" w:rsidRPr="0017089E">
        <w:rPr>
          <w:bCs/>
        </w:rPr>
        <w:t xml:space="preserve">os livros didáticos do ensino superior parecem não configurar em pesquisas acadêmicas com a </w:t>
      </w:r>
      <w:r w:rsidRPr="0017089E">
        <w:rPr>
          <w:bCs/>
        </w:rPr>
        <w:t xml:space="preserve">mesma </w:t>
      </w:r>
      <w:r w:rsidR="00962431" w:rsidRPr="0017089E">
        <w:rPr>
          <w:bCs/>
        </w:rPr>
        <w:t xml:space="preserve">frequência </w:t>
      </w:r>
      <w:r w:rsidRPr="0017089E">
        <w:rPr>
          <w:bCs/>
        </w:rPr>
        <w:t>que</w:t>
      </w:r>
      <w:r w:rsidR="00962431" w:rsidRPr="0017089E">
        <w:rPr>
          <w:bCs/>
        </w:rPr>
        <w:t xml:space="preserve"> livros didáticos do ensino fundamental e médio</w:t>
      </w:r>
      <w:r w:rsidR="00962431">
        <w:rPr>
          <w:bCs/>
        </w:rPr>
        <w:t xml:space="preserve">, quando </w:t>
      </w:r>
      <w:r w:rsidR="003E7FF2">
        <w:rPr>
          <w:bCs/>
        </w:rPr>
        <w:t>consider</w:t>
      </w:r>
      <w:r w:rsidR="00962431">
        <w:rPr>
          <w:bCs/>
        </w:rPr>
        <w:t>am</w:t>
      </w:r>
      <w:r w:rsidR="000C5AFF">
        <w:rPr>
          <w:bCs/>
        </w:rPr>
        <w:t>os</w:t>
      </w:r>
      <w:r w:rsidR="00962431">
        <w:rPr>
          <w:bCs/>
        </w:rPr>
        <w:t xml:space="preserve"> pesquisas voltadas para a produção acadêmica sobre o uso do livro didático no ensino superior. Ratificando esta discussão, a</w:t>
      </w:r>
      <w:r w:rsidR="00962431" w:rsidRPr="00324EF1">
        <w:rPr>
          <w:bCs/>
        </w:rPr>
        <w:t xml:space="preserve">utores como </w:t>
      </w:r>
      <w:r w:rsidR="00AB5E01">
        <w:rPr>
          <w:bCs/>
        </w:rPr>
        <w:t>P</w:t>
      </w:r>
      <w:r w:rsidR="00AB5E01" w:rsidRPr="009B0172">
        <w:rPr>
          <w:bCs/>
        </w:rPr>
        <w:t>edroso</w:t>
      </w:r>
      <w:r w:rsidR="00007095" w:rsidRPr="009B0172">
        <w:rPr>
          <w:bCs/>
        </w:rPr>
        <w:t xml:space="preserve"> e </w:t>
      </w:r>
      <w:r w:rsidR="00AB5E01" w:rsidRPr="009B0172">
        <w:rPr>
          <w:bCs/>
        </w:rPr>
        <w:t xml:space="preserve">Selles </w:t>
      </w:r>
      <w:r w:rsidR="00007095" w:rsidRPr="009B0172">
        <w:rPr>
          <w:bCs/>
        </w:rPr>
        <w:t>(</w:t>
      </w:r>
      <w:r w:rsidR="002422D4" w:rsidRPr="009B0172">
        <w:rPr>
          <w:bCs/>
        </w:rPr>
        <w:t>201</w:t>
      </w:r>
      <w:r w:rsidR="002422D4">
        <w:rPr>
          <w:bCs/>
        </w:rPr>
        <w:t>1</w:t>
      </w:r>
      <w:r w:rsidR="00007095" w:rsidRPr="009B0172">
        <w:rPr>
          <w:bCs/>
        </w:rPr>
        <w:t>)</w:t>
      </w:r>
      <w:r w:rsidR="00EB2DC4">
        <w:rPr>
          <w:bCs/>
        </w:rPr>
        <w:t>,</w:t>
      </w:r>
      <w:r w:rsidR="00962431" w:rsidRPr="009B0172">
        <w:rPr>
          <w:bCs/>
        </w:rPr>
        <w:t xml:space="preserve"> ao categorizar </w:t>
      </w:r>
      <w:r w:rsidR="00962431" w:rsidRPr="00AB5130">
        <w:rPr>
          <w:bCs/>
        </w:rPr>
        <w:t xml:space="preserve">a </w:t>
      </w:r>
      <w:r w:rsidR="00962431" w:rsidRPr="00115DC4">
        <w:rPr>
          <w:bCs/>
        </w:rPr>
        <w:t>produção</w:t>
      </w:r>
      <w:r w:rsidR="00962431" w:rsidRPr="005846A7">
        <w:rPr>
          <w:bCs/>
        </w:rPr>
        <w:t xml:space="preserve"> científica </w:t>
      </w:r>
      <w:r w:rsidR="00597DEC">
        <w:rPr>
          <w:bCs/>
        </w:rPr>
        <w:t xml:space="preserve">de análise de livros didáticos </w:t>
      </w:r>
      <w:r w:rsidR="00962431" w:rsidRPr="005846A7">
        <w:rPr>
          <w:bCs/>
        </w:rPr>
        <w:t xml:space="preserve">em cursos de graduação e pós-graduação, identificam </w:t>
      </w:r>
      <w:r>
        <w:rPr>
          <w:bCs/>
        </w:rPr>
        <w:t xml:space="preserve">as temáticas </w:t>
      </w:r>
      <w:r w:rsidRPr="00AB5130">
        <w:rPr>
          <w:bCs/>
        </w:rPr>
        <w:t>voltadas às séries finais do ensino fundamental e ensino médio</w:t>
      </w:r>
      <w:r w:rsidR="00962431" w:rsidRPr="005846A7">
        <w:rPr>
          <w:bCs/>
        </w:rPr>
        <w:t xml:space="preserve"> </w:t>
      </w:r>
      <w:r>
        <w:rPr>
          <w:bCs/>
        </w:rPr>
        <w:t xml:space="preserve">como aquelas </w:t>
      </w:r>
      <w:r w:rsidR="00962431" w:rsidRPr="005846A7">
        <w:rPr>
          <w:bCs/>
        </w:rPr>
        <w:t xml:space="preserve">com </w:t>
      </w:r>
      <w:r w:rsidR="00962431">
        <w:rPr>
          <w:bCs/>
        </w:rPr>
        <w:t xml:space="preserve">mais </w:t>
      </w:r>
      <w:r w:rsidR="00962431" w:rsidRPr="005846A7">
        <w:rPr>
          <w:bCs/>
        </w:rPr>
        <w:t xml:space="preserve">alta incidência em </w:t>
      </w:r>
      <w:r w:rsidR="00962431">
        <w:rPr>
          <w:bCs/>
        </w:rPr>
        <w:t>produções</w:t>
      </w:r>
      <w:r w:rsidR="00962431" w:rsidRPr="005846A7">
        <w:rPr>
          <w:bCs/>
        </w:rPr>
        <w:t xml:space="preserve"> acadêmicas</w:t>
      </w:r>
      <w:r w:rsidR="00962431">
        <w:rPr>
          <w:bCs/>
        </w:rPr>
        <w:t xml:space="preserve"> brasileiras</w:t>
      </w:r>
      <w:r w:rsidR="003E7FF2">
        <w:rPr>
          <w:bCs/>
        </w:rPr>
        <w:t>.</w:t>
      </w:r>
      <w:r w:rsidR="00AB5130" w:rsidRPr="00AB5130">
        <w:rPr>
          <w:bCs/>
        </w:rPr>
        <w:t xml:space="preserve"> </w:t>
      </w:r>
    </w:p>
    <w:p w14:paraId="0D3FDCE4" w14:textId="278A87E2" w:rsidR="00900961" w:rsidRDefault="00900961" w:rsidP="0022417F">
      <w:pPr>
        <w:spacing w:after="0" w:line="360" w:lineRule="auto"/>
        <w:ind w:firstLine="708"/>
        <w:jc w:val="both"/>
      </w:pPr>
      <w:r>
        <w:rPr>
          <w:bCs/>
        </w:rPr>
        <w:t>N</w:t>
      </w:r>
      <w:r w:rsidRPr="00524BF0">
        <w:rPr>
          <w:bCs/>
        </w:rPr>
        <w:t>o estudo d</w:t>
      </w:r>
      <w:r>
        <w:rPr>
          <w:bCs/>
        </w:rPr>
        <w:t xml:space="preserve">os livros didáticos, como </w:t>
      </w:r>
      <w:r w:rsidRPr="0017089E">
        <w:rPr>
          <w:bCs/>
        </w:rPr>
        <w:t>documentos curriculares mediadores</w:t>
      </w:r>
      <w:r w:rsidRPr="00524BF0">
        <w:rPr>
          <w:bCs/>
        </w:rPr>
        <w:t xml:space="preserve"> (MORGADO, 2004; </w:t>
      </w:r>
      <w:r w:rsidRPr="00524BF0">
        <w:t>MAZZOTTI</w:t>
      </w:r>
      <w:r w:rsidR="00202802">
        <w:t xml:space="preserve">; </w:t>
      </w:r>
      <w:r w:rsidRPr="00524BF0">
        <w:t>GEWANDSZNAJDER, 2004</w:t>
      </w:r>
      <w:r w:rsidRPr="00524BF0">
        <w:rPr>
          <w:bCs/>
        </w:rPr>
        <w:t xml:space="preserve">), cabe maior atenção ao aspecto intencional, investido pelos autores, </w:t>
      </w:r>
      <w:r w:rsidR="00BF74B8">
        <w:rPr>
          <w:bCs/>
        </w:rPr>
        <w:t xml:space="preserve">tanto </w:t>
      </w:r>
      <w:r w:rsidRPr="00524BF0">
        <w:rPr>
          <w:bCs/>
        </w:rPr>
        <w:t>na elaboração de seus textos educacionais</w:t>
      </w:r>
      <w:r w:rsidR="00B954C8">
        <w:rPr>
          <w:bCs/>
        </w:rPr>
        <w:t>,</w:t>
      </w:r>
      <w:r w:rsidRPr="00524BF0">
        <w:rPr>
          <w:bCs/>
        </w:rPr>
        <w:t xml:space="preserve"> como</w:t>
      </w:r>
      <w:r>
        <w:rPr>
          <w:bCs/>
        </w:rPr>
        <w:t xml:space="preserve"> </w:t>
      </w:r>
      <w:r w:rsidR="00BF74B8">
        <w:rPr>
          <w:bCs/>
        </w:rPr>
        <w:t>n</w:t>
      </w:r>
      <w:r>
        <w:rPr>
          <w:bCs/>
        </w:rPr>
        <w:t xml:space="preserve">a </w:t>
      </w:r>
      <w:r w:rsidRPr="00524BF0">
        <w:rPr>
          <w:bCs/>
        </w:rPr>
        <w:t xml:space="preserve">forma </w:t>
      </w:r>
      <w:r w:rsidR="00411580">
        <w:rPr>
          <w:bCs/>
        </w:rPr>
        <w:t>como</w:t>
      </w:r>
      <w:r w:rsidR="00BF74B8" w:rsidRPr="00524BF0">
        <w:rPr>
          <w:bCs/>
        </w:rPr>
        <w:t xml:space="preserve"> </w:t>
      </w:r>
      <w:r w:rsidRPr="00524BF0">
        <w:rPr>
          <w:bCs/>
        </w:rPr>
        <w:t xml:space="preserve">são </w:t>
      </w:r>
      <w:r>
        <w:rPr>
          <w:bCs/>
        </w:rPr>
        <w:t>compreendidos</w:t>
      </w:r>
      <w:r w:rsidRPr="00524BF0">
        <w:rPr>
          <w:bCs/>
        </w:rPr>
        <w:t xml:space="preserve"> nas diferentes </w:t>
      </w:r>
      <w:proofErr w:type="spellStart"/>
      <w:r w:rsidRPr="00524BF0">
        <w:rPr>
          <w:bCs/>
        </w:rPr>
        <w:t>recontextualizações</w:t>
      </w:r>
      <w:proofErr w:type="spellEnd"/>
      <w:r w:rsidRPr="00524BF0">
        <w:rPr>
          <w:bCs/>
        </w:rPr>
        <w:t xml:space="preserve"> pedagógicas</w:t>
      </w:r>
      <w:r>
        <w:rPr>
          <w:bCs/>
        </w:rPr>
        <w:t xml:space="preserve">. </w:t>
      </w:r>
      <w:r w:rsidRPr="0017089E">
        <w:rPr>
          <w:bCs/>
        </w:rPr>
        <w:t xml:space="preserve">A teoria de Bernstein fornece ferramentas </w:t>
      </w:r>
      <w:r w:rsidR="00B00ABD" w:rsidRPr="0017089E">
        <w:rPr>
          <w:bCs/>
        </w:rPr>
        <w:t xml:space="preserve">adequadas </w:t>
      </w:r>
      <w:r w:rsidRPr="0017089E">
        <w:rPr>
          <w:bCs/>
        </w:rPr>
        <w:t xml:space="preserve">para a análise e o entendimento dos processos criativos envolvidos na </w:t>
      </w:r>
      <w:proofErr w:type="spellStart"/>
      <w:r w:rsidRPr="0017089E">
        <w:rPr>
          <w:bCs/>
        </w:rPr>
        <w:t>recontextualização</w:t>
      </w:r>
      <w:proofErr w:type="spellEnd"/>
      <w:r w:rsidRPr="0017089E">
        <w:rPr>
          <w:bCs/>
        </w:rPr>
        <w:t xml:space="preserve"> pedagógica</w:t>
      </w:r>
      <w:r w:rsidRPr="00524BF0">
        <w:rPr>
          <w:bCs/>
        </w:rPr>
        <w:t>.</w:t>
      </w:r>
      <w:r w:rsidR="00411580">
        <w:rPr>
          <w:bCs/>
        </w:rPr>
        <w:t xml:space="preserve"> </w:t>
      </w:r>
      <w:r w:rsidR="00D234D5">
        <w:rPr>
          <w:bCs/>
        </w:rPr>
        <w:t xml:space="preserve">Esta é uma teoria que tem sido bastante usada na pesquisa acadêmica, com seu emprego sendo expandido para </w:t>
      </w:r>
      <w:r w:rsidR="00411580">
        <w:rPr>
          <w:bCs/>
        </w:rPr>
        <w:t xml:space="preserve">cada vez mais </w:t>
      </w:r>
      <w:r w:rsidRPr="00524BF0">
        <w:rPr>
          <w:bCs/>
        </w:rPr>
        <w:t xml:space="preserve">temáticas </w:t>
      </w:r>
      <w:r w:rsidR="00411580" w:rsidRPr="00524BF0">
        <w:rPr>
          <w:bCs/>
        </w:rPr>
        <w:t xml:space="preserve">diferentes </w:t>
      </w:r>
      <w:r w:rsidRPr="00524BF0">
        <w:rPr>
          <w:bCs/>
        </w:rPr>
        <w:t>(</w:t>
      </w:r>
      <w:r w:rsidRPr="00524BF0">
        <w:t>MORAIS, 2004; SILVA;</w:t>
      </w:r>
      <w:r w:rsidR="003C18C1">
        <w:t xml:space="preserve"> MORAIS;</w:t>
      </w:r>
      <w:r w:rsidRPr="00524BF0">
        <w:t xml:space="preserve"> NEVES, 2010).</w:t>
      </w:r>
      <w:r w:rsidR="002F27E9" w:rsidRPr="002F27E9">
        <w:rPr>
          <w:bCs/>
        </w:rPr>
        <w:t xml:space="preserve"> </w:t>
      </w:r>
      <w:r w:rsidR="00AA7A30">
        <w:rPr>
          <w:bCs/>
        </w:rPr>
        <w:t>I</w:t>
      </w:r>
      <w:r w:rsidR="002F27E9">
        <w:rPr>
          <w:bCs/>
        </w:rPr>
        <w:t xml:space="preserve">sso se reflete no </w:t>
      </w:r>
      <w:r w:rsidR="002F27E9" w:rsidRPr="0017089E">
        <w:rPr>
          <w:bCs/>
        </w:rPr>
        <w:t xml:space="preserve">interesse de pesquisadores educacionais em investigar a temática da </w:t>
      </w:r>
      <w:proofErr w:type="spellStart"/>
      <w:r w:rsidR="002F27E9" w:rsidRPr="0017089E">
        <w:rPr>
          <w:bCs/>
        </w:rPr>
        <w:t>recontextualização</w:t>
      </w:r>
      <w:proofErr w:type="spellEnd"/>
      <w:r w:rsidR="002F27E9" w:rsidRPr="0017089E">
        <w:rPr>
          <w:bCs/>
        </w:rPr>
        <w:t xml:space="preserve"> pedagógica, inclusive em relação ao ensino de Biologia, como mostram estudos que versam sobre a produção de saberes, as práticas pedagógicas, os livros didáticos e os discursos pedagógicos</w:t>
      </w:r>
      <w:r w:rsidR="002F27E9">
        <w:rPr>
          <w:bCs/>
        </w:rPr>
        <w:t xml:space="preserve"> (</w:t>
      </w:r>
      <w:r w:rsidR="002F27E9" w:rsidRPr="0017089E">
        <w:rPr>
          <w:bCs/>
          <w:i/>
        </w:rPr>
        <w:t>e.g.</w:t>
      </w:r>
      <w:r w:rsidR="002F27E9">
        <w:rPr>
          <w:bCs/>
        </w:rPr>
        <w:t>, MARANDINO, 2004; MARTINS, 2006; SILVA, 2012; MARTINS; LIMA, 2012).</w:t>
      </w:r>
    </w:p>
    <w:p w14:paraId="30B5586E" w14:textId="732A29FD" w:rsidR="002F27E9" w:rsidRDefault="00386F02" w:rsidP="00757B1A">
      <w:pPr>
        <w:pStyle w:val="Default"/>
        <w:tabs>
          <w:tab w:val="left" w:pos="2640"/>
        </w:tabs>
        <w:spacing w:line="360" w:lineRule="auto"/>
        <w:jc w:val="both"/>
        <w:rPr>
          <w:bCs/>
        </w:rPr>
      </w:pPr>
      <w:r>
        <w:rPr>
          <w:bCs/>
          <w:color w:val="auto"/>
        </w:rPr>
        <w:t xml:space="preserve">    </w:t>
      </w:r>
      <w:r w:rsidR="00DD1267">
        <w:rPr>
          <w:bCs/>
          <w:color w:val="auto"/>
        </w:rPr>
        <w:t xml:space="preserve">        </w:t>
      </w:r>
      <w:r w:rsidR="00B831BE">
        <w:rPr>
          <w:bCs/>
        </w:rPr>
        <w:t xml:space="preserve">Com relação à metodologia de pesquisa adotada, inicialmente </w:t>
      </w:r>
      <w:r w:rsidR="000C5AFF">
        <w:rPr>
          <w:bCs/>
        </w:rPr>
        <w:t>utilizamos</w:t>
      </w:r>
      <w:r w:rsidR="00B831BE">
        <w:rPr>
          <w:bCs/>
        </w:rPr>
        <w:t xml:space="preserve"> uma </w:t>
      </w:r>
      <w:r w:rsidR="00B831BE" w:rsidRPr="0017089E">
        <w:rPr>
          <w:bCs/>
        </w:rPr>
        <w:t>técnica de análise de conteúdo</w:t>
      </w:r>
      <w:r w:rsidR="00B831BE">
        <w:rPr>
          <w:bCs/>
        </w:rPr>
        <w:t xml:space="preserve">, a </w:t>
      </w:r>
      <w:r w:rsidR="004E64F4">
        <w:rPr>
          <w:bCs/>
        </w:rPr>
        <w:t xml:space="preserve">chamada </w:t>
      </w:r>
      <w:r w:rsidR="00B831BE" w:rsidRPr="0017089E">
        <w:rPr>
          <w:bCs/>
        </w:rPr>
        <w:t>técnica de análise categorial, com base em núcleos de sentido temático</w:t>
      </w:r>
      <w:r w:rsidR="00B831BE">
        <w:rPr>
          <w:bCs/>
        </w:rPr>
        <w:t xml:space="preserve"> (BARDIN, 2000), para a </w:t>
      </w:r>
      <w:r w:rsidR="00B831BE">
        <w:rPr>
          <w:bCs/>
        </w:rPr>
        <w:lastRenderedPageBreak/>
        <w:t>obtenção de unidades de registro</w:t>
      </w:r>
      <w:r w:rsidR="00450006">
        <w:rPr>
          <w:bCs/>
        </w:rPr>
        <w:t>,</w:t>
      </w:r>
      <w:r w:rsidR="00B831BE">
        <w:rPr>
          <w:bCs/>
        </w:rPr>
        <w:t xml:space="preserve"> que foram utilizadas </w:t>
      </w:r>
      <w:r w:rsidR="000C5AFF">
        <w:rPr>
          <w:bCs/>
        </w:rPr>
        <w:t>em</w:t>
      </w:r>
      <w:r w:rsidR="00B831BE">
        <w:rPr>
          <w:bCs/>
        </w:rPr>
        <w:t xml:space="preserve"> uma análise quantitativa e qualitativa das mensagens enunciadas nos dois livros didáticos, à luz de </w:t>
      </w:r>
      <w:r w:rsidR="00B831BE" w:rsidRPr="0017089E">
        <w:rPr>
          <w:bCs/>
        </w:rPr>
        <w:t>unidades de contexto que corresponderam aos capítulos dos livros</w:t>
      </w:r>
      <w:r w:rsidR="00B831BE">
        <w:rPr>
          <w:bCs/>
        </w:rPr>
        <w:t>. A partir desta análise inicial,</w:t>
      </w:r>
      <w:r w:rsidR="009D5B66">
        <w:rPr>
          <w:bCs/>
        </w:rPr>
        <w:t xml:space="preserve"> que será </w:t>
      </w:r>
      <w:proofErr w:type="gramStart"/>
      <w:r w:rsidR="009D5B66">
        <w:rPr>
          <w:bCs/>
        </w:rPr>
        <w:t>m</w:t>
      </w:r>
      <w:r w:rsidR="00AA7A30">
        <w:rPr>
          <w:bCs/>
        </w:rPr>
        <w:t>elhor</w:t>
      </w:r>
      <w:proofErr w:type="gramEnd"/>
      <w:r w:rsidR="00AA7A30">
        <w:rPr>
          <w:bCs/>
        </w:rPr>
        <w:t xml:space="preserve"> explicada </w:t>
      </w:r>
      <w:r w:rsidR="009D5B66">
        <w:rPr>
          <w:bCs/>
        </w:rPr>
        <w:t xml:space="preserve">adiante, </w:t>
      </w:r>
      <w:r w:rsidR="003C7384">
        <w:rPr>
          <w:bCs/>
        </w:rPr>
        <w:t>procedemos a</w:t>
      </w:r>
      <w:r w:rsidR="00B831BE">
        <w:rPr>
          <w:bCs/>
        </w:rPr>
        <w:t xml:space="preserve"> uma </w:t>
      </w:r>
      <w:r w:rsidR="00B831BE" w:rsidRPr="0017089E">
        <w:rPr>
          <w:bCs/>
        </w:rPr>
        <w:t>interpretação dos dados com base na teoria sociológica de Bernstein.</w:t>
      </w:r>
      <w:r w:rsidR="00B831BE">
        <w:rPr>
          <w:bCs/>
        </w:rPr>
        <w:t xml:space="preserve"> </w:t>
      </w:r>
      <w:r w:rsidR="002F27E9">
        <w:rPr>
          <w:bCs/>
        </w:rPr>
        <w:t>Este autor tem como um de seus propósitos, sobretudo em seu último livro publicado</w:t>
      </w:r>
      <w:r w:rsidR="004C1161">
        <w:rPr>
          <w:rStyle w:val="Refdenotaderodap"/>
          <w:bCs/>
        </w:rPr>
        <w:footnoteReference w:id="4"/>
      </w:r>
      <w:r w:rsidR="002F27E9">
        <w:rPr>
          <w:bCs/>
        </w:rPr>
        <w:t>, “entender como os textos educacionais são organizados e como são construídos, postos em circulação, contextualizados, apreendidos e também como sofrem mudanças” (SANTOS, 2003, p.</w:t>
      </w:r>
      <w:r w:rsidR="00450006">
        <w:rPr>
          <w:bCs/>
        </w:rPr>
        <w:t xml:space="preserve"> </w:t>
      </w:r>
      <w:r w:rsidR="002F27E9">
        <w:rPr>
          <w:bCs/>
        </w:rPr>
        <w:t xml:space="preserve">25). </w:t>
      </w:r>
      <w:r w:rsidR="00E00320">
        <w:rPr>
          <w:bCs/>
        </w:rPr>
        <w:t>Dentro dos limites desta pesquisa, analisaremos como os livros didáticos supracitados foram organizados e como foram construídos.</w:t>
      </w:r>
    </w:p>
    <w:p w14:paraId="609AA307" w14:textId="70EFC495" w:rsidR="009D043A" w:rsidRDefault="0021319C" w:rsidP="00D033DD">
      <w:pPr>
        <w:spacing w:after="0" w:line="360" w:lineRule="auto"/>
        <w:ind w:firstLine="708"/>
        <w:jc w:val="both"/>
        <w:rPr>
          <w:bCs/>
        </w:rPr>
      </w:pPr>
      <w:r>
        <w:rPr>
          <w:bCs/>
        </w:rPr>
        <w:t xml:space="preserve">Na presente pesquisa, </w:t>
      </w:r>
      <w:r w:rsidR="00B831BE" w:rsidRPr="0017089E">
        <w:rPr>
          <w:bCs/>
        </w:rPr>
        <w:t>foi necessário destacar os núcleos semânticos a serem interpretados, com vistas a analisar, via regra da exaustividade</w:t>
      </w:r>
      <w:r w:rsidR="00D94826" w:rsidRPr="0017089E">
        <w:rPr>
          <w:rStyle w:val="Refdenotaderodap"/>
          <w:bCs/>
        </w:rPr>
        <w:footnoteReference w:id="5"/>
      </w:r>
      <w:r w:rsidR="00B831BE" w:rsidRPr="0017089E">
        <w:rPr>
          <w:bCs/>
        </w:rPr>
        <w:t>, o</w:t>
      </w:r>
      <w:r w:rsidR="00296527" w:rsidRPr="0017089E">
        <w:rPr>
          <w:bCs/>
        </w:rPr>
        <w:t>s</w:t>
      </w:r>
      <w:r w:rsidR="00B831BE" w:rsidRPr="0017089E">
        <w:rPr>
          <w:bCs/>
        </w:rPr>
        <w:t xml:space="preserve"> conteúdo</w:t>
      </w:r>
      <w:r w:rsidR="00296527" w:rsidRPr="0017089E">
        <w:rPr>
          <w:bCs/>
        </w:rPr>
        <w:t>s</w:t>
      </w:r>
      <w:r w:rsidR="00B831BE">
        <w:rPr>
          <w:bCs/>
        </w:rPr>
        <w:t xml:space="preserve"> dos dois livros didáticos</w:t>
      </w:r>
      <w:r w:rsidR="009D5B66">
        <w:rPr>
          <w:bCs/>
        </w:rPr>
        <w:t xml:space="preserve">. </w:t>
      </w:r>
      <w:r w:rsidR="00296527" w:rsidRPr="0017089E">
        <w:rPr>
          <w:bCs/>
        </w:rPr>
        <w:t>A</w:t>
      </w:r>
      <w:r w:rsidR="00B831BE" w:rsidRPr="0017089E">
        <w:rPr>
          <w:bCs/>
        </w:rPr>
        <w:t xml:space="preserve"> técnica de análise categorial</w:t>
      </w:r>
      <w:r w:rsidR="00E97AAB" w:rsidRPr="0017089E">
        <w:rPr>
          <w:bCs/>
        </w:rPr>
        <w:t xml:space="preserve">, </w:t>
      </w:r>
      <w:r w:rsidR="00296527" w:rsidRPr="0017089E">
        <w:rPr>
          <w:bCs/>
        </w:rPr>
        <w:t xml:space="preserve">como modalidade </w:t>
      </w:r>
      <w:r w:rsidR="00E97AAB" w:rsidRPr="0017089E">
        <w:rPr>
          <w:bCs/>
        </w:rPr>
        <w:t>de análise de conteúdo,</w:t>
      </w:r>
      <w:r w:rsidR="00B831BE" w:rsidRPr="0017089E">
        <w:rPr>
          <w:bCs/>
        </w:rPr>
        <w:t xml:space="preserve"> é eficaz</w:t>
      </w:r>
      <w:r w:rsidR="00296527" w:rsidRPr="0017089E">
        <w:rPr>
          <w:bCs/>
        </w:rPr>
        <w:t>, em nosso entendimento,</w:t>
      </w:r>
      <w:r w:rsidR="00B831BE" w:rsidRPr="0017089E">
        <w:rPr>
          <w:bCs/>
        </w:rPr>
        <w:t xml:space="preserve"> como </w:t>
      </w:r>
      <w:r w:rsidR="00450006" w:rsidRPr="0017089E">
        <w:rPr>
          <w:bCs/>
        </w:rPr>
        <w:t xml:space="preserve">procedimento </w:t>
      </w:r>
      <w:r w:rsidR="00B831BE" w:rsidRPr="0017089E">
        <w:rPr>
          <w:bCs/>
        </w:rPr>
        <w:t xml:space="preserve">metodológico </w:t>
      </w:r>
      <w:r w:rsidR="00094339" w:rsidRPr="0017089E">
        <w:rPr>
          <w:bCs/>
        </w:rPr>
        <w:t xml:space="preserve">para </w:t>
      </w:r>
      <w:r w:rsidR="00450006" w:rsidRPr="0017089E">
        <w:rPr>
          <w:bCs/>
        </w:rPr>
        <w:t xml:space="preserve">produção </w:t>
      </w:r>
      <w:r w:rsidR="00094339" w:rsidRPr="0017089E">
        <w:rPr>
          <w:bCs/>
        </w:rPr>
        <w:t>de dados</w:t>
      </w:r>
      <w:r w:rsidR="00243D5E" w:rsidRPr="0017089E">
        <w:rPr>
          <w:bCs/>
        </w:rPr>
        <w:t xml:space="preserve"> a serem analisados</w:t>
      </w:r>
      <w:r w:rsidR="00DC57DA" w:rsidRPr="0017089E">
        <w:rPr>
          <w:bCs/>
        </w:rPr>
        <w:t xml:space="preserve"> à luz da teoria </w:t>
      </w:r>
      <w:r w:rsidR="00296527" w:rsidRPr="0017089E">
        <w:rPr>
          <w:bCs/>
        </w:rPr>
        <w:t>de</w:t>
      </w:r>
      <w:r w:rsidR="00DC57DA" w:rsidRPr="0017089E">
        <w:rPr>
          <w:bCs/>
        </w:rPr>
        <w:t xml:space="preserve"> Bernstein</w:t>
      </w:r>
      <w:r w:rsidR="00094339" w:rsidRPr="0017089E">
        <w:rPr>
          <w:bCs/>
        </w:rPr>
        <w:t xml:space="preserve">, </w:t>
      </w:r>
      <w:r w:rsidR="00AB14F8" w:rsidRPr="0017089E">
        <w:rPr>
          <w:bCs/>
        </w:rPr>
        <w:t xml:space="preserve">uma vez </w:t>
      </w:r>
      <w:r w:rsidR="00B831BE" w:rsidRPr="0017089E">
        <w:rPr>
          <w:bCs/>
        </w:rPr>
        <w:t xml:space="preserve">que </w:t>
      </w:r>
      <w:r w:rsidR="00AB14F8" w:rsidRPr="0017089E">
        <w:rPr>
          <w:bCs/>
        </w:rPr>
        <w:t xml:space="preserve">pode </w:t>
      </w:r>
      <w:r w:rsidR="009D5B66" w:rsidRPr="0017089E">
        <w:rPr>
          <w:bCs/>
        </w:rPr>
        <w:t>fornece</w:t>
      </w:r>
      <w:r w:rsidR="00AB14F8" w:rsidRPr="0017089E">
        <w:rPr>
          <w:bCs/>
        </w:rPr>
        <w:t>r</w:t>
      </w:r>
      <w:r w:rsidR="009D5B66" w:rsidRPr="0017089E">
        <w:rPr>
          <w:bCs/>
        </w:rPr>
        <w:t xml:space="preserve"> material </w:t>
      </w:r>
      <w:r w:rsidR="00AB14F8" w:rsidRPr="0017089E">
        <w:rPr>
          <w:bCs/>
        </w:rPr>
        <w:t>suficiente e apropriado para a</w:t>
      </w:r>
      <w:r w:rsidR="009D5B66" w:rsidRPr="0017089E">
        <w:rPr>
          <w:bCs/>
        </w:rPr>
        <w:t xml:space="preserve"> </w:t>
      </w:r>
      <w:r w:rsidR="00AB14F8" w:rsidRPr="0017089E">
        <w:rPr>
          <w:bCs/>
        </w:rPr>
        <w:t>interpretação</w:t>
      </w:r>
      <w:r w:rsidR="00AB14F8">
        <w:rPr>
          <w:bCs/>
        </w:rPr>
        <w:t xml:space="preserve"> da</w:t>
      </w:r>
      <w:r w:rsidR="009D5B66" w:rsidRPr="009D5B66">
        <w:rPr>
          <w:bCs/>
        </w:rPr>
        <w:t xml:space="preserve"> </w:t>
      </w:r>
      <w:proofErr w:type="spellStart"/>
      <w:r w:rsidR="009D5B66" w:rsidRPr="009D5B66">
        <w:rPr>
          <w:bCs/>
        </w:rPr>
        <w:t>recontextualização</w:t>
      </w:r>
      <w:proofErr w:type="spellEnd"/>
      <w:r w:rsidR="009D5B66" w:rsidRPr="009D5B66">
        <w:rPr>
          <w:bCs/>
        </w:rPr>
        <w:t xml:space="preserve"> do conhecimento científico</w:t>
      </w:r>
      <w:r w:rsidR="00E97AAB">
        <w:rPr>
          <w:bCs/>
        </w:rPr>
        <w:t xml:space="preserve"> exposto pelos autores dos </w:t>
      </w:r>
      <w:r w:rsidR="00AB14F8">
        <w:rPr>
          <w:bCs/>
        </w:rPr>
        <w:t xml:space="preserve">dois </w:t>
      </w:r>
      <w:r w:rsidR="00E97AAB">
        <w:rPr>
          <w:bCs/>
        </w:rPr>
        <w:t>livros didáticos mencionados</w:t>
      </w:r>
      <w:r w:rsidR="009D5B66" w:rsidRPr="009D5B66">
        <w:rPr>
          <w:bCs/>
        </w:rPr>
        <w:t>.</w:t>
      </w:r>
      <w:r w:rsidR="00B831BE">
        <w:rPr>
          <w:bCs/>
        </w:rPr>
        <w:t xml:space="preserve"> </w:t>
      </w:r>
    </w:p>
    <w:p w14:paraId="522F0D27" w14:textId="5696BA79" w:rsidR="0009205B" w:rsidRPr="00F34E4D" w:rsidRDefault="004B32F8" w:rsidP="002B3044">
      <w:pPr>
        <w:pStyle w:val="Textodecomentrio"/>
        <w:spacing w:after="0" w:line="360" w:lineRule="auto"/>
        <w:ind w:firstLine="708"/>
        <w:contextualSpacing/>
        <w:jc w:val="both"/>
        <w:rPr>
          <w:rFonts w:ascii="Times New Roman" w:hAnsi="Times New Roman" w:cs="Times New Roman"/>
          <w:sz w:val="24"/>
          <w:szCs w:val="24"/>
        </w:rPr>
      </w:pPr>
      <w:r>
        <w:rPr>
          <w:bCs/>
        </w:rPr>
        <w:t xml:space="preserve">        </w:t>
      </w:r>
      <w:r w:rsidR="003C7384">
        <w:rPr>
          <w:rFonts w:ascii="Arial" w:hAnsi="Arial" w:cs="Arial"/>
          <w:sz w:val="24"/>
          <w:szCs w:val="24"/>
        </w:rPr>
        <w:t>Estes</w:t>
      </w:r>
      <w:r w:rsidR="00A8538A">
        <w:rPr>
          <w:rFonts w:ascii="Arial" w:hAnsi="Arial" w:cs="Arial"/>
          <w:sz w:val="24"/>
          <w:szCs w:val="24"/>
        </w:rPr>
        <w:t xml:space="preserve"> livros didáticos </w:t>
      </w:r>
      <w:r w:rsidR="002B3044">
        <w:rPr>
          <w:rFonts w:ascii="Arial" w:hAnsi="Arial" w:cs="Arial"/>
          <w:sz w:val="24"/>
          <w:szCs w:val="24"/>
        </w:rPr>
        <w:t xml:space="preserve">em análise são usados no </w:t>
      </w:r>
      <w:r w:rsidR="0009205B">
        <w:rPr>
          <w:rFonts w:ascii="Arial" w:hAnsi="Arial" w:cs="Arial"/>
          <w:sz w:val="24"/>
          <w:szCs w:val="24"/>
        </w:rPr>
        <w:t xml:space="preserve">ensino </w:t>
      </w:r>
      <w:r w:rsidR="002B3044">
        <w:rPr>
          <w:rFonts w:ascii="Arial" w:hAnsi="Arial" w:cs="Arial"/>
          <w:sz w:val="24"/>
          <w:szCs w:val="24"/>
        </w:rPr>
        <w:t xml:space="preserve">superior </w:t>
      </w:r>
      <w:r w:rsidR="0009205B">
        <w:rPr>
          <w:rFonts w:ascii="Arial" w:hAnsi="Arial" w:cs="Arial"/>
          <w:sz w:val="24"/>
          <w:szCs w:val="24"/>
        </w:rPr>
        <w:t>de Evolução</w:t>
      </w:r>
      <w:r w:rsidR="00B50E87">
        <w:rPr>
          <w:rFonts w:ascii="Arial" w:hAnsi="Arial" w:cs="Arial"/>
          <w:sz w:val="24"/>
          <w:szCs w:val="24"/>
        </w:rPr>
        <w:t xml:space="preserve"> e estão</w:t>
      </w:r>
      <w:r w:rsidR="0009205B">
        <w:rPr>
          <w:rFonts w:ascii="Arial" w:hAnsi="Arial" w:cs="Arial"/>
          <w:sz w:val="24"/>
          <w:szCs w:val="24"/>
        </w:rPr>
        <w:t xml:space="preserve"> </w:t>
      </w:r>
      <w:r w:rsidR="00A044FC">
        <w:rPr>
          <w:rFonts w:ascii="Arial" w:hAnsi="Arial" w:cs="Arial"/>
          <w:sz w:val="24"/>
          <w:szCs w:val="24"/>
        </w:rPr>
        <w:t>inserido</w:t>
      </w:r>
      <w:r w:rsidR="00616F56">
        <w:rPr>
          <w:rFonts w:ascii="Arial" w:hAnsi="Arial" w:cs="Arial"/>
          <w:sz w:val="24"/>
          <w:szCs w:val="24"/>
        </w:rPr>
        <w:t>s</w:t>
      </w:r>
      <w:r w:rsidR="00A044FC">
        <w:rPr>
          <w:rFonts w:ascii="Arial" w:hAnsi="Arial" w:cs="Arial"/>
          <w:sz w:val="24"/>
          <w:szCs w:val="24"/>
        </w:rPr>
        <w:t xml:space="preserve"> no</w:t>
      </w:r>
      <w:r w:rsidR="0009205B">
        <w:rPr>
          <w:rFonts w:ascii="Arial" w:hAnsi="Arial" w:cs="Arial"/>
          <w:sz w:val="24"/>
          <w:szCs w:val="24"/>
        </w:rPr>
        <w:t xml:space="preserve"> discurso pedagógico do ensino de Biologia</w:t>
      </w:r>
      <w:r w:rsidR="00B50E87">
        <w:rPr>
          <w:rFonts w:ascii="Arial" w:hAnsi="Arial" w:cs="Arial"/>
          <w:sz w:val="24"/>
          <w:szCs w:val="24"/>
        </w:rPr>
        <w:t>.</w:t>
      </w:r>
      <w:r w:rsidR="0009205B">
        <w:rPr>
          <w:rFonts w:ascii="Arial" w:hAnsi="Arial" w:cs="Arial"/>
          <w:sz w:val="24"/>
          <w:szCs w:val="24"/>
        </w:rPr>
        <w:t xml:space="preserve"> </w:t>
      </w:r>
      <w:r w:rsidR="00B50E87">
        <w:rPr>
          <w:rFonts w:ascii="Arial" w:hAnsi="Arial" w:cs="Arial"/>
          <w:sz w:val="24"/>
          <w:szCs w:val="24"/>
        </w:rPr>
        <w:t>Mostram</w:t>
      </w:r>
      <w:r w:rsidR="002B3044">
        <w:rPr>
          <w:rFonts w:ascii="Arial" w:hAnsi="Arial" w:cs="Arial"/>
          <w:sz w:val="24"/>
          <w:szCs w:val="24"/>
        </w:rPr>
        <w:t>-se relevantes pelo papel central da Evo-Devo nas teorias evolutivas atuais, bem como pelo papel d</w:t>
      </w:r>
      <w:r w:rsidR="0009205B">
        <w:rPr>
          <w:rFonts w:ascii="Arial" w:hAnsi="Arial" w:cs="Arial"/>
          <w:sz w:val="24"/>
          <w:szCs w:val="24"/>
        </w:rPr>
        <w:t xml:space="preserve">as teorias darwinistas </w:t>
      </w:r>
      <w:r w:rsidR="00A044FC">
        <w:rPr>
          <w:rFonts w:ascii="Arial" w:hAnsi="Arial" w:cs="Arial"/>
          <w:sz w:val="24"/>
          <w:szCs w:val="24"/>
        </w:rPr>
        <w:t xml:space="preserve">sobre </w:t>
      </w:r>
      <w:r w:rsidR="0009205B">
        <w:rPr>
          <w:rFonts w:ascii="Arial" w:hAnsi="Arial" w:cs="Arial"/>
          <w:sz w:val="24"/>
          <w:szCs w:val="24"/>
        </w:rPr>
        <w:t>evolução como fundamento</w:t>
      </w:r>
      <w:r w:rsidR="00AB28F9">
        <w:rPr>
          <w:rFonts w:ascii="Arial" w:hAnsi="Arial" w:cs="Arial"/>
          <w:sz w:val="24"/>
          <w:szCs w:val="24"/>
        </w:rPr>
        <w:t>s</w:t>
      </w:r>
      <w:r w:rsidR="0009205B">
        <w:rPr>
          <w:rFonts w:ascii="Arial" w:hAnsi="Arial" w:cs="Arial"/>
          <w:sz w:val="24"/>
          <w:szCs w:val="24"/>
        </w:rPr>
        <w:t xml:space="preserve"> importante</w:t>
      </w:r>
      <w:r w:rsidR="00AB28F9">
        <w:rPr>
          <w:rFonts w:ascii="Arial" w:hAnsi="Arial" w:cs="Arial"/>
          <w:sz w:val="24"/>
          <w:szCs w:val="24"/>
        </w:rPr>
        <w:t>s</w:t>
      </w:r>
      <w:r w:rsidR="0009205B">
        <w:rPr>
          <w:rFonts w:ascii="Arial" w:hAnsi="Arial" w:cs="Arial"/>
          <w:sz w:val="24"/>
          <w:szCs w:val="24"/>
        </w:rPr>
        <w:t xml:space="preserve"> </w:t>
      </w:r>
      <w:r w:rsidR="002B3044">
        <w:rPr>
          <w:rFonts w:ascii="Arial" w:hAnsi="Arial" w:cs="Arial"/>
          <w:sz w:val="24"/>
          <w:szCs w:val="24"/>
        </w:rPr>
        <w:t>d</w:t>
      </w:r>
      <w:r w:rsidR="0009205B">
        <w:rPr>
          <w:rFonts w:ascii="Arial" w:hAnsi="Arial" w:cs="Arial"/>
          <w:sz w:val="24"/>
          <w:szCs w:val="24"/>
        </w:rPr>
        <w:t>a educação cidadã</w:t>
      </w:r>
      <w:r w:rsidR="002B3044">
        <w:rPr>
          <w:rFonts w:ascii="Arial" w:hAnsi="Arial" w:cs="Arial"/>
          <w:sz w:val="24"/>
          <w:szCs w:val="24"/>
        </w:rPr>
        <w:t>, como indicam seus usos em campos tão distintos como a medicina e a agricultura, com a consequente demanda de uma posição informada das pessoas a seu respeito</w:t>
      </w:r>
      <w:r w:rsidR="0009205B" w:rsidRPr="00F34E4D">
        <w:rPr>
          <w:rFonts w:ascii="Times New Roman" w:hAnsi="Times New Roman" w:cs="Times New Roman"/>
          <w:sz w:val="24"/>
          <w:szCs w:val="24"/>
        </w:rPr>
        <w:t xml:space="preserve"> </w:t>
      </w:r>
      <w:r w:rsidR="00F34E4D" w:rsidRPr="003445D3">
        <w:rPr>
          <w:rFonts w:ascii="Arial" w:hAnsi="Arial" w:cs="Arial"/>
          <w:sz w:val="24"/>
          <w:szCs w:val="24"/>
        </w:rPr>
        <w:t>(</w:t>
      </w:r>
      <w:r w:rsidR="00616F56" w:rsidRPr="003445D3">
        <w:rPr>
          <w:rFonts w:ascii="Arial" w:hAnsi="Arial" w:cs="Arial"/>
          <w:sz w:val="24"/>
          <w:szCs w:val="24"/>
        </w:rPr>
        <w:t>MEYER</w:t>
      </w:r>
      <w:r w:rsidR="00616F56">
        <w:rPr>
          <w:rFonts w:ascii="Arial" w:hAnsi="Arial" w:cs="Arial"/>
          <w:sz w:val="24"/>
          <w:szCs w:val="24"/>
        </w:rPr>
        <w:t>;</w:t>
      </w:r>
      <w:r w:rsidR="00616F56" w:rsidRPr="003445D3">
        <w:rPr>
          <w:rFonts w:ascii="Arial" w:hAnsi="Arial" w:cs="Arial"/>
          <w:sz w:val="24"/>
          <w:szCs w:val="24"/>
        </w:rPr>
        <w:t xml:space="preserve"> EL-HANI, </w:t>
      </w:r>
      <w:r w:rsidR="00F34E4D" w:rsidRPr="003445D3">
        <w:rPr>
          <w:rFonts w:ascii="Arial" w:hAnsi="Arial" w:cs="Arial"/>
          <w:sz w:val="24"/>
          <w:szCs w:val="24"/>
        </w:rPr>
        <w:t>2005).</w:t>
      </w:r>
    </w:p>
    <w:p w14:paraId="21F88F12" w14:textId="0B970419" w:rsidR="00C90BB9" w:rsidRDefault="003445D3" w:rsidP="00C90BB9">
      <w:pPr>
        <w:pStyle w:val="Default"/>
        <w:tabs>
          <w:tab w:val="left" w:pos="2640"/>
        </w:tabs>
        <w:spacing w:line="360" w:lineRule="auto"/>
        <w:jc w:val="both"/>
      </w:pPr>
      <w:r>
        <w:rPr>
          <w:bCs/>
          <w:color w:val="auto"/>
        </w:rPr>
        <w:t xml:space="preserve">                    </w:t>
      </w:r>
      <w:r w:rsidR="00E93EDA">
        <w:rPr>
          <w:bCs/>
          <w:color w:val="auto"/>
        </w:rPr>
        <w:t xml:space="preserve">Além disso, o </w:t>
      </w:r>
      <w:r w:rsidR="00E93EDA" w:rsidRPr="0017089E">
        <w:rPr>
          <w:bCs/>
          <w:color w:val="auto"/>
        </w:rPr>
        <w:t>pensamento evolutivo é um do</w:t>
      </w:r>
      <w:r w:rsidR="006634B3" w:rsidRPr="0017089E">
        <w:rPr>
          <w:bCs/>
          <w:color w:val="auto"/>
        </w:rPr>
        <w:t>s eixos estruturadores do conhecimento biológico</w:t>
      </w:r>
      <w:r w:rsidR="006634B3">
        <w:rPr>
          <w:bCs/>
          <w:color w:val="auto"/>
        </w:rPr>
        <w:t>, como discutem</w:t>
      </w:r>
      <w:r w:rsidR="00C90BB9">
        <w:t xml:space="preserve"> Meyer </w:t>
      </w:r>
      <w:r w:rsidR="00616F56">
        <w:t>e</w:t>
      </w:r>
      <w:r w:rsidR="00C90BB9">
        <w:t xml:space="preserve"> El-</w:t>
      </w:r>
      <w:proofErr w:type="spellStart"/>
      <w:r w:rsidR="00C90BB9">
        <w:t>Hani</w:t>
      </w:r>
      <w:proofErr w:type="spellEnd"/>
      <w:r w:rsidR="00C90BB9">
        <w:t xml:space="preserve"> (2005, p.</w:t>
      </w:r>
      <w:r w:rsidR="00616F56">
        <w:t xml:space="preserve"> </w:t>
      </w:r>
      <w:r w:rsidR="00C90BB9">
        <w:t>9)</w:t>
      </w:r>
      <w:r w:rsidR="006634B3">
        <w:t>:</w:t>
      </w:r>
    </w:p>
    <w:p w14:paraId="5795642E" w14:textId="77777777" w:rsidR="00C90BB9" w:rsidRDefault="00C90BB9" w:rsidP="00C90BB9">
      <w:pPr>
        <w:pStyle w:val="yiv1391000517msonormal"/>
        <w:spacing w:before="0" w:beforeAutospacing="0" w:after="0" w:afterAutospacing="0" w:line="360" w:lineRule="auto"/>
        <w:ind w:firstLine="708"/>
        <w:contextualSpacing/>
        <w:jc w:val="both"/>
        <w:rPr>
          <w:rFonts w:ascii="Arial" w:hAnsi="Arial" w:cs="Arial"/>
        </w:rPr>
      </w:pPr>
    </w:p>
    <w:p w14:paraId="19310CDC" w14:textId="2888D593" w:rsidR="00C90BB9" w:rsidRDefault="00C90BB9" w:rsidP="00C90BB9">
      <w:pPr>
        <w:pStyle w:val="yiv1391000517msonormal"/>
        <w:spacing w:before="0" w:beforeAutospacing="0" w:after="0" w:afterAutospacing="0"/>
        <w:ind w:left="2268"/>
        <w:contextualSpacing/>
        <w:jc w:val="both"/>
        <w:rPr>
          <w:rFonts w:ascii="Arial" w:hAnsi="Arial" w:cs="Arial"/>
          <w:sz w:val="22"/>
          <w:szCs w:val="22"/>
        </w:rPr>
      </w:pPr>
      <w:r>
        <w:rPr>
          <w:rFonts w:ascii="Arial" w:hAnsi="Arial" w:cs="Arial"/>
          <w:sz w:val="22"/>
          <w:szCs w:val="22"/>
        </w:rPr>
        <w:lastRenderedPageBreak/>
        <w:t>(...) Não é apropriado tratar a evolução como somente mais um conteúdo a ser ensinado, lado a lado com quaisquer outros conteúdos abordados nas salas de aula de Biologia, na medida em que as ideias evolutivas têm um papel central, organizador do pensamento biológico (MEYER</w:t>
      </w:r>
      <w:r w:rsidR="00616F56">
        <w:rPr>
          <w:rFonts w:ascii="Arial" w:hAnsi="Arial" w:cs="Arial"/>
          <w:sz w:val="22"/>
          <w:szCs w:val="22"/>
        </w:rPr>
        <w:t>;</w:t>
      </w:r>
      <w:r>
        <w:rPr>
          <w:rFonts w:ascii="Arial" w:hAnsi="Arial" w:cs="Arial"/>
          <w:sz w:val="22"/>
          <w:szCs w:val="22"/>
        </w:rPr>
        <w:t xml:space="preserve"> EL-HANI, 2005, p.10</w:t>
      </w:r>
      <w:proofErr w:type="gramStart"/>
      <w:r>
        <w:rPr>
          <w:rFonts w:ascii="Arial" w:hAnsi="Arial" w:cs="Arial"/>
          <w:sz w:val="22"/>
          <w:szCs w:val="22"/>
        </w:rPr>
        <w:t>)</w:t>
      </w:r>
      <w:proofErr w:type="gramEnd"/>
      <w:r w:rsidR="0076205E">
        <w:rPr>
          <w:rFonts w:ascii="Arial" w:hAnsi="Arial" w:cs="Arial"/>
          <w:sz w:val="22"/>
          <w:szCs w:val="22"/>
        </w:rPr>
        <w:t xml:space="preserve"> </w:t>
      </w:r>
    </w:p>
    <w:p w14:paraId="09C706BA" w14:textId="77777777" w:rsidR="00C90BB9" w:rsidRDefault="00C90BB9" w:rsidP="00C90BB9">
      <w:pPr>
        <w:pStyle w:val="yiv1391000517msonormal"/>
        <w:spacing w:before="0" w:beforeAutospacing="0" w:after="0" w:afterAutospacing="0" w:line="360" w:lineRule="auto"/>
        <w:ind w:firstLine="708"/>
        <w:contextualSpacing/>
        <w:jc w:val="both"/>
        <w:rPr>
          <w:rFonts w:ascii="Arial" w:hAnsi="Arial" w:cs="Arial"/>
        </w:rPr>
      </w:pPr>
    </w:p>
    <w:p w14:paraId="4876965C" w14:textId="2C870950" w:rsidR="009929B4" w:rsidRDefault="009929B4" w:rsidP="00246D3F">
      <w:pPr>
        <w:spacing w:after="0" w:line="360" w:lineRule="auto"/>
        <w:ind w:firstLine="709"/>
        <w:contextualSpacing/>
        <w:jc w:val="both"/>
      </w:pPr>
    </w:p>
    <w:p w14:paraId="178DD5A3" w14:textId="57E00B0F" w:rsidR="0009205B" w:rsidRDefault="009929B4" w:rsidP="00246D3F">
      <w:pPr>
        <w:spacing w:after="0" w:line="360" w:lineRule="auto"/>
        <w:ind w:firstLine="709"/>
        <w:contextualSpacing/>
        <w:jc w:val="both"/>
        <w:rPr>
          <w:bCs/>
        </w:rPr>
      </w:pPr>
      <w:r>
        <w:t>E</w:t>
      </w:r>
      <w:r w:rsidR="002866FE">
        <w:t xml:space="preserve">ncontram-se </w:t>
      </w:r>
      <w:r>
        <w:t xml:space="preserve">também </w:t>
      </w:r>
      <w:r w:rsidR="002866FE">
        <w:t xml:space="preserve">em pauta, </w:t>
      </w:r>
      <w:r>
        <w:t xml:space="preserve">neste estudo, possibilidades de futuras análises por parte de outros pesquisadores, </w:t>
      </w:r>
      <w:r w:rsidR="00DE6F8A">
        <w:t xml:space="preserve">através de </w:t>
      </w:r>
      <w:r w:rsidR="002866FE">
        <w:t xml:space="preserve">estudos sobre o </w:t>
      </w:r>
      <w:r w:rsidR="00B8726D">
        <w:t xml:space="preserve">ganho de </w:t>
      </w:r>
      <w:r w:rsidR="002866FE">
        <w:t xml:space="preserve">poder </w:t>
      </w:r>
      <w:r w:rsidR="00B8726D">
        <w:t xml:space="preserve">conceitual e </w:t>
      </w:r>
      <w:r w:rsidR="002866FE">
        <w:t>explicativo</w:t>
      </w:r>
      <w:r w:rsidR="00B8726D">
        <w:t>, com a</w:t>
      </w:r>
      <w:r w:rsidR="002866FE">
        <w:t xml:space="preserve"> </w:t>
      </w:r>
      <w:r w:rsidR="00435EDE">
        <w:t>Evo</w:t>
      </w:r>
      <w:r w:rsidR="002866FE">
        <w:t>-</w:t>
      </w:r>
      <w:r w:rsidR="00435EDE">
        <w:t>Devo</w:t>
      </w:r>
      <w:r w:rsidR="002866FE">
        <w:t xml:space="preserve"> como área do conhecimento que contribui </w:t>
      </w:r>
      <w:r w:rsidR="00DD5C71">
        <w:t xml:space="preserve">para uma </w:t>
      </w:r>
      <w:r w:rsidR="002866FE">
        <w:t xml:space="preserve">melhor compreensão </w:t>
      </w:r>
      <w:r w:rsidR="00B50E87">
        <w:t xml:space="preserve">da </w:t>
      </w:r>
      <w:r w:rsidR="00DD5C71">
        <w:t>Biologia</w:t>
      </w:r>
      <w:r w:rsidR="00B50E87">
        <w:t xml:space="preserve"> como um campo do conhecimento</w:t>
      </w:r>
      <w:r w:rsidR="00246D3F">
        <w:t>.</w:t>
      </w:r>
    </w:p>
    <w:p w14:paraId="7E1E1E2D" w14:textId="723C487C" w:rsidR="00A555F3" w:rsidRDefault="00A53E42" w:rsidP="00BD724D">
      <w:pPr>
        <w:spacing w:after="0" w:line="360" w:lineRule="auto"/>
        <w:jc w:val="both"/>
        <w:rPr>
          <w:bCs/>
        </w:rPr>
      </w:pPr>
      <w:r>
        <w:rPr>
          <w:bCs/>
        </w:rPr>
        <w:t xml:space="preserve">          </w:t>
      </w:r>
      <w:r w:rsidR="00D1243F">
        <w:rPr>
          <w:bCs/>
        </w:rPr>
        <w:t xml:space="preserve">  </w:t>
      </w:r>
      <w:r w:rsidR="00A555F3">
        <w:rPr>
          <w:bCs/>
        </w:rPr>
        <w:t>Na análise d</w:t>
      </w:r>
      <w:r w:rsidR="00D1243F">
        <w:rPr>
          <w:bCs/>
        </w:rPr>
        <w:t xml:space="preserve">o discurso pedagógico </w:t>
      </w:r>
      <w:r w:rsidR="00A555F3">
        <w:rPr>
          <w:bCs/>
        </w:rPr>
        <w:t xml:space="preserve">dos livros didáticos de Arthur (2010) e Carroll </w:t>
      </w:r>
      <w:proofErr w:type="gramStart"/>
      <w:r w:rsidR="00A555F3">
        <w:rPr>
          <w:bCs/>
          <w:i/>
        </w:rPr>
        <w:t>et</w:t>
      </w:r>
      <w:proofErr w:type="gramEnd"/>
      <w:r w:rsidR="00A555F3">
        <w:rPr>
          <w:bCs/>
          <w:i/>
        </w:rPr>
        <w:t xml:space="preserve"> al</w:t>
      </w:r>
      <w:r w:rsidR="00A555F3">
        <w:rPr>
          <w:bCs/>
        </w:rPr>
        <w:t xml:space="preserve">. (2005), </w:t>
      </w:r>
      <w:r w:rsidR="00ED7227">
        <w:rPr>
          <w:bCs/>
        </w:rPr>
        <w:t xml:space="preserve">vislumbramos </w:t>
      </w:r>
      <w:r w:rsidR="00ED7227">
        <w:t>a possibilidade de existirem diferentes entendimentos possíveis sobre a Evo-Devo, então</w:t>
      </w:r>
      <w:r w:rsidR="00ED7227">
        <w:rPr>
          <w:bCs/>
        </w:rPr>
        <w:t xml:space="preserve"> </w:t>
      </w:r>
      <w:r w:rsidR="00A555F3">
        <w:rPr>
          <w:bCs/>
        </w:rPr>
        <w:t xml:space="preserve">enfocamos </w:t>
      </w:r>
      <w:r w:rsidR="00ED7227">
        <w:rPr>
          <w:bCs/>
        </w:rPr>
        <w:t>n</w:t>
      </w:r>
      <w:r w:rsidR="00A555F3">
        <w:rPr>
          <w:bCs/>
        </w:rPr>
        <w:t xml:space="preserve">os processos de </w:t>
      </w:r>
      <w:proofErr w:type="spellStart"/>
      <w:r w:rsidR="00435EDE">
        <w:rPr>
          <w:bCs/>
        </w:rPr>
        <w:t>recontextualização</w:t>
      </w:r>
      <w:proofErr w:type="spellEnd"/>
      <w:r w:rsidR="001356B4">
        <w:rPr>
          <w:bCs/>
        </w:rPr>
        <w:t xml:space="preserve"> </w:t>
      </w:r>
      <w:r w:rsidR="00BD59D8">
        <w:rPr>
          <w:bCs/>
        </w:rPr>
        <w:t>pedagógica</w:t>
      </w:r>
      <w:r w:rsidR="00A555F3">
        <w:rPr>
          <w:bCs/>
        </w:rPr>
        <w:t xml:space="preserve"> levados a cabo a partir de </w:t>
      </w:r>
      <w:r w:rsidR="00BD59D8">
        <w:rPr>
          <w:bCs/>
        </w:rPr>
        <w:t xml:space="preserve">duas </w:t>
      </w:r>
      <w:r w:rsidR="00D1243F">
        <w:rPr>
          <w:bCs/>
        </w:rPr>
        <w:t>indagações centrais</w:t>
      </w:r>
      <w:r w:rsidR="00ED7227">
        <w:rPr>
          <w:bCs/>
        </w:rPr>
        <w:t xml:space="preserve"> iniciais</w:t>
      </w:r>
      <w:r w:rsidR="00D1243F">
        <w:rPr>
          <w:bCs/>
        </w:rPr>
        <w:t xml:space="preserve">: </w:t>
      </w:r>
      <w:r w:rsidR="00DE6F8A">
        <w:rPr>
          <w:bCs/>
        </w:rPr>
        <w:t>C</w:t>
      </w:r>
      <w:r w:rsidR="00D1243F">
        <w:rPr>
          <w:bCs/>
        </w:rPr>
        <w:t xml:space="preserve">omo a </w:t>
      </w:r>
      <w:r w:rsidR="00A555F3">
        <w:rPr>
          <w:bCs/>
        </w:rPr>
        <w:t>E</w:t>
      </w:r>
      <w:r w:rsidR="00D1243F">
        <w:rPr>
          <w:bCs/>
        </w:rPr>
        <w:t>vo-</w:t>
      </w:r>
      <w:r w:rsidR="00A555F3">
        <w:rPr>
          <w:bCs/>
        </w:rPr>
        <w:t>D</w:t>
      </w:r>
      <w:r w:rsidR="00D1243F">
        <w:rPr>
          <w:bCs/>
        </w:rPr>
        <w:t xml:space="preserve">evo é apresentada nestes livros? Quais as </w:t>
      </w:r>
      <w:r w:rsidR="00D1243F" w:rsidRPr="00C258BB">
        <w:rPr>
          <w:bCs/>
        </w:rPr>
        <w:t>relações de poder</w:t>
      </w:r>
      <w:r w:rsidR="00A62372" w:rsidRPr="00C258BB">
        <w:rPr>
          <w:bCs/>
        </w:rPr>
        <w:t xml:space="preserve"> e controle, considerando os conceitos </w:t>
      </w:r>
      <w:r w:rsidR="00B3459A">
        <w:rPr>
          <w:bCs/>
        </w:rPr>
        <w:t>b</w:t>
      </w:r>
      <w:r w:rsidR="00B3459A" w:rsidRPr="00C258BB">
        <w:rPr>
          <w:bCs/>
        </w:rPr>
        <w:t>ernst</w:t>
      </w:r>
      <w:r w:rsidR="00B3459A">
        <w:rPr>
          <w:bCs/>
        </w:rPr>
        <w:t>e</w:t>
      </w:r>
      <w:r w:rsidR="00F55A48">
        <w:rPr>
          <w:bCs/>
        </w:rPr>
        <w:t>ine</w:t>
      </w:r>
      <w:r w:rsidR="00B3459A" w:rsidRPr="00C258BB">
        <w:rPr>
          <w:bCs/>
        </w:rPr>
        <w:t>anos</w:t>
      </w:r>
      <w:r w:rsidR="00A62372" w:rsidRPr="00C258BB">
        <w:rPr>
          <w:bCs/>
        </w:rPr>
        <w:t xml:space="preserve"> de código e enquadramento,</w:t>
      </w:r>
      <w:r w:rsidR="00D1243F" w:rsidRPr="00A62372">
        <w:rPr>
          <w:bCs/>
        </w:rPr>
        <w:t xml:space="preserve"> impressas </w:t>
      </w:r>
      <w:r w:rsidR="00D1243F">
        <w:rPr>
          <w:bCs/>
        </w:rPr>
        <w:t xml:space="preserve">na escrita </w:t>
      </w:r>
      <w:r w:rsidR="00A62372">
        <w:rPr>
          <w:bCs/>
        </w:rPr>
        <w:t xml:space="preserve">destes </w:t>
      </w:r>
      <w:r w:rsidR="00D1243F">
        <w:rPr>
          <w:bCs/>
        </w:rPr>
        <w:t>livros didáticos</w:t>
      </w:r>
      <w:r w:rsidR="00D1243F" w:rsidRPr="002D5247">
        <w:rPr>
          <w:bCs/>
        </w:rPr>
        <w:t>?</w:t>
      </w:r>
      <w:r w:rsidR="002D5247" w:rsidRPr="002D5247">
        <w:rPr>
          <w:rStyle w:val="Refdenotaderodap"/>
          <w:bCs/>
        </w:rPr>
        <w:t xml:space="preserve"> </w:t>
      </w:r>
      <w:r w:rsidR="002D5247" w:rsidRPr="002D5247">
        <w:rPr>
          <w:rStyle w:val="Refdenotaderodap"/>
          <w:bCs/>
        </w:rPr>
        <w:footnoteReference w:id="6"/>
      </w:r>
      <w:r w:rsidR="00D1243F">
        <w:rPr>
          <w:bCs/>
        </w:rPr>
        <w:t xml:space="preserve"> </w:t>
      </w:r>
    </w:p>
    <w:p w14:paraId="53182DCE" w14:textId="19299189" w:rsidR="004B32F8" w:rsidRDefault="004B32F8" w:rsidP="004B32F8">
      <w:pPr>
        <w:pStyle w:val="Default"/>
        <w:spacing w:line="360" w:lineRule="auto"/>
        <w:ind w:firstLine="708"/>
        <w:jc w:val="both"/>
      </w:pPr>
      <w:r w:rsidRPr="000E6132">
        <w:t xml:space="preserve">Esta </w:t>
      </w:r>
      <w:r w:rsidR="007F133E" w:rsidRPr="000E6132">
        <w:t>tese e</w:t>
      </w:r>
      <w:r w:rsidR="00423802">
        <w:t>stá</w:t>
      </w:r>
      <w:r w:rsidR="00D91399" w:rsidRPr="000E6132">
        <w:t xml:space="preserve"> </w:t>
      </w:r>
      <w:r w:rsidR="007F133E" w:rsidRPr="00193E3D">
        <w:rPr>
          <w:color w:val="auto"/>
        </w:rPr>
        <w:t>dividida</w:t>
      </w:r>
      <w:r w:rsidRPr="00193E3D">
        <w:rPr>
          <w:color w:val="auto"/>
        </w:rPr>
        <w:t xml:space="preserve"> em </w:t>
      </w:r>
      <w:r w:rsidR="007F133E" w:rsidRPr="00193E3D">
        <w:rPr>
          <w:color w:val="auto"/>
        </w:rPr>
        <w:t xml:space="preserve">quatro </w:t>
      </w:r>
      <w:r w:rsidRPr="00193E3D">
        <w:rPr>
          <w:color w:val="auto"/>
        </w:rPr>
        <w:t>capítulos</w:t>
      </w:r>
      <w:r w:rsidR="007F133E">
        <w:t>.</w:t>
      </w:r>
      <w:r w:rsidR="00567D5D">
        <w:t xml:space="preserve"> N</w:t>
      </w:r>
      <w:r>
        <w:t>o primeiro</w:t>
      </w:r>
      <w:r w:rsidR="00567D5D">
        <w:t xml:space="preserve"> capítulo, </w:t>
      </w:r>
      <w:r>
        <w:t xml:space="preserve">apresentamos uma </w:t>
      </w:r>
      <w:r w:rsidR="00880E73">
        <w:t xml:space="preserve">breve </w:t>
      </w:r>
      <w:r w:rsidRPr="00026C91">
        <w:t>revisão bibliográfica</w:t>
      </w:r>
      <w:r>
        <w:t xml:space="preserve"> sobre temas</w:t>
      </w:r>
      <w:r w:rsidR="00567D5D">
        <w:t xml:space="preserve"> pertinentes ao trabalho</w:t>
      </w:r>
      <w:r>
        <w:t xml:space="preserve">: </w:t>
      </w:r>
      <w:r w:rsidRPr="00026C91">
        <w:t xml:space="preserve">conhecimento científico escolar; </w:t>
      </w:r>
      <w:r w:rsidR="00606B82" w:rsidRPr="00026C91">
        <w:t>Biologia Evolutiva;</w:t>
      </w:r>
      <w:r w:rsidRPr="00026C91">
        <w:t xml:space="preserve"> </w:t>
      </w:r>
      <w:r w:rsidR="009D0EC6" w:rsidRPr="00026C91">
        <w:t xml:space="preserve">e </w:t>
      </w:r>
      <w:r w:rsidRPr="00026C91">
        <w:t xml:space="preserve">teoria sociológica de </w:t>
      </w:r>
      <w:proofErr w:type="spellStart"/>
      <w:r w:rsidRPr="00026C91">
        <w:t>Basil</w:t>
      </w:r>
      <w:proofErr w:type="spellEnd"/>
      <w:r w:rsidRPr="00026C91">
        <w:t xml:space="preserve"> Bernstein</w:t>
      </w:r>
      <w:r w:rsidRPr="00B2122C">
        <w:t>. No cap</w:t>
      </w:r>
      <w:r w:rsidR="009D0EC6">
        <w:t>í</w:t>
      </w:r>
      <w:r w:rsidRPr="001E5EA1">
        <w:t>tulo segu</w:t>
      </w:r>
      <w:r>
        <w:t xml:space="preserve">inte, descrevemos os </w:t>
      </w:r>
      <w:r w:rsidRPr="00026C91">
        <w:t xml:space="preserve">métodos de </w:t>
      </w:r>
      <w:r w:rsidR="00AA5756" w:rsidRPr="009929B4">
        <w:t>produção</w:t>
      </w:r>
      <w:r w:rsidRPr="00026C91">
        <w:t xml:space="preserve"> e análise dos dados</w:t>
      </w:r>
      <w:r>
        <w:t xml:space="preserve">. No terceiro capítulo, procedemos à </w:t>
      </w:r>
      <w:r w:rsidRPr="00026C91">
        <w:t>análise e interpretação dos resultados</w:t>
      </w:r>
      <w:r>
        <w:t xml:space="preserve"> obtidos sobre o conhecimento escolar </w:t>
      </w:r>
      <w:r w:rsidR="009D2C8F">
        <w:t>de</w:t>
      </w:r>
      <w:r>
        <w:rPr>
          <w:color w:val="auto"/>
        </w:rPr>
        <w:t xml:space="preserve"> Biologia Evolutiva do Desenvolvimento, nos livros didáticos de Arthur (2010) e Carroll </w:t>
      </w:r>
      <w:proofErr w:type="gramStart"/>
      <w:r>
        <w:rPr>
          <w:i/>
          <w:color w:val="auto"/>
        </w:rPr>
        <w:t>et</w:t>
      </w:r>
      <w:proofErr w:type="gramEnd"/>
      <w:r>
        <w:rPr>
          <w:i/>
          <w:color w:val="auto"/>
        </w:rPr>
        <w:t xml:space="preserve"> al.</w:t>
      </w:r>
      <w:r>
        <w:rPr>
          <w:color w:val="auto"/>
        </w:rPr>
        <w:t xml:space="preserve"> (2005)</w:t>
      </w:r>
      <w:r w:rsidR="00380315">
        <w:rPr>
          <w:color w:val="auto"/>
        </w:rPr>
        <w:t>.</w:t>
      </w:r>
      <w:r>
        <w:rPr>
          <w:color w:val="auto"/>
        </w:rPr>
        <w:t xml:space="preserve"> N</w:t>
      </w:r>
      <w:r>
        <w:t>o último cap</w:t>
      </w:r>
      <w:r w:rsidR="009D0EC6">
        <w:t>í</w:t>
      </w:r>
      <w:r>
        <w:t xml:space="preserve">tulo, apresentamos as </w:t>
      </w:r>
      <w:r w:rsidRPr="00026C91">
        <w:t>considerações finais.</w:t>
      </w:r>
      <w:r>
        <w:t xml:space="preserve"> </w:t>
      </w:r>
    </w:p>
    <w:p w14:paraId="01143FEA" w14:textId="26E0F8E4" w:rsidR="00AD1F50" w:rsidRPr="007C7822" w:rsidRDefault="004B32F8" w:rsidP="00DD6AEF">
      <w:pPr>
        <w:spacing w:after="0" w:line="360" w:lineRule="auto"/>
        <w:ind w:firstLine="709"/>
        <w:jc w:val="both"/>
        <w:rPr>
          <w:bCs/>
        </w:rPr>
      </w:pPr>
      <w:r w:rsidRPr="007C7822">
        <w:rPr>
          <w:color w:val="000000"/>
        </w:rPr>
        <w:lastRenderedPageBreak/>
        <w:t>Ressaltamos que</w:t>
      </w:r>
      <w:r w:rsidR="00ED7227" w:rsidRPr="007C7822">
        <w:rPr>
          <w:color w:val="000000"/>
        </w:rPr>
        <w:t xml:space="preserve"> </w:t>
      </w:r>
      <w:r w:rsidR="00DF5897" w:rsidRPr="007C7822">
        <w:rPr>
          <w:color w:val="000000"/>
        </w:rPr>
        <w:t xml:space="preserve">os </w:t>
      </w:r>
      <w:r w:rsidRPr="007C7822">
        <w:rPr>
          <w:color w:val="000000"/>
        </w:rPr>
        <w:t>resultados</w:t>
      </w:r>
      <w:r w:rsidR="00DF5897" w:rsidRPr="007C7822">
        <w:rPr>
          <w:color w:val="000000"/>
        </w:rPr>
        <w:t xml:space="preserve"> empíricos</w:t>
      </w:r>
      <w:r w:rsidRPr="007C7822">
        <w:rPr>
          <w:color w:val="000000"/>
        </w:rPr>
        <w:t xml:space="preserve"> e discussões da </w:t>
      </w:r>
      <w:r w:rsidR="00DF5897" w:rsidRPr="007C7822">
        <w:rPr>
          <w:color w:val="000000"/>
        </w:rPr>
        <w:t xml:space="preserve">presente </w:t>
      </w:r>
      <w:r w:rsidRPr="00A87E22">
        <w:rPr>
          <w:color w:val="000000"/>
        </w:rPr>
        <w:t>pesquisa</w:t>
      </w:r>
      <w:r w:rsidR="00C101F5" w:rsidRPr="00C60396">
        <w:rPr>
          <w:color w:val="000000"/>
        </w:rPr>
        <w:t xml:space="preserve"> </w:t>
      </w:r>
      <w:r w:rsidR="004B4D24" w:rsidRPr="00A60191">
        <w:rPr>
          <w:color w:val="000000"/>
        </w:rPr>
        <w:t>estão</w:t>
      </w:r>
      <w:r w:rsidRPr="00A60191">
        <w:rPr>
          <w:color w:val="000000"/>
        </w:rPr>
        <w:t xml:space="preserve"> apresentados</w:t>
      </w:r>
      <w:r w:rsidR="00E9053D" w:rsidRPr="00A60191">
        <w:rPr>
          <w:color w:val="000000"/>
        </w:rPr>
        <w:t xml:space="preserve"> </w:t>
      </w:r>
      <w:r w:rsidR="004B4D24" w:rsidRPr="00A60191">
        <w:rPr>
          <w:color w:val="000000"/>
        </w:rPr>
        <w:t>como:</w:t>
      </w:r>
      <w:r w:rsidR="00AD1F50" w:rsidRPr="00CB535B">
        <w:rPr>
          <w:color w:val="000000"/>
        </w:rPr>
        <w:t xml:space="preserve"> </w:t>
      </w:r>
      <w:r w:rsidR="00AD1F50" w:rsidRPr="0076205E">
        <w:rPr>
          <w:bCs/>
        </w:rPr>
        <w:t xml:space="preserve">introdução, revisão de literatura, procedimentos metodológicos, resultados e discussão e considerações </w:t>
      </w:r>
      <w:r w:rsidR="00ED7227" w:rsidRPr="007C7822">
        <w:rPr>
          <w:bCs/>
        </w:rPr>
        <w:t>finais</w:t>
      </w:r>
      <w:r w:rsidR="00ED7227" w:rsidRPr="007C7822">
        <w:rPr>
          <w:color w:val="000000"/>
        </w:rPr>
        <w:t>.</w:t>
      </w:r>
    </w:p>
    <w:p w14:paraId="61A22288" w14:textId="0362AC4F" w:rsidR="004B32F8" w:rsidRPr="007C7822" w:rsidRDefault="004B32F8" w:rsidP="00DF5897">
      <w:pPr>
        <w:spacing w:after="0" w:line="360" w:lineRule="auto"/>
        <w:ind w:firstLine="708"/>
        <w:jc w:val="both"/>
        <w:rPr>
          <w:color w:val="000000"/>
        </w:rPr>
      </w:pPr>
      <w:r w:rsidRPr="007C7822">
        <w:rPr>
          <w:color w:val="000000"/>
        </w:rPr>
        <w:t xml:space="preserve"> Considerações teóricas sobre o conhecimento científico escolar, </w:t>
      </w:r>
      <w:r w:rsidR="001A105D" w:rsidRPr="007C7822">
        <w:rPr>
          <w:color w:val="000000"/>
        </w:rPr>
        <w:t xml:space="preserve">sobre </w:t>
      </w:r>
      <w:r w:rsidRPr="007C7822">
        <w:rPr>
          <w:color w:val="000000"/>
        </w:rPr>
        <w:t xml:space="preserve">o ensino de Biologia Evolutiva e sobre </w:t>
      </w:r>
      <w:r w:rsidR="00DF5897" w:rsidRPr="007C7822">
        <w:rPr>
          <w:color w:val="000000"/>
        </w:rPr>
        <w:t xml:space="preserve">o uso da </w:t>
      </w:r>
      <w:r w:rsidRPr="007C7822">
        <w:rPr>
          <w:color w:val="000000"/>
        </w:rPr>
        <w:t xml:space="preserve">teoria sociológica de Bernstein serão </w:t>
      </w:r>
      <w:proofErr w:type="gramStart"/>
      <w:r w:rsidRPr="007C7822">
        <w:rPr>
          <w:color w:val="000000"/>
        </w:rPr>
        <w:t>melhor</w:t>
      </w:r>
      <w:proofErr w:type="gramEnd"/>
      <w:r w:rsidRPr="007C7822">
        <w:rPr>
          <w:color w:val="000000"/>
        </w:rPr>
        <w:t xml:space="preserve"> discutidas </w:t>
      </w:r>
      <w:r w:rsidR="00551E5C" w:rsidRPr="007C7822">
        <w:rPr>
          <w:color w:val="000000"/>
        </w:rPr>
        <w:t>nos capítulos seguintes</w:t>
      </w:r>
      <w:r w:rsidR="007E1D20" w:rsidRPr="007C7822">
        <w:rPr>
          <w:color w:val="000000"/>
        </w:rPr>
        <w:t xml:space="preserve">, bem como </w:t>
      </w:r>
      <w:r w:rsidR="00551E5C" w:rsidRPr="007C7822">
        <w:rPr>
          <w:color w:val="000000"/>
        </w:rPr>
        <w:t>as</w:t>
      </w:r>
      <w:r w:rsidR="007E1D20" w:rsidRPr="007C7822">
        <w:rPr>
          <w:color w:val="000000"/>
        </w:rPr>
        <w:t xml:space="preserve"> análises e consequentes resultados </w:t>
      </w:r>
      <w:r w:rsidR="00FF456A" w:rsidRPr="007C7822">
        <w:rPr>
          <w:color w:val="000000"/>
        </w:rPr>
        <w:t xml:space="preserve">serão </w:t>
      </w:r>
      <w:r w:rsidR="007E1D20" w:rsidRPr="007C7822">
        <w:rPr>
          <w:color w:val="000000"/>
        </w:rPr>
        <w:t>apresentados a partir dos procedimentos metodológicos descritos</w:t>
      </w:r>
      <w:r w:rsidRPr="007C7822">
        <w:rPr>
          <w:color w:val="000000"/>
        </w:rPr>
        <w:t>.</w:t>
      </w:r>
    </w:p>
    <w:p w14:paraId="2413AE6C" w14:textId="77777777" w:rsidR="004B32F8" w:rsidRDefault="004B32F8" w:rsidP="004B32F8">
      <w:pPr>
        <w:spacing w:after="0" w:line="360" w:lineRule="auto"/>
        <w:ind w:firstLine="360"/>
        <w:jc w:val="both"/>
        <w:rPr>
          <w:color w:val="000000"/>
        </w:rPr>
      </w:pPr>
    </w:p>
    <w:p w14:paraId="709B2C22" w14:textId="77777777" w:rsidR="004B32F8" w:rsidRDefault="004B32F8" w:rsidP="004B32F8">
      <w:pPr>
        <w:spacing w:after="0" w:line="360" w:lineRule="auto"/>
        <w:ind w:firstLine="360"/>
        <w:jc w:val="both"/>
        <w:rPr>
          <w:color w:val="000000"/>
        </w:rPr>
      </w:pPr>
    </w:p>
    <w:p w14:paraId="6B2C590F" w14:textId="3167A0AC" w:rsidR="004B32F8" w:rsidRPr="00A60191" w:rsidRDefault="00AA5756" w:rsidP="0049367D">
      <w:pPr>
        <w:spacing w:after="0" w:line="360" w:lineRule="auto"/>
        <w:jc w:val="both"/>
        <w:rPr>
          <w:b/>
          <w:bCs/>
        </w:rPr>
      </w:pPr>
      <w:proofErr w:type="gramStart"/>
      <w:r w:rsidRPr="007C7822">
        <w:rPr>
          <w:b/>
          <w:color w:val="000000"/>
        </w:rPr>
        <w:t>1</w:t>
      </w:r>
      <w:proofErr w:type="gramEnd"/>
      <w:r w:rsidRPr="007C7822">
        <w:rPr>
          <w:b/>
          <w:color w:val="000000"/>
        </w:rPr>
        <w:t xml:space="preserve">  </w:t>
      </w:r>
      <w:r w:rsidR="004B32F8" w:rsidRPr="00A60191">
        <w:rPr>
          <w:b/>
          <w:bCs/>
        </w:rPr>
        <w:t>REVISÃO DE LITERATURA</w:t>
      </w:r>
    </w:p>
    <w:p w14:paraId="1F6197E0" w14:textId="77777777" w:rsidR="004B32F8" w:rsidRPr="00A60191" w:rsidRDefault="004B32F8" w:rsidP="004B32F8">
      <w:pPr>
        <w:pStyle w:val="PargrafodaLista"/>
        <w:spacing w:after="0" w:line="240" w:lineRule="auto"/>
        <w:jc w:val="center"/>
        <w:rPr>
          <w:bCs/>
        </w:rPr>
      </w:pPr>
    </w:p>
    <w:p w14:paraId="7E0C36ED" w14:textId="77777777" w:rsidR="004B32F8" w:rsidRPr="00A60191" w:rsidRDefault="004B32F8" w:rsidP="004B32F8">
      <w:pPr>
        <w:pStyle w:val="PargrafodaLista"/>
        <w:spacing w:after="0" w:line="240" w:lineRule="auto"/>
        <w:jc w:val="center"/>
        <w:rPr>
          <w:bCs/>
        </w:rPr>
      </w:pPr>
    </w:p>
    <w:p w14:paraId="35A41809" w14:textId="299AF8E0" w:rsidR="004B32F8" w:rsidRPr="007C7822" w:rsidRDefault="004B32F8" w:rsidP="004B32F8">
      <w:pPr>
        <w:pStyle w:val="PargrafodaLista"/>
        <w:spacing w:after="0" w:line="360" w:lineRule="auto"/>
        <w:ind w:left="0" w:firstLine="360"/>
        <w:jc w:val="both"/>
      </w:pPr>
      <w:r w:rsidRPr="007C7822">
        <w:t>O objetivo deste capítulo é fundamentar teoricamente o presente estudo.  Inicialmente</w:t>
      </w:r>
      <w:r w:rsidR="00740114" w:rsidRPr="00A87E22">
        <w:t>,</w:t>
      </w:r>
      <w:r w:rsidRPr="00C60396">
        <w:t xml:space="preserve"> apresentaremos discussões sobre o conhecimento científico escolar</w:t>
      </w:r>
      <w:r w:rsidR="00740114" w:rsidRPr="007C7822">
        <w:t>.</w:t>
      </w:r>
      <w:r w:rsidRPr="007C7822">
        <w:t xml:space="preserve"> </w:t>
      </w:r>
      <w:r w:rsidR="00740114" w:rsidRPr="007C7822">
        <w:t>E</w:t>
      </w:r>
      <w:r w:rsidRPr="007C7822">
        <w:t>m seguida</w:t>
      </w:r>
      <w:r w:rsidR="00740114" w:rsidRPr="007C7822">
        <w:t>,</w:t>
      </w:r>
      <w:r w:rsidRPr="007C7822">
        <w:t xml:space="preserve"> explanaremos </w:t>
      </w:r>
      <w:r w:rsidR="0071728C" w:rsidRPr="007C7822">
        <w:t xml:space="preserve">sobre </w:t>
      </w:r>
      <w:r w:rsidRPr="007C7822">
        <w:t>algumas questões filosóficas e históricas</w:t>
      </w:r>
      <w:r w:rsidR="00740114" w:rsidRPr="007C7822">
        <w:t xml:space="preserve"> relativas </w:t>
      </w:r>
      <w:r w:rsidR="001E7502" w:rsidRPr="007C7822">
        <w:t xml:space="preserve">à Síntese Evolutiva e </w:t>
      </w:r>
      <w:r w:rsidR="00740114" w:rsidRPr="007C7822">
        <w:t>ao</w:t>
      </w:r>
      <w:r w:rsidR="005577A4" w:rsidRPr="007C7822">
        <w:t xml:space="preserve"> ensino de Biologia Evolutiva</w:t>
      </w:r>
      <w:r w:rsidR="00880E73" w:rsidRPr="007C7822">
        <w:rPr>
          <w:color w:val="000000"/>
        </w:rPr>
        <w:t>.</w:t>
      </w:r>
      <w:r w:rsidR="00880E73" w:rsidRPr="007C7822">
        <w:t xml:space="preserve"> E,</w:t>
      </w:r>
      <w:r w:rsidRPr="007C7822">
        <w:t xml:space="preserve"> </w:t>
      </w:r>
      <w:r w:rsidR="00880E73" w:rsidRPr="007C7822">
        <w:t>p</w:t>
      </w:r>
      <w:r w:rsidRPr="007C7822">
        <w:t xml:space="preserve">or fim, apresentaremos uma </w:t>
      </w:r>
      <w:r w:rsidR="004A313B" w:rsidRPr="007C7822">
        <w:t xml:space="preserve">breve </w:t>
      </w:r>
      <w:r w:rsidRPr="007C7822">
        <w:t xml:space="preserve">explicação sobre </w:t>
      </w:r>
      <w:r w:rsidR="00880E73" w:rsidRPr="007C7822">
        <w:t xml:space="preserve">alguns conceitos </w:t>
      </w:r>
      <w:r w:rsidR="00A91E07" w:rsidRPr="007C7822">
        <w:t xml:space="preserve">da teoria sociológica de </w:t>
      </w:r>
      <w:proofErr w:type="spellStart"/>
      <w:r w:rsidR="00A91E07" w:rsidRPr="007C7822">
        <w:t>Basil</w:t>
      </w:r>
      <w:proofErr w:type="spellEnd"/>
      <w:r w:rsidR="00A91E07" w:rsidRPr="007C7822">
        <w:t xml:space="preserve"> Bernstein </w:t>
      </w:r>
      <w:r w:rsidR="00D763B2" w:rsidRPr="007C7822">
        <w:t xml:space="preserve">utilizados </w:t>
      </w:r>
      <w:r w:rsidR="00A91E07" w:rsidRPr="007C7822">
        <w:t xml:space="preserve">no presente trabalho, </w:t>
      </w:r>
      <w:r w:rsidR="00880E73" w:rsidRPr="007C7822">
        <w:t xml:space="preserve">como os de controle, </w:t>
      </w:r>
      <w:r w:rsidR="0063010B" w:rsidRPr="007C7822">
        <w:t xml:space="preserve">poder, </w:t>
      </w:r>
      <w:r w:rsidR="00880E73" w:rsidRPr="007C7822">
        <w:t xml:space="preserve">enquadramento e </w:t>
      </w:r>
      <w:r w:rsidR="0063010B" w:rsidRPr="007C7822">
        <w:t>código</w:t>
      </w:r>
      <w:r w:rsidRPr="007C7822">
        <w:t>.</w:t>
      </w:r>
    </w:p>
    <w:p w14:paraId="733AE782" w14:textId="77777777" w:rsidR="004B32F8" w:rsidRPr="007C7822" w:rsidRDefault="004B32F8" w:rsidP="004B32F8">
      <w:pPr>
        <w:pStyle w:val="PargrafodaLista"/>
        <w:spacing w:after="0" w:line="360" w:lineRule="auto"/>
        <w:ind w:left="0"/>
        <w:jc w:val="both"/>
      </w:pPr>
    </w:p>
    <w:p w14:paraId="35D0690D" w14:textId="77777777" w:rsidR="004B32F8" w:rsidRPr="00A60191" w:rsidRDefault="004B32F8" w:rsidP="004B32F8">
      <w:pPr>
        <w:pStyle w:val="PargrafodaLista"/>
        <w:spacing w:after="0" w:line="240" w:lineRule="auto"/>
        <w:ind w:left="0"/>
        <w:jc w:val="both"/>
      </w:pPr>
    </w:p>
    <w:p w14:paraId="175AF742" w14:textId="0E393318" w:rsidR="004B32F8" w:rsidRPr="007C7822" w:rsidRDefault="006E623E" w:rsidP="006E623E">
      <w:pPr>
        <w:spacing w:after="0" w:line="240" w:lineRule="auto"/>
        <w:jc w:val="both"/>
        <w:rPr>
          <w:b/>
        </w:rPr>
      </w:pPr>
      <w:proofErr w:type="gramStart"/>
      <w:r w:rsidRPr="007C7822">
        <w:rPr>
          <w:b/>
        </w:rPr>
        <w:t xml:space="preserve">1.1 </w:t>
      </w:r>
      <w:r w:rsidR="004B32F8" w:rsidRPr="007C7822">
        <w:rPr>
          <w:b/>
        </w:rPr>
        <w:t>Conhecimento</w:t>
      </w:r>
      <w:proofErr w:type="gramEnd"/>
      <w:r w:rsidR="004B32F8" w:rsidRPr="007C7822">
        <w:rPr>
          <w:b/>
        </w:rPr>
        <w:t xml:space="preserve"> Científico Escolar</w:t>
      </w:r>
      <w:r w:rsidR="0082408E" w:rsidRPr="007C7822">
        <w:rPr>
          <w:b/>
        </w:rPr>
        <w:t xml:space="preserve"> </w:t>
      </w:r>
    </w:p>
    <w:p w14:paraId="17CC6929" w14:textId="77777777" w:rsidR="004B32F8" w:rsidRPr="00A87E22" w:rsidRDefault="004B32F8" w:rsidP="004B32F8">
      <w:pPr>
        <w:autoSpaceDE w:val="0"/>
        <w:autoSpaceDN w:val="0"/>
        <w:adjustRightInd w:val="0"/>
        <w:spacing w:after="0" w:line="360" w:lineRule="auto"/>
      </w:pPr>
    </w:p>
    <w:p w14:paraId="17EAF6A1" w14:textId="4D7FC373" w:rsidR="004B32F8" w:rsidRPr="007C7822" w:rsidRDefault="004B32F8" w:rsidP="00DA10DA">
      <w:pPr>
        <w:autoSpaceDE w:val="0"/>
        <w:autoSpaceDN w:val="0"/>
        <w:adjustRightInd w:val="0"/>
        <w:spacing w:after="0" w:line="360" w:lineRule="auto"/>
        <w:ind w:firstLine="708"/>
        <w:jc w:val="both"/>
      </w:pPr>
      <w:r w:rsidRPr="007C7822">
        <w:t>No campo da educação em Ciências, há estudos dos mais variados enfoques que dizem respeito à construção do conhecimento científico escolar.</w:t>
      </w:r>
      <w:r w:rsidR="00CB4776" w:rsidRPr="007C7822">
        <w:t xml:space="preserve"> </w:t>
      </w:r>
      <w:r w:rsidR="0084498A" w:rsidRPr="007C7822">
        <w:t xml:space="preserve">    </w:t>
      </w:r>
    </w:p>
    <w:p w14:paraId="2C0442D3" w14:textId="0CFE0A42" w:rsidR="00402A10" w:rsidRDefault="00602308" w:rsidP="00797BDB">
      <w:pPr>
        <w:autoSpaceDE w:val="0"/>
        <w:autoSpaceDN w:val="0"/>
        <w:adjustRightInd w:val="0"/>
        <w:spacing w:after="0" w:line="360" w:lineRule="auto"/>
        <w:ind w:firstLine="708"/>
        <w:jc w:val="both"/>
      </w:pPr>
      <w:r w:rsidRPr="007C7822">
        <w:t>N</w:t>
      </w:r>
      <w:r w:rsidR="004B32F8" w:rsidRPr="007C7822">
        <w:t xml:space="preserve">o contexto escolar, o conhecimento </w:t>
      </w:r>
      <w:r w:rsidR="004B5D4C" w:rsidRPr="007C7822">
        <w:t xml:space="preserve">acadêmico, incluindo o </w:t>
      </w:r>
      <w:r w:rsidR="004B32F8" w:rsidRPr="007C7822">
        <w:t>científico</w:t>
      </w:r>
      <w:r w:rsidR="004B5D4C" w:rsidRPr="007C7822">
        <w:t>,</w:t>
      </w:r>
      <w:r w:rsidR="004B32F8" w:rsidRPr="007C7822">
        <w:t xml:space="preserve"> </w:t>
      </w:r>
      <w:r w:rsidRPr="007C7822">
        <w:t xml:space="preserve">se </w:t>
      </w:r>
      <w:r w:rsidR="004B32F8" w:rsidRPr="007C7822">
        <w:t>apresenta</w:t>
      </w:r>
      <w:r w:rsidR="000127CC" w:rsidRPr="007C7822">
        <w:t xml:space="preserve"> </w:t>
      </w:r>
      <w:r w:rsidR="00A4276A" w:rsidRPr="007C7822">
        <w:t>obrigatoriamente</w:t>
      </w:r>
      <w:r w:rsidR="004B32F8" w:rsidRPr="007C7822">
        <w:t xml:space="preserve"> a uma relativa distância d</w:t>
      </w:r>
      <w:r w:rsidRPr="007C7822">
        <w:t xml:space="preserve">o </w:t>
      </w:r>
      <w:r w:rsidR="004B32F8" w:rsidRPr="007C7822">
        <w:t>conhecimento escolar</w:t>
      </w:r>
      <w:r w:rsidR="00A4276A" w:rsidRPr="007C7822">
        <w:t xml:space="preserve">, </w:t>
      </w:r>
      <w:r w:rsidRPr="007C7822">
        <w:t xml:space="preserve">uma vez que necessita ser transformado </w:t>
      </w:r>
      <w:r w:rsidR="00A4276A" w:rsidRPr="007C7822">
        <w:t>a fim de que se torne ensinável</w:t>
      </w:r>
      <w:r w:rsidRPr="007C7822">
        <w:t xml:space="preserve">. </w:t>
      </w:r>
      <w:r w:rsidR="007441F1" w:rsidRPr="007C7822">
        <w:t xml:space="preserve">E as relações entre o discurso acadêmico e o discurso pedagógico não se limitam a uma mera interpretação e adaptação um do outro.  </w:t>
      </w:r>
      <w:r w:rsidRPr="007C7822">
        <w:t xml:space="preserve">Ou seja, </w:t>
      </w:r>
      <w:r w:rsidR="00A4276A" w:rsidRPr="007C7822">
        <w:t xml:space="preserve">a </w:t>
      </w:r>
      <w:proofErr w:type="spellStart"/>
      <w:r w:rsidR="00A4276A" w:rsidRPr="007C7822">
        <w:t>recontextualização</w:t>
      </w:r>
      <w:proofErr w:type="spellEnd"/>
      <w:r w:rsidR="00A4276A" w:rsidRPr="007C7822">
        <w:t xml:space="preserve"> pedagógica </w:t>
      </w:r>
      <w:r w:rsidRPr="007C7822">
        <w:t xml:space="preserve">– para usar expressão de Bernstein – constitui </w:t>
      </w:r>
      <w:r w:rsidR="0031488D" w:rsidRPr="007C7822">
        <w:t xml:space="preserve">também um importante processo </w:t>
      </w:r>
      <w:proofErr w:type="gramStart"/>
      <w:r w:rsidR="0031488D" w:rsidRPr="007C7822">
        <w:t>pedagógico,</w:t>
      </w:r>
      <w:r w:rsidR="007441F1" w:rsidRPr="007C7822">
        <w:t xml:space="preserve"> </w:t>
      </w:r>
      <w:r w:rsidR="0071728C" w:rsidRPr="007C7822">
        <w:t>dada</w:t>
      </w:r>
      <w:proofErr w:type="gramEnd"/>
      <w:r w:rsidR="0071728C" w:rsidRPr="007C7822">
        <w:t xml:space="preserve"> a</w:t>
      </w:r>
      <w:r w:rsidR="0031488D" w:rsidRPr="007C7822">
        <w:t xml:space="preserve"> </w:t>
      </w:r>
      <w:r w:rsidR="00A4276A" w:rsidRPr="007C7822">
        <w:t>necessidade d</w:t>
      </w:r>
      <w:r w:rsidR="0071728C" w:rsidRPr="007C7822">
        <w:t>e</w:t>
      </w:r>
      <w:r w:rsidR="00A4276A" w:rsidRPr="007C7822">
        <w:t xml:space="preserve"> adequação do discurso </w:t>
      </w:r>
      <w:r w:rsidR="004B5D4C" w:rsidRPr="007C7822">
        <w:t>acadêmico</w:t>
      </w:r>
      <w:r w:rsidR="005C2983" w:rsidRPr="007C7822">
        <w:t xml:space="preserve"> para o discurso pedagógico</w:t>
      </w:r>
      <w:r w:rsidR="0031488D" w:rsidRPr="007C7822">
        <w:t xml:space="preserve">, de acordo com as demandas que se apresentam por conta </w:t>
      </w:r>
      <w:r w:rsidR="005C2983" w:rsidRPr="007C7822">
        <w:t xml:space="preserve">das características próprias </w:t>
      </w:r>
      <w:r w:rsidR="0031488D" w:rsidRPr="007C7822">
        <w:t>do</w:t>
      </w:r>
      <w:r w:rsidR="00FB55A8" w:rsidRPr="007C7822">
        <w:t>s</w:t>
      </w:r>
      <w:r w:rsidR="00FB55A8">
        <w:t xml:space="preserve"> </w:t>
      </w:r>
      <w:r w:rsidR="00FB55A8">
        <w:lastRenderedPageBreak/>
        <w:t>processos de</w:t>
      </w:r>
      <w:r w:rsidR="0031488D">
        <w:t xml:space="preserve"> ensino e aprendizagem</w:t>
      </w:r>
      <w:r w:rsidR="004B32F8">
        <w:t>.</w:t>
      </w:r>
      <w:r w:rsidR="00A4276A">
        <w:t xml:space="preserve"> </w:t>
      </w:r>
      <w:r w:rsidR="007441F1">
        <w:t xml:space="preserve">E a importância desta </w:t>
      </w:r>
      <w:proofErr w:type="spellStart"/>
      <w:r w:rsidR="007441F1">
        <w:t>recontextualização</w:t>
      </w:r>
      <w:proofErr w:type="spellEnd"/>
      <w:r w:rsidR="007441F1">
        <w:t xml:space="preserve"> pedagógica para a aprendizagem escolar adentra o processo de adaptação de amplos aspectos entre as linguagens acadêmica e escolar, não se limitando a traduções simplórias.</w:t>
      </w:r>
    </w:p>
    <w:p w14:paraId="6CC4F699" w14:textId="3BBC3DBD" w:rsidR="00FD7F2E" w:rsidRPr="00FD7F2E" w:rsidRDefault="00FD7F2E" w:rsidP="00797BDB">
      <w:pPr>
        <w:autoSpaceDE w:val="0"/>
        <w:autoSpaceDN w:val="0"/>
        <w:adjustRightInd w:val="0"/>
        <w:spacing w:after="0" w:line="360" w:lineRule="auto"/>
        <w:ind w:firstLine="708"/>
        <w:jc w:val="both"/>
      </w:pPr>
      <w:r w:rsidRPr="00FD7F2E">
        <w:rPr>
          <w:shd w:val="clear" w:color="auto" w:fill="FFFFFF"/>
        </w:rPr>
        <w:t xml:space="preserve">Segundo FUMAGALLI (1998), a educação científica escolar tem um papel importante, pois as pessoas </w:t>
      </w:r>
      <w:r w:rsidR="00C32A36">
        <w:rPr>
          <w:shd w:val="clear" w:color="auto" w:fill="FFFFFF"/>
        </w:rPr>
        <w:t>agiriam</w:t>
      </w:r>
      <w:r w:rsidRPr="00FD7F2E">
        <w:rPr>
          <w:shd w:val="clear" w:color="auto" w:fill="FFFFFF"/>
        </w:rPr>
        <w:t xml:space="preserve"> de forma mais consciente, se pudessem ter oportunidades para a construção e reconstrução de conhecimento científico. </w:t>
      </w:r>
    </w:p>
    <w:p w14:paraId="6B8CD4CA" w14:textId="47CABFA1" w:rsidR="004B5D4C" w:rsidRDefault="00402A10" w:rsidP="008F1EA2">
      <w:pPr>
        <w:autoSpaceDE w:val="0"/>
        <w:autoSpaceDN w:val="0"/>
        <w:adjustRightInd w:val="0"/>
        <w:spacing w:after="0" w:line="360" w:lineRule="auto"/>
        <w:ind w:firstLine="709"/>
        <w:jc w:val="both"/>
      </w:pPr>
      <w:r>
        <w:t>Assim, tendo em vista que o</w:t>
      </w:r>
      <w:r w:rsidR="004B32F8">
        <w:t>s conhecimentos científicos produzidos em contextos culturais, políticos, econômicos</w:t>
      </w:r>
      <w:r w:rsidR="0071728C">
        <w:t>,</w:t>
      </w:r>
      <w:r w:rsidR="004B32F8">
        <w:t xml:space="preserve"> históricos</w:t>
      </w:r>
      <w:r w:rsidR="0071728C">
        <w:t xml:space="preserve"> e cognitivos</w:t>
      </w:r>
      <w:r w:rsidR="004B32F8">
        <w:t xml:space="preserve"> específicos não </w:t>
      </w:r>
      <w:r w:rsidR="00094740">
        <w:t xml:space="preserve">podem </w:t>
      </w:r>
      <w:r w:rsidR="004A30AA">
        <w:t>ser</w:t>
      </w:r>
      <w:r w:rsidR="004B32F8">
        <w:t xml:space="preserve"> transpostos diretamente em conhecimentos escolares, </w:t>
      </w:r>
      <w:r w:rsidR="004B5D4C">
        <w:t>torna-se importante</w:t>
      </w:r>
      <w:r w:rsidR="00035C8F">
        <w:t xml:space="preserve"> analisar </w:t>
      </w:r>
      <w:r w:rsidR="004B5D4C">
        <w:t xml:space="preserve">o </w:t>
      </w:r>
      <w:r w:rsidR="00035C8F">
        <w:t xml:space="preserve">processo de </w:t>
      </w:r>
      <w:proofErr w:type="spellStart"/>
      <w:r w:rsidR="00035C8F">
        <w:t>recontextualização</w:t>
      </w:r>
      <w:proofErr w:type="spellEnd"/>
      <w:r w:rsidR="001E5516">
        <w:t xml:space="preserve"> </w:t>
      </w:r>
      <w:r w:rsidR="004B5D4C">
        <w:t xml:space="preserve">pedagógica, o que faremos no presente trabalho usando </w:t>
      </w:r>
      <w:r w:rsidR="00094740">
        <w:t xml:space="preserve">a </w:t>
      </w:r>
      <w:r w:rsidR="00035C8F">
        <w:t>abordagem sociológica</w:t>
      </w:r>
      <w:r w:rsidR="00094740">
        <w:t xml:space="preserve"> de Bernstein</w:t>
      </w:r>
      <w:r w:rsidR="004B5D4C">
        <w:t xml:space="preserve"> e enfocando a Biologia Evolutiva do Desenvolvimento</w:t>
      </w:r>
      <w:r w:rsidR="00D84943">
        <w:t>.</w:t>
      </w:r>
    </w:p>
    <w:p w14:paraId="0FB0F99B" w14:textId="4E599C1B" w:rsidR="00C05D46" w:rsidRDefault="00CA2A8B" w:rsidP="003A0E86">
      <w:pPr>
        <w:autoSpaceDE w:val="0"/>
        <w:autoSpaceDN w:val="0"/>
        <w:adjustRightInd w:val="0"/>
        <w:spacing w:after="0" w:line="360" w:lineRule="auto"/>
        <w:ind w:firstLine="709"/>
        <w:jc w:val="both"/>
      </w:pPr>
      <w:r>
        <w:t>U</w:t>
      </w:r>
      <w:r w:rsidR="004E307B">
        <w:t xml:space="preserve">ma das mais importantes contribuições </w:t>
      </w:r>
      <w:r w:rsidR="00C05D46">
        <w:t>d</w:t>
      </w:r>
      <w:r w:rsidR="00B80545">
        <w:t>o</w:t>
      </w:r>
      <w:r w:rsidR="00C05D46">
        <w:t xml:space="preserve"> </w:t>
      </w:r>
      <w:r w:rsidR="008B2D4E">
        <w:t xml:space="preserve">estudioso </w:t>
      </w:r>
      <w:r w:rsidR="00B80545">
        <w:t xml:space="preserve">Bernstein </w:t>
      </w:r>
      <w:r w:rsidR="004E307B">
        <w:t xml:space="preserve">para </w:t>
      </w:r>
      <w:r w:rsidR="008B2D4E">
        <w:t xml:space="preserve">o que se concebe </w:t>
      </w:r>
      <w:r w:rsidR="004E307B">
        <w:t>sobre conhecimento científico escola</w:t>
      </w:r>
      <w:r>
        <w:t>r decorre</w:t>
      </w:r>
      <w:r w:rsidR="004E307B">
        <w:t xml:space="preserve"> </w:t>
      </w:r>
      <w:r>
        <w:t xml:space="preserve">da ideia </w:t>
      </w:r>
      <w:r w:rsidR="004E307B">
        <w:t xml:space="preserve">de que “o controle simbólico faz com que as relações de </w:t>
      </w:r>
      <w:proofErr w:type="gramStart"/>
      <w:r w:rsidR="004E307B">
        <w:t>poder estejam expressas</w:t>
      </w:r>
      <w:proofErr w:type="gramEnd"/>
      <w:r w:rsidR="004E307B">
        <w:t xml:space="preserve"> em termos de discurso e o discurso em termos de relação de poder” (</w:t>
      </w:r>
      <w:r w:rsidR="001F6E1C">
        <w:t xml:space="preserve">BERNSTEIN, </w:t>
      </w:r>
      <w:r w:rsidR="004E307B">
        <w:t>199</w:t>
      </w:r>
      <w:r w:rsidR="00196973">
        <w:t>0</w:t>
      </w:r>
      <w:r w:rsidR="00B80545">
        <w:t>,</w:t>
      </w:r>
      <w:r w:rsidR="0054238E">
        <w:t xml:space="preserve"> p</w:t>
      </w:r>
      <w:r w:rsidR="00B80545">
        <w:t>.43</w:t>
      </w:r>
      <w:r w:rsidR="004E307B">
        <w:t>).</w:t>
      </w:r>
      <w:r w:rsidR="00CE77AF">
        <w:t xml:space="preserve"> </w:t>
      </w:r>
      <w:r w:rsidR="00831FFC">
        <w:t>Então</w:t>
      </w:r>
      <w:r w:rsidR="00CE77AF">
        <w:t xml:space="preserve">, é com base </w:t>
      </w:r>
      <w:r w:rsidR="004B5D4C">
        <w:t xml:space="preserve">numa </w:t>
      </w:r>
      <w:r w:rsidR="004B5D4C" w:rsidRPr="006E0B5A">
        <w:t xml:space="preserve">perspectiva </w:t>
      </w:r>
      <w:r w:rsidR="00CE77AF" w:rsidRPr="006E0B5A">
        <w:t>dialética</w:t>
      </w:r>
      <w:r w:rsidR="00CF4B4A" w:rsidRPr="006E0B5A">
        <w:t xml:space="preserve"> </w:t>
      </w:r>
      <w:r w:rsidR="00593CC1" w:rsidRPr="006E0B5A">
        <w:t>bernstein</w:t>
      </w:r>
      <w:r w:rsidR="00593CC1">
        <w:t>e</w:t>
      </w:r>
      <w:r w:rsidR="00593CC1" w:rsidRPr="006E0B5A">
        <w:t xml:space="preserve">ana </w:t>
      </w:r>
      <w:r w:rsidR="00535AB1" w:rsidRPr="006E0B5A">
        <w:t xml:space="preserve">sobre discurso </w:t>
      </w:r>
      <w:r w:rsidR="00CE77AF" w:rsidRPr="006E0B5A">
        <w:t>e poder</w:t>
      </w:r>
      <w:r w:rsidR="00CE77AF">
        <w:t xml:space="preserve"> que </w:t>
      </w:r>
      <w:r w:rsidR="004B5D4C">
        <w:t xml:space="preserve">produziremos </w:t>
      </w:r>
      <w:r w:rsidR="00CE77AF">
        <w:t>interpretações a respeito do código do conhecimento científico</w:t>
      </w:r>
      <w:r>
        <w:t xml:space="preserve"> conforme expresso em livros didáticos </w:t>
      </w:r>
      <w:r w:rsidR="00831FFC">
        <w:t xml:space="preserve">sobre </w:t>
      </w:r>
      <w:r w:rsidR="004B5D4C">
        <w:t>E</w:t>
      </w:r>
      <w:r w:rsidR="00831FFC">
        <w:t>vo-</w:t>
      </w:r>
      <w:r w:rsidR="004B5D4C">
        <w:t>D</w:t>
      </w:r>
      <w:r w:rsidR="00831FFC">
        <w:t>evo</w:t>
      </w:r>
      <w:r w:rsidR="004B5D4C">
        <w:t>, buscando realizar</w:t>
      </w:r>
      <w:r w:rsidR="00CE77AF">
        <w:t xml:space="preserve"> uma</w:t>
      </w:r>
      <w:r w:rsidR="00981F89">
        <w:t xml:space="preserve"> </w:t>
      </w:r>
      <w:r w:rsidR="00831FFC" w:rsidRPr="006E0B5A">
        <w:t xml:space="preserve">análise sociológica da </w:t>
      </w:r>
      <w:proofErr w:type="spellStart"/>
      <w:r w:rsidR="00981F89" w:rsidRPr="006E0B5A">
        <w:t>recontextualização</w:t>
      </w:r>
      <w:proofErr w:type="spellEnd"/>
      <w:r w:rsidR="00981F89" w:rsidRPr="006E0B5A">
        <w:t xml:space="preserve"> pedagógica no</w:t>
      </w:r>
      <w:r w:rsidR="00CE77AF" w:rsidRPr="006E0B5A">
        <w:t xml:space="preserve"> discurso educacional</w:t>
      </w:r>
      <w:r w:rsidR="00831FFC">
        <w:t xml:space="preserve"> </w:t>
      </w:r>
      <w:r>
        <w:t>presente</w:t>
      </w:r>
      <w:r w:rsidR="000F5826">
        <w:t xml:space="preserve"> na escrita d</w:t>
      </w:r>
      <w:r w:rsidR="00CD3AB4">
        <w:t xml:space="preserve">estes </w:t>
      </w:r>
      <w:r w:rsidR="00BE19B5">
        <w:t xml:space="preserve">dois </w:t>
      </w:r>
      <w:r w:rsidR="00831FFC">
        <w:t>livros</w:t>
      </w:r>
      <w:r>
        <w:t xml:space="preserve">. </w:t>
      </w:r>
      <w:r w:rsidR="00BB0EB8">
        <w:t xml:space="preserve"> </w:t>
      </w:r>
    </w:p>
    <w:p w14:paraId="0F8AB193" w14:textId="3623ED9F" w:rsidR="00262BEC" w:rsidRPr="007C7822" w:rsidRDefault="00602FFC" w:rsidP="00262BEC">
      <w:pPr>
        <w:autoSpaceDE w:val="0"/>
        <w:autoSpaceDN w:val="0"/>
        <w:adjustRightInd w:val="0"/>
        <w:spacing w:after="0" w:line="360" w:lineRule="auto"/>
        <w:jc w:val="both"/>
      </w:pPr>
      <w:r>
        <w:t xml:space="preserve">              </w:t>
      </w:r>
      <w:r w:rsidR="00262BEC">
        <w:t xml:space="preserve">No presente estudo, este tipo de análise </w:t>
      </w:r>
      <w:r w:rsidR="00BE19B5">
        <w:t xml:space="preserve">sociológica </w:t>
      </w:r>
      <w:r w:rsidR="00262BEC">
        <w:t xml:space="preserve">deverá contribuir para a compreensão da formação e da difusão do conhecimento científico escolar sobre </w:t>
      </w:r>
      <w:r w:rsidR="00A57C23">
        <w:t>E</w:t>
      </w:r>
      <w:r w:rsidR="00262BEC">
        <w:t>vo-</w:t>
      </w:r>
      <w:r w:rsidR="00A57C23">
        <w:t>D</w:t>
      </w:r>
      <w:r w:rsidR="00262BEC">
        <w:t>evo</w:t>
      </w:r>
      <w:r w:rsidR="0071728C">
        <w:t>. Afinal</w:t>
      </w:r>
      <w:r w:rsidR="00262BEC">
        <w:t>, para</w:t>
      </w:r>
      <w:r w:rsidR="00262BEC" w:rsidRPr="00262BEC">
        <w:t xml:space="preserve"> </w:t>
      </w:r>
      <w:r w:rsidR="00262BEC">
        <w:t xml:space="preserve">Bernstein, levando-se em conta a </w:t>
      </w:r>
      <w:r w:rsidR="00262BEC" w:rsidRPr="006E0B5A">
        <w:t>estrutura interna do discurso pedagógico no próprio aparelhamento</w:t>
      </w:r>
      <w:r w:rsidR="0045316C" w:rsidRPr="006E0B5A">
        <w:rPr>
          <w:rStyle w:val="Refdenotaderodap"/>
        </w:rPr>
        <w:footnoteReference w:id="7"/>
      </w:r>
      <w:r w:rsidR="00262BEC" w:rsidRPr="006E0B5A">
        <w:t xml:space="preserve"> escolar</w:t>
      </w:r>
      <w:r w:rsidR="00262BEC">
        <w:t xml:space="preserve">, </w:t>
      </w:r>
      <w:r w:rsidR="00BE19B5">
        <w:t>a</w:t>
      </w:r>
      <w:r w:rsidR="0071728C">
        <w:t xml:space="preserve"> ser elucidada a</w:t>
      </w:r>
      <w:r w:rsidR="00BE19B5">
        <w:t>través do estudo d</w:t>
      </w:r>
      <w:r w:rsidR="0071728C">
        <w:t>e su</w:t>
      </w:r>
      <w:r w:rsidR="00BE19B5">
        <w:t xml:space="preserve">a transmissão, recepção e avaliação, </w:t>
      </w:r>
      <w:r w:rsidR="00262BEC">
        <w:t xml:space="preserve">há </w:t>
      </w:r>
      <w:r w:rsidR="00262BEC" w:rsidRPr="006E0B5A">
        <w:t xml:space="preserve">influências </w:t>
      </w:r>
      <w:r w:rsidR="00BE19B5" w:rsidRPr="006E0B5A">
        <w:t xml:space="preserve">mútuas </w:t>
      </w:r>
      <w:r w:rsidR="00262BEC" w:rsidRPr="006E0B5A">
        <w:t xml:space="preserve">que </w:t>
      </w:r>
      <w:r w:rsidR="0071728C" w:rsidRPr="006E0B5A">
        <w:t>afet</w:t>
      </w:r>
      <w:r w:rsidR="00262BEC" w:rsidRPr="006E0B5A">
        <w:t xml:space="preserve">am a distribuição de poder diante das várias </w:t>
      </w:r>
      <w:r w:rsidR="00262BEC" w:rsidRPr="007C7822">
        <w:lastRenderedPageBreak/>
        <w:t>relações educacionais</w:t>
      </w:r>
      <w:r w:rsidR="00BE19B5" w:rsidRPr="007C7822">
        <w:t xml:space="preserve"> entre </w:t>
      </w:r>
      <w:proofErr w:type="gramStart"/>
      <w:r w:rsidR="00BE19B5" w:rsidRPr="007C7822">
        <w:t>transmissor(</w:t>
      </w:r>
      <w:proofErr w:type="gramEnd"/>
      <w:r w:rsidR="00BE19B5" w:rsidRPr="007C7822">
        <w:t>es) e receptor(es)</w:t>
      </w:r>
      <w:r w:rsidR="00262BEC" w:rsidRPr="007C7822">
        <w:t xml:space="preserve"> (SILVA, 1996; SANTOS, 2003</w:t>
      </w:r>
      <w:r w:rsidR="000F5826" w:rsidRPr="00A87E22">
        <w:t xml:space="preserve">).  O limite desta pesquisa é analisar os textos pedagógicos dispostos nos referidos livros didáticos </w:t>
      </w:r>
      <w:r w:rsidR="00212F77" w:rsidRPr="0076205E">
        <w:t xml:space="preserve">apenas </w:t>
      </w:r>
      <w:r w:rsidR="000F5826" w:rsidRPr="0076205E">
        <w:t>como veículos transmissores de conhecimento científico escolar, em que objetivamos evidenciar diferentes concepções de Evo-Devo.</w:t>
      </w:r>
    </w:p>
    <w:p w14:paraId="75057A9C" w14:textId="77777777" w:rsidR="00B62946" w:rsidRPr="007C7822" w:rsidRDefault="00B62946" w:rsidP="004B32F8">
      <w:pPr>
        <w:autoSpaceDE w:val="0"/>
        <w:autoSpaceDN w:val="0"/>
        <w:adjustRightInd w:val="0"/>
        <w:spacing w:after="0" w:line="240" w:lineRule="auto"/>
      </w:pPr>
    </w:p>
    <w:p w14:paraId="57647C31" w14:textId="77777777" w:rsidR="004B32F8" w:rsidRPr="007C7822" w:rsidRDefault="004B32F8" w:rsidP="004B32F8">
      <w:pPr>
        <w:pStyle w:val="PargrafodaLista"/>
        <w:spacing w:after="0" w:line="240" w:lineRule="auto"/>
        <w:ind w:left="0"/>
        <w:jc w:val="both"/>
      </w:pPr>
    </w:p>
    <w:p w14:paraId="44FD5B3D" w14:textId="4A52AD68" w:rsidR="004B32F8" w:rsidRPr="007C7822" w:rsidRDefault="00EA06E8" w:rsidP="00EA06E8">
      <w:pPr>
        <w:spacing w:after="0" w:line="240" w:lineRule="auto"/>
        <w:jc w:val="both"/>
        <w:rPr>
          <w:b/>
        </w:rPr>
      </w:pPr>
      <w:r w:rsidRPr="007C7822">
        <w:rPr>
          <w:b/>
        </w:rPr>
        <w:t>1.2</w:t>
      </w:r>
      <w:r w:rsidR="004B32F8" w:rsidRPr="007C7822">
        <w:rPr>
          <w:b/>
        </w:rPr>
        <w:t xml:space="preserve"> </w:t>
      </w:r>
      <w:r w:rsidR="00F756A1" w:rsidRPr="007C7822">
        <w:rPr>
          <w:b/>
        </w:rPr>
        <w:t>A s</w:t>
      </w:r>
      <w:r w:rsidR="00142BA3" w:rsidRPr="007C7822">
        <w:rPr>
          <w:b/>
        </w:rPr>
        <w:t xml:space="preserve">íntese </w:t>
      </w:r>
      <w:r w:rsidR="00F756A1" w:rsidRPr="007C7822">
        <w:rPr>
          <w:b/>
        </w:rPr>
        <w:t>evolutiva</w:t>
      </w:r>
      <w:r w:rsidR="00533A0F" w:rsidRPr="007C7822">
        <w:rPr>
          <w:b/>
          <w:sz w:val="23"/>
          <w:szCs w:val="23"/>
        </w:rPr>
        <w:t xml:space="preserve"> </w:t>
      </w:r>
      <w:r w:rsidR="002D06A4" w:rsidRPr="007C7822">
        <w:rPr>
          <w:b/>
        </w:rPr>
        <w:t>e o</w:t>
      </w:r>
      <w:r w:rsidR="00533A0F" w:rsidRPr="007C7822">
        <w:rPr>
          <w:b/>
        </w:rPr>
        <w:t xml:space="preserve"> </w:t>
      </w:r>
      <w:r w:rsidR="004B32F8" w:rsidRPr="007C7822">
        <w:rPr>
          <w:b/>
        </w:rPr>
        <w:t>ensino de Biologia Evolutiva</w:t>
      </w:r>
    </w:p>
    <w:p w14:paraId="46A206A1" w14:textId="77777777" w:rsidR="004B32F8" w:rsidRPr="007C7822" w:rsidRDefault="004B32F8" w:rsidP="004B32F8">
      <w:pPr>
        <w:pStyle w:val="PargrafodaLista"/>
        <w:spacing w:after="0" w:line="240" w:lineRule="auto"/>
        <w:ind w:left="0"/>
        <w:jc w:val="both"/>
        <w:rPr>
          <w:b/>
        </w:rPr>
      </w:pPr>
    </w:p>
    <w:p w14:paraId="50E535AA" w14:textId="77777777" w:rsidR="004B32F8" w:rsidRPr="007C7822" w:rsidRDefault="004B32F8" w:rsidP="004B32F8">
      <w:pPr>
        <w:pStyle w:val="PargrafodaLista"/>
        <w:spacing w:after="0" w:line="240" w:lineRule="auto"/>
        <w:ind w:left="0"/>
        <w:rPr>
          <w:color w:val="FF0000"/>
        </w:rPr>
      </w:pPr>
    </w:p>
    <w:p w14:paraId="727D4BB9" w14:textId="7285EDF8" w:rsidR="009331E4" w:rsidRPr="007C7822" w:rsidRDefault="003B2E91" w:rsidP="004B32F8">
      <w:pPr>
        <w:spacing w:after="0" w:line="360" w:lineRule="auto"/>
        <w:ind w:firstLine="709"/>
        <w:contextualSpacing/>
        <w:jc w:val="both"/>
      </w:pPr>
      <w:r w:rsidRPr="007C7822">
        <w:t xml:space="preserve">É </w:t>
      </w:r>
      <w:r w:rsidR="0024034E" w:rsidRPr="007C7822">
        <w:t xml:space="preserve">preciso levar em consideração o fato de que, </w:t>
      </w:r>
      <w:r w:rsidR="00AD4672" w:rsidRPr="007C7822">
        <w:t xml:space="preserve">como discute </w:t>
      </w:r>
      <w:proofErr w:type="spellStart"/>
      <w:r w:rsidR="00173BFE" w:rsidRPr="007C7822">
        <w:t>Futuyma</w:t>
      </w:r>
      <w:proofErr w:type="spellEnd"/>
      <w:r w:rsidR="00173BFE" w:rsidRPr="007C7822">
        <w:t xml:space="preserve"> (2002), “a Teoria da Evolução, como todas as teorias científicas, continua a se desenvolver, à medida que novas informações e id</w:t>
      </w:r>
      <w:r w:rsidR="00AD4672" w:rsidRPr="007C7822">
        <w:t>e</w:t>
      </w:r>
      <w:r w:rsidR="00173BFE" w:rsidRPr="007C7822">
        <w:t>ias aprofundam a nossa compreensão”</w:t>
      </w:r>
      <w:r w:rsidR="001F04A0" w:rsidRPr="007C7822">
        <w:t xml:space="preserve"> (</w:t>
      </w:r>
      <w:r w:rsidR="00212F77" w:rsidRPr="007C7822">
        <w:t xml:space="preserve">FUTUYMA, 2002, </w:t>
      </w:r>
      <w:r w:rsidR="001F04A0" w:rsidRPr="007C7822">
        <w:t>p.</w:t>
      </w:r>
      <w:r w:rsidR="00F015B9" w:rsidRPr="007C7822">
        <w:t>89</w:t>
      </w:r>
      <w:r w:rsidR="009B09CA" w:rsidRPr="007C7822">
        <w:t>)</w:t>
      </w:r>
      <w:r w:rsidR="00173BFE" w:rsidRPr="007C7822">
        <w:t xml:space="preserve">. </w:t>
      </w:r>
      <w:r w:rsidR="00143A15" w:rsidRPr="007C7822">
        <w:t xml:space="preserve"> </w:t>
      </w:r>
      <w:r w:rsidR="00BC63C5" w:rsidRPr="007C7822">
        <w:t xml:space="preserve">Em </w:t>
      </w:r>
      <w:r w:rsidR="00FD02FE" w:rsidRPr="007C7822">
        <w:t xml:space="preserve">torno do estudo de novos processos </w:t>
      </w:r>
      <w:proofErr w:type="spellStart"/>
      <w:r w:rsidR="00A572FA" w:rsidRPr="007C7822">
        <w:t>desenvolvimentais</w:t>
      </w:r>
      <w:proofErr w:type="spellEnd"/>
      <w:r w:rsidR="00FD02FE" w:rsidRPr="007C7822">
        <w:t>,</w:t>
      </w:r>
      <w:r w:rsidR="00173BFE" w:rsidRPr="007C7822">
        <w:t xml:space="preserve"> uma </w:t>
      </w:r>
      <w:r w:rsidR="00143A15" w:rsidRPr="007C7822">
        <w:t xml:space="preserve">série de </w:t>
      </w:r>
      <w:r w:rsidR="00173BFE" w:rsidRPr="007C7822">
        <w:t xml:space="preserve">novas ideias </w:t>
      </w:r>
      <w:r w:rsidR="00143A15" w:rsidRPr="007C7822">
        <w:t>t</w:t>
      </w:r>
      <w:r w:rsidR="00BF628D" w:rsidRPr="007C7822">
        <w:t>ê</w:t>
      </w:r>
      <w:r w:rsidR="00143A15" w:rsidRPr="007C7822">
        <w:t xml:space="preserve">m </w:t>
      </w:r>
      <w:r w:rsidR="002E16B5" w:rsidRPr="007C7822">
        <w:t>desemboca</w:t>
      </w:r>
      <w:r w:rsidR="00143A15" w:rsidRPr="007C7822">
        <w:t>do nos últimos vinte anos</w:t>
      </w:r>
      <w:r w:rsidR="002E16B5" w:rsidRPr="007C7822">
        <w:t xml:space="preserve"> na admissão</w:t>
      </w:r>
      <w:r w:rsidR="002D06A4" w:rsidRPr="007C7822">
        <w:t>, por parte de alguns autores,</w:t>
      </w:r>
      <w:r w:rsidR="002E16B5" w:rsidRPr="007C7822">
        <w:t xml:space="preserve"> de uma </w:t>
      </w:r>
      <w:r w:rsidR="002D06A4" w:rsidRPr="007C7822">
        <w:t xml:space="preserve">denominada </w:t>
      </w:r>
      <w:r w:rsidR="002E16B5" w:rsidRPr="007C7822">
        <w:t>síntese estendi</w:t>
      </w:r>
      <w:r w:rsidR="00AA01D5" w:rsidRPr="007C7822">
        <w:t>da</w:t>
      </w:r>
      <w:r w:rsidR="00143A15" w:rsidRPr="007C7822">
        <w:t>, embora esta siga sendo tema controverso. Não há a mesma controv</w:t>
      </w:r>
      <w:r w:rsidR="0071728C" w:rsidRPr="007C7822">
        <w:t>é</w:t>
      </w:r>
      <w:r w:rsidR="00143A15" w:rsidRPr="007C7822">
        <w:t>rsia, contudo, sobre a importância de repensar</w:t>
      </w:r>
      <w:r w:rsidR="001F04A0" w:rsidRPr="007C7822">
        <w:t>,</w:t>
      </w:r>
      <w:r w:rsidR="00143A15" w:rsidRPr="007C7822">
        <w:t xml:space="preserve"> sobre bases que seguem darwinistas</w:t>
      </w:r>
      <w:r w:rsidR="001F04A0" w:rsidRPr="007C7822">
        <w:t>,</w:t>
      </w:r>
      <w:r w:rsidR="00143A15" w:rsidRPr="007C7822">
        <w:t xml:space="preserve"> a evolução à luz da</w:t>
      </w:r>
      <w:r w:rsidR="00AA01D5" w:rsidRPr="007C7822">
        <w:t xml:space="preserve"> </w:t>
      </w:r>
      <w:r w:rsidR="00143A15" w:rsidRPr="007C7822">
        <w:t>B</w:t>
      </w:r>
      <w:r w:rsidR="00AA01D5" w:rsidRPr="007C7822">
        <w:t xml:space="preserve">iologia </w:t>
      </w:r>
      <w:r w:rsidR="00143A15" w:rsidRPr="007C7822">
        <w:t>E</w:t>
      </w:r>
      <w:r w:rsidR="00AA01D5" w:rsidRPr="007C7822">
        <w:t xml:space="preserve">volutiva do </w:t>
      </w:r>
      <w:r w:rsidR="00143A15" w:rsidRPr="007C7822">
        <w:t>D</w:t>
      </w:r>
      <w:r w:rsidR="002E16B5" w:rsidRPr="007C7822">
        <w:t xml:space="preserve">esenvolvimento </w:t>
      </w:r>
      <w:r w:rsidR="00AA01D5" w:rsidRPr="007C7822">
        <w:t>(</w:t>
      </w:r>
      <w:r w:rsidR="00143A15" w:rsidRPr="007C7822">
        <w:t>E</w:t>
      </w:r>
      <w:r w:rsidR="00BD6DBC" w:rsidRPr="007C7822">
        <w:t>vo-</w:t>
      </w:r>
      <w:r w:rsidR="00143A15" w:rsidRPr="007C7822">
        <w:t>D</w:t>
      </w:r>
      <w:r w:rsidR="00BD6DBC" w:rsidRPr="007C7822">
        <w:t>evo)</w:t>
      </w:r>
      <w:r w:rsidR="00143A15" w:rsidRPr="007C7822">
        <w:t xml:space="preserve">, por </w:t>
      </w:r>
      <w:r w:rsidR="005F4DC4" w:rsidRPr="007C7822">
        <w:t>“revelar até que ponto os processos do desenvolvimento distorcem, restringem ou facilitam a evolução do fenótipo” (FUTUYMA, 2002</w:t>
      </w:r>
      <w:r w:rsidR="00443D9E" w:rsidRPr="007C7822">
        <w:t>, p</w:t>
      </w:r>
      <w:r w:rsidR="00F015B9" w:rsidRPr="007C7822">
        <w:t>.115).</w:t>
      </w:r>
    </w:p>
    <w:p w14:paraId="2F06B67D" w14:textId="416BAEA9" w:rsidR="009331E4" w:rsidRPr="007C7822" w:rsidRDefault="009331E4" w:rsidP="00933C58">
      <w:pPr>
        <w:pStyle w:val="Textodecomentrio"/>
        <w:spacing w:after="0" w:line="360" w:lineRule="auto"/>
        <w:ind w:firstLine="709"/>
        <w:jc w:val="both"/>
        <w:rPr>
          <w:rFonts w:ascii="Arial" w:hAnsi="Arial" w:cs="Arial"/>
          <w:sz w:val="24"/>
          <w:szCs w:val="24"/>
        </w:rPr>
      </w:pPr>
      <w:r w:rsidRPr="007C7822">
        <w:rPr>
          <w:rFonts w:ascii="Arial" w:hAnsi="Arial" w:cs="Arial"/>
          <w:sz w:val="24"/>
          <w:szCs w:val="24"/>
        </w:rPr>
        <w:t xml:space="preserve">Porém, para a presente tese, mais relevante do que extrair conclusões definitivas sobre as discussões recentes que versam sobre a </w:t>
      </w:r>
      <w:r w:rsidR="00143A15" w:rsidRPr="007C7822">
        <w:rPr>
          <w:rFonts w:ascii="Arial" w:hAnsi="Arial" w:cs="Arial"/>
          <w:sz w:val="24"/>
          <w:szCs w:val="24"/>
        </w:rPr>
        <w:t>síntese estendida e a</w:t>
      </w:r>
      <w:r w:rsidRPr="007C7822">
        <w:rPr>
          <w:rFonts w:ascii="Arial" w:hAnsi="Arial" w:cs="Arial"/>
          <w:sz w:val="24"/>
          <w:szCs w:val="24"/>
        </w:rPr>
        <w:t xml:space="preserve"> </w:t>
      </w:r>
      <w:r w:rsidR="00143A15" w:rsidRPr="007C7822">
        <w:rPr>
          <w:rFonts w:ascii="Arial" w:hAnsi="Arial" w:cs="Arial"/>
          <w:sz w:val="24"/>
          <w:szCs w:val="24"/>
        </w:rPr>
        <w:t>B</w:t>
      </w:r>
      <w:r w:rsidRPr="007C7822">
        <w:rPr>
          <w:rFonts w:ascii="Arial" w:hAnsi="Arial" w:cs="Arial"/>
          <w:sz w:val="24"/>
          <w:szCs w:val="24"/>
        </w:rPr>
        <w:t xml:space="preserve">iologia </w:t>
      </w:r>
      <w:r w:rsidR="00143A15" w:rsidRPr="007C7822">
        <w:rPr>
          <w:rFonts w:ascii="Arial" w:hAnsi="Arial" w:cs="Arial"/>
          <w:sz w:val="24"/>
          <w:szCs w:val="24"/>
        </w:rPr>
        <w:t>E</w:t>
      </w:r>
      <w:r w:rsidRPr="007C7822">
        <w:rPr>
          <w:rFonts w:ascii="Arial" w:hAnsi="Arial" w:cs="Arial"/>
          <w:sz w:val="24"/>
          <w:szCs w:val="24"/>
        </w:rPr>
        <w:t xml:space="preserve">volutiva do </w:t>
      </w:r>
      <w:r w:rsidR="00143A15" w:rsidRPr="007C7822">
        <w:rPr>
          <w:rFonts w:ascii="Arial" w:hAnsi="Arial" w:cs="Arial"/>
          <w:sz w:val="24"/>
          <w:szCs w:val="24"/>
        </w:rPr>
        <w:t>D</w:t>
      </w:r>
      <w:r w:rsidRPr="007C7822">
        <w:rPr>
          <w:rFonts w:ascii="Arial" w:hAnsi="Arial" w:cs="Arial"/>
          <w:sz w:val="24"/>
          <w:szCs w:val="24"/>
        </w:rPr>
        <w:t>esenvolvimento, é verificar as contribuições de diferentes processos e fatores envolvidos na evolução que subsidiam mudanças no pensamento evolutivo e a interferência destas na elaboração do conhecimento científico escolar sobre evolução.</w:t>
      </w:r>
    </w:p>
    <w:p w14:paraId="342E657A" w14:textId="78C5D037" w:rsidR="003A065C" w:rsidRPr="007C7822" w:rsidRDefault="004B32F8" w:rsidP="001674E1">
      <w:pPr>
        <w:spacing w:after="0" w:line="360" w:lineRule="auto"/>
        <w:ind w:firstLine="709"/>
        <w:contextualSpacing/>
        <w:jc w:val="both"/>
        <w:rPr>
          <w:shd w:val="clear" w:color="auto" w:fill="FFFFFF"/>
        </w:rPr>
      </w:pPr>
      <w:r w:rsidRPr="007C7822">
        <w:t xml:space="preserve">Ao </w:t>
      </w:r>
      <w:r w:rsidR="005F1B77" w:rsidRPr="007C7822">
        <w:t xml:space="preserve">longo da história do pensamento </w:t>
      </w:r>
      <w:r w:rsidR="007F4993" w:rsidRPr="007C7822">
        <w:t>evolutiv</w:t>
      </w:r>
      <w:r w:rsidR="005F1B77" w:rsidRPr="007C7822">
        <w:t>o</w:t>
      </w:r>
      <w:r w:rsidR="004046CA" w:rsidRPr="007C7822">
        <w:t xml:space="preserve">, não </w:t>
      </w:r>
      <w:r w:rsidR="005F1B77" w:rsidRPr="007C7822">
        <w:t xml:space="preserve">há um desenvolvimento </w:t>
      </w:r>
      <w:r w:rsidR="004046CA" w:rsidRPr="007C7822">
        <w:t>linear</w:t>
      </w:r>
      <w:r w:rsidR="00BA5CCE" w:rsidRPr="007C7822">
        <w:t xml:space="preserve"> </w:t>
      </w:r>
      <w:r w:rsidR="005F1B77" w:rsidRPr="007C7822">
        <w:t xml:space="preserve">das </w:t>
      </w:r>
      <w:r w:rsidRPr="007C7822">
        <w:t xml:space="preserve">várias concepções teóricas sobre </w:t>
      </w:r>
      <w:r w:rsidR="00616F01" w:rsidRPr="007C7822">
        <w:t>a transformação</w:t>
      </w:r>
      <w:r w:rsidRPr="007C7822">
        <w:t xml:space="preserve"> dos seres vivos. </w:t>
      </w:r>
      <w:r w:rsidR="0071728C" w:rsidRPr="007C7822">
        <w:t>Embora</w:t>
      </w:r>
      <w:r w:rsidR="003F3A93" w:rsidRPr="007C7822">
        <w:t xml:space="preserve"> a </w:t>
      </w:r>
      <w:r w:rsidRPr="007C7822">
        <w:t xml:space="preserve">ideia de evolução </w:t>
      </w:r>
      <w:r w:rsidR="0071728C" w:rsidRPr="007C7822">
        <w:t xml:space="preserve">possa </w:t>
      </w:r>
      <w:r w:rsidR="005F1B77" w:rsidRPr="007C7822">
        <w:t>ser encontrada na antiguidade clássica (por exemplo, em Empédocles)</w:t>
      </w:r>
      <w:r w:rsidR="0071728C" w:rsidRPr="007C7822">
        <w:t xml:space="preserve"> e, n</w:t>
      </w:r>
      <w:r w:rsidR="003F3A93" w:rsidRPr="007C7822">
        <w:t>o</w:t>
      </w:r>
      <w:r w:rsidR="005F1B77" w:rsidRPr="007C7822">
        <w:t xml:space="preserve"> século </w:t>
      </w:r>
      <w:r w:rsidR="003F3A93" w:rsidRPr="007C7822">
        <w:t xml:space="preserve">XVIII, </w:t>
      </w:r>
      <w:r w:rsidR="009E20BB" w:rsidRPr="007C7822">
        <w:t>Buffon</w:t>
      </w:r>
      <w:r w:rsidR="00215B5B" w:rsidRPr="007C7822">
        <w:t xml:space="preserve"> (1707</w:t>
      </w:r>
      <w:r w:rsidR="0071728C" w:rsidRPr="007C7822">
        <w:t>-</w:t>
      </w:r>
      <w:r w:rsidR="00215B5B" w:rsidRPr="007C7822">
        <w:t>1788)</w:t>
      </w:r>
      <w:r w:rsidR="009E20BB" w:rsidRPr="007C7822">
        <w:t xml:space="preserve"> e outros naturalistas </w:t>
      </w:r>
      <w:r w:rsidR="0071728C" w:rsidRPr="007C7822">
        <w:t xml:space="preserve">tenham </w:t>
      </w:r>
      <w:r w:rsidR="005F1B77" w:rsidRPr="007C7822">
        <w:t>defend</w:t>
      </w:r>
      <w:r w:rsidR="0071728C" w:rsidRPr="007C7822">
        <w:t>ido</w:t>
      </w:r>
      <w:r w:rsidR="005F1B77" w:rsidRPr="007C7822">
        <w:t xml:space="preserve"> </w:t>
      </w:r>
      <w:r w:rsidR="009E20BB" w:rsidRPr="007C7822">
        <w:t>a ideia de que a vi</w:t>
      </w:r>
      <w:r w:rsidR="00215B5B" w:rsidRPr="007C7822">
        <w:t>d</w:t>
      </w:r>
      <w:r w:rsidR="009E20BB" w:rsidRPr="007C7822">
        <w:t>a não poderia ter sido a mesma desde a sua criação</w:t>
      </w:r>
      <w:r w:rsidR="0071728C" w:rsidRPr="007C7822">
        <w:t xml:space="preserve">, </w:t>
      </w:r>
      <w:r w:rsidR="00215B5B" w:rsidRPr="007C7822">
        <w:t>foi n</w:t>
      </w:r>
      <w:r w:rsidR="0071728C" w:rsidRPr="007C7822">
        <w:t xml:space="preserve">a virada para </w:t>
      </w:r>
      <w:r w:rsidR="00215B5B" w:rsidRPr="007C7822">
        <w:t>o século XIX</w:t>
      </w:r>
      <w:r w:rsidR="00E91446" w:rsidRPr="007C7822">
        <w:t xml:space="preserve"> que </w:t>
      </w:r>
      <w:r w:rsidR="0071728C" w:rsidRPr="007C7822">
        <w:t xml:space="preserve">começaram a </w:t>
      </w:r>
      <w:proofErr w:type="gramStart"/>
      <w:r w:rsidR="0071728C" w:rsidRPr="007C7822">
        <w:t>estruturar-se</w:t>
      </w:r>
      <w:proofErr w:type="gramEnd"/>
      <w:r w:rsidR="0071728C" w:rsidRPr="007C7822">
        <w:t xml:space="preserve"> as primeiras teorias sobre a</w:t>
      </w:r>
      <w:r w:rsidR="00E91446" w:rsidRPr="007C7822">
        <w:rPr>
          <w:shd w:val="clear" w:color="auto" w:fill="FFFFFF"/>
        </w:rPr>
        <w:t xml:space="preserve"> evolução</w:t>
      </w:r>
      <w:r w:rsidR="0071728C" w:rsidRPr="007C7822">
        <w:rPr>
          <w:shd w:val="clear" w:color="auto" w:fill="FFFFFF"/>
        </w:rPr>
        <w:t>,</w:t>
      </w:r>
      <w:r w:rsidR="00E91446" w:rsidRPr="007C7822">
        <w:rPr>
          <w:shd w:val="clear" w:color="auto" w:fill="FFFFFF"/>
        </w:rPr>
        <w:t xml:space="preserve"> como</w:t>
      </w:r>
      <w:r w:rsidR="00E91446" w:rsidRPr="00E00B5C">
        <w:rPr>
          <w:rFonts w:ascii="Helvetica" w:hAnsi="Helvetica"/>
          <w:shd w:val="clear" w:color="auto" w:fill="FFFFFF"/>
        </w:rPr>
        <w:t xml:space="preserve"> </w:t>
      </w:r>
      <w:r w:rsidR="00E91446" w:rsidRPr="00A60191">
        <w:rPr>
          <w:shd w:val="clear" w:color="auto" w:fill="FFFFFF"/>
        </w:rPr>
        <w:lastRenderedPageBreak/>
        <w:t>processo biológico de transformação.</w:t>
      </w:r>
      <w:r w:rsidR="001674E1" w:rsidRPr="00A60191">
        <w:rPr>
          <w:shd w:val="clear" w:color="auto" w:fill="FFFFFF"/>
        </w:rPr>
        <w:t xml:space="preserve"> </w:t>
      </w:r>
      <w:r w:rsidR="001674E1" w:rsidRPr="007C7822">
        <w:rPr>
          <w:shd w:val="clear" w:color="auto" w:fill="FFFFFF"/>
        </w:rPr>
        <w:t>No início d</w:t>
      </w:r>
      <w:r w:rsidR="005F1B77" w:rsidRPr="007C7822">
        <w:rPr>
          <w:shd w:val="clear" w:color="auto" w:fill="FFFFFF"/>
        </w:rPr>
        <w:t>esse</w:t>
      </w:r>
      <w:r w:rsidR="001674E1" w:rsidRPr="00A87E22">
        <w:rPr>
          <w:shd w:val="clear" w:color="auto" w:fill="FFFFFF"/>
        </w:rPr>
        <w:t xml:space="preserve"> século, Jean-Baptiste </w:t>
      </w:r>
      <w:r w:rsidR="005F1B77" w:rsidRPr="007C7822">
        <w:rPr>
          <w:shd w:val="clear" w:color="auto" w:fill="FFFFFF"/>
        </w:rPr>
        <w:t xml:space="preserve">Pierre Antoine de Monet, Cavaleiro </w:t>
      </w:r>
      <w:r w:rsidR="001674E1" w:rsidRPr="007C7822">
        <w:rPr>
          <w:shd w:val="clear" w:color="auto" w:fill="FFFFFF"/>
        </w:rPr>
        <w:t>de Lamarck</w:t>
      </w:r>
      <w:r w:rsidR="005F1B77" w:rsidRPr="007C7822">
        <w:rPr>
          <w:shd w:val="clear" w:color="auto" w:fill="FFFFFF"/>
        </w:rPr>
        <w:t>,</w:t>
      </w:r>
      <w:r w:rsidR="001674E1" w:rsidRPr="007C7822">
        <w:t xml:space="preserve"> </w:t>
      </w:r>
      <w:r w:rsidR="001674E1" w:rsidRPr="007C7822">
        <w:rPr>
          <w:shd w:val="clear" w:color="auto" w:fill="FFFFFF"/>
        </w:rPr>
        <w:t xml:space="preserve">propôs sua teoria da transmutação de espécies, </w:t>
      </w:r>
      <w:r w:rsidR="005F1B77" w:rsidRPr="007C7822">
        <w:rPr>
          <w:shd w:val="clear" w:color="auto" w:fill="FFFFFF"/>
        </w:rPr>
        <w:t>considerada</w:t>
      </w:r>
      <w:r w:rsidR="001674E1" w:rsidRPr="007C7822">
        <w:rPr>
          <w:shd w:val="clear" w:color="auto" w:fill="FFFFFF"/>
        </w:rPr>
        <w:t xml:space="preserve"> a primeira teoria evolutiva</w:t>
      </w:r>
      <w:r w:rsidR="005F1B77" w:rsidRPr="007C7822">
        <w:rPr>
          <w:shd w:val="clear" w:color="auto" w:fill="FFFFFF"/>
        </w:rPr>
        <w:t>, por mostrar-se mais</w:t>
      </w:r>
      <w:r w:rsidR="001674E1" w:rsidRPr="007C7822">
        <w:rPr>
          <w:shd w:val="clear" w:color="auto" w:fill="FFFFFF"/>
        </w:rPr>
        <w:t xml:space="preserve"> elaborada</w:t>
      </w:r>
      <w:r w:rsidR="005F1B77" w:rsidRPr="007C7822">
        <w:rPr>
          <w:shd w:val="clear" w:color="auto" w:fill="FFFFFF"/>
        </w:rPr>
        <w:t xml:space="preserve"> do que as ideias evolutivas encontradas em naturalistas anteriores, a exemplo d</w:t>
      </w:r>
      <w:r w:rsidR="00316366" w:rsidRPr="007C7822">
        <w:rPr>
          <w:shd w:val="clear" w:color="auto" w:fill="FFFFFF"/>
        </w:rPr>
        <w:t>o Conde d</w:t>
      </w:r>
      <w:r w:rsidR="005F1B77" w:rsidRPr="007C7822">
        <w:rPr>
          <w:shd w:val="clear" w:color="auto" w:fill="FFFFFF"/>
        </w:rPr>
        <w:t>e Buffon</w:t>
      </w:r>
      <w:r w:rsidR="001674E1" w:rsidRPr="007C7822">
        <w:rPr>
          <w:shd w:val="clear" w:color="auto" w:fill="FFFFFF"/>
        </w:rPr>
        <w:t>.</w:t>
      </w:r>
      <w:r w:rsidR="0071728C" w:rsidRPr="007C7822">
        <w:rPr>
          <w:shd w:val="clear" w:color="auto" w:fill="FFFFFF"/>
        </w:rPr>
        <w:t xml:space="preserve"> </w:t>
      </w:r>
      <w:r w:rsidR="003A065C" w:rsidRPr="007C7822">
        <w:rPr>
          <w:shd w:val="clear" w:color="auto" w:fill="FFFFFF"/>
        </w:rPr>
        <w:t>No entanto, Lamarck estava “comprometido, ainda, com a ideia da grande cadeia dos seres vivos, originária do pensamento fixista” (MEYER</w:t>
      </w:r>
      <w:r w:rsidR="00443D9E" w:rsidRPr="007C7822">
        <w:rPr>
          <w:shd w:val="clear" w:color="auto" w:fill="FFFFFF"/>
        </w:rPr>
        <w:t>; EL-HANI</w:t>
      </w:r>
      <w:r w:rsidR="003A065C" w:rsidRPr="007C7822">
        <w:rPr>
          <w:shd w:val="clear" w:color="auto" w:fill="FFFFFF"/>
        </w:rPr>
        <w:t>, 2005, p.</w:t>
      </w:r>
      <w:r w:rsidR="00443D9E" w:rsidRPr="007C7822">
        <w:rPr>
          <w:shd w:val="clear" w:color="auto" w:fill="FFFFFF"/>
        </w:rPr>
        <w:t xml:space="preserve"> </w:t>
      </w:r>
      <w:r w:rsidR="003A065C" w:rsidRPr="007C7822">
        <w:rPr>
          <w:shd w:val="clear" w:color="auto" w:fill="FFFFFF"/>
        </w:rPr>
        <w:t xml:space="preserve">20), apesar de </w:t>
      </w:r>
      <w:r w:rsidR="0071728C" w:rsidRPr="007C7822">
        <w:rPr>
          <w:shd w:val="clear" w:color="auto" w:fill="FFFFFF"/>
        </w:rPr>
        <w:t xml:space="preserve">construir uma teoria evolutiva estruturada em torno de quatro leis, e com espaço para as influências do </w:t>
      </w:r>
      <w:r w:rsidR="003A065C" w:rsidRPr="007C7822">
        <w:rPr>
          <w:shd w:val="clear" w:color="auto" w:fill="FFFFFF"/>
        </w:rPr>
        <w:t>ambiente</w:t>
      </w:r>
      <w:r w:rsidR="0071728C" w:rsidRPr="007C7822">
        <w:rPr>
          <w:shd w:val="clear" w:color="auto" w:fill="FFFFFF"/>
        </w:rPr>
        <w:t xml:space="preserve"> sobre a transmutação das espécies</w:t>
      </w:r>
      <w:r w:rsidR="003A065C" w:rsidRPr="007C7822">
        <w:rPr>
          <w:shd w:val="clear" w:color="auto" w:fill="FFFFFF"/>
        </w:rPr>
        <w:t>.</w:t>
      </w:r>
    </w:p>
    <w:p w14:paraId="05D6B45D" w14:textId="31B01769" w:rsidR="00215B5B" w:rsidRPr="00A60191" w:rsidRDefault="003A065C" w:rsidP="004B32F8">
      <w:pPr>
        <w:spacing w:after="0" w:line="360" w:lineRule="auto"/>
        <w:ind w:firstLine="709"/>
        <w:contextualSpacing/>
        <w:jc w:val="both"/>
        <w:rPr>
          <w:shd w:val="clear" w:color="auto" w:fill="FFFFFF"/>
        </w:rPr>
      </w:pPr>
      <w:r w:rsidRPr="00A60191">
        <w:rPr>
          <w:shd w:val="clear" w:color="auto" w:fill="FFFFFF"/>
        </w:rPr>
        <w:t xml:space="preserve">Cerca de cinquenta anos após a publicação da obra de Lamarck, </w:t>
      </w:r>
      <w:r w:rsidR="001674E1" w:rsidRPr="00A60191">
        <w:rPr>
          <w:shd w:val="clear" w:color="auto" w:fill="FFFFFF"/>
        </w:rPr>
        <w:t>com trabalhos independentes, Wallace e Darwin desenvolveram a ideia de seleção natural</w:t>
      </w:r>
      <w:r w:rsidR="0071728C" w:rsidRPr="00A60191">
        <w:rPr>
          <w:shd w:val="clear" w:color="auto" w:fill="FFFFFF"/>
        </w:rPr>
        <w:t>, que se tornou um dos componentes d</w:t>
      </w:r>
      <w:r w:rsidR="001674E1" w:rsidRPr="00A60191">
        <w:rPr>
          <w:shd w:val="clear" w:color="auto" w:fill="FFFFFF"/>
        </w:rPr>
        <w:t>a teoria darwiniana</w:t>
      </w:r>
      <w:r w:rsidR="0071728C" w:rsidRPr="00A60191">
        <w:rPr>
          <w:shd w:val="clear" w:color="auto" w:fill="FFFFFF"/>
        </w:rPr>
        <w:t xml:space="preserve"> da evolução</w:t>
      </w:r>
      <w:r w:rsidR="001674E1" w:rsidRPr="00A60191">
        <w:rPr>
          <w:shd w:val="clear" w:color="auto" w:fill="FFFFFF"/>
        </w:rPr>
        <w:t xml:space="preserve">, </w:t>
      </w:r>
      <w:r w:rsidR="0071728C" w:rsidRPr="00A60191">
        <w:rPr>
          <w:shd w:val="clear" w:color="auto" w:fill="FFFFFF"/>
        </w:rPr>
        <w:t xml:space="preserve">cuja construção se iniciou </w:t>
      </w:r>
      <w:r w:rsidR="001674E1" w:rsidRPr="00A60191">
        <w:rPr>
          <w:shd w:val="clear" w:color="auto" w:fill="FFFFFF"/>
        </w:rPr>
        <w:t>em 1837</w:t>
      </w:r>
      <w:r w:rsidR="0071728C" w:rsidRPr="00A60191">
        <w:rPr>
          <w:shd w:val="clear" w:color="auto" w:fill="FFFFFF"/>
        </w:rPr>
        <w:t xml:space="preserve">, tendo sido </w:t>
      </w:r>
      <w:r w:rsidR="00FE7B7C" w:rsidRPr="00A60191">
        <w:rPr>
          <w:shd w:val="clear" w:color="auto" w:fill="FFFFFF"/>
        </w:rPr>
        <w:t xml:space="preserve">publicada </w:t>
      </w:r>
      <w:r w:rsidR="00B61BC2" w:rsidRPr="00A60191">
        <w:rPr>
          <w:shd w:val="clear" w:color="auto" w:fill="FFFFFF"/>
        </w:rPr>
        <w:t xml:space="preserve">somente </w:t>
      </w:r>
      <w:r w:rsidR="00FE7B7C" w:rsidRPr="00A60191">
        <w:rPr>
          <w:shd w:val="clear" w:color="auto" w:fill="FFFFFF"/>
        </w:rPr>
        <w:t xml:space="preserve">em 1859, </w:t>
      </w:r>
      <w:r w:rsidR="0071728C" w:rsidRPr="00A60191">
        <w:rPr>
          <w:shd w:val="clear" w:color="auto" w:fill="FFFFFF"/>
        </w:rPr>
        <w:t xml:space="preserve">em </w:t>
      </w:r>
      <w:r w:rsidR="00FE7B7C" w:rsidRPr="00A60191">
        <w:rPr>
          <w:i/>
          <w:shd w:val="clear" w:color="auto" w:fill="FFFFFF"/>
        </w:rPr>
        <w:t>A Origem das Espécies</w:t>
      </w:r>
      <w:r w:rsidR="001674E1" w:rsidRPr="00A60191">
        <w:rPr>
          <w:shd w:val="clear" w:color="auto" w:fill="FFFFFF"/>
        </w:rPr>
        <w:t>.</w:t>
      </w:r>
      <w:r w:rsidR="00FE7B7C" w:rsidRPr="00A60191">
        <w:rPr>
          <w:shd w:val="clear" w:color="auto" w:fill="FFFFFF"/>
        </w:rPr>
        <w:t xml:space="preserve"> Nesta obra, há diferentes teorias evolutivas </w:t>
      </w:r>
      <w:r w:rsidR="0071728C" w:rsidRPr="00A60191">
        <w:rPr>
          <w:shd w:val="clear" w:color="auto" w:fill="FFFFFF"/>
        </w:rPr>
        <w:t xml:space="preserve">mutuamente </w:t>
      </w:r>
      <w:r w:rsidR="00FE7B7C" w:rsidRPr="00A60191">
        <w:rPr>
          <w:shd w:val="clear" w:color="auto" w:fill="FFFFFF"/>
        </w:rPr>
        <w:t>relaciona</w:t>
      </w:r>
      <w:r w:rsidR="0071728C" w:rsidRPr="00A60191">
        <w:rPr>
          <w:shd w:val="clear" w:color="auto" w:fill="FFFFFF"/>
        </w:rPr>
        <w:t xml:space="preserve">das, que </w:t>
      </w:r>
      <w:r w:rsidR="00FE7B7C" w:rsidRPr="00A60191">
        <w:rPr>
          <w:shd w:val="clear" w:color="auto" w:fill="FFFFFF"/>
        </w:rPr>
        <w:t>comp</w:t>
      </w:r>
      <w:r w:rsidR="0071728C" w:rsidRPr="00A60191">
        <w:rPr>
          <w:shd w:val="clear" w:color="auto" w:fill="FFFFFF"/>
        </w:rPr>
        <w:t>õem</w:t>
      </w:r>
      <w:r w:rsidR="00FE7B7C" w:rsidRPr="00A60191">
        <w:rPr>
          <w:shd w:val="clear" w:color="auto" w:fill="FFFFFF"/>
        </w:rPr>
        <w:t xml:space="preserve"> a conhecida “teoria darwinista da evolução”</w:t>
      </w:r>
      <w:r w:rsidR="0071728C" w:rsidRPr="00A60191">
        <w:rPr>
          <w:shd w:val="clear" w:color="auto" w:fill="FFFFFF"/>
        </w:rPr>
        <w:t xml:space="preserve">. Estas </w:t>
      </w:r>
      <w:r w:rsidR="000B585C" w:rsidRPr="00A60191">
        <w:rPr>
          <w:shd w:val="clear" w:color="auto" w:fill="FFFFFF"/>
        </w:rPr>
        <w:t>denominadas “</w:t>
      </w:r>
      <w:r w:rsidR="0071728C" w:rsidRPr="00A60191">
        <w:rPr>
          <w:shd w:val="clear" w:color="auto" w:fill="FFFFFF"/>
        </w:rPr>
        <w:t>teorias</w:t>
      </w:r>
      <w:r w:rsidR="000B585C" w:rsidRPr="00A60191">
        <w:rPr>
          <w:shd w:val="clear" w:color="auto" w:fill="FFFFFF"/>
        </w:rPr>
        <w:t>”</w:t>
      </w:r>
      <w:r w:rsidR="0071728C" w:rsidRPr="00A60191">
        <w:rPr>
          <w:shd w:val="clear" w:color="auto" w:fill="FFFFFF"/>
        </w:rPr>
        <w:t xml:space="preserve"> se ocupam d</w:t>
      </w:r>
      <w:r w:rsidR="00FE7B7C" w:rsidRPr="00A60191">
        <w:rPr>
          <w:shd w:val="clear" w:color="auto" w:fill="FFFFFF"/>
        </w:rPr>
        <w:t xml:space="preserve">as seguintes ideias: a evolução ocorre; os seres vivos partilham ancestrais comuns; a variação dentro da espécie origina diferenças entre espécies; a evolução é gradual; a seleção natural é o </w:t>
      </w:r>
      <w:r w:rsidR="0071728C" w:rsidRPr="00A60191">
        <w:rPr>
          <w:shd w:val="clear" w:color="auto" w:fill="FFFFFF"/>
        </w:rPr>
        <w:t xml:space="preserve">principal processo </w:t>
      </w:r>
      <w:r w:rsidR="00FE7B7C" w:rsidRPr="00A60191">
        <w:rPr>
          <w:shd w:val="clear" w:color="auto" w:fill="FFFFFF"/>
        </w:rPr>
        <w:t>subjacente à mudança evolutiva</w:t>
      </w:r>
      <w:r w:rsidR="0071728C" w:rsidRPr="00A60191">
        <w:rPr>
          <w:shd w:val="clear" w:color="auto" w:fill="FFFFFF"/>
        </w:rPr>
        <w:t>, embora não o único</w:t>
      </w:r>
      <w:r w:rsidR="00FE7B7C" w:rsidRPr="00A60191">
        <w:rPr>
          <w:shd w:val="clear" w:color="auto" w:fill="FFFFFF"/>
        </w:rPr>
        <w:t xml:space="preserve"> (MEYER</w:t>
      </w:r>
      <w:r w:rsidR="00B61BC2" w:rsidRPr="00A60191">
        <w:rPr>
          <w:shd w:val="clear" w:color="auto" w:fill="FFFFFF"/>
        </w:rPr>
        <w:t>;</w:t>
      </w:r>
      <w:r w:rsidR="00FE7B7C" w:rsidRPr="00A60191">
        <w:rPr>
          <w:shd w:val="clear" w:color="auto" w:fill="FFFFFF"/>
        </w:rPr>
        <w:t xml:space="preserve"> El-HANI, 2005).</w:t>
      </w:r>
    </w:p>
    <w:p w14:paraId="19174E62" w14:textId="412B5C1E" w:rsidR="00BA5AEC" w:rsidRPr="007C7822" w:rsidRDefault="00D97E84" w:rsidP="004B32F8">
      <w:pPr>
        <w:spacing w:after="0" w:line="360" w:lineRule="auto"/>
        <w:ind w:firstLine="709"/>
        <w:contextualSpacing/>
        <w:jc w:val="both"/>
        <w:rPr>
          <w:shd w:val="clear" w:color="auto" w:fill="FFFFFF"/>
        </w:rPr>
      </w:pPr>
      <w:r w:rsidRPr="007C7822">
        <w:rPr>
          <w:shd w:val="clear" w:color="auto" w:fill="FFFFFF"/>
        </w:rPr>
        <w:t xml:space="preserve">Na virada do século XX, </w:t>
      </w:r>
      <w:r w:rsidR="0071728C" w:rsidRPr="007C7822">
        <w:rPr>
          <w:shd w:val="clear" w:color="auto" w:fill="FFFFFF"/>
        </w:rPr>
        <w:t>o Darwinismo entrou em crise, no que foi denominado seu eclipse (BOWLER, 19</w:t>
      </w:r>
      <w:r w:rsidR="00A460BF" w:rsidRPr="00A87E22">
        <w:rPr>
          <w:shd w:val="clear" w:color="auto" w:fill="FFFFFF"/>
        </w:rPr>
        <w:t>92</w:t>
      </w:r>
      <w:r w:rsidR="004D6E8A" w:rsidRPr="00C60396">
        <w:rPr>
          <w:shd w:val="clear" w:color="auto" w:fill="FFFFFF"/>
        </w:rPr>
        <w:t>, p.145</w:t>
      </w:r>
      <w:r w:rsidR="0071728C" w:rsidRPr="00A60191">
        <w:rPr>
          <w:shd w:val="clear" w:color="auto" w:fill="FFFFFF"/>
        </w:rPr>
        <w:t>)</w:t>
      </w:r>
      <w:r w:rsidR="00761C5A" w:rsidRPr="00A60191">
        <w:rPr>
          <w:shd w:val="clear" w:color="auto" w:fill="FFFFFF"/>
        </w:rPr>
        <w:t>. D</w:t>
      </w:r>
      <w:r w:rsidRPr="00A60191">
        <w:rPr>
          <w:shd w:val="clear" w:color="auto" w:fill="FFFFFF"/>
        </w:rPr>
        <w:t>entre as várias teorias evolutivas alternativas ao Darwinismo, surg</w:t>
      </w:r>
      <w:r w:rsidR="00A460BF" w:rsidRPr="007C7822">
        <w:rPr>
          <w:shd w:val="clear" w:color="auto" w:fill="FFFFFF"/>
        </w:rPr>
        <w:t>iu</w:t>
      </w:r>
      <w:r w:rsidRPr="007C7822">
        <w:rPr>
          <w:shd w:val="clear" w:color="auto" w:fill="FFFFFF"/>
        </w:rPr>
        <w:t xml:space="preserve"> o </w:t>
      </w:r>
      <w:proofErr w:type="spellStart"/>
      <w:r w:rsidRPr="007C7822">
        <w:rPr>
          <w:shd w:val="clear" w:color="auto" w:fill="FFFFFF"/>
        </w:rPr>
        <w:t>mutacionismo</w:t>
      </w:r>
      <w:proofErr w:type="spellEnd"/>
      <w:r w:rsidR="004E0A98" w:rsidRPr="007C7822">
        <w:rPr>
          <w:shd w:val="clear" w:color="auto" w:fill="FFFFFF"/>
        </w:rPr>
        <w:t>,</w:t>
      </w:r>
      <w:r w:rsidRPr="007C7822">
        <w:rPr>
          <w:shd w:val="clear" w:color="auto" w:fill="FFFFFF"/>
        </w:rPr>
        <w:t xml:space="preserve"> que teve origem a partir da redescoberta dos trabalhos de Mendel (1822</w:t>
      </w:r>
      <w:r w:rsidR="004E0A98" w:rsidRPr="007C7822">
        <w:rPr>
          <w:shd w:val="clear" w:color="auto" w:fill="FFFFFF"/>
        </w:rPr>
        <w:t>-</w:t>
      </w:r>
      <w:r w:rsidRPr="007C7822">
        <w:rPr>
          <w:shd w:val="clear" w:color="auto" w:fill="FFFFFF"/>
        </w:rPr>
        <w:t xml:space="preserve">1884), com a genética experimental. Os </w:t>
      </w:r>
      <w:proofErr w:type="spellStart"/>
      <w:r w:rsidRPr="007C7822">
        <w:rPr>
          <w:shd w:val="clear" w:color="auto" w:fill="FFFFFF"/>
        </w:rPr>
        <w:t>mutacionistas</w:t>
      </w:r>
      <w:proofErr w:type="spellEnd"/>
      <w:r w:rsidRPr="007C7822">
        <w:rPr>
          <w:shd w:val="clear" w:color="auto" w:fill="FFFFFF"/>
        </w:rPr>
        <w:t xml:space="preserve"> indicavam</w:t>
      </w:r>
      <w:r w:rsidR="00761C5A" w:rsidRPr="007C7822">
        <w:rPr>
          <w:shd w:val="clear" w:color="auto" w:fill="FFFFFF"/>
        </w:rPr>
        <w:t>,</w:t>
      </w:r>
      <w:r w:rsidRPr="007C7822">
        <w:rPr>
          <w:shd w:val="clear" w:color="auto" w:fill="FFFFFF"/>
        </w:rPr>
        <w:t xml:space="preserve"> assim</w:t>
      </w:r>
      <w:r w:rsidR="00761C5A" w:rsidRPr="007C7822">
        <w:rPr>
          <w:shd w:val="clear" w:color="auto" w:fill="FFFFFF"/>
        </w:rPr>
        <w:t>,</w:t>
      </w:r>
      <w:r w:rsidRPr="007C7822">
        <w:rPr>
          <w:shd w:val="clear" w:color="auto" w:fill="FFFFFF"/>
        </w:rPr>
        <w:t xml:space="preserve"> que a seleção natural, que até então não teria sido apoiada por dados experimentais, era desnecessária do ponto de vista explicativo, já que as mutações se</w:t>
      </w:r>
      <w:r w:rsidR="004E0A98" w:rsidRPr="007C7822">
        <w:rPr>
          <w:shd w:val="clear" w:color="auto" w:fill="FFFFFF"/>
        </w:rPr>
        <w:t>ria</w:t>
      </w:r>
      <w:r w:rsidRPr="007C7822">
        <w:rPr>
          <w:shd w:val="clear" w:color="auto" w:fill="FFFFFF"/>
        </w:rPr>
        <w:t>m suficientes</w:t>
      </w:r>
      <w:r w:rsidR="004E0A98" w:rsidRPr="007C7822">
        <w:rPr>
          <w:shd w:val="clear" w:color="auto" w:fill="FFFFFF"/>
        </w:rPr>
        <w:t>, por si só,</w:t>
      </w:r>
      <w:r w:rsidRPr="007C7822">
        <w:rPr>
          <w:shd w:val="clear" w:color="auto" w:fill="FFFFFF"/>
        </w:rPr>
        <w:t xml:space="preserve"> para</w:t>
      </w:r>
      <w:r w:rsidR="004E0A98" w:rsidRPr="007C7822">
        <w:rPr>
          <w:shd w:val="clear" w:color="auto" w:fill="FFFFFF"/>
        </w:rPr>
        <w:t xml:space="preserve"> explicar</w:t>
      </w:r>
      <w:r w:rsidRPr="007C7822">
        <w:rPr>
          <w:shd w:val="clear" w:color="auto" w:fill="FFFFFF"/>
        </w:rPr>
        <w:t xml:space="preserve"> a mudança</w:t>
      </w:r>
      <w:r w:rsidR="004E0A98" w:rsidRPr="007C7822">
        <w:rPr>
          <w:shd w:val="clear" w:color="auto" w:fill="FFFFFF"/>
        </w:rPr>
        <w:t xml:space="preserve"> evolutiva</w:t>
      </w:r>
      <w:r w:rsidR="00BA5AEC" w:rsidRPr="007C7822">
        <w:rPr>
          <w:shd w:val="clear" w:color="auto" w:fill="FFFFFF"/>
        </w:rPr>
        <w:t xml:space="preserve"> (MEYER</w:t>
      </w:r>
      <w:r w:rsidR="00761C5A" w:rsidRPr="007C7822">
        <w:rPr>
          <w:shd w:val="clear" w:color="auto" w:fill="FFFFFF"/>
        </w:rPr>
        <w:t>;</w:t>
      </w:r>
      <w:r w:rsidR="00BA5AEC" w:rsidRPr="007C7822">
        <w:rPr>
          <w:shd w:val="clear" w:color="auto" w:fill="FFFFFF"/>
        </w:rPr>
        <w:t xml:space="preserve"> EL-HANI, 2005).</w:t>
      </w:r>
      <w:r w:rsidRPr="007C7822">
        <w:rPr>
          <w:shd w:val="clear" w:color="auto" w:fill="FFFFFF"/>
        </w:rPr>
        <w:t xml:space="preserve"> </w:t>
      </w:r>
    </w:p>
    <w:p w14:paraId="04FCE25D" w14:textId="2BE388D2" w:rsidR="00200A65" w:rsidRDefault="004E0A98" w:rsidP="004B32F8">
      <w:pPr>
        <w:spacing w:after="0" w:line="360" w:lineRule="auto"/>
        <w:ind w:firstLine="709"/>
        <w:contextualSpacing/>
        <w:jc w:val="both"/>
        <w:rPr>
          <w:color w:val="222222"/>
          <w:shd w:val="clear" w:color="auto" w:fill="FFFFFF"/>
        </w:rPr>
      </w:pPr>
      <w:r w:rsidRPr="007C7822">
        <w:rPr>
          <w:shd w:val="clear" w:color="auto" w:fill="FFFFFF"/>
        </w:rPr>
        <w:t xml:space="preserve">Após alguns anos de oposição entre </w:t>
      </w:r>
      <w:proofErr w:type="spellStart"/>
      <w:r w:rsidRPr="007C7822">
        <w:rPr>
          <w:shd w:val="clear" w:color="auto" w:fill="FFFFFF"/>
        </w:rPr>
        <w:t>mendelistas</w:t>
      </w:r>
      <w:proofErr w:type="spellEnd"/>
      <w:r w:rsidRPr="007C7822">
        <w:rPr>
          <w:shd w:val="clear" w:color="auto" w:fill="FFFFFF"/>
        </w:rPr>
        <w:t xml:space="preserve"> e darwinistas, estudos sobre </w:t>
      </w:r>
      <w:r w:rsidR="00200A65" w:rsidRPr="007C7822">
        <w:rPr>
          <w:shd w:val="clear" w:color="auto" w:fill="FFFFFF"/>
        </w:rPr>
        <w:t xml:space="preserve">a seleção natural </w:t>
      </w:r>
      <w:r w:rsidRPr="007C7822">
        <w:rPr>
          <w:shd w:val="clear" w:color="auto" w:fill="FFFFFF"/>
        </w:rPr>
        <w:t xml:space="preserve">e </w:t>
      </w:r>
      <w:r w:rsidR="00200A65" w:rsidRPr="007C7822">
        <w:rPr>
          <w:shd w:val="clear" w:color="auto" w:fill="FFFFFF"/>
        </w:rPr>
        <w:t>a genética Mendeliana</w:t>
      </w:r>
      <w:r w:rsidRPr="007C7822">
        <w:rPr>
          <w:shd w:val="clear" w:color="auto" w:fill="FFFFFF"/>
        </w:rPr>
        <w:t xml:space="preserve"> começaram a ser </w:t>
      </w:r>
      <w:proofErr w:type="gramStart"/>
      <w:r w:rsidRPr="007C7822">
        <w:rPr>
          <w:shd w:val="clear" w:color="auto" w:fill="FFFFFF"/>
        </w:rPr>
        <w:t>combinados</w:t>
      </w:r>
      <w:proofErr w:type="gramEnd"/>
      <w:r w:rsidRPr="007C7822">
        <w:rPr>
          <w:shd w:val="clear" w:color="auto" w:fill="FFFFFF"/>
        </w:rPr>
        <w:t xml:space="preserve"> a partir do final d</w:t>
      </w:r>
      <w:r w:rsidR="00200A65" w:rsidRPr="007C7822">
        <w:rPr>
          <w:shd w:val="clear" w:color="auto" w:fill="FFFFFF"/>
        </w:rPr>
        <w:t>os anos 1920</w:t>
      </w:r>
      <w:r w:rsidRPr="007C7822">
        <w:rPr>
          <w:shd w:val="clear" w:color="auto" w:fill="FFFFFF"/>
        </w:rPr>
        <w:t>, com a</w:t>
      </w:r>
      <w:r w:rsidR="00200A65" w:rsidRPr="007C7822">
        <w:rPr>
          <w:shd w:val="clear" w:color="auto" w:fill="FFFFFF"/>
        </w:rPr>
        <w:t xml:space="preserve"> </w:t>
      </w:r>
      <w:r w:rsidRPr="007C7822">
        <w:rPr>
          <w:shd w:val="clear" w:color="auto" w:fill="FFFFFF"/>
        </w:rPr>
        <w:t xml:space="preserve">fundação de </w:t>
      </w:r>
      <w:r w:rsidR="00BA5AEC" w:rsidRPr="007C7822">
        <w:rPr>
          <w:shd w:val="clear" w:color="auto" w:fill="FFFFFF"/>
        </w:rPr>
        <w:t>um</w:t>
      </w:r>
      <w:r w:rsidR="00200A65" w:rsidRPr="007C7822">
        <w:rPr>
          <w:shd w:val="clear" w:color="auto" w:fill="FFFFFF"/>
        </w:rPr>
        <w:t>a nova disciplina</w:t>
      </w:r>
      <w:r w:rsidRPr="007C7822">
        <w:rPr>
          <w:shd w:val="clear" w:color="auto" w:fill="FFFFFF"/>
        </w:rPr>
        <w:t>,</w:t>
      </w:r>
      <w:r w:rsidR="00200A65" w:rsidRPr="007C7822">
        <w:rPr>
          <w:shd w:val="clear" w:color="auto" w:fill="FFFFFF"/>
        </w:rPr>
        <w:t xml:space="preserve"> a genética de populações. Durante os anos 1930 e 1940, a genética de populações foi integrada a outros campos da </w:t>
      </w:r>
      <w:r w:rsidR="00D61401" w:rsidRPr="007C7822">
        <w:rPr>
          <w:shd w:val="clear" w:color="auto" w:fill="FFFFFF"/>
        </w:rPr>
        <w:t>B</w:t>
      </w:r>
      <w:r w:rsidR="00200A65" w:rsidRPr="007C7822">
        <w:rPr>
          <w:shd w:val="clear" w:color="auto" w:fill="FFFFFF"/>
        </w:rPr>
        <w:t>iologia, resultando numa teoria</w:t>
      </w:r>
      <w:r w:rsidR="00200A65" w:rsidRPr="00AE5EB0">
        <w:rPr>
          <w:shd w:val="clear" w:color="auto" w:fill="FFFFFF"/>
        </w:rPr>
        <w:t xml:space="preserve"> </w:t>
      </w:r>
      <w:r w:rsidR="00200A65" w:rsidRPr="00AE5EB0">
        <w:rPr>
          <w:shd w:val="clear" w:color="auto" w:fill="FFFFFF"/>
        </w:rPr>
        <w:lastRenderedPageBreak/>
        <w:t xml:space="preserve">evolutiva </w:t>
      </w:r>
      <w:r>
        <w:rPr>
          <w:shd w:val="clear" w:color="auto" w:fill="FFFFFF"/>
        </w:rPr>
        <w:t xml:space="preserve">que combinava mendelismo e darwinismo, e foi aplicada a boa parte, mas não a toda </w:t>
      </w:r>
      <w:r w:rsidR="00200A65" w:rsidRPr="00200A65">
        <w:rPr>
          <w:color w:val="222222"/>
          <w:shd w:val="clear" w:color="auto" w:fill="FFFFFF"/>
        </w:rPr>
        <w:t xml:space="preserve">a </w:t>
      </w:r>
      <w:r w:rsidR="00D61401">
        <w:rPr>
          <w:color w:val="222222"/>
          <w:shd w:val="clear" w:color="auto" w:fill="FFFFFF"/>
        </w:rPr>
        <w:t>B</w:t>
      </w:r>
      <w:r w:rsidR="00200A65" w:rsidRPr="00200A65">
        <w:rPr>
          <w:color w:val="222222"/>
          <w:shd w:val="clear" w:color="auto" w:fill="FFFFFF"/>
        </w:rPr>
        <w:t>iologia — a </w:t>
      </w:r>
      <w:r w:rsidR="00200A65" w:rsidRPr="00200A65">
        <w:rPr>
          <w:shd w:val="clear" w:color="auto" w:fill="FFFFFF"/>
        </w:rPr>
        <w:t>síntese evolutiva moderna</w:t>
      </w:r>
      <w:r w:rsidR="00200A65" w:rsidRPr="00200A65">
        <w:rPr>
          <w:color w:val="222222"/>
          <w:shd w:val="clear" w:color="auto" w:fill="FFFFFF"/>
        </w:rPr>
        <w:t>.</w:t>
      </w:r>
    </w:p>
    <w:p w14:paraId="4DC94411" w14:textId="2B4A001C" w:rsidR="00200A65" w:rsidRPr="004E0A98" w:rsidRDefault="00200A65" w:rsidP="004B32F8">
      <w:pPr>
        <w:spacing w:after="0" w:line="360" w:lineRule="auto"/>
        <w:ind w:firstLine="709"/>
        <w:contextualSpacing/>
        <w:jc w:val="both"/>
      </w:pPr>
      <w:r w:rsidRPr="0093065A">
        <w:rPr>
          <w:shd w:val="clear" w:color="auto" w:fill="FFFFFF"/>
        </w:rPr>
        <w:t>A </w:t>
      </w:r>
      <w:r w:rsidRPr="004E0A98">
        <w:rPr>
          <w:shd w:val="clear" w:color="auto" w:fill="FFFFFF"/>
        </w:rPr>
        <w:t>genética molecular</w:t>
      </w:r>
      <w:r w:rsidRPr="0093065A">
        <w:rPr>
          <w:shd w:val="clear" w:color="auto" w:fill="FFFFFF"/>
        </w:rPr>
        <w:t> </w:t>
      </w:r>
      <w:r w:rsidR="004E0A98" w:rsidRPr="0093065A">
        <w:rPr>
          <w:shd w:val="clear" w:color="auto" w:fill="FFFFFF"/>
        </w:rPr>
        <w:t>se combinou à síntese evolutiva, a partir d</w:t>
      </w:r>
      <w:r w:rsidRPr="0093065A">
        <w:rPr>
          <w:shd w:val="clear" w:color="auto" w:fill="FFFFFF"/>
        </w:rPr>
        <w:t>os anos 1950</w:t>
      </w:r>
      <w:r w:rsidR="004E0A98" w:rsidRPr="0093065A">
        <w:rPr>
          <w:shd w:val="clear" w:color="auto" w:fill="FFFFFF"/>
        </w:rPr>
        <w:t xml:space="preserve">, </w:t>
      </w:r>
      <w:r w:rsidR="00613D80" w:rsidRPr="0093065A">
        <w:rPr>
          <w:shd w:val="clear" w:color="auto" w:fill="FFFFFF"/>
        </w:rPr>
        <w:t>alarg</w:t>
      </w:r>
      <w:r w:rsidR="004E0A98" w:rsidRPr="0093065A">
        <w:rPr>
          <w:shd w:val="clear" w:color="auto" w:fill="FFFFFF"/>
        </w:rPr>
        <w:t>and</w:t>
      </w:r>
      <w:r w:rsidR="00613D80" w:rsidRPr="0093065A">
        <w:rPr>
          <w:shd w:val="clear" w:color="auto" w:fill="FFFFFF"/>
        </w:rPr>
        <w:t xml:space="preserve">o </w:t>
      </w:r>
      <w:r w:rsidRPr="0093065A">
        <w:rPr>
          <w:shd w:val="clear" w:color="auto" w:fill="FFFFFF"/>
        </w:rPr>
        <w:t>o campo de estudo da </w:t>
      </w:r>
      <w:r w:rsidRPr="004E0A98">
        <w:rPr>
          <w:shd w:val="clear" w:color="auto" w:fill="FFFFFF"/>
        </w:rPr>
        <w:t>evolução molecular</w:t>
      </w:r>
      <w:r w:rsidRPr="0093065A">
        <w:rPr>
          <w:shd w:val="clear" w:color="auto" w:fill="FFFFFF"/>
        </w:rPr>
        <w:t>. Uma visão da evolução centrada nos </w:t>
      </w:r>
      <w:r w:rsidRPr="004E0A98">
        <w:rPr>
          <w:shd w:val="clear" w:color="auto" w:fill="FFFFFF"/>
        </w:rPr>
        <w:t>genes</w:t>
      </w:r>
      <w:r w:rsidRPr="0093065A">
        <w:rPr>
          <w:shd w:val="clear" w:color="auto" w:fill="FFFFFF"/>
        </w:rPr>
        <w:t xml:space="preserve"> ganhou proeminência </w:t>
      </w:r>
      <w:r w:rsidR="004E0A98">
        <w:rPr>
          <w:shd w:val="clear" w:color="auto" w:fill="FFFFFF"/>
        </w:rPr>
        <w:t>a partir d</w:t>
      </w:r>
      <w:r w:rsidRPr="0093065A">
        <w:rPr>
          <w:shd w:val="clear" w:color="auto" w:fill="FFFFFF"/>
        </w:rPr>
        <w:t>os anos 1960</w:t>
      </w:r>
      <w:r w:rsidR="00613D80" w:rsidRPr="004E0A98">
        <w:t xml:space="preserve">, </w:t>
      </w:r>
      <w:r w:rsidR="004E0A98">
        <w:t>o que se estendeu à</w:t>
      </w:r>
      <w:r w:rsidR="00613D80" w:rsidRPr="004E0A98">
        <w:t xml:space="preserve"> </w:t>
      </w:r>
      <w:r w:rsidR="00D61401">
        <w:t>B</w:t>
      </w:r>
      <w:r w:rsidR="00613D80" w:rsidRPr="004E0A98">
        <w:t xml:space="preserve">iologia do </w:t>
      </w:r>
      <w:r w:rsidR="00D61401">
        <w:t>D</w:t>
      </w:r>
      <w:r w:rsidR="00613D80" w:rsidRPr="004E0A98">
        <w:t>esenvolvimento</w:t>
      </w:r>
      <w:r w:rsidR="004E0A98">
        <w:t>, que passou a ocupar-se</w:t>
      </w:r>
      <w:proofErr w:type="gramStart"/>
      <w:r w:rsidR="00584957">
        <w:t xml:space="preserve"> </w:t>
      </w:r>
      <w:r w:rsidR="004E0A98">
        <w:t>sobretudo</w:t>
      </w:r>
      <w:proofErr w:type="gramEnd"/>
      <w:r w:rsidR="004E0A98">
        <w:t xml:space="preserve"> </w:t>
      </w:r>
      <w:r w:rsidR="00613D80" w:rsidRPr="004E0A98">
        <w:t>de estudos das bases genéticas</w:t>
      </w:r>
      <w:r w:rsidR="004E0A98">
        <w:t xml:space="preserve"> desse processo</w:t>
      </w:r>
      <w:r w:rsidR="00613D80" w:rsidRPr="004E0A98">
        <w:t xml:space="preserve">, como os </w:t>
      </w:r>
      <w:r w:rsidR="004E0A98">
        <w:t>e</w:t>
      </w:r>
      <w:r w:rsidR="00613D80" w:rsidRPr="004E0A98">
        <w:t>feitos e</w:t>
      </w:r>
      <w:r w:rsidR="004E0A98">
        <w:t>m</w:t>
      </w:r>
      <w:r w:rsidR="00613D80" w:rsidRPr="004E0A98">
        <w:t xml:space="preserve"> cascata da regulação gênica e </w:t>
      </w:r>
      <w:r w:rsidR="004E0A98">
        <w:t xml:space="preserve">a </w:t>
      </w:r>
      <w:r w:rsidR="00613D80" w:rsidRPr="004E0A98">
        <w:t xml:space="preserve">conservação </w:t>
      </w:r>
      <w:r w:rsidR="004E0A98">
        <w:t xml:space="preserve">de </w:t>
      </w:r>
      <w:r w:rsidR="004E0A98" w:rsidRPr="004E0A98">
        <w:t>g</w:t>
      </w:r>
      <w:r w:rsidR="004E0A98">
        <w:t>enes envolvidos no desenvolvimento de muitas espécies animais</w:t>
      </w:r>
      <w:r w:rsidR="00613D80" w:rsidRPr="004E0A98">
        <w:t>.</w:t>
      </w:r>
    </w:p>
    <w:p w14:paraId="0AA907E4" w14:textId="419A9110" w:rsidR="005E6793" w:rsidRDefault="00154FFF" w:rsidP="0093065A">
      <w:pPr>
        <w:spacing w:after="0" w:line="360" w:lineRule="auto"/>
        <w:ind w:firstLine="709"/>
        <w:contextualSpacing/>
        <w:jc w:val="both"/>
      </w:pPr>
      <w:r w:rsidRPr="002724CA">
        <w:t>As pesquisas evolutivas hoje procuram compl</w:t>
      </w:r>
      <w:r>
        <w:t xml:space="preserve">ementar </w:t>
      </w:r>
      <w:r w:rsidR="000B585C">
        <w:t xml:space="preserve">o que se entende por </w:t>
      </w:r>
      <w:r>
        <w:t>teoria da seleção natural.</w:t>
      </w:r>
      <w:r w:rsidR="004F63CC">
        <w:t xml:space="preserve"> Assim, diante</w:t>
      </w:r>
      <w:r w:rsidR="004B32F8">
        <w:t xml:space="preserve"> da importância e da necessidade de estudar as diferentes ideias evolutivas desenvolvidas</w:t>
      </w:r>
      <w:r w:rsidR="006D667D">
        <w:t xml:space="preserve"> ao longo da história, em especial mais recentemente e em conexão com a Evo-Devo</w:t>
      </w:r>
      <w:r w:rsidR="004B32F8">
        <w:t xml:space="preserve">, é interessante levar em consideração </w:t>
      </w:r>
      <w:r w:rsidR="00B92578">
        <w:t xml:space="preserve">sob quais condições a Biologia do Desenvolvimento </w:t>
      </w:r>
      <w:r w:rsidR="00EF0E2C">
        <w:t>interagia</w:t>
      </w:r>
      <w:r w:rsidR="007B0D96">
        <w:t>,</w:t>
      </w:r>
      <w:r w:rsidR="00EF0E2C">
        <w:t xml:space="preserve"> ou não</w:t>
      </w:r>
      <w:r w:rsidR="007B0D96">
        <w:t>,</w:t>
      </w:r>
      <w:r w:rsidR="00EF0E2C">
        <w:t xml:space="preserve"> com</w:t>
      </w:r>
      <w:r w:rsidR="00880129">
        <w:t xml:space="preserve"> </w:t>
      </w:r>
      <w:r w:rsidR="009B49CC">
        <w:t>os estudos de Biologia Evolutiva</w:t>
      </w:r>
      <w:r w:rsidR="006D667D">
        <w:t>. O primeiro aspecto a considerar é,</w:t>
      </w:r>
      <w:r w:rsidR="00162CCD">
        <w:t xml:space="preserve"> pois, </w:t>
      </w:r>
      <w:r w:rsidR="006D667D">
        <w:t>o de que</w:t>
      </w:r>
      <w:r w:rsidR="002724CA">
        <w:t>,</w:t>
      </w:r>
      <w:r w:rsidR="006D667D">
        <w:t xml:space="preserve"> </w:t>
      </w:r>
      <w:r w:rsidR="00162CCD" w:rsidRPr="00195653">
        <w:t>d</w:t>
      </w:r>
      <w:r w:rsidR="006116EA" w:rsidRPr="00195653">
        <w:t xml:space="preserve">urante a chamada síntese moderna, </w:t>
      </w:r>
      <w:r w:rsidR="00A84E4B" w:rsidRPr="00195653">
        <w:t xml:space="preserve">construída entre </w:t>
      </w:r>
      <w:r w:rsidR="006116EA" w:rsidRPr="00195653">
        <w:t>as décadas de 1930 e 19</w:t>
      </w:r>
      <w:r w:rsidR="00A84E4B" w:rsidRPr="00195653">
        <w:t>5</w:t>
      </w:r>
      <w:r w:rsidR="006116EA" w:rsidRPr="00195653">
        <w:t xml:space="preserve">0, </w:t>
      </w:r>
      <w:r w:rsidR="00A84E4B" w:rsidRPr="00195653">
        <w:t>pouca atenção foi dada a</w:t>
      </w:r>
      <w:r w:rsidR="006116EA" w:rsidRPr="00195653">
        <w:t xml:space="preserve">os estudos sobre </w:t>
      </w:r>
      <w:proofErr w:type="spellStart"/>
      <w:r w:rsidR="006116EA" w:rsidRPr="00195653">
        <w:t>embriogênese</w:t>
      </w:r>
      <w:proofErr w:type="spellEnd"/>
      <w:r w:rsidR="006116EA">
        <w:t xml:space="preserve"> </w:t>
      </w:r>
      <w:r w:rsidR="002535FB">
        <w:t>(CARROLL</w:t>
      </w:r>
      <w:r w:rsidR="00D70C67">
        <w:t xml:space="preserve"> </w:t>
      </w:r>
      <w:proofErr w:type="gramStart"/>
      <w:r w:rsidR="00D70C67" w:rsidRPr="008B463C">
        <w:rPr>
          <w:i/>
        </w:rPr>
        <w:t>et</w:t>
      </w:r>
      <w:proofErr w:type="gramEnd"/>
      <w:r w:rsidR="00D70C67" w:rsidRPr="008B463C">
        <w:rPr>
          <w:i/>
        </w:rPr>
        <w:t xml:space="preserve"> al.</w:t>
      </w:r>
      <w:r w:rsidR="002535FB">
        <w:t>, 2005</w:t>
      </w:r>
      <w:r w:rsidR="00C416C3">
        <w:t>).</w:t>
      </w:r>
      <w:r w:rsidR="002724CA">
        <w:t xml:space="preserve"> </w:t>
      </w:r>
      <w:r w:rsidR="005E6793">
        <w:t>A síntese moderna norteou as discussões e o ensino de Biologia Evolutiva nos últimos 60 anos (</w:t>
      </w:r>
      <w:r w:rsidR="00524BF0">
        <w:t>CARROLL, 2005</w:t>
      </w:r>
      <w:r w:rsidR="005E6793">
        <w:t>)</w:t>
      </w:r>
      <w:r w:rsidR="000161A3">
        <w:t xml:space="preserve">, sendo largamente aceita por seu poder explicativo </w:t>
      </w:r>
      <w:r w:rsidR="006D667D">
        <w:t>e heurístico</w:t>
      </w:r>
      <w:r w:rsidR="000161A3">
        <w:t>.</w:t>
      </w:r>
      <w:r w:rsidR="002724CA">
        <w:t xml:space="preserve"> </w:t>
      </w:r>
      <w:r w:rsidR="006D667D">
        <w:t>Ela g</w:t>
      </w:r>
      <w:r w:rsidR="000161A3">
        <w:t xml:space="preserve">erou </w:t>
      </w:r>
      <w:r w:rsidR="006D667D">
        <w:t xml:space="preserve">um </w:t>
      </w:r>
      <w:r w:rsidR="000161A3">
        <w:t>programa de pesquisa fértil</w:t>
      </w:r>
      <w:r w:rsidR="006D667D">
        <w:t xml:space="preserve">, </w:t>
      </w:r>
      <w:r w:rsidR="002724CA">
        <w:t xml:space="preserve">mas </w:t>
      </w:r>
      <w:r w:rsidR="006D667D">
        <w:t>no qual a Biologia do Desenvolvimento teve pouca participação, por não ter sido propriamente integrada à síntese</w:t>
      </w:r>
      <w:r w:rsidR="005E6793">
        <w:t>.</w:t>
      </w:r>
    </w:p>
    <w:p w14:paraId="11A06449" w14:textId="1CB6C5FF" w:rsidR="004B32F8" w:rsidRPr="0088368F" w:rsidRDefault="004B32F8" w:rsidP="004B32F8">
      <w:pPr>
        <w:pStyle w:val="yiv1391000517msonormal"/>
        <w:spacing w:before="0" w:beforeAutospacing="0" w:after="0" w:afterAutospacing="0" w:line="360" w:lineRule="auto"/>
        <w:ind w:firstLine="708"/>
        <w:contextualSpacing/>
        <w:jc w:val="both"/>
        <w:rPr>
          <w:rFonts w:ascii="Arial" w:hAnsi="Arial" w:cs="Arial"/>
        </w:rPr>
      </w:pPr>
      <w:r>
        <w:rPr>
          <w:rFonts w:ascii="Arial" w:hAnsi="Arial" w:cs="Arial"/>
        </w:rPr>
        <w:t xml:space="preserve">  </w:t>
      </w:r>
      <w:r w:rsidR="00CC0503">
        <w:rPr>
          <w:rFonts w:ascii="Arial" w:hAnsi="Arial" w:cs="Arial"/>
        </w:rPr>
        <w:t xml:space="preserve">Ao </w:t>
      </w:r>
      <w:r w:rsidR="00B07693">
        <w:rPr>
          <w:rFonts w:ascii="Arial" w:hAnsi="Arial" w:cs="Arial"/>
        </w:rPr>
        <w:t>colocar em discussão os motivos que retiraram a Biologia do Desenvolvimento dos pilares da Biologia Evolutiva, a</w:t>
      </w:r>
      <w:r>
        <w:rPr>
          <w:rFonts w:ascii="Arial" w:hAnsi="Arial" w:cs="Arial"/>
        </w:rPr>
        <w:t xml:space="preserve">lguns </w:t>
      </w:r>
      <w:r w:rsidR="00015B96">
        <w:rPr>
          <w:rFonts w:ascii="Arial" w:hAnsi="Arial" w:cs="Arial"/>
        </w:rPr>
        <w:t xml:space="preserve">filósofos da </w:t>
      </w:r>
      <w:r w:rsidR="00A51DC9">
        <w:rPr>
          <w:rFonts w:ascii="Arial" w:hAnsi="Arial" w:cs="Arial"/>
        </w:rPr>
        <w:t>B</w:t>
      </w:r>
      <w:r w:rsidR="00015B96">
        <w:rPr>
          <w:rFonts w:ascii="Arial" w:hAnsi="Arial" w:cs="Arial"/>
        </w:rPr>
        <w:t xml:space="preserve">iologia levam em consideração o papel de </w:t>
      </w:r>
      <w:r w:rsidRPr="00624666">
        <w:rPr>
          <w:rFonts w:ascii="Arial" w:hAnsi="Arial" w:cs="Arial"/>
        </w:rPr>
        <w:t xml:space="preserve">disputas de poder entre geneticistas e </w:t>
      </w:r>
      <w:proofErr w:type="spellStart"/>
      <w:r w:rsidR="006D667D" w:rsidRPr="00624666">
        <w:rPr>
          <w:rFonts w:ascii="Arial" w:hAnsi="Arial" w:cs="Arial"/>
        </w:rPr>
        <w:t>embriologistas</w:t>
      </w:r>
      <w:proofErr w:type="spellEnd"/>
      <w:r w:rsidR="006D667D">
        <w:rPr>
          <w:rFonts w:ascii="Arial" w:hAnsi="Arial" w:cs="Arial"/>
        </w:rPr>
        <w:t xml:space="preserve"> na comunidade científica </w:t>
      </w:r>
      <w:r w:rsidR="00B07693">
        <w:rPr>
          <w:rFonts w:ascii="Arial" w:hAnsi="Arial" w:cs="Arial"/>
        </w:rPr>
        <w:t>e indicam a</w:t>
      </w:r>
      <w:r>
        <w:rPr>
          <w:rFonts w:ascii="Arial" w:hAnsi="Arial" w:cs="Arial"/>
        </w:rPr>
        <w:t xml:space="preserve"> ausência de interesse de estudiosos que pudessem dar continuidade à pesquisa sobre a relação entre Desenvolvimento e Evolução</w:t>
      </w:r>
      <w:r w:rsidR="006D667D">
        <w:rPr>
          <w:rFonts w:ascii="Arial" w:hAnsi="Arial" w:cs="Arial"/>
        </w:rPr>
        <w:t xml:space="preserve"> no âmbito da síntese</w:t>
      </w:r>
      <w:r w:rsidR="007F70F6">
        <w:rPr>
          <w:rFonts w:ascii="Arial" w:hAnsi="Arial" w:cs="Arial"/>
        </w:rPr>
        <w:t xml:space="preserve"> </w:t>
      </w:r>
      <w:r w:rsidR="002D4D9C" w:rsidRPr="0088368F">
        <w:rPr>
          <w:rFonts w:ascii="Arial" w:hAnsi="Arial" w:cs="Arial"/>
        </w:rPr>
        <w:t>(</w:t>
      </w:r>
      <w:r w:rsidR="007F70F6" w:rsidRPr="0088368F">
        <w:rPr>
          <w:rFonts w:ascii="Arial" w:hAnsi="Arial" w:cs="Arial"/>
        </w:rPr>
        <w:t xml:space="preserve">GOULD, 1977; </w:t>
      </w:r>
      <w:r w:rsidR="002D4D9C" w:rsidRPr="0088368F">
        <w:rPr>
          <w:rFonts w:ascii="Arial" w:hAnsi="Arial" w:cs="Arial"/>
        </w:rPr>
        <w:t>FUTUYMA, 2002;</w:t>
      </w:r>
      <w:r w:rsidR="007F70F6" w:rsidRPr="0088368F">
        <w:rPr>
          <w:rFonts w:ascii="Arial" w:hAnsi="Arial" w:cs="Arial"/>
        </w:rPr>
        <w:t xml:space="preserve"> PIGLIUCCI, 2009</w:t>
      </w:r>
      <w:r w:rsidR="002D4D9C" w:rsidRPr="0088368F">
        <w:rPr>
          <w:rFonts w:ascii="Arial" w:hAnsi="Arial" w:cs="Arial"/>
        </w:rPr>
        <w:t>; ALMEIDA</w:t>
      </w:r>
      <w:r w:rsidR="0062260E">
        <w:rPr>
          <w:rFonts w:ascii="Arial" w:hAnsi="Arial" w:cs="Arial"/>
        </w:rPr>
        <w:t>;</w:t>
      </w:r>
      <w:r w:rsidR="002D4D9C" w:rsidRPr="0088368F">
        <w:rPr>
          <w:rFonts w:ascii="Arial" w:hAnsi="Arial" w:cs="Arial"/>
        </w:rPr>
        <w:t xml:space="preserve"> EL-HANI, 2010</w:t>
      </w:r>
      <w:r w:rsidR="007F70F6" w:rsidRPr="0088368F">
        <w:rPr>
          <w:rFonts w:ascii="Arial" w:hAnsi="Arial" w:cs="Arial"/>
        </w:rPr>
        <w:t>).</w:t>
      </w:r>
    </w:p>
    <w:p w14:paraId="554A1A71" w14:textId="38063CB4" w:rsidR="005B7B66" w:rsidRPr="007C7822" w:rsidRDefault="00A56FE1" w:rsidP="00366CFE">
      <w:pPr>
        <w:spacing w:after="0" w:line="360" w:lineRule="auto"/>
        <w:ind w:firstLine="709"/>
        <w:contextualSpacing/>
        <w:jc w:val="both"/>
      </w:pPr>
      <w:r>
        <w:t>A</w:t>
      </w:r>
      <w:r w:rsidR="004B32F8">
        <w:t xml:space="preserve"> partir da década de 1970</w:t>
      </w:r>
      <w:r w:rsidR="005A0883">
        <w:t>,</w:t>
      </w:r>
      <w:r w:rsidR="004B32F8">
        <w:t xml:space="preserve"> </w:t>
      </w:r>
      <w:r w:rsidR="006D667D">
        <w:t xml:space="preserve">contudo, </w:t>
      </w:r>
      <w:r w:rsidR="004B32F8">
        <w:t xml:space="preserve">a convergência </w:t>
      </w:r>
      <w:r w:rsidR="005A0883">
        <w:t>d</w:t>
      </w:r>
      <w:r w:rsidR="004B32F8">
        <w:t xml:space="preserve">a Embriologia e </w:t>
      </w:r>
      <w:r w:rsidR="005A0883">
        <w:t>d</w:t>
      </w:r>
      <w:r w:rsidR="004B32F8">
        <w:t>a Biologia Evolutiva</w:t>
      </w:r>
      <w:r w:rsidR="00CE4012">
        <w:t xml:space="preserve"> reaparece e e</w:t>
      </w:r>
      <w:r>
        <w:t xml:space="preserve">studos </w:t>
      </w:r>
      <w:r w:rsidR="00287C66">
        <w:t>sobre</w:t>
      </w:r>
      <w:r>
        <w:t xml:space="preserve"> </w:t>
      </w:r>
      <w:r w:rsidR="005A0883">
        <w:t>o</w:t>
      </w:r>
      <w:r>
        <w:t xml:space="preserve">ntogenia e </w:t>
      </w:r>
      <w:r w:rsidR="005A0883">
        <w:t>f</w:t>
      </w:r>
      <w:r>
        <w:t xml:space="preserve">ilogenia, </w:t>
      </w:r>
      <w:r w:rsidR="006D667D">
        <w:t xml:space="preserve">como </w:t>
      </w:r>
      <w:r w:rsidR="00DB4151">
        <w:t xml:space="preserve">encontrado em </w:t>
      </w:r>
      <w:proofErr w:type="spellStart"/>
      <w:r w:rsidR="00DB4151" w:rsidRPr="00DB4151">
        <w:rPr>
          <w:i/>
        </w:rPr>
        <w:t>Ontogeny</w:t>
      </w:r>
      <w:proofErr w:type="spellEnd"/>
      <w:r w:rsidR="00DB4151" w:rsidRPr="00DB4151">
        <w:rPr>
          <w:i/>
        </w:rPr>
        <w:t xml:space="preserve"> </w:t>
      </w:r>
      <w:proofErr w:type="spellStart"/>
      <w:r w:rsidR="00DB4151" w:rsidRPr="00DB4151">
        <w:rPr>
          <w:i/>
        </w:rPr>
        <w:t>and</w:t>
      </w:r>
      <w:proofErr w:type="spellEnd"/>
      <w:r w:rsidR="00DB4151" w:rsidRPr="00DB4151">
        <w:rPr>
          <w:i/>
        </w:rPr>
        <w:t xml:space="preserve"> </w:t>
      </w:r>
      <w:proofErr w:type="spellStart"/>
      <w:r w:rsidR="00DB4151" w:rsidRPr="00DB4151">
        <w:rPr>
          <w:i/>
        </w:rPr>
        <w:t>Phylogeny</w:t>
      </w:r>
      <w:proofErr w:type="spellEnd"/>
      <w:r w:rsidR="00DB4151">
        <w:t xml:space="preserve">, </w:t>
      </w:r>
      <w:r w:rsidR="006D667D">
        <w:t xml:space="preserve">de Gould (1977), </w:t>
      </w:r>
      <w:r>
        <w:t>além da descoberta dos chamados genes me</w:t>
      </w:r>
      <w:r w:rsidR="005A0883">
        <w:t>s</w:t>
      </w:r>
      <w:r>
        <w:t>tres do desenvolvimento</w:t>
      </w:r>
      <w:r w:rsidR="005A0883">
        <w:t>,</w:t>
      </w:r>
      <w:r>
        <w:t xml:space="preserve"> colaboraram </w:t>
      </w:r>
      <w:r w:rsidRPr="007C7822">
        <w:lastRenderedPageBreak/>
        <w:t>significativamente para</w:t>
      </w:r>
      <w:r w:rsidR="00824890" w:rsidRPr="007C7822">
        <w:t xml:space="preserve"> uma maior </w:t>
      </w:r>
      <w:r w:rsidRPr="00A87E22">
        <w:t xml:space="preserve">interação entre os campos da Biologia Evolutiva e </w:t>
      </w:r>
      <w:r w:rsidR="002724CA" w:rsidRPr="007C7822">
        <w:t>Biologia d</w:t>
      </w:r>
      <w:r w:rsidRPr="007C7822">
        <w:t>o Desenvolvimento</w:t>
      </w:r>
      <w:r w:rsidR="00824890" w:rsidRPr="007C7822">
        <w:t xml:space="preserve"> a partir dos anos 1980</w:t>
      </w:r>
      <w:r w:rsidR="001F0792" w:rsidRPr="007C7822">
        <w:t>, inicialmente c</w:t>
      </w:r>
      <w:r w:rsidR="00DB0039" w:rsidRPr="007C7822">
        <w:t>om</w:t>
      </w:r>
      <w:r w:rsidR="00180542" w:rsidRPr="007C7822">
        <w:t xml:space="preserve"> a </w:t>
      </w:r>
      <w:r w:rsidR="000370DB" w:rsidRPr="007C7822">
        <w:t xml:space="preserve">descoberta dos genes </w:t>
      </w:r>
      <w:proofErr w:type="spellStart"/>
      <w:r w:rsidR="00BC3736" w:rsidRPr="007C7822">
        <w:t>homeóticos</w:t>
      </w:r>
      <w:proofErr w:type="spellEnd"/>
      <w:r w:rsidR="00BC3736" w:rsidRPr="007C7822">
        <w:t xml:space="preserve">, como os genes </w:t>
      </w:r>
      <w:proofErr w:type="spellStart"/>
      <w:r w:rsidR="00BC3736" w:rsidRPr="007C7822">
        <w:rPr>
          <w:i/>
        </w:rPr>
        <w:t>Hox</w:t>
      </w:r>
      <w:proofErr w:type="spellEnd"/>
      <w:r w:rsidR="00BC3736" w:rsidRPr="007C7822">
        <w:t>,</w:t>
      </w:r>
      <w:r w:rsidR="000370DB" w:rsidRPr="007C7822">
        <w:t xml:space="preserve"> e </w:t>
      </w:r>
      <w:r w:rsidR="00BC3736" w:rsidRPr="007C7822">
        <w:t>o</w:t>
      </w:r>
      <w:r w:rsidR="000370DB" w:rsidRPr="007C7822">
        <w:t xml:space="preserve"> estudo comparativo d</w:t>
      </w:r>
      <w:r w:rsidR="00BC3736" w:rsidRPr="007C7822">
        <w:t>e seu</w:t>
      </w:r>
      <w:r w:rsidR="000370DB" w:rsidRPr="007C7822">
        <w:t>s padrões de expressão</w:t>
      </w:r>
      <w:r w:rsidR="001F0792" w:rsidRPr="007C7822">
        <w:t xml:space="preserve">. </w:t>
      </w:r>
    </w:p>
    <w:p w14:paraId="16E53C8B" w14:textId="4B9C5E0D" w:rsidR="004B32F8" w:rsidRPr="007C7822" w:rsidRDefault="004B32F8" w:rsidP="004B32F8">
      <w:pPr>
        <w:spacing w:after="0" w:line="360" w:lineRule="auto"/>
        <w:ind w:firstLine="709"/>
        <w:contextualSpacing/>
        <w:jc w:val="both"/>
      </w:pPr>
      <w:r w:rsidRPr="007C7822">
        <w:t xml:space="preserve">Os </w:t>
      </w:r>
      <w:r w:rsidR="00BE4075" w:rsidRPr="007C7822">
        <w:t>estudiosos</w:t>
      </w:r>
      <w:r w:rsidRPr="007C7822">
        <w:t xml:space="preserve"> da </w:t>
      </w:r>
      <w:r w:rsidR="00281784" w:rsidRPr="007C7822">
        <w:t>E</w:t>
      </w:r>
      <w:r w:rsidRPr="007C7822">
        <w:t>vo-</w:t>
      </w:r>
      <w:proofErr w:type="gramStart"/>
      <w:r w:rsidR="00281784" w:rsidRPr="007C7822">
        <w:t>D</w:t>
      </w:r>
      <w:r w:rsidRPr="007C7822">
        <w:t>evo</w:t>
      </w:r>
      <w:proofErr w:type="gramEnd"/>
      <w:r w:rsidRPr="007C7822">
        <w:t xml:space="preserve"> estão interessados nas maneiras como</w:t>
      </w:r>
      <w:r w:rsidR="00652241" w:rsidRPr="007C7822">
        <w:t xml:space="preserve"> e</w:t>
      </w:r>
      <w:r w:rsidR="00670F3C" w:rsidRPr="007C7822">
        <w:t>ste</w:t>
      </w:r>
      <w:r w:rsidR="00652241" w:rsidRPr="007C7822">
        <w:t xml:space="preserve"> </w:t>
      </w:r>
      <w:r w:rsidR="00670F3C" w:rsidRPr="007C7822">
        <w:t xml:space="preserve">campo </w:t>
      </w:r>
      <w:r w:rsidR="00652241" w:rsidRPr="007C7822">
        <w:t xml:space="preserve">da Biologia </w:t>
      </w:r>
      <w:r w:rsidR="00DF0B1C" w:rsidRPr="007C7822">
        <w:t>fornece modelos de mecanismos moleculares</w:t>
      </w:r>
      <w:r w:rsidR="009638D3" w:rsidRPr="007C7822">
        <w:t>, celulares e tissulares</w:t>
      </w:r>
      <w:r w:rsidR="00DF0B1C" w:rsidRPr="007C7822">
        <w:t xml:space="preserve"> </w:t>
      </w:r>
      <w:r w:rsidR="009638D3" w:rsidRPr="007C7822">
        <w:t>que apoiam o</w:t>
      </w:r>
      <w:r w:rsidR="00DF0B1C" w:rsidRPr="007C7822">
        <w:t xml:space="preserve"> entendimento de processos </w:t>
      </w:r>
      <w:proofErr w:type="spellStart"/>
      <w:r w:rsidR="00DF0B1C" w:rsidRPr="007C7822">
        <w:t>desenvolvimentais</w:t>
      </w:r>
      <w:proofErr w:type="spellEnd"/>
      <w:r w:rsidR="009075C3" w:rsidRPr="007C7822">
        <w:t xml:space="preserve"> </w:t>
      </w:r>
      <w:r w:rsidR="00040433" w:rsidRPr="007C7822">
        <w:t>(</w:t>
      </w:r>
      <w:r w:rsidR="00DF0B1C" w:rsidRPr="00A60191">
        <w:t>ALMEIDA</w:t>
      </w:r>
      <w:r w:rsidR="0062260E" w:rsidRPr="00A60191">
        <w:t>;</w:t>
      </w:r>
      <w:r w:rsidR="00DF0B1C" w:rsidRPr="00A60191">
        <w:t xml:space="preserve"> EL-HANI, 2010</w:t>
      </w:r>
      <w:r w:rsidR="00637C64" w:rsidRPr="007C7822">
        <w:t>).</w:t>
      </w:r>
      <w:r w:rsidRPr="007C7822">
        <w:t xml:space="preserve"> </w:t>
      </w:r>
      <w:r w:rsidR="00670F3C" w:rsidRPr="00A87E22">
        <w:t>A</w:t>
      </w:r>
      <w:r w:rsidR="009638D3" w:rsidRPr="00A60191">
        <w:t xml:space="preserve"> partir de </w:t>
      </w:r>
      <w:r w:rsidRPr="00A60191">
        <w:t>um exame histórico-filosóf</w:t>
      </w:r>
      <w:r w:rsidRPr="00CB535B">
        <w:t xml:space="preserve">ico da </w:t>
      </w:r>
      <w:r w:rsidR="009638D3" w:rsidRPr="007C7822">
        <w:t>B</w:t>
      </w:r>
      <w:r w:rsidRPr="007C7822">
        <w:t xml:space="preserve">iologia </w:t>
      </w:r>
      <w:r w:rsidR="009638D3" w:rsidRPr="007C7822">
        <w:t>E</w:t>
      </w:r>
      <w:r w:rsidRPr="007C7822">
        <w:t xml:space="preserve">volutiva do </w:t>
      </w:r>
      <w:r w:rsidR="009638D3" w:rsidRPr="007C7822">
        <w:t>D</w:t>
      </w:r>
      <w:r w:rsidRPr="007C7822">
        <w:t xml:space="preserve">esenvolvimento, </w:t>
      </w:r>
      <w:r w:rsidR="009638D3" w:rsidRPr="007C7822">
        <w:t xml:space="preserve">esses autores </w:t>
      </w:r>
      <w:r w:rsidRPr="007C7822">
        <w:t xml:space="preserve">destacam alguns </w:t>
      </w:r>
      <w:r w:rsidR="009638D3" w:rsidRPr="007C7822">
        <w:t xml:space="preserve">pontos </w:t>
      </w:r>
      <w:r w:rsidRPr="007C7822">
        <w:t>a respeito d</w:t>
      </w:r>
      <w:r w:rsidR="009638D3" w:rsidRPr="007C7822">
        <w:t>e su</w:t>
      </w:r>
      <w:r w:rsidRPr="007C7822">
        <w:t xml:space="preserve">a importância para uma possível </w:t>
      </w:r>
      <w:r w:rsidR="00BE4075" w:rsidRPr="007C7822">
        <w:t>extens</w:t>
      </w:r>
      <w:r w:rsidRPr="007C7822">
        <w:t xml:space="preserve">ão da síntese </w:t>
      </w:r>
      <w:r w:rsidR="00D94756" w:rsidRPr="007C7822">
        <w:t>e</w:t>
      </w:r>
      <w:r w:rsidR="00BE4075" w:rsidRPr="007C7822">
        <w:t>volutiva</w:t>
      </w:r>
      <w:r w:rsidRPr="007C7822">
        <w:t>:</w:t>
      </w:r>
    </w:p>
    <w:p w14:paraId="73504BA7" w14:textId="77777777" w:rsidR="004B32F8" w:rsidRDefault="004B32F8" w:rsidP="004B32F8">
      <w:pPr>
        <w:spacing w:after="0" w:line="360" w:lineRule="auto"/>
        <w:ind w:firstLine="709"/>
        <w:contextualSpacing/>
        <w:jc w:val="both"/>
      </w:pPr>
    </w:p>
    <w:p w14:paraId="6A73377B" w14:textId="074F56AF" w:rsidR="004B32F8" w:rsidRDefault="004B32F8" w:rsidP="004B32F8">
      <w:pPr>
        <w:spacing w:after="0" w:line="240" w:lineRule="auto"/>
        <w:ind w:left="2268"/>
        <w:contextualSpacing/>
        <w:jc w:val="both"/>
        <w:rPr>
          <w:sz w:val="22"/>
          <w:szCs w:val="22"/>
        </w:rPr>
      </w:pPr>
      <w:r>
        <w:rPr>
          <w:sz w:val="22"/>
          <w:szCs w:val="22"/>
        </w:rPr>
        <w:t xml:space="preserve">O futuro desse campo ainda é incerto, assim como é incerto o futuro de uma nova síntese evolutiva. Como </w:t>
      </w:r>
      <w:proofErr w:type="gramStart"/>
      <w:r>
        <w:rPr>
          <w:sz w:val="22"/>
          <w:szCs w:val="22"/>
        </w:rPr>
        <w:t>contemporâneos de tais processos históricos de mudança do pensamento evolutivo, não podemos ter</w:t>
      </w:r>
      <w:proofErr w:type="gramEnd"/>
      <w:r>
        <w:rPr>
          <w:sz w:val="22"/>
          <w:szCs w:val="22"/>
        </w:rPr>
        <w:t xml:space="preserve"> uma visão clara de suas tendências e de seus desdobramentos. No entanto, caso ocorra </w:t>
      </w:r>
      <w:proofErr w:type="gramStart"/>
      <w:r>
        <w:rPr>
          <w:sz w:val="22"/>
          <w:szCs w:val="22"/>
        </w:rPr>
        <w:t>a</w:t>
      </w:r>
      <w:proofErr w:type="gramEnd"/>
      <w:r>
        <w:rPr>
          <w:sz w:val="22"/>
          <w:szCs w:val="22"/>
        </w:rPr>
        <w:t xml:space="preserve"> construção de uma nova síntese, a </w:t>
      </w:r>
      <w:proofErr w:type="spellStart"/>
      <w:r>
        <w:rPr>
          <w:sz w:val="22"/>
          <w:szCs w:val="22"/>
        </w:rPr>
        <w:t>evo</w:t>
      </w:r>
      <w:proofErr w:type="spellEnd"/>
      <w:r>
        <w:rPr>
          <w:sz w:val="22"/>
          <w:szCs w:val="22"/>
        </w:rPr>
        <w:t xml:space="preserve">-devo provavelmente será um dos elementos centrais na elaboração de uma teoria capaz de fornecer narrativas e </w:t>
      </w:r>
      <w:r w:rsidRPr="00DF0B1C">
        <w:rPr>
          <w:sz w:val="22"/>
          <w:szCs w:val="22"/>
        </w:rPr>
        <w:t>modelos de mecanismos conectando processos moleculares</w:t>
      </w:r>
      <w:r>
        <w:rPr>
          <w:sz w:val="22"/>
          <w:szCs w:val="22"/>
        </w:rPr>
        <w:t xml:space="preserve">, como os da evolução genômica, processos </w:t>
      </w:r>
      <w:proofErr w:type="spellStart"/>
      <w:r>
        <w:rPr>
          <w:sz w:val="22"/>
          <w:szCs w:val="22"/>
        </w:rPr>
        <w:t>desenvolvimentais</w:t>
      </w:r>
      <w:proofErr w:type="spellEnd"/>
      <w:r>
        <w:rPr>
          <w:sz w:val="22"/>
          <w:szCs w:val="22"/>
        </w:rPr>
        <w:t>, que levam do zigoto ao fenômeno do organismo multicelular adulto, funções de estruturas fenotípicas, processos de genética de populações envolvidos na mudança evolutiva, e processos ecológicos que estabelecem regimes seletivos (ALMEIDA</w:t>
      </w:r>
      <w:r w:rsidR="0062260E">
        <w:rPr>
          <w:sz w:val="22"/>
          <w:szCs w:val="22"/>
        </w:rPr>
        <w:t>;</w:t>
      </w:r>
      <w:r>
        <w:rPr>
          <w:sz w:val="22"/>
          <w:szCs w:val="22"/>
        </w:rPr>
        <w:t xml:space="preserve"> EL-HANI, 2010, p.</w:t>
      </w:r>
      <w:r w:rsidR="0062260E">
        <w:rPr>
          <w:sz w:val="22"/>
          <w:szCs w:val="22"/>
        </w:rPr>
        <w:t xml:space="preserve"> </w:t>
      </w:r>
      <w:r>
        <w:rPr>
          <w:sz w:val="22"/>
          <w:szCs w:val="22"/>
        </w:rPr>
        <w:t>23).</w:t>
      </w:r>
    </w:p>
    <w:p w14:paraId="61246696" w14:textId="77777777" w:rsidR="004B32F8" w:rsidRDefault="004B32F8" w:rsidP="004B32F8">
      <w:pPr>
        <w:spacing w:after="0" w:line="360" w:lineRule="auto"/>
        <w:ind w:firstLine="709"/>
        <w:contextualSpacing/>
        <w:jc w:val="both"/>
      </w:pPr>
    </w:p>
    <w:p w14:paraId="4AFBA682" w14:textId="77777777" w:rsidR="004D6E8A" w:rsidRDefault="00D902AE" w:rsidP="00263477">
      <w:pPr>
        <w:spacing w:after="0" w:line="360" w:lineRule="auto"/>
        <w:ind w:firstLine="709"/>
        <w:contextualSpacing/>
        <w:jc w:val="both"/>
      </w:pPr>
      <w:r w:rsidRPr="006903AD">
        <w:t xml:space="preserve">Uma das ideias centrais </w:t>
      </w:r>
      <w:r w:rsidR="004B32F8" w:rsidRPr="006903AD">
        <w:t>de uma síntese estendida</w:t>
      </w:r>
      <w:r w:rsidR="002366F5">
        <w:t>, apesar d</w:t>
      </w:r>
      <w:r w:rsidR="002724CA">
        <w:t>as controvérsias a</w:t>
      </w:r>
      <w:r w:rsidR="002366F5">
        <w:t xml:space="preserve"> seu </w:t>
      </w:r>
      <w:r w:rsidR="002724CA">
        <w:t>respeito</w:t>
      </w:r>
      <w:r w:rsidR="002366F5">
        <w:t>,</w:t>
      </w:r>
      <w:r w:rsidR="004B32F8">
        <w:t xml:space="preserve"> </w:t>
      </w:r>
      <w:r>
        <w:t>é a de u</w:t>
      </w:r>
      <w:r w:rsidR="00E21BC8">
        <w:t>m</w:t>
      </w:r>
      <w:r w:rsidR="007E377F">
        <w:t xml:space="preserve"> </w:t>
      </w:r>
      <w:r w:rsidR="004B32F8" w:rsidRPr="006903AD">
        <w:t>pluralismo de processos</w:t>
      </w:r>
      <w:r w:rsidRPr="006903AD">
        <w:t xml:space="preserve"> relevantes para a explicação da </w:t>
      </w:r>
      <w:r w:rsidR="002366F5" w:rsidRPr="006903AD">
        <w:t xml:space="preserve">diversidade e da </w:t>
      </w:r>
      <w:r w:rsidRPr="006903AD">
        <w:t>evolução</w:t>
      </w:r>
      <w:r w:rsidR="007943F5">
        <w:t>.</w:t>
      </w:r>
      <w:r w:rsidR="004B32F8">
        <w:t xml:space="preserve"> </w:t>
      </w:r>
      <w:r w:rsidR="00CC21AD">
        <w:t xml:space="preserve">(EL-HANI; MEYER, 2005; PIGLIUCCI, 2009) </w:t>
      </w:r>
      <w:r>
        <w:t>Deixa</w:t>
      </w:r>
      <w:r w:rsidR="007943F5">
        <w:t>-se</w:t>
      </w:r>
      <w:r>
        <w:t xml:space="preserve"> de lado</w:t>
      </w:r>
      <w:r w:rsidR="00317233">
        <w:t xml:space="preserve">, </w:t>
      </w:r>
      <w:r>
        <w:t>assim</w:t>
      </w:r>
      <w:r w:rsidR="00317233">
        <w:t>,</w:t>
      </w:r>
      <w:r w:rsidR="002C3B87">
        <w:t xml:space="preserve"> a</w:t>
      </w:r>
      <w:r w:rsidR="004B32F8">
        <w:t xml:space="preserve"> </w:t>
      </w:r>
      <w:r>
        <w:t>ideia de que a</w:t>
      </w:r>
      <w:r w:rsidR="002C3B87">
        <w:t xml:space="preserve"> </w:t>
      </w:r>
      <w:r w:rsidR="004B32F8">
        <w:t xml:space="preserve">seleção natural </w:t>
      </w:r>
      <w:r>
        <w:t xml:space="preserve">seria o único processo evolutivamente relevante, </w:t>
      </w:r>
      <w:r w:rsidR="009638D3">
        <w:t>sem negar sua importância, mas sustentando a importância de outros processos</w:t>
      </w:r>
      <w:r w:rsidR="002366F5">
        <w:t xml:space="preserve"> (plasticidade fenotípica, herança inclusiva e outros)</w:t>
      </w:r>
      <w:r w:rsidR="009638D3">
        <w:t>, como foi iniciado com o reconhecimento d</w:t>
      </w:r>
      <w:r>
        <w:t>o papel da deriva gênica</w:t>
      </w:r>
      <w:r w:rsidR="009638D3">
        <w:t xml:space="preserve"> entre o final dos anos 1960 e os anos 1970</w:t>
      </w:r>
      <w:r w:rsidR="002724CA">
        <w:t>. Hoje</w:t>
      </w:r>
      <w:r w:rsidR="009638D3">
        <w:t>,</w:t>
      </w:r>
      <w:r w:rsidR="002724CA">
        <w:t xml:space="preserve"> a discussão de processos evolutivos </w:t>
      </w:r>
      <w:r w:rsidR="009638D3">
        <w:t>foi estendid</w:t>
      </w:r>
      <w:r w:rsidR="002724CA">
        <w:t>a</w:t>
      </w:r>
      <w:r w:rsidR="009638D3">
        <w:t xml:space="preserve"> para processos como construção de nicho, impulso fenotípico (</w:t>
      </w:r>
      <w:proofErr w:type="spellStart"/>
      <w:r w:rsidR="009638D3">
        <w:rPr>
          <w:i/>
        </w:rPr>
        <w:t>phenotypic</w:t>
      </w:r>
      <w:proofErr w:type="spellEnd"/>
      <w:r w:rsidR="009638D3">
        <w:rPr>
          <w:i/>
        </w:rPr>
        <w:t xml:space="preserve"> drive</w:t>
      </w:r>
      <w:r w:rsidR="009638D3">
        <w:t xml:space="preserve">), impulso </w:t>
      </w:r>
      <w:proofErr w:type="spellStart"/>
      <w:r w:rsidR="009638D3">
        <w:t>genômico</w:t>
      </w:r>
      <w:proofErr w:type="spellEnd"/>
      <w:r w:rsidR="009638D3">
        <w:t xml:space="preserve"> (</w:t>
      </w:r>
      <w:proofErr w:type="spellStart"/>
      <w:r w:rsidR="009638D3">
        <w:rPr>
          <w:i/>
        </w:rPr>
        <w:t>genomic</w:t>
      </w:r>
      <w:proofErr w:type="spellEnd"/>
      <w:r w:rsidR="009638D3">
        <w:rPr>
          <w:i/>
        </w:rPr>
        <w:t xml:space="preserve"> drive</w:t>
      </w:r>
      <w:r w:rsidR="009638D3">
        <w:t xml:space="preserve">), restrições </w:t>
      </w:r>
      <w:proofErr w:type="spellStart"/>
      <w:r w:rsidR="009638D3">
        <w:t>desenvolvimentais</w:t>
      </w:r>
      <w:proofErr w:type="spellEnd"/>
      <w:r w:rsidR="009638D3">
        <w:t xml:space="preserve"> etc</w:t>
      </w:r>
      <w:r w:rsidR="004B32F8">
        <w:t>.</w:t>
      </w:r>
      <w:r w:rsidR="00627932">
        <w:t xml:space="preserve"> </w:t>
      </w:r>
    </w:p>
    <w:p w14:paraId="3BEF7E10" w14:textId="77777777" w:rsidR="00813C12" w:rsidRDefault="00F0463A" w:rsidP="00263477">
      <w:pPr>
        <w:spacing w:after="0" w:line="360" w:lineRule="auto"/>
        <w:ind w:firstLine="709"/>
        <w:contextualSpacing/>
        <w:jc w:val="both"/>
      </w:pPr>
      <w:r>
        <w:lastRenderedPageBreak/>
        <w:t xml:space="preserve">Sabemos que </w:t>
      </w:r>
      <w:r w:rsidRPr="006903AD">
        <w:t xml:space="preserve">a </w:t>
      </w:r>
      <w:r w:rsidR="009638D3" w:rsidRPr="006903AD">
        <w:t xml:space="preserve">proposta de uma síntese estendida </w:t>
      </w:r>
      <w:r w:rsidRPr="006903AD">
        <w:t xml:space="preserve">não </w:t>
      </w:r>
      <w:r w:rsidR="002724CA" w:rsidRPr="006903AD">
        <w:t xml:space="preserve">é consensual </w:t>
      </w:r>
      <w:r w:rsidR="009638D3" w:rsidRPr="006903AD">
        <w:t>nas comunidades científicas envolvidas com o estudo da evolução</w:t>
      </w:r>
      <w:r w:rsidRPr="006903AD">
        <w:t xml:space="preserve">, </w:t>
      </w:r>
      <w:r w:rsidR="009638D3" w:rsidRPr="006903AD">
        <w:t xml:space="preserve">quanto mais </w:t>
      </w:r>
      <w:proofErr w:type="gramStart"/>
      <w:r w:rsidR="009638D3" w:rsidRPr="006903AD">
        <w:t>a</w:t>
      </w:r>
      <w:proofErr w:type="gramEnd"/>
      <w:r w:rsidR="009638D3" w:rsidRPr="006903AD">
        <w:t xml:space="preserve"> necessidade d</w:t>
      </w:r>
      <w:r w:rsidRPr="006903AD">
        <w:t xml:space="preserve">e sua </w:t>
      </w:r>
      <w:proofErr w:type="spellStart"/>
      <w:r w:rsidRPr="006903AD">
        <w:t>recontextualização</w:t>
      </w:r>
      <w:proofErr w:type="spellEnd"/>
      <w:r w:rsidRPr="006903AD">
        <w:t xml:space="preserve"> pedagógica</w:t>
      </w:r>
      <w:r w:rsidR="009638D3" w:rsidRPr="006903AD">
        <w:t>.</w:t>
      </w:r>
      <w:r w:rsidR="009638D3">
        <w:t xml:space="preserve"> </w:t>
      </w:r>
      <w:r w:rsidR="004D6E8A">
        <w:t xml:space="preserve">(ALMEIDA; EL-HANI, 2010, p15). </w:t>
      </w:r>
    </w:p>
    <w:p w14:paraId="15A377A0" w14:textId="27DDF434" w:rsidR="00813C12" w:rsidRDefault="009638D3" w:rsidP="00263477">
      <w:pPr>
        <w:spacing w:after="0" w:line="360" w:lineRule="auto"/>
        <w:ind w:firstLine="709"/>
        <w:contextualSpacing/>
        <w:jc w:val="both"/>
      </w:pPr>
      <w:r>
        <w:t xml:space="preserve">De um lado, a síntese estendida traz contribuições relativas ao entendimento das interações entre </w:t>
      </w:r>
      <w:r w:rsidR="008726E6">
        <w:t xml:space="preserve">processos e fatores aos </w:t>
      </w:r>
      <w:proofErr w:type="gramStart"/>
      <w:r w:rsidR="008726E6">
        <w:t xml:space="preserve">quais </w:t>
      </w:r>
      <w:r w:rsidR="004B32F8">
        <w:t>a</w:t>
      </w:r>
      <w:proofErr w:type="gramEnd"/>
      <w:r w:rsidR="004B32F8">
        <w:t xml:space="preserve"> síntese</w:t>
      </w:r>
      <w:r w:rsidR="008726E6" w:rsidRPr="008726E6">
        <w:t xml:space="preserve"> </w:t>
      </w:r>
      <w:r w:rsidR="008726E6">
        <w:t>moderna já havia dado centralidade na explicação evolutiva, como seleção natural e variação</w:t>
      </w:r>
      <w:r w:rsidR="00750E39">
        <w:t xml:space="preserve">, </w:t>
      </w:r>
      <w:r>
        <w:t>e</w:t>
      </w:r>
      <w:r w:rsidR="00750E39">
        <w:t xml:space="preserve"> um quadro conceitual mais abrangente, </w:t>
      </w:r>
      <w:r w:rsidR="008726E6">
        <w:t xml:space="preserve">considerando aspectos como </w:t>
      </w:r>
      <w:proofErr w:type="spellStart"/>
      <w:r w:rsidR="004B32F8">
        <w:t>evolvabilidade</w:t>
      </w:r>
      <w:proofErr w:type="spellEnd"/>
      <w:r w:rsidR="004B32F8">
        <w:t xml:space="preserve">, plasticidade fenotípica, herança </w:t>
      </w:r>
      <w:proofErr w:type="spellStart"/>
      <w:r w:rsidR="004B32F8">
        <w:t>epigenética</w:t>
      </w:r>
      <w:proofErr w:type="spellEnd"/>
      <w:r w:rsidR="004B32F8">
        <w:t xml:space="preserve">, </w:t>
      </w:r>
      <w:r>
        <w:t xml:space="preserve">construção de nicho, </w:t>
      </w:r>
      <w:r w:rsidR="004B32F8">
        <w:t xml:space="preserve">teoria da complexidade e teoria da evolução das paisagens adaptativas </w:t>
      </w:r>
      <w:r w:rsidR="008726E6">
        <w:t>multi</w:t>
      </w:r>
      <w:r w:rsidR="004B32F8">
        <w:t>dimensionais (</w:t>
      </w:r>
      <w:r w:rsidR="00CE6679">
        <w:t xml:space="preserve">PIGLIUCCI, </w:t>
      </w:r>
      <w:r w:rsidR="004B32F8">
        <w:t>2009).</w:t>
      </w:r>
      <w:r w:rsidR="00F0463A">
        <w:t xml:space="preserve"> </w:t>
      </w:r>
      <w:r>
        <w:t>De outro</w:t>
      </w:r>
      <w:r w:rsidR="00D80E53">
        <w:t xml:space="preserve"> lado</w:t>
      </w:r>
      <w:r>
        <w:t xml:space="preserve">, está ainda em aberto </w:t>
      </w:r>
      <w:proofErr w:type="gramStart"/>
      <w:r>
        <w:t>a</w:t>
      </w:r>
      <w:proofErr w:type="gramEnd"/>
      <w:r>
        <w:t xml:space="preserve"> discussão das implicações evolutivas de vários desses processos e fatores, a exemplo da plasticidade</w:t>
      </w:r>
      <w:r w:rsidR="002724CA">
        <w:t xml:space="preserve"> fenotípica</w:t>
      </w:r>
      <w:r>
        <w:t xml:space="preserve">, da construção de nicho, da herança </w:t>
      </w:r>
      <w:proofErr w:type="spellStart"/>
      <w:r>
        <w:t>epigenética</w:t>
      </w:r>
      <w:proofErr w:type="spellEnd"/>
      <w:r>
        <w:t>.</w:t>
      </w:r>
      <w:r w:rsidR="004B32F8">
        <w:t xml:space="preserve"> </w:t>
      </w:r>
    </w:p>
    <w:p w14:paraId="2C81371B" w14:textId="5FEA9B83" w:rsidR="009638D3" w:rsidRDefault="009638D3" w:rsidP="00263477">
      <w:pPr>
        <w:spacing w:after="0" w:line="360" w:lineRule="auto"/>
        <w:ind w:firstLine="709"/>
        <w:contextualSpacing/>
        <w:jc w:val="both"/>
      </w:pPr>
      <w:r>
        <w:t xml:space="preserve">É importante considerar, no entanto, </w:t>
      </w:r>
      <w:r w:rsidRPr="006903AD">
        <w:t>que e</w:t>
      </w:r>
      <w:r w:rsidR="008726E6" w:rsidRPr="006903AD">
        <w:t>ntre os campos que t</w:t>
      </w:r>
      <w:r w:rsidR="00A84446" w:rsidRPr="006903AD">
        <w:t>ê</w:t>
      </w:r>
      <w:r w:rsidR="008726E6" w:rsidRPr="006903AD">
        <w:t xml:space="preserve">m papel central nas discussões atuais sobre evolução, a </w:t>
      </w:r>
      <w:r w:rsidRPr="006903AD">
        <w:t>E</w:t>
      </w:r>
      <w:r w:rsidR="008726E6" w:rsidRPr="006903AD">
        <w:t>vo-</w:t>
      </w:r>
      <w:proofErr w:type="gramStart"/>
      <w:r w:rsidRPr="006903AD">
        <w:t>D</w:t>
      </w:r>
      <w:r w:rsidR="008726E6" w:rsidRPr="006903AD">
        <w:t>evo</w:t>
      </w:r>
      <w:proofErr w:type="gramEnd"/>
      <w:r w:rsidRPr="006903AD">
        <w:t xml:space="preserve"> é sem dúvida o menos controverso</w:t>
      </w:r>
      <w:r>
        <w:t>, encontrando-se já bem estabelecida sua contribuição para o entendimento da evolução, mesmo que não vinculada a uma síntese estendida, por aqueles cientistas que rejeitam tal ideia</w:t>
      </w:r>
      <w:r w:rsidR="008726E6">
        <w:t xml:space="preserve">. </w:t>
      </w:r>
      <w:r w:rsidR="002724CA" w:rsidRPr="006903AD">
        <w:t xml:space="preserve">Não espanta, pois, que a Evo-Devo já tenha sido </w:t>
      </w:r>
      <w:proofErr w:type="spellStart"/>
      <w:r w:rsidR="002724CA" w:rsidRPr="006903AD">
        <w:t>recontextualizada</w:t>
      </w:r>
      <w:proofErr w:type="spellEnd"/>
      <w:r w:rsidR="002724CA" w:rsidRPr="006903AD">
        <w:t xml:space="preserve"> pedagogicamente para o ensino superior de Biologia</w:t>
      </w:r>
      <w:r w:rsidR="002724CA">
        <w:t>, o que não ocorreu com outros campos aduzidos pelos defensores de uma síntese estendida.</w:t>
      </w:r>
      <w:r w:rsidR="00813C12">
        <w:t xml:space="preserve"> </w:t>
      </w:r>
    </w:p>
    <w:p w14:paraId="0797DC1E" w14:textId="316EEBAD" w:rsidR="00750E39" w:rsidRDefault="008726E6" w:rsidP="00263477">
      <w:pPr>
        <w:spacing w:after="0" w:line="360" w:lineRule="auto"/>
        <w:ind w:firstLine="709"/>
        <w:contextualSpacing/>
        <w:jc w:val="both"/>
      </w:pPr>
      <w:r>
        <w:t>Uma das principais contribuições</w:t>
      </w:r>
      <w:r w:rsidR="00A84446">
        <w:t xml:space="preserve"> da Evo-</w:t>
      </w:r>
      <w:proofErr w:type="gramStart"/>
      <w:r w:rsidR="00A84446">
        <w:t>Devo</w:t>
      </w:r>
      <w:proofErr w:type="gramEnd"/>
      <w:r>
        <w:t xml:space="preserve">, quiçá a </w:t>
      </w:r>
      <w:r w:rsidR="00A84446">
        <w:t xml:space="preserve">sua </w:t>
      </w:r>
      <w:r>
        <w:t>principal contribuição</w:t>
      </w:r>
      <w:r w:rsidR="007F0631">
        <w:t>,</w:t>
      </w:r>
      <w:r>
        <w:t xml:space="preserve"> é o estabelecimento de </w:t>
      </w:r>
      <w:r w:rsidR="000A4EFC">
        <w:t>maior interação entre a Biologia do Desenvolvimento e a Biologia Evolutiva</w:t>
      </w:r>
      <w:r w:rsidR="009638D3">
        <w:t>, em comparação com</w:t>
      </w:r>
      <w:r>
        <w:t xml:space="preserve"> o que encontramos na síntese moderna.</w:t>
      </w:r>
      <w:r w:rsidR="000A4EFC">
        <w:t xml:space="preserve"> </w:t>
      </w:r>
      <w:r>
        <w:t>C</w:t>
      </w:r>
      <w:r w:rsidR="000A4EFC">
        <w:t xml:space="preserve">omo afirma </w:t>
      </w:r>
      <w:proofErr w:type="spellStart"/>
      <w:r w:rsidR="000A4EFC">
        <w:t>Futuyma</w:t>
      </w:r>
      <w:proofErr w:type="spellEnd"/>
      <w:r w:rsidR="000A4EFC">
        <w:t xml:space="preserve"> (2002), esta aproximação</w:t>
      </w:r>
      <w:r>
        <w:t xml:space="preserve"> </w:t>
      </w:r>
      <w:proofErr w:type="gramStart"/>
      <w:r>
        <w:t>ocorreu</w:t>
      </w:r>
      <w:proofErr w:type="gramEnd"/>
    </w:p>
    <w:p w14:paraId="67E411C9" w14:textId="77777777" w:rsidR="000A4EFC" w:rsidRDefault="000A4EFC" w:rsidP="00F471E3">
      <w:pPr>
        <w:autoSpaceDE w:val="0"/>
        <w:autoSpaceDN w:val="0"/>
        <w:adjustRightInd w:val="0"/>
        <w:spacing w:after="0" w:line="240" w:lineRule="auto"/>
        <w:jc w:val="both"/>
      </w:pPr>
    </w:p>
    <w:p w14:paraId="338B3046" w14:textId="77777777" w:rsidR="00750E39" w:rsidRDefault="00750E39" w:rsidP="00F471E3">
      <w:pPr>
        <w:autoSpaceDE w:val="0"/>
        <w:autoSpaceDN w:val="0"/>
        <w:adjustRightInd w:val="0"/>
        <w:spacing w:after="0" w:line="240" w:lineRule="auto"/>
        <w:jc w:val="both"/>
      </w:pPr>
    </w:p>
    <w:p w14:paraId="7DC7C89D" w14:textId="672E94D4" w:rsidR="004B32F8" w:rsidRPr="00D21F2C" w:rsidRDefault="000A4EFC" w:rsidP="000A4EFC">
      <w:pPr>
        <w:autoSpaceDE w:val="0"/>
        <w:autoSpaceDN w:val="0"/>
        <w:adjustRightInd w:val="0"/>
        <w:spacing w:after="0" w:line="240" w:lineRule="auto"/>
        <w:ind w:left="2268"/>
        <w:jc w:val="both"/>
        <w:rPr>
          <w:sz w:val="22"/>
          <w:szCs w:val="22"/>
        </w:rPr>
      </w:pPr>
      <w:r w:rsidRPr="00D21F2C">
        <w:rPr>
          <w:sz w:val="22"/>
          <w:szCs w:val="22"/>
        </w:rPr>
        <w:t xml:space="preserve">(...) </w:t>
      </w:r>
      <w:r w:rsidR="00F471E3" w:rsidRPr="00D21F2C">
        <w:rPr>
          <w:sz w:val="22"/>
          <w:szCs w:val="22"/>
        </w:rPr>
        <w:t xml:space="preserve">em parte por causa de uma renovada atenção para o desenvolvimento por parte dos biólogos que se dedicam ao estudo da Evolução e, em parte, por causa de comparações entre </w:t>
      </w:r>
      <w:r w:rsidR="00BB5BF7">
        <w:rPr>
          <w:sz w:val="22"/>
          <w:szCs w:val="22"/>
        </w:rPr>
        <w:t>categorias</w:t>
      </w:r>
      <w:r w:rsidR="00BB5BF7" w:rsidRPr="00D21F2C">
        <w:rPr>
          <w:sz w:val="22"/>
          <w:szCs w:val="22"/>
        </w:rPr>
        <w:t xml:space="preserve"> </w:t>
      </w:r>
      <w:r w:rsidR="00F471E3" w:rsidRPr="00D21F2C">
        <w:rPr>
          <w:sz w:val="22"/>
          <w:szCs w:val="22"/>
        </w:rPr>
        <w:t>de genes que têm papel crítico no desenvolvimento. A abordagem comparativa forneceu, por exemplo, descobertas vitais sobre a função de genes envolvidos no desenvolvimento ocular e sobre os mecanismos de morfogênese do olho (FUTUYMA, 2002, p.</w:t>
      </w:r>
      <w:r w:rsidR="00A84446">
        <w:rPr>
          <w:sz w:val="22"/>
          <w:szCs w:val="22"/>
        </w:rPr>
        <w:t xml:space="preserve"> </w:t>
      </w:r>
      <w:r w:rsidR="00F471E3" w:rsidRPr="00D21F2C">
        <w:rPr>
          <w:sz w:val="22"/>
          <w:szCs w:val="22"/>
        </w:rPr>
        <w:t>41</w:t>
      </w:r>
      <w:proofErr w:type="gramStart"/>
      <w:r w:rsidR="00F471E3" w:rsidRPr="00D21F2C">
        <w:rPr>
          <w:sz w:val="22"/>
          <w:szCs w:val="22"/>
        </w:rPr>
        <w:t>)</w:t>
      </w:r>
      <w:proofErr w:type="gramEnd"/>
    </w:p>
    <w:p w14:paraId="5C3C6515" w14:textId="77777777" w:rsidR="00CC46B2" w:rsidRDefault="00CC46B2" w:rsidP="004B32F8">
      <w:pPr>
        <w:pStyle w:val="PargrafodaLista"/>
        <w:spacing w:after="0" w:line="240" w:lineRule="auto"/>
        <w:ind w:left="0"/>
      </w:pPr>
    </w:p>
    <w:p w14:paraId="6102E122" w14:textId="1B7CFFB3" w:rsidR="00C5199B" w:rsidRDefault="00C5199B" w:rsidP="00AF7FE3">
      <w:pPr>
        <w:pStyle w:val="PargrafodaLista"/>
        <w:spacing w:after="0" w:line="360" w:lineRule="auto"/>
        <w:ind w:left="0" w:firstLine="708"/>
        <w:jc w:val="both"/>
      </w:pPr>
      <w:r>
        <w:t xml:space="preserve">Dentro da perspectiva da Biologia Evolutiva, é essa capacidade agregadora </w:t>
      </w:r>
      <w:r w:rsidR="009A2D19">
        <w:t>de</w:t>
      </w:r>
      <w:r>
        <w:t xml:space="preserve"> diferentes áreas do conhecimento biológico que faz da Biologia Evolutiva do Desenvolvimento um interessante campo de pesquisas </w:t>
      </w:r>
      <w:r w:rsidR="00551049">
        <w:t xml:space="preserve">no </w:t>
      </w:r>
      <w:r>
        <w:t xml:space="preserve">ensino de Biologia. </w:t>
      </w:r>
      <w:r w:rsidR="00551049" w:rsidRPr="006903AD">
        <w:t>O</w:t>
      </w:r>
      <w:r w:rsidRPr="006903AD">
        <w:t xml:space="preserve"> estudo de sua </w:t>
      </w:r>
      <w:proofErr w:type="spellStart"/>
      <w:r w:rsidRPr="006903AD">
        <w:t>recontextualização</w:t>
      </w:r>
      <w:proofErr w:type="spellEnd"/>
      <w:r w:rsidRPr="006903AD">
        <w:t xml:space="preserve"> pedagógica</w:t>
      </w:r>
      <w:r>
        <w:t xml:space="preserve">, </w:t>
      </w:r>
      <w:r w:rsidR="00551049">
        <w:t>através da</w:t>
      </w:r>
      <w:r>
        <w:t xml:space="preserve"> análise dos dois livros didáticos que tratam da Evo-Devo à luz da Teoria </w:t>
      </w:r>
      <w:r w:rsidR="00653704">
        <w:t>S</w:t>
      </w:r>
      <w:r>
        <w:t xml:space="preserve">ociológica de Bernstein, </w:t>
      </w:r>
      <w:r w:rsidRPr="006903AD">
        <w:t xml:space="preserve">favorece </w:t>
      </w:r>
      <w:r w:rsidR="00AF7FE3" w:rsidRPr="006903AD">
        <w:t xml:space="preserve">o conhecimento de uma perspectiva cientificamente menos controversa da síntese estendida, que contribui para o ensino de Biologia ao nível superior, dentro de uma visão pluralista dos campos de conhecimento </w:t>
      </w:r>
      <w:r w:rsidR="000C7453" w:rsidRPr="006903AD">
        <w:t xml:space="preserve">reconhecidamente aceitos </w:t>
      </w:r>
      <w:r w:rsidR="00551049" w:rsidRPr="006903AD">
        <w:t>n</w:t>
      </w:r>
      <w:r w:rsidR="00AF7FE3" w:rsidRPr="006903AD">
        <w:t>este ensino.</w:t>
      </w:r>
    </w:p>
    <w:p w14:paraId="465FB72C" w14:textId="77777777" w:rsidR="00C5199B" w:rsidRDefault="00C5199B" w:rsidP="004B32F8">
      <w:pPr>
        <w:pStyle w:val="PargrafodaLista"/>
        <w:spacing w:after="0" w:line="240" w:lineRule="auto"/>
        <w:ind w:left="0"/>
      </w:pPr>
    </w:p>
    <w:p w14:paraId="01033A18" w14:textId="77777777" w:rsidR="004B32F8" w:rsidRDefault="004B32F8" w:rsidP="004B32F8">
      <w:pPr>
        <w:pStyle w:val="PargrafodaLista"/>
        <w:spacing w:after="0" w:line="240" w:lineRule="auto"/>
        <w:ind w:left="0"/>
        <w:jc w:val="both"/>
      </w:pPr>
    </w:p>
    <w:p w14:paraId="4F0CD10D" w14:textId="65F65E48" w:rsidR="004B32F8" w:rsidRPr="00FB3AFF" w:rsidRDefault="00FB3AFF" w:rsidP="00FB3AFF">
      <w:pPr>
        <w:spacing w:after="0" w:line="240" w:lineRule="auto"/>
        <w:jc w:val="both"/>
        <w:rPr>
          <w:b/>
        </w:rPr>
      </w:pPr>
      <w:r>
        <w:rPr>
          <w:b/>
        </w:rPr>
        <w:t xml:space="preserve">1.3 </w:t>
      </w:r>
      <w:r w:rsidR="00180A34" w:rsidRPr="00FB3AFF">
        <w:rPr>
          <w:b/>
        </w:rPr>
        <w:t>Teoria Sociológica</w:t>
      </w:r>
      <w:r w:rsidR="004B32F8" w:rsidRPr="00FB3AFF">
        <w:rPr>
          <w:b/>
        </w:rPr>
        <w:t xml:space="preserve"> de Bernstein</w:t>
      </w:r>
      <w:r w:rsidR="00A91410" w:rsidRPr="00FB3AFF">
        <w:rPr>
          <w:b/>
        </w:rPr>
        <w:t xml:space="preserve"> </w:t>
      </w:r>
    </w:p>
    <w:p w14:paraId="0E8837F7" w14:textId="77777777" w:rsidR="00ED7CA5" w:rsidRPr="00E15C11" w:rsidRDefault="00ED7CA5" w:rsidP="00ED7CA5">
      <w:pPr>
        <w:pStyle w:val="PargrafodaLista"/>
        <w:spacing w:after="0" w:line="240" w:lineRule="auto"/>
        <w:ind w:left="0"/>
        <w:jc w:val="both"/>
        <w:rPr>
          <w:b/>
        </w:rPr>
      </w:pPr>
    </w:p>
    <w:p w14:paraId="4DE00BF2" w14:textId="2E4910A4" w:rsidR="00D22A50" w:rsidRPr="00DA7A27" w:rsidRDefault="00D22A50" w:rsidP="00D22A50">
      <w:pPr>
        <w:pStyle w:val="Default"/>
        <w:spacing w:line="360" w:lineRule="auto"/>
        <w:ind w:firstLine="708"/>
        <w:jc w:val="both"/>
        <w:rPr>
          <w:bCs/>
          <w:color w:val="auto"/>
        </w:rPr>
      </w:pPr>
      <w:r>
        <w:rPr>
          <w:bCs/>
          <w:color w:val="auto"/>
        </w:rPr>
        <w:t xml:space="preserve">Compreendemos que a análise de um discurso pedagógico é um trabalho extensivo de discussão dos diferentes processos de construção do conhecimento escolar </w:t>
      </w:r>
      <w:r w:rsidRPr="001B59BA">
        <w:rPr>
          <w:bCs/>
          <w:color w:val="auto"/>
        </w:rPr>
        <w:t xml:space="preserve">envolvidos, pois </w:t>
      </w:r>
      <w:r w:rsidRPr="00C3092A">
        <w:rPr>
          <w:bCs/>
          <w:color w:val="auto"/>
        </w:rPr>
        <w:t xml:space="preserve">sabemos que entre o </w:t>
      </w:r>
      <w:r w:rsidRPr="00985332">
        <w:rPr>
          <w:bCs/>
          <w:color w:val="auto"/>
        </w:rPr>
        <w:t xml:space="preserve">conhecimento </w:t>
      </w:r>
      <w:r w:rsidR="009762F7">
        <w:rPr>
          <w:bCs/>
          <w:color w:val="auto"/>
        </w:rPr>
        <w:t xml:space="preserve">acadêmico (incluindo o </w:t>
      </w:r>
      <w:r w:rsidRPr="00985332">
        <w:rPr>
          <w:bCs/>
          <w:color w:val="auto"/>
        </w:rPr>
        <w:t>científico</w:t>
      </w:r>
      <w:r w:rsidR="009762F7">
        <w:rPr>
          <w:bCs/>
          <w:color w:val="auto"/>
        </w:rPr>
        <w:t>)</w:t>
      </w:r>
      <w:r w:rsidRPr="00267920">
        <w:rPr>
          <w:bCs/>
          <w:color w:val="auto"/>
        </w:rPr>
        <w:t xml:space="preserve"> e o conhecimento escolar</w:t>
      </w:r>
      <w:r w:rsidRPr="00BA121C">
        <w:rPr>
          <w:bCs/>
          <w:color w:val="auto"/>
        </w:rPr>
        <w:t xml:space="preserve"> há apenas uma aproximação que enfoca as sucessivas </w:t>
      </w:r>
      <w:proofErr w:type="spellStart"/>
      <w:r w:rsidRPr="006545CE">
        <w:rPr>
          <w:bCs/>
          <w:color w:val="auto"/>
        </w:rPr>
        <w:t>recontextua</w:t>
      </w:r>
      <w:r w:rsidRPr="00DA7A27">
        <w:rPr>
          <w:bCs/>
          <w:color w:val="auto"/>
        </w:rPr>
        <w:t>lizações</w:t>
      </w:r>
      <w:proofErr w:type="spellEnd"/>
      <w:r w:rsidRPr="00DA7A27">
        <w:rPr>
          <w:bCs/>
          <w:color w:val="auto"/>
        </w:rPr>
        <w:t xml:space="preserve"> em prol da constante produção e reprodução, num permanente processo de comunicação pedagógica (</w:t>
      </w:r>
      <w:proofErr w:type="gramStart"/>
      <w:r w:rsidRPr="00DA7A27">
        <w:rPr>
          <w:bCs/>
          <w:color w:val="auto"/>
        </w:rPr>
        <w:t>SANTOS, 2003</w:t>
      </w:r>
      <w:proofErr w:type="gramEnd"/>
      <w:r w:rsidRPr="00DA7A27">
        <w:rPr>
          <w:bCs/>
          <w:color w:val="auto"/>
        </w:rPr>
        <w:t xml:space="preserve">). </w:t>
      </w:r>
    </w:p>
    <w:p w14:paraId="273724FF" w14:textId="246A4CC5" w:rsidR="00D22A50" w:rsidRPr="006545CE" w:rsidRDefault="00D22A50" w:rsidP="00CE208F">
      <w:pPr>
        <w:pStyle w:val="Default"/>
        <w:spacing w:line="360" w:lineRule="auto"/>
        <w:jc w:val="both"/>
        <w:rPr>
          <w:bCs/>
          <w:color w:val="auto"/>
        </w:rPr>
      </w:pPr>
      <w:r w:rsidRPr="00DA7A27">
        <w:rPr>
          <w:bCs/>
          <w:color w:val="auto"/>
        </w:rPr>
        <w:t xml:space="preserve"> </w:t>
      </w:r>
      <w:r w:rsidR="00CE208F">
        <w:rPr>
          <w:bCs/>
          <w:color w:val="auto"/>
        </w:rPr>
        <w:tab/>
      </w:r>
      <w:r w:rsidRPr="00DA7A27">
        <w:rPr>
          <w:bCs/>
          <w:color w:val="auto"/>
        </w:rPr>
        <w:t xml:space="preserve">Um dos mais utilizados instrumentos pedagógicos, aptos a serem analisados do ponto de vista da </w:t>
      </w:r>
      <w:proofErr w:type="spellStart"/>
      <w:r w:rsidRPr="00DA7A27">
        <w:rPr>
          <w:bCs/>
          <w:color w:val="auto"/>
        </w:rPr>
        <w:t>recontextualização</w:t>
      </w:r>
      <w:proofErr w:type="spellEnd"/>
      <w:r w:rsidRPr="00DA7A27">
        <w:rPr>
          <w:bCs/>
          <w:color w:val="auto"/>
        </w:rPr>
        <w:t xml:space="preserve"> pedagógica,</w:t>
      </w:r>
      <w:r>
        <w:rPr>
          <w:bCs/>
          <w:color w:val="auto"/>
        </w:rPr>
        <w:t xml:space="preserve"> é o livro didático. </w:t>
      </w:r>
      <w:r w:rsidR="009762F7" w:rsidRPr="006903AD">
        <w:rPr>
          <w:bCs/>
          <w:color w:val="auto"/>
        </w:rPr>
        <w:t>É pertinente tal análise porque</w:t>
      </w:r>
      <w:r w:rsidRPr="006903AD">
        <w:rPr>
          <w:bCs/>
          <w:color w:val="auto"/>
        </w:rPr>
        <w:t xml:space="preserve">, </w:t>
      </w:r>
      <w:r w:rsidR="009762F7" w:rsidRPr="006903AD">
        <w:rPr>
          <w:bCs/>
          <w:color w:val="auto"/>
        </w:rPr>
        <w:t>n</w:t>
      </w:r>
      <w:r w:rsidRPr="006903AD">
        <w:rPr>
          <w:bCs/>
          <w:color w:val="auto"/>
        </w:rPr>
        <w:t xml:space="preserve">o processo de elaboração de qualquer livro, </w:t>
      </w:r>
      <w:r w:rsidR="009762F7" w:rsidRPr="006903AD">
        <w:rPr>
          <w:bCs/>
          <w:color w:val="auto"/>
        </w:rPr>
        <w:t>estão envolvidos</w:t>
      </w:r>
      <w:r w:rsidRPr="006903AD">
        <w:rPr>
          <w:bCs/>
          <w:color w:val="auto"/>
        </w:rPr>
        <w:t xml:space="preserve"> processos sociológicos </w:t>
      </w:r>
      <w:r w:rsidR="009762F7" w:rsidRPr="006903AD">
        <w:rPr>
          <w:bCs/>
          <w:color w:val="auto"/>
        </w:rPr>
        <w:t>d</w:t>
      </w:r>
      <w:r w:rsidRPr="006903AD">
        <w:rPr>
          <w:bCs/>
          <w:color w:val="auto"/>
        </w:rPr>
        <w:t xml:space="preserve">e </w:t>
      </w:r>
      <w:proofErr w:type="spellStart"/>
      <w:r w:rsidRPr="006903AD">
        <w:rPr>
          <w:bCs/>
          <w:color w:val="auto"/>
        </w:rPr>
        <w:t>recontextualiza</w:t>
      </w:r>
      <w:r w:rsidR="0096571A" w:rsidRPr="006903AD">
        <w:rPr>
          <w:bCs/>
          <w:color w:val="auto"/>
        </w:rPr>
        <w:t>ção</w:t>
      </w:r>
      <w:proofErr w:type="spellEnd"/>
      <w:r w:rsidR="0096571A" w:rsidRPr="006903AD">
        <w:rPr>
          <w:bCs/>
          <w:color w:val="auto"/>
        </w:rPr>
        <w:t xml:space="preserve"> do discurso acadêmico, </w:t>
      </w:r>
      <w:r w:rsidR="009762F7" w:rsidRPr="006903AD">
        <w:rPr>
          <w:bCs/>
          <w:color w:val="auto"/>
        </w:rPr>
        <w:t xml:space="preserve">incluindo </w:t>
      </w:r>
      <w:r w:rsidRPr="006903AD">
        <w:rPr>
          <w:bCs/>
          <w:color w:val="auto"/>
        </w:rPr>
        <w:t xml:space="preserve">a seleção, relocação e transformação dos textos </w:t>
      </w:r>
      <w:r w:rsidR="009762F7" w:rsidRPr="006903AD">
        <w:rPr>
          <w:bCs/>
          <w:color w:val="auto"/>
        </w:rPr>
        <w:t xml:space="preserve">que se tornam </w:t>
      </w:r>
      <w:r w:rsidRPr="006903AD">
        <w:rPr>
          <w:bCs/>
          <w:color w:val="auto"/>
        </w:rPr>
        <w:t>didáticos</w:t>
      </w:r>
      <w:r w:rsidR="00B74BAB">
        <w:rPr>
          <w:bCs/>
          <w:color w:val="auto"/>
        </w:rPr>
        <w:t xml:space="preserve"> (SILVA, 2012; SANTOS, 2003)</w:t>
      </w:r>
      <w:r w:rsidRPr="006903AD">
        <w:rPr>
          <w:bCs/>
          <w:color w:val="auto"/>
        </w:rPr>
        <w:t>.</w:t>
      </w:r>
    </w:p>
    <w:p w14:paraId="42F2C755" w14:textId="60633C02" w:rsidR="008E3CEE" w:rsidRPr="007C7822" w:rsidRDefault="009D043A" w:rsidP="008E3CEE">
      <w:pPr>
        <w:pStyle w:val="Default"/>
        <w:spacing w:line="360" w:lineRule="auto"/>
        <w:ind w:firstLine="708"/>
        <w:jc w:val="both"/>
        <w:rPr>
          <w:color w:val="auto"/>
        </w:rPr>
      </w:pPr>
      <w:r w:rsidRPr="00DB0039">
        <w:rPr>
          <w:color w:val="auto"/>
        </w:rPr>
        <w:t>Bernstein</w:t>
      </w:r>
      <w:r w:rsidR="00C358B2">
        <w:rPr>
          <w:color w:val="auto"/>
        </w:rPr>
        <w:t xml:space="preserve"> entende</w:t>
      </w:r>
      <w:r w:rsidRPr="001B59BA">
        <w:t xml:space="preserve"> </w:t>
      </w:r>
      <w:r w:rsidRPr="006903AD">
        <w:rPr>
          <w:i/>
        </w:rPr>
        <w:t>código</w:t>
      </w:r>
      <w:r w:rsidRPr="001B59BA">
        <w:t xml:space="preserve"> como </w:t>
      </w:r>
      <w:r w:rsidR="0082404B" w:rsidRPr="006903AD">
        <w:rPr>
          <w:color w:val="auto"/>
        </w:rPr>
        <w:t xml:space="preserve">“princípio regulador, adquirido de forma tácita, que seleciona e </w:t>
      </w:r>
      <w:proofErr w:type="gramStart"/>
      <w:r w:rsidR="0082404B" w:rsidRPr="006903AD">
        <w:rPr>
          <w:color w:val="auto"/>
        </w:rPr>
        <w:t>integra</w:t>
      </w:r>
      <w:proofErr w:type="gramEnd"/>
      <w:r w:rsidR="0082404B" w:rsidRPr="006903AD">
        <w:rPr>
          <w:color w:val="auto"/>
        </w:rPr>
        <w:t xml:space="preserve"> significados relevantes, suas formas de realização e contextos evocadores”</w:t>
      </w:r>
      <w:r w:rsidR="0082404B">
        <w:rPr>
          <w:color w:val="auto"/>
        </w:rPr>
        <w:t xml:space="preserve"> </w:t>
      </w:r>
      <w:r w:rsidR="00AE2753">
        <w:rPr>
          <w:color w:val="auto"/>
        </w:rPr>
        <w:t>(BERNSTEIN</w:t>
      </w:r>
      <w:r w:rsidR="0082404B">
        <w:rPr>
          <w:color w:val="auto"/>
        </w:rPr>
        <w:t>, 1990, p.</w:t>
      </w:r>
      <w:r w:rsidR="00AE2753">
        <w:rPr>
          <w:color w:val="auto"/>
        </w:rPr>
        <w:t xml:space="preserve"> </w:t>
      </w:r>
      <w:r w:rsidR="0082404B">
        <w:rPr>
          <w:color w:val="auto"/>
        </w:rPr>
        <w:t>219)</w:t>
      </w:r>
      <w:r w:rsidR="00C358B2">
        <w:rPr>
          <w:color w:val="auto"/>
        </w:rPr>
        <w:t>. Na medida em que implica a seleção e</w:t>
      </w:r>
      <w:r w:rsidR="00F439FF">
        <w:rPr>
          <w:color w:val="auto"/>
        </w:rPr>
        <w:t xml:space="preserve"> a</w:t>
      </w:r>
      <w:r w:rsidR="00C358B2">
        <w:rPr>
          <w:color w:val="auto"/>
        </w:rPr>
        <w:t xml:space="preserve"> integração de significados julgados relevantes à luz dos currículos educacionais e de decisões editoriais tomadas pelos autores</w:t>
      </w:r>
      <w:r w:rsidR="00FA65F3">
        <w:rPr>
          <w:color w:val="auto"/>
        </w:rPr>
        <w:t>, mas</w:t>
      </w:r>
      <w:r w:rsidR="00C358B2">
        <w:rPr>
          <w:color w:val="auto"/>
        </w:rPr>
        <w:t xml:space="preserve"> não somente por eles (por exemplo, também pelas editoras das coleções didáticas), bem como decisões sobre formas de exprimir tais significados</w:t>
      </w:r>
      <w:r w:rsidR="0082404B">
        <w:rPr>
          <w:color w:val="auto"/>
        </w:rPr>
        <w:t>,</w:t>
      </w:r>
      <w:r>
        <w:rPr>
          <w:color w:val="auto"/>
        </w:rPr>
        <w:t xml:space="preserve"> </w:t>
      </w:r>
      <w:r w:rsidR="00C358B2" w:rsidRPr="006903AD">
        <w:rPr>
          <w:color w:val="auto"/>
        </w:rPr>
        <w:t xml:space="preserve">podemos tratar </w:t>
      </w:r>
      <w:r w:rsidRPr="006903AD">
        <w:rPr>
          <w:color w:val="auto"/>
        </w:rPr>
        <w:t>o livro didático como canal ou suporte material de</w:t>
      </w:r>
      <w:r w:rsidR="00C358B2" w:rsidRPr="006903AD">
        <w:rPr>
          <w:color w:val="auto"/>
        </w:rPr>
        <w:t xml:space="preserve"> um</w:t>
      </w:r>
      <w:r w:rsidRPr="006903AD">
        <w:rPr>
          <w:color w:val="auto"/>
        </w:rPr>
        <w:t xml:space="preserve"> código</w:t>
      </w:r>
      <w:r w:rsidR="00C358B2" w:rsidRPr="006903AD">
        <w:rPr>
          <w:color w:val="auto"/>
        </w:rPr>
        <w:t>,</w:t>
      </w:r>
      <w:r w:rsidR="00C358B2">
        <w:rPr>
          <w:color w:val="auto"/>
        </w:rPr>
        <w:t xml:space="preserve"> </w:t>
      </w:r>
      <w:r w:rsidR="00C358B2" w:rsidRPr="007C7822">
        <w:rPr>
          <w:color w:val="auto"/>
        </w:rPr>
        <w:lastRenderedPageBreak/>
        <w:t>como entendido por Bernstein</w:t>
      </w:r>
      <w:r w:rsidR="0082404B" w:rsidRPr="007C7822">
        <w:rPr>
          <w:color w:val="auto"/>
        </w:rPr>
        <w:t>.</w:t>
      </w:r>
      <w:r w:rsidR="00600A2C" w:rsidRPr="007C7822">
        <w:rPr>
          <w:color w:val="auto"/>
        </w:rPr>
        <w:t xml:space="preserve"> </w:t>
      </w:r>
      <w:r w:rsidRPr="00A87E22">
        <w:rPr>
          <w:color w:val="auto"/>
        </w:rPr>
        <w:t xml:space="preserve">Assim, o código pedagógico, </w:t>
      </w:r>
      <w:r w:rsidRPr="00A60191">
        <w:rPr>
          <w:color w:val="auto"/>
        </w:rPr>
        <w:t>como princípio responsável por regular e integrar os contextos e a produção de textos (MORAIS, 2007), é também nosso objeto de estudo</w:t>
      </w:r>
      <w:r w:rsidR="006F5AE4" w:rsidRPr="007C7822">
        <w:rPr>
          <w:color w:val="auto"/>
        </w:rPr>
        <w:t xml:space="preserve">, </w:t>
      </w:r>
      <w:r w:rsidR="00C358B2" w:rsidRPr="007C7822">
        <w:rPr>
          <w:color w:val="auto"/>
        </w:rPr>
        <w:t>não se devendo perder de vista que, d</w:t>
      </w:r>
      <w:r w:rsidR="006F5AE4" w:rsidRPr="007C7822">
        <w:rPr>
          <w:color w:val="auto"/>
        </w:rPr>
        <w:t xml:space="preserve">a perspectiva </w:t>
      </w:r>
      <w:r w:rsidR="005E71F7" w:rsidRPr="007C7822">
        <w:rPr>
          <w:color w:val="auto"/>
        </w:rPr>
        <w:t>bernsteineana</w:t>
      </w:r>
      <w:r w:rsidR="008E3CEE" w:rsidRPr="007C7822">
        <w:rPr>
          <w:color w:val="auto"/>
        </w:rPr>
        <w:t xml:space="preserve">, </w:t>
      </w:r>
      <w:r w:rsidR="006F5AE4" w:rsidRPr="007C7822">
        <w:rPr>
          <w:color w:val="auto"/>
        </w:rPr>
        <w:t>o código é obtido pela relação entre os contextos</w:t>
      </w:r>
      <w:r w:rsidR="00F803AB" w:rsidRPr="007C7822">
        <w:rPr>
          <w:color w:val="auto"/>
        </w:rPr>
        <w:t>, como o contexto dos autores</w:t>
      </w:r>
      <w:r w:rsidR="008B7405" w:rsidRPr="007C7822">
        <w:rPr>
          <w:color w:val="auto"/>
        </w:rPr>
        <w:t xml:space="preserve"> dos dois livros que elencamos</w:t>
      </w:r>
      <w:r w:rsidR="00F803AB" w:rsidRPr="007C7822">
        <w:rPr>
          <w:color w:val="auto"/>
        </w:rPr>
        <w:t xml:space="preserve"> e o</w:t>
      </w:r>
      <w:r w:rsidR="005E71F7" w:rsidRPr="007C7822">
        <w:rPr>
          <w:color w:val="auto"/>
        </w:rPr>
        <w:t>s</w:t>
      </w:r>
      <w:r w:rsidR="00F803AB" w:rsidRPr="007C7822">
        <w:rPr>
          <w:color w:val="auto"/>
        </w:rPr>
        <w:t xml:space="preserve"> contexto</w:t>
      </w:r>
      <w:r w:rsidR="005E71F7" w:rsidRPr="007C7822">
        <w:rPr>
          <w:color w:val="auto"/>
        </w:rPr>
        <w:t>s</w:t>
      </w:r>
      <w:r w:rsidR="00F803AB" w:rsidRPr="007C7822">
        <w:rPr>
          <w:color w:val="auto"/>
        </w:rPr>
        <w:t xml:space="preserve"> pedagógico</w:t>
      </w:r>
      <w:r w:rsidR="005E71F7" w:rsidRPr="007C7822">
        <w:rPr>
          <w:color w:val="auto"/>
        </w:rPr>
        <w:t>s</w:t>
      </w:r>
      <w:r w:rsidR="008B7405" w:rsidRPr="007C7822">
        <w:rPr>
          <w:color w:val="auto"/>
        </w:rPr>
        <w:t xml:space="preserve"> dos respectivos textos.</w:t>
      </w:r>
      <w:r w:rsidR="00434597" w:rsidRPr="007C7822">
        <w:rPr>
          <w:color w:val="auto"/>
        </w:rPr>
        <w:t xml:space="preserve"> </w:t>
      </w:r>
    </w:p>
    <w:p w14:paraId="09931B90" w14:textId="31572CD5" w:rsidR="00D22A50" w:rsidRPr="007C7822" w:rsidRDefault="00434597" w:rsidP="00D22A50">
      <w:pPr>
        <w:pStyle w:val="Default"/>
        <w:spacing w:line="360" w:lineRule="auto"/>
        <w:ind w:firstLine="708"/>
        <w:jc w:val="both"/>
        <w:rPr>
          <w:color w:val="auto"/>
        </w:rPr>
      </w:pPr>
      <w:r w:rsidRPr="007C7822">
        <w:rPr>
          <w:color w:val="auto"/>
        </w:rPr>
        <w:t xml:space="preserve">É importante </w:t>
      </w:r>
      <w:r w:rsidR="00C358B2" w:rsidRPr="007C7822">
        <w:rPr>
          <w:color w:val="auto"/>
        </w:rPr>
        <w:t>consider</w:t>
      </w:r>
      <w:r w:rsidRPr="007C7822">
        <w:rPr>
          <w:color w:val="auto"/>
        </w:rPr>
        <w:t xml:space="preserve">ar que </w:t>
      </w:r>
      <w:r w:rsidR="00C358B2" w:rsidRPr="007C7822">
        <w:rPr>
          <w:color w:val="auto"/>
        </w:rPr>
        <w:t>Bernstein</w:t>
      </w:r>
      <w:r w:rsidRPr="007C7822">
        <w:rPr>
          <w:color w:val="auto"/>
        </w:rPr>
        <w:t xml:space="preserve"> desenvolveu estudos de processos </w:t>
      </w:r>
      <w:r w:rsidR="00C358B2" w:rsidRPr="007C7822">
        <w:rPr>
          <w:color w:val="auto"/>
        </w:rPr>
        <w:t xml:space="preserve">de seleção e integração de significados, de suas formas de realização e de seus contextos evocadores </w:t>
      </w:r>
      <w:r w:rsidRPr="007C7822">
        <w:rPr>
          <w:color w:val="auto"/>
        </w:rPr>
        <w:t xml:space="preserve">desenvolvidos na escola – </w:t>
      </w:r>
      <w:r w:rsidR="00C358B2" w:rsidRPr="007C7822">
        <w:rPr>
          <w:color w:val="auto"/>
        </w:rPr>
        <w:t xml:space="preserve">portanto, </w:t>
      </w:r>
      <w:r w:rsidR="008E3CEE" w:rsidRPr="007C7822">
        <w:rPr>
          <w:color w:val="auto"/>
        </w:rPr>
        <w:t xml:space="preserve">considerados </w:t>
      </w:r>
      <w:r w:rsidRPr="007C7822">
        <w:rPr>
          <w:color w:val="auto"/>
        </w:rPr>
        <w:t>códigos</w:t>
      </w:r>
      <w:r w:rsidR="00C358B2" w:rsidRPr="007C7822">
        <w:rPr>
          <w:color w:val="auto"/>
        </w:rPr>
        <w:t>, nos termos de sua teoria</w:t>
      </w:r>
      <w:r w:rsidRPr="007C7822">
        <w:rPr>
          <w:color w:val="auto"/>
        </w:rPr>
        <w:t xml:space="preserve"> </w:t>
      </w:r>
      <w:r w:rsidR="00C358B2" w:rsidRPr="007C7822">
        <w:rPr>
          <w:color w:val="auto"/>
        </w:rPr>
        <w:t>–</w:t>
      </w:r>
      <w:r w:rsidRPr="007C7822">
        <w:rPr>
          <w:color w:val="auto"/>
        </w:rPr>
        <w:t xml:space="preserve"> e sua relação com a reprodução das classes sociais, num viés estruturalista.</w:t>
      </w:r>
      <w:r w:rsidR="00C358B2" w:rsidRPr="007C7822">
        <w:rPr>
          <w:color w:val="auto"/>
        </w:rPr>
        <w:t xml:space="preserve"> </w:t>
      </w:r>
      <w:r w:rsidR="00D22A50" w:rsidRPr="007C7822">
        <w:rPr>
          <w:bCs/>
        </w:rPr>
        <w:t xml:space="preserve">Utilizando-se analiticamente a teoria sociológica de Bernstein, </w:t>
      </w:r>
      <w:r w:rsidR="00C358B2" w:rsidRPr="007C7822">
        <w:rPr>
          <w:bCs/>
        </w:rPr>
        <w:t>há como abordar, apoiando-se n</w:t>
      </w:r>
      <w:r w:rsidR="00D22A50" w:rsidRPr="007C7822">
        <w:rPr>
          <w:bCs/>
        </w:rPr>
        <w:t>o poder explicativo de alguns de seus conceitos principais, a distribuição de poder e controle</w:t>
      </w:r>
      <w:r w:rsidR="006E624D" w:rsidRPr="007C7822">
        <w:rPr>
          <w:bCs/>
        </w:rPr>
        <w:t xml:space="preserve"> simbólico</w:t>
      </w:r>
      <w:r w:rsidR="00D22A50" w:rsidRPr="007C7822">
        <w:rPr>
          <w:bCs/>
        </w:rPr>
        <w:t xml:space="preserve">, que fornecem </w:t>
      </w:r>
      <w:r w:rsidR="002F5B09" w:rsidRPr="007C7822">
        <w:rPr>
          <w:bCs/>
        </w:rPr>
        <w:t>base para a construção de explicações</w:t>
      </w:r>
      <w:r w:rsidR="00D22A50" w:rsidRPr="007C7822">
        <w:rPr>
          <w:bCs/>
        </w:rPr>
        <w:t xml:space="preserve"> sobre as relações entre as categorias de sujeitos, </w:t>
      </w:r>
      <w:r w:rsidR="0074744B" w:rsidRPr="007C7822">
        <w:rPr>
          <w:bCs/>
        </w:rPr>
        <w:t xml:space="preserve">de </w:t>
      </w:r>
      <w:r w:rsidR="00D22A50" w:rsidRPr="007C7822">
        <w:rPr>
          <w:bCs/>
        </w:rPr>
        <w:t xml:space="preserve">discursos e </w:t>
      </w:r>
      <w:r w:rsidR="0074744B" w:rsidRPr="007C7822">
        <w:rPr>
          <w:bCs/>
        </w:rPr>
        <w:t xml:space="preserve">de </w:t>
      </w:r>
      <w:r w:rsidR="00D22A50" w:rsidRPr="007C7822">
        <w:rPr>
          <w:bCs/>
        </w:rPr>
        <w:t xml:space="preserve">espaços, no contexto da </w:t>
      </w:r>
      <w:proofErr w:type="spellStart"/>
      <w:r w:rsidR="00D22A50" w:rsidRPr="007C7822">
        <w:rPr>
          <w:bCs/>
        </w:rPr>
        <w:t>recontextualização</w:t>
      </w:r>
      <w:proofErr w:type="spellEnd"/>
      <w:r w:rsidR="00D22A50" w:rsidRPr="007C7822">
        <w:rPr>
          <w:bCs/>
        </w:rPr>
        <w:t xml:space="preserve"> pedagógica. Assim, </w:t>
      </w:r>
      <w:r w:rsidR="00C358B2" w:rsidRPr="007C7822">
        <w:rPr>
          <w:bCs/>
        </w:rPr>
        <w:t>enfocamos a</w:t>
      </w:r>
      <w:r w:rsidR="00D22A50" w:rsidRPr="007C7822">
        <w:rPr>
          <w:bCs/>
        </w:rPr>
        <w:t xml:space="preserve"> lógica das relações</w:t>
      </w:r>
      <w:r w:rsidR="006E624D" w:rsidRPr="007C7822">
        <w:rPr>
          <w:bCs/>
        </w:rPr>
        <w:t xml:space="preserve"> entre </w:t>
      </w:r>
      <w:r w:rsidR="00D717D3" w:rsidRPr="007C7822">
        <w:rPr>
          <w:bCs/>
        </w:rPr>
        <w:t>as categorias de</w:t>
      </w:r>
      <w:proofErr w:type="gramStart"/>
      <w:r w:rsidR="00D717D3" w:rsidRPr="007C7822">
        <w:rPr>
          <w:bCs/>
        </w:rPr>
        <w:t xml:space="preserve"> </w:t>
      </w:r>
      <w:r w:rsidR="006E624D" w:rsidRPr="007C7822">
        <w:rPr>
          <w:bCs/>
        </w:rPr>
        <w:t xml:space="preserve"> </w:t>
      </w:r>
      <w:proofErr w:type="spellStart"/>
      <w:proofErr w:type="gramEnd"/>
      <w:r w:rsidR="00621A4B" w:rsidRPr="007C7822">
        <w:rPr>
          <w:bCs/>
        </w:rPr>
        <w:t>de</w:t>
      </w:r>
      <w:proofErr w:type="spellEnd"/>
      <w:r w:rsidR="00621A4B" w:rsidRPr="007C7822">
        <w:rPr>
          <w:bCs/>
        </w:rPr>
        <w:t xml:space="preserve"> sujeitos, discursos e espaços </w:t>
      </w:r>
      <w:r w:rsidR="00D22A50" w:rsidRPr="007C7822">
        <w:rPr>
          <w:bCs/>
        </w:rPr>
        <w:t xml:space="preserve">verificadas nos dois livros didáticos sobre </w:t>
      </w:r>
      <w:r w:rsidR="00D45CCD" w:rsidRPr="007C7822">
        <w:rPr>
          <w:bCs/>
        </w:rPr>
        <w:t>E</w:t>
      </w:r>
      <w:r w:rsidR="00D22A50" w:rsidRPr="007C7822">
        <w:rPr>
          <w:bCs/>
        </w:rPr>
        <w:t>vo-</w:t>
      </w:r>
      <w:r w:rsidR="00B1331C" w:rsidRPr="007C7822">
        <w:rPr>
          <w:bCs/>
        </w:rPr>
        <w:t>D</w:t>
      </w:r>
      <w:r w:rsidR="00D22A50" w:rsidRPr="007C7822">
        <w:rPr>
          <w:bCs/>
        </w:rPr>
        <w:t xml:space="preserve">evo </w:t>
      </w:r>
      <w:r w:rsidR="00D45CCD" w:rsidRPr="007C7822">
        <w:rPr>
          <w:bCs/>
        </w:rPr>
        <w:t>analisados no presente trabalho</w:t>
      </w:r>
      <w:r w:rsidR="00D22A50" w:rsidRPr="007C7822">
        <w:rPr>
          <w:bCs/>
        </w:rPr>
        <w:t xml:space="preserve">, com </w:t>
      </w:r>
      <w:r w:rsidR="00621A4B" w:rsidRPr="007C7822">
        <w:rPr>
          <w:bCs/>
        </w:rPr>
        <w:t xml:space="preserve">os </w:t>
      </w:r>
      <w:r w:rsidR="00D22A50" w:rsidRPr="007C7822">
        <w:rPr>
          <w:bCs/>
        </w:rPr>
        <w:t>quais se pode analisar internamente a estrutura destes textos e suas relações externas de poder</w:t>
      </w:r>
      <w:r w:rsidR="00D45CCD" w:rsidRPr="007C7822">
        <w:rPr>
          <w:bCs/>
        </w:rPr>
        <w:t>,</w:t>
      </w:r>
      <w:r w:rsidR="00D22A50" w:rsidRPr="007C7822">
        <w:rPr>
          <w:bCs/>
        </w:rPr>
        <w:t xml:space="preserve"> que são inevitavelmente transportadas para a estrutura do discurso pedagógico materializado nos livros didáticos.</w:t>
      </w:r>
    </w:p>
    <w:p w14:paraId="2FD01C43" w14:textId="3B1D1F00" w:rsidR="00A30CDD" w:rsidRPr="0076205E" w:rsidRDefault="00BA3FF1" w:rsidP="00A30CDD">
      <w:pPr>
        <w:autoSpaceDE w:val="0"/>
        <w:autoSpaceDN w:val="0"/>
        <w:adjustRightInd w:val="0"/>
        <w:spacing w:after="0" w:line="360" w:lineRule="auto"/>
        <w:ind w:firstLine="708"/>
        <w:jc w:val="both"/>
      </w:pPr>
      <w:r w:rsidRPr="007C7822">
        <w:t xml:space="preserve">A teoria sociológica de Bernstein, além de </w:t>
      </w:r>
      <w:r w:rsidR="00EB54DD" w:rsidRPr="007C7822">
        <w:t xml:space="preserve">se ocupar </w:t>
      </w:r>
      <w:r w:rsidRPr="007C7822">
        <w:t>da distribuição de poder e controle nas relações entre os sujeitos</w:t>
      </w:r>
      <w:r w:rsidR="000835E4" w:rsidRPr="007C7822">
        <w:t>, e</w:t>
      </w:r>
      <w:r w:rsidR="00551049" w:rsidRPr="007C7822">
        <w:t>s</w:t>
      </w:r>
      <w:r w:rsidR="000835E4" w:rsidRPr="007C7822">
        <w:t>tendendo-se às relações entre grupos e classes sociais</w:t>
      </w:r>
      <w:r w:rsidRPr="007C7822">
        <w:t xml:space="preserve">, incide sobre </w:t>
      </w:r>
      <w:r w:rsidR="00EB54DD" w:rsidRPr="007C7822">
        <w:t xml:space="preserve">a </w:t>
      </w:r>
      <w:r w:rsidRPr="007C7822">
        <w:t xml:space="preserve">forma como se processa a </w:t>
      </w:r>
      <w:proofErr w:type="spellStart"/>
      <w:r w:rsidRPr="007C7822">
        <w:t>recontextualização</w:t>
      </w:r>
      <w:proofErr w:type="spellEnd"/>
      <w:r w:rsidRPr="007C7822">
        <w:t xml:space="preserve"> pedagógica</w:t>
      </w:r>
      <w:r w:rsidR="005477A1" w:rsidRPr="007C7822">
        <w:t>,</w:t>
      </w:r>
      <w:r w:rsidRPr="007C7822">
        <w:t xml:space="preserve"> ao relacionar as formas de relocação, seleção e transformação dos textos (códigos) que se distribuem em determinados contextos. </w:t>
      </w:r>
      <w:r w:rsidR="00214221" w:rsidRPr="007C7822">
        <w:t xml:space="preserve">Esta teoria sociológica </w:t>
      </w:r>
      <w:r w:rsidR="00EB54DD" w:rsidRPr="007C7822">
        <w:t>se mostra apropriada para a abordagem das questões de</w:t>
      </w:r>
      <w:r w:rsidRPr="007C7822">
        <w:t xml:space="preserve"> pesquisa </w:t>
      </w:r>
      <w:r w:rsidR="00EB54DD" w:rsidRPr="007C7822">
        <w:t xml:space="preserve">do presente estudo </w:t>
      </w:r>
      <w:r w:rsidRPr="007C7822">
        <w:t xml:space="preserve">porque </w:t>
      </w:r>
      <w:r w:rsidR="0074744B" w:rsidRPr="007C7822">
        <w:t xml:space="preserve">justamente </w:t>
      </w:r>
      <w:r w:rsidR="00EB54DD" w:rsidRPr="007C7822">
        <w:t>permite</w:t>
      </w:r>
      <w:r w:rsidRPr="007C7822">
        <w:t xml:space="preserve"> comparar, diferenciar e classificar discursos, sujeitos e espaços (</w:t>
      </w:r>
      <w:r w:rsidR="00A30CDD" w:rsidRPr="007C7822">
        <w:t>MORAIS, 2004</w:t>
      </w:r>
      <w:r w:rsidRPr="007C7822">
        <w:t>; ALVES, 2007;</w:t>
      </w:r>
      <w:r w:rsidR="00A30CDD" w:rsidRPr="007C7822">
        <w:t xml:space="preserve"> </w:t>
      </w:r>
      <w:r w:rsidRPr="007C7822">
        <w:t>SILVA, 2009</w:t>
      </w:r>
      <w:r w:rsidR="00214221" w:rsidRPr="007C7822">
        <w:t>)</w:t>
      </w:r>
      <w:r w:rsidR="005477A1" w:rsidRPr="007C7822">
        <w:t>,</w:t>
      </w:r>
      <w:r w:rsidR="00214221" w:rsidRPr="007C7822">
        <w:t xml:space="preserve"> já que</w:t>
      </w:r>
      <w:r w:rsidR="005477A1" w:rsidRPr="007C7822">
        <w:t>,</w:t>
      </w:r>
      <w:r w:rsidR="00214221" w:rsidRPr="007C7822">
        <w:t xml:space="preserve"> com </w:t>
      </w:r>
      <w:r w:rsidR="005477A1" w:rsidRPr="007C7822">
        <w:t>a investigação d</w:t>
      </w:r>
      <w:r w:rsidR="00214221" w:rsidRPr="007C7822">
        <w:t>esses três processos</w:t>
      </w:r>
      <w:r w:rsidR="00FB6D74" w:rsidRPr="007C7822">
        <w:t>,</w:t>
      </w:r>
      <w:r w:rsidR="00214221" w:rsidRPr="007C7822">
        <w:t xml:space="preserve"> é possível analisar como acontece a </w:t>
      </w:r>
      <w:proofErr w:type="spellStart"/>
      <w:r w:rsidR="00214221" w:rsidRPr="007C7822">
        <w:t>recontextualização</w:t>
      </w:r>
      <w:proofErr w:type="spellEnd"/>
      <w:r w:rsidR="00214221" w:rsidRPr="007C7822">
        <w:t xml:space="preserve"> pedagógica nos dois livros didáticos em pauta (</w:t>
      </w:r>
      <w:r w:rsidR="005477A1" w:rsidRPr="007C7822">
        <w:t xml:space="preserve">construídos em </w:t>
      </w:r>
      <w:r w:rsidR="00214221" w:rsidRPr="007C7822">
        <w:t xml:space="preserve">espaços e </w:t>
      </w:r>
      <w:r w:rsidR="005477A1" w:rsidRPr="007C7822">
        <w:t xml:space="preserve">por </w:t>
      </w:r>
      <w:r w:rsidR="00214221" w:rsidRPr="007C7822">
        <w:t>sujeitos diferentes)</w:t>
      </w:r>
      <w:r w:rsidR="003614F9" w:rsidRPr="007C7822">
        <w:t xml:space="preserve">, que </w:t>
      </w:r>
      <w:r w:rsidR="0074744B" w:rsidRPr="007C7822">
        <w:t>apresentam</w:t>
      </w:r>
      <w:r w:rsidR="005477A1" w:rsidRPr="007C7822">
        <w:t xml:space="preserve">, por </w:t>
      </w:r>
      <w:r w:rsidR="0074744B" w:rsidRPr="007C7822">
        <w:t>resultados a partir de análises</w:t>
      </w:r>
      <w:r w:rsidR="005477A1" w:rsidRPr="007C7822">
        <w:t>,</w:t>
      </w:r>
      <w:r w:rsidR="003614F9" w:rsidRPr="007C7822">
        <w:t xml:space="preserve"> diferentes concepções de </w:t>
      </w:r>
      <w:r w:rsidR="005477A1" w:rsidRPr="00A87E22">
        <w:t>E</w:t>
      </w:r>
      <w:r w:rsidR="003614F9" w:rsidRPr="00A60191">
        <w:t>vo-</w:t>
      </w:r>
      <w:r w:rsidR="005477A1" w:rsidRPr="00A60191">
        <w:t>D</w:t>
      </w:r>
      <w:r w:rsidR="003614F9" w:rsidRPr="000B1028">
        <w:t>evo</w:t>
      </w:r>
      <w:r w:rsidR="00214221" w:rsidRPr="000B1028">
        <w:t>.</w:t>
      </w:r>
      <w:r w:rsidRPr="0076205E">
        <w:t xml:space="preserve"> </w:t>
      </w:r>
    </w:p>
    <w:p w14:paraId="2213582C" w14:textId="31BCA853" w:rsidR="00820E97" w:rsidRDefault="00B74BAB" w:rsidP="00334C7C">
      <w:pPr>
        <w:autoSpaceDE w:val="0"/>
        <w:autoSpaceDN w:val="0"/>
        <w:adjustRightInd w:val="0"/>
        <w:spacing w:after="0" w:line="360" w:lineRule="auto"/>
        <w:ind w:firstLine="709"/>
        <w:jc w:val="both"/>
      </w:pPr>
      <w:r>
        <w:lastRenderedPageBreak/>
        <w:t xml:space="preserve">Os </w:t>
      </w:r>
      <w:r w:rsidR="00E90C1E">
        <w:t>c</w:t>
      </w:r>
      <w:r w:rsidR="00036EF6" w:rsidRPr="00267920">
        <w:t>onceitos centrais n</w:t>
      </w:r>
      <w:r w:rsidR="00E90C1E">
        <w:t>a teoria</w:t>
      </w:r>
      <w:r w:rsidR="00036EF6" w:rsidRPr="00267920">
        <w:t xml:space="preserve"> de Bernstein, </w:t>
      </w:r>
      <w:r w:rsidR="00036EF6" w:rsidRPr="00CB22AC">
        <w:rPr>
          <w:i/>
        </w:rPr>
        <w:t>classificação</w:t>
      </w:r>
      <w:r w:rsidR="003E3A45" w:rsidRPr="00267920">
        <w:t xml:space="preserve"> (poder)</w:t>
      </w:r>
      <w:r w:rsidR="00036EF6" w:rsidRPr="00BA121C">
        <w:t xml:space="preserve"> e </w:t>
      </w:r>
      <w:r w:rsidR="00036EF6" w:rsidRPr="00CB22AC">
        <w:rPr>
          <w:i/>
        </w:rPr>
        <w:t>enquadramento</w:t>
      </w:r>
      <w:r w:rsidR="003E3A45" w:rsidRPr="006545CE">
        <w:t xml:space="preserve"> (controle)</w:t>
      </w:r>
      <w:r w:rsidR="00E90C1E">
        <w:t>,</w:t>
      </w:r>
      <w:r w:rsidR="003E3A45" w:rsidRPr="006545CE">
        <w:t xml:space="preserve"> </w:t>
      </w:r>
      <w:r w:rsidR="00036EF6" w:rsidRPr="00DA7A27">
        <w:t>são utilizados para descrever as relações de poder e controle que influenciam o</w:t>
      </w:r>
      <w:r w:rsidR="00551049">
        <w:t>s</w:t>
      </w:r>
      <w:r w:rsidR="00036EF6" w:rsidRPr="00DA7A27">
        <w:t xml:space="preserve"> processo</w:t>
      </w:r>
      <w:r w:rsidR="00551049">
        <w:t>s</w:t>
      </w:r>
      <w:r w:rsidR="00E90C1E">
        <w:t xml:space="preserve"> de</w:t>
      </w:r>
      <w:r w:rsidR="00036EF6" w:rsidRPr="00DA7A27">
        <w:t xml:space="preserve"> ensino</w:t>
      </w:r>
      <w:r w:rsidR="00E90C1E">
        <w:t xml:space="preserve"> e</w:t>
      </w:r>
      <w:r w:rsidR="009324C5">
        <w:t xml:space="preserve"> de </w:t>
      </w:r>
      <w:r w:rsidR="00036EF6" w:rsidRPr="00DA7A27">
        <w:t>aprendizagem</w:t>
      </w:r>
      <w:r w:rsidR="00E90C1E">
        <w:t>. A</w:t>
      </w:r>
      <w:r w:rsidR="00036EF6" w:rsidRPr="00DA7A27">
        <w:t xml:space="preserve"> classificação indica o que é ensinado e o enquadramento</w:t>
      </w:r>
      <w:r w:rsidR="00E90C1E">
        <w:t>,</w:t>
      </w:r>
      <w:r w:rsidR="00036EF6" w:rsidRPr="00DA7A27">
        <w:t xml:space="preserve"> o </w:t>
      </w:r>
      <w:r w:rsidR="00E90C1E">
        <w:t xml:space="preserve">processo </w:t>
      </w:r>
      <w:r w:rsidR="00036EF6" w:rsidRPr="00DA7A27">
        <w:t>como</w:t>
      </w:r>
      <w:r w:rsidR="00036EF6" w:rsidRPr="00B14A0C">
        <w:t xml:space="preserve"> é ensinado</w:t>
      </w:r>
      <w:r w:rsidR="0074744B">
        <w:t>,</w:t>
      </w:r>
      <w:r w:rsidR="00E90C1E">
        <w:t xml:space="preserve"> </w:t>
      </w:r>
      <w:r w:rsidR="0074744B">
        <w:t>n</w:t>
      </w:r>
      <w:r w:rsidR="00E90C1E">
        <w:t xml:space="preserve">o que foi </w:t>
      </w:r>
      <w:proofErr w:type="spellStart"/>
      <w:r w:rsidR="00E90C1E">
        <w:t>recontextualizado</w:t>
      </w:r>
      <w:proofErr w:type="spellEnd"/>
      <w:r w:rsidR="00E90C1E">
        <w:t xml:space="preserve"> pedagogicamente</w:t>
      </w:r>
      <w:r w:rsidR="006E624D" w:rsidRPr="009F2B72">
        <w:t xml:space="preserve">. </w:t>
      </w:r>
      <w:r w:rsidR="00551049">
        <w:t>A</w:t>
      </w:r>
      <w:r w:rsidR="00334C7C">
        <w:t xml:space="preserve"> classificação é usada para analisar a dimensão organizacional dos contextos pedagógicos, sendo esta classificação considerada forte</w:t>
      </w:r>
      <w:r w:rsidR="00E84AD6">
        <w:t xml:space="preserve"> (c</w:t>
      </w:r>
      <w:r w:rsidR="00FB39A8">
        <w:t xml:space="preserve">ódigo de </w:t>
      </w:r>
      <w:proofErr w:type="spellStart"/>
      <w:r w:rsidR="00FB39A8">
        <w:t>cole</w:t>
      </w:r>
      <w:r w:rsidR="00334C7C">
        <w:t>cção</w:t>
      </w:r>
      <w:proofErr w:type="spellEnd"/>
      <w:r w:rsidR="00334C7C">
        <w:t xml:space="preserve">) ou fraca (código de integração) de acordo </w:t>
      </w:r>
      <w:r w:rsidR="00E84AD6">
        <w:t xml:space="preserve">o grau de interação entre os conteúdos </w:t>
      </w:r>
      <w:r w:rsidR="00551049">
        <w:t xml:space="preserve">e, por conseguinte, </w:t>
      </w:r>
      <w:r w:rsidR="00E84AD6">
        <w:t>pela presença de fronteiras nítidas ou não</w:t>
      </w:r>
      <w:r w:rsidR="00551049">
        <w:t xml:space="preserve"> entre eles</w:t>
      </w:r>
      <w:r w:rsidR="00A13428">
        <w:t>, respectivamente</w:t>
      </w:r>
      <w:r w:rsidR="00551049">
        <w:t>. J</w:t>
      </w:r>
      <w:r w:rsidR="00E84AD6">
        <w:t xml:space="preserve">á </w:t>
      </w:r>
      <w:r w:rsidR="00334C7C">
        <w:t xml:space="preserve">o enquadramento é usado para analisar a dimensão interacional </w:t>
      </w:r>
      <w:r w:rsidR="00A8341F">
        <w:t xml:space="preserve">dos </w:t>
      </w:r>
      <w:r w:rsidR="00334C7C">
        <w:t>contextos</w:t>
      </w:r>
      <w:r w:rsidR="00A8341F">
        <w:t xml:space="preserve"> pedagógicos</w:t>
      </w:r>
      <w:r w:rsidR="00FB39A8">
        <w:t>, sendo também classificado como forte ou fraco</w:t>
      </w:r>
      <w:r w:rsidR="00551049">
        <w:t>,</w:t>
      </w:r>
      <w:r w:rsidR="00FB39A8">
        <w:t xml:space="preserve"> a depender do grau de </w:t>
      </w:r>
      <w:r w:rsidR="0054519D">
        <w:t xml:space="preserve">enquadramento </w:t>
      </w:r>
      <w:r w:rsidR="00FB39A8">
        <w:t>estabel</w:t>
      </w:r>
      <w:r w:rsidR="00551049">
        <w:t>e</w:t>
      </w:r>
      <w:r w:rsidR="00FB39A8">
        <w:t>cido</w:t>
      </w:r>
      <w:r w:rsidR="00334C7C">
        <w:t>.</w:t>
      </w:r>
    </w:p>
    <w:p w14:paraId="5DD90709" w14:textId="3B47ED29" w:rsidR="00A30CDD" w:rsidRPr="0038015F" w:rsidRDefault="00820E97" w:rsidP="00CB22AC">
      <w:pPr>
        <w:autoSpaceDE w:val="0"/>
        <w:autoSpaceDN w:val="0"/>
        <w:adjustRightInd w:val="0"/>
        <w:spacing w:after="0" w:line="360" w:lineRule="auto"/>
        <w:ind w:firstLine="709"/>
        <w:jc w:val="both"/>
      </w:pPr>
      <w:r>
        <w:t xml:space="preserve">Como </w:t>
      </w:r>
      <w:r w:rsidR="002A1DAE" w:rsidRPr="009F2B72">
        <w:t xml:space="preserve">os </w:t>
      </w:r>
      <w:r w:rsidR="00CE055A" w:rsidRPr="009F2B72">
        <w:t xml:space="preserve">discursos dos dois livros </w:t>
      </w:r>
      <w:r w:rsidR="00CA0859" w:rsidRPr="009F2B72">
        <w:t>em</w:t>
      </w:r>
      <w:r w:rsidR="00CE055A" w:rsidRPr="009F2B72">
        <w:t xml:space="preserve"> an</w:t>
      </w:r>
      <w:r w:rsidR="00CA0859" w:rsidRPr="00BF7C50">
        <w:t>á</w:t>
      </w:r>
      <w:r w:rsidR="00CE055A" w:rsidRPr="00BF7C50">
        <w:t>lis</w:t>
      </w:r>
      <w:r w:rsidR="00CA0859" w:rsidRPr="00BF7C50">
        <w:t>e</w:t>
      </w:r>
      <w:r w:rsidR="00CE055A" w:rsidRPr="0038015F">
        <w:t xml:space="preserve"> </w:t>
      </w:r>
      <w:r w:rsidR="00CE055A" w:rsidRPr="001B59BA">
        <w:t>foram elaborados por diferentes autores</w:t>
      </w:r>
      <w:r>
        <w:t xml:space="preserve">, em </w:t>
      </w:r>
      <w:r w:rsidR="00CE055A" w:rsidRPr="001B59BA">
        <w:t xml:space="preserve">espaços </w:t>
      </w:r>
      <w:r>
        <w:t>distintos, inclusive em termos acadêmicos (</w:t>
      </w:r>
      <w:r w:rsidR="00E3144A">
        <w:t>conforme</w:t>
      </w:r>
      <w:r>
        <w:t xml:space="preserve"> discutido </w:t>
      </w:r>
      <w:r w:rsidR="00CD62DA">
        <w:t>a seguir</w:t>
      </w:r>
      <w:r>
        <w:t xml:space="preserve">, ao apresentarmos os autores), </w:t>
      </w:r>
      <w:r w:rsidR="00E3144A">
        <w:t>era</w:t>
      </w:r>
      <w:r w:rsidR="00E3144A" w:rsidRPr="00DA7A27">
        <w:t xml:space="preserve"> </w:t>
      </w:r>
      <w:r w:rsidR="00CA0859" w:rsidRPr="00DA7A27">
        <w:t xml:space="preserve">esperado que </w:t>
      </w:r>
      <w:r w:rsidR="00CD62DA">
        <w:t>fossem</w:t>
      </w:r>
      <w:r w:rsidR="0012049F" w:rsidRPr="00DA7A27">
        <w:t xml:space="preserve"> encontrados </w:t>
      </w:r>
      <w:r w:rsidR="00CE055A" w:rsidRPr="00B14A0C">
        <w:t xml:space="preserve">diferentes </w:t>
      </w:r>
      <w:r w:rsidR="00E3144A">
        <w:t xml:space="preserve">classificações e </w:t>
      </w:r>
      <w:r w:rsidR="00CE055A" w:rsidRPr="00B14A0C">
        <w:t>enquadramentos</w:t>
      </w:r>
      <w:r w:rsidR="00CE055A" w:rsidRPr="00C3092A">
        <w:t xml:space="preserve"> </w:t>
      </w:r>
      <w:r w:rsidR="00D94F81" w:rsidRPr="00C3092A">
        <w:t>nesses livros</w:t>
      </w:r>
      <w:r w:rsidR="00551049">
        <w:t>. Isso</w:t>
      </w:r>
      <w:r w:rsidR="00CE055A" w:rsidRPr="00C3092A">
        <w:t xml:space="preserve"> </w:t>
      </w:r>
      <w:r w:rsidR="006F2CE7" w:rsidRPr="00C3092A">
        <w:t>possibilit</w:t>
      </w:r>
      <w:r w:rsidR="006F2CE7">
        <w:t>ou</w:t>
      </w:r>
      <w:r w:rsidR="006F2CE7" w:rsidRPr="00C3092A">
        <w:t xml:space="preserve"> </w:t>
      </w:r>
      <w:r w:rsidR="00CE055A" w:rsidRPr="00267920">
        <w:t xml:space="preserve">análises circunstanciadas que </w:t>
      </w:r>
      <w:r w:rsidR="00CD62DA">
        <w:t>deram</w:t>
      </w:r>
      <w:r>
        <w:t xml:space="preserve"> conta d</w:t>
      </w:r>
      <w:r w:rsidR="00CE055A" w:rsidRPr="00BA121C">
        <w:t xml:space="preserve">as </w:t>
      </w:r>
      <w:r w:rsidR="00CE055A" w:rsidRPr="00C3092A">
        <w:t>similaridades</w:t>
      </w:r>
      <w:r w:rsidR="00CE055A" w:rsidRPr="001B59BA">
        <w:t xml:space="preserve"> e </w:t>
      </w:r>
      <w:r w:rsidR="006F2CE7">
        <w:t>di</w:t>
      </w:r>
      <w:r w:rsidR="006F2CE7" w:rsidRPr="00C3092A">
        <w:t>vergências</w:t>
      </w:r>
      <w:r w:rsidR="006F2CE7" w:rsidRPr="001B59BA">
        <w:t xml:space="preserve"> </w:t>
      </w:r>
      <w:r w:rsidR="0042117A" w:rsidRPr="001B59BA">
        <w:t xml:space="preserve">entre </w:t>
      </w:r>
      <w:r w:rsidR="00CE055A" w:rsidRPr="001B59BA">
        <w:t xml:space="preserve">seus discursos pedagógicos </w:t>
      </w:r>
      <w:proofErr w:type="spellStart"/>
      <w:r w:rsidR="00CE055A" w:rsidRPr="001B59BA">
        <w:t>recontextualizados</w:t>
      </w:r>
      <w:proofErr w:type="spellEnd"/>
      <w:r>
        <w:t>,</w:t>
      </w:r>
      <w:r w:rsidR="00CE055A" w:rsidRPr="001B59BA">
        <w:t xml:space="preserve"> a partir do que fo</w:t>
      </w:r>
      <w:r w:rsidR="00902C7F" w:rsidRPr="00C3092A">
        <w:t>i</w:t>
      </w:r>
      <w:r w:rsidR="00CE055A" w:rsidRPr="00C3092A">
        <w:t xml:space="preserve"> considerado </w:t>
      </w:r>
      <w:r>
        <w:t>em</w:t>
      </w:r>
      <w:r w:rsidRPr="00C3092A">
        <w:t xml:space="preserve"> </w:t>
      </w:r>
      <w:r w:rsidR="00CE055A" w:rsidRPr="00C3092A">
        <w:t xml:space="preserve">cada </w:t>
      </w:r>
      <w:r>
        <w:t>um deles</w:t>
      </w:r>
      <w:r w:rsidRPr="00267920">
        <w:t xml:space="preserve"> </w:t>
      </w:r>
      <w:r w:rsidR="00CE055A" w:rsidRPr="00267920">
        <w:t xml:space="preserve">como relativamente importante </w:t>
      </w:r>
      <w:r w:rsidR="00902C7F" w:rsidRPr="006545CE">
        <w:t>de</w:t>
      </w:r>
      <w:r w:rsidR="00CE055A" w:rsidRPr="00DA7A27">
        <w:t xml:space="preserve"> ser mencionado</w:t>
      </w:r>
      <w:r w:rsidR="00CE055A" w:rsidRPr="00B14A0C">
        <w:t xml:space="preserve"> e discutido</w:t>
      </w:r>
      <w:r w:rsidR="00902C7F" w:rsidRPr="00B14A0C">
        <w:t>, de acordo com</w:t>
      </w:r>
      <w:r w:rsidR="00CE055A" w:rsidRPr="009F2B72">
        <w:t xml:space="preserve"> suas visões</w:t>
      </w:r>
      <w:r w:rsidR="00902C7F" w:rsidRPr="009F2B72">
        <w:t xml:space="preserve"> </w:t>
      </w:r>
      <w:r w:rsidR="00CE055A" w:rsidRPr="009F2B72">
        <w:t>sobre o con</w:t>
      </w:r>
      <w:r w:rsidR="00902C7F" w:rsidRPr="009F2B72">
        <w:t xml:space="preserve">hecimento </w:t>
      </w:r>
      <w:r w:rsidR="0042117A" w:rsidRPr="009F2B72">
        <w:t xml:space="preserve">científico </w:t>
      </w:r>
      <w:r w:rsidR="00902C7F" w:rsidRPr="00BF7C50">
        <w:t xml:space="preserve">de referência em </w:t>
      </w:r>
      <w:r w:rsidR="00CA7010">
        <w:t>B</w:t>
      </w:r>
      <w:r w:rsidR="00CE055A" w:rsidRPr="00BF7C50">
        <w:t xml:space="preserve">iologia </w:t>
      </w:r>
      <w:r w:rsidR="00CA7010">
        <w:t>E</w:t>
      </w:r>
      <w:r w:rsidR="00CE055A" w:rsidRPr="00BF7C50">
        <w:t xml:space="preserve">volutiva do </w:t>
      </w:r>
      <w:r w:rsidR="00CA7010">
        <w:t>D</w:t>
      </w:r>
      <w:r w:rsidR="00CE055A" w:rsidRPr="00BF7C50">
        <w:t xml:space="preserve">esenvolvimento. </w:t>
      </w:r>
    </w:p>
    <w:p w14:paraId="69EFD629" w14:textId="5ADF0CE9" w:rsidR="002848B7" w:rsidRDefault="006A2C5E" w:rsidP="007A5F4A">
      <w:pPr>
        <w:pStyle w:val="PargrafodaLista"/>
        <w:spacing w:after="0" w:line="360" w:lineRule="auto"/>
        <w:ind w:left="0" w:firstLine="708"/>
        <w:jc w:val="both"/>
      </w:pPr>
      <w:r w:rsidRPr="001F475A">
        <w:t xml:space="preserve">Para que se </w:t>
      </w:r>
      <w:r w:rsidR="00CD62DA">
        <w:t>pudesse</w:t>
      </w:r>
      <w:r w:rsidRPr="001F475A">
        <w:t xml:space="preserve"> compreender a construção e a circulação do conhecimento científico escolar, </w:t>
      </w:r>
      <w:r w:rsidR="005C4FCE">
        <w:t>além d</w:t>
      </w:r>
      <w:r w:rsidRPr="001F475A">
        <w:t>a análise da</w:t>
      </w:r>
      <w:r w:rsidR="006924E5" w:rsidRPr="001F475A">
        <w:t>s</w:t>
      </w:r>
      <w:r w:rsidR="004B32F8" w:rsidRPr="001F475A">
        <w:t xml:space="preserve"> relações de poder e controle de fora para dentro dos sistemas de ensino</w:t>
      </w:r>
      <w:r w:rsidR="00B857E3" w:rsidRPr="001F475A">
        <w:t>, o</w:t>
      </w:r>
      <w:r w:rsidR="00FE6379" w:rsidRPr="007E2C23">
        <w:t>s</w:t>
      </w:r>
      <w:r w:rsidR="00B857E3" w:rsidRPr="007F49BC">
        <w:t xml:space="preserve"> conceito</w:t>
      </w:r>
      <w:r w:rsidR="00FE6379" w:rsidRPr="007F49BC">
        <w:t>s</w:t>
      </w:r>
      <w:r w:rsidR="00B857E3" w:rsidRPr="00120F3E">
        <w:t xml:space="preserve"> </w:t>
      </w:r>
      <w:r w:rsidR="006C4AA1" w:rsidRPr="00120F3E">
        <w:t>bernst</w:t>
      </w:r>
      <w:r w:rsidR="006C4AA1">
        <w:t>ei</w:t>
      </w:r>
      <w:r w:rsidR="006C4AA1" w:rsidRPr="00120F3E">
        <w:t>n</w:t>
      </w:r>
      <w:r w:rsidR="006C4AA1">
        <w:t>e</w:t>
      </w:r>
      <w:r w:rsidR="006C4AA1" w:rsidRPr="00120F3E">
        <w:t>anos</w:t>
      </w:r>
      <w:r w:rsidR="006C4AA1" w:rsidRPr="00F951CB">
        <w:t xml:space="preserve"> </w:t>
      </w:r>
      <w:r w:rsidR="00B857E3" w:rsidRPr="00F951CB">
        <w:t xml:space="preserve">de </w:t>
      </w:r>
      <w:r w:rsidR="00FE6379" w:rsidRPr="00FF3F9E">
        <w:t>código</w:t>
      </w:r>
      <w:r w:rsidR="006C4AA1">
        <w:t>, de classificação</w:t>
      </w:r>
      <w:r w:rsidR="00FE6379" w:rsidRPr="00FF3F9E">
        <w:t xml:space="preserve"> e de </w:t>
      </w:r>
      <w:r w:rsidR="00B857E3" w:rsidRPr="00A46ACC">
        <w:t>enquadramento</w:t>
      </w:r>
      <w:r w:rsidR="006924E5" w:rsidRPr="007A0E2B">
        <w:t>,</w:t>
      </w:r>
      <w:r w:rsidR="002848B7">
        <w:t xml:space="preserve"> </w:t>
      </w:r>
      <w:r w:rsidR="006C4AA1">
        <w:t xml:space="preserve">foram </w:t>
      </w:r>
      <w:r w:rsidR="005C4FCE">
        <w:t>considerado</w:t>
      </w:r>
      <w:r w:rsidR="006C4AA1">
        <w:t>s</w:t>
      </w:r>
      <w:r w:rsidR="005C4FCE">
        <w:t xml:space="preserve"> </w:t>
      </w:r>
      <w:r w:rsidR="002848B7">
        <w:t>fonte conceitual explicativa</w:t>
      </w:r>
      <w:r w:rsidR="005C4FCE">
        <w:t xml:space="preserve">, visto que </w:t>
      </w:r>
      <w:r w:rsidR="002848B7">
        <w:t xml:space="preserve">pode </w:t>
      </w:r>
      <w:r w:rsidR="006C4AA1">
        <w:t>facilitar</w:t>
      </w:r>
      <w:r w:rsidR="005C4FCE">
        <w:t xml:space="preserve"> o</w:t>
      </w:r>
      <w:r w:rsidR="002848B7">
        <w:t xml:space="preserve"> entendimento da </w:t>
      </w:r>
      <w:proofErr w:type="spellStart"/>
      <w:r w:rsidR="002848B7">
        <w:t>pedagogização</w:t>
      </w:r>
      <w:proofErr w:type="spellEnd"/>
      <w:r w:rsidR="002848B7">
        <w:t xml:space="preserve"> do conhecimento</w:t>
      </w:r>
      <w:r>
        <w:t>.</w:t>
      </w:r>
    </w:p>
    <w:p w14:paraId="30F7C055" w14:textId="0D16C661" w:rsidR="004B32F8" w:rsidRPr="001669F8" w:rsidRDefault="004B32F8" w:rsidP="004B32F8">
      <w:pPr>
        <w:pStyle w:val="PargrafodaLista"/>
        <w:spacing w:after="0" w:line="360" w:lineRule="auto"/>
        <w:ind w:left="0"/>
        <w:jc w:val="both"/>
        <w:rPr>
          <w:color w:val="00B050"/>
        </w:rPr>
      </w:pPr>
      <w:r>
        <w:tab/>
        <w:t xml:space="preserve">Em seu último livro publicado, </w:t>
      </w:r>
      <w:r>
        <w:rPr>
          <w:i/>
        </w:rPr>
        <w:t>A estruturação do discurso pedagógico: classe, códigos e controle</w:t>
      </w:r>
      <w:r>
        <w:t xml:space="preserve"> (1990), Bernstein deu centralidade a questões relacionadas ao processo de comunicação pedagógica, que se constitui, para esse autor, no mais importante meio de controle simbólico (</w:t>
      </w:r>
      <w:proofErr w:type="gramStart"/>
      <w:r>
        <w:t>SANTOS, 2003</w:t>
      </w:r>
      <w:proofErr w:type="gramEnd"/>
      <w:r>
        <w:t xml:space="preserve">).  </w:t>
      </w:r>
      <w:r w:rsidR="00CD62DA">
        <w:t>Foi</w:t>
      </w:r>
      <w:r w:rsidR="004B1E81">
        <w:t xml:space="preserve"> </w:t>
      </w:r>
      <w:r w:rsidR="007E1265">
        <w:t xml:space="preserve">essa </w:t>
      </w:r>
      <w:r w:rsidR="004B1E81">
        <w:t>comunicação pedagógica o cerne sobre o qual se trabalh</w:t>
      </w:r>
      <w:r w:rsidR="00CD62DA">
        <w:t>ou</w:t>
      </w:r>
      <w:r w:rsidR="004B1E81">
        <w:t xml:space="preserve"> analiticamente</w:t>
      </w:r>
      <w:r w:rsidR="0033107C">
        <w:t xml:space="preserve"> </w:t>
      </w:r>
      <w:r w:rsidR="00D56678">
        <w:t xml:space="preserve">neste estudo, </w:t>
      </w:r>
      <w:r w:rsidR="0033107C">
        <w:t xml:space="preserve">buscando a construção sobre a qual se fez a </w:t>
      </w:r>
      <w:proofErr w:type="spellStart"/>
      <w:r w:rsidR="0033107C">
        <w:t>recontextualização</w:t>
      </w:r>
      <w:proofErr w:type="spellEnd"/>
      <w:r w:rsidR="0033107C">
        <w:t xml:space="preserve"> dos conhecimentos científicos do campo da Biologia </w:t>
      </w:r>
      <w:r w:rsidR="0033107C">
        <w:lastRenderedPageBreak/>
        <w:t xml:space="preserve">Evolutiva </w:t>
      </w:r>
      <w:r w:rsidR="00D56678">
        <w:t>do Desenvolvimento n</w:t>
      </w:r>
      <w:r w:rsidR="0033107C">
        <w:t>os dois livros didáticos estudados</w:t>
      </w:r>
      <w:r w:rsidR="00551049">
        <w:t>, que tratam especificamente desse campo</w:t>
      </w:r>
      <w:r w:rsidR="0033107C">
        <w:t>.</w:t>
      </w:r>
    </w:p>
    <w:p w14:paraId="2B9A43C3" w14:textId="40913EA6" w:rsidR="004B32F8" w:rsidRDefault="004B32F8" w:rsidP="002848B7">
      <w:pPr>
        <w:pStyle w:val="PargrafodaLista"/>
        <w:spacing w:after="0" w:line="360" w:lineRule="auto"/>
        <w:ind w:left="0"/>
        <w:jc w:val="both"/>
      </w:pPr>
      <w:r>
        <w:tab/>
      </w:r>
    </w:p>
    <w:p w14:paraId="1F1438CE" w14:textId="77777777" w:rsidR="00A13401" w:rsidRDefault="00A13401" w:rsidP="002848B7">
      <w:pPr>
        <w:pStyle w:val="PargrafodaLista"/>
        <w:spacing w:after="0" w:line="360" w:lineRule="auto"/>
        <w:ind w:left="0"/>
        <w:jc w:val="both"/>
      </w:pPr>
    </w:p>
    <w:p w14:paraId="22D995D2" w14:textId="77777777" w:rsidR="00FA1141" w:rsidRDefault="00FA1141" w:rsidP="002848B7">
      <w:pPr>
        <w:pStyle w:val="PargrafodaLista"/>
        <w:spacing w:after="0" w:line="360" w:lineRule="auto"/>
        <w:ind w:left="0"/>
        <w:jc w:val="both"/>
      </w:pPr>
    </w:p>
    <w:p w14:paraId="674E1E2B" w14:textId="77777777" w:rsidR="00CA75F1" w:rsidRDefault="00CA75F1" w:rsidP="002848B7">
      <w:pPr>
        <w:pStyle w:val="PargrafodaLista"/>
        <w:spacing w:after="0" w:line="360" w:lineRule="auto"/>
        <w:ind w:left="0"/>
        <w:jc w:val="both"/>
      </w:pPr>
    </w:p>
    <w:p w14:paraId="1055711C" w14:textId="77777777" w:rsidR="00FA1141" w:rsidRDefault="00FA1141" w:rsidP="002848B7">
      <w:pPr>
        <w:pStyle w:val="PargrafodaLista"/>
        <w:spacing w:after="0" w:line="360" w:lineRule="auto"/>
        <w:ind w:left="0"/>
        <w:jc w:val="both"/>
      </w:pPr>
    </w:p>
    <w:p w14:paraId="5F64171E" w14:textId="77777777" w:rsidR="00010062" w:rsidRDefault="00010062" w:rsidP="002848B7">
      <w:pPr>
        <w:pStyle w:val="PargrafodaLista"/>
        <w:spacing w:after="0" w:line="360" w:lineRule="auto"/>
        <w:ind w:left="0"/>
        <w:jc w:val="both"/>
      </w:pPr>
    </w:p>
    <w:p w14:paraId="1DD7C87F" w14:textId="77777777" w:rsidR="00010062" w:rsidRDefault="00010062" w:rsidP="002848B7">
      <w:pPr>
        <w:pStyle w:val="PargrafodaLista"/>
        <w:spacing w:after="0" w:line="360" w:lineRule="auto"/>
        <w:ind w:left="0"/>
        <w:jc w:val="both"/>
      </w:pPr>
    </w:p>
    <w:p w14:paraId="7A336781" w14:textId="77777777" w:rsidR="00010062" w:rsidRDefault="00010062" w:rsidP="002848B7">
      <w:pPr>
        <w:pStyle w:val="PargrafodaLista"/>
        <w:spacing w:after="0" w:line="360" w:lineRule="auto"/>
        <w:ind w:left="0"/>
        <w:jc w:val="both"/>
      </w:pPr>
    </w:p>
    <w:p w14:paraId="2116C8FC" w14:textId="77777777" w:rsidR="00010062" w:rsidRDefault="00010062" w:rsidP="002848B7">
      <w:pPr>
        <w:pStyle w:val="PargrafodaLista"/>
        <w:spacing w:after="0" w:line="360" w:lineRule="auto"/>
        <w:ind w:left="0"/>
        <w:jc w:val="both"/>
      </w:pPr>
    </w:p>
    <w:p w14:paraId="02292E76" w14:textId="77777777" w:rsidR="00010062" w:rsidRDefault="00010062" w:rsidP="002848B7">
      <w:pPr>
        <w:pStyle w:val="PargrafodaLista"/>
        <w:spacing w:after="0" w:line="360" w:lineRule="auto"/>
        <w:ind w:left="0"/>
        <w:jc w:val="both"/>
      </w:pPr>
    </w:p>
    <w:p w14:paraId="00E82037" w14:textId="77777777" w:rsidR="00010062" w:rsidRDefault="00010062" w:rsidP="002848B7">
      <w:pPr>
        <w:pStyle w:val="PargrafodaLista"/>
        <w:spacing w:after="0" w:line="360" w:lineRule="auto"/>
        <w:ind w:left="0"/>
        <w:jc w:val="both"/>
      </w:pPr>
    </w:p>
    <w:p w14:paraId="64288C10" w14:textId="77777777" w:rsidR="00010062" w:rsidRDefault="00010062" w:rsidP="002848B7">
      <w:pPr>
        <w:pStyle w:val="PargrafodaLista"/>
        <w:spacing w:after="0" w:line="360" w:lineRule="auto"/>
        <w:ind w:left="0"/>
        <w:jc w:val="both"/>
      </w:pPr>
    </w:p>
    <w:p w14:paraId="0292277D" w14:textId="77777777" w:rsidR="00010062" w:rsidRDefault="00010062" w:rsidP="002848B7">
      <w:pPr>
        <w:pStyle w:val="PargrafodaLista"/>
        <w:spacing w:after="0" w:line="360" w:lineRule="auto"/>
        <w:ind w:left="0"/>
        <w:jc w:val="both"/>
      </w:pPr>
    </w:p>
    <w:p w14:paraId="3C019970" w14:textId="77777777" w:rsidR="00010062" w:rsidRDefault="00010062" w:rsidP="002848B7">
      <w:pPr>
        <w:pStyle w:val="PargrafodaLista"/>
        <w:spacing w:after="0" w:line="360" w:lineRule="auto"/>
        <w:ind w:left="0"/>
        <w:jc w:val="both"/>
      </w:pPr>
    </w:p>
    <w:p w14:paraId="24682BEB" w14:textId="77777777" w:rsidR="00010062" w:rsidRDefault="00010062" w:rsidP="002848B7">
      <w:pPr>
        <w:pStyle w:val="PargrafodaLista"/>
        <w:spacing w:after="0" w:line="360" w:lineRule="auto"/>
        <w:ind w:left="0"/>
        <w:jc w:val="both"/>
      </w:pPr>
    </w:p>
    <w:p w14:paraId="4B6992C3" w14:textId="77777777" w:rsidR="00010062" w:rsidRDefault="00010062" w:rsidP="002848B7">
      <w:pPr>
        <w:pStyle w:val="PargrafodaLista"/>
        <w:spacing w:after="0" w:line="360" w:lineRule="auto"/>
        <w:ind w:left="0"/>
        <w:jc w:val="both"/>
      </w:pPr>
    </w:p>
    <w:p w14:paraId="2C302C1E" w14:textId="77777777" w:rsidR="00010062" w:rsidRDefault="00010062" w:rsidP="002848B7">
      <w:pPr>
        <w:pStyle w:val="PargrafodaLista"/>
        <w:spacing w:after="0" w:line="360" w:lineRule="auto"/>
        <w:ind w:left="0"/>
        <w:jc w:val="both"/>
      </w:pPr>
    </w:p>
    <w:p w14:paraId="4F19363E" w14:textId="77777777" w:rsidR="00010062" w:rsidRDefault="00010062" w:rsidP="002848B7">
      <w:pPr>
        <w:pStyle w:val="PargrafodaLista"/>
        <w:spacing w:after="0" w:line="360" w:lineRule="auto"/>
        <w:ind w:left="0"/>
        <w:jc w:val="both"/>
      </w:pPr>
    </w:p>
    <w:p w14:paraId="1542BCF8" w14:textId="77777777" w:rsidR="00010062" w:rsidRDefault="00010062" w:rsidP="002848B7">
      <w:pPr>
        <w:pStyle w:val="PargrafodaLista"/>
        <w:spacing w:after="0" w:line="360" w:lineRule="auto"/>
        <w:ind w:left="0"/>
        <w:jc w:val="both"/>
      </w:pPr>
    </w:p>
    <w:p w14:paraId="3C5844C5" w14:textId="77777777" w:rsidR="00010062" w:rsidRDefault="00010062" w:rsidP="002848B7">
      <w:pPr>
        <w:pStyle w:val="PargrafodaLista"/>
        <w:spacing w:after="0" w:line="360" w:lineRule="auto"/>
        <w:ind w:left="0"/>
        <w:jc w:val="both"/>
      </w:pPr>
    </w:p>
    <w:p w14:paraId="215308C5" w14:textId="77777777" w:rsidR="00010062" w:rsidRDefault="00010062" w:rsidP="002848B7">
      <w:pPr>
        <w:pStyle w:val="PargrafodaLista"/>
        <w:spacing w:after="0" w:line="360" w:lineRule="auto"/>
        <w:ind w:left="0"/>
        <w:jc w:val="both"/>
      </w:pPr>
    </w:p>
    <w:p w14:paraId="098420D2" w14:textId="77777777" w:rsidR="00010062" w:rsidRDefault="00010062" w:rsidP="002848B7">
      <w:pPr>
        <w:pStyle w:val="PargrafodaLista"/>
        <w:spacing w:after="0" w:line="360" w:lineRule="auto"/>
        <w:ind w:left="0"/>
        <w:jc w:val="both"/>
      </w:pPr>
    </w:p>
    <w:p w14:paraId="2CEBD50F" w14:textId="77777777" w:rsidR="00010062" w:rsidRDefault="00010062" w:rsidP="002848B7">
      <w:pPr>
        <w:pStyle w:val="PargrafodaLista"/>
        <w:spacing w:after="0" w:line="360" w:lineRule="auto"/>
        <w:ind w:left="0"/>
        <w:jc w:val="both"/>
      </w:pPr>
    </w:p>
    <w:p w14:paraId="6E595FD6" w14:textId="77777777" w:rsidR="00010062" w:rsidRDefault="00010062" w:rsidP="002848B7">
      <w:pPr>
        <w:pStyle w:val="PargrafodaLista"/>
        <w:spacing w:after="0" w:line="360" w:lineRule="auto"/>
        <w:ind w:left="0"/>
        <w:jc w:val="both"/>
      </w:pPr>
    </w:p>
    <w:p w14:paraId="75BE8834" w14:textId="77777777" w:rsidR="00010062" w:rsidRDefault="00010062" w:rsidP="002848B7">
      <w:pPr>
        <w:pStyle w:val="PargrafodaLista"/>
        <w:spacing w:after="0" w:line="360" w:lineRule="auto"/>
        <w:ind w:left="0"/>
        <w:jc w:val="both"/>
      </w:pPr>
    </w:p>
    <w:p w14:paraId="297C2FA6" w14:textId="77777777" w:rsidR="00010062" w:rsidRDefault="00010062" w:rsidP="002848B7">
      <w:pPr>
        <w:pStyle w:val="PargrafodaLista"/>
        <w:spacing w:after="0" w:line="360" w:lineRule="auto"/>
        <w:ind w:left="0"/>
        <w:jc w:val="both"/>
      </w:pPr>
    </w:p>
    <w:p w14:paraId="1C3CB76B" w14:textId="77777777" w:rsidR="00010062" w:rsidRDefault="00010062" w:rsidP="002848B7">
      <w:pPr>
        <w:pStyle w:val="PargrafodaLista"/>
        <w:spacing w:after="0" w:line="360" w:lineRule="auto"/>
        <w:ind w:left="0"/>
        <w:jc w:val="both"/>
      </w:pPr>
    </w:p>
    <w:p w14:paraId="60553B9E" w14:textId="77777777" w:rsidR="00010062" w:rsidRDefault="00010062" w:rsidP="002848B7">
      <w:pPr>
        <w:pStyle w:val="PargrafodaLista"/>
        <w:spacing w:after="0" w:line="360" w:lineRule="auto"/>
        <w:ind w:left="0"/>
        <w:jc w:val="both"/>
      </w:pPr>
    </w:p>
    <w:p w14:paraId="40DCFBA2" w14:textId="77777777" w:rsidR="00010062" w:rsidRDefault="00010062" w:rsidP="002848B7">
      <w:pPr>
        <w:pStyle w:val="PargrafodaLista"/>
        <w:spacing w:after="0" w:line="360" w:lineRule="auto"/>
        <w:ind w:left="0"/>
        <w:jc w:val="both"/>
      </w:pPr>
    </w:p>
    <w:p w14:paraId="78AE4A84" w14:textId="77777777" w:rsidR="00010062" w:rsidRDefault="00010062" w:rsidP="002848B7">
      <w:pPr>
        <w:pStyle w:val="PargrafodaLista"/>
        <w:spacing w:after="0" w:line="360" w:lineRule="auto"/>
        <w:ind w:left="0"/>
        <w:jc w:val="both"/>
      </w:pPr>
    </w:p>
    <w:p w14:paraId="516DB3E5" w14:textId="77777777" w:rsidR="00010062" w:rsidRDefault="00010062" w:rsidP="002848B7">
      <w:pPr>
        <w:pStyle w:val="PargrafodaLista"/>
        <w:spacing w:after="0" w:line="360" w:lineRule="auto"/>
        <w:ind w:left="0"/>
        <w:jc w:val="both"/>
      </w:pPr>
    </w:p>
    <w:p w14:paraId="789B4176" w14:textId="77777777" w:rsidR="00010062" w:rsidRDefault="00010062" w:rsidP="00B1331C">
      <w:pPr>
        <w:spacing w:after="0" w:line="240" w:lineRule="auto"/>
      </w:pPr>
    </w:p>
    <w:p w14:paraId="43B35F14" w14:textId="6C847735" w:rsidR="00267920" w:rsidRPr="000B1028" w:rsidRDefault="001F475A" w:rsidP="00B1331C">
      <w:pPr>
        <w:spacing w:after="0" w:line="240" w:lineRule="auto"/>
        <w:rPr>
          <w:b/>
          <w:bCs/>
        </w:rPr>
      </w:pPr>
      <w:r w:rsidRPr="000B1028">
        <w:rPr>
          <w:b/>
          <w:bCs/>
        </w:rPr>
        <w:lastRenderedPageBreak/>
        <w:t xml:space="preserve">2. </w:t>
      </w:r>
      <w:r w:rsidR="00267920" w:rsidRPr="000B1028">
        <w:rPr>
          <w:b/>
          <w:bCs/>
        </w:rPr>
        <w:t>PROCEDIMENTOS METODOLÓGICOS</w:t>
      </w:r>
    </w:p>
    <w:p w14:paraId="3AE843BE" w14:textId="77777777" w:rsidR="00CA75F1" w:rsidRPr="000B1028" w:rsidRDefault="00CA75F1" w:rsidP="001F475A">
      <w:pPr>
        <w:spacing w:after="0" w:line="240" w:lineRule="auto"/>
        <w:ind w:left="360"/>
        <w:jc w:val="center"/>
        <w:rPr>
          <w:b/>
          <w:bCs/>
        </w:rPr>
      </w:pPr>
    </w:p>
    <w:p w14:paraId="7B7BADFB" w14:textId="77777777" w:rsidR="00CA75F1" w:rsidRPr="000B1028" w:rsidRDefault="00CA75F1" w:rsidP="001F475A">
      <w:pPr>
        <w:spacing w:after="0" w:line="240" w:lineRule="auto"/>
        <w:ind w:left="360"/>
        <w:jc w:val="center"/>
        <w:rPr>
          <w:b/>
          <w:bCs/>
        </w:rPr>
      </w:pPr>
    </w:p>
    <w:p w14:paraId="6303E2CF" w14:textId="385F9B03" w:rsidR="00267920" w:rsidRPr="007C7822" w:rsidRDefault="00267920" w:rsidP="00267920">
      <w:pPr>
        <w:pStyle w:val="PargrafodaLista"/>
        <w:spacing w:after="0" w:line="360" w:lineRule="auto"/>
        <w:ind w:left="0"/>
        <w:jc w:val="both"/>
        <w:rPr>
          <w:b/>
        </w:rPr>
      </w:pPr>
      <w:proofErr w:type="gramStart"/>
      <w:r w:rsidRPr="007C7822">
        <w:rPr>
          <w:b/>
        </w:rPr>
        <w:t>2.1 Abordagem</w:t>
      </w:r>
      <w:proofErr w:type="gramEnd"/>
      <w:r w:rsidRPr="007C7822">
        <w:rPr>
          <w:b/>
        </w:rPr>
        <w:t xml:space="preserve"> metodológica: Qualitativa</w:t>
      </w:r>
    </w:p>
    <w:p w14:paraId="27211CC8" w14:textId="77777777" w:rsidR="00267920" w:rsidRPr="00A87E22" w:rsidRDefault="00267920" w:rsidP="00267920">
      <w:pPr>
        <w:pStyle w:val="PargrafodaLista"/>
        <w:spacing w:after="0" w:line="360" w:lineRule="auto"/>
        <w:ind w:left="0"/>
        <w:jc w:val="both"/>
      </w:pPr>
    </w:p>
    <w:p w14:paraId="210DC2E4" w14:textId="74024598" w:rsidR="00F83CB5" w:rsidRPr="007C7822" w:rsidRDefault="00267920" w:rsidP="00267920">
      <w:pPr>
        <w:autoSpaceDE w:val="0"/>
        <w:autoSpaceDN w:val="0"/>
        <w:adjustRightInd w:val="0"/>
        <w:spacing w:after="0" w:line="360" w:lineRule="auto"/>
        <w:ind w:firstLine="708"/>
        <w:jc w:val="both"/>
      </w:pPr>
      <w:r w:rsidRPr="00A60191">
        <w:t xml:space="preserve">Utilizamos a abordagem qualitativa como base deste trabalho de pesquisa em educação científica, já que </w:t>
      </w:r>
      <w:r w:rsidR="00CD62DA" w:rsidRPr="007C7822">
        <w:t xml:space="preserve">alguns </w:t>
      </w:r>
      <w:r w:rsidR="009E1AE0" w:rsidRPr="007C7822">
        <w:t>aspectos</w:t>
      </w:r>
      <w:r w:rsidR="00A13401" w:rsidRPr="007C7822">
        <w:t>-</w:t>
      </w:r>
      <w:r w:rsidR="009E1AE0" w:rsidRPr="007C7822">
        <w:t>chave</w:t>
      </w:r>
      <w:r w:rsidRPr="007C7822">
        <w:t xml:space="preserve"> investigad</w:t>
      </w:r>
      <w:r w:rsidR="009E1AE0" w:rsidRPr="007C7822">
        <w:t>o</w:t>
      </w:r>
      <w:r w:rsidRPr="007C7822">
        <w:t xml:space="preserve">s </w:t>
      </w:r>
      <w:r w:rsidR="009E1AE0" w:rsidRPr="007C7822">
        <w:t xml:space="preserve">nos </w:t>
      </w:r>
      <w:r w:rsidRPr="007C7822">
        <w:t>livros didáticos não podem ser quantificad</w:t>
      </w:r>
      <w:r w:rsidR="009E1AE0" w:rsidRPr="007C7822">
        <w:t>o</w:t>
      </w:r>
      <w:r w:rsidRPr="007C7822">
        <w:t>s, como</w:t>
      </w:r>
      <w:r w:rsidR="004011CE" w:rsidRPr="007C7822">
        <w:t>,</w:t>
      </w:r>
      <w:r w:rsidRPr="007C7822">
        <w:t xml:space="preserve"> por exemplo, a</w:t>
      </w:r>
      <w:r w:rsidR="009E1AE0" w:rsidRPr="007C7822">
        <w:t>s</w:t>
      </w:r>
      <w:r w:rsidRPr="007C7822">
        <w:t xml:space="preserve"> </w:t>
      </w:r>
      <w:r w:rsidR="009E1AE0" w:rsidRPr="007C7822">
        <w:t>semelhanças e diferenças na</w:t>
      </w:r>
      <w:r w:rsidRPr="007C7822">
        <w:t xml:space="preserve"> </w:t>
      </w:r>
      <w:r w:rsidR="009E1AE0" w:rsidRPr="007C7822">
        <w:t xml:space="preserve">abordagem </w:t>
      </w:r>
      <w:r w:rsidRPr="007C7822">
        <w:t xml:space="preserve">dos conceitos científicos da </w:t>
      </w:r>
      <w:r w:rsidR="004011CE" w:rsidRPr="007C7822">
        <w:t>E</w:t>
      </w:r>
      <w:r w:rsidRPr="007C7822">
        <w:t>vo-</w:t>
      </w:r>
      <w:proofErr w:type="gramStart"/>
      <w:r w:rsidR="004011CE" w:rsidRPr="007C7822">
        <w:t>D</w:t>
      </w:r>
      <w:r w:rsidRPr="007C7822">
        <w:t>evo</w:t>
      </w:r>
      <w:proofErr w:type="gramEnd"/>
      <w:r w:rsidRPr="007C7822">
        <w:t xml:space="preserve"> </w:t>
      </w:r>
      <w:r w:rsidR="009E1AE0" w:rsidRPr="007C7822">
        <w:t xml:space="preserve">utilizada </w:t>
      </w:r>
      <w:r w:rsidRPr="007C7822">
        <w:t>p</w:t>
      </w:r>
      <w:r w:rsidR="004011CE" w:rsidRPr="007C7822">
        <w:t>elos</w:t>
      </w:r>
      <w:r w:rsidRPr="007C7822">
        <w:t xml:space="preserve"> autores</w:t>
      </w:r>
      <w:r w:rsidR="009E1AE0" w:rsidRPr="007C7822">
        <w:t xml:space="preserve"> d</w:t>
      </w:r>
      <w:r w:rsidRPr="007C7822">
        <w:t xml:space="preserve">os dois textos didáticos aqui analisados. </w:t>
      </w:r>
      <w:r w:rsidR="00FC386F" w:rsidRPr="007C7822">
        <w:t xml:space="preserve">Metodologicamente, o poder de descrição e de explicação é inerente à abordagem qualitativa e estas características apresentam-se importantes para a sua escolha diante das necessidades </w:t>
      </w:r>
      <w:r w:rsidR="009E1AE0" w:rsidRPr="007C7822">
        <w:t>colocadas pela análise</w:t>
      </w:r>
      <w:r w:rsidR="00FC386F" w:rsidRPr="007C7822">
        <w:t xml:space="preserve"> a que se prop</w:t>
      </w:r>
      <w:r w:rsidR="006651AE" w:rsidRPr="007C7822">
        <w:t>ôs</w:t>
      </w:r>
      <w:r w:rsidR="00FC386F" w:rsidRPr="007C7822">
        <w:t xml:space="preserve"> a presente tese. </w:t>
      </w:r>
      <w:r w:rsidR="009E1AE0" w:rsidRPr="007C7822">
        <w:t xml:space="preserve">Além disso, </w:t>
      </w:r>
      <w:r w:rsidR="00FC386F" w:rsidRPr="007C7822">
        <w:t>a teoria de Bernstein admite uma linguagem interna de descrição que permit</w:t>
      </w:r>
      <w:r w:rsidR="006651AE" w:rsidRPr="007C7822">
        <w:t>iu</w:t>
      </w:r>
      <w:r w:rsidR="00FC386F" w:rsidRPr="007C7822">
        <w:t xml:space="preserve"> um trabalho empírico com bases metodológicas seguras.</w:t>
      </w:r>
    </w:p>
    <w:p w14:paraId="603DC592" w14:textId="7F73D656" w:rsidR="00267920" w:rsidRPr="007C7822" w:rsidRDefault="00267920" w:rsidP="00267920">
      <w:pPr>
        <w:pStyle w:val="PargrafodaLista"/>
        <w:spacing w:after="0" w:line="360" w:lineRule="auto"/>
        <w:ind w:left="0" w:firstLine="708"/>
        <w:jc w:val="both"/>
      </w:pPr>
      <w:r w:rsidRPr="007C7822">
        <w:t xml:space="preserve">Para </w:t>
      </w:r>
      <w:r w:rsidR="00D300A7" w:rsidRPr="007C7822">
        <w:t>dar conta</w:t>
      </w:r>
      <w:r w:rsidRPr="007C7822">
        <w:t xml:space="preserve"> dos objetivos propostos, a metodologia envolveu: 1) Estudos sobre as mais recentes discussões a respeito da Biologia Evolutiva, </w:t>
      </w:r>
      <w:r w:rsidR="00D300A7" w:rsidRPr="007C7822">
        <w:t>com base</w:t>
      </w:r>
      <w:proofErr w:type="gramStart"/>
      <w:r w:rsidR="00D300A7" w:rsidRPr="007C7822">
        <w:t xml:space="preserve"> sobretudo</w:t>
      </w:r>
      <w:proofErr w:type="gramEnd"/>
      <w:r w:rsidR="00D300A7" w:rsidRPr="007C7822">
        <w:t xml:space="preserve"> em </w:t>
      </w:r>
      <w:r w:rsidRPr="007C7822">
        <w:t>leituras</w:t>
      </w:r>
      <w:r w:rsidR="00D300A7" w:rsidRPr="007C7822">
        <w:t xml:space="preserve"> sobre a</w:t>
      </w:r>
      <w:r w:rsidRPr="007C7822">
        <w:t xml:space="preserve"> </w:t>
      </w:r>
      <w:r w:rsidR="00D300A7" w:rsidRPr="007C7822">
        <w:t>E</w:t>
      </w:r>
      <w:r w:rsidRPr="007C7822">
        <w:t>vo-</w:t>
      </w:r>
      <w:r w:rsidR="00D300A7" w:rsidRPr="007C7822">
        <w:t>D</w:t>
      </w:r>
      <w:r w:rsidRPr="007C7822">
        <w:t>evo; 2) Escolha criteriosa dos dois livros didáticos analisados a partir d</w:t>
      </w:r>
      <w:r w:rsidR="00A13401" w:rsidRPr="007C7822">
        <w:t>a</w:t>
      </w:r>
      <w:r w:rsidRPr="007C7822">
        <w:t xml:space="preserve"> apresentação de proposta didática para o ensino da </w:t>
      </w:r>
      <w:r w:rsidR="00D300A7" w:rsidRPr="007C7822">
        <w:t>E</w:t>
      </w:r>
      <w:r w:rsidRPr="007C7822">
        <w:t>vo-</w:t>
      </w:r>
      <w:r w:rsidR="00D300A7" w:rsidRPr="007C7822">
        <w:t>D</w:t>
      </w:r>
      <w:r w:rsidRPr="007C7822">
        <w:t>evo</w:t>
      </w:r>
      <w:r w:rsidR="00C05E50" w:rsidRPr="007C7822">
        <w:t xml:space="preserve"> desenvolvidas nos referidos livros didáticos analisados</w:t>
      </w:r>
      <w:r w:rsidRPr="007C7822">
        <w:t xml:space="preserve">; 3) </w:t>
      </w:r>
      <w:r w:rsidR="00A13401" w:rsidRPr="007C7822">
        <w:t>Produção</w:t>
      </w:r>
      <w:r w:rsidRPr="007C7822">
        <w:t xml:space="preserve"> de dados a partir da </w:t>
      </w:r>
      <w:r w:rsidR="009E1AE0" w:rsidRPr="007C7822">
        <w:t>análise categórica</w:t>
      </w:r>
      <w:r w:rsidRPr="007C7822">
        <w:t xml:space="preserve"> </w:t>
      </w:r>
      <w:r w:rsidR="009E1AE0" w:rsidRPr="007C7822">
        <w:t>(BARDIN, 200</w:t>
      </w:r>
      <w:r w:rsidR="00196973" w:rsidRPr="007C7822">
        <w:t>0</w:t>
      </w:r>
      <w:r w:rsidR="009E1AE0" w:rsidRPr="007C7822">
        <w:t>)</w:t>
      </w:r>
      <w:r w:rsidRPr="007C7822">
        <w:t>, seguida d</w:t>
      </w:r>
      <w:r w:rsidR="009E1AE0" w:rsidRPr="007C7822">
        <w:t>a</w:t>
      </w:r>
      <w:r w:rsidR="000A3D33" w:rsidRPr="007C7822">
        <w:t xml:space="preserve"> </w:t>
      </w:r>
      <w:r w:rsidRPr="007C7822">
        <w:t>análise dos livros didáticos</w:t>
      </w:r>
      <w:r w:rsidR="000A3D33" w:rsidRPr="007C7822">
        <w:t xml:space="preserve"> com</w:t>
      </w:r>
      <w:r w:rsidRPr="007C7822">
        <w:t xml:space="preserve"> base na teoria sociológica de Bernstein</w:t>
      </w:r>
      <w:r w:rsidR="00A80982" w:rsidRPr="007C7822">
        <w:t xml:space="preserve"> (1977, 1990, 2000)</w:t>
      </w:r>
      <w:r w:rsidRPr="007C7822">
        <w:t>.</w:t>
      </w:r>
    </w:p>
    <w:p w14:paraId="3CD15984" w14:textId="77777777" w:rsidR="00267920" w:rsidRPr="007C7822" w:rsidRDefault="00267920" w:rsidP="00267920">
      <w:pPr>
        <w:pStyle w:val="PargrafodaLista"/>
        <w:spacing w:after="0" w:line="360" w:lineRule="auto"/>
        <w:ind w:left="0" w:firstLine="708"/>
        <w:jc w:val="both"/>
      </w:pPr>
    </w:p>
    <w:p w14:paraId="4663F0DF" w14:textId="72C33DC0" w:rsidR="00267920" w:rsidRPr="007C7822" w:rsidRDefault="00267920" w:rsidP="00267920">
      <w:pPr>
        <w:pStyle w:val="PargrafodaLista"/>
        <w:spacing w:after="0" w:line="360" w:lineRule="auto"/>
        <w:ind w:left="0"/>
        <w:jc w:val="both"/>
        <w:rPr>
          <w:b/>
        </w:rPr>
      </w:pPr>
      <w:proofErr w:type="gramStart"/>
      <w:r w:rsidRPr="007C7822">
        <w:rPr>
          <w:b/>
        </w:rPr>
        <w:t>2.2 Contexto</w:t>
      </w:r>
      <w:proofErr w:type="gramEnd"/>
      <w:r w:rsidRPr="007C7822">
        <w:rPr>
          <w:b/>
        </w:rPr>
        <w:t xml:space="preserve"> da pesquisa: Evo-</w:t>
      </w:r>
      <w:r w:rsidR="00D300A7" w:rsidRPr="007C7822">
        <w:rPr>
          <w:b/>
        </w:rPr>
        <w:t>D</w:t>
      </w:r>
      <w:r w:rsidRPr="007C7822">
        <w:rPr>
          <w:b/>
        </w:rPr>
        <w:t xml:space="preserve">evo nos livros didáticos de Arthur (2010) e Carroll </w:t>
      </w:r>
      <w:r w:rsidRPr="007C7822">
        <w:rPr>
          <w:b/>
          <w:i/>
        </w:rPr>
        <w:t>et al</w:t>
      </w:r>
      <w:r w:rsidRPr="007C7822">
        <w:rPr>
          <w:b/>
        </w:rPr>
        <w:t>. (2005)</w:t>
      </w:r>
    </w:p>
    <w:p w14:paraId="031C85A4" w14:textId="77777777" w:rsidR="00267920" w:rsidRPr="007C7822" w:rsidRDefault="00267920" w:rsidP="00267920">
      <w:pPr>
        <w:pStyle w:val="PargrafodaLista"/>
        <w:spacing w:after="0" w:line="360" w:lineRule="auto"/>
        <w:ind w:left="0" w:firstLine="708"/>
        <w:jc w:val="both"/>
      </w:pPr>
    </w:p>
    <w:p w14:paraId="783F83E5" w14:textId="2E2E96D3" w:rsidR="00267920" w:rsidRPr="007C7822" w:rsidRDefault="00267920" w:rsidP="00267920">
      <w:pPr>
        <w:pStyle w:val="PargrafodaLista"/>
        <w:spacing w:after="0" w:line="360" w:lineRule="auto"/>
        <w:ind w:left="0" w:firstLine="708"/>
        <w:jc w:val="both"/>
      </w:pPr>
      <w:r w:rsidRPr="007C7822">
        <w:t>O procedimento metodológico</w:t>
      </w:r>
      <w:r w:rsidR="00C05E50" w:rsidRPr="007C7822">
        <w:t>, seguido ao estudo das discussões a respeito da Evo-Devo,</w:t>
      </w:r>
      <w:r w:rsidRPr="007C7822">
        <w:t xml:space="preserve"> foi </w:t>
      </w:r>
      <w:proofErr w:type="gramStart"/>
      <w:r w:rsidRPr="007C7822">
        <w:t>a</w:t>
      </w:r>
      <w:proofErr w:type="gramEnd"/>
      <w:r w:rsidRPr="007C7822">
        <w:t xml:space="preserve"> escolha dos livros didáticos </w:t>
      </w:r>
      <w:r w:rsidR="00D300A7" w:rsidRPr="007C7822">
        <w:t xml:space="preserve">que compuseram o </w:t>
      </w:r>
      <w:r w:rsidR="00D300A7" w:rsidRPr="007C7822">
        <w:rPr>
          <w:i/>
        </w:rPr>
        <w:t>corpus</w:t>
      </w:r>
      <w:r w:rsidR="00D300A7" w:rsidRPr="007C7822">
        <w:t xml:space="preserve"> de análise. Após ponderar sobre a possível inclusão de livros didáticos de Biologia Evolutiva do ensino superior que trazem em geral um capítulo sobre Evo-Devo, decidimos constituir um </w:t>
      </w:r>
      <w:r w:rsidR="00D300A7" w:rsidRPr="007C7822">
        <w:rPr>
          <w:i/>
        </w:rPr>
        <w:t xml:space="preserve">corpus </w:t>
      </w:r>
      <w:r w:rsidR="00D300A7" w:rsidRPr="007C7822">
        <w:t>de análise somente com livros</w:t>
      </w:r>
      <w:r w:rsidRPr="007C7822">
        <w:t xml:space="preserve"> </w:t>
      </w:r>
      <w:r w:rsidR="00B42C48" w:rsidRPr="007C7822">
        <w:t xml:space="preserve">que apresentam </w:t>
      </w:r>
      <w:r w:rsidRPr="007C7822">
        <w:t xml:space="preserve">exclusivamente a temática da </w:t>
      </w:r>
      <w:r w:rsidR="00D300A7" w:rsidRPr="007C7822">
        <w:t>E</w:t>
      </w:r>
      <w:r w:rsidRPr="007C7822">
        <w:t>vo-</w:t>
      </w:r>
      <w:r w:rsidR="00D300A7" w:rsidRPr="007C7822">
        <w:t>D</w:t>
      </w:r>
      <w:r w:rsidRPr="007C7822">
        <w:t>evo</w:t>
      </w:r>
      <w:r w:rsidR="00D300A7" w:rsidRPr="007C7822">
        <w:t>, por entendermos que eles permitiriam uma compreensão mais clara, por sua especificidade, da</w:t>
      </w:r>
      <w:r w:rsidR="00D300A7">
        <w:t xml:space="preserve"> </w:t>
      </w:r>
      <w:proofErr w:type="spellStart"/>
      <w:r w:rsidR="00D300A7" w:rsidRPr="007C7822">
        <w:lastRenderedPageBreak/>
        <w:t>recontextualização</w:t>
      </w:r>
      <w:proofErr w:type="spellEnd"/>
      <w:r w:rsidR="00D300A7" w:rsidRPr="007C7822">
        <w:t xml:space="preserve"> pedagógica do conhecimento de referência nesse campo do conhecimento</w:t>
      </w:r>
      <w:r w:rsidRPr="00A87E22">
        <w:t xml:space="preserve">. </w:t>
      </w:r>
      <w:r w:rsidR="00D300A7" w:rsidRPr="00A60191">
        <w:t>Assim</w:t>
      </w:r>
      <w:r w:rsidRPr="000B1028">
        <w:t xml:space="preserve">, </w:t>
      </w:r>
      <w:r w:rsidR="00D300A7" w:rsidRPr="000B1028">
        <w:t xml:space="preserve">o </w:t>
      </w:r>
      <w:r w:rsidR="00D300A7" w:rsidRPr="003652D5">
        <w:rPr>
          <w:i/>
        </w:rPr>
        <w:t xml:space="preserve">corpus </w:t>
      </w:r>
      <w:r w:rsidR="00D300A7" w:rsidRPr="0076205E">
        <w:t>é composto pelos</w:t>
      </w:r>
      <w:r w:rsidRPr="0076205E">
        <w:t xml:space="preserve"> dois únicos livros </w:t>
      </w:r>
      <w:r w:rsidR="00D300A7" w:rsidRPr="0076205E">
        <w:t xml:space="preserve">didáticos </w:t>
      </w:r>
      <w:r w:rsidRPr="0076205E">
        <w:t xml:space="preserve">sobre </w:t>
      </w:r>
      <w:r w:rsidR="00D300A7" w:rsidRPr="0076205E">
        <w:t>E</w:t>
      </w:r>
      <w:r w:rsidRPr="0076205E">
        <w:t>vo-</w:t>
      </w:r>
      <w:r w:rsidR="00D300A7" w:rsidRPr="006B2C0B">
        <w:t>D</w:t>
      </w:r>
      <w:r w:rsidRPr="007C7822">
        <w:t>evo</w:t>
      </w:r>
      <w:r w:rsidR="00D300A7" w:rsidRPr="007C7822">
        <w:t xml:space="preserve"> publicados</w:t>
      </w:r>
      <w:r w:rsidRPr="007C7822">
        <w:t xml:space="preserve"> </w:t>
      </w:r>
      <w:r w:rsidR="00E7142F" w:rsidRPr="007C7822">
        <w:t xml:space="preserve">em língua inglesa </w:t>
      </w:r>
      <w:r w:rsidRPr="007C7822">
        <w:t>até o momento</w:t>
      </w:r>
      <w:r w:rsidR="006651AE" w:rsidRPr="007C7822">
        <w:t xml:space="preserve"> no mundo acadêmico</w:t>
      </w:r>
      <w:r w:rsidRPr="007C7822">
        <w:t>,</w:t>
      </w:r>
      <w:r w:rsidR="00D300A7" w:rsidRPr="007C7822">
        <w:t xml:space="preserve"> destinados ao ensino superior</w:t>
      </w:r>
      <w:r w:rsidR="00570546" w:rsidRPr="007C7822">
        <w:t xml:space="preserve">. </w:t>
      </w:r>
    </w:p>
    <w:p w14:paraId="37B3E58D" w14:textId="0A5321CD" w:rsidR="00267920" w:rsidRPr="007C7822" w:rsidRDefault="00267920" w:rsidP="00267920">
      <w:pPr>
        <w:pStyle w:val="PargrafodaLista"/>
        <w:spacing w:after="0" w:line="360" w:lineRule="auto"/>
        <w:ind w:left="0" w:firstLine="708"/>
        <w:jc w:val="both"/>
      </w:pPr>
      <w:r w:rsidRPr="007C7822">
        <w:t xml:space="preserve">Na leitura inicial </w:t>
      </w:r>
      <w:r w:rsidR="006651AE" w:rsidRPr="007C7822">
        <w:t>destes</w:t>
      </w:r>
      <w:r w:rsidRPr="007C7822">
        <w:t xml:space="preserve"> dois livros didáticos, procedemos a anotações sobre os autores e seus objetivos principais</w:t>
      </w:r>
      <w:r w:rsidR="009E1AE0" w:rsidRPr="007C7822">
        <w:t>,</w:t>
      </w:r>
      <w:r w:rsidRPr="007C7822">
        <w:t xml:space="preserve"> expostos </w:t>
      </w:r>
      <w:r w:rsidR="006651AE" w:rsidRPr="007C7822">
        <w:t xml:space="preserve">majoritariamente </w:t>
      </w:r>
      <w:r w:rsidR="00F751AA" w:rsidRPr="007C7822">
        <w:t xml:space="preserve">nos </w:t>
      </w:r>
      <w:r w:rsidR="00502527" w:rsidRPr="007C7822">
        <w:t xml:space="preserve">próprios </w:t>
      </w:r>
      <w:r w:rsidR="00F751AA" w:rsidRPr="007C7822">
        <w:t>textos didáticos</w:t>
      </w:r>
      <w:r w:rsidRPr="007C7822">
        <w:t xml:space="preserve">. Sobre os autores, </w:t>
      </w:r>
      <w:r w:rsidR="009E1AE0" w:rsidRPr="007C7822">
        <w:t>busc</w:t>
      </w:r>
      <w:r w:rsidRPr="007C7822">
        <w:t xml:space="preserve">amos identificar a formação acadêmica de </w:t>
      </w:r>
      <w:r w:rsidR="00050039" w:rsidRPr="007C7822">
        <w:t xml:space="preserve">cada um </w:t>
      </w:r>
      <w:r w:rsidRPr="007C7822">
        <w:t xml:space="preserve">e onde desenvolvem suas atividades, com a intenção de caracterizar os </w:t>
      </w:r>
      <w:r w:rsidR="009E1AE0" w:rsidRPr="007C7822">
        <w:t>lugares de onde</w:t>
      </w:r>
      <w:r w:rsidRPr="007C7822">
        <w:t xml:space="preserve"> eles </w:t>
      </w:r>
      <w:r w:rsidR="009E1AE0" w:rsidRPr="007C7822">
        <w:t>fal</w:t>
      </w:r>
      <w:r w:rsidRPr="007C7822">
        <w:t xml:space="preserve">am. Também foi realizado um delineamento da estrutura física dos dois livros analisados, incluindo: número de páginas; número </w:t>
      </w:r>
      <w:r w:rsidR="00B016EA" w:rsidRPr="007C7822">
        <w:t xml:space="preserve">e conteúdo </w:t>
      </w:r>
      <w:r w:rsidRPr="007C7822">
        <w:t>de capítulo</w:t>
      </w:r>
      <w:r w:rsidR="00B42C48" w:rsidRPr="007C7822">
        <w:t>s</w:t>
      </w:r>
      <w:r w:rsidRPr="007C7822">
        <w:t xml:space="preserve"> e seções; ano de edição</w:t>
      </w:r>
      <w:r w:rsidR="00050039" w:rsidRPr="007C7822">
        <w:t>;</w:t>
      </w:r>
      <w:r w:rsidRPr="007C7822">
        <w:t xml:space="preserve"> e bibliografia utilizada pelos autores. Considerando código </w:t>
      </w:r>
      <w:r w:rsidRPr="007C7822">
        <w:rPr>
          <w:color w:val="000000"/>
        </w:rPr>
        <w:t>como</w:t>
      </w:r>
      <w:r w:rsidR="00F751AA" w:rsidRPr="007C7822">
        <w:rPr>
          <w:color w:val="000000"/>
        </w:rPr>
        <w:t xml:space="preserve"> um princípio que regula e </w:t>
      </w:r>
      <w:proofErr w:type="gramStart"/>
      <w:r w:rsidR="00F751AA" w:rsidRPr="007C7822">
        <w:rPr>
          <w:color w:val="000000"/>
        </w:rPr>
        <w:t>integra</w:t>
      </w:r>
      <w:proofErr w:type="gramEnd"/>
      <w:r w:rsidR="00F751AA" w:rsidRPr="007C7822">
        <w:rPr>
          <w:color w:val="000000"/>
        </w:rPr>
        <w:t xml:space="preserve"> significados, </w:t>
      </w:r>
      <w:r w:rsidR="009E1AE0" w:rsidRPr="007C7822">
        <w:rPr>
          <w:color w:val="000000"/>
        </w:rPr>
        <w:t xml:space="preserve">as </w:t>
      </w:r>
      <w:r w:rsidR="00F751AA" w:rsidRPr="007C7822">
        <w:rPr>
          <w:color w:val="000000"/>
        </w:rPr>
        <w:t>formas de realização destes significados e os chamados contextos evocadores</w:t>
      </w:r>
      <w:r w:rsidRPr="007C7822">
        <w:t xml:space="preserve"> (</w:t>
      </w:r>
      <w:r w:rsidR="00B42C48" w:rsidRPr="007C7822">
        <w:t xml:space="preserve">BERNSTEIN, </w:t>
      </w:r>
      <w:r w:rsidRPr="007C7822">
        <w:t>1990, p.219), através da análise da estrutura física dos livros foi possível</w:t>
      </w:r>
      <w:r w:rsidR="00F751AA" w:rsidRPr="007C7822">
        <w:t xml:space="preserve"> identificar e</w:t>
      </w:r>
      <w:r w:rsidR="00293325" w:rsidRPr="007C7822">
        <w:t xml:space="preserve"> </w:t>
      </w:r>
      <w:r w:rsidRPr="007C7822">
        <w:t>delimitar o código</w:t>
      </w:r>
      <w:r w:rsidR="00F751AA" w:rsidRPr="007C7822">
        <w:t xml:space="preserve"> (relações entre os espaços que cada autor ocupa, visibilidade acadêmica dos livros didáticos</w:t>
      </w:r>
      <w:r w:rsidR="008C46DA" w:rsidRPr="007C7822">
        <w:t>, através da visibilidade acadêmica de seus autores</w:t>
      </w:r>
      <w:r w:rsidR="00F751AA" w:rsidRPr="007C7822">
        <w:t xml:space="preserve"> e citações entre estes autores)</w:t>
      </w:r>
      <w:r w:rsidR="00293325" w:rsidRPr="007C7822">
        <w:t xml:space="preserve"> </w:t>
      </w:r>
      <w:r w:rsidRPr="007C7822">
        <w:t>a ser considerado nesta pesquisa, bem como alguns dados importantes</w:t>
      </w:r>
      <w:r w:rsidR="00562C51" w:rsidRPr="007C7822">
        <w:t>, como</w:t>
      </w:r>
      <w:r w:rsidRPr="007C7822">
        <w:t>: quais os pares intelectuais de cada autor, quais as ênfases que foram dadas a cada temática abordada nos livros e quais as relações entre uma obra e outra em termos de citações entre estes autores.</w:t>
      </w:r>
    </w:p>
    <w:p w14:paraId="0B7A1849" w14:textId="77777777" w:rsidR="00267920" w:rsidRPr="007C7822" w:rsidRDefault="00267920" w:rsidP="00267920">
      <w:pPr>
        <w:pStyle w:val="PargrafodaLista"/>
        <w:spacing w:after="0" w:line="360" w:lineRule="auto"/>
        <w:ind w:left="0" w:firstLine="708"/>
        <w:jc w:val="both"/>
      </w:pPr>
    </w:p>
    <w:p w14:paraId="660255A0" w14:textId="1ADA80B6" w:rsidR="00267920" w:rsidRPr="000B1028" w:rsidRDefault="00267920" w:rsidP="00267920">
      <w:pPr>
        <w:pStyle w:val="PargrafodaLista"/>
        <w:spacing w:after="0" w:line="240" w:lineRule="auto"/>
        <w:rPr>
          <w:b/>
          <w:bCs/>
        </w:rPr>
      </w:pPr>
      <w:r w:rsidRPr="000B1028">
        <w:rPr>
          <w:b/>
          <w:bCs/>
        </w:rPr>
        <w:t>2.2.1 Identificação dos autores e dos lugares de onde falam</w:t>
      </w:r>
    </w:p>
    <w:p w14:paraId="029BC24E" w14:textId="77777777" w:rsidR="00267920" w:rsidRPr="000B1028" w:rsidRDefault="00267920" w:rsidP="00267920">
      <w:pPr>
        <w:pStyle w:val="PargrafodaLista"/>
        <w:spacing w:after="0" w:line="240" w:lineRule="auto"/>
        <w:rPr>
          <w:b/>
          <w:bCs/>
        </w:rPr>
      </w:pPr>
    </w:p>
    <w:p w14:paraId="2C79E262" w14:textId="7B805705" w:rsidR="00267920" w:rsidRPr="007C7822" w:rsidRDefault="00267920" w:rsidP="00267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olor w:val="212121"/>
          <w:lang w:val="pt-PT" w:eastAsia="pt-BR"/>
        </w:rPr>
      </w:pPr>
      <w:r w:rsidRPr="000B1028">
        <w:rPr>
          <w:rFonts w:ascii="inherit" w:eastAsia="Times New Roman" w:hAnsi="inherit" w:cs="Courier New"/>
          <w:color w:val="212121"/>
          <w:lang w:val="pt-PT" w:eastAsia="pt-BR"/>
        </w:rPr>
        <w:tab/>
      </w:r>
      <w:r w:rsidRPr="007C7822">
        <w:rPr>
          <w:rFonts w:eastAsia="Times New Roman"/>
          <w:color w:val="212121"/>
          <w:lang w:val="pt-PT" w:eastAsia="pt-BR"/>
        </w:rPr>
        <w:t xml:space="preserve">Sean B. Carroll, autor principal do livro </w:t>
      </w:r>
      <w:r w:rsidR="00050039" w:rsidRPr="007C7822">
        <w:rPr>
          <w:rFonts w:eastAsia="Times New Roman"/>
          <w:i/>
          <w:color w:val="212121"/>
          <w:lang w:val="pt-PT" w:eastAsia="pt-BR"/>
        </w:rPr>
        <w:t>From DNA</w:t>
      </w:r>
      <w:r w:rsidR="00050039" w:rsidRPr="00A87E22">
        <w:rPr>
          <w:rFonts w:eastAsia="Times New Roman"/>
          <w:i/>
          <w:color w:val="212121"/>
          <w:lang w:val="pt-PT" w:eastAsia="pt-BR"/>
        </w:rPr>
        <w:t xml:space="preserve"> to Diversity</w:t>
      </w:r>
      <w:r w:rsidRPr="00A60191">
        <w:rPr>
          <w:rFonts w:eastAsia="Times New Roman"/>
          <w:color w:val="212121"/>
          <w:lang w:val="pt-PT" w:eastAsia="pt-BR"/>
        </w:rPr>
        <w:t>, é “cientista premiado, autor, educador e produtor de filmes”, de acordo com sua página pessoal, disponível na internet</w:t>
      </w:r>
      <w:r w:rsidR="00277AAC" w:rsidRPr="007C7822">
        <w:rPr>
          <w:rStyle w:val="Refdenotaderodap"/>
          <w:rFonts w:eastAsia="Times New Roman"/>
          <w:color w:val="212121"/>
          <w:lang w:val="pt-PT" w:eastAsia="pt-BR"/>
        </w:rPr>
        <w:footnoteReference w:id="8"/>
      </w:r>
      <w:r w:rsidRPr="007C7822">
        <w:rPr>
          <w:rFonts w:eastAsia="Times New Roman"/>
          <w:color w:val="212121"/>
          <w:lang w:val="pt-PT" w:eastAsia="pt-BR"/>
        </w:rPr>
        <w:t xml:space="preserve">. </w:t>
      </w:r>
      <w:r w:rsidR="008C46DA" w:rsidRPr="007C7822">
        <w:rPr>
          <w:rFonts w:eastAsia="Times New Roman"/>
          <w:color w:val="212121"/>
          <w:lang w:val="pt-PT" w:eastAsia="pt-BR"/>
        </w:rPr>
        <w:t>Sendo que o Departamento de Educação Científica do Howard Hughes Medical Institute é considerado</w:t>
      </w:r>
      <w:r w:rsidRPr="00A87E22">
        <w:rPr>
          <w:rFonts w:eastAsia="Times New Roman"/>
          <w:color w:val="212121"/>
          <w:lang w:val="pt-PT" w:eastAsia="pt-BR"/>
        </w:rPr>
        <w:t xml:space="preserve"> “o maior defensor privado de atividades de educação científica nos EUA” e “proeminente comunicador científico impresso, no rádio e na televisão”. Atuou como pr</w:t>
      </w:r>
      <w:r w:rsidRPr="00A60191">
        <w:rPr>
          <w:rFonts w:eastAsia="Times New Roman"/>
          <w:color w:val="212121"/>
          <w:lang w:val="pt-PT" w:eastAsia="pt-BR"/>
        </w:rPr>
        <w:t xml:space="preserve">odutor executivo ou executivo encarregado de vários documentários ou séries, bem como </w:t>
      </w:r>
      <w:r w:rsidR="009E1AE0" w:rsidRPr="007C7822">
        <w:rPr>
          <w:rFonts w:eastAsia="Times New Roman"/>
          <w:color w:val="212121"/>
          <w:lang w:val="pt-PT" w:eastAsia="pt-BR"/>
        </w:rPr>
        <w:t xml:space="preserve">de </w:t>
      </w:r>
      <w:r w:rsidRPr="007C7822">
        <w:rPr>
          <w:rFonts w:eastAsia="Times New Roman"/>
          <w:color w:val="212121"/>
          <w:lang w:val="pt-PT" w:eastAsia="pt-BR"/>
        </w:rPr>
        <w:t xml:space="preserve">aproximadamente vinte curtas-metragens, que receberam vários prêmios. É professor </w:t>
      </w:r>
      <w:r w:rsidR="008C46DA" w:rsidRPr="007C7822">
        <w:rPr>
          <w:rFonts w:eastAsia="Times New Roman"/>
          <w:color w:val="212121"/>
          <w:lang w:val="pt-PT" w:eastAsia="pt-BR"/>
        </w:rPr>
        <w:t xml:space="preserve">emérito </w:t>
      </w:r>
      <w:r w:rsidRPr="007C7822">
        <w:rPr>
          <w:rFonts w:eastAsia="Times New Roman"/>
          <w:color w:val="212121"/>
          <w:lang w:val="pt-PT" w:eastAsia="pt-BR"/>
        </w:rPr>
        <w:t>de Biologia Molecular e Genética da</w:t>
      </w:r>
      <w:r>
        <w:rPr>
          <w:rFonts w:eastAsia="Times New Roman"/>
          <w:color w:val="212121"/>
          <w:lang w:val="pt-PT" w:eastAsia="pt-BR"/>
        </w:rPr>
        <w:t xml:space="preserve"> </w:t>
      </w:r>
      <w:r w:rsidRPr="007C7822">
        <w:rPr>
          <w:rFonts w:eastAsia="Times New Roman"/>
          <w:color w:val="212121"/>
          <w:lang w:val="pt-PT" w:eastAsia="pt-BR"/>
        </w:rPr>
        <w:lastRenderedPageBreak/>
        <w:t>Universidade de Wisconsin</w:t>
      </w:r>
      <w:r w:rsidR="00B265CF" w:rsidRPr="007C7822">
        <w:rPr>
          <w:rFonts w:eastAsia="Times New Roman"/>
          <w:color w:val="212121"/>
          <w:lang w:val="pt-PT" w:eastAsia="pt-BR"/>
        </w:rPr>
        <w:t>, discutindo poder e controle naquele país em que criação e evolução por vezes se contrapõem</w:t>
      </w:r>
      <w:r w:rsidRPr="00A87E22">
        <w:rPr>
          <w:rFonts w:eastAsia="Times New Roman"/>
          <w:color w:val="212121"/>
          <w:lang w:val="pt-PT" w:eastAsia="pt-BR"/>
        </w:rPr>
        <w:t>.</w:t>
      </w:r>
      <w:r w:rsidR="00C50101" w:rsidRPr="00A60191">
        <w:rPr>
          <w:rFonts w:eastAsia="Times New Roman"/>
          <w:color w:val="212121"/>
          <w:lang w:val="pt-PT" w:eastAsia="pt-BR"/>
        </w:rPr>
        <w:t xml:space="preserve">  Trata-se de um autor que apesar de em alguns momentos escrever sobre macromolecularidade, atinge o aspecto apenas molecular da Evo-Devo.  Não chega a ser genecentrista, mas é DN</w:t>
      </w:r>
      <w:r w:rsidR="00C50101" w:rsidRPr="007C7822">
        <w:rPr>
          <w:rFonts w:eastAsia="Times New Roman"/>
          <w:color w:val="212121"/>
          <w:lang w:val="pt-PT" w:eastAsia="pt-BR"/>
        </w:rPr>
        <w:t>A cêntrico em seus escritos.</w:t>
      </w:r>
    </w:p>
    <w:p w14:paraId="5AEE9E59" w14:textId="7070146A" w:rsidR="00267920" w:rsidRPr="007C7822" w:rsidRDefault="00267920" w:rsidP="00267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olor w:val="212121"/>
          <w:lang w:val="pt-PT" w:eastAsia="pt-BR"/>
        </w:rPr>
      </w:pPr>
      <w:r w:rsidRPr="007C7822">
        <w:rPr>
          <w:rFonts w:eastAsia="Times New Roman"/>
          <w:color w:val="212121"/>
          <w:lang w:val="pt-PT" w:eastAsia="pt-BR"/>
        </w:rPr>
        <w:tab/>
        <w:t xml:space="preserve">Sobre sua formação acadêmica, </w:t>
      </w:r>
      <w:r w:rsidR="00107065" w:rsidRPr="007C7822">
        <w:rPr>
          <w:rFonts w:eastAsia="Times New Roman"/>
          <w:color w:val="212121"/>
          <w:lang w:val="pt-PT" w:eastAsia="pt-BR"/>
        </w:rPr>
        <w:t xml:space="preserve">toda realizada nos Estados Unidos, </w:t>
      </w:r>
      <w:r w:rsidRPr="007C7822">
        <w:rPr>
          <w:rFonts w:eastAsia="Times New Roman"/>
          <w:color w:val="212121"/>
          <w:lang w:val="pt-PT" w:eastAsia="pt-BR"/>
        </w:rPr>
        <w:t xml:space="preserve">recebeu seu </w:t>
      </w:r>
      <w:r w:rsidR="00107065" w:rsidRPr="007C7822">
        <w:rPr>
          <w:rFonts w:eastAsia="Times New Roman"/>
          <w:color w:val="212121"/>
          <w:lang w:val="pt-PT" w:eastAsia="pt-BR"/>
        </w:rPr>
        <w:t xml:space="preserve">título de </w:t>
      </w:r>
      <w:r w:rsidRPr="007C7822">
        <w:rPr>
          <w:rFonts w:eastAsia="Times New Roman"/>
          <w:color w:val="212121"/>
          <w:lang w:val="pt-PT" w:eastAsia="pt-BR"/>
        </w:rPr>
        <w:t>B</w:t>
      </w:r>
      <w:r w:rsidR="00107065" w:rsidRPr="007C7822">
        <w:rPr>
          <w:rFonts w:eastAsia="Times New Roman"/>
          <w:color w:val="212121"/>
          <w:lang w:val="pt-PT" w:eastAsia="pt-BR"/>
        </w:rPr>
        <w:t xml:space="preserve">acharel </w:t>
      </w:r>
      <w:r w:rsidRPr="007C7822">
        <w:rPr>
          <w:rFonts w:eastAsia="Times New Roman"/>
          <w:color w:val="212121"/>
          <w:lang w:val="pt-PT" w:eastAsia="pt-BR"/>
        </w:rPr>
        <w:t xml:space="preserve">em Biologia </w:t>
      </w:r>
      <w:r w:rsidR="00107065" w:rsidRPr="007C7822">
        <w:rPr>
          <w:rFonts w:eastAsia="Times New Roman"/>
          <w:color w:val="212121"/>
          <w:lang w:val="pt-PT" w:eastAsia="pt-BR"/>
        </w:rPr>
        <w:t>pel</w:t>
      </w:r>
      <w:r w:rsidRPr="007C7822">
        <w:rPr>
          <w:rFonts w:eastAsia="Times New Roman"/>
          <w:color w:val="212121"/>
          <w:lang w:val="pt-PT" w:eastAsia="pt-BR"/>
        </w:rPr>
        <w:t>a Universidade de Washington em St. Louis (1979)</w:t>
      </w:r>
      <w:r w:rsidR="00107065" w:rsidRPr="007C7822">
        <w:rPr>
          <w:rFonts w:eastAsia="Times New Roman"/>
          <w:color w:val="212121"/>
          <w:lang w:val="pt-PT" w:eastAsia="pt-BR"/>
        </w:rPr>
        <w:t xml:space="preserve"> e </w:t>
      </w:r>
      <w:r w:rsidRPr="007C7822">
        <w:rPr>
          <w:rFonts w:eastAsia="Times New Roman"/>
          <w:color w:val="212121"/>
          <w:lang w:val="pt-PT" w:eastAsia="pt-BR"/>
        </w:rPr>
        <w:t xml:space="preserve">seu </w:t>
      </w:r>
      <w:proofErr w:type="gramStart"/>
      <w:r w:rsidRPr="007C7822">
        <w:rPr>
          <w:rFonts w:eastAsia="Times New Roman"/>
          <w:color w:val="212121"/>
          <w:lang w:val="pt-PT" w:eastAsia="pt-BR"/>
        </w:rPr>
        <w:t>Ph.</w:t>
      </w:r>
      <w:proofErr w:type="gramEnd"/>
      <w:r w:rsidRPr="007C7822">
        <w:rPr>
          <w:rFonts w:eastAsia="Times New Roman"/>
          <w:color w:val="212121"/>
          <w:lang w:val="pt-PT" w:eastAsia="pt-BR"/>
        </w:rPr>
        <w:t>D. em Imunolog</w:t>
      </w:r>
      <w:r w:rsidR="004729F1" w:rsidRPr="007C7822">
        <w:rPr>
          <w:rFonts w:eastAsia="Times New Roman"/>
          <w:color w:val="212121"/>
          <w:lang w:val="pt-PT" w:eastAsia="pt-BR"/>
        </w:rPr>
        <w:t>ia</w:t>
      </w:r>
      <w:r w:rsidRPr="007C7822">
        <w:rPr>
          <w:rFonts w:eastAsia="Times New Roman"/>
          <w:color w:val="212121"/>
          <w:lang w:val="pt-PT" w:eastAsia="pt-BR"/>
        </w:rPr>
        <w:t xml:space="preserve"> </w:t>
      </w:r>
      <w:r w:rsidR="00107065" w:rsidRPr="007C7822">
        <w:rPr>
          <w:rFonts w:eastAsia="Times New Roman"/>
          <w:color w:val="212121"/>
          <w:lang w:val="pt-PT" w:eastAsia="pt-BR"/>
        </w:rPr>
        <w:t>pel</w:t>
      </w:r>
      <w:r w:rsidRPr="007C7822">
        <w:rPr>
          <w:rFonts w:eastAsia="Times New Roman"/>
          <w:color w:val="212121"/>
          <w:lang w:val="pt-PT" w:eastAsia="pt-BR"/>
        </w:rPr>
        <w:t>a Tufts Medical School (1983)</w:t>
      </w:r>
      <w:r w:rsidR="00107065" w:rsidRPr="007C7822">
        <w:rPr>
          <w:rFonts w:eastAsia="Times New Roman"/>
          <w:color w:val="212121"/>
          <w:lang w:val="pt-PT" w:eastAsia="pt-BR"/>
        </w:rPr>
        <w:t>. R</w:t>
      </w:r>
      <w:r w:rsidRPr="007C7822">
        <w:rPr>
          <w:rFonts w:eastAsia="Times New Roman"/>
          <w:color w:val="212121"/>
          <w:lang w:val="pt-PT" w:eastAsia="pt-BR"/>
        </w:rPr>
        <w:t>ealizo</w:t>
      </w:r>
      <w:r w:rsidR="00107065" w:rsidRPr="007C7822">
        <w:rPr>
          <w:rFonts w:eastAsia="Times New Roman"/>
          <w:color w:val="212121"/>
          <w:lang w:val="pt-PT" w:eastAsia="pt-BR"/>
        </w:rPr>
        <w:t xml:space="preserve">u </w:t>
      </w:r>
      <w:r w:rsidRPr="007C7822">
        <w:rPr>
          <w:rFonts w:eastAsia="Times New Roman"/>
          <w:color w:val="212121"/>
          <w:lang w:val="pt-PT" w:eastAsia="pt-BR"/>
        </w:rPr>
        <w:t>pesquisa de pós-doutorado com o Dr. Matthew Scott na Universidade de Colorado</w:t>
      </w:r>
      <w:r w:rsidR="00107065" w:rsidRPr="007C7822">
        <w:rPr>
          <w:rFonts w:eastAsia="Times New Roman"/>
          <w:color w:val="212121"/>
          <w:lang w:val="pt-PT" w:eastAsia="pt-BR"/>
        </w:rPr>
        <w:t xml:space="preserve">, em </w:t>
      </w:r>
      <w:r w:rsidRPr="007C7822">
        <w:rPr>
          <w:rFonts w:eastAsia="Times New Roman"/>
          <w:color w:val="212121"/>
          <w:lang w:val="pt-PT" w:eastAsia="pt-BR"/>
        </w:rPr>
        <w:t xml:space="preserve">Boulder. </w:t>
      </w:r>
      <w:r w:rsidR="00B42C48" w:rsidRPr="007C7822">
        <w:rPr>
          <w:rFonts w:eastAsia="Times New Roman"/>
          <w:color w:val="212121"/>
          <w:lang w:val="pt-PT" w:eastAsia="pt-BR"/>
        </w:rPr>
        <w:t>R</w:t>
      </w:r>
      <w:r w:rsidRPr="007C7822">
        <w:rPr>
          <w:rFonts w:eastAsia="Times New Roman"/>
          <w:color w:val="212121"/>
          <w:lang w:val="pt-PT" w:eastAsia="pt-BR"/>
        </w:rPr>
        <w:t>ecebeu título</w:t>
      </w:r>
      <w:r w:rsidR="004729F1" w:rsidRPr="007C7822">
        <w:rPr>
          <w:rFonts w:eastAsia="Times New Roman"/>
          <w:color w:val="212121"/>
          <w:lang w:val="pt-PT" w:eastAsia="pt-BR"/>
        </w:rPr>
        <w:t>s</w:t>
      </w:r>
      <w:r w:rsidRPr="007C7822">
        <w:rPr>
          <w:rFonts w:eastAsia="Times New Roman"/>
          <w:color w:val="212121"/>
          <w:lang w:val="pt-PT" w:eastAsia="pt-BR"/>
        </w:rPr>
        <w:t xml:space="preserve"> de Doutor </w:t>
      </w:r>
      <w:r w:rsidR="004729F1" w:rsidRPr="007C7822">
        <w:rPr>
          <w:rFonts w:eastAsia="Times New Roman"/>
          <w:color w:val="212121"/>
          <w:lang w:val="pt-PT" w:eastAsia="pt-BR"/>
        </w:rPr>
        <w:t>H</w:t>
      </w:r>
      <w:r w:rsidRPr="007C7822">
        <w:rPr>
          <w:rFonts w:eastAsia="Times New Roman"/>
          <w:color w:val="212121"/>
          <w:lang w:val="pt-PT" w:eastAsia="pt-BR"/>
        </w:rPr>
        <w:t xml:space="preserve">onorário em Ciências da Universidade de Minnesota (2009) e da </w:t>
      </w:r>
      <w:r w:rsidR="00CF4638" w:rsidRPr="007C7822">
        <w:rPr>
          <w:rFonts w:eastAsia="Times New Roman"/>
          <w:color w:val="212121"/>
          <w:lang w:val="pt-PT" w:eastAsia="pt-BR"/>
        </w:rPr>
        <w:t>Universidade Tufts</w:t>
      </w:r>
      <w:r w:rsidR="009E1AE0" w:rsidRPr="007C7822">
        <w:rPr>
          <w:rFonts w:eastAsia="Times New Roman"/>
          <w:color w:val="212121"/>
          <w:lang w:val="pt-PT" w:eastAsia="pt-BR"/>
        </w:rPr>
        <w:t xml:space="preserve"> </w:t>
      </w:r>
      <w:r w:rsidRPr="007C7822">
        <w:rPr>
          <w:rFonts w:eastAsia="Times New Roman"/>
          <w:color w:val="212121"/>
          <w:lang w:val="pt-PT" w:eastAsia="pt-BR"/>
        </w:rPr>
        <w:t>(2017).</w:t>
      </w:r>
    </w:p>
    <w:p w14:paraId="726BBE0A" w14:textId="498EB207" w:rsidR="00277AAC" w:rsidRPr="007C7822" w:rsidRDefault="00726FB2" w:rsidP="00267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lang w:val="pt-PT" w:eastAsia="pt-BR"/>
        </w:rPr>
      </w:pPr>
      <w:r w:rsidRPr="007C7822">
        <w:rPr>
          <w:rFonts w:eastAsia="Times New Roman"/>
          <w:color w:val="212121"/>
          <w:lang w:val="pt-PT" w:eastAsia="pt-BR"/>
        </w:rPr>
        <w:tab/>
      </w:r>
      <w:r w:rsidR="00A73AD5" w:rsidRPr="007C7822">
        <w:rPr>
          <w:rFonts w:eastAsia="Times New Roman"/>
          <w:color w:val="212121"/>
          <w:lang w:val="pt-PT" w:eastAsia="pt-BR"/>
        </w:rPr>
        <w:t xml:space="preserve">Os demais autores do livro didático </w:t>
      </w:r>
      <w:r w:rsidR="00A73AD5" w:rsidRPr="007C7822">
        <w:rPr>
          <w:rFonts w:eastAsia="Times New Roman"/>
          <w:i/>
          <w:color w:val="212121"/>
          <w:lang w:val="pt-PT" w:eastAsia="pt-BR"/>
        </w:rPr>
        <w:t xml:space="preserve">From DNA to Diversity, </w:t>
      </w:r>
      <w:r w:rsidRPr="007C7822">
        <w:rPr>
          <w:rFonts w:eastAsia="Times New Roman"/>
          <w:color w:val="212121"/>
          <w:lang w:val="pt-PT" w:eastAsia="pt-BR"/>
        </w:rPr>
        <w:t>Scott D. Weatherbee</w:t>
      </w:r>
      <w:r w:rsidR="00A73AD5" w:rsidRPr="007C7822">
        <w:rPr>
          <w:rFonts w:eastAsia="Times New Roman"/>
          <w:color w:val="212121"/>
          <w:lang w:val="pt-PT" w:eastAsia="pt-BR"/>
        </w:rPr>
        <w:t xml:space="preserve"> e </w:t>
      </w:r>
      <w:r w:rsidR="00A73AD5" w:rsidRPr="007C7822">
        <w:rPr>
          <w:color w:val="1A1A1A"/>
          <w:shd w:val="clear" w:color="auto" w:fill="FFFFFF"/>
        </w:rPr>
        <w:t>Jenni</w:t>
      </w:r>
      <w:r w:rsidR="009E1AE0" w:rsidRPr="007C7822">
        <w:rPr>
          <w:color w:val="1A1A1A"/>
          <w:shd w:val="clear" w:color="auto" w:fill="FFFFFF"/>
        </w:rPr>
        <w:t>f</w:t>
      </w:r>
      <w:r w:rsidR="00A73AD5" w:rsidRPr="007C7822">
        <w:rPr>
          <w:color w:val="1A1A1A"/>
          <w:shd w:val="clear" w:color="auto" w:fill="FFFFFF"/>
        </w:rPr>
        <w:t xml:space="preserve">er K. </w:t>
      </w:r>
      <w:proofErr w:type="spellStart"/>
      <w:r w:rsidR="00A73AD5" w:rsidRPr="007C7822">
        <w:rPr>
          <w:color w:val="1A1A1A"/>
          <w:shd w:val="clear" w:color="auto" w:fill="FFFFFF"/>
        </w:rPr>
        <w:t>Grenier</w:t>
      </w:r>
      <w:proofErr w:type="spellEnd"/>
      <w:proofErr w:type="gramStart"/>
      <w:r w:rsidR="009E1AE0" w:rsidRPr="007C7822">
        <w:rPr>
          <w:color w:val="1A1A1A"/>
          <w:shd w:val="clear" w:color="auto" w:fill="FFFFFF"/>
        </w:rPr>
        <w:t>,</w:t>
      </w:r>
      <w:r w:rsidRPr="007C7822">
        <w:rPr>
          <w:rFonts w:eastAsia="Times New Roman"/>
          <w:color w:val="212121"/>
          <w:lang w:val="pt-PT" w:eastAsia="pt-BR"/>
        </w:rPr>
        <w:t xml:space="preserve"> </w:t>
      </w:r>
      <w:r w:rsidR="00A73AD5" w:rsidRPr="007C7822">
        <w:rPr>
          <w:rFonts w:eastAsia="Times New Roman"/>
          <w:color w:val="212121"/>
          <w:lang w:val="pt-PT" w:eastAsia="pt-BR"/>
        </w:rPr>
        <w:t>foram</w:t>
      </w:r>
      <w:proofErr w:type="gramEnd"/>
      <w:r w:rsidR="00A73AD5" w:rsidRPr="007C7822">
        <w:rPr>
          <w:rFonts w:eastAsia="Times New Roman"/>
          <w:color w:val="212121"/>
          <w:lang w:val="pt-PT" w:eastAsia="pt-BR"/>
        </w:rPr>
        <w:t xml:space="preserve"> alunos e colegas de trabalho de Carrol. Weatherbee </w:t>
      </w:r>
      <w:r w:rsidRPr="007C7822">
        <w:rPr>
          <w:rFonts w:eastAsia="Times New Roman"/>
          <w:i/>
          <w:color w:val="212121"/>
          <w:lang w:val="pt-PT" w:eastAsia="pt-BR"/>
        </w:rPr>
        <w:t xml:space="preserve">é PhD </w:t>
      </w:r>
      <w:r w:rsidRPr="007C7822">
        <w:rPr>
          <w:rFonts w:eastAsia="Times New Roman"/>
          <w:color w:val="212121"/>
          <w:lang w:val="pt-PT" w:eastAsia="pt-BR"/>
        </w:rPr>
        <w:t>pela</w:t>
      </w:r>
      <w:r w:rsidRPr="007C7822">
        <w:rPr>
          <w:color w:val="1A1A1A"/>
          <w:shd w:val="clear" w:color="auto" w:fill="FFFFFF"/>
        </w:rPr>
        <w:t xml:space="preserve"> </w:t>
      </w:r>
      <w:r w:rsidR="005F6FCF" w:rsidRPr="007C7822">
        <w:rPr>
          <w:color w:val="1A1A1A"/>
          <w:shd w:val="clear" w:color="auto" w:fill="FFFFFF"/>
        </w:rPr>
        <w:t xml:space="preserve">Universidade de </w:t>
      </w:r>
      <w:r w:rsidRPr="007C7822">
        <w:rPr>
          <w:color w:val="1A1A1A"/>
          <w:shd w:val="clear" w:color="auto" w:fill="FFFFFF"/>
        </w:rPr>
        <w:t>Wisconsin-Madison (1999)</w:t>
      </w:r>
      <w:r w:rsidR="00A73AD5" w:rsidRPr="007C7822">
        <w:rPr>
          <w:color w:val="1A1A1A"/>
          <w:shd w:val="clear" w:color="auto" w:fill="FFFFFF"/>
        </w:rPr>
        <w:t xml:space="preserve">, </w:t>
      </w:r>
      <w:r w:rsidR="005F6FCF" w:rsidRPr="007C7822">
        <w:rPr>
          <w:color w:val="1A1A1A"/>
          <w:shd w:val="clear" w:color="auto" w:fill="FFFFFF"/>
        </w:rPr>
        <w:t>onde trabalhou sob a supervisão de</w:t>
      </w:r>
      <w:r w:rsidRPr="007C7822">
        <w:rPr>
          <w:color w:val="1A1A1A"/>
          <w:shd w:val="clear" w:color="auto" w:fill="FFFFFF"/>
        </w:rPr>
        <w:t xml:space="preserve"> Sean Carroll</w:t>
      </w:r>
      <w:r w:rsidR="009E0BC8" w:rsidRPr="007C7822">
        <w:rPr>
          <w:color w:val="1A1A1A"/>
          <w:shd w:val="clear" w:color="auto" w:fill="FFFFFF"/>
        </w:rPr>
        <w:t xml:space="preserve"> e atualmente trabalha no laboratório de Genética da mesma universidade</w:t>
      </w:r>
      <w:r w:rsidR="00A93769" w:rsidRPr="007C7822">
        <w:rPr>
          <w:rStyle w:val="Refdenotaderodap"/>
          <w:color w:val="1A1A1A"/>
          <w:shd w:val="clear" w:color="auto" w:fill="FFFFFF"/>
        </w:rPr>
        <w:footnoteReference w:id="9"/>
      </w:r>
      <w:r w:rsidRPr="007C7822">
        <w:rPr>
          <w:color w:val="1A1A1A"/>
          <w:shd w:val="clear" w:color="auto" w:fill="FFFFFF"/>
        </w:rPr>
        <w:t>.</w:t>
      </w:r>
      <w:r w:rsidR="00A73AD5" w:rsidRPr="007C7822">
        <w:rPr>
          <w:color w:val="1A1A1A"/>
          <w:shd w:val="clear" w:color="auto" w:fill="FFFFFF"/>
        </w:rPr>
        <w:t xml:space="preserve"> </w:t>
      </w:r>
      <w:r w:rsidR="00277AAC" w:rsidRPr="007C7822">
        <w:rPr>
          <w:color w:val="1A1A1A"/>
          <w:shd w:val="clear" w:color="auto" w:fill="FFFFFF"/>
        </w:rPr>
        <w:t>Jenni</w:t>
      </w:r>
      <w:r w:rsidR="005F6FCF" w:rsidRPr="007C7822">
        <w:rPr>
          <w:color w:val="1A1A1A"/>
          <w:shd w:val="clear" w:color="auto" w:fill="FFFFFF"/>
        </w:rPr>
        <w:t>f</w:t>
      </w:r>
      <w:r w:rsidR="00277AAC" w:rsidRPr="007C7822">
        <w:rPr>
          <w:color w:val="1A1A1A"/>
          <w:shd w:val="clear" w:color="auto" w:fill="FFFFFF"/>
        </w:rPr>
        <w:t xml:space="preserve">er K. </w:t>
      </w:r>
      <w:proofErr w:type="spellStart"/>
      <w:r w:rsidR="00277AAC" w:rsidRPr="007C7822">
        <w:rPr>
          <w:color w:val="1A1A1A"/>
          <w:shd w:val="clear" w:color="auto" w:fill="FFFFFF"/>
        </w:rPr>
        <w:t>Grenier</w:t>
      </w:r>
      <w:proofErr w:type="spellEnd"/>
      <w:r w:rsidR="00277AAC" w:rsidRPr="007C7822">
        <w:rPr>
          <w:rFonts w:eastAsia="Times New Roman"/>
          <w:i/>
          <w:lang w:val="pt-PT" w:eastAsia="pt-BR"/>
        </w:rPr>
        <w:t xml:space="preserve"> </w:t>
      </w:r>
      <w:r w:rsidR="00277AAC" w:rsidRPr="007C7822">
        <w:rPr>
          <w:rFonts w:eastAsia="Times New Roman"/>
          <w:lang w:val="pt-PT" w:eastAsia="pt-BR"/>
        </w:rPr>
        <w:t xml:space="preserve">atualmente administra o Laboratório de Sequenciação de RNA, </w:t>
      </w:r>
      <w:r w:rsidR="00277AAC" w:rsidRPr="00A87E22">
        <w:rPr>
          <w:rFonts w:eastAsia="Times New Roman"/>
          <w:shd w:val="clear" w:color="auto" w:fill="FFFFFF" w:themeFill="background1"/>
          <w:lang w:val="pt-PT" w:eastAsia="pt-BR"/>
        </w:rPr>
        <w:t xml:space="preserve">parte </w:t>
      </w:r>
      <w:r w:rsidR="00277AAC" w:rsidRPr="00A41D68">
        <w:rPr>
          <w:shd w:val="clear" w:color="auto" w:fill="FFFFFF" w:themeFill="background1"/>
        </w:rPr>
        <w:t xml:space="preserve">do Centro de Genômica Reprodutiva e do Departamento de Ciências Biomédicas da Faculdade de Medicina Veterinária da </w:t>
      </w:r>
      <w:r w:rsidR="005F6FCF" w:rsidRPr="00A41D68">
        <w:rPr>
          <w:shd w:val="clear" w:color="auto" w:fill="FFFFFF" w:themeFill="background1"/>
        </w:rPr>
        <w:t xml:space="preserve">Universidade de </w:t>
      </w:r>
      <w:r w:rsidR="00277AAC" w:rsidRPr="00A41D68">
        <w:rPr>
          <w:shd w:val="clear" w:color="auto" w:fill="FFFFFF" w:themeFill="background1"/>
        </w:rPr>
        <w:t>Cornell</w:t>
      </w:r>
      <w:r w:rsidR="001226A5" w:rsidRPr="00A41D68">
        <w:rPr>
          <w:shd w:val="clear" w:color="auto" w:fill="FFFFFF" w:themeFill="background1"/>
        </w:rPr>
        <w:t xml:space="preserve">, tendo realizado seu doutorado em Genética pela </w:t>
      </w:r>
      <w:r w:rsidR="001226A5" w:rsidRPr="007C7822">
        <w:rPr>
          <w:color w:val="1A1A1A"/>
          <w:shd w:val="clear" w:color="auto" w:fill="FFFFFF" w:themeFill="background1"/>
        </w:rPr>
        <w:t>Universidade de Wisconsin-</w:t>
      </w:r>
      <w:r w:rsidR="001226A5" w:rsidRPr="007C7822">
        <w:rPr>
          <w:color w:val="1A1A1A"/>
          <w:shd w:val="clear" w:color="auto" w:fill="FFFFFF"/>
        </w:rPr>
        <w:t>Madison (2000), sob a supervisão de Sean Carrol</w:t>
      </w:r>
      <w:r w:rsidR="001226A5" w:rsidRPr="007C7822">
        <w:rPr>
          <w:color w:val="1A1A1A"/>
          <w:shd w:val="clear" w:color="auto" w:fill="FFFFFF" w:themeFill="background1"/>
        </w:rPr>
        <w:t>l</w:t>
      </w:r>
      <w:r w:rsidR="00277AAC" w:rsidRPr="00A41D68">
        <w:rPr>
          <w:rStyle w:val="Refdenotaderodap"/>
          <w:shd w:val="clear" w:color="auto" w:fill="FFFFFF" w:themeFill="background1"/>
        </w:rPr>
        <w:footnoteReference w:id="10"/>
      </w:r>
      <w:r w:rsidR="00A73AD5" w:rsidRPr="007C7822">
        <w:rPr>
          <w:shd w:val="clear" w:color="auto" w:fill="FFFFFF" w:themeFill="background1"/>
        </w:rPr>
        <w:t>.</w:t>
      </w:r>
    </w:p>
    <w:p w14:paraId="0F3D9786" w14:textId="580B08C9" w:rsidR="00267920" w:rsidRPr="007C7822" w:rsidRDefault="00267920" w:rsidP="00267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lang w:eastAsia="pt-BR"/>
        </w:rPr>
      </w:pPr>
      <w:r w:rsidRPr="00A87E22">
        <w:rPr>
          <w:rFonts w:eastAsia="Times New Roman"/>
          <w:color w:val="212121"/>
          <w:lang w:val="pt-PT" w:eastAsia="pt-BR"/>
        </w:rPr>
        <w:tab/>
      </w:r>
      <w:r w:rsidRPr="00A60191">
        <w:rPr>
          <w:rFonts w:eastAsia="Times New Roman"/>
          <w:lang w:val="pt-PT" w:eastAsia="pt-BR"/>
        </w:rPr>
        <w:t xml:space="preserve">O autor do livro </w:t>
      </w:r>
      <w:r w:rsidR="004729F1" w:rsidRPr="00A41D68">
        <w:rPr>
          <w:rFonts w:eastAsia="Times New Roman"/>
          <w:i/>
          <w:lang w:val="pt-PT" w:eastAsia="pt-BR"/>
        </w:rPr>
        <w:t>Evolution: A Developmental Approach</w:t>
      </w:r>
      <w:r w:rsidRPr="00A41D68">
        <w:rPr>
          <w:rFonts w:eastAsia="Times New Roman"/>
          <w:lang w:val="pt-PT" w:eastAsia="pt-BR"/>
        </w:rPr>
        <w:t>, Wallace Arthur, descreve a si mesmo como "um pouco rebelde</w:t>
      </w:r>
      <w:r w:rsidR="004729F1" w:rsidRPr="007C7822">
        <w:rPr>
          <w:rFonts w:eastAsia="Times New Roman"/>
          <w:lang w:val="pt-PT" w:eastAsia="pt-BR"/>
        </w:rPr>
        <w:t>”, afirmando</w:t>
      </w:r>
      <w:r w:rsidRPr="007C7822">
        <w:rPr>
          <w:rFonts w:eastAsia="Times New Roman"/>
          <w:lang w:val="pt-PT" w:eastAsia="pt-BR"/>
        </w:rPr>
        <w:t xml:space="preserve"> que gosta de "fazer conexões através de fronteiras disciplinares".</w:t>
      </w:r>
      <w:r w:rsidR="004729F1" w:rsidRPr="007C7822">
        <w:rPr>
          <w:rStyle w:val="Refdenotaderodap"/>
          <w:rFonts w:eastAsia="Times New Roman"/>
          <w:lang w:val="pt-PT" w:eastAsia="pt-BR"/>
        </w:rPr>
        <w:footnoteReference w:id="11"/>
      </w:r>
      <w:r w:rsidRPr="007C7822">
        <w:rPr>
          <w:rFonts w:eastAsia="Times New Roman"/>
          <w:lang w:val="pt-PT" w:eastAsia="pt-BR"/>
        </w:rPr>
        <w:t xml:space="preserve"> É biólogo evolu</w:t>
      </w:r>
      <w:r w:rsidR="0020765D" w:rsidRPr="007C7822">
        <w:rPr>
          <w:rFonts w:eastAsia="Times New Roman"/>
          <w:lang w:val="pt-PT" w:eastAsia="pt-BR"/>
        </w:rPr>
        <w:t>tivo</w:t>
      </w:r>
      <w:r w:rsidRPr="007C7822">
        <w:rPr>
          <w:rFonts w:eastAsia="Times New Roman"/>
          <w:lang w:val="pt-PT" w:eastAsia="pt-BR"/>
        </w:rPr>
        <w:t xml:space="preserve"> e </w:t>
      </w:r>
      <w:r w:rsidR="0020765D" w:rsidRPr="007C7822">
        <w:rPr>
          <w:rFonts w:eastAsia="Times New Roman"/>
          <w:lang w:val="pt-PT" w:eastAsia="pt-BR"/>
        </w:rPr>
        <w:t xml:space="preserve">autor de textos </w:t>
      </w:r>
      <w:r w:rsidRPr="00A87E22">
        <w:rPr>
          <w:rFonts w:eastAsia="Times New Roman"/>
          <w:lang w:val="pt-PT" w:eastAsia="pt-BR"/>
        </w:rPr>
        <w:t>científico</w:t>
      </w:r>
      <w:r w:rsidR="0020765D" w:rsidRPr="00A60191">
        <w:rPr>
          <w:rFonts w:eastAsia="Times New Roman"/>
          <w:lang w:val="pt-PT" w:eastAsia="pt-BR"/>
        </w:rPr>
        <w:t>s, incluindo textos de divulgação científica</w:t>
      </w:r>
      <w:r w:rsidRPr="00A41D68">
        <w:rPr>
          <w:rFonts w:eastAsia="Times New Roman"/>
          <w:lang w:val="pt-PT" w:eastAsia="pt-BR"/>
        </w:rPr>
        <w:t>. Nasceu em Belfast, na Irlanda do Norte, em 1952.</w:t>
      </w:r>
      <w:r w:rsidR="00020295" w:rsidRPr="007C7822" w:rsidDel="00020295">
        <w:rPr>
          <w:rFonts w:eastAsia="Times New Roman"/>
          <w:lang w:val="pt-PT" w:eastAsia="pt-BR"/>
        </w:rPr>
        <w:t xml:space="preserve"> </w:t>
      </w:r>
      <w:r w:rsidR="00B42C48" w:rsidRPr="007C7822">
        <w:rPr>
          <w:rFonts w:eastAsia="Times New Roman"/>
          <w:lang w:val="pt-PT" w:eastAsia="pt-BR"/>
        </w:rPr>
        <w:t>Obteve seu</w:t>
      </w:r>
      <w:r w:rsidR="00107065" w:rsidRPr="007C7822">
        <w:rPr>
          <w:rFonts w:eastAsia="Times New Roman"/>
          <w:lang w:val="pt-PT" w:eastAsia="pt-BR"/>
        </w:rPr>
        <w:t xml:space="preserve"> </w:t>
      </w:r>
      <w:r w:rsidRPr="007C7822">
        <w:rPr>
          <w:rFonts w:eastAsia="Times New Roman"/>
          <w:lang w:val="pt-PT" w:eastAsia="pt-BR"/>
        </w:rPr>
        <w:t xml:space="preserve">PhD em </w:t>
      </w:r>
      <w:r w:rsidR="00107065" w:rsidRPr="007C7822">
        <w:rPr>
          <w:rFonts w:eastAsia="Times New Roman"/>
          <w:lang w:val="pt-PT" w:eastAsia="pt-BR"/>
        </w:rPr>
        <w:t>B</w:t>
      </w:r>
      <w:r w:rsidRPr="007C7822">
        <w:rPr>
          <w:rFonts w:eastAsia="Times New Roman"/>
          <w:lang w:val="pt-PT" w:eastAsia="pt-BR"/>
        </w:rPr>
        <w:t xml:space="preserve">iologia </w:t>
      </w:r>
      <w:r w:rsidR="00107065" w:rsidRPr="007C7822">
        <w:rPr>
          <w:rFonts w:eastAsia="Times New Roman"/>
          <w:lang w:val="pt-PT" w:eastAsia="pt-BR"/>
        </w:rPr>
        <w:t>E</w:t>
      </w:r>
      <w:r w:rsidRPr="007C7822">
        <w:rPr>
          <w:rFonts w:eastAsia="Times New Roman"/>
          <w:lang w:val="pt-PT" w:eastAsia="pt-BR"/>
        </w:rPr>
        <w:t xml:space="preserve">volutiva </w:t>
      </w:r>
      <w:r w:rsidR="005A1CF2" w:rsidRPr="007C7822">
        <w:rPr>
          <w:rFonts w:eastAsia="Times New Roman"/>
          <w:lang w:val="pt-PT" w:eastAsia="pt-BR"/>
        </w:rPr>
        <w:t xml:space="preserve">pela </w:t>
      </w:r>
      <w:r w:rsidRPr="007C7822">
        <w:rPr>
          <w:rFonts w:eastAsia="Times New Roman"/>
          <w:lang w:val="pt-PT" w:eastAsia="pt-BR"/>
        </w:rPr>
        <w:t>Universidade de Nottingham</w:t>
      </w:r>
      <w:r w:rsidR="005A1CF2" w:rsidRPr="007C7822">
        <w:rPr>
          <w:rFonts w:eastAsia="Times New Roman"/>
          <w:lang w:val="pt-PT" w:eastAsia="pt-BR"/>
        </w:rPr>
        <w:t xml:space="preserve">, Inglaterra, </w:t>
      </w:r>
      <w:r w:rsidRPr="007C7822">
        <w:rPr>
          <w:rFonts w:eastAsia="Times New Roman"/>
          <w:lang w:val="pt-PT" w:eastAsia="pt-BR"/>
        </w:rPr>
        <w:t>em 1977.</w:t>
      </w:r>
    </w:p>
    <w:p w14:paraId="48EAA554" w14:textId="41E00682" w:rsidR="00267920" w:rsidRPr="00102A65" w:rsidRDefault="00267920" w:rsidP="00267920">
      <w:pPr>
        <w:spacing w:after="0" w:line="360" w:lineRule="auto"/>
        <w:jc w:val="both"/>
        <w:rPr>
          <w:bCs/>
        </w:rPr>
      </w:pPr>
      <w:r w:rsidRPr="007C7822">
        <w:rPr>
          <w:b/>
          <w:bCs/>
        </w:rPr>
        <w:tab/>
      </w:r>
      <w:r w:rsidR="00107065" w:rsidRPr="007C7822">
        <w:rPr>
          <w:bCs/>
        </w:rPr>
        <w:t>P</w:t>
      </w:r>
      <w:r w:rsidRPr="007C7822">
        <w:rPr>
          <w:rFonts w:eastAsia="Times New Roman"/>
          <w:lang w:val="pt-PT" w:eastAsia="pt-BR"/>
        </w:rPr>
        <w:t>rofessor emérito de Zoologia na Universidade Nacional da Irlanda,</w:t>
      </w:r>
      <w:r w:rsidR="00107065" w:rsidRPr="007C7822">
        <w:rPr>
          <w:rFonts w:eastAsia="Times New Roman"/>
          <w:lang w:val="pt-PT" w:eastAsia="pt-BR"/>
        </w:rPr>
        <w:t xml:space="preserve"> em</w:t>
      </w:r>
      <w:r w:rsidRPr="007C7822">
        <w:rPr>
          <w:rFonts w:eastAsia="Times New Roman"/>
          <w:lang w:val="pt-PT" w:eastAsia="pt-BR"/>
        </w:rPr>
        <w:t xml:space="preserve"> Galway, </w:t>
      </w:r>
      <w:r w:rsidR="00107065" w:rsidRPr="007C7822">
        <w:rPr>
          <w:rFonts w:eastAsia="Times New Roman"/>
          <w:lang w:val="pt-PT" w:eastAsia="pt-BR"/>
        </w:rPr>
        <w:t xml:space="preserve">Arthur </w:t>
      </w:r>
      <w:r w:rsidRPr="007C7822">
        <w:rPr>
          <w:rFonts w:eastAsia="Times New Roman"/>
          <w:lang w:val="pt-PT" w:eastAsia="pt-BR"/>
        </w:rPr>
        <w:t xml:space="preserve">foi um dos editores fundadores da revista </w:t>
      </w:r>
      <w:r w:rsidRPr="007C7822">
        <w:rPr>
          <w:rFonts w:eastAsia="Times New Roman"/>
          <w:i/>
          <w:lang w:val="pt-PT" w:eastAsia="pt-BR"/>
        </w:rPr>
        <w:t>Evolution &amp;</w:t>
      </w:r>
      <w:r w:rsidRPr="009D5E4B">
        <w:rPr>
          <w:rFonts w:eastAsia="Times New Roman"/>
          <w:i/>
          <w:lang w:val="pt-PT" w:eastAsia="pt-BR"/>
        </w:rPr>
        <w:t xml:space="preserve"> </w:t>
      </w:r>
      <w:r w:rsidRPr="009D5E4B">
        <w:rPr>
          <w:rFonts w:eastAsia="Times New Roman"/>
          <w:i/>
          <w:lang w:val="pt-PT" w:eastAsia="pt-BR"/>
        </w:rPr>
        <w:lastRenderedPageBreak/>
        <w:t>Development</w:t>
      </w:r>
      <w:r w:rsidRPr="009D5E4B">
        <w:rPr>
          <w:rFonts w:eastAsia="Times New Roman"/>
          <w:lang w:val="pt-PT" w:eastAsia="pt-BR"/>
        </w:rPr>
        <w:t xml:space="preserve">, </w:t>
      </w:r>
      <w:r w:rsidR="00107065" w:rsidRPr="009D5E4B">
        <w:rPr>
          <w:rFonts w:eastAsia="Times New Roman"/>
          <w:lang w:val="pt-PT" w:eastAsia="pt-BR"/>
        </w:rPr>
        <w:t xml:space="preserve">na qual atuou </w:t>
      </w:r>
      <w:r w:rsidRPr="009D5E4B">
        <w:rPr>
          <w:rFonts w:eastAsia="Times New Roman"/>
          <w:lang w:val="pt-PT" w:eastAsia="pt-BR"/>
        </w:rPr>
        <w:t>como editor por quase 20 anos</w:t>
      </w:r>
      <w:r w:rsidR="00107065" w:rsidRPr="009D5E4B">
        <w:rPr>
          <w:rFonts w:eastAsia="Times New Roman"/>
          <w:lang w:val="pt-PT" w:eastAsia="pt-BR"/>
        </w:rPr>
        <w:t>. A</w:t>
      </w:r>
      <w:r w:rsidRPr="009D5E4B">
        <w:rPr>
          <w:rFonts w:eastAsia="Times New Roman"/>
          <w:lang w:val="pt-PT" w:eastAsia="pt-BR"/>
        </w:rPr>
        <w:t>tualmente é cientista visitante no Observatório de Kielder, em Northumberland, Inglaterra</w:t>
      </w:r>
      <w:r w:rsidR="002C6626">
        <w:rPr>
          <w:rStyle w:val="Refdenotaderodap"/>
          <w:rFonts w:eastAsia="Times New Roman"/>
          <w:lang w:val="pt-PT" w:eastAsia="pt-BR"/>
        </w:rPr>
        <w:footnoteReference w:id="12"/>
      </w:r>
      <w:r w:rsidRPr="009D5E4B">
        <w:rPr>
          <w:rFonts w:eastAsia="Times New Roman"/>
          <w:lang w:val="pt-PT" w:eastAsia="pt-BR"/>
        </w:rPr>
        <w:t>.</w:t>
      </w:r>
    </w:p>
    <w:p w14:paraId="6CD56373" w14:textId="0B7C2171" w:rsidR="00267920" w:rsidRPr="009D5E4B" w:rsidRDefault="00267920" w:rsidP="00267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lang w:val="pt-PT" w:eastAsia="pt-BR"/>
        </w:rPr>
      </w:pPr>
      <w:r w:rsidRPr="009D5E4B">
        <w:rPr>
          <w:rFonts w:eastAsia="Times New Roman"/>
          <w:lang w:eastAsia="pt-BR"/>
        </w:rPr>
        <w:tab/>
        <w:t xml:space="preserve">Com relação às áreas de pesquisa específicas e relacionadas com a temática da </w:t>
      </w:r>
      <w:r w:rsidR="00107065" w:rsidRPr="009D5E4B">
        <w:rPr>
          <w:rFonts w:eastAsia="Times New Roman"/>
          <w:lang w:eastAsia="pt-BR"/>
        </w:rPr>
        <w:t>E</w:t>
      </w:r>
      <w:r w:rsidRPr="009D5E4B">
        <w:rPr>
          <w:rFonts w:eastAsia="Times New Roman"/>
          <w:lang w:eastAsia="pt-BR"/>
        </w:rPr>
        <w:t>vo-</w:t>
      </w:r>
      <w:r w:rsidR="00107065" w:rsidRPr="009D5E4B">
        <w:rPr>
          <w:rFonts w:eastAsia="Times New Roman"/>
          <w:lang w:eastAsia="pt-BR"/>
        </w:rPr>
        <w:t>D</w:t>
      </w:r>
      <w:r w:rsidRPr="009D5E4B">
        <w:rPr>
          <w:rFonts w:eastAsia="Times New Roman"/>
          <w:lang w:eastAsia="pt-BR"/>
        </w:rPr>
        <w:t>evo</w:t>
      </w:r>
      <w:r w:rsidR="001D29C2" w:rsidRPr="009D5E4B">
        <w:rPr>
          <w:rStyle w:val="Refdenotaderodap"/>
          <w:rFonts w:eastAsia="Times New Roman"/>
          <w:lang w:eastAsia="pt-BR"/>
        </w:rPr>
        <w:footnoteReference w:id="13"/>
      </w:r>
      <w:r w:rsidRPr="009D5E4B">
        <w:rPr>
          <w:rFonts w:eastAsia="Times New Roman"/>
          <w:lang w:eastAsia="pt-BR"/>
        </w:rPr>
        <w:t xml:space="preserve">, </w:t>
      </w:r>
      <w:r w:rsidR="00107065" w:rsidRPr="009D5E4B">
        <w:rPr>
          <w:rFonts w:eastAsia="Times New Roman"/>
          <w:lang w:eastAsia="pt-BR"/>
        </w:rPr>
        <w:t>o</w:t>
      </w:r>
      <w:r w:rsidRPr="009D5E4B">
        <w:rPr>
          <w:rFonts w:eastAsia="Times New Roman"/>
          <w:lang w:val="pt-PT" w:eastAsia="pt-BR"/>
        </w:rPr>
        <w:t xml:space="preserve"> laboratório de Carroll </w:t>
      </w:r>
      <w:r w:rsidR="00107065" w:rsidRPr="009D5E4B">
        <w:rPr>
          <w:rFonts w:eastAsia="Times New Roman"/>
          <w:lang w:val="pt-PT" w:eastAsia="pt-BR"/>
        </w:rPr>
        <w:t xml:space="preserve">tem </w:t>
      </w:r>
      <w:r w:rsidRPr="009D5E4B">
        <w:rPr>
          <w:rFonts w:eastAsia="Times New Roman"/>
          <w:lang w:val="pt-PT" w:eastAsia="pt-BR"/>
        </w:rPr>
        <w:t>centr</w:t>
      </w:r>
      <w:r w:rsidR="00107065" w:rsidRPr="009D5E4B">
        <w:rPr>
          <w:rFonts w:eastAsia="Times New Roman"/>
          <w:lang w:val="pt-PT" w:eastAsia="pt-BR"/>
        </w:rPr>
        <w:t>ad</w:t>
      </w:r>
      <w:r w:rsidRPr="009D5E4B">
        <w:rPr>
          <w:rFonts w:eastAsia="Times New Roman"/>
          <w:lang w:val="pt-PT" w:eastAsia="pt-BR"/>
        </w:rPr>
        <w:t>o</w:t>
      </w:r>
      <w:r w:rsidR="00107065" w:rsidRPr="009D5E4B">
        <w:rPr>
          <w:rFonts w:eastAsia="Times New Roman"/>
          <w:lang w:val="pt-PT" w:eastAsia="pt-BR"/>
        </w:rPr>
        <w:t xml:space="preserve"> sua pesquisa sobre</w:t>
      </w:r>
      <w:r w:rsidRPr="009D5E4B">
        <w:rPr>
          <w:rFonts w:eastAsia="Times New Roman"/>
          <w:lang w:val="pt-PT" w:eastAsia="pt-BR"/>
        </w:rPr>
        <w:t xml:space="preserve"> genes que controlam os padrões corporais dos animais e desempenham papéis importantes na evolução da diversidade animal</w:t>
      </w:r>
      <w:r w:rsidR="00A7174D" w:rsidRPr="009D5E4B">
        <w:rPr>
          <w:rStyle w:val="Refdenotaderodap"/>
          <w:rFonts w:eastAsia="Times New Roman"/>
          <w:lang w:val="pt-PT" w:eastAsia="pt-BR"/>
        </w:rPr>
        <w:footnoteReference w:id="14"/>
      </w:r>
      <w:r w:rsidRPr="001E2A89">
        <w:rPr>
          <w:rFonts w:eastAsia="Times New Roman"/>
          <w:lang w:val="pt-PT" w:eastAsia="pt-BR"/>
        </w:rPr>
        <w:t xml:space="preserve"> </w:t>
      </w:r>
      <w:r w:rsidR="00107065" w:rsidRPr="00151929">
        <w:rPr>
          <w:rFonts w:eastAsia="Times New Roman"/>
          <w:lang w:val="pt-PT" w:eastAsia="pt-BR"/>
        </w:rPr>
        <w:t>A pesquisa de Carroll tem, assim, caráter mais disciplinar do que a de</w:t>
      </w:r>
      <w:r w:rsidRPr="00151929">
        <w:rPr>
          <w:rFonts w:eastAsia="Times New Roman"/>
          <w:lang w:val="pt-PT" w:eastAsia="pt-BR"/>
        </w:rPr>
        <w:t xml:space="preserve"> Arthur</w:t>
      </w:r>
      <w:r w:rsidR="00107065" w:rsidRPr="00151929">
        <w:rPr>
          <w:rFonts w:eastAsia="Times New Roman"/>
          <w:lang w:val="pt-PT" w:eastAsia="pt-BR"/>
        </w:rPr>
        <w:t xml:space="preserve">, </w:t>
      </w:r>
      <w:r w:rsidR="00507F4A">
        <w:rPr>
          <w:rFonts w:eastAsia="Times New Roman"/>
          <w:lang w:val="pt-PT" w:eastAsia="pt-BR"/>
        </w:rPr>
        <w:t xml:space="preserve">que é </w:t>
      </w:r>
      <w:r w:rsidR="00107065" w:rsidRPr="00151929">
        <w:rPr>
          <w:rFonts w:eastAsia="Times New Roman"/>
          <w:lang w:val="pt-PT" w:eastAsia="pt-BR"/>
        </w:rPr>
        <w:t>centrada em genética do desenvolvimento. Es</w:t>
      </w:r>
      <w:r w:rsidR="00CA4A0F">
        <w:rPr>
          <w:rFonts w:eastAsia="Times New Roman"/>
          <w:lang w:val="pt-PT" w:eastAsia="pt-BR"/>
        </w:rPr>
        <w:t>s</w:t>
      </w:r>
      <w:r w:rsidR="00107065" w:rsidRPr="00151929">
        <w:rPr>
          <w:rFonts w:eastAsia="Times New Roman"/>
          <w:lang w:val="pt-PT" w:eastAsia="pt-BR"/>
        </w:rPr>
        <w:t>e cientista, como se comentou acima</w:t>
      </w:r>
      <w:r w:rsidRPr="00151929">
        <w:rPr>
          <w:rFonts w:eastAsia="Times New Roman"/>
          <w:lang w:val="pt-PT" w:eastAsia="pt-BR"/>
        </w:rPr>
        <w:t>,</w:t>
      </w:r>
      <w:r w:rsidR="00107065" w:rsidRPr="00151929">
        <w:rPr>
          <w:rFonts w:eastAsia="Times New Roman"/>
          <w:lang w:val="pt-PT" w:eastAsia="pt-BR"/>
        </w:rPr>
        <w:t xml:space="preserve"> busca </w:t>
      </w:r>
      <w:r w:rsidRPr="00151929">
        <w:rPr>
          <w:rFonts w:eastAsia="Times New Roman"/>
          <w:lang w:val="pt-PT" w:eastAsia="pt-BR"/>
        </w:rPr>
        <w:t>fazer conexões através de fronteiras disciplinares</w:t>
      </w:r>
      <w:r w:rsidR="00107065" w:rsidRPr="00151929">
        <w:rPr>
          <w:rFonts w:eastAsia="Times New Roman"/>
          <w:lang w:val="pt-PT" w:eastAsia="pt-BR"/>
        </w:rPr>
        <w:t>, como é patente em sua carreira</w:t>
      </w:r>
      <w:r w:rsidRPr="00151929">
        <w:rPr>
          <w:rFonts w:eastAsia="Times New Roman"/>
          <w:lang w:val="pt-PT" w:eastAsia="pt-BR"/>
        </w:rPr>
        <w:t>.</w:t>
      </w:r>
      <w:r w:rsidRPr="001E2A89">
        <w:rPr>
          <w:rFonts w:eastAsia="Times New Roman"/>
          <w:lang w:val="pt-PT" w:eastAsia="pt-BR"/>
        </w:rPr>
        <w:t xml:space="preserve"> Seus primeiros trabalhos foram na interface entre evolução e ecologia</w:t>
      </w:r>
      <w:r w:rsidR="00C23EC2" w:rsidRPr="001E2A89">
        <w:rPr>
          <w:rStyle w:val="Refdenotaderodap"/>
          <w:rFonts w:eastAsia="Times New Roman"/>
          <w:lang w:val="pt-PT" w:eastAsia="pt-BR"/>
        </w:rPr>
        <w:footnoteReference w:id="15"/>
      </w:r>
      <w:r w:rsidRPr="001E2A89">
        <w:rPr>
          <w:rFonts w:eastAsia="Times New Roman"/>
          <w:lang w:val="pt-PT" w:eastAsia="pt-BR"/>
        </w:rPr>
        <w:t>,</w:t>
      </w:r>
      <w:r w:rsidRPr="009D5E4B">
        <w:rPr>
          <w:rFonts w:eastAsia="Times New Roman"/>
          <w:lang w:val="pt-PT" w:eastAsia="pt-BR"/>
        </w:rPr>
        <w:t xml:space="preserve"> </w:t>
      </w:r>
      <w:r w:rsidR="00107065" w:rsidRPr="009D5E4B">
        <w:rPr>
          <w:rFonts w:eastAsia="Times New Roman"/>
          <w:lang w:val="pt-PT" w:eastAsia="pt-BR"/>
        </w:rPr>
        <w:t>enquanto posteriormente ele passou a se ocupar da</w:t>
      </w:r>
      <w:r w:rsidRPr="009D5E4B">
        <w:rPr>
          <w:rFonts w:eastAsia="Times New Roman"/>
          <w:lang w:val="pt-PT" w:eastAsia="pt-BR"/>
        </w:rPr>
        <w:t xml:space="preserve"> interface entre evolução e desenvolvimento, </w:t>
      </w:r>
      <w:r w:rsidR="00107065" w:rsidRPr="009D5E4B">
        <w:rPr>
          <w:rFonts w:eastAsia="Times New Roman"/>
          <w:lang w:val="pt-PT" w:eastAsia="pt-BR"/>
        </w:rPr>
        <w:t>característica da</w:t>
      </w:r>
      <w:r w:rsidRPr="009D5E4B">
        <w:rPr>
          <w:rFonts w:eastAsia="Times New Roman"/>
          <w:lang w:val="pt-PT" w:eastAsia="pt-BR"/>
        </w:rPr>
        <w:t xml:space="preserve"> </w:t>
      </w:r>
      <w:r w:rsidR="00107065" w:rsidRPr="009D5E4B">
        <w:rPr>
          <w:rFonts w:eastAsia="Times New Roman"/>
          <w:lang w:val="pt-PT" w:eastAsia="pt-BR"/>
        </w:rPr>
        <w:t>E</w:t>
      </w:r>
      <w:r w:rsidRPr="009D5E4B">
        <w:rPr>
          <w:rFonts w:eastAsia="Times New Roman"/>
          <w:lang w:val="pt-PT" w:eastAsia="pt-BR"/>
        </w:rPr>
        <w:t>vo-</w:t>
      </w:r>
      <w:proofErr w:type="gramStart"/>
      <w:r w:rsidR="00107065" w:rsidRPr="009D5E4B">
        <w:rPr>
          <w:rFonts w:eastAsia="Times New Roman"/>
          <w:lang w:val="pt-PT" w:eastAsia="pt-BR"/>
        </w:rPr>
        <w:t>D</w:t>
      </w:r>
      <w:r w:rsidRPr="009D5E4B">
        <w:rPr>
          <w:rFonts w:eastAsia="Times New Roman"/>
          <w:lang w:val="pt-PT" w:eastAsia="pt-BR"/>
        </w:rPr>
        <w:t>evo</w:t>
      </w:r>
      <w:proofErr w:type="gramEnd"/>
      <w:r w:rsidRPr="009D5E4B">
        <w:rPr>
          <w:rFonts w:eastAsia="Times New Roman"/>
          <w:lang w:val="pt-PT" w:eastAsia="pt-BR"/>
        </w:rPr>
        <w:t xml:space="preserve">, </w:t>
      </w:r>
      <w:r w:rsidR="00107065" w:rsidRPr="009D5E4B">
        <w:rPr>
          <w:rFonts w:eastAsia="Times New Roman"/>
          <w:lang w:val="pt-PT" w:eastAsia="pt-BR"/>
        </w:rPr>
        <w:t>t</w:t>
      </w:r>
      <w:r w:rsidRPr="009D5E4B">
        <w:rPr>
          <w:rFonts w:eastAsia="Times New Roman"/>
          <w:lang w:val="pt-PT" w:eastAsia="pt-BR"/>
        </w:rPr>
        <w:t xml:space="preserve">endo </w:t>
      </w:r>
      <w:r w:rsidR="00107065" w:rsidRPr="009D5E4B">
        <w:rPr>
          <w:rFonts w:eastAsia="Times New Roman"/>
          <w:lang w:val="pt-PT" w:eastAsia="pt-BR"/>
        </w:rPr>
        <w:t xml:space="preserve">enfocado </w:t>
      </w:r>
      <w:r w:rsidRPr="009D5E4B">
        <w:rPr>
          <w:rFonts w:eastAsia="Times New Roman"/>
          <w:lang w:val="pt-PT" w:eastAsia="pt-BR"/>
        </w:rPr>
        <w:t>a origem dos planos corporais</w:t>
      </w:r>
      <w:r w:rsidR="00107065" w:rsidRPr="009D5E4B">
        <w:rPr>
          <w:rFonts w:eastAsia="Times New Roman"/>
          <w:lang w:val="pt-PT" w:eastAsia="pt-BR"/>
        </w:rPr>
        <w:t xml:space="preserve"> dos animais</w:t>
      </w:r>
      <w:r w:rsidRPr="009D5E4B">
        <w:rPr>
          <w:rFonts w:eastAsia="Times New Roman"/>
          <w:lang w:val="pt-PT" w:eastAsia="pt-BR"/>
        </w:rPr>
        <w:t>, o papel do</w:t>
      </w:r>
      <w:r w:rsidR="00102A65">
        <w:rPr>
          <w:rFonts w:eastAsia="Times New Roman"/>
          <w:lang w:val="pt-PT" w:eastAsia="pt-BR"/>
        </w:rPr>
        <w:t>s</w:t>
      </w:r>
      <w:r w:rsidRPr="009D5E4B">
        <w:rPr>
          <w:rFonts w:eastAsia="Times New Roman"/>
          <w:lang w:val="pt-PT" w:eastAsia="pt-BR"/>
        </w:rPr>
        <w:t xml:space="preserve"> vi</w:t>
      </w:r>
      <w:r w:rsidR="00102A65">
        <w:rPr>
          <w:rFonts w:eastAsia="Times New Roman"/>
          <w:lang w:val="pt-PT" w:eastAsia="pt-BR"/>
        </w:rPr>
        <w:t>e</w:t>
      </w:r>
      <w:r w:rsidRPr="009D5E4B">
        <w:rPr>
          <w:rFonts w:eastAsia="Times New Roman"/>
          <w:lang w:val="pt-PT" w:eastAsia="pt-BR"/>
        </w:rPr>
        <w:t>s</w:t>
      </w:r>
      <w:r w:rsidR="00102A65">
        <w:rPr>
          <w:rFonts w:eastAsia="Times New Roman"/>
          <w:lang w:val="pt-PT" w:eastAsia="pt-BR"/>
        </w:rPr>
        <w:t>es</w:t>
      </w:r>
      <w:r w:rsidRPr="009D5E4B">
        <w:rPr>
          <w:rFonts w:eastAsia="Times New Roman"/>
          <w:lang w:val="pt-PT" w:eastAsia="pt-BR"/>
        </w:rPr>
        <w:t xml:space="preserve"> </w:t>
      </w:r>
      <w:r w:rsidR="00102A65" w:rsidRPr="009D5E4B">
        <w:rPr>
          <w:rFonts w:eastAsia="Times New Roman"/>
          <w:lang w:val="pt-PT" w:eastAsia="pt-BR"/>
        </w:rPr>
        <w:t>desenvolviment</w:t>
      </w:r>
      <w:r w:rsidR="00102A65">
        <w:rPr>
          <w:rFonts w:eastAsia="Times New Roman"/>
          <w:lang w:val="pt-PT" w:eastAsia="pt-BR"/>
        </w:rPr>
        <w:t>ais</w:t>
      </w:r>
      <w:r w:rsidR="00102A65" w:rsidRPr="009D5E4B">
        <w:rPr>
          <w:rFonts w:eastAsia="Times New Roman"/>
          <w:lang w:val="pt-PT" w:eastAsia="pt-BR"/>
        </w:rPr>
        <w:t xml:space="preserve"> </w:t>
      </w:r>
      <w:r w:rsidRPr="009D5E4B">
        <w:rPr>
          <w:rFonts w:eastAsia="Times New Roman"/>
          <w:lang w:val="pt-PT" w:eastAsia="pt-BR"/>
        </w:rPr>
        <w:t>na evolução e a evolução da segmentação de artrópodes</w:t>
      </w:r>
      <w:r w:rsidR="000A0EE0">
        <w:rPr>
          <w:rStyle w:val="Refdenotaderodap"/>
          <w:rFonts w:eastAsia="Times New Roman"/>
          <w:lang w:val="pt-PT" w:eastAsia="pt-BR"/>
        </w:rPr>
        <w:footnoteReference w:id="16"/>
      </w:r>
      <w:r w:rsidRPr="009D5E4B">
        <w:rPr>
          <w:rFonts w:eastAsia="Times New Roman"/>
          <w:lang w:val="pt-PT" w:eastAsia="pt-BR"/>
        </w:rPr>
        <w:t>.</w:t>
      </w:r>
    </w:p>
    <w:p w14:paraId="4BD6C143" w14:textId="3DEA8B6F" w:rsidR="00267920" w:rsidRPr="009D5E4B" w:rsidRDefault="00267920" w:rsidP="00267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sz w:val="20"/>
          <w:szCs w:val="20"/>
          <w:lang w:val="pt-PT" w:eastAsia="pt-BR"/>
        </w:rPr>
      </w:pPr>
      <w:r w:rsidRPr="009D5E4B">
        <w:rPr>
          <w:rFonts w:eastAsia="Times New Roman"/>
          <w:lang w:val="pt-PT" w:eastAsia="pt-BR"/>
        </w:rPr>
        <w:tab/>
        <w:t xml:space="preserve">Portanto, observando e comparando </w:t>
      </w:r>
      <w:r w:rsidR="007C1201" w:rsidRPr="009D5E4B">
        <w:rPr>
          <w:rFonts w:eastAsia="Times New Roman"/>
          <w:lang w:val="pt-PT" w:eastAsia="pt-BR"/>
        </w:rPr>
        <w:t>o</w:t>
      </w:r>
      <w:r w:rsidR="00131CDA">
        <w:rPr>
          <w:rFonts w:eastAsia="Times New Roman"/>
          <w:lang w:val="pt-PT" w:eastAsia="pt-BR"/>
        </w:rPr>
        <w:t>s</w:t>
      </w:r>
      <w:r w:rsidR="007C1201" w:rsidRPr="009D5E4B">
        <w:rPr>
          <w:rFonts w:eastAsia="Times New Roman"/>
          <w:lang w:val="pt-PT" w:eastAsia="pt-BR"/>
        </w:rPr>
        <w:t xml:space="preserve"> </w:t>
      </w:r>
      <w:r w:rsidR="00131CDA" w:rsidRPr="009D5E4B">
        <w:rPr>
          <w:rFonts w:eastAsia="Times New Roman"/>
          <w:lang w:val="pt-PT" w:eastAsia="pt-BR"/>
        </w:rPr>
        <w:t>perfi</w:t>
      </w:r>
      <w:r w:rsidR="00131CDA">
        <w:rPr>
          <w:rFonts w:eastAsia="Times New Roman"/>
          <w:lang w:val="pt-PT" w:eastAsia="pt-BR"/>
        </w:rPr>
        <w:t>s</w:t>
      </w:r>
      <w:r w:rsidR="00131CDA" w:rsidRPr="009D5E4B">
        <w:rPr>
          <w:rFonts w:eastAsia="Times New Roman"/>
          <w:lang w:val="pt-PT" w:eastAsia="pt-BR"/>
        </w:rPr>
        <w:t xml:space="preserve"> </w:t>
      </w:r>
      <w:r w:rsidRPr="009D5E4B">
        <w:rPr>
          <w:rFonts w:eastAsia="Times New Roman"/>
          <w:lang w:val="pt-PT" w:eastAsia="pt-BR"/>
        </w:rPr>
        <w:t xml:space="preserve">dos </w:t>
      </w:r>
      <w:r w:rsidR="007622CC" w:rsidRPr="009D5E4B">
        <w:rPr>
          <w:rFonts w:eastAsia="Times New Roman"/>
          <w:lang w:val="pt-PT" w:eastAsia="pt-BR"/>
        </w:rPr>
        <w:t xml:space="preserve">autores dos </w:t>
      </w:r>
      <w:r w:rsidRPr="009D5E4B">
        <w:rPr>
          <w:rFonts w:eastAsia="Times New Roman"/>
          <w:lang w:val="pt-PT" w:eastAsia="pt-BR"/>
        </w:rPr>
        <w:t xml:space="preserve">dois </w:t>
      </w:r>
      <w:r w:rsidR="007622CC" w:rsidRPr="009D5E4B">
        <w:rPr>
          <w:rFonts w:eastAsia="Times New Roman"/>
          <w:lang w:val="pt-PT" w:eastAsia="pt-BR"/>
        </w:rPr>
        <w:t>livros didáticos</w:t>
      </w:r>
      <w:r w:rsidRPr="009D5E4B">
        <w:rPr>
          <w:rFonts w:eastAsia="Times New Roman"/>
          <w:lang w:val="pt-PT" w:eastAsia="pt-BR"/>
        </w:rPr>
        <w:t xml:space="preserve">, bem como </w:t>
      </w:r>
      <w:r w:rsidR="00E84737">
        <w:rPr>
          <w:rFonts w:eastAsia="Times New Roman"/>
          <w:lang w:val="pt-PT" w:eastAsia="pt-BR"/>
        </w:rPr>
        <w:t xml:space="preserve">elencando </w:t>
      </w:r>
      <w:r w:rsidRPr="009D5E4B">
        <w:rPr>
          <w:rFonts w:eastAsia="Times New Roman"/>
          <w:lang w:val="pt-PT" w:eastAsia="pt-BR"/>
        </w:rPr>
        <w:t xml:space="preserve">suas produções acadêmicas, observamos </w:t>
      </w:r>
      <w:r w:rsidR="00131CDA">
        <w:rPr>
          <w:rFonts w:eastAsia="Times New Roman"/>
          <w:lang w:val="pt-PT" w:eastAsia="pt-BR"/>
        </w:rPr>
        <w:t>a importância d</w:t>
      </w:r>
      <w:r w:rsidR="00E84737">
        <w:rPr>
          <w:rFonts w:eastAsia="Times New Roman"/>
          <w:lang w:val="pt-PT" w:eastAsia="pt-BR"/>
        </w:rPr>
        <w:t>a</w:t>
      </w:r>
      <w:r w:rsidR="00131CDA">
        <w:rPr>
          <w:rFonts w:eastAsia="Times New Roman"/>
          <w:lang w:val="pt-PT" w:eastAsia="pt-BR"/>
        </w:rPr>
        <w:t xml:space="preserve"> atenção a estas</w:t>
      </w:r>
      <w:r w:rsidRPr="009D5E4B">
        <w:rPr>
          <w:rFonts w:eastAsia="Times New Roman"/>
          <w:lang w:val="pt-PT" w:eastAsia="pt-BR"/>
        </w:rPr>
        <w:t xml:space="preserve"> </w:t>
      </w:r>
      <w:r w:rsidR="007622CC" w:rsidRPr="009D5E4B">
        <w:rPr>
          <w:rFonts w:eastAsia="Times New Roman"/>
          <w:lang w:val="pt-PT" w:eastAsia="pt-BR"/>
        </w:rPr>
        <w:t>referência</w:t>
      </w:r>
      <w:r w:rsidR="00131CDA">
        <w:rPr>
          <w:rFonts w:eastAsia="Times New Roman"/>
          <w:lang w:val="pt-PT" w:eastAsia="pt-BR"/>
        </w:rPr>
        <w:t>s</w:t>
      </w:r>
      <w:r w:rsidR="007622CC" w:rsidRPr="009D5E4B">
        <w:rPr>
          <w:rFonts w:eastAsia="Times New Roman"/>
          <w:lang w:val="pt-PT" w:eastAsia="pt-BR"/>
        </w:rPr>
        <w:t xml:space="preserve"> necessária</w:t>
      </w:r>
      <w:r w:rsidR="00131CDA">
        <w:rPr>
          <w:rFonts w:eastAsia="Times New Roman"/>
          <w:lang w:val="pt-PT" w:eastAsia="pt-BR"/>
        </w:rPr>
        <w:t xml:space="preserve">s que estes autores utilizaram quando elaboraram </w:t>
      </w:r>
      <w:r w:rsidRPr="009D5E4B">
        <w:rPr>
          <w:rFonts w:eastAsia="Times New Roman"/>
          <w:lang w:val="pt-PT" w:eastAsia="pt-BR"/>
        </w:rPr>
        <w:t xml:space="preserve">os livros </w:t>
      </w:r>
      <w:r w:rsidR="00131CDA">
        <w:rPr>
          <w:rFonts w:eastAsia="Times New Roman"/>
          <w:lang w:val="pt-PT" w:eastAsia="pt-BR"/>
        </w:rPr>
        <w:t xml:space="preserve">didáticos </w:t>
      </w:r>
      <w:r w:rsidRPr="009D5E4B">
        <w:rPr>
          <w:rFonts w:eastAsia="Times New Roman"/>
          <w:lang w:val="pt-PT" w:eastAsia="pt-BR"/>
        </w:rPr>
        <w:t>mencionados, com as relações de poder evidenciadas</w:t>
      </w:r>
      <w:r w:rsidR="007C1201" w:rsidRPr="009D5E4B">
        <w:rPr>
          <w:rFonts w:eastAsia="Times New Roman"/>
          <w:lang w:val="pt-PT" w:eastAsia="pt-BR"/>
        </w:rPr>
        <w:t>,</w:t>
      </w:r>
      <w:r w:rsidRPr="009D5E4B">
        <w:rPr>
          <w:rFonts w:eastAsia="Times New Roman"/>
          <w:lang w:val="pt-PT" w:eastAsia="pt-BR"/>
        </w:rPr>
        <w:t xml:space="preserve"> pois, segundo Bernstein</w:t>
      </w:r>
      <w:r w:rsidR="00415F9A" w:rsidRPr="009D5E4B">
        <w:rPr>
          <w:rFonts w:eastAsia="Times New Roman"/>
          <w:lang w:val="pt-PT" w:eastAsia="pt-BR"/>
        </w:rPr>
        <w:t xml:space="preserve">, </w:t>
      </w:r>
      <w:r w:rsidRPr="009D5E4B">
        <w:rPr>
          <w:rFonts w:eastAsia="Times New Roman"/>
          <w:lang w:val="pt-PT" w:eastAsia="pt-BR"/>
        </w:rPr>
        <w:t>estas relações de poder são inevitavelmente transportadas para a estrutura do discurso pedagógico</w:t>
      </w:r>
      <w:r w:rsidR="007C1201" w:rsidRPr="009D5E4B">
        <w:rPr>
          <w:rFonts w:eastAsia="Times New Roman"/>
          <w:lang w:val="pt-PT" w:eastAsia="pt-BR"/>
        </w:rPr>
        <w:t>, n</w:t>
      </w:r>
      <w:r w:rsidRPr="009D5E4B">
        <w:rPr>
          <w:rFonts w:eastAsia="Times New Roman"/>
          <w:lang w:val="pt-PT" w:eastAsia="pt-BR"/>
        </w:rPr>
        <w:t>este caso específico, para a escrita d</w:t>
      </w:r>
      <w:r w:rsidR="007C1201" w:rsidRPr="009D5E4B">
        <w:rPr>
          <w:rFonts w:eastAsia="Times New Roman"/>
          <w:lang w:val="pt-PT" w:eastAsia="pt-BR"/>
        </w:rPr>
        <w:t>os</w:t>
      </w:r>
      <w:r w:rsidRPr="009D5E4B">
        <w:rPr>
          <w:rFonts w:eastAsia="Times New Roman"/>
          <w:lang w:val="pt-PT" w:eastAsia="pt-BR"/>
        </w:rPr>
        <w:t xml:space="preserve"> livros didáticos analisados</w:t>
      </w:r>
      <w:r w:rsidR="00AD59FF" w:rsidRPr="009D5E4B">
        <w:rPr>
          <w:rFonts w:eastAsia="Times New Roman"/>
          <w:lang w:val="pt-PT" w:eastAsia="pt-BR"/>
        </w:rPr>
        <w:t xml:space="preserve"> (</w:t>
      </w:r>
      <w:r w:rsidR="00B42C48" w:rsidRPr="009D5E4B">
        <w:rPr>
          <w:rFonts w:eastAsia="Times New Roman"/>
          <w:lang w:val="pt-PT" w:eastAsia="pt-BR"/>
        </w:rPr>
        <w:t xml:space="preserve">BERNSTEIN, </w:t>
      </w:r>
      <w:r w:rsidR="00415F9A" w:rsidRPr="009D5E4B">
        <w:rPr>
          <w:rFonts w:eastAsia="Times New Roman"/>
          <w:lang w:val="pt-PT" w:eastAsia="pt-BR"/>
        </w:rPr>
        <w:t>199</w:t>
      </w:r>
      <w:r w:rsidR="00196973">
        <w:rPr>
          <w:rFonts w:eastAsia="Times New Roman"/>
          <w:lang w:val="pt-PT" w:eastAsia="pt-BR"/>
        </w:rPr>
        <w:t>0</w:t>
      </w:r>
      <w:r w:rsidR="00AD59FF" w:rsidRPr="009D5E4B">
        <w:rPr>
          <w:rFonts w:eastAsia="Times New Roman"/>
          <w:lang w:val="pt-PT" w:eastAsia="pt-BR"/>
        </w:rPr>
        <w:t>, p.</w:t>
      </w:r>
      <w:r w:rsidR="00415F9A" w:rsidRPr="009D5E4B">
        <w:rPr>
          <w:rFonts w:eastAsia="Times New Roman"/>
          <w:lang w:val="pt-PT" w:eastAsia="pt-BR"/>
        </w:rPr>
        <w:t>18</w:t>
      </w:r>
      <w:r w:rsidR="00AD59FF" w:rsidRPr="009D5E4B">
        <w:rPr>
          <w:rFonts w:eastAsia="Times New Roman"/>
          <w:lang w:val="pt-PT" w:eastAsia="pt-BR"/>
        </w:rPr>
        <w:t>)</w:t>
      </w:r>
      <w:r w:rsidRPr="009D5E4B">
        <w:rPr>
          <w:rFonts w:eastAsia="Times New Roman"/>
          <w:lang w:val="pt-PT" w:eastAsia="pt-BR"/>
        </w:rPr>
        <w:t>. As relações entre sujeitos, espaços e discursos promovem uma rede de influência recíproca</w:t>
      </w:r>
      <w:r w:rsidR="007C1201" w:rsidRPr="009D5E4B">
        <w:rPr>
          <w:rFonts w:eastAsia="Times New Roman"/>
          <w:lang w:val="pt-PT" w:eastAsia="pt-BR"/>
        </w:rPr>
        <w:t>.</w:t>
      </w:r>
      <w:r w:rsidRPr="009D5E4B">
        <w:rPr>
          <w:rFonts w:eastAsia="Times New Roman"/>
          <w:lang w:val="pt-PT" w:eastAsia="pt-BR"/>
        </w:rPr>
        <w:t xml:space="preserve"> </w:t>
      </w:r>
      <w:r w:rsidR="007C1201" w:rsidRPr="009D5E4B">
        <w:rPr>
          <w:rFonts w:eastAsia="Times New Roman"/>
          <w:lang w:val="pt-PT" w:eastAsia="pt-BR"/>
        </w:rPr>
        <w:t>E</w:t>
      </w:r>
      <w:r w:rsidRPr="009D5E4B">
        <w:rPr>
          <w:rFonts w:eastAsia="Times New Roman"/>
          <w:lang w:val="pt-PT" w:eastAsia="pt-BR"/>
        </w:rPr>
        <w:t xml:space="preserve">ntão, </w:t>
      </w:r>
      <w:r w:rsidR="006F1706">
        <w:rPr>
          <w:rFonts w:eastAsia="Times New Roman"/>
          <w:lang w:val="pt-PT" w:eastAsia="pt-BR"/>
        </w:rPr>
        <w:t>foi</w:t>
      </w:r>
      <w:r w:rsidRPr="009D5E4B">
        <w:rPr>
          <w:rFonts w:eastAsia="Times New Roman"/>
          <w:lang w:val="pt-PT" w:eastAsia="pt-BR"/>
        </w:rPr>
        <w:t xml:space="preserve"> importante identificar os referidos </w:t>
      </w:r>
      <w:r w:rsidR="00AD59FF" w:rsidRPr="009D5E4B">
        <w:rPr>
          <w:rFonts w:eastAsia="Times New Roman"/>
          <w:lang w:val="pt-PT" w:eastAsia="pt-BR"/>
        </w:rPr>
        <w:t>sujeitos e espaços</w:t>
      </w:r>
      <w:r w:rsidRPr="009D5E4B">
        <w:rPr>
          <w:rFonts w:eastAsia="Times New Roman"/>
          <w:lang w:val="pt-PT" w:eastAsia="pt-BR"/>
        </w:rPr>
        <w:t xml:space="preserve"> que</w:t>
      </w:r>
      <w:r w:rsidR="0003575A" w:rsidRPr="009D5E4B">
        <w:rPr>
          <w:rFonts w:eastAsia="Times New Roman"/>
          <w:lang w:val="pt-PT" w:eastAsia="pt-BR"/>
        </w:rPr>
        <w:t>, como elementos,</w:t>
      </w:r>
      <w:r w:rsidRPr="009D5E4B">
        <w:rPr>
          <w:rFonts w:eastAsia="Times New Roman"/>
          <w:lang w:val="pt-PT" w:eastAsia="pt-BR"/>
        </w:rPr>
        <w:t xml:space="preserve"> contribu</w:t>
      </w:r>
      <w:r w:rsidR="006F1706">
        <w:rPr>
          <w:rFonts w:eastAsia="Times New Roman"/>
          <w:lang w:val="pt-PT" w:eastAsia="pt-BR"/>
        </w:rPr>
        <w:t>í</w:t>
      </w:r>
      <w:r w:rsidRPr="009D5E4B">
        <w:rPr>
          <w:rFonts w:eastAsia="Times New Roman"/>
          <w:lang w:val="pt-PT" w:eastAsia="pt-BR"/>
        </w:rPr>
        <w:t xml:space="preserve">ram para a análise do discurso pedagógico apresentado pelos autores.  É através </w:t>
      </w:r>
      <w:r w:rsidRPr="009D5E4B">
        <w:rPr>
          <w:rFonts w:eastAsia="Times New Roman"/>
          <w:lang w:val="pt-PT" w:eastAsia="pt-BR"/>
        </w:rPr>
        <w:lastRenderedPageBreak/>
        <w:t xml:space="preserve">da </w:t>
      </w:r>
      <w:r w:rsidR="007C1201" w:rsidRPr="009D5E4B">
        <w:rPr>
          <w:rFonts w:eastAsia="Times New Roman"/>
          <w:lang w:val="pt-PT" w:eastAsia="pt-BR"/>
        </w:rPr>
        <w:t>análise</w:t>
      </w:r>
      <w:r w:rsidRPr="009D5E4B">
        <w:rPr>
          <w:rFonts w:eastAsia="Times New Roman"/>
          <w:lang w:val="pt-PT" w:eastAsia="pt-BR"/>
        </w:rPr>
        <w:t xml:space="preserve"> dessa lógica de relações que se apresenta durante o estudo dos sujeitos, dos espaços e discursos pedagógicos que se </w:t>
      </w:r>
      <w:r w:rsidR="00015D3A">
        <w:rPr>
          <w:rFonts w:eastAsia="Times New Roman"/>
          <w:lang w:val="pt-PT" w:eastAsia="pt-BR"/>
        </w:rPr>
        <w:t>dá</w:t>
      </w:r>
      <w:r w:rsidRPr="009D5E4B">
        <w:rPr>
          <w:rFonts w:eastAsia="Times New Roman"/>
          <w:lang w:val="pt-PT" w:eastAsia="pt-BR"/>
        </w:rPr>
        <w:t xml:space="preserve"> o poder explicativo</w:t>
      </w:r>
      <w:r w:rsidR="007C1201" w:rsidRPr="009D5E4B">
        <w:rPr>
          <w:rFonts w:eastAsia="Times New Roman"/>
          <w:lang w:val="pt-PT" w:eastAsia="pt-BR"/>
        </w:rPr>
        <w:t xml:space="preserve"> de uma análise </w:t>
      </w:r>
      <w:r w:rsidR="00CA4A0F" w:rsidRPr="009D5E4B">
        <w:rPr>
          <w:rFonts w:eastAsia="Times New Roman"/>
          <w:lang w:val="pt-PT" w:eastAsia="pt-BR"/>
        </w:rPr>
        <w:t>bernstein</w:t>
      </w:r>
      <w:r w:rsidR="00CA4A0F">
        <w:rPr>
          <w:rFonts w:eastAsia="Times New Roman"/>
          <w:lang w:val="pt-PT" w:eastAsia="pt-BR"/>
        </w:rPr>
        <w:t>e</w:t>
      </w:r>
      <w:r w:rsidR="00CA4A0F" w:rsidRPr="009D5E4B">
        <w:rPr>
          <w:rFonts w:eastAsia="Times New Roman"/>
          <w:lang w:val="pt-PT" w:eastAsia="pt-BR"/>
        </w:rPr>
        <w:t>ana</w:t>
      </w:r>
      <w:r w:rsidRPr="009D5E4B">
        <w:rPr>
          <w:rFonts w:eastAsia="Times New Roman"/>
          <w:lang w:val="pt-PT" w:eastAsia="pt-BR"/>
        </w:rPr>
        <w:t xml:space="preserve">, </w:t>
      </w:r>
      <w:r w:rsidR="007C1201" w:rsidRPr="009D5E4B">
        <w:rPr>
          <w:rFonts w:eastAsia="Times New Roman"/>
          <w:lang w:val="pt-PT" w:eastAsia="pt-BR"/>
        </w:rPr>
        <w:t xml:space="preserve">conforme manifesto na produção de entendimento sobre </w:t>
      </w:r>
      <w:r w:rsidRPr="009D5E4B">
        <w:rPr>
          <w:rFonts w:eastAsia="Times New Roman"/>
          <w:lang w:val="pt-PT" w:eastAsia="pt-BR"/>
        </w:rPr>
        <w:t xml:space="preserve">os discursos </w:t>
      </w:r>
      <w:r w:rsidR="004D4680" w:rsidRPr="009D5E4B">
        <w:rPr>
          <w:rFonts w:eastAsia="Times New Roman"/>
          <w:lang w:val="pt-PT" w:eastAsia="pt-BR"/>
        </w:rPr>
        <w:t xml:space="preserve">pedagógicos </w:t>
      </w:r>
      <w:r w:rsidRPr="009D5E4B">
        <w:rPr>
          <w:rFonts w:eastAsia="Times New Roman"/>
          <w:lang w:val="pt-PT" w:eastAsia="pt-BR"/>
        </w:rPr>
        <w:t xml:space="preserve">distintos encontrados nos livros de Carroll </w:t>
      </w:r>
      <w:proofErr w:type="gramStart"/>
      <w:r w:rsidRPr="009D5E4B">
        <w:rPr>
          <w:rFonts w:eastAsia="Times New Roman"/>
          <w:i/>
          <w:lang w:val="pt-PT" w:eastAsia="pt-BR"/>
        </w:rPr>
        <w:t>et</w:t>
      </w:r>
      <w:proofErr w:type="gramEnd"/>
      <w:r w:rsidRPr="009D5E4B">
        <w:rPr>
          <w:rFonts w:eastAsia="Times New Roman"/>
          <w:i/>
          <w:lang w:val="pt-PT" w:eastAsia="pt-BR"/>
        </w:rPr>
        <w:t xml:space="preserve"> al</w:t>
      </w:r>
      <w:r w:rsidR="007C1201" w:rsidRPr="009D5E4B">
        <w:rPr>
          <w:rFonts w:eastAsia="Times New Roman"/>
          <w:i/>
          <w:lang w:val="pt-PT" w:eastAsia="pt-BR"/>
        </w:rPr>
        <w:t>.</w:t>
      </w:r>
      <w:r w:rsidRPr="009D5E4B">
        <w:rPr>
          <w:rFonts w:eastAsia="Times New Roman"/>
          <w:lang w:val="pt-PT" w:eastAsia="pt-BR"/>
        </w:rPr>
        <w:t xml:space="preserve"> (2005) e Arthur (201</w:t>
      </w:r>
      <w:r w:rsidR="00893162">
        <w:rPr>
          <w:rFonts w:eastAsia="Times New Roman"/>
          <w:lang w:val="pt-PT" w:eastAsia="pt-BR"/>
        </w:rPr>
        <w:t>0</w:t>
      </w:r>
      <w:r w:rsidRPr="009D5E4B">
        <w:rPr>
          <w:rFonts w:eastAsia="Times New Roman"/>
          <w:lang w:val="pt-PT" w:eastAsia="pt-BR"/>
        </w:rPr>
        <w:t>)</w:t>
      </w:r>
      <w:r w:rsidR="00102A65">
        <w:rPr>
          <w:rFonts w:eastAsia="Times New Roman"/>
          <w:lang w:val="pt-PT" w:eastAsia="pt-BR"/>
        </w:rPr>
        <w:t>. Pode-se assim</w:t>
      </w:r>
      <w:r w:rsidRPr="009D5E4B">
        <w:rPr>
          <w:rFonts w:eastAsia="Times New Roman"/>
          <w:lang w:val="pt-PT" w:eastAsia="pt-BR"/>
        </w:rPr>
        <w:t xml:space="preserve"> contextualizar as escolhas explicativas que geram </w:t>
      </w:r>
      <w:r w:rsidR="007C1201" w:rsidRPr="009D5E4B">
        <w:rPr>
          <w:rFonts w:eastAsia="Times New Roman"/>
          <w:lang w:val="pt-PT" w:eastAsia="pt-BR"/>
        </w:rPr>
        <w:t xml:space="preserve">discursos </w:t>
      </w:r>
      <w:r w:rsidRPr="009D5E4B">
        <w:rPr>
          <w:rFonts w:eastAsia="Times New Roman"/>
          <w:lang w:val="pt-PT" w:eastAsia="pt-BR"/>
        </w:rPr>
        <w:t xml:space="preserve">distintos </w:t>
      </w:r>
      <w:r w:rsidR="007C1201" w:rsidRPr="009D5E4B">
        <w:rPr>
          <w:rFonts w:eastAsia="Times New Roman"/>
          <w:lang w:val="pt-PT" w:eastAsia="pt-BR"/>
        </w:rPr>
        <w:t xml:space="preserve">sobre </w:t>
      </w:r>
      <w:r w:rsidRPr="009D5E4B">
        <w:rPr>
          <w:rFonts w:eastAsia="Times New Roman"/>
          <w:lang w:val="pt-PT" w:eastAsia="pt-BR"/>
        </w:rPr>
        <w:t xml:space="preserve">a temática da </w:t>
      </w:r>
      <w:r w:rsidR="007C1201" w:rsidRPr="009D5E4B">
        <w:rPr>
          <w:rFonts w:eastAsia="Times New Roman"/>
          <w:lang w:val="pt-PT" w:eastAsia="pt-BR"/>
        </w:rPr>
        <w:t>E</w:t>
      </w:r>
      <w:r w:rsidRPr="009D5E4B">
        <w:rPr>
          <w:rFonts w:eastAsia="Times New Roman"/>
          <w:lang w:val="pt-PT" w:eastAsia="pt-BR"/>
        </w:rPr>
        <w:t>vo-</w:t>
      </w:r>
      <w:r w:rsidR="007C1201" w:rsidRPr="009D5E4B">
        <w:rPr>
          <w:rFonts w:eastAsia="Times New Roman"/>
          <w:lang w:val="pt-PT" w:eastAsia="pt-BR"/>
        </w:rPr>
        <w:t>D</w:t>
      </w:r>
      <w:r w:rsidRPr="009D5E4B">
        <w:rPr>
          <w:rFonts w:eastAsia="Times New Roman"/>
          <w:lang w:val="pt-PT" w:eastAsia="pt-BR"/>
        </w:rPr>
        <w:t>evo identificad</w:t>
      </w:r>
      <w:r w:rsidR="007C1201" w:rsidRPr="009D5E4B">
        <w:rPr>
          <w:rFonts w:eastAsia="Times New Roman"/>
          <w:lang w:val="pt-PT" w:eastAsia="pt-BR"/>
        </w:rPr>
        <w:t>o</w:t>
      </w:r>
      <w:r w:rsidRPr="009D5E4B">
        <w:rPr>
          <w:rFonts w:eastAsia="Times New Roman"/>
          <w:lang w:val="pt-PT" w:eastAsia="pt-BR"/>
        </w:rPr>
        <w:t xml:space="preserve">s </w:t>
      </w:r>
      <w:r w:rsidR="007C1201" w:rsidRPr="009D5E4B">
        <w:rPr>
          <w:rFonts w:eastAsia="Times New Roman"/>
          <w:lang w:val="pt-PT" w:eastAsia="pt-BR"/>
        </w:rPr>
        <w:t>nesses</w:t>
      </w:r>
      <w:r w:rsidRPr="009D5E4B">
        <w:rPr>
          <w:rFonts w:eastAsia="Times New Roman"/>
          <w:lang w:val="pt-PT" w:eastAsia="pt-BR"/>
        </w:rPr>
        <w:t xml:space="preserve"> livros didáticos.</w:t>
      </w:r>
    </w:p>
    <w:p w14:paraId="6F2BF552" w14:textId="0544DA9D" w:rsidR="00267920" w:rsidRPr="00102A65" w:rsidRDefault="00D71BCC" w:rsidP="00267920">
      <w:pPr>
        <w:autoSpaceDE w:val="0"/>
        <w:autoSpaceDN w:val="0"/>
        <w:adjustRightInd w:val="0"/>
        <w:spacing w:after="0" w:line="360" w:lineRule="auto"/>
        <w:ind w:firstLine="708"/>
        <w:jc w:val="both"/>
      </w:pPr>
      <w:r w:rsidRPr="00102A65">
        <w:t>O</w:t>
      </w:r>
      <w:r w:rsidR="00267920" w:rsidRPr="00102A65">
        <w:t xml:space="preserve"> livro de Carroll </w:t>
      </w:r>
      <w:proofErr w:type="gramStart"/>
      <w:r w:rsidR="00267920" w:rsidRPr="00102A65">
        <w:rPr>
          <w:i/>
        </w:rPr>
        <w:t>et</w:t>
      </w:r>
      <w:proofErr w:type="gramEnd"/>
      <w:r w:rsidR="00267920" w:rsidRPr="00102A65">
        <w:rPr>
          <w:i/>
        </w:rPr>
        <w:t xml:space="preserve"> al</w:t>
      </w:r>
      <w:r w:rsidRPr="00102A65">
        <w:rPr>
          <w:i/>
        </w:rPr>
        <w:t>.</w:t>
      </w:r>
      <w:r w:rsidR="00267920" w:rsidRPr="00102A65">
        <w:t xml:space="preserve"> (2005) foi escrito por pesquisadores pertencentes a um grupo de estudiosos</w:t>
      </w:r>
      <w:r w:rsidR="00272E0D" w:rsidRPr="00102A65">
        <w:t xml:space="preserve"> especiali</w:t>
      </w:r>
      <w:r w:rsidR="00272E0D">
        <w:t xml:space="preserve">zados em </w:t>
      </w:r>
      <w:r w:rsidR="00955FD4">
        <w:t>Genética e Biologia Molecular.</w:t>
      </w:r>
      <w:r w:rsidR="00267920">
        <w:t xml:space="preserve"> </w:t>
      </w:r>
      <w:r>
        <w:t>Trata-se d</w:t>
      </w:r>
      <w:r w:rsidR="00267920">
        <w:t xml:space="preserve">a segunda edição de uma obra de 2001, </w:t>
      </w:r>
      <w:r w:rsidR="00441BFB">
        <w:t>a qual se tornou necessária</w:t>
      </w:r>
      <w:r w:rsidR="00267920">
        <w:t>, segundo os autores, principalmente devido ao</w:t>
      </w:r>
      <w:r w:rsidR="00441BFB">
        <w:t>s</w:t>
      </w:r>
      <w:r w:rsidR="00267920">
        <w:t xml:space="preserve"> </w:t>
      </w:r>
      <w:r w:rsidR="00441BFB">
        <w:t xml:space="preserve">avanços </w:t>
      </w:r>
      <w:r w:rsidR="00267920">
        <w:t xml:space="preserve">no </w:t>
      </w:r>
      <w:r w:rsidR="00441BFB">
        <w:t xml:space="preserve">entendimento </w:t>
      </w:r>
      <w:r w:rsidR="00267920">
        <w:t>dos mecanismos evolutivos, de acordo com o prefácio desta última edição</w:t>
      </w:r>
      <w:r w:rsidR="00597C9B">
        <w:t xml:space="preserve"> (</w:t>
      </w:r>
      <w:r w:rsidR="00015D3A">
        <w:t xml:space="preserve">CARROLL </w:t>
      </w:r>
      <w:proofErr w:type="gramStart"/>
      <w:r w:rsidR="00597C9B" w:rsidRPr="00597C9B">
        <w:rPr>
          <w:i/>
        </w:rPr>
        <w:t>et</w:t>
      </w:r>
      <w:proofErr w:type="gramEnd"/>
      <w:r w:rsidR="00597C9B" w:rsidRPr="00597C9B">
        <w:rPr>
          <w:i/>
        </w:rPr>
        <w:t xml:space="preserve"> al</w:t>
      </w:r>
      <w:r w:rsidR="00597C9B">
        <w:t xml:space="preserve">., </w:t>
      </w:r>
      <w:r w:rsidR="006F38F5">
        <w:t>2005</w:t>
      </w:r>
      <w:r w:rsidR="00597C9B">
        <w:t xml:space="preserve">, </w:t>
      </w:r>
      <w:r w:rsidR="00015D3A">
        <w:t>p.</w:t>
      </w:r>
      <w:r w:rsidR="000A75E5">
        <w:t xml:space="preserve"> </w:t>
      </w:r>
      <w:proofErr w:type="spellStart"/>
      <w:r w:rsidR="006F38F5">
        <w:t>viii</w:t>
      </w:r>
      <w:proofErr w:type="spellEnd"/>
      <w:r w:rsidR="00597C9B">
        <w:t>)</w:t>
      </w:r>
      <w:r w:rsidR="00267920">
        <w:t>.</w:t>
      </w:r>
      <w:r w:rsidR="00441BFB" w:rsidRPr="00441BFB">
        <w:t xml:space="preserve"> </w:t>
      </w:r>
      <w:r w:rsidR="00441BFB">
        <w:t>Nesta edição</w:t>
      </w:r>
      <w:r w:rsidR="001F68ED">
        <w:t xml:space="preserve"> analisada</w:t>
      </w:r>
      <w:r w:rsidR="00441BFB">
        <w:t xml:space="preserve">, o livro possui 258 páginas, distribuídas em prefácio, oito capítulos, glossário e índice remissivo. </w:t>
      </w:r>
      <w:r w:rsidR="00102A65">
        <w:t xml:space="preserve">A </w:t>
      </w:r>
      <w:r w:rsidR="00441BFB">
        <w:t xml:space="preserve">obra </w:t>
      </w:r>
      <w:r w:rsidR="00102A65">
        <w:t xml:space="preserve">é subdividida </w:t>
      </w:r>
      <w:r w:rsidR="00441BFB">
        <w:t xml:space="preserve">em duas partes, sendo a primeira delas voltada para a história dos animais, seu desenvolvimento </w:t>
      </w:r>
      <w:proofErr w:type="spellStart"/>
      <w:r w:rsidR="006F38F5">
        <w:t>genômico</w:t>
      </w:r>
      <w:proofErr w:type="spellEnd"/>
      <w:r w:rsidR="006F38F5">
        <w:t xml:space="preserve"> </w:t>
      </w:r>
      <w:r w:rsidR="00441BFB">
        <w:t xml:space="preserve">e respectivos mecanismos regulatórios. Na segunda parte do livro, </w:t>
      </w:r>
      <w:r w:rsidR="008F6F3D">
        <w:t xml:space="preserve">os autores </w:t>
      </w:r>
      <w:r w:rsidR="00441BFB">
        <w:t xml:space="preserve">tratam da evolução dos animais em diferentes níveis morfológicos. As modificações da segunda edição são mais evidentes na segunda parte do livro, uma vez que foram agregadas mais informações sobre sequenciamento </w:t>
      </w:r>
      <w:proofErr w:type="spellStart"/>
      <w:r w:rsidR="00441BFB">
        <w:t>genômico</w:t>
      </w:r>
      <w:proofErr w:type="spellEnd"/>
      <w:r w:rsidR="00441BFB">
        <w:t xml:space="preserve"> e os chamados kits de ferramentas genéticas</w:t>
      </w:r>
      <w:r w:rsidR="00F475F0">
        <w:rPr>
          <w:rStyle w:val="Refdenotaderodap"/>
        </w:rPr>
        <w:footnoteReference w:id="17"/>
      </w:r>
      <w:r w:rsidR="00441BFB">
        <w:t xml:space="preserve">.  </w:t>
      </w:r>
      <w:r w:rsidR="00645595">
        <w:t xml:space="preserve">Foi acrescentado nesta segunda parte um </w:t>
      </w:r>
      <w:r w:rsidR="00441BFB">
        <w:t xml:space="preserve">capítulo </w:t>
      </w:r>
      <w:r w:rsidR="00102A65">
        <w:t>e f</w:t>
      </w:r>
      <w:r w:rsidR="00645595">
        <w:t xml:space="preserve">oram também </w:t>
      </w:r>
      <w:r w:rsidR="00441BFB">
        <w:t>amplia</w:t>
      </w:r>
      <w:r w:rsidR="00645595">
        <w:t>das as</w:t>
      </w:r>
      <w:r w:rsidR="00441BFB">
        <w:t xml:space="preserve"> referências </w:t>
      </w:r>
      <w:r w:rsidR="00645595">
        <w:t>citadas</w:t>
      </w:r>
      <w:r w:rsidR="00441BFB">
        <w:t xml:space="preserve"> ao longo de todo o texto. </w:t>
      </w:r>
      <w:r w:rsidR="00645595">
        <w:t>O</w:t>
      </w:r>
      <w:r w:rsidR="00441BFB">
        <w:t xml:space="preserve">s </w:t>
      </w:r>
      <w:r w:rsidR="00645595">
        <w:t xml:space="preserve">próprio </w:t>
      </w:r>
      <w:r w:rsidR="00441BFB">
        <w:t xml:space="preserve">autores </w:t>
      </w:r>
      <w:r w:rsidR="006A5753">
        <w:t>(C</w:t>
      </w:r>
      <w:r w:rsidR="008F6F3D">
        <w:t>ARROLL</w:t>
      </w:r>
      <w:r w:rsidR="006A5753">
        <w:t xml:space="preserve"> </w:t>
      </w:r>
      <w:proofErr w:type="gramStart"/>
      <w:r w:rsidR="006A5753" w:rsidRPr="00597C9B">
        <w:rPr>
          <w:i/>
        </w:rPr>
        <w:t>et</w:t>
      </w:r>
      <w:proofErr w:type="gramEnd"/>
      <w:r w:rsidR="006A5753" w:rsidRPr="00597C9B">
        <w:rPr>
          <w:i/>
        </w:rPr>
        <w:t xml:space="preserve"> al</w:t>
      </w:r>
      <w:r w:rsidR="006A5753">
        <w:t xml:space="preserve">., 2005, </w:t>
      </w:r>
      <w:r w:rsidR="00015D3A">
        <w:t xml:space="preserve">p. </w:t>
      </w:r>
      <w:proofErr w:type="spellStart"/>
      <w:r w:rsidR="006A5753">
        <w:t>viii</w:t>
      </w:r>
      <w:proofErr w:type="spellEnd"/>
      <w:r w:rsidR="006A5753">
        <w:t>)</w:t>
      </w:r>
      <w:r w:rsidR="001E5B65">
        <w:t xml:space="preserve"> </w:t>
      </w:r>
      <w:r w:rsidR="00015D3A">
        <w:t xml:space="preserve">informam </w:t>
      </w:r>
      <w:r w:rsidR="00645595">
        <w:t>que acrescentaram n</w:t>
      </w:r>
      <w:r w:rsidR="00441BFB">
        <w:t>o capítulo quatro</w:t>
      </w:r>
      <w:r w:rsidR="00645595">
        <w:t>, que trata d</w:t>
      </w:r>
      <w:r w:rsidR="006A5753">
        <w:t>a explanação sobre</w:t>
      </w:r>
      <w:r w:rsidR="00645595">
        <w:t xml:space="preserve"> </w:t>
      </w:r>
      <w:r w:rsidR="006A5753">
        <w:t xml:space="preserve">o </w:t>
      </w:r>
      <w:r w:rsidR="006A5753" w:rsidRPr="00102A65">
        <w:t>kit de ferramentas</w:t>
      </w:r>
      <w:r w:rsidR="00DE4DE2">
        <w:t xml:space="preserve"> genéticas</w:t>
      </w:r>
      <w:r w:rsidR="00645595" w:rsidRPr="00102A65">
        <w:t>,</w:t>
      </w:r>
      <w:r w:rsidR="00441BFB" w:rsidRPr="00102A65">
        <w:t xml:space="preserve"> </w:t>
      </w:r>
      <w:r w:rsidR="00102A65" w:rsidRPr="00102A65">
        <w:t>um</w:t>
      </w:r>
      <w:r w:rsidR="00441BFB" w:rsidRPr="00102A65">
        <w:t xml:space="preserve"> maior número de informações sobre estudos </w:t>
      </w:r>
      <w:proofErr w:type="spellStart"/>
      <w:r w:rsidR="00441BFB" w:rsidRPr="00102A65">
        <w:t>gen</w:t>
      </w:r>
      <w:r w:rsidR="00645595" w:rsidRPr="00102A65">
        <w:t>ô</w:t>
      </w:r>
      <w:r w:rsidR="00441BFB" w:rsidRPr="00102A65">
        <w:t>m</w:t>
      </w:r>
      <w:r w:rsidR="00645595" w:rsidRPr="00102A65">
        <w:t>icos</w:t>
      </w:r>
      <w:proofErr w:type="spellEnd"/>
      <w:r w:rsidR="00645595" w:rsidRPr="00102A65">
        <w:t xml:space="preserve">, de modo a </w:t>
      </w:r>
      <w:r w:rsidR="00E60220" w:rsidRPr="00102A65">
        <w:t>propiciar</w:t>
      </w:r>
      <w:r w:rsidR="00441BFB" w:rsidRPr="00102A65">
        <w:t xml:space="preserve"> </w:t>
      </w:r>
      <w:r w:rsidR="00441BFB" w:rsidRPr="00251818">
        <w:rPr>
          <w:rFonts w:eastAsia="Times New Roman"/>
          <w:lang w:val="pt-PT" w:eastAsia="pt-BR"/>
        </w:rPr>
        <w:t xml:space="preserve">maior compreensão dos mecanismos de desenvolvimento, </w:t>
      </w:r>
      <w:r w:rsidR="00E60220" w:rsidRPr="00251818">
        <w:rPr>
          <w:rFonts w:eastAsia="Times New Roman"/>
          <w:lang w:val="pt-PT" w:eastAsia="pt-BR"/>
        </w:rPr>
        <w:t xml:space="preserve">de estudos </w:t>
      </w:r>
      <w:r w:rsidR="00441BFB" w:rsidRPr="00251818">
        <w:rPr>
          <w:rFonts w:eastAsia="Times New Roman"/>
          <w:lang w:val="pt-PT" w:eastAsia="pt-BR"/>
        </w:rPr>
        <w:t>compara</w:t>
      </w:r>
      <w:r w:rsidR="00E60220" w:rsidRPr="00251818">
        <w:rPr>
          <w:rFonts w:eastAsia="Times New Roman"/>
          <w:lang w:val="pt-PT" w:eastAsia="pt-BR"/>
        </w:rPr>
        <w:t>tivos</w:t>
      </w:r>
      <w:r w:rsidR="00441BFB" w:rsidRPr="00251818">
        <w:rPr>
          <w:rFonts w:eastAsia="Times New Roman"/>
          <w:lang w:val="pt-PT" w:eastAsia="pt-BR"/>
        </w:rPr>
        <w:t xml:space="preserve"> de genoma</w:t>
      </w:r>
      <w:r w:rsidR="00E60220" w:rsidRPr="00251818">
        <w:rPr>
          <w:rFonts w:eastAsia="Times New Roman"/>
          <w:lang w:val="pt-PT" w:eastAsia="pt-BR"/>
        </w:rPr>
        <w:t>s</w:t>
      </w:r>
      <w:r w:rsidR="00441BFB" w:rsidRPr="00251818">
        <w:rPr>
          <w:rFonts w:eastAsia="Times New Roman"/>
          <w:lang w:val="pt-PT" w:eastAsia="pt-BR"/>
        </w:rPr>
        <w:t xml:space="preserve"> de animais e </w:t>
      </w:r>
      <w:r w:rsidR="00E60220" w:rsidRPr="00251818">
        <w:rPr>
          <w:rFonts w:eastAsia="Times New Roman"/>
          <w:lang w:val="pt-PT" w:eastAsia="pt-BR"/>
        </w:rPr>
        <w:t>de pesquisas</w:t>
      </w:r>
      <w:r w:rsidR="00441BFB" w:rsidRPr="00251818">
        <w:rPr>
          <w:rFonts w:eastAsia="Times New Roman"/>
          <w:lang w:val="pt-PT" w:eastAsia="pt-BR"/>
        </w:rPr>
        <w:t xml:space="preserve"> sobre novos modelos de evolução morfológica.</w:t>
      </w:r>
    </w:p>
    <w:p w14:paraId="046F3BA3" w14:textId="7A520C6B" w:rsidR="00267920" w:rsidRDefault="00267920" w:rsidP="00267920">
      <w:pPr>
        <w:autoSpaceDE w:val="0"/>
        <w:autoSpaceDN w:val="0"/>
        <w:adjustRightInd w:val="0"/>
        <w:spacing w:after="0" w:line="360" w:lineRule="auto"/>
        <w:ind w:firstLine="708"/>
        <w:jc w:val="both"/>
      </w:pPr>
      <w:r>
        <w:t>Arthur (201</w:t>
      </w:r>
      <w:r w:rsidR="00893162">
        <w:t>0</w:t>
      </w:r>
      <w:r>
        <w:t>)</w:t>
      </w:r>
      <w:r w:rsidR="00441BFB">
        <w:t xml:space="preserve"> afirma</w:t>
      </w:r>
      <w:r>
        <w:t xml:space="preserve">, </w:t>
      </w:r>
      <w:r w:rsidR="00441BFB">
        <w:t>por sua vez, que o</w:t>
      </w:r>
      <w:r>
        <w:t xml:space="preserve"> livro didático analisado foi escrito inicialmente para estudantes de Evolução</w:t>
      </w:r>
      <w:r w:rsidR="00102A65">
        <w:t xml:space="preserve"> do ensino superior</w:t>
      </w:r>
      <w:r>
        <w:t>.  Apresenta</w:t>
      </w:r>
      <w:r w:rsidR="00592C5D">
        <w:t xml:space="preserve"> apenas uma edição</w:t>
      </w:r>
      <w:r w:rsidR="00102A65">
        <w:t>,</w:t>
      </w:r>
      <w:r w:rsidR="00592C5D">
        <w:t xml:space="preserve"> com</w:t>
      </w:r>
      <w:r>
        <w:t xml:space="preserve"> 404 páginas</w:t>
      </w:r>
      <w:r w:rsidR="00441BFB">
        <w:t>,</w:t>
      </w:r>
      <w:r>
        <w:t xml:space="preserve"> organizadas em prefácio e </w:t>
      </w:r>
      <w:r>
        <w:lastRenderedPageBreak/>
        <w:t xml:space="preserve">quatro partes, a saber: Fundações; </w:t>
      </w:r>
      <w:proofErr w:type="spellStart"/>
      <w:r>
        <w:t>Repadronização</w:t>
      </w:r>
      <w:proofErr w:type="spellEnd"/>
      <w:r>
        <w:t xml:space="preserve"> do Desenvolvimento; Direção da Evolução; Conclusões.</w:t>
      </w:r>
      <w:r w:rsidR="00592C5D">
        <w:t xml:space="preserve"> Também apresenta glossário, apêndice de informações para cada capítulo do livro e as referência</w:t>
      </w:r>
      <w:r w:rsidR="002270EF">
        <w:t>s</w:t>
      </w:r>
      <w:r w:rsidR="00592C5D">
        <w:t xml:space="preserve"> bibliográfica</w:t>
      </w:r>
      <w:r w:rsidR="00102A65">
        <w:t>s</w:t>
      </w:r>
      <w:r w:rsidR="00592C5D">
        <w:t xml:space="preserve"> de cada capítulo em seção à parte. </w:t>
      </w:r>
      <w:r>
        <w:t xml:space="preserve"> </w:t>
      </w:r>
      <w:r w:rsidR="00441BFB">
        <w:t>Seu</w:t>
      </w:r>
      <w:r>
        <w:t xml:space="preserve"> tema central </w:t>
      </w:r>
      <w:r w:rsidR="00441BFB">
        <w:t xml:space="preserve">é </w:t>
      </w:r>
      <w:r>
        <w:t>a forma como a Evolução, ou os processos evolutivos, altera o curso do desenvolvimento embrionário e pós-embrionário</w:t>
      </w:r>
      <w:r w:rsidR="00173ECF">
        <w:t xml:space="preserve"> (</w:t>
      </w:r>
      <w:r w:rsidR="00015D3A">
        <w:t xml:space="preserve">ARTHUR, </w:t>
      </w:r>
      <w:r w:rsidR="00D23DB0">
        <w:t>201</w:t>
      </w:r>
      <w:r w:rsidR="00893162">
        <w:t>0</w:t>
      </w:r>
      <w:r w:rsidR="00D23DB0">
        <w:t>, prefácio x</w:t>
      </w:r>
      <w:r w:rsidR="00173ECF">
        <w:t>)</w:t>
      </w:r>
      <w:r w:rsidR="00102A65">
        <w:t>.</w:t>
      </w:r>
      <w:r>
        <w:t xml:space="preserve"> </w:t>
      </w:r>
    </w:p>
    <w:p w14:paraId="722DE8FE" w14:textId="30B17468" w:rsidR="00267920" w:rsidRDefault="00267920" w:rsidP="00267920">
      <w:pPr>
        <w:pStyle w:val="PargrafodaLista"/>
        <w:spacing w:after="0" w:line="360" w:lineRule="auto"/>
        <w:ind w:left="0" w:firstLine="708"/>
        <w:jc w:val="both"/>
      </w:pPr>
      <w:r>
        <w:tab/>
      </w:r>
    </w:p>
    <w:p w14:paraId="6650436B" w14:textId="16A6150C" w:rsidR="00267920" w:rsidRDefault="00267920" w:rsidP="00267920">
      <w:pPr>
        <w:pStyle w:val="PargrafodaLista"/>
        <w:spacing w:after="0" w:line="360" w:lineRule="auto"/>
        <w:ind w:left="0"/>
        <w:jc w:val="both"/>
        <w:rPr>
          <w:b/>
        </w:rPr>
      </w:pPr>
      <w:r>
        <w:rPr>
          <w:b/>
        </w:rPr>
        <w:t>2.3 Etapas da coleta de dados</w:t>
      </w:r>
    </w:p>
    <w:p w14:paraId="30375656" w14:textId="77777777" w:rsidR="00267920" w:rsidRDefault="00267920" w:rsidP="00267920">
      <w:pPr>
        <w:autoSpaceDE w:val="0"/>
        <w:autoSpaceDN w:val="0"/>
        <w:adjustRightInd w:val="0"/>
        <w:spacing w:after="0" w:line="360" w:lineRule="auto"/>
        <w:ind w:firstLine="708"/>
        <w:jc w:val="both"/>
      </w:pPr>
    </w:p>
    <w:p w14:paraId="55F7DB63" w14:textId="67FE022B" w:rsidR="00267920" w:rsidRDefault="00267920" w:rsidP="00267920">
      <w:pPr>
        <w:autoSpaceDE w:val="0"/>
        <w:autoSpaceDN w:val="0"/>
        <w:adjustRightInd w:val="0"/>
        <w:spacing w:after="0" w:line="360" w:lineRule="auto"/>
        <w:ind w:firstLine="708"/>
        <w:jc w:val="both"/>
      </w:pPr>
      <w:r>
        <w:t>2.3.1 PRIMEIRA ETAPA: levantamento bibliográfico</w:t>
      </w:r>
    </w:p>
    <w:p w14:paraId="20A83D02" w14:textId="77777777" w:rsidR="00267920" w:rsidRDefault="00267920" w:rsidP="00267920">
      <w:pPr>
        <w:autoSpaceDE w:val="0"/>
        <w:autoSpaceDN w:val="0"/>
        <w:adjustRightInd w:val="0"/>
        <w:spacing w:after="0" w:line="360" w:lineRule="auto"/>
        <w:ind w:firstLine="708"/>
        <w:jc w:val="both"/>
      </w:pPr>
    </w:p>
    <w:p w14:paraId="1FB8F08D" w14:textId="08904C25" w:rsidR="00AF7F92" w:rsidRDefault="006545CE" w:rsidP="00267920">
      <w:pPr>
        <w:autoSpaceDE w:val="0"/>
        <w:autoSpaceDN w:val="0"/>
        <w:adjustRightInd w:val="0"/>
        <w:spacing w:after="0" w:line="360" w:lineRule="auto"/>
        <w:ind w:firstLine="708"/>
        <w:jc w:val="both"/>
      </w:pPr>
      <w:r>
        <w:t>Esta etapa fundamentou-se</w:t>
      </w:r>
      <w:r w:rsidR="00753AE5">
        <w:t xml:space="preserve"> em consultas às contribuições das fontes bibliográficas elencadas nesta tese, bem como em leituras e discussões semanais</w:t>
      </w:r>
      <w:r w:rsidR="00435EDE">
        <w:t xml:space="preserve"> com o Prof. Dr. </w:t>
      </w:r>
      <w:proofErr w:type="spellStart"/>
      <w:r w:rsidR="00435EDE">
        <w:t>Charbel</w:t>
      </w:r>
      <w:proofErr w:type="spellEnd"/>
      <w:r w:rsidR="00435EDE">
        <w:t xml:space="preserve"> </w:t>
      </w:r>
      <w:proofErr w:type="spellStart"/>
      <w:r w:rsidR="00435EDE">
        <w:t>Niño</w:t>
      </w:r>
      <w:proofErr w:type="spellEnd"/>
      <w:r w:rsidR="00435EDE">
        <w:t xml:space="preserve"> El-</w:t>
      </w:r>
      <w:proofErr w:type="spellStart"/>
      <w:r w:rsidR="00435EDE">
        <w:t>Hani</w:t>
      </w:r>
      <w:proofErr w:type="spellEnd"/>
      <w:r w:rsidR="00435EDE">
        <w:t xml:space="preserve">, </w:t>
      </w:r>
      <w:r w:rsidR="00753AE5">
        <w:t xml:space="preserve">que ocorreram entre os anos de 2013 a </w:t>
      </w:r>
      <w:r w:rsidR="00C15142">
        <w:t>2018</w:t>
      </w:r>
      <w:r w:rsidR="00C9301C">
        <w:t xml:space="preserve"> e que abrangeram diversas temáticas, como: conhecimento científico escolar, teorias evolutivas, ensino de evolução e teoria sociológica de Bernstein</w:t>
      </w:r>
      <w:r w:rsidR="00753AE5">
        <w:t xml:space="preserve">. </w:t>
      </w:r>
      <w:r w:rsidR="00AE4678">
        <w:t xml:space="preserve">Dentre os três principais referenciais </w:t>
      </w:r>
      <w:r w:rsidR="008F6F3D">
        <w:t xml:space="preserve">teóricos </w:t>
      </w:r>
      <w:r w:rsidR="00AE4678">
        <w:t xml:space="preserve">destacados na presente pesquisa, dois deles contribuíram diretamente para a compreensão do nosso objeto de estudo </w:t>
      </w:r>
      <w:r w:rsidR="002F21D3">
        <w:t>–</w:t>
      </w:r>
      <w:r w:rsidR="00AE4678">
        <w:t xml:space="preserve"> </w:t>
      </w:r>
      <w:r w:rsidR="002F21D3">
        <w:t xml:space="preserve">o primeiro deles foi </w:t>
      </w:r>
      <w:r w:rsidR="00AF7F92">
        <w:t xml:space="preserve">sobre </w:t>
      </w:r>
      <w:r w:rsidR="002F21D3">
        <w:t xml:space="preserve">o </w:t>
      </w:r>
      <w:r w:rsidR="00AE4678">
        <w:t xml:space="preserve">Conhecimento Científico Escolar, na medida em que </w:t>
      </w:r>
      <w:r w:rsidR="00AF7F92">
        <w:t xml:space="preserve">fornece </w:t>
      </w:r>
      <w:r w:rsidR="00AE4678">
        <w:t>base</w:t>
      </w:r>
      <w:r w:rsidR="00AF7F92">
        <w:t>s</w:t>
      </w:r>
      <w:r w:rsidR="00AE4678">
        <w:t xml:space="preserve"> </w:t>
      </w:r>
      <w:r w:rsidR="00C15142">
        <w:t xml:space="preserve">epistemológicas </w:t>
      </w:r>
      <w:r w:rsidR="002F21D3">
        <w:t xml:space="preserve">para </w:t>
      </w:r>
      <w:r w:rsidR="00AF7F92">
        <w:t>a compreensão d</w:t>
      </w:r>
      <w:r w:rsidR="002F21D3">
        <w:t xml:space="preserve">a </w:t>
      </w:r>
      <w:r w:rsidR="00C9301C">
        <w:t xml:space="preserve">necessidade de </w:t>
      </w:r>
      <w:r w:rsidR="00AE4678">
        <w:t>elaboração de livros didáticos do ensino superior</w:t>
      </w:r>
      <w:r w:rsidR="00AF7F92">
        <w:t>; o segundo foi sobre</w:t>
      </w:r>
      <w:r w:rsidR="00AE4678">
        <w:t xml:space="preserve"> o Ensino de Biologia Evolutiva</w:t>
      </w:r>
      <w:r w:rsidR="00D34A62">
        <w:t xml:space="preserve">, temática </w:t>
      </w:r>
      <w:r w:rsidR="00C9301C">
        <w:t xml:space="preserve">presente nos </w:t>
      </w:r>
      <w:r w:rsidR="00D34A62">
        <w:t xml:space="preserve">dois livros didáticos </w:t>
      </w:r>
      <w:r w:rsidR="00AF7F92">
        <w:t>investig</w:t>
      </w:r>
      <w:r w:rsidR="00D34A62">
        <w:t>ados. O terceiro referencial abordado –</w:t>
      </w:r>
      <w:r w:rsidR="006B4CCF">
        <w:t xml:space="preserve"> a</w:t>
      </w:r>
      <w:r w:rsidR="00D34A62">
        <w:t xml:space="preserve"> Teoria Sociológica de </w:t>
      </w:r>
      <w:proofErr w:type="spellStart"/>
      <w:r w:rsidR="00D34A62">
        <w:t>Basil</w:t>
      </w:r>
      <w:proofErr w:type="spellEnd"/>
      <w:r w:rsidR="00D34A62">
        <w:t xml:space="preserve"> Bernstein – contribuiu para um melhor esclarecimento sobre a </w:t>
      </w:r>
      <w:r w:rsidR="002F21D3">
        <w:t xml:space="preserve">análise da </w:t>
      </w:r>
      <w:r w:rsidR="00D34A62">
        <w:t xml:space="preserve">construção dos livros </w:t>
      </w:r>
      <w:r w:rsidR="00456E86">
        <w:t>Carroll</w:t>
      </w:r>
      <w:r w:rsidR="002F21D3">
        <w:t xml:space="preserve"> </w:t>
      </w:r>
      <w:proofErr w:type="gramStart"/>
      <w:r w:rsidR="006B4CCF">
        <w:rPr>
          <w:i/>
        </w:rPr>
        <w:t>e</w:t>
      </w:r>
      <w:r w:rsidR="002F21D3" w:rsidRPr="002F21D3">
        <w:rPr>
          <w:i/>
        </w:rPr>
        <w:t>t</w:t>
      </w:r>
      <w:proofErr w:type="gramEnd"/>
      <w:r w:rsidR="002F21D3" w:rsidRPr="002F21D3">
        <w:rPr>
          <w:i/>
        </w:rPr>
        <w:t xml:space="preserve"> al.</w:t>
      </w:r>
      <w:r w:rsidR="002F21D3">
        <w:t xml:space="preserve"> (2005) e Arthur (201</w:t>
      </w:r>
      <w:r w:rsidR="00893162">
        <w:t>0</w:t>
      </w:r>
      <w:r w:rsidR="002F21D3">
        <w:t>)</w:t>
      </w:r>
      <w:r w:rsidR="00D34A62">
        <w:t xml:space="preserve">, fornecendo </w:t>
      </w:r>
      <w:r w:rsidR="00C15142">
        <w:t xml:space="preserve">informações conceituais </w:t>
      </w:r>
      <w:r w:rsidR="00D34A62">
        <w:t xml:space="preserve">e parâmetros analíticos para a elaboração </w:t>
      </w:r>
      <w:r w:rsidR="00704BAB">
        <w:t xml:space="preserve">do presente </w:t>
      </w:r>
      <w:r w:rsidR="00D34A62">
        <w:t>texto acadêmico.</w:t>
      </w:r>
      <w:r>
        <w:t xml:space="preserve"> </w:t>
      </w:r>
    </w:p>
    <w:p w14:paraId="3C3DCECE" w14:textId="77777777" w:rsidR="006545CE" w:rsidRDefault="006545CE" w:rsidP="00267920">
      <w:pPr>
        <w:autoSpaceDE w:val="0"/>
        <w:autoSpaceDN w:val="0"/>
        <w:adjustRightInd w:val="0"/>
        <w:spacing w:after="0" w:line="360" w:lineRule="auto"/>
        <w:ind w:firstLine="708"/>
        <w:jc w:val="both"/>
      </w:pPr>
    </w:p>
    <w:p w14:paraId="7139399C" w14:textId="560ADA19" w:rsidR="00267920" w:rsidRPr="009E6F53" w:rsidRDefault="00267920" w:rsidP="00267920">
      <w:pPr>
        <w:autoSpaceDE w:val="0"/>
        <w:autoSpaceDN w:val="0"/>
        <w:adjustRightInd w:val="0"/>
        <w:spacing w:after="0" w:line="360" w:lineRule="auto"/>
        <w:ind w:firstLine="708"/>
        <w:jc w:val="both"/>
        <w:rPr>
          <w:b/>
        </w:rPr>
      </w:pPr>
      <w:r w:rsidRPr="00665DEA">
        <w:t>2.3.2</w:t>
      </w:r>
      <w:r w:rsidRPr="009E6F53">
        <w:rPr>
          <w:b/>
        </w:rPr>
        <w:t xml:space="preserve"> </w:t>
      </w:r>
      <w:r w:rsidRPr="00665DEA">
        <w:t>SEGUNDA</w:t>
      </w:r>
      <w:r w:rsidRPr="009E6F53">
        <w:rPr>
          <w:b/>
        </w:rPr>
        <w:t xml:space="preserve"> </w:t>
      </w:r>
      <w:r w:rsidRPr="00665DEA">
        <w:t>ETAPA: análise de conteúdo dos textos</w:t>
      </w:r>
    </w:p>
    <w:p w14:paraId="70518DBA" w14:textId="77777777" w:rsidR="00C15142" w:rsidRDefault="00C15142" w:rsidP="00C15142">
      <w:pPr>
        <w:spacing w:after="0" w:line="360" w:lineRule="auto"/>
        <w:ind w:firstLine="708"/>
        <w:jc w:val="both"/>
        <w:rPr>
          <w:bCs/>
        </w:rPr>
      </w:pPr>
    </w:p>
    <w:p w14:paraId="42238457" w14:textId="0A7BFBE2" w:rsidR="00C15142" w:rsidRDefault="00C15142" w:rsidP="00C15142">
      <w:pPr>
        <w:spacing w:after="0" w:line="360" w:lineRule="auto"/>
        <w:ind w:firstLine="708"/>
        <w:jc w:val="both"/>
        <w:rPr>
          <w:bCs/>
        </w:rPr>
      </w:pPr>
      <w:r>
        <w:rPr>
          <w:bCs/>
        </w:rPr>
        <w:t xml:space="preserve">Em prol do trabalho efetivo sobre o estudo da </w:t>
      </w:r>
      <w:proofErr w:type="spellStart"/>
      <w:r>
        <w:rPr>
          <w:bCs/>
        </w:rPr>
        <w:t>recontextualização</w:t>
      </w:r>
      <w:proofErr w:type="spellEnd"/>
      <w:r>
        <w:rPr>
          <w:bCs/>
        </w:rPr>
        <w:t xml:space="preserve"> pedagógica, tornaram-se necessárias a escolha e a aplicação de métodos para a análise categórica nos dois livros didáticos selecionados. Na presente tese, o </w:t>
      </w:r>
      <w:r>
        <w:rPr>
          <w:bCs/>
        </w:rPr>
        <w:lastRenderedPageBreak/>
        <w:t>processo de análise iniciou-se com a</w:t>
      </w:r>
      <w:r w:rsidRPr="00DA7A27">
        <w:rPr>
          <w:bCs/>
        </w:rPr>
        <w:t xml:space="preserve"> </w:t>
      </w:r>
      <w:r w:rsidRPr="006903AD">
        <w:rPr>
          <w:bCs/>
        </w:rPr>
        <w:t>elaboração de grades analíticas</w:t>
      </w:r>
      <w:r w:rsidRPr="006903AD">
        <w:rPr>
          <w:rStyle w:val="Refdenotaderodap"/>
          <w:bCs/>
        </w:rPr>
        <w:footnoteReference w:id="18"/>
      </w:r>
      <w:r w:rsidRPr="006903AD">
        <w:rPr>
          <w:bCs/>
        </w:rPr>
        <w:t xml:space="preserve"> a partir da técnica de análise categórica e sua posterior interpretação</w:t>
      </w:r>
      <w:r>
        <w:rPr>
          <w:bCs/>
        </w:rPr>
        <w:t>. Foi</w:t>
      </w:r>
      <w:r w:rsidRPr="00B14A0C">
        <w:rPr>
          <w:bCs/>
        </w:rPr>
        <w:t xml:space="preserve"> através </w:t>
      </w:r>
      <w:r>
        <w:rPr>
          <w:bCs/>
        </w:rPr>
        <w:t xml:space="preserve">da mobilização </w:t>
      </w:r>
      <w:r w:rsidRPr="00B14A0C">
        <w:rPr>
          <w:bCs/>
        </w:rPr>
        <w:t>dos aportes teóricos da teoria sociológica de Bernstein</w:t>
      </w:r>
      <w:r w:rsidRPr="009F2B72">
        <w:rPr>
          <w:bCs/>
        </w:rPr>
        <w:t xml:space="preserve">, </w:t>
      </w:r>
      <w:r>
        <w:rPr>
          <w:bCs/>
        </w:rPr>
        <w:t xml:space="preserve">como ferramentas necessárias às interpretações elaboradas sobre o material didático selecionado, </w:t>
      </w:r>
      <w:r w:rsidRPr="009F2B72">
        <w:rPr>
          <w:bCs/>
        </w:rPr>
        <w:t xml:space="preserve">que </w:t>
      </w:r>
      <w:r>
        <w:rPr>
          <w:bCs/>
        </w:rPr>
        <w:t>p</w:t>
      </w:r>
      <w:r w:rsidR="00BD68D8">
        <w:rPr>
          <w:bCs/>
        </w:rPr>
        <w:t>u</w:t>
      </w:r>
      <w:r>
        <w:rPr>
          <w:bCs/>
        </w:rPr>
        <w:t xml:space="preserve">demos vislumbrar </w:t>
      </w:r>
      <w:r w:rsidRPr="009F2B72">
        <w:rPr>
          <w:bCs/>
        </w:rPr>
        <w:t xml:space="preserve">questionamentos </w:t>
      </w:r>
      <w:r>
        <w:rPr>
          <w:bCs/>
        </w:rPr>
        <w:t xml:space="preserve">que </w:t>
      </w:r>
      <w:r w:rsidRPr="009F2B72">
        <w:rPr>
          <w:bCs/>
        </w:rPr>
        <w:t>interag</w:t>
      </w:r>
      <w:r w:rsidR="00FB7F68">
        <w:rPr>
          <w:bCs/>
        </w:rPr>
        <w:t>iram</w:t>
      </w:r>
      <w:r w:rsidRPr="009F2B72">
        <w:rPr>
          <w:bCs/>
        </w:rPr>
        <w:t xml:space="preserve"> entre si</w:t>
      </w:r>
      <w:r>
        <w:rPr>
          <w:bCs/>
        </w:rPr>
        <w:t>,</w:t>
      </w:r>
      <w:r w:rsidRPr="009F2B72">
        <w:rPr>
          <w:bCs/>
        </w:rPr>
        <w:t xml:space="preserve"> </w:t>
      </w:r>
      <w:r>
        <w:rPr>
          <w:bCs/>
        </w:rPr>
        <w:t xml:space="preserve">auxiliando na compreensão dos mecanismos inerentes à </w:t>
      </w:r>
      <w:proofErr w:type="spellStart"/>
      <w:r>
        <w:rPr>
          <w:bCs/>
        </w:rPr>
        <w:t>recontextualização</w:t>
      </w:r>
      <w:proofErr w:type="spellEnd"/>
      <w:r>
        <w:rPr>
          <w:bCs/>
        </w:rPr>
        <w:t xml:space="preserve"> pedagógica presente nos dois livros didáticos analisados</w:t>
      </w:r>
      <w:r w:rsidRPr="009F2B72">
        <w:rPr>
          <w:bCs/>
        </w:rPr>
        <w:t xml:space="preserve">.  </w:t>
      </w:r>
    </w:p>
    <w:p w14:paraId="6798C48F" w14:textId="77777777" w:rsidR="00C15142" w:rsidRPr="00BF7C50" w:rsidRDefault="00C15142" w:rsidP="00C15142">
      <w:pPr>
        <w:spacing w:after="0" w:line="360" w:lineRule="auto"/>
        <w:ind w:firstLine="708"/>
        <w:jc w:val="both"/>
        <w:rPr>
          <w:bCs/>
        </w:rPr>
      </w:pPr>
      <w:r w:rsidRPr="008D3F1B">
        <w:rPr>
          <w:bCs/>
        </w:rPr>
        <w:t>Após as fases de categorização, codificação e análise semântica das unidades de registro</w:t>
      </w:r>
      <w:r w:rsidRPr="008D3F1B">
        <w:rPr>
          <w:rStyle w:val="Refdenotaderodap"/>
          <w:bCs/>
        </w:rPr>
        <w:footnoteReference w:id="19"/>
      </w:r>
      <w:r w:rsidRPr="008D3F1B">
        <w:rPr>
          <w:bCs/>
        </w:rPr>
        <w:t>, a interpretação com base na teoria de Bernstein enfocou principalmente os conceitos de código, controle e enquadramento. É</w:t>
      </w:r>
      <w:r w:rsidRPr="00BF7C50">
        <w:rPr>
          <w:bCs/>
        </w:rPr>
        <w:t xml:space="preserve"> importante salientar que, por vezes, fez-se necessário tanto </w:t>
      </w:r>
      <w:r>
        <w:rPr>
          <w:bCs/>
        </w:rPr>
        <w:t>um</w:t>
      </w:r>
      <w:r w:rsidRPr="00BF7C50">
        <w:rPr>
          <w:bCs/>
        </w:rPr>
        <w:t xml:space="preserve"> movimento da análise inicial dos dados através </w:t>
      </w:r>
      <w:r w:rsidRPr="008D3F1B">
        <w:rPr>
          <w:bCs/>
        </w:rPr>
        <w:t>da técnica de análise categorial</w:t>
      </w:r>
      <w:r w:rsidRPr="00BF7C50">
        <w:rPr>
          <w:bCs/>
        </w:rPr>
        <w:t xml:space="preserve"> para a posterior análise de acordo com a teoria de Bernstein, quanto </w:t>
      </w:r>
      <w:r>
        <w:rPr>
          <w:bCs/>
        </w:rPr>
        <w:t>um</w:t>
      </w:r>
      <w:r w:rsidRPr="00BF7C50">
        <w:rPr>
          <w:bCs/>
        </w:rPr>
        <w:t xml:space="preserve"> movimento contrário, dentro do processo de interpretação dos dados apresentados nesta tese.</w:t>
      </w:r>
    </w:p>
    <w:p w14:paraId="46B19A2D" w14:textId="79F438D5" w:rsidR="00C80DEC" w:rsidRDefault="00BF70F4" w:rsidP="00D00AF7">
      <w:pPr>
        <w:autoSpaceDE w:val="0"/>
        <w:autoSpaceDN w:val="0"/>
        <w:adjustRightInd w:val="0"/>
        <w:spacing w:after="0" w:line="360" w:lineRule="auto"/>
        <w:ind w:firstLine="708"/>
        <w:jc w:val="both"/>
      </w:pPr>
      <w:r>
        <w:t>São apresentados resultados das unidades de contexto dos dois livros didáticos</w:t>
      </w:r>
      <w:r w:rsidR="00D00AF7">
        <w:t xml:space="preserve">, </w:t>
      </w:r>
      <w:r>
        <w:t>as análises e os result</w:t>
      </w:r>
      <w:r w:rsidR="00AF7F92">
        <w:t>a</w:t>
      </w:r>
      <w:r>
        <w:t>dos sobre as outras unidades</w:t>
      </w:r>
      <w:r w:rsidR="00D00AF7">
        <w:t>; já que o</w:t>
      </w:r>
      <w:r w:rsidR="00C80DEC">
        <w:t xml:space="preserve"> objetivo desta pesquisa foi analisar como a Evo-</w:t>
      </w:r>
      <w:proofErr w:type="gramStart"/>
      <w:r w:rsidR="00C80DEC">
        <w:t>Devo foi</w:t>
      </w:r>
      <w:proofErr w:type="gramEnd"/>
      <w:r w:rsidR="00C80DEC">
        <w:t xml:space="preserve"> pedagogicamente </w:t>
      </w:r>
      <w:proofErr w:type="spellStart"/>
      <w:r w:rsidR="00C80DEC">
        <w:t>recontextualizada</w:t>
      </w:r>
      <w:proofErr w:type="spellEnd"/>
      <w:r w:rsidR="00C80DEC">
        <w:t xml:space="preserve"> nos dois livros didáticos do ensino superior disponíveis</w:t>
      </w:r>
      <w:r w:rsidR="00A90F59">
        <w:t>, em língua inglesa,</w:t>
      </w:r>
      <w:r w:rsidR="00C80DEC">
        <w:t xml:space="preserve"> nesse campo. </w:t>
      </w:r>
      <w:r w:rsidR="00C80DEC" w:rsidRPr="00C80DEC">
        <w:t>Para is</w:t>
      </w:r>
      <w:r w:rsidR="00AF7F92">
        <w:t>s</w:t>
      </w:r>
      <w:r w:rsidR="00C80DEC" w:rsidRPr="00C80DEC">
        <w:t xml:space="preserve">o, </w:t>
      </w:r>
      <w:r w:rsidR="009D7736">
        <w:t>utilizamos</w:t>
      </w:r>
      <w:r w:rsidR="009D7736" w:rsidRPr="00C80DEC">
        <w:t xml:space="preserve"> </w:t>
      </w:r>
      <w:r w:rsidR="00AF7F92">
        <w:t>um</w:t>
      </w:r>
      <w:r w:rsidR="00C80DEC" w:rsidRPr="00C80DEC">
        <w:t>a técnica de análise de conteúdo</w:t>
      </w:r>
      <w:r w:rsidR="00AF7F92">
        <w:t xml:space="preserve">, a análise </w:t>
      </w:r>
      <w:r w:rsidR="00024C8B">
        <w:t>categórica</w:t>
      </w:r>
      <w:r w:rsidR="00C80DEC">
        <w:t xml:space="preserve"> </w:t>
      </w:r>
      <w:r w:rsidR="00C80DEC" w:rsidRPr="00C80DEC">
        <w:t xml:space="preserve">(BARDIN, </w:t>
      </w:r>
      <w:r w:rsidR="00435EDE" w:rsidRPr="00C80DEC">
        <w:t>20</w:t>
      </w:r>
      <w:r w:rsidR="00435EDE">
        <w:t>0</w:t>
      </w:r>
      <w:r w:rsidR="00196973">
        <w:t>0</w:t>
      </w:r>
      <w:r w:rsidR="00C80DEC" w:rsidRPr="00C80DEC">
        <w:t>)</w:t>
      </w:r>
      <w:r w:rsidR="00AF7F92">
        <w:t>,</w:t>
      </w:r>
      <w:r w:rsidR="00C80DEC" w:rsidRPr="00C80DEC">
        <w:t xml:space="preserve"> para </w:t>
      </w:r>
      <w:r w:rsidR="007508C2">
        <w:t>selecionar</w:t>
      </w:r>
      <w:r w:rsidR="007508C2" w:rsidRPr="00C80DEC">
        <w:t xml:space="preserve"> </w:t>
      </w:r>
      <w:r w:rsidR="00C80DEC" w:rsidRPr="00C80DEC">
        <w:t xml:space="preserve">as unidades de registro que tratam do tema </w:t>
      </w:r>
      <w:r w:rsidR="00C80DEC" w:rsidRPr="00A90F59">
        <w:rPr>
          <w:iCs/>
        </w:rPr>
        <w:t>Evo-</w:t>
      </w:r>
      <w:proofErr w:type="gramStart"/>
      <w:r w:rsidR="00C80DEC" w:rsidRPr="00A90F59">
        <w:rPr>
          <w:iCs/>
        </w:rPr>
        <w:t>Devo</w:t>
      </w:r>
      <w:proofErr w:type="gramEnd"/>
      <w:r w:rsidR="00C80DEC" w:rsidRPr="00C80DEC">
        <w:rPr>
          <w:i/>
          <w:iCs/>
        </w:rPr>
        <w:t xml:space="preserve"> </w:t>
      </w:r>
      <w:r w:rsidR="007508C2">
        <w:rPr>
          <w:iCs/>
        </w:rPr>
        <w:t xml:space="preserve">nos livros, </w:t>
      </w:r>
      <w:r w:rsidR="00C80DEC" w:rsidRPr="00C80DEC">
        <w:t>a</w:t>
      </w:r>
      <w:r w:rsidR="00C80DEC">
        <w:t xml:space="preserve"> </w:t>
      </w:r>
      <w:r w:rsidR="00C80DEC" w:rsidRPr="00C80DEC">
        <w:t xml:space="preserve">partir da elaboração de grades analíticas, </w:t>
      </w:r>
      <w:r w:rsidR="00C80DEC">
        <w:t>para</w:t>
      </w:r>
      <w:r w:rsidR="00C80DEC" w:rsidRPr="00C80DEC">
        <w:t xml:space="preserve"> uma análise sistemática </w:t>
      </w:r>
      <w:r w:rsidR="00A90F59">
        <w:t xml:space="preserve">dos </w:t>
      </w:r>
      <w:r w:rsidR="009A7686">
        <w:t>termos</w:t>
      </w:r>
      <w:r w:rsidR="00C80DEC">
        <w:t>-chave que remetem ao</w:t>
      </w:r>
      <w:r w:rsidR="00C80DEC" w:rsidRPr="00C80DEC">
        <w:t xml:space="preserve"> tema</w:t>
      </w:r>
      <w:r w:rsidR="00024C8B">
        <w:t>, assim como ao contexto em que estão inseridas</w:t>
      </w:r>
      <w:r w:rsidR="00C80DEC">
        <w:t xml:space="preserve">. </w:t>
      </w:r>
      <w:r w:rsidR="00A82983">
        <w:t>Esta análise forneceu</w:t>
      </w:r>
      <w:r w:rsidR="00C80DEC">
        <w:t xml:space="preserve"> os dados</w:t>
      </w:r>
      <w:r w:rsidR="00C80DEC" w:rsidRPr="00C80DEC">
        <w:t xml:space="preserve"> quantitativos e qualitativos que </w:t>
      </w:r>
      <w:r w:rsidR="00A82983">
        <w:t>permitiram</w:t>
      </w:r>
      <w:r w:rsidR="00C80DEC" w:rsidRPr="00C80DEC">
        <w:t xml:space="preserve"> inferências sobre a</w:t>
      </w:r>
      <w:r w:rsidR="00C80DEC">
        <w:t>s</w:t>
      </w:r>
      <w:r w:rsidR="00C80DEC" w:rsidRPr="00C80DEC">
        <w:t xml:space="preserve"> mensage</w:t>
      </w:r>
      <w:r w:rsidR="00C80DEC">
        <w:t>ns</w:t>
      </w:r>
      <w:r w:rsidR="00C80DEC" w:rsidRPr="00C80DEC">
        <w:t xml:space="preserve"> </w:t>
      </w:r>
      <w:r w:rsidR="00C80DEC">
        <w:t>dos</w:t>
      </w:r>
      <w:r w:rsidR="00C80DEC" w:rsidRPr="00C80DEC">
        <w:t xml:space="preserve"> textos analisados.</w:t>
      </w:r>
      <w:r w:rsidR="00024C8B">
        <w:t xml:space="preserve">  Para a escolha destas </w:t>
      </w:r>
      <w:r w:rsidR="008D3849">
        <w:t>termos</w:t>
      </w:r>
      <w:r w:rsidR="00024C8B">
        <w:t>-</w:t>
      </w:r>
      <w:proofErr w:type="gramStart"/>
      <w:r w:rsidR="00024C8B">
        <w:t>chave, foram</w:t>
      </w:r>
      <w:proofErr w:type="gramEnd"/>
      <w:r w:rsidR="00024C8B">
        <w:t xml:space="preserve"> considerad</w:t>
      </w:r>
      <w:r w:rsidR="00BD3C9D">
        <w:t>o</w:t>
      </w:r>
      <w:r w:rsidR="00024C8B">
        <w:t xml:space="preserve">s os termos </w:t>
      </w:r>
      <w:r w:rsidR="00024C8B" w:rsidRPr="00153C05">
        <w:t>conceituais que remetiam à temática da Evo-Devo em cada capítulo analisado</w:t>
      </w:r>
      <w:r w:rsidR="009C5FCC" w:rsidRPr="00E179A2">
        <w:t xml:space="preserve">; sendo que a seleção destas </w:t>
      </w:r>
      <w:r w:rsidR="008D3849">
        <w:t>termos</w:t>
      </w:r>
      <w:r w:rsidR="009C5FCC" w:rsidRPr="00E950F0">
        <w:t xml:space="preserve">-chave </w:t>
      </w:r>
      <w:r w:rsidR="00D00AF7" w:rsidRPr="00E950F0">
        <w:t xml:space="preserve">também </w:t>
      </w:r>
      <w:r w:rsidR="009C5FCC" w:rsidRPr="00E53007">
        <w:t>é parte da análise dos citados livros didáticos</w:t>
      </w:r>
      <w:r w:rsidR="00024C8B" w:rsidRPr="00153C05">
        <w:t>.</w:t>
      </w:r>
    </w:p>
    <w:p w14:paraId="429F08BC" w14:textId="05098069" w:rsidR="00C80DEC" w:rsidRPr="00412653" w:rsidRDefault="00412653" w:rsidP="00412653">
      <w:pPr>
        <w:autoSpaceDE w:val="0"/>
        <w:autoSpaceDN w:val="0"/>
        <w:adjustRightInd w:val="0"/>
        <w:spacing w:after="0" w:line="360" w:lineRule="auto"/>
        <w:ind w:firstLine="709"/>
        <w:jc w:val="both"/>
      </w:pPr>
      <w:r>
        <w:lastRenderedPageBreak/>
        <w:t xml:space="preserve">Com relação à teoria sociológica de </w:t>
      </w:r>
      <w:r w:rsidRPr="00412653">
        <w:t xml:space="preserve">Bernstein, </w:t>
      </w:r>
      <w:r w:rsidR="00FF507C" w:rsidRPr="00412653">
        <w:t>utiliz</w:t>
      </w:r>
      <w:r w:rsidR="00FF507C">
        <w:t>amos</w:t>
      </w:r>
      <w:r w:rsidR="00FF507C" w:rsidRPr="00412653">
        <w:t xml:space="preserve"> </w:t>
      </w:r>
      <w:r>
        <w:t>seus</w:t>
      </w:r>
      <w:r w:rsidRPr="00412653">
        <w:t xml:space="preserve"> conceitos </w:t>
      </w:r>
      <w:r>
        <w:t>para</w:t>
      </w:r>
      <w:r w:rsidRPr="00412653">
        <w:t xml:space="preserve"> analisar as relações estabelecidas nos </w:t>
      </w:r>
      <w:r>
        <w:t xml:space="preserve">dois </w:t>
      </w:r>
      <w:r w:rsidRPr="00412653">
        <w:t xml:space="preserve">textos </w:t>
      </w:r>
      <w:r>
        <w:t>didáticos</w:t>
      </w:r>
      <w:r w:rsidRPr="00412653">
        <w:t xml:space="preserve">, </w:t>
      </w:r>
      <w:r>
        <w:t>pois essa teoria</w:t>
      </w:r>
      <w:r w:rsidRPr="00412653">
        <w:t xml:space="preserve"> posiciona os sujeitos, discursos e espaços</w:t>
      </w:r>
      <w:r w:rsidR="00FF507C">
        <w:t xml:space="preserve"> em relação</w:t>
      </w:r>
      <w:r w:rsidR="002136F0">
        <w:t xml:space="preserve"> à interferência que cada um destes três contextos exerce sobre as </w:t>
      </w:r>
      <w:proofErr w:type="spellStart"/>
      <w:r w:rsidR="002136F0">
        <w:t>recontextualizações</w:t>
      </w:r>
      <w:proofErr w:type="spellEnd"/>
      <w:r w:rsidR="002136F0">
        <w:t xml:space="preserve"> pedagógicas presentes nos dois livros analisados.</w:t>
      </w:r>
    </w:p>
    <w:p w14:paraId="24F985C8" w14:textId="74EE6F1F" w:rsidR="0014204F" w:rsidRPr="00B72C4A" w:rsidRDefault="00CE4284" w:rsidP="001C454E">
      <w:pPr>
        <w:autoSpaceDE w:val="0"/>
        <w:autoSpaceDN w:val="0"/>
        <w:adjustRightInd w:val="0"/>
        <w:spacing w:after="0" w:line="360" w:lineRule="auto"/>
        <w:ind w:firstLine="708"/>
        <w:jc w:val="both"/>
        <w:rPr>
          <w:i/>
          <w:iCs/>
        </w:rPr>
      </w:pPr>
      <w:r>
        <w:rPr>
          <w:iCs/>
        </w:rPr>
        <w:t xml:space="preserve">Pensando na </w:t>
      </w:r>
      <w:r w:rsidR="001C454E" w:rsidRPr="00151929">
        <w:rPr>
          <w:iCs/>
        </w:rPr>
        <w:t xml:space="preserve">questão </w:t>
      </w:r>
      <w:r w:rsidR="0014204F" w:rsidRPr="00151929">
        <w:rPr>
          <w:iCs/>
        </w:rPr>
        <w:t xml:space="preserve">norteadora que </w:t>
      </w:r>
      <w:r w:rsidR="00A82983" w:rsidRPr="00151929">
        <w:rPr>
          <w:iCs/>
        </w:rPr>
        <w:t xml:space="preserve">guiou </w:t>
      </w:r>
      <w:r w:rsidR="0014204F" w:rsidRPr="00151929">
        <w:rPr>
          <w:iCs/>
        </w:rPr>
        <w:t>a presente pesquisa</w:t>
      </w:r>
      <w:r>
        <w:rPr>
          <w:iCs/>
        </w:rPr>
        <w:t xml:space="preserve"> - </w:t>
      </w:r>
      <w:r w:rsidR="00BC6F05" w:rsidRPr="00151929">
        <w:t xml:space="preserve">como a Evo-devo foi pedagogicamente </w:t>
      </w:r>
      <w:proofErr w:type="spellStart"/>
      <w:r w:rsidR="00BC6F05" w:rsidRPr="00151929">
        <w:t>recontextualizada</w:t>
      </w:r>
      <w:proofErr w:type="spellEnd"/>
      <w:r w:rsidR="00BC6F05" w:rsidRPr="00151929">
        <w:t xml:space="preserve"> nos dois livros didáticos do ensino s</w:t>
      </w:r>
      <w:r w:rsidR="00FB7F68">
        <w:t>uperior disponíveis nesse campo,</w:t>
      </w:r>
      <w:r w:rsidR="00BC6F05">
        <w:t xml:space="preserve"> </w:t>
      </w:r>
      <w:r>
        <w:t>identificamos</w:t>
      </w:r>
      <w:r w:rsidR="00B72C4A" w:rsidRPr="00B72C4A">
        <w:t xml:space="preserve"> os tipos de enfoques sobre </w:t>
      </w:r>
      <w:r w:rsidR="003F6EF2">
        <w:t>Evo-Devo</w:t>
      </w:r>
      <w:r w:rsidR="003F6EF2" w:rsidRPr="00B72C4A">
        <w:t xml:space="preserve"> </w:t>
      </w:r>
      <w:r w:rsidR="00B72C4A" w:rsidRPr="00B72C4A">
        <w:t xml:space="preserve">contidos nos fragmentos </w:t>
      </w:r>
      <w:r w:rsidR="001C454E" w:rsidRPr="00B72C4A">
        <w:t>d</w:t>
      </w:r>
      <w:r w:rsidR="001C454E">
        <w:t>os</w:t>
      </w:r>
      <w:r w:rsidR="001C454E" w:rsidRPr="00B72C4A">
        <w:t xml:space="preserve"> </w:t>
      </w:r>
      <w:r w:rsidR="00B72C4A" w:rsidRPr="00B72C4A">
        <w:t>texto</w:t>
      </w:r>
      <w:r w:rsidR="001C454E">
        <w:t xml:space="preserve">s </w:t>
      </w:r>
      <w:r w:rsidR="001C454E" w:rsidRPr="00153C05">
        <w:t>didáticos</w:t>
      </w:r>
      <w:r w:rsidR="00B72C4A" w:rsidRPr="00153C05">
        <w:t xml:space="preserve"> que constituíram as unidades de registro</w:t>
      </w:r>
      <w:r w:rsidR="00FB7F68">
        <w:t>.  E</w:t>
      </w:r>
      <w:r w:rsidR="00A82983" w:rsidRPr="00E179A2">
        <w:t xml:space="preserve"> estas</w:t>
      </w:r>
      <w:r w:rsidR="00B72C4A" w:rsidRPr="00E950F0">
        <w:t xml:space="preserve"> </w:t>
      </w:r>
      <w:r w:rsidR="003F6EF2" w:rsidRPr="00E950F0">
        <w:t xml:space="preserve">foram </w:t>
      </w:r>
      <w:r w:rsidR="00A82983" w:rsidRPr="00E53007">
        <w:t>recolhid</w:t>
      </w:r>
      <w:r w:rsidR="00A82983" w:rsidRPr="00153C05">
        <w:t>as</w:t>
      </w:r>
      <w:r w:rsidR="002D6C3F" w:rsidRPr="00153C05">
        <w:t xml:space="preserve"> em grades analíticas</w:t>
      </w:r>
      <w:r w:rsidR="001C454E" w:rsidRPr="00153C05">
        <w:t xml:space="preserve"> e em seguida analisad</w:t>
      </w:r>
      <w:r w:rsidR="00A82983" w:rsidRPr="00153C05">
        <w:t>a</w:t>
      </w:r>
      <w:r w:rsidR="001C454E" w:rsidRPr="00153C05">
        <w:t>s à luz da teoria sociológica de Bernstein</w:t>
      </w:r>
      <w:r w:rsidR="00B72C4A" w:rsidRPr="00153C05">
        <w:t>.</w:t>
      </w:r>
      <w:r w:rsidR="00B72C4A" w:rsidRPr="00B72C4A">
        <w:t xml:space="preserve"> </w:t>
      </w:r>
    </w:p>
    <w:p w14:paraId="138E07ED" w14:textId="65AEECAB" w:rsidR="0014204F" w:rsidRDefault="00A31F2D" w:rsidP="004B267B">
      <w:pPr>
        <w:autoSpaceDE w:val="0"/>
        <w:autoSpaceDN w:val="0"/>
        <w:adjustRightInd w:val="0"/>
        <w:spacing w:after="0" w:line="360" w:lineRule="auto"/>
        <w:ind w:firstLine="709"/>
        <w:jc w:val="both"/>
      </w:pPr>
      <w:r w:rsidRPr="00A31F2D">
        <w:t>Por meio da</w:t>
      </w:r>
      <w:r w:rsidR="0078745D">
        <w:t>s</w:t>
      </w:r>
      <w:r w:rsidRPr="00A31F2D">
        <w:t xml:space="preserve"> </w:t>
      </w:r>
      <w:r w:rsidR="0078745D">
        <w:t>dimensões</w:t>
      </w:r>
      <w:r w:rsidR="0078745D" w:rsidRPr="00A31F2D">
        <w:t xml:space="preserve"> </w:t>
      </w:r>
      <w:r w:rsidRPr="00A31F2D">
        <w:t xml:space="preserve">de poder e </w:t>
      </w:r>
      <w:r w:rsidR="0078745D">
        <w:t xml:space="preserve">de </w:t>
      </w:r>
      <w:r w:rsidRPr="00A31F2D">
        <w:t>controle</w:t>
      </w:r>
      <w:r w:rsidR="00A82983">
        <w:t>,</w:t>
      </w:r>
      <w:r w:rsidRPr="00A31F2D">
        <w:t xml:space="preserve"> </w:t>
      </w:r>
      <w:r w:rsidR="00FB7F68">
        <w:t>foi</w:t>
      </w:r>
      <w:r w:rsidRPr="00A31F2D">
        <w:t xml:space="preserve"> possível analisar </w:t>
      </w:r>
      <w:r w:rsidRPr="00177CB5">
        <w:t>as relações entre sujeitos, discursos e espaços</w:t>
      </w:r>
      <w:r w:rsidRPr="00A31F2D">
        <w:t>, também estabelecidas em determinado contexto pedagógico</w:t>
      </w:r>
      <w:r w:rsidRPr="00177CB5">
        <w:t>, empregando os conceitos anteriormente mencionados de classificação e enquadramento</w:t>
      </w:r>
      <w:r w:rsidR="00A82983">
        <w:t>,</w:t>
      </w:r>
      <w:r w:rsidRPr="00A31F2D">
        <w:t xml:space="preserve"> que se encontram distribuídos nas relações sociais</w:t>
      </w:r>
      <w:r w:rsidR="00A82983">
        <w:t>,</w:t>
      </w:r>
      <w:r w:rsidR="004B267B">
        <w:t xml:space="preserve"> </w:t>
      </w:r>
      <w:r w:rsidR="004B267B" w:rsidRPr="00177CB5">
        <w:t>explicando a lógica interna dos discursos</w:t>
      </w:r>
      <w:r w:rsidRPr="00A31F2D">
        <w:t xml:space="preserve"> (</w:t>
      </w:r>
      <w:proofErr w:type="gramStart"/>
      <w:r w:rsidRPr="00A31F2D">
        <w:t>SANTOS, 2003</w:t>
      </w:r>
      <w:proofErr w:type="gramEnd"/>
      <w:r w:rsidRPr="00A31F2D">
        <w:t>; MORAIS, 2004).</w:t>
      </w:r>
    </w:p>
    <w:p w14:paraId="281D23BD" w14:textId="77777777" w:rsidR="00FA1141" w:rsidRDefault="00FA1141" w:rsidP="004B267B">
      <w:pPr>
        <w:autoSpaceDE w:val="0"/>
        <w:autoSpaceDN w:val="0"/>
        <w:adjustRightInd w:val="0"/>
        <w:spacing w:after="0" w:line="360" w:lineRule="auto"/>
        <w:ind w:firstLine="709"/>
        <w:jc w:val="both"/>
      </w:pPr>
    </w:p>
    <w:p w14:paraId="181AEF5F" w14:textId="31A612CF" w:rsidR="00267920" w:rsidRDefault="00267920" w:rsidP="00267920">
      <w:pPr>
        <w:autoSpaceDE w:val="0"/>
        <w:autoSpaceDN w:val="0"/>
        <w:adjustRightInd w:val="0"/>
        <w:spacing w:after="0" w:line="360" w:lineRule="auto"/>
        <w:ind w:firstLine="708"/>
        <w:jc w:val="both"/>
        <w:rPr>
          <w:b/>
        </w:rPr>
      </w:pPr>
      <w:r w:rsidRPr="00C93C4E">
        <w:rPr>
          <w:b/>
        </w:rPr>
        <w:t>2.3.2.1 Procedimentos analíticos</w:t>
      </w:r>
    </w:p>
    <w:p w14:paraId="212100EB" w14:textId="77777777" w:rsidR="009F307B" w:rsidRPr="00C93C4E" w:rsidRDefault="009F307B" w:rsidP="00267920">
      <w:pPr>
        <w:autoSpaceDE w:val="0"/>
        <w:autoSpaceDN w:val="0"/>
        <w:adjustRightInd w:val="0"/>
        <w:spacing w:after="0" w:line="360" w:lineRule="auto"/>
        <w:ind w:firstLine="708"/>
        <w:jc w:val="both"/>
        <w:rPr>
          <w:b/>
        </w:rPr>
      </w:pPr>
    </w:p>
    <w:p w14:paraId="0451F2BF" w14:textId="659D6DE6" w:rsidR="004A3D3C" w:rsidRPr="004A3D3C" w:rsidRDefault="00A24304" w:rsidP="004A3D3C">
      <w:pPr>
        <w:pStyle w:val="PargrafodaLista"/>
        <w:spacing w:after="0" w:line="360" w:lineRule="auto"/>
        <w:ind w:left="0" w:firstLine="851"/>
        <w:jc w:val="both"/>
        <w:rPr>
          <w:bCs/>
        </w:rPr>
      </w:pPr>
      <w:r>
        <w:rPr>
          <w:bCs/>
        </w:rPr>
        <w:t>Na</w:t>
      </w:r>
      <w:r w:rsidR="00FD67BA">
        <w:rPr>
          <w:bCs/>
        </w:rPr>
        <w:t>s</w:t>
      </w:r>
      <w:r>
        <w:rPr>
          <w:bCs/>
        </w:rPr>
        <w:t xml:space="preserve"> obra</w:t>
      </w:r>
      <w:r w:rsidR="00FD67BA">
        <w:rPr>
          <w:bCs/>
        </w:rPr>
        <w:t>s</w:t>
      </w:r>
      <w:r>
        <w:rPr>
          <w:bCs/>
        </w:rPr>
        <w:t xml:space="preserve"> didática</w:t>
      </w:r>
      <w:r w:rsidR="00FD67BA">
        <w:rPr>
          <w:bCs/>
        </w:rPr>
        <w:t>s</w:t>
      </w:r>
      <w:r>
        <w:rPr>
          <w:bCs/>
        </w:rPr>
        <w:t xml:space="preserve"> de Carroll </w:t>
      </w:r>
      <w:proofErr w:type="gramStart"/>
      <w:r>
        <w:rPr>
          <w:bCs/>
          <w:i/>
        </w:rPr>
        <w:t>et</w:t>
      </w:r>
      <w:proofErr w:type="gramEnd"/>
      <w:r>
        <w:rPr>
          <w:bCs/>
          <w:i/>
        </w:rPr>
        <w:t xml:space="preserve"> al.</w:t>
      </w:r>
      <w:r>
        <w:rPr>
          <w:bCs/>
        </w:rPr>
        <w:t xml:space="preserve"> (2005)</w:t>
      </w:r>
      <w:r w:rsidR="00FD67BA">
        <w:rPr>
          <w:bCs/>
        </w:rPr>
        <w:t xml:space="preserve"> e Arthur (201</w:t>
      </w:r>
      <w:r w:rsidR="00893162">
        <w:rPr>
          <w:bCs/>
        </w:rPr>
        <w:t>0</w:t>
      </w:r>
      <w:r w:rsidR="00FD67BA">
        <w:rPr>
          <w:bCs/>
        </w:rPr>
        <w:t>)</w:t>
      </w:r>
      <w:r w:rsidR="00A82983">
        <w:rPr>
          <w:bCs/>
        </w:rPr>
        <w:t xml:space="preserve">, </w:t>
      </w:r>
      <w:r w:rsidR="00882480">
        <w:rPr>
          <w:bCs/>
        </w:rPr>
        <w:t xml:space="preserve">aplicamos a </w:t>
      </w:r>
      <w:r w:rsidR="00A82983">
        <w:rPr>
          <w:bCs/>
        </w:rPr>
        <w:t xml:space="preserve">análise categórica </w:t>
      </w:r>
      <w:r w:rsidR="00882480">
        <w:rPr>
          <w:bCs/>
        </w:rPr>
        <w:t xml:space="preserve">em </w:t>
      </w:r>
      <w:r>
        <w:rPr>
          <w:bCs/>
        </w:rPr>
        <w:t>seus capítulos, sendo cada um deles tratado como uma unidade</w:t>
      </w:r>
      <w:r w:rsidR="002168DB">
        <w:rPr>
          <w:bCs/>
        </w:rPr>
        <w:t xml:space="preserve"> de </w:t>
      </w:r>
      <w:r w:rsidR="004E4C96">
        <w:rPr>
          <w:bCs/>
        </w:rPr>
        <w:t>contexto</w:t>
      </w:r>
      <w:r>
        <w:rPr>
          <w:bCs/>
        </w:rPr>
        <w:t xml:space="preserve">. Para esta análise de conteúdo, foram construídas tabelas contendo </w:t>
      </w:r>
      <w:proofErr w:type="gramStart"/>
      <w:r w:rsidR="002E3AB6">
        <w:rPr>
          <w:bCs/>
        </w:rPr>
        <w:t>os termos</w:t>
      </w:r>
      <w:r>
        <w:rPr>
          <w:bCs/>
        </w:rPr>
        <w:t xml:space="preserve">-chave </w:t>
      </w:r>
      <w:r w:rsidR="00087A29">
        <w:rPr>
          <w:bCs/>
        </w:rPr>
        <w:t>usados</w:t>
      </w:r>
      <w:proofErr w:type="gramEnd"/>
      <w:r w:rsidR="00087A29">
        <w:rPr>
          <w:bCs/>
        </w:rPr>
        <w:t xml:space="preserve"> </w:t>
      </w:r>
      <w:r>
        <w:rPr>
          <w:bCs/>
        </w:rPr>
        <w:t>pelos autores que t</w:t>
      </w:r>
      <w:r w:rsidR="00882480">
        <w:rPr>
          <w:bCs/>
        </w:rPr>
        <w:t>ê</w:t>
      </w:r>
      <w:r>
        <w:rPr>
          <w:bCs/>
        </w:rPr>
        <w:t xml:space="preserve">m relação com a temática da Evo-Devo, registrando-se a quantidade de ocorrências e a localização </w:t>
      </w:r>
      <w:r w:rsidR="00DF0E18">
        <w:rPr>
          <w:bCs/>
        </w:rPr>
        <w:t xml:space="preserve">desses termos </w:t>
      </w:r>
      <w:r w:rsidR="00FD67BA">
        <w:rPr>
          <w:bCs/>
        </w:rPr>
        <w:t>nas páginas de</w:t>
      </w:r>
      <w:r>
        <w:rPr>
          <w:bCs/>
        </w:rPr>
        <w:t xml:space="preserve"> cada capítulo dos livros didáticos. Foi a partir deste levantamento de expressões </w:t>
      </w:r>
      <w:r w:rsidR="00A82983">
        <w:rPr>
          <w:bCs/>
        </w:rPr>
        <w:t xml:space="preserve">ou palavras-chave </w:t>
      </w:r>
      <w:r w:rsidRPr="00E179A2">
        <w:rPr>
          <w:bCs/>
        </w:rPr>
        <w:t>que analisamos o contexto em que cada autor, ao longo de seu discurso pedagógico, relacionou a Evo-Devo aos demais conteúdos apresentados nos livros didáticos, contextualizando-a.</w:t>
      </w:r>
      <w:r w:rsidR="00226CE4">
        <w:rPr>
          <w:bCs/>
        </w:rPr>
        <w:t xml:space="preserve"> </w:t>
      </w:r>
      <w:r w:rsidR="005E5DBA">
        <w:rPr>
          <w:bCs/>
        </w:rPr>
        <w:t>Trat</w:t>
      </w:r>
      <w:r w:rsidR="006E34B4">
        <w:rPr>
          <w:bCs/>
        </w:rPr>
        <w:t>ou</w:t>
      </w:r>
      <w:r w:rsidR="005E5DBA">
        <w:rPr>
          <w:bCs/>
        </w:rPr>
        <w:t>-se de uma análise semântica</w:t>
      </w:r>
      <w:r w:rsidR="00A71A6F">
        <w:rPr>
          <w:rStyle w:val="Refdenotaderodap"/>
          <w:bCs/>
        </w:rPr>
        <w:footnoteReference w:id="20"/>
      </w:r>
      <w:r w:rsidR="005E5DBA">
        <w:rPr>
          <w:bCs/>
        </w:rPr>
        <w:t xml:space="preserve"> em </w:t>
      </w:r>
      <w:r w:rsidR="005E5DBA">
        <w:rPr>
          <w:bCs/>
        </w:rPr>
        <w:lastRenderedPageBreak/>
        <w:t xml:space="preserve">que </w:t>
      </w:r>
      <w:r w:rsidR="004A3D3C">
        <w:rPr>
          <w:bCs/>
        </w:rPr>
        <w:t xml:space="preserve">houve três fases diferenciadas: </w:t>
      </w:r>
      <w:proofErr w:type="spellStart"/>
      <w:r w:rsidR="004A3D3C">
        <w:rPr>
          <w:bCs/>
        </w:rPr>
        <w:t>pré-análise</w:t>
      </w:r>
      <w:proofErr w:type="spellEnd"/>
      <w:r w:rsidR="004A3D3C">
        <w:rPr>
          <w:bCs/>
        </w:rPr>
        <w:t xml:space="preserve">, identificação do material e tratamento dos resultados, </w:t>
      </w:r>
      <w:r w:rsidR="00A82983">
        <w:rPr>
          <w:bCs/>
        </w:rPr>
        <w:t>e</w:t>
      </w:r>
      <w:r w:rsidR="004A3D3C">
        <w:rPr>
          <w:bCs/>
        </w:rPr>
        <w:t xml:space="preserve"> análises com interpretações e inferências.</w:t>
      </w:r>
    </w:p>
    <w:p w14:paraId="545258CD" w14:textId="1ED2737D" w:rsidR="00542CD2" w:rsidRPr="005E534A" w:rsidRDefault="002B5409" w:rsidP="00542CD2">
      <w:pPr>
        <w:pStyle w:val="PargrafodaLista"/>
        <w:spacing w:after="0" w:line="360" w:lineRule="auto"/>
        <w:ind w:left="0" w:firstLine="851"/>
        <w:jc w:val="both"/>
        <w:rPr>
          <w:bCs/>
        </w:rPr>
      </w:pPr>
      <w:r>
        <w:t xml:space="preserve">Após a leitura </w:t>
      </w:r>
      <w:r w:rsidRPr="002B5409">
        <w:t>dos capítulos, foram estabelecidos os indicadores de enfoques baseados na análise semântica</w:t>
      </w:r>
      <w:r w:rsidR="00A82983">
        <w:t>,</w:t>
      </w:r>
      <w:r w:rsidRPr="002B5409">
        <w:t xml:space="preserve"> que promoveu a definição de categorias de análise, abrangendo codificação e descrição</w:t>
      </w:r>
      <w:r>
        <w:t xml:space="preserve"> inseridas </w:t>
      </w:r>
      <w:r w:rsidR="0098301B">
        <w:t>nos termos</w:t>
      </w:r>
      <w:r>
        <w:t>-chave</w:t>
      </w:r>
      <w:r w:rsidR="000334EA">
        <w:t xml:space="preserve"> </w:t>
      </w:r>
      <w:r w:rsidR="00BF7C6D">
        <w:t>selecionados</w:t>
      </w:r>
      <w:r w:rsidRPr="002B5409">
        <w:t xml:space="preserve">. </w:t>
      </w:r>
      <w:r>
        <w:t>Inicialmente não foi</w:t>
      </w:r>
      <w:r w:rsidRPr="002B5409">
        <w:t xml:space="preserve"> possível obter uma padronização </w:t>
      </w:r>
      <w:r>
        <w:t>na</w:t>
      </w:r>
      <w:r w:rsidRPr="002B5409">
        <w:t xml:space="preserve"> análise </w:t>
      </w:r>
      <w:r>
        <w:t>dos dois livros didáticos</w:t>
      </w:r>
      <w:r w:rsidR="00882480">
        <w:t>,</w:t>
      </w:r>
      <w:r w:rsidR="009656D7">
        <w:t xml:space="preserve"> estabelecendo </w:t>
      </w:r>
      <w:r w:rsidR="00875BDE">
        <w:t xml:space="preserve">diferenças entre </w:t>
      </w:r>
      <w:r w:rsidR="000334EA">
        <w:t>os termos</w:t>
      </w:r>
      <w:r w:rsidR="00875BDE">
        <w:t>-chave identificadas em cada texto didático</w:t>
      </w:r>
      <w:r>
        <w:t xml:space="preserve">, mas </w:t>
      </w:r>
      <w:r w:rsidRPr="002B5409">
        <w:t xml:space="preserve">foram encontrados indicadores </w:t>
      </w:r>
      <w:r w:rsidR="00F726CC">
        <w:t xml:space="preserve">e </w:t>
      </w:r>
      <w:r w:rsidRPr="002B5409">
        <w:t xml:space="preserve">categorias </w:t>
      </w:r>
      <w:r>
        <w:t>em comum</w:t>
      </w:r>
      <w:r w:rsidR="00542CD2">
        <w:t xml:space="preserve">: </w:t>
      </w:r>
      <w:r w:rsidR="00542CD2">
        <w:rPr>
          <w:bCs/>
          <w:i/>
        </w:rPr>
        <w:t>E</w:t>
      </w:r>
      <w:r w:rsidR="00542CD2" w:rsidRPr="00542CD2">
        <w:rPr>
          <w:bCs/>
          <w:i/>
        </w:rPr>
        <w:t>vo-</w:t>
      </w:r>
      <w:proofErr w:type="gramStart"/>
      <w:r w:rsidR="00542CD2">
        <w:rPr>
          <w:bCs/>
          <w:i/>
        </w:rPr>
        <w:t>D</w:t>
      </w:r>
      <w:r w:rsidR="00542CD2" w:rsidRPr="00542CD2">
        <w:rPr>
          <w:bCs/>
          <w:i/>
        </w:rPr>
        <w:t>evo</w:t>
      </w:r>
      <w:proofErr w:type="gramEnd"/>
      <w:r w:rsidR="00542CD2" w:rsidRPr="00542CD2">
        <w:rPr>
          <w:bCs/>
        </w:rPr>
        <w:t xml:space="preserve">; </w:t>
      </w:r>
      <w:r w:rsidR="00A90F59">
        <w:rPr>
          <w:bCs/>
          <w:i/>
        </w:rPr>
        <w:t>Biologia Evolutiva do Desenvolvimento</w:t>
      </w:r>
      <w:r w:rsidR="00542CD2" w:rsidRPr="00542CD2">
        <w:rPr>
          <w:bCs/>
        </w:rPr>
        <w:t xml:space="preserve">; </w:t>
      </w:r>
      <w:r w:rsidR="00A90F59" w:rsidRPr="00A90F59">
        <w:rPr>
          <w:bCs/>
          <w:i/>
        </w:rPr>
        <w:t>regulação da expressão gênica</w:t>
      </w:r>
      <w:r w:rsidR="00542CD2" w:rsidRPr="00542CD2">
        <w:rPr>
          <w:bCs/>
        </w:rPr>
        <w:t xml:space="preserve">; </w:t>
      </w:r>
      <w:r w:rsidR="00A90F59" w:rsidRPr="00A90F59">
        <w:rPr>
          <w:bCs/>
          <w:i/>
        </w:rPr>
        <w:t>viabilidade ontogênica</w:t>
      </w:r>
      <w:r w:rsidR="00542CD2" w:rsidRPr="00542CD2">
        <w:rPr>
          <w:bCs/>
        </w:rPr>
        <w:t xml:space="preserve">; </w:t>
      </w:r>
      <w:r w:rsidR="00A90F59" w:rsidRPr="00A90F59">
        <w:rPr>
          <w:bCs/>
          <w:i/>
        </w:rPr>
        <w:t>expansão da biologia evolutiva</w:t>
      </w:r>
      <w:r w:rsidR="00542CD2" w:rsidRPr="00542CD2">
        <w:rPr>
          <w:bCs/>
        </w:rPr>
        <w:t xml:space="preserve">; </w:t>
      </w:r>
      <w:r w:rsidR="00A90F59" w:rsidRPr="00A90F59">
        <w:rPr>
          <w:bCs/>
          <w:i/>
        </w:rPr>
        <w:t>restrição ontogenética</w:t>
      </w:r>
      <w:r w:rsidR="00542CD2" w:rsidRPr="00542CD2">
        <w:rPr>
          <w:bCs/>
        </w:rPr>
        <w:t xml:space="preserve">; </w:t>
      </w:r>
      <w:r w:rsidR="00A90F59" w:rsidRPr="00A90F59">
        <w:rPr>
          <w:bCs/>
          <w:i/>
        </w:rPr>
        <w:t>modularidade</w:t>
      </w:r>
      <w:r w:rsidR="004A3CB7">
        <w:rPr>
          <w:bCs/>
          <w:i/>
        </w:rPr>
        <w:t>; kit de ferramentas gênicas</w:t>
      </w:r>
      <w:r w:rsidR="00542CD2" w:rsidRPr="00542CD2">
        <w:rPr>
          <w:bCs/>
        </w:rPr>
        <w:t>.</w:t>
      </w:r>
      <w:r w:rsidR="00542CD2" w:rsidRPr="005E534A">
        <w:rPr>
          <w:bCs/>
        </w:rPr>
        <w:t xml:space="preserve"> </w:t>
      </w:r>
      <w:r w:rsidR="00542CD2">
        <w:rPr>
          <w:bCs/>
        </w:rPr>
        <w:t xml:space="preserve">Foi </w:t>
      </w:r>
      <w:proofErr w:type="gramStart"/>
      <w:r w:rsidR="00542CD2">
        <w:rPr>
          <w:bCs/>
        </w:rPr>
        <w:t>a</w:t>
      </w:r>
      <w:proofErr w:type="gramEnd"/>
      <w:r w:rsidR="00542CD2">
        <w:rPr>
          <w:bCs/>
        </w:rPr>
        <w:t xml:space="preserve"> incidência </w:t>
      </w:r>
      <w:r w:rsidR="00C51B90">
        <w:rPr>
          <w:bCs/>
        </w:rPr>
        <w:t>destes termos</w:t>
      </w:r>
      <w:r w:rsidR="00542CD2">
        <w:rPr>
          <w:bCs/>
        </w:rPr>
        <w:t xml:space="preserve">-chave, </w:t>
      </w:r>
      <w:r w:rsidR="00AC7015">
        <w:rPr>
          <w:bCs/>
        </w:rPr>
        <w:t xml:space="preserve">na </w:t>
      </w:r>
      <w:r w:rsidR="00542CD2">
        <w:rPr>
          <w:bCs/>
        </w:rPr>
        <w:t>categorização de dados</w:t>
      </w:r>
      <w:r w:rsidR="00AC7015">
        <w:rPr>
          <w:bCs/>
        </w:rPr>
        <w:t xml:space="preserve"> elencada anteriormente</w:t>
      </w:r>
      <w:r w:rsidR="00542CD2">
        <w:rPr>
          <w:bCs/>
        </w:rPr>
        <w:t xml:space="preserve">, que favoreceu a </w:t>
      </w:r>
      <w:r w:rsidR="000334EA">
        <w:rPr>
          <w:bCs/>
        </w:rPr>
        <w:t xml:space="preserve">definição </w:t>
      </w:r>
      <w:r w:rsidR="00542CD2">
        <w:rPr>
          <w:bCs/>
        </w:rPr>
        <w:t>de outras categorias, ao longo da</w:t>
      </w:r>
      <w:r w:rsidR="000334EA">
        <w:rPr>
          <w:bCs/>
        </w:rPr>
        <w:t xml:space="preserve"> identificação da</w:t>
      </w:r>
      <w:r w:rsidR="00542CD2">
        <w:rPr>
          <w:bCs/>
        </w:rPr>
        <w:t>s unidades de registro</w:t>
      </w:r>
      <w:r w:rsidR="00A82983">
        <w:rPr>
          <w:bCs/>
        </w:rPr>
        <w:t>.</w:t>
      </w:r>
      <w:r w:rsidR="00542CD2">
        <w:rPr>
          <w:bCs/>
        </w:rPr>
        <w:t xml:space="preserve"> </w:t>
      </w:r>
    </w:p>
    <w:p w14:paraId="5C5DC935" w14:textId="607DF28A" w:rsidR="00267920" w:rsidRPr="00A82983" w:rsidRDefault="005730B6" w:rsidP="002E7342">
      <w:pPr>
        <w:autoSpaceDE w:val="0"/>
        <w:autoSpaceDN w:val="0"/>
        <w:adjustRightInd w:val="0"/>
        <w:spacing w:after="0" w:line="360" w:lineRule="auto"/>
        <w:ind w:firstLine="709"/>
        <w:jc w:val="both"/>
        <w:rPr>
          <w:bCs/>
        </w:rPr>
      </w:pPr>
      <w:r w:rsidRPr="00177CB5">
        <w:t>Os elementos que constituem as grades analíticas</w:t>
      </w:r>
      <w:r w:rsidR="00A82983" w:rsidRPr="00177CB5">
        <w:t>,</w:t>
      </w:r>
      <w:r w:rsidRPr="00177CB5">
        <w:t xml:space="preserve"> apresentadas </w:t>
      </w:r>
      <w:r w:rsidR="00A82983" w:rsidRPr="00177CB5">
        <w:t>no A</w:t>
      </w:r>
      <w:r w:rsidR="00594AF3" w:rsidRPr="00177CB5">
        <w:t>pêndice A</w:t>
      </w:r>
      <w:r w:rsidRPr="00177CB5">
        <w:t>, caracteriza</w:t>
      </w:r>
      <w:r w:rsidR="006E34B4">
        <w:t>ram</w:t>
      </w:r>
      <w:r w:rsidRPr="00177CB5">
        <w:t xml:space="preserve">-se por apresentar: </w:t>
      </w:r>
      <w:r w:rsidR="006153C0" w:rsidRPr="00177CB5">
        <w:t>Unidade de Registro, Termo</w:t>
      </w:r>
      <w:r w:rsidR="00B47ED0">
        <w:t>s</w:t>
      </w:r>
      <w:r w:rsidR="006153C0" w:rsidRPr="00177CB5">
        <w:t>-Chave e Unidade de Contexto</w:t>
      </w:r>
      <w:r w:rsidR="006153C0" w:rsidRPr="006153C0">
        <w:t xml:space="preserve">. </w:t>
      </w:r>
      <w:r w:rsidR="00267920" w:rsidRPr="00177CB5">
        <w:rPr>
          <w:bCs/>
        </w:rPr>
        <w:t xml:space="preserve">A partir do levantamento de </w:t>
      </w:r>
      <w:r w:rsidR="00B47ED0">
        <w:rPr>
          <w:bCs/>
        </w:rPr>
        <w:t>termos-chave</w:t>
      </w:r>
      <w:r w:rsidR="00267920" w:rsidRPr="00177CB5">
        <w:rPr>
          <w:bCs/>
        </w:rPr>
        <w:t xml:space="preserve"> </w:t>
      </w:r>
      <w:r w:rsidR="00B47ED0" w:rsidRPr="00177CB5">
        <w:rPr>
          <w:bCs/>
        </w:rPr>
        <w:t>encontrad</w:t>
      </w:r>
      <w:r w:rsidR="00B47ED0">
        <w:rPr>
          <w:bCs/>
        </w:rPr>
        <w:t>o</w:t>
      </w:r>
      <w:r w:rsidR="00B47ED0" w:rsidRPr="00177CB5">
        <w:rPr>
          <w:bCs/>
        </w:rPr>
        <w:t xml:space="preserve">s </w:t>
      </w:r>
      <w:r w:rsidR="00267920" w:rsidRPr="00177CB5">
        <w:rPr>
          <w:bCs/>
        </w:rPr>
        <w:t xml:space="preserve">em cada capítulo e </w:t>
      </w:r>
      <w:r w:rsidR="003B69A6" w:rsidRPr="00177CB5">
        <w:rPr>
          <w:bCs/>
        </w:rPr>
        <w:t>identificad</w:t>
      </w:r>
      <w:r w:rsidR="003B69A6">
        <w:rPr>
          <w:bCs/>
        </w:rPr>
        <w:t>o</w:t>
      </w:r>
      <w:r w:rsidR="003B69A6" w:rsidRPr="00177CB5">
        <w:rPr>
          <w:bCs/>
        </w:rPr>
        <w:t xml:space="preserve">s </w:t>
      </w:r>
      <w:r w:rsidR="00267920" w:rsidRPr="00177CB5">
        <w:rPr>
          <w:bCs/>
        </w:rPr>
        <w:t xml:space="preserve">por categorias elencadas em tabelas, por remeterem a relações com a temática da </w:t>
      </w:r>
      <w:r w:rsidR="00B029FB" w:rsidRPr="00177CB5">
        <w:rPr>
          <w:bCs/>
        </w:rPr>
        <w:t>E</w:t>
      </w:r>
      <w:r w:rsidR="00267920" w:rsidRPr="00177CB5">
        <w:rPr>
          <w:bCs/>
        </w:rPr>
        <w:t>vo-</w:t>
      </w:r>
      <w:r w:rsidR="00B029FB" w:rsidRPr="00177CB5">
        <w:rPr>
          <w:bCs/>
        </w:rPr>
        <w:t>D</w:t>
      </w:r>
      <w:r w:rsidR="00267920" w:rsidRPr="00177CB5">
        <w:rPr>
          <w:bCs/>
        </w:rPr>
        <w:t xml:space="preserve">evo, </w:t>
      </w:r>
      <w:proofErr w:type="gramStart"/>
      <w:r w:rsidR="00267920" w:rsidRPr="00177CB5">
        <w:rPr>
          <w:bCs/>
        </w:rPr>
        <w:t>analisamos</w:t>
      </w:r>
      <w:proofErr w:type="gramEnd"/>
      <w:r w:rsidR="00267920" w:rsidRPr="00177CB5">
        <w:rPr>
          <w:bCs/>
        </w:rPr>
        <w:t xml:space="preserve"> o contexto em que cada autor, ao longo de seu texto didático, desenvolveu não s</w:t>
      </w:r>
      <w:r w:rsidR="00A82983" w:rsidRPr="00177CB5">
        <w:rPr>
          <w:bCs/>
        </w:rPr>
        <w:t>omente uma interpretação</w:t>
      </w:r>
      <w:r w:rsidR="00267920" w:rsidRPr="00177CB5">
        <w:rPr>
          <w:bCs/>
        </w:rPr>
        <w:t xml:space="preserve"> conceit</w:t>
      </w:r>
      <w:r w:rsidR="00A82983" w:rsidRPr="00177CB5">
        <w:rPr>
          <w:bCs/>
        </w:rPr>
        <w:t>ual da</w:t>
      </w:r>
      <w:r w:rsidR="00267920" w:rsidRPr="00177CB5">
        <w:rPr>
          <w:bCs/>
        </w:rPr>
        <w:t xml:space="preserve"> </w:t>
      </w:r>
      <w:r w:rsidR="00B029FB" w:rsidRPr="00177CB5">
        <w:rPr>
          <w:bCs/>
        </w:rPr>
        <w:t>E</w:t>
      </w:r>
      <w:r w:rsidR="00267920" w:rsidRPr="00177CB5">
        <w:rPr>
          <w:bCs/>
        </w:rPr>
        <w:t>vo-</w:t>
      </w:r>
      <w:r w:rsidR="00B029FB" w:rsidRPr="00177CB5">
        <w:rPr>
          <w:bCs/>
        </w:rPr>
        <w:t>D</w:t>
      </w:r>
      <w:r w:rsidR="00267920" w:rsidRPr="00177CB5">
        <w:rPr>
          <w:bCs/>
        </w:rPr>
        <w:t xml:space="preserve">evo, como também </w:t>
      </w:r>
      <w:r w:rsidR="00882480" w:rsidRPr="00177CB5">
        <w:rPr>
          <w:bCs/>
        </w:rPr>
        <w:t>d</w:t>
      </w:r>
      <w:r w:rsidR="00267920" w:rsidRPr="00177CB5">
        <w:rPr>
          <w:bCs/>
        </w:rPr>
        <w:t xml:space="preserve">os demais conteúdos apresentados nos livros didáticos e diretamente relacionados à temática da </w:t>
      </w:r>
      <w:r w:rsidR="00B029FB" w:rsidRPr="00177CB5">
        <w:rPr>
          <w:bCs/>
        </w:rPr>
        <w:t>E</w:t>
      </w:r>
      <w:r w:rsidR="00267920" w:rsidRPr="00177CB5">
        <w:rPr>
          <w:bCs/>
        </w:rPr>
        <w:t>vo-</w:t>
      </w:r>
      <w:r w:rsidR="00B029FB" w:rsidRPr="00177CB5">
        <w:rPr>
          <w:bCs/>
        </w:rPr>
        <w:t>D</w:t>
      </w:r>
      <w:r w:rsidR="00267920" w:rsidRPr="00177CB5">
        <w:rPr>
          <w:bCs/>
        </w:rPr>
        <w:t>evo.</w:t>
      </w:r>
      <w:r w:rsidR="00267920">
        <w:rPr>
          <w:bCs/>
        </w:rPr>
        <w:t xml:space="preserve"> </w:t>
      </w:r>
      <w:r w:rsidR="00B029FB">
        <w:rPr>
          <w:bCs/>
        </w:rPr>
        <w:t>P</w:t>
      </w:r>
      <w:r w:rsidR="00267920">
        <w:rPr>
          <w:bCs/>
        </w:rPr>
        <w:t xml:space="preserve">ara </w:t>
      </w:r>
      <w:r w:rsidR="00544CFE">
        <w:rPr>
          <w:bCs/>
        </w:rPr>
        <w:t xml:space="preserve">melhor compreender </w:t>
      </w:r>
      <w:r w:rsidR="00267920">
        <w:rPr>
          <w:bCs/>
        </w:rPr>
        <w:t xml:space="preserve">os </w:t>
      </w:r>
      <w:r w:rsidR="00B029FB">
        <w:rPr>
          <w:bCs/>
        </w:rPr>
        <w:t>discurs</w:t>
      </w:r>
      <w:r w:rsidR="00267920">
        <w:rPr>
          <w:bCs/>
        </w:rPr>
        <w:t xml:space="preserve">os pedagógicos </w:t>
      </w:r>
      <w:r w:rsidR="00B029FB">
        <w:rPr>
          <w:bCs/>
        </w:rPr>
        <w:t xml:space="preserve">sobre </w:t>
      </w:r>
      <w:r w:rsidR="00267920">
        <w:rPr>
          <w:bCs/>
        </w:rPr>
        <w:t xml:space="preserve">a </w:t>
      </w:r>
      <w:r w:rsidR="00B029FB">
        <w:rPr>
          <w:bCs/>
        </w:rPr>
        <w:t>E</w:t>
      </w:r>
      <w:r w:rsidR="00267920">
        <w:rPr>
          <w:bCs/>
        </w:rPr>
        <w:t>vo-</w:t>
      </w:r>
      <w:r w:rsidR="00B029FB">
        <w:rPr>
          <w:bCs/>
        </w:rPr>
        <w:t>D</w:t>
      </w:r>
      <w:r w:rsidR="00267920">
        <w:rPr>
          <w:bCs/>
        </w:rPr>
        <w:t xml:space="preserve">evo nos dois livros didáticos mencionados também se </w:t>
      </w:r>
      <w:r w:rsidR="002168DB">
        <w:rPr>
          <w:bCs/>
        </w:rPr>
        <w:t xml:space="preserve">fez </w:t>
      </w:r>
      <w:r w:rsidR="00267920" w:rsidRPr="00A82983">
        <w:rPr>
          <w:bCs/>
        </w:rPr>
        <w:t xml:space="preserve">necessário ampliar este entendimento a partir dos estudos dos três </w:t>
      </w:r>
      <w:r w:rsidR="00267920" w:rsidRPr="00E179A2">
        <w:rPr>
          <w:bCs/>
        </w:rPr>
        <w:t xml:space="preserve">elementos analisados - </w:t>
      </w:r>
      <w:r w:rsidR="00267920" w:rsidRPr="00E179A2">
        <w:rPr>
          <w:rFonts w:eastAsia="Times New Roman"/>
          <w:lang w:val="pt-PT" w:eastAsia="pt-BR"/>
        </w:rPr>
        <w:t>sujeitos, espaços e discursos.</w:t>
      </w:r>
    </w:p>
    <w:p w14:paraId="40FEC372" w14:textId="4700E166" w:rsidR="00267920" w:rsidRDefault="005730B6" w:rsidP="00267920">
      <w:pPr>
        <w:autoSpaceDE w:val="0"/>
        <w:autoSpaceDN w:val="0"/>
        <w:adjustRightInd w:val="0"/>
        <w:spacing w:after="0" w:line="360" w:lineRule="auto"/>
        <w:ind w:firstLine="708"/>
        <w:jc w:val="both"/>
        <w:rPr>
          <w:color w:val="FF0000"/>
        </w:rPr>
      </w:pPr>
      <w:r>
        <w:rPr>
          <w:color w:val="FF0000"/>
        </w:rPr>
        <w:tab/>
      </w:r>
    </w:p>
    <w:p w14:paraId="089CB360" w14:textId="4E1F66E7" w:rsidR="00267920" w:rsidRPr="00442A14" w:rsidRDefault="00267920" w:rsidP="00267920">
      <w:pPr>
        <w:autoSpaceDE w:val="0"/>
        <w:autoSpaceDN w:val="0"/>
        <w:adjustRightInd w:val="0"/>
        <w:spacing w:after="0" w:line="360" w:lineRule="auto"/>
        <w:ind w:firstLine="708"/>
        <w:jc w:val="both"/>
      </w:pPr>
      <w:r w:rsidRPr="00442A14">
        <w:t>2.3.3 TERCEIRA ETAPA: análise dos</w:t>
      </w:r>
      <w:r w:rsidR="00017C89" w:rsidRPr="00442A14">
        <w:t xml:space="preserve"> sujeitos, </w:t>
      </w:r>
      <w:r w:rsidRPr="00442A14">
        <w:t xml:space="preserve">discursos e </w:t>
      </w:r>
      <w:proofErr w:type="gramStart"/>
      <w:r w:rsidRPr="00442A14">
        <w:t>espaços</w:t>
      </w:r>
      <w:proofErr w:type="gramEnd"/>
    </w:p>
    <w:p w14:paraId="4CD97197" w14:textId="77777777" w:rsidR="00B62946" w:rsidRDefault="00B62946" w:rsidP="007B029A">
      <w:pPr>
        <w:autoSpaceDE w:val="0"/>
        <w:autoSpaceDN w:val="0"/>
        <w:adjustRightInd w:val="0"/>
        <w:spacing w:after="0" w:line="360" w:lineRule="auto"/>
        <w:ind w:firstLine="708"/>
        <w:jc w:val="both"/>
      </w:pPr>
    </w:p>
    <w:p w14:paraId="5A82CEF4" w14:textId="75852FE6" w:rsidR="007B029A" w:rsidRDefault="00281987" w:rsidP="007B029A">
      <w:pPr>
        <w:autoSpaceDE w:val="0"/>
        <w:autoSpaceDN w:val="0"/>
        <w:adjustRightInd w:val="0"/>
        <w:spacing w:after="0" w:line="360" w:lineRule="auto"/>
        <w:ind w:firstLine="708"/>
        <w:jc w:val="both"/>
      </w:pPr>
      <w:r w:rsidRPr="007B029A">
        <w:t xml:space="preserve">Para a investigação sobre a </w:t>
      </w:r>
      <w:r w:rsidRPr="00177CB5">
        <w:t>relação de poder entre os discursos</w:t>
      </w:r>
      <w:r w:rsidRPr="007B029A">
        <w:t>, utilizou-se a noção de classificação</w:t>
      </w:r>
      <w:r>
        <w:t xml:space="preserve"> anteriormente explicitada.</w:t>
      </w:r>
      <w:r w:rsidR="007B029A">
        <w:t xml:space="preserve"> </w:t>
      </w:r>
      <w:r w:rsidR="00213AF0" w:rsidRPr="00177CB5">
        <w:t>O</w:t>
      </w:r>
      <w:r w:rsidR="007B029A" w:rsidRPr="00177CB5">
        <w:t xml:space="preserve"> </w:t>
      </w:r>
      <w:r w:rsidRPr="00177CB5">
        <w:t>pressuposto básico da análise</w:t>
      </w:r>
      <w:r w:rsidR="007B029A" w:rsidRPr="00177CB5">
        <w:t xml:space="preserve"> semântica</w:t>
      </w:r>
      <w:r w:rsidRPr="00177CB5">
        <w:t xml:space="preserve"> </w:t>
      </w:r>
      <w:r w:rsidR="006E34B4">
        <w:t>foi</w:t>
      </w:r>
      <w:r w:rsidRPr="00177CB5">
        <w:t xml:space="preserve"> o de que o livro didático apresenta discursos </w:t>
      </w:r>
      <w:r w:rsidR="007B029A" w:rsidRPr="00177CB5">
        <w:lastRenderedPageBreak/>
        <w:t xml:space="preserve">que </w:t>
      </w:r>
      <w:r w:rsidR="00442A14" w:rsidRPr="00177CB5">
        <w:t>adv</w:t>
      </w:r>
      <w:r w:rsidR="00442A14">
        <w:t>ê</w:t>
      </w:r>
      <w:r w:rsidR="00442A14" w:rsidRPr="00177CB5">
        <w:t xml:space="preserve">m </w:t>
      </w:r>
      <w:r w:rsidRPr="00177CB5">
        <w:t>do campo de produção do conhecimento</w:t>
      </w:r>
      <w:r w:rsidR="007B029A" w:rsidRPr="00177CB5">
        <w:t xml:space="preserve"> (conhecimento científico)</w:t>
      </w:r>
      <w:r w:rsidRPr="00177CB5">
        <w:t xml:space="preserve"> para o campo de </w:t>
      </w:r>
      <w:proofErr w:type="spellStart"/>
      <w:r w:rsidRPr="00177CB5">
        <w:t>recontextualização</w:t>
      </w:r>
      <w:proofErr w:type="spellEnd"/>
      <w:r w:rsidRPr="00177CB5">
        <w:t xml:space="preserve"> pedagógica</w:t>
      </w:r>
      <w:r w:rsidR="007B029A" w:rsidRPr="00177CB5">
        <w:t xml:space="preserve"> (conhecimento escolar)</w:t>
      </w:r>
      <w:r w:rsidRPr="007B029A">
        <w:t>, p</w:t>
      </w:r>
      <w:r w:rsidR="00A82983">
        <w:t>odendo-se</w:t>
      </w:r>
      <w:r w:rsidRPr="007B029A">
        <w:t xml:space="preserve"> </w:t>
      </w:r>
      <w:r w:rsidR="007B029A">
        <w:t xml:space="preserve">identificar os </w:t>
      </w:r>
      <w:r w:rsidR="007B029A" w:rsidRPr="00177CB5">
        <w:t>dois livros didáticos com</w:t>
      </w:r>
      <w:r w:rsidR="00A82983" w:rsidRPr="00177CB5">
        <w:t>o</w:t>
      </w:r>
      <w:r w:rsidR="007B029A" w:rsidRPr="00177CB5">
        <w:t xml:space="preserve"> textos </w:t>
      </w:r>
      <w:proofErr w:type="spellStart"/>
      <w:r w:rsidR="007B029A" w:rsidRPr="00177CB5">
        <w:t>recontextualizadores</w:t>
      </w:r>
      <w:proofErr w:type="spellEnd"/>
      <w:r w:rsidR="007B029A">
        <w:t>.</w:t>
      </w:r>
    </w:p>
    <w:p w14:paraId="0AA0456F" w14:textId="7694BBFC" w:rsidR="00C74E19" w:rsidRPr="00C74E19" w:rsidRDefault="00C74E19" w:rsidP="00C74E19">
      <w:pPr>
        <w:autoSpaceDE w:val="0"/>
        <w:autoSpaceDN w:val="0"/>
        <w:adjustRightInd w:val="0"/>
        <w:spacing w:after="0" w:line="360" w:lineRule="auto"/>
        <w:ind w:firstLine="709"/>
        <w:jc w:val="both"/>
        <w:rPr>
          <w:bCs/>
        </w:rPr>
      </w:pPr>
      <w:r w:rsidRPr="00C74E19">
        <w:rPr>
          <w:bCs/>
        </w:rPr>
        <w:t>A análise semântica consistiu em, após categorizar os dados das unidades de registro, apresentar os resultados desta análise de forma a facilitar a interpretação das categorias analisadas isoladamente (BERNSTEIN, 1977, 1990, 2000) – sujeitos, discursos e espaços –</w:t>
      </w:r>
      <w:r w:rsidR="00C01FA4">
        <w:rPr>
          <w:bCs/>
        </w:rPr>
        <w:t xml:space="preserve">, utilizando-se dos conceitos </w:t>
      </w:r>
      <w:r w:rsidR="004231A2">
        <w:rPr>
          <w:bCs/>
        </w:rPr>
        <w:t xml:space="preserve">bernsteineanos </w:t>
      </w:r>
      <w:r w:rsidR="00C01FA4">
        <w:rPr>
          <w:bCs/>
        </w:rPr>
        <w:t>elencados anteriormente, com vistas a</w:t>
      </w:r>
      <w:r w:rsidRPr="00C74E19">
        <w:rPr>
          <w:bCs/>
        </w:rPr>
        <w:t xml:space="preserve"> </w:t>
      </w:r>
      <w:r w:rsidR="00C01FA4">
        <w:rPr>
          <w:bCs/>
        </w:rPr>
        <w:t>relacionar essas categorias</w:t>
      </w:r>
      <w:r w:rsidRPr="00C74E19">
        <w:rPr>
          <w:bCs/>
        </w:rPr>
        <w:t xml:space="preserve"> ao</w:t>
      </w:r>
      <w:r w:rsidR="00C01FA4">
        <w:rPr>
          <w:bCs/>
        </w:rPr>
        <w:t>s</w:t>
      </w:r>
      <w:r w:rsidRPr="00C74E19">
        <w:rPr>
          <w:bCs/>
        </w:rPr>
        <w:t xml:space="preserve"> discurso</w:t>
      </w:r>
      <w:r w:rsidR="00C01FA4">
        <w:rPr>
          <w:bCs/>
        </w:rPr>
        <w:t>s</w:t>
      </w:r>
      <w:r w:rsidRPr="00C74E19">
        <w:rPr>
          <w:bCs/>
        </w:rPr>
        <w:t xml:space="preserve"> pedagógico</w:t>
      </w:r>
      <w:r w:rsidR="00C01FA4">
        <w:rPr>
          <w:bCs/>
        </w:rPr>
        <w:t>s</w:t>
      </w:r>
      <w:r w:rsidRPr="00C74E19">
        <w:rPr>
          <w:bCs/>
        </w:rPr>
        <w:t xml:space="preserve"> observado</w:t>
      </w:r>
      <w:r w:rsidR="00C01FA4">
        <w:rPr>
          <w:bCs/>
        </w:rPr>
        <w:t>s</w:t>
      </w:r>
      <w:r w:rsidRPr="00C74E19">
        <w:rPr>
          <w:bCs/>
        </w:rPr>
        <w:t xml:space="preserve"> nos livros didáticos sobre Evo-Devo.</w:t>
      </w:r>
      <w:r>
        <w:rPr>
          <w:bCs/>
        </w:rPr>
        <w:t xml:space="preserve"> </w:t>
      </w:r>
      <w:r w:rsidRPr="006019D5">
        <w:rPr>
          <w:bCs/>
        </w:rPr>
        <w:t>Foram observadas e registradas as descontinuidades dos discursos, assim como as tensões textuais provocadas</w:t>
      </w:r>
      <w:r>
        <w:rPr>
          <w:bCs/>
        </w:rPr>
        <w:t>.</w:t>
      </w:r>
    </w:p>
    <w:p w14:paraId="757EEAF1" w14:textId="101758AA" w:rsidR="008D4F52" w:rsidRPr="007C7822" w:rsidRDefault="00617B54" w:rsidP="008D4F52">
      <w:pPr>
        <w:autoSpaceDE w:val="0"/>
        <w:autoSpaceDN w:val="0"/>
        <w:adjustRightInd w:val="0"/>
        <w:spacing w:after="0" w:line="360" w:lineRule="auto"/>
        <w:jc w:val="both"/>
        <w:rPr>
          <w:bCs/>
        </w:rPr>
      </w:pPr>
      <w:r w:rsidRPr="008D4F52">
        <w:rPr>
          <w:bCs/>
        </w:rPr>
        <w:tab/>
      </w:r>
      <w:r w:rsidR="008D4F52" w:rsidRPr="008D4F52">
        <w:rPr>
          <w:bCs/>
        </w:rPr>
        <w:t xml:space="preserve">Com relação aos discursos, predominantemente no texto de Carroll </w:t>
      </w:r>
      <w:proofErr w:type="gramStart"/>
      <w:r w:rsidR="008D4F52" w:rsidRPr="008D4F52">
        <w:rPr>
          <w:bCs/>
          <w:i/>
        </w:rPr>
        <w:t>et</w:t>
      </w:r>
      <w:proofErr w:type="gramEnd"/>
      <w:r w:rsidR="008D4F52" w:rsidRPr="008D4F52">
        <w:rPr>
          <w:bCs/>
          <w:i/>
        </w:rPr>
        <w:t xml:space="preserve"> al.</w:t>
      </w:r>
      <w:r w:rsidR="008D4F52" w:rsidRPr="008D4F52">
        <w:rPr>
          <w:bCs/>
        </w:rPr>
        <w:t xml:space="preserve"> (2005)</w:t>
      </w:r>
      <w:r w:rsidR="008D4F52" w:rsidRPr="00E67FC1">
        <w:rPr>
          <w:bCs/>
        </w:rPr>
        <w:t xml:space="preserve">, observamos destaque ao uso </w:t>
      </w:r>
      <w:r w:rsidR="008D4F52" w:rsidRPr="008D4F52">
        <w:rPr>
          <w:bCs/>
        </w:rPr>
        <w:t>do conceito de kit de ferramentas</w:t>
      </w:r>
      <w:r w:rsidR="004A3CB7">
        <w:rPr>
          <w:bCs/>
        </w:rPr>
        <w:t xml:space="preserve"> gênicas</w:t>
      </w:r>
      <w:r w:rsidR="001C6536">
        <w:rPr>
          <w:bCs/>
        </w:rPr>
        <w:t>, especialmente durante a leitura do capítulo 4</w:t>
      </w:r>
      <w:r w:rsidR="00BB7ED1">
        <w:rPr>
          <w:bCs/>
        </w:rPr>
        <w:t>, apresentando 25 ocorrências, em que destacamos dois exce</w:t>
      </w:r>
      <w:r w:rsidR="006E34B4">
        <w:rPr>
          <w:bCs/>
        </w:rPr>
        <w:t>r</w:t>
      </w:r>
      <w:r w:rsidR="00BB7ED1">
        <w:rPr>
          <w:bCs/>
        </w:rPr>
        <w:t>tos</w:t>
      </w:r>
      <w:r w:rsidR="008D4F52">
        <w:rPr>
          <w:bCs/>
        </w:rPr>
        <w:t>:</w:t>
      </w:r>
      <w:r w:rsidR="00E67FC1">
        <w:rPr>
          <w:bCs/>
        </w:rPr>
        <w:t xml:space="preserve"> </w:t>
      </w:r>
      <w:r w:rsidR="004A3CB7">
        <w:rPr>
          <w:bCs/>
        </w:rPr>
        <w:t>“(...)</w:t>
      </w:r>
      <w:r w:rsidR="004A3CB7" w:rsidRPr="004A3CB7">
        <w:rPr>
          <w:bCs/>
        </w:rPr>
        <w:t xml:space="preserve">Em particular, organismos que são membros basais (mais profundamente ramificados) de um </w:t>
      </w:r>
      <w:proofErr w:type="spellStart"/>
      <w:r w:rsidR="004A3CB7" w:rsidRPr="004A3CB7">
        <w:rPr>
          <w:bCs/>
        </w:rPr>
        <w:t>clado</w:t>
      </w:r>
      <w:proofErr w:type="spellEnd"/>
      <w:r w:rsidR="004A3CB7" w:rsidRPr="004A3CB7">
        <w:rPr>
          <w:bCs/>
        </w:rPr>
        <w:t xml:space="preserve"> indicam o estado do kit de ferramentas antes da evolução e radiação de grupos mais recentes</w:t>
      </w:r>
      <w:r w:rsidR="004A3CB7">
        <w:rPr>
          <w:bCs/>
        </w:rPr>
        <w:t>”</w:t>
      </w:r>
      <w:r w:rsidR="004A3CB7" w:rsidRPr="004A3CB7">
        <w:rPr>
          <w:bCs/>
        </w:rPr>
        <w:t xml:space="preserve">. (CARROLL </w:t>
      </w:r>
      <w:proofErr w:type="gramStart"/>
      <w:r w:rsidR="004A3CB7" w:rsidRPr="004A3CB7">
        <w:rPr>
          <w:bCs/>
          <w:i/>
        </w:rPr>
        <w:t>et</w:t>
      </w:r>
      <w:proofErr w:type="gramEnd"/>
      <w:r w:rsidR="004A3CB7" w:rsidRPr="004A3CB7">
        <w:rPr>
          <w:bCs/>
          <w:i/>
        </w:rPr>
        <w:t xml:space="preserve"> al.</w:t>
      </w:r>
      <w:r w:rsidR="004A3CB7" w:rsidRPr="004A3CB7">
        <w:rPr>
          <w:bCs/>
        </w:rPr>
        <w:t>, 2005, p.103).</w:t>
      </w:r>
      <w:r w:rsidR="004A3CB7" w:rsidRPr="00E67FC1">
        <w:rPr>
          <w:bCs/>
        </w:rPr>
        <w:t xml:space="preserve"> </w:t>
      </w:r>
      <w:r w:rsidR="004A3CB7">
        <w:rPr>
          <w:bCs/>
        </w:rPr>
        <w:t>Ou: “</w:t>
      </w:r>
      <w:r w:rsidR="004A3CB7" w:rsidRPr="004A3CB7">
        <w:rPr>
          <w:bCs/>
        </w:rPr>
        <w:t>A caracterização de genes de kits de ferramentas em alguns organismos é particularmente informativa</w:t>
      </w:r>
      <w:r w:rsidR="004A3CB7">
        <w:rPr>
          <w:bCs/>
        </w:rPr>
        <w:t>” (</w:t>
      </w:r>
      <w:r w:rsidR="004A3CB7" w:rsidRPr="004A3CB7">
        <w:rPr>
          <w:bCs/>
        </w:rPr>
        <w:t xml:space="preserve">CARROLL </w:t>
      </w:r>
      <w:proofErr w:type="gramStart"/>
      <w:r w:rsidR="004A3CB7" w:rsidRPr="004A3CB7">
        <w:rPr>
          <w:bCs/>
          <w:i/>
        </w:rPr>
        <w:t>et</w:t>
      </w:r>
      <w:proofErr w:type="gramEnd"/>
      <w:r w:rsidR="004A3CB7" w:rsidRPr="004A3CB7">
        <w:rPr>
          <w:bCs/>
          <w:i/>
        </w:rPr>
        <w:t xml:space="preserve"> al</w:t>
      </w:r>
      <w:r w:rsidR="004A3CB7" w:rsidRPr="004A3CB7">
        <w:rPr>
          <w:bCs/>
        </w:rPr>
        <w:t>., 2005, p.105)</w:t>
      </w:r>
      <w:r w:rsidR="004A3CB7">
        <w:rPr>
          <w:rStyle w:val="Refdenotaderodap"/>
          <w:bCs/>
        </w:rPr>
        <w:footnoteReference w:id="21"/>
      </w:r>
      <w:r w:rsidR="004A3CB7" w:rsidRPr="004A3CB7">
        <w:rPr>
          <w:bCs/>
        </w:rPr>
        <w:t xml:space="preserve">. </w:t>
      </w:r>
    </w:p>
    <w:p w14:paraId="0C8796EA" w14:textId="4A51E915" w:rsidR="00295DB3" w:rsidRDefault="00120C51" w:rsidP="00120C51">
      <w:pPr>
        <w:autoSpaceDE w:val="0"/>
        <w:autoSpaceDN w:val="0"/>
        <w:adjustRightInd w:val="0"/>
        <w:spacing w:after="0" w:line="360" w:lineRule="auto"/>
        <w:jc w:val="both"/>
        <w:rPr>
          <w:bCs/>
          <w:lang w:val="en-US"/>
        </w:rPr>
      </w:pPr>
      <w:r w:rsidRPr="007C7822">
        <w:rPr>
          <w:b/>
          <w:bCs/>
          <w:sz w:val="23"/>
          <w:szCs w:val="23"/>
        </w:rPr>
        <w:tab/>
      </w:r>
      <w:r w:rsidRPr="003C306D">
        <w:rPr>
          <w:bCs/>
        </w:rPr>
        <w:t xml:space="preserve">Corroborando com a visão descrita no texto de Carroll </w:t>
      </w:r>
      <w:proofErr w:type="gramStart"/>
      <w:r w:rsidRPr="007A47DF">
        <w:rPr>
          <w:bCs/>
          <w:i/>
        </w:rPr>
        <w:t>et</w:t>
      </w:r>
      <w:proofErr w:type="gramEnd"/>
      <w:r w:rsidRPr="007A47DF">
        <w:rPr>
          <w:bCs/>
          <w:i/>
        </w:rPr>
        <w:t xml:space="preserve"> al.</w:t>
      </w:r>
      <w:r w:rsidRPr="003C306D">
        <w:rPr>
          <w:bCs/>
        </w:rPr>
        <w:t xml:space="preserve"> (2005), a incidência explicativa sobre os genes </w:t>
      </w:r>
      <w:proofErr w:type="spellStart"/>
      <w:r w:rsidRPr="003C306D">
        <w:rPr>
          <w:bCs/>
        </w:rPr>
        <w:t>Hox</w:t>
      </w:r>
      <w:proofErr w:type="spellEnd"/>
      <w:r w:rsidRPr="003C306D">
        <w:rPr>
          <w:bCs/>
        </w:rPr>
        <w:t xml:space="preserve"> é mensurada </w:t>
      </w:r>
      <w:r>
        <w:rPr>
          <w:bCs/>
        </w:rPr>
        <w:t>inicialmente pela incidência do termo em todo o livro e alguns exce</w:t>
      </w:r>
      <w:r w:rsidR="00857F13">
        <w:rPr>
          <w:bCs/>
        </w:rPr>
        <w:t>r</w:t>
      </w:r>
      <w:r>
        <w:rPr>
          <w:bCs/>
        </w:rPr>
        <w:t>tos frisam a mencionada importância influenciadora em torno do próprio conceito de Evo-Devo</w:t>
      </w:r>
      <w:r w:rsidR="00295DB3">
        <w:rPr>
          <w:bCs/>
        </w:rPr>
        <w:t xml:space="preserve">. </w:t>
      </w:r>
      <w:r w:rsidR="00295DB3" w:rsidRPr="00295DB3">
        <w:rPr>
          <w:bCs/>
          <w:lang w:val="en-US"/>
        </w:rPr>
        <w:t xml:space="preserve">No </w:t>
      </w:r>
      <w:proofErr w:type="spellStart"/>
      <w:r w:rsidR="00295DB3" w:rsidRPr="00295DB3">
        <w:rPr>
          <w:bCs/>
          <w:lang w:val="en-US"/>
        </w:rPr>
        <w:t>capítulo</w:t>
      </w:r>
      <w:proofErr w:type="spellEnd"/>
      <w:r w:rsidR="00295DB3" w:rsidRPr="00295DB3">
        <w:rPr>
          <w:bCs/>
          <w:lang w:val="en-US"/>
        </w:rPr>
        <w:t xml:space="preserve"> 5, </w:t>
      </w:r>
      <w:proofErr w:type="spellStart"/>
      <w:r w:rsidR="00295DB3" w:rsidRPr="00295DB3">
        <w:rPr>
          <w:bCs/>
          <w:lang w:val="en-US"/>
        </w:rPr>
        <w:t>lemos</w:t>
      </w:r>
      <w:proofErr w:type="spellEnd"/>
      <w:r w:rsidR="00295DB3" w:rsidRPr="00295DB3">
        <w:rPr>
          <w:bCs/>
          <w:lang w:val="en-US"/>
        </w:rPr>
        <w:t>:</w:t>
      </w:r>
    </w:p>
    <w:p w14:paraId="4AA7BD9F" w14:textId="77777777" w:rsidR="00D62B34" w:rsidRDefault="00D62B34" w:rsidP="00295DB3">
      <w:pPr>
        <w:autoSpaceDE w:val="0"/>
        <w:autoSpaceDN w:val="0"/>
        <w:adjustRightInd w:val="0"/>
        <w:spacing w:after="0" w:line="240" w:lineRule="auto"/>
        <w:ind w:left="1701"/>
        <w:jc w:val="both"/>
        <w:rPr>
          <w:bCs/>
          <w:sz w:val="20"/>
          <w:szCs w:val="20"/>
          <w:lang w:val="en-US"/>
        </w:rPr>
      </w:pPr>
    </w:p>
    <w:p w14:paraId="20226AC2" w14:textId="335DB7D3" w:rsidR="00D62B34" w:rsidRPr="007C7822" w:rsidRDefault="00D62B34" w:rsidP="00295DB3">
      <w:pPr>
        <w:autoSpaceDE w:val="0"/>
        <w:autoSpaceDN w:val="0"/>
        <w:adjustRightInd w:val="0"/>
        <w:spacing w:after="0" w:line="240" w:lineRule="auto"/>
        <w:ind w:left="1701"/>
        <w:jc w:val="both"/>
        <w:rPr>
          <w:bCs/>
          <w:sz w:val="22"/>
          <w:szCs w:val="22"/>
        </w:rPr>
      </w:pPr>
      <w:r w:rsidRPr="007C7822">
        <w:rPr>
          <w:bCs/>
          <w:sz w:val="22"/>
          <w:szCs w:val="22"/>
        </w:rPr>
        <w:t xml:space="preserve">Este capítulo enfoca as maneiras pelas quais as mudanças evolucionárias na regulação dos genes do kit de ferramentas durante o desenvolvimento contribuíram para a mudança morfológica. Aqui examinamos a relação entre evolução do plano corporal e evolução regulatória, concentrando-nos principalmente na diversificação de </w:t>
      </w:r>
      <w:r w:rsidRPr="007C7822">
        <w:rPr>
          <w:bCs/>
          <w:sz w:val="22"/>
          <w:szCs w:val="22"/>
        </w:rPr>
        <w:lastRenderedPageBreak/>
        <w:t xml:space="preserve">estruturas repetidas ao longo do eixo do corpo primário e de partes homólogas entre linhagens (CARROLL </w:t>
      </w:r>
      <w:proofErr w:type="gramStart"/>
      <w:r w:rsidRPr="007C7822">
        <w:rPr>
          <w:bCs/>
          <w:i/>
          <w:sz w:val="22"/>
          <w:szCs w:val="22"/>
        </w:rPr>
        <w:t>et</w:t>
      </w:r>
      <w:proofErr w:type="gramEnd"/>
      <w:r w:rsidRPr="007C7822">
        <w:rPr>
          <w:bCs/>
          <w:i/>
          <w:sz w:val="22"/>
          <w:szCs w:val="22"/>
        </w:rPr>
        <w:t xml:space="preserve"> al</w:t>
      </w:r>
      <w:r w:rsidRPr="007C7822">
        <w:rPr>
          <w:bCs/>
          <w:sz w:val="22"/>
          <w:szCs w:val="22"/>
        </w:rPr>
        <w:t>., 2005, p.131)</w:t>
      </w:r>
      <w:r w:rsidRPr="007C7822">
        <w:rPr>
          <w:rStyle w:val="Refdenotaderodap"/>
          <w:bCs/>
          <w:sz w:val="22"/>
          <w:szCs w:val="22"/>
        </w:rPr>
        <w:footnoteReference w:id="22"/>
      </w:r>
    </w:p>
    <w:p w14:paraId="636660D4" w14:textId="77777777" w:rsidR="00D62B34" w:rsidRPr="00D62B34" w:rsidRDefault="00D62B34" w:rsidP="00295DB3">
      <w:pPr>
        <w:autoSpaceDE w:val="0"/>
        <w:autoSpaceDN w:val="0"/>
        <w:adjustRightInd w:val="0"/>
        <w:spacing w:after="0" w:line="240" w:lineRule="auto"/>
        <w:ind w:left="1701"/>
        <w:jc w:val="both"/>
        <w:rPr>
          <w:bCs/>
          <w:sz w:val="20"/>
          <w:szCs w:val="20"/>
        </w:rPr>
      </w:pPr>
    </w:p>
    <w:p w14:paraId="6B8CFE64" w14:textId="1ADEC929" w:rsidR="008F7F47" w:rsidRPr="007C7822" w:rsidRDefault="00DD0B01" w:rsidP="00120C51">
      <w:pPr>
        <w:autoSpaceDE w:val="0"/>
        <w:autoSpaceDN w:val="0"/>
        <w:adjustRightInd w:val="0"/>
        <w:spacing w:after="0" w:line="360" w:lineRule="auto"/>
        <w:jc w:val="both"/>
        <w:rPr>
          <w:bCs/>
        </w:rPr>
      </w:pPr>
      <w:r w:rsidRPr="007C7822">
        <w:rPr>
          <w:bCs/>
          <w:sz w:val="23"/>
          <w:szCs w:val="23"/>
        </w:rPr>
        <w:tab/>
      </w:r>
      <w:r w:rsidR="00B05502" w:rsidRPr="00472FF0">
        <w:rPr>
          <w:bCs/>
        </w:rPr>
        <w:t xml:space="preserve">Na obra de Arthur (2010), até mesmo a incidência de referências à Evo-Devo já indica a diversificação proposta pelo autor, quando </w:t>
      </w:r>
      <w:r w:rsidR="000502E4" w:rsidRPr="00472FF0">
        <w:rPr>
          <w:bCs/>
        </w:rPr>
        <w:t xml:space="preserve">apresenta </w:t>
      </w:r>
      <w:r w:rsidR="00B05502" w:rsidRPr="00472FF0">
        <w:rPr>
          <w:bCs/>
        </w:rPr>
        <w:t xml:space="preserve">as possibilidades de processos evolutivos que influenciam </w:t>
      </w:r>
      <w:proofErr w:type="spellStart"/>
      <w:r w:rsidR="00B05502" w:rsidRPr="00472FF0">
        <w:rPr>
          <w:bCs/>
        </w:rPr>
        <w:t>explicativamente</w:t>
      </w:r>
      <w:proofErr w:type="spellEnd"/>
      <w:r w:rsidR="00B05502" w:rsidRPr="00472FF0">
        <w:rPr>
          <w:bCs/>
        </w:rPr>
        <w:t xml:space="preserve"> a Evo-Devo: </w:t>
      </w:r>
      <w:r w:rsidR="00472FF0" w:rsidRPr="00472FF0">
        <w:rPr>
          <w:bCs/>
        </w:rPr>
        <w:t xml:space="preserve">“Um bom exemplo de como uma compreensão da </w:t>
      </w:r>
      <w:r w:rsidR="00472FF0">
        <w:rPr>
          <w:bCs/>
        </w:rPr>
        <w:t>E</w:t>
      </w:r>
      <w:r w:rsidR="00472FF0" w:rsidRPr="00472FF0">
        <w:rPr>
          <w:bCs/>
        </w:rPr>
        <w:t>vo-</w:t>
      </w:r>
      <w:r w:rsidR="00472FF0">
        <w:rPr>
          <w:bCs/>
        </w:rPr>
        <w:t>D</w:t>
      </w:r>
      <w:r w:rsidR="00472FF0" w:rsidRPr="00472FF0">
        <w:rPr>
          <w:bCs/>
        </w:rPr>
        <w:t>evo atual é informada por um estudo de seus precursores é a recapitulação proposta por embriões de seu passado evolucionário</w:t>
      </w:r>
      <w:r w:rsidR="00472FF0">
        <w:rPr>
          <w:bCs/>
        </w:rPr>
        <w:t xml:space="preserve">” </w:t>
      </w:r>
      <w:r w:rsidR="00472FF0" w:rsidRPr="00472FF0">
        <w:rPr>
          <w:bCs/>
        </w:rPr>
        <w:t>(ARTHUR, 2010, p.15</w:t>
      </w:r>
      <w:proofErr w:type="gramStart"/>
      <w:r w:rsidR="00472FF0" w:rsidRPr="00472FF0">
        <w:rPr>
          <w:bCs/>
        </w:rPr>
        <w:t>)</w:t>
      </w:r>
      <w:proofErr w:type="gramEnd"/>
      <w:r w:rsidR="00472FF0">
        <w:rPr>
          <w:rStyle w:val="Refdenotaderodap"/>
          <w:bCs/>
        </w:rPr>
        <w:footnoteReference w:id="23"/>
      </w:r>
      <w:r w:rsidR="007C7822" w:rsidRPr="007C7822">
        <w:rPr>
          <w:bCs/>
        </w:rPr>
        <w:t xml:space="preserve"> </w:t>
      </w:r>
      <w:r w:rsidR="007C7822" w:rsidRPr="00472FF0">
        <w:rPr>
          <w:bCs/>
        </w:rPr>
        <w:t>.</w:t>
      </w:r>
      <w:r w:rsidR="008F7F47" w:rsidRPr="00472FF0">
        <w:rPr>
          <w:bCs/>
        </w:rPr>
        <w:t xml:space="preserve">  </w:t>
      </w:r>
      <w:r w:rsidR="008F7F47" w:rsidRPr="007C7822">
        <w:rPr>
          <w:bCs/>
        </w:rPr>
        <w:t xml:space="preserve">Também no capítulo 19, o autor diz que </w:t>
      </w:r>
    </w:p>
    <w:p w14:paraId="4B7E1320" w14:textId="77777777" w:rsidR="00137CA1" w:rsidRPr="007C7822" w:rsidRDefault="00137CA1" w:rsidP="009658FC">
      <w:pPr>
        <w:autoSpaceDE w:val="0"/>
        <w:autoSpaceDN w:val="0"/>
        <w:adjustRightInd w:val="0"/>
        <w:spacing w:after="0" w:line="240" w:lineRule="auto"/>
        <w:ind w:left="1701"/>
        <w:jc w:val="both"/>
        <w:rPr>
          <w:bCs/>
          <w:sz w:val="20"/>
          <w:szCs w:val="20"/>
        </w:rPr>
      </w:pPr>
    </w:p>
    <w:p w14:paraId="4FDB9C89" w14:textId="0110664E" w:rsidR="00137CA1" w:rsidRPr="007C7822" w:rsidRDefault="00137CA1" w:rsidP="00137CA1">
      <w:pPr>
        <w:autoSpaceDE w:val="0"/>
        <w:autoSpaceDN w:val="0"/>
        <w:adjustRightInd w:val="0"/>
        <w:spacing w:after="0" w:line="240" w:lineRule="auto"/>
        <w:ind w:left="1701"/>
        <w:jc w:val="both"/>
        <w:rPr>
          <w:bCs/>
          <w:sz w:val="22"/>
          <w:szCs w:val="22"/>
        </w:rPr>
      </w:pPr>
      <w:r w:rsidRPr="007C7822">
        <w:rPr>
          <w:bCs/>
          <w:sz w:val="22"/>
          <w:szCs w:val="22"/>
        </w:rPr>
        <w:t xml:space="preserve">(…) Evo-Devo, na interpretação ampla desse termo, abrange todos os níveis, desde a expressão gênica até as vias de sinalização célula-célula e processos de desenvolvimento em escala maior até o nível do indivíduo e do ciclo de vida, ele preenche a lacuna no </w:t>
      </w:r>
      <w:proofErr w:type="gramStart"/>
      <w:r w:rsidRPr="007C7822">
        <w:rPr>
          <w:bCs/>
          <w:sz w:val="22"/>
          <w:szCs w:val="22"/>
        </w:rPr>
        <w:t>clássico teoria</w:t>
      </w:r>
      <w:proofErr w:type="gramEnd"/>
      <w:r w:rsidRPr="007C7822">
        <w:rPr>
          <w:bCs/>
          <w:sz w:val="22"/>
          <w:szCs w:val="22"/>
        </w:rPr>
        <w:t>. Na verdade, pode-se argumentar que não há necessidade de ver os dois como mais separados (ARTHUR, 2010, p.324-325</w:t>
      </w:r>
      <w:r w:rsidR="00C16F34" w:rsidRPr="007C7822">
        <w:rPr>
          <w:bCs/>
          <w:sz w:val="22"/>
          <w:szCs w:val="22"/>
        </w:rPr>
        <w:t xml:space="preserve">) </w:t>
      </w:r>
      <w:proofErr w:type="gramStart"/>
      <w:r w:rsidRPr="007C7822">
        <w:rPr>
          <w:rStyle w:val="Refdenotaderodap"/>
          <w:bCs/>
          <w:sz w:val="22"/>
          <w:szCs w:val="22"/>
        </w:rPr>
        <w:footnoteReference w:id="24"/>
      </w:r>
      <w:proofErr w:type="gramEnd"/>
    </w:p>
    <w:p w14:paraId="3EB08D70" w14:textId="652629AE" w:rsidR="00137CA1" w:rsidRPr="00137CA1" w:rsidRDefault="00137CA1" w:rsidP="009658FC">
      <w:pPr>
        <w:autoSpaceDE w:val="0"/>
        <w:autoSpaceDN w:val="0"/>
        <w:adjustRightInd w:val="0"/>
        <w:spacing w:after="0" w:line="240" w:lineRule="auto"/>
        <w:ind w:left="1701"/>
        <w:jc w:val="both"/>
        <w:rPr>
          <w:bCs/>
          <w:sz w:val="20"/>
          <w:szCs w:val="20"/>
        </w:rPr>
      </w:pPr>
    </w:p>
    <w:p w14:paraId="2359AD2F" w14:textId="77777777" w:rsidR="00B95711" w:rsidRPr="00C16F34" w:rsidRDefault="00B95711" w:rsidP="00120C51">
      <w:pPr>
        <w:pStyle w:val="PargrafodaLista"/>
        <w:spacing w:after="0" w:line="360" w:lineRule="auto"/>
        <w:rPr>
          <w:b/>
          <w:bCs/>
          <w:sz w:val="23"/>
          <w:szCs w:val="23"/>
        </w:rPr>
      </w:pPr>
    </w:p>
    <w:p w14:paraId="1F32E8CD" w14:textId="7190BFAF" w:rsidR="00126D63" w:rsidRDefault="00126D63" w:rsidP="00500694">
      <w:pPr>
        <w:pStyle w:val="PargrafodaLista"/>
        <w:spacing w:after="0" w:line="360" w:lineRule="auto"/>
        <w:ind w:left="0" w:firstLine="720"/>
        <w:jc w:val="both"/>
        <w:rPr>
          <w:bCs/>
        </w:rPr>
      </w:pPr>
      <w:r w:rsidRPr="00207E37">
        <w:rPr>
          <w:bCs/>
        </w:rPr>
        <w:t xml:space="preserve">Sobre a </w:t>
      </w:r>
      <w:r w:rsidR="00207E37" w:rsidRPr="00207E37">
        <w:rPr>
          <w:bCs/>
        </w:rPr>
        <w:t>relaç</w:t>
      </w:r>
      <w:r w:rsidR="00207E37">
        <w:rPr>
          <w:bCs/>
        </w:rPr>
        <w:t xml:space="preserve">ão entre a </w:t>
      </w:r>
      <w:r w:rsidRPr="00207E37">
        <w:rPr>
          <w:bCs/>
        </w:rPr>
        <w:t xml:space="preserve">denominada </w:t>
      </w:r>
      <w:r w:rsidR="007A47DF">
        <w:rPr>
          <w:bCs/>
        </w:rPr>
        <w:t>S</w:t>
      </w:r>
      <w:r w:rsidRPr="00207E37">
        <w:rPr>
          <w:bCs/>
        </w:rPr>
        <w:t xml:space="preserve">íntese Moderna e a Evo-Devo, Arthur (2010) </w:t>
      </w:r>
      <w:r w:rsidR="00500694">
        <w:rPr>
          <w:bCs/>
        </w:rPr>
        <w:t>menciona</w:t>
      </w:r>
      <w:r w:rsidR="00500694" w:rsidRPr="00207E37">
        <w:rPr>
          <w:bCs/>
        </w:rPr>
        <w:t xml:space="preserve"> </w:t>
      </w:r>
      <w:proofErr w:type="gramStart"/>
      <w:r w:rsidRPr="00207E37">
        <w:rPr>
          <w:bCs/>
        </w:rPr>
        <w:t>que</w:t>
      </w:r>
      <w:proofErr w:type="gramEnd"/>
      <w:r w:rsidRPr="00207E37">
        <w:rPr>
          <w:bCs/>
        </w:rPr>
        <w:t xml:space="preserve"> </w:t>
      </w:r>
    </w:p>
    <w:p w14:paraId="30A9230D" w14:textId="37919937" w:rsidR="008537CA" w:rsidRPr="00207E37" w:rsidRDefault="008537CA" w:rsidP="00207E37">
      <w:pPr>
        <w:pStyle w:val="PargrafodaLista"/>
        <w:spacing w:after="0" w:line="360" w:lineRule="auto"/>
        <w:jc w:val="both"/>
        <w:rPr>
          <w:bCs/>
        </w:rPr>
      </w:pPr>
    </w:p>
    <w:p w14:paraId="7793178D" w14:textId="6D317747" w:rsidR="008537CA" w:rsidRPr="00A41D68" w:rsidRDefault="008537CA" w:rsidP="008537CA">
      <w:pPr>
        <w:pStyle w:val="PargrafodaLista"/>
        <w:spacing w:after="0" w:line="240" w:lineRule="auto"/>
        <w:ind w:left="1701"/>
        <w:jc w:val="both"/>
        <w:rPr>
          <w:bCs/>
          <w:sz w:val="22"/>
          <w:szCs w:val="22"/>
        </w:rPr>
      </w:pPr>
      <w:r w:rsidRPr="00A41D68">
        <w:rPr>
          <w:bCs/>
          <w:sz w:val="22"/>
          <w:szCs w:val="22"/>
        </w:rPr>
        <w:t xml:space="preserve">É claro que esse padrão não é rígido e, olhando para as disciplinas científicas, podemos ver muitas variações dele. O insight de Darwin sobre o poder potencial e a generalidade da seleção natural como mecanismo evolucionário uniu-se à genética </w:t>
      </w:r>
      <w:proofErr w:type="gramStart"/>
      <w:r w:rsidRPr="00A41D68">
        <w:rPr>
          <w:bCs/>
          <w:sz w:val="22"/>
          <w:szCs w:val="22"/>
        </w:rPr>
        <w:t>mendeliana(</w:t>
      </w:r>
      <w:proofErr w:type="gramEnd"/>
      <w:r w:rsidRPr="00A41D68">
        <w:rPr>
          <w:bCs/>
          <w:sz w:val="22"/>
          <w:szCs w:val="22"/>
        </w:rPr>
        <w:t>…). (ARTHUR, 2010, p.312</w:t>
      </w:r>
      <w:proofErr w:type="gramStart"/>
      <w:r w:rsidRPr="00A41D68">
        <w:rPr>
          <w:bCs/>
          <w:sz w:val="22"/>
          <w:szCs w:val="22"/>
        </w:rPr>
        <w:t>)</w:t>
      </w:r>
      <w:proofErr w:type="gramEnd"/>
      <w:r w:rsidRPr="00A41D68">
        <w:rPr>
          <w:rStyle w:val="Refdenotaderodap"/>
          <w:bCs/>
          <w:sz w:val="22"/>
          <w:szCs w:val="22"/>
        </w:rPr>
        <w:footnoteReference w:id="25"/>
      </w:r>
    </w:p>
    <w:p w14:paraId="772B53EF" w14:textId="77777777" w:rsidR="00010062" w:rsidRDefault="00010062" w:rsidP="00B1331C">
      <w:pPr>
        <w:spacing w:after="0" w:line="240" w:lineRule="auto"/>
        <w:rPr>
          <w:b/>
          <w:bCs/>
          <w:sz w:val="23"/>
          <w:szCs w:val="23"/>
        </w:rPr>
      </w:pPr>
    </w:p>
    <w:p w14:paraId="543FF2A1" w14:textId="77777777" w:rsidR="00010062" w:rsidRDefault="00010062" w:rsidP="00B1331C">
      <w:pPr>
        <w:spacing w:after="0" w:line="240" w:lineRule="auto"/>
        <w:rPr>
          <w:b/>
          <w:bCs/>
          <w:sz w:val="23"/>
          <w:szCs w:val="23"/>
        </w:rPr>
      </w:pPr>
    </w:p>
    <w:p w14:paraId="344BFF9A" w14:textId="77777777" w:rsidR="00010062" w:rsidRDefault="00010062" w:rsidP="00B1331C">
      <w:pPr>
        <w:spacing w:after="0" w:line="240" w:lineRule="auto"/>
        <w:rPr>
          <w:b/>
          <w:bCs/>
          <w:sz w:val="23"/>
          <w:szCs w:val="23"/>
        </w:rPr>
      </w:pPr>
    </w:p>
    <w:p w14:paraId="62998D1C" w14:textId="77777777" w:rsidR="00010062" w:rsidRDefault="00010062" w:rsidP="00B1331C">
      <w:pPr>
        <w:spacing w:after="0" w:line="240" w:lineRule="auto"/>
        <w:rPr>
          <w:b/>
          <w:bCs/>
          <w:sz w:val="23"/>
          <w:szCs w:val="23"/>
        </w:rPr>
      </w:pPr>
    </w:p>
    <w:p w14:paraId="49DACB8A" w14:textId="605551D2" w:rsidR="004B32F8" w:rsidRPr="007C7822" w:rsidRDefault="004B32F8" w:rsidP="00B1331C">
      <w:pPr>
        <w:spacing w:after="0" w:line="240" w:lineRule="auto"/>
        <w:rPr>
          <w:b/>
          <w:bCs/>
        </w:rPr>
      </w:pPr>
      <w:r w:rsidRPr="0005088E">
        <w:rPr>
          <w:b/>
          <w:bCs/>
          <w:sz w:val="23"/>
          <w:szCs w:val="23"/>
        </w:rPr>
        <w:t>3</w:t>
      </w:r>
      <w:r w:rsidRPr="007C7822">
        <w:rPr>
          <w:b/>
          <w:bCs/>
        </w:rPr>
        <w:t>. RESULTADOS E DISCUSS</w:t>
      </w:r>
      <w:r w:rsidR="006A7D18" w:rsidRPr="007C7822">
        <w:rPr>
          <w:b/>
          <w:bCs/>
        </w:rPr>
        <w:t>ÃO</w:t>
      </w:r>
      <w:r w:rsidRPr="007C7822">
        <w:rPr>
          <w:b/>
          <w:bCs/>
        </w:rPr>
        <w:t xml:space="preserve"> </w:t>
      </w:r>
    </w:p>
    <w:p w14:paraId="69BF36B6" w14:textId="77777777" w:rsidR="004B32F8" w:rsidRPr="007C7822" w:rsidRDefault="004B32F8" w:rsidP="004B32F8">
      <w:pPr>
        <w:spacing w:after="0" w:line="240" w:lineRule="auto"/>
        <w:jc w:val="center"/>
        <w:rPr>
          <w:b/>
          <w:bCs/>
        </w:rPr>
      </w:pPr>
    </w:p>
    <w:p w14:paraId="6410F39C" w14:textId="77777777" w:rsidR="00B62946" w:rsidRPr="007C7822" w:rsidRDefault="00B62946" w:rsidP="00491258">
      <w:pPr>
        <w:pStyle w:val="PargrafodaLista"/>
        <w:spacing w:after="0" w:line="360" w:lineRule="auto"/>
        <w:ind w:left="0" w:firstLine="851"/>
        <w:jc w:val="both"/>
      </w:pPr>
    </w:p>
    <w:p w14:paraId="64D56C51" w14:textId="73BC6EFA" w:rsidR="00296FD0" w:rsidRPr="00525A24" w:rsidRDefault="00BB4E83" w:rsidP="00296FD0">
      <w:pPr>
        <w:spacing w:after="0" w:line="360" w:lineRule="auto"/>
        <w:jc w:val="both"/>
        <w:rPr>
          <w:bCs/>
        </w:rPr>
      </w:pPr>
      <w:r w:rsidRPr="00A87E22">
        <w:rPr>
          <w:bCs/>
        </w:rPr>
        <w:tab/>
        <w:t xml:space="preserve">Para que </w:t>
      </w:r>
      <w:r w:rsidR="00FF6622" w:rsidRPr="00A87E22">
        <w:rPr>
          <w:bCs/>
        </w:rPr>
        <w:t xml:space="preserve">pudéssemos </w:t>
      </w:r>
      <w:r w:rsidRPr="00A87E22">
        <w:rPr>
          <w:bCs/>
        </w:rPr>
        <w:t>melhor visualizar</w:t>
      </w:r>
      <w:r w:rsidR="00296FD0" w:rsidRPr="00A87E22">
        <w:rPr>
          <w:bCs/>
        </w:rPr>
        <w:t xml:space="preserve"> o uso </w:t>
      </w:r>
      <w:r w:rsidR="00571EE6" w:rsidRPr="00A87E22">
        <w:rPr>
          <w:bCs/>
        </w:rPr>
        <w:t xml:space="preserve">de </w:t>
      </w:r>
      <w:r w:rsidR="00296FD0" w:rsidRPr="00A87E22">
        <w:rPr>
          <w:bCs/>
        </w:rPr>
        <w:t>conceitos</w:t>
      </w:r>
      <w:r w:rsidR="00F157ED" w:rsidRPr="00A87E22">
        <w:rPr>
          <w:bCs/>
        </w:rPr>
        <w:t xml:space="preserve"> em cada uma das du</w:t>
      </w:r>
      <w:r w:rsidR="00F157ED" w:rsidRPr="00A60191">
        <w:rPr>
          <w:bCs/>
        </w:rPr>
        <w:t>as obras didáticas selecionadas, referindo-se</w:t>
      </w:r>
      <w:r w:rsidR="00571EE6" w:rsidRPr="00C9301C">
        <w:rPr>
          <w:bCs/>
        </w:rPr>
        <w:t xml:space="preserve"> </w:t>
      </w:r>
      <w:r w:rsidR="007322FE" w:rsidRPr="000B1028">
        <w:rPr>
          <w:bCs/>
        </w:rPr>
        <w:t>à</w:t>
      </w:r>
      <w:r w:rsidR="00F157ED" w:rsidRPr="003652D5">
        <w:rPr>
          <w:bCs/>
        </w:rPr>
        <w:t>s</w:t>
      </w:r>
      <w:r w:rsidR="0053237E" w:rsidRPr="00750B03">
        <w:rPr>
          <w:bCs/>
        </w:rPr>
        <w:t xml:space="preserve"> </w:t>
      </w:r>
      <w:r w:rsidR="00571EE6" w:rsidRPr="00750B03">
        <w:rPr>
          <w:bCs/>
        </w:rPr>
        <w:t xml:space="preserve">duas </w:t>
      </w:r>
      <w:r w:rsidR="00A000EE" w:rsidRPr="00750B03">
        <w:rPr>
          <w:bCs/>
        </w:rPr>
        <w:t>ênfases</w:t>
      </w:r>
      <w:r w:rsidR="00A000EE">
        <w:rPr>
          <w:bCs/>
        </w:rPr>
        <w:t xml:space="preserve"> </w:t>
      </w:r>
      <w:r w:rsidR="00F157ED">
        <w:rPr>
          <w:bCs/>
        </w:rPr>
        <w:t xml:space="preserve">distintas </w:t>
      </w:r>
      <w:r w:rsidR="00571EE6">
        <w:rPr>
          <w:bCs/>
        </w:rPr>
        <w:t xml:space="preserve">de Evo-Devo </w:t>
      </w:r>
      <w:r w:rsidR="007322FE">
        <w:rPr>
          <w:bCs/>
        </w:rPr>
        <w:t>identific</w:t>
      </w:r>
      <w:r w:rsidR="0053237E">
        <w:rPr>
          <w:bCs/>
        </w:rPr>
        <w:t>adas</w:t>
      </w:r>
      <w:r w:rsidR="00571EE6">
        <w:rPr>
          <w:bCs/>
        </w:rPr>
        <w:t>,</w:t>
      </w:r>
      <w:r w:rsidR="00296FD0">
        <w:rPr>
          <w:bCs/>
        </w:rPr>
        <w:t xml:space="preserve"> </w:t>
      </w:r>
      <w:r w:rsidR="007322FE">
        <w:rPr>
          <w:bCs/>
        </w:rPr>
        <w:t xml:space="preserve">construímos </w:t>
      </w:r>
      <w:r w:rsidR="00296FD0">
        <w:rPr>
          <w:bCs/>
        </w:rPr>
        <w:t xml:space="preserve">categorias </w:t>
      </w:r>
      <w:r w:rsidR="007322FE">
        <w:rPr>
          <w:bCs/>
        </w:rPr>
        <w:t xml:space="preserve">a partir </w:t>
      </w:r>
      <w:r w:rsidR="00571EE6">
        <w:rPr>
          <w:bCs/>
        </w:rPr>
        <w:t>d</w:t>
      </w:r>
      <w:r w:rsidR="007322FE">
        <w:rPr>
          <w:bCs/>
        </w:rPr>
        <w:t>a</w:t>
      </w:r>
      <w:r w:rsidR="00571EE6">
        <w:rPr>
          <w:bCs/>
        </w:rPr>
        <w:t xml:space="preserve"> análise</w:t>
      </w:r>
      <w:r w:rsidR="007322FE">
        <w:rPr>
          <w:bCs/>
        </w:rPr>
        <w:t xml:space="preserve"> </w:t>
      </w:r>
      <w:r w:rsidR="007322FE" w:rsidRPr="00525A24">
        <w:rPr>
          <w:bCs/>
        </w:rPr>
        <w:t>dos livros didáticos,</w:t>
      </w:r>
      <w:r w:rsidR="00571EE6" w:rsidRPr="00525A24">
        <w:rPr>
          <w:bCs/>
        </w:rPr>
        <w:t xml:space="preserve"> </w:t>
      </w:r>
      <w:r w:rsidR="007322FE" w:rsidRPr="00525A24">
        <w:rPr>
          <w:bCs/>
        </w:rPr>
        <w:t xml:space="preserve">as quais </w:t>
      </w:r>
      <w:r w:rsidR="00F157ED" w:rsidRPr="00A87E22">
        <w:rPr>
          <w:bCs/>
        </w:rPr>
        <w:t xml:space="preserve">são </w:t>
      </w:r>
      <w:r w:rsidR="007322FE" w:rsidRPr="00A87E22">
        <w:rPr>
          <w:bCs/>
        </w:rPr>
        <w:t>discutidas nes</w:t>
      </w:r>
      <w:r w:rsidR="00485611" w:rsidRPr="00A87E22">
        <w:rPr>
          <w:bCs/>
        </w:rPr>
        <w:t>t</w:t>
      </w:r>
      <w:r w:rsidR="007322FE" w:rsidRPr="00A87E22">
        <w:rPr>
          <w:bCs/>
        </w:rPr>
        <w:t xml:space="preserve">a seção e </w:t>
      </w:r>
      <w:r w:rsidR="00F157ED" w:rsidRPr="00A87E22">
        <w:rPr>
          <w:bCs/>
        </w:rPr>
        <w:t>exemplificadas através de exce</w:t>
      </w:r>
      <w:r w:rsidR="006E34B4" w:rsidRPr="00A60191">
        <w:rPr>
          <w:bCs/>
        </w:rPr>
        <w:t>r</w:t>
      </w:r>
      <w:r w:rsidR="00F157ED" w:rsidRPr="00C9301C">
        <w:rPr>
          <w:bCs/>
        </w:rPr>
        <w:t xml:space="preserve">tos de cada </w:t>
      </w:r>
      <w:r w:rsidR="007322FE" w:rsidRPr="000B1028">
        <w:rPr>
          <w:bCs/>
        </w:rPr>
        <w:t>obra</w:t>
      </w:r>
      <w:r w:rsidR="00F157ED" w:rsidRPr="003652D5">
        <w:rPr>
          <w:bCs/>
        </w:rPr>
        <w:t xml:space="preserve">. </w:t>
      </w:r>
      <w:r w:rsidR="00C21799" w:rsidRPr="00750B03">
        <w:rPr>
          <w:bCs/>
        </w:rPr>
        <w:t>As principais categorias selecionadas</w:t>
      </w:r>
      <w:r w:rsidR="003F740B" w:rsidRPr="00750B03">
        <w:rPr>
          <w:bCs/>
        </w:rPr>
        <w:t xml:space="preserve"> para representar as duas </w:t>
      </w:r>
      <w:r w:rsidR="00A000EE" w:rsidRPr="00525A24">
        <w:rPr>
          <w:bCs/>
        </w:rPr>
        <w:t xml:space="preserve">ênfases </w:t>
      </w:r>
      <w:r w:rsidR="003F740B" w:rsidRPr="00525A24">
        <w:rPr>
          <w:bCs/>
        </w:rPr>
        <w:t xml:space="preserve">de Evo-Devo </w:t>
      </w:r>
      <w:r w:rsidR="00C21799" w:rsidRPr="00525A24">
        <w:rPr>
          <w:bCs/>
        </w:rPr>
        <w:t>versam</w:t>
      </w:r>
      <w:r w:rsidR="00A76109" w:rsidRPr="00525A24">
        <w:rPr>
          <w:bCs/>
        </w:rPr>
        <w:t xml:space="preserve"> </w:t>
      </w:r>
      <w:r w:rsidR="007322FE" w:rsidRPr="00525A24">
        <w:rPr>
          <w:bCs/>
        </w:rPr>
        <w:t xml:space="preserve">sobre </w:t>
      </w:r>
      <w:r w:rsidR="00C21799" w:rsidRPr="00525A24">
        <w:rPr>
          <w:bCs/>
        </w:rPr>
        <w:t xml:space="preserve">três itens: caracterização dos conceitos de microevolução e </w:t>
      </w:r>
      <w:proofErr w:type="spellStart"/>
      <w:r w:rsidR="00C21799" w:rsidRPr="00525A24">
        <w:rPr>
          <w:bCs/>
        </w:rPr>
        <w:t>macroevolução</w:t>
      </w:r>
      <w:proofErr w:type="spellEnd"/>
      <w:r w:rsidR="00C21799" w:rsidRPr="00525A24">
        <w:rPr>
          <w:bCs/>
        </w:rPr>
        <w:t xml:space="preserve">; caracterização do </w:t>
      </w:r>
      <w:proofErr w:type="spellStart"/>
      <w:r w:rsidR="00C21799" w:rsidRPr="00525A24">
        <w:rPr>
          <w:bCs/>
        </w:rPr>
        <w:t>singularismo</w:t>
      </w:r>
      <w:proofErr w:type="spellEnd"/>
      <w:r w:rsidR="00C21799" w:rsidRPr="00525A24">
        <w:rPr>
          <w:bCs/>
        </w:rPr>
        <w:t xml:space="preserve"> e pluralismo de processos; abrangência do papel da seleção natural</w:t>
      </w:r>
      <w:r w:rsidR="00D52E0F" w:rsidRPr="00525A24">
        <w:rPr>
          <w:bCs/>
        </w:rPr>
        <w:t>. A partir dessas categorias</w:t>
      </w:r>
      <w:r w:rsidR="00C21799" w:rsidRPr="00525A24">
        <w:rPr>
          <w:bCs/>
        </w:rPr>
        <w:t xml:space="preserve">, </w:t>
      </w:r>
      <w:r w:rsidR="00D52E0F" w:rsidRPr="00525A24">
        <w:rPr>
          <w:bCs/>
        </w:rPr>
        <w:t>podemos caracterizar</w:t>
      </w:r>
      <w:r w:rsidR="00C21799" w:rsidRPr="00525A24">
        <w:rPr>
          <w:bCs/>
        </w:rPr>
        <w:t xml:space="preserve"> a</w:t>
      </w:r>
      <w:r w:rsidR="00FF6622" w:rsidRPr="00525A24">
        <w:rPr>
          <w:bCs/>
        </w:rPr>
        <w:t>s</w:t>
      </w:r>
      <w:r w:rsidR="00C21799" w:rsidRPr="00525A24">
        <w:rPr>
          <w:bCs/>
        </w:rPr>
        <w:t xml:space="preserve"> </w:t>
      </w:r>
      <w:r w:rsidR="00326638" w:rsidRPr="00525A24">
        <w:rPr>
          <w:bCs/>
        </w:rPr>
        <w:t xml:space="preserve">ênfases </w:t>
      </w:r>
      <w:r w:rsidR="00FF6622" w:rsidRPr="00525A24">
        <w:rPr>
          <w:bCs/>
        </w:rPr>
        <w:t xml:space="preserve">de Evo-Devo </w:t>
      </w:r>
      <w:r w:rsidR="00C21799" w:rsidRPr="00525A24">
        <w:rPr>
          <w:bCs/>
        </w:rPr>
        <w:t>exibida</w:t>
      </w:r>
      <w:r w:rsidR="00FF6622" w:rsidRPr="00525A24">
        <w:rPr>
          <w:bCs/>
        </w:rPr>
        <w:t>s</w:t>
      </w:r>
      <w:r w:rsidR="00C21799" w:rsidRPr="00525A24">
        <w:rPr>
          <w:bCs/>
        </w:rPr>
        <w:t xml:space="preserve"> nos dois livros didáticos.</w:t>
      </w:r>
    </w:p>
    <w:p w14:paraId="7E43D086" w14:textId="4D4283D8" w:rsidR="007668BB" w:rsidRPr="00525A24" w:rsidRDefault="007227D6" w:rsidP="00843122">
      <w:pPr>
        <w:spacing w:after="0" w:line="360" w:lineRule="auto"/>
        <w:ind w:firstLine="708"/>
        <w:jc w:val="both"/>
        <w:rPr>
          <w:bCs/>
        </w:rPr>
      </w:pPr>
      <w:r w:rsidRPr="00525A24">
        <w:rPr>
          <w:bCs/>
        </w:rPr>
        <w:t xml:space="preserve">Em relação aos conceitos de microevolução e </w:t>
      </w:r>
      <w:proofErr w:type="spellStart"/>
      <w:r w:rsidRPr="00525A24">
        <w:rPr>
          <w:bCs/>
        </w:rPr>
        <w:t>macroevolução</w:t>
      </w:r>
      <w:proofErr w:type="spellEnd"/>
      <w:r w:rsidRPr="00525A24">
        <w:rPr>
          <w:bCs/>
        </w:rPr>
        <w:t xml:space="preserve">, observamos principalmente </w:t>
      </w:r>
      <w:r w:rsidR="003F740B" w:rsidRPr="00525A24">
        <w:rPr>
          <w:bCs/>
        </w:rPr>
        <w:t>o número de ocorrências</w:t>
      </w:r>
      <w:r w:rsidRPr="00525A24">
        <w:rPr>
          <w:bCs/>
        </w:rPr>
        <w:t xml:space="preserve"> das seguintes categorias</w:t>
      </w:r>
      <w:r w:rsidR="00D72C2C" w:rsidRPr="00525A24">
        <w:rPr>
          <w:bCs/>
        </w:rPr>
        <w:t>, pelo fato de seus significados estarem relacionados à influência ambiental junto à manifestação dos fenótipos</w:t>
      </w:r>
      <w:r w:rsidRPr="00525A24">
        <w:rPr>
          <w:bCs/>
        </w:rPr>
        <w:t xml:space="preserve">: </w:t>
      </w:r>
      <w:proofErr w:type="spellStart"/>
      <w:r w:rsidR="007668BB" w:rsidRPr="00525A24">
        <w:rPr>
          <w:bCs/>
        </w:rPr>
        <w:t>eco-</w:t>
      </w:r>
      <w:proofErr w:type="gramStart"/>
      <w:r w:rsidR="007668BB" w:rsidRPr="00525A24">
        <w:rPr>
          <w:bCs/>
        </w:rPr>
        <w:t>devo</w:t>
      </w:r>
      <w:proofErr w:type="spellEnd"/>
      <w:proofErr w:type="gramEnd"/>
      <w:r w:rsidR="007668BB" w:rsidRPr="00525A24">
        <w:rPr>
          <w:bCs/>
        </w:rPr>
        <w:t xml:space="preserve">; herança </w:t>
      </w:r>
      <w:proofErr w:type="spellStart"/>
      <w:r w:rsidR="007668BB" w:rsidRPr="00525A24">
        <w:rPr>
          <w:bCs/>
        </w:rPr>
        <w:t>epigenética</w:t>
      </w:r>
      <w:proofErr w:type="spellEnd"/>
      <w:r w:rsidR="007668BB" w:rsidRPr="00525A24">
        <w:rPr>
          <w:bCs/>
        </w:rPr>
        <w:t xml:space="preserve">; </w:t>
      </w:r>
      <w:proofErr w:type="spellStart"/>
      <w:r w:rsidR="007668BB" w:rsidRPr="00525A24">
        <w:rPr>
          <w:bCs/>
        </w:rPr>
        <w:t>evolvabilidade</w:t>
      </w:r>
      <w:proofErr w:type="spellEnd"/>
      <w:r w:rsidR="00267453" w:rsidRPr="00525A24">
        <w:rPr>
          <w:bCs/>
        </w:rPr>
        <w:t xml:space="preserve">. </w:t>
      </w:r>
      <w:r w:rsidR="002B1B06" w:rsidRPr="00A87E22">
        <w:rPr>
          <w:bCs/>
        </w:rPr>
        <w:t>N</w:t>
      </w:r>
      <w:r w:rsidRPr="00A87E22">
        <w:rPr>
          <w:bCs/>
        </w:rPr>
        <w:t xml:space="preserve">a abordagem do pluralismo de processos, </w:t>
      </w:r>
      <w:r w:rsidR="001319A5" w:rsidRPr="00A87E22">
        <w:rPr>
          <w:bCs/>
        </w:rPr>
        <w:t>verificamos a presença</w:t>
      </w:r>
      <w:r w:rsidR="002B1B06" w:rsidRPr="00A87E22">
        <w:rPr>
          <w:bCs/>
        </w:rPr>
        <w:t>, nos livros didáticos,</w:t>
      </w:r>
      <w:r w:rsidR="007668BB" w:rsidRPr="00A60191">
        <w:rPr>
          <w:bCs/>
        </w:rPr>
        <w:t xml:space="preserve"> </w:t>
      </w:r>
      <w:r w:rsidR="002B1B06" w:rsidRPr="00C9301C">
        <w:rPr>
          <w:bCs/>
        </w:rPr>
        <w:t>de maior ocor</w:t>
      </w:r>
      <w:r w:rsidR="002B1B06" w:rsidRPr="000B1028">
        <w:rPr>
          <w:bCs/>
        </w:rPr>
        <w:t>rência</w:t>
      </w:r>
      <w:r w:rsidR="007668BB" w:rsidRPr="003652D5">
        <w:rPr>
          <w:bCs/>
        </w:rPr>
        <w:t xml:space="preserve"> </w:t>
      </w:r>
      <w:r w:rsidR="002B1B06" w:rsidRPr="00750B03">
        <w:rPr>
          <w:bCs/>
        </w:rPr>
        <w:t xml:space="preserve">das </w:t>
      </w:r>
      <w:r w:rsidR="007668BB" w:rsidRPr="00750B03">
        <w:rPr>
          <w:bCs/>
        </w:rPr>
        <w:t>categorias</w:t>
      </w:r>
      <w:r w:rsidR="00843122" w:rsidRPr="00750B03">
        <w:rPr>
          <w:bCs/>
        </w:rPr>
        <w:t>: trajetórias de desenvolvimento e plasticidade fenotípica</w:t>
      </w:r>
      <w:r w:rsidR="002B1B06" w:rsidRPr="00525A24">
        <w:rPr>
          <w:bCs/>
        </w:rPr>
        <w:t xml:space="preserve">, apesar de no contexto contemporâneo existirem </w:t>
      </w:r>
      <w:r w:rsidR="00197D7E" w:rsidRPr="00525A24">
        <w:rPr>
          <w:bCs/>
        </w:rPr>
        <w:t xml:space="preserve">outros aspectos além dos </w:t>
      </w:r>
      <w:r w:rsidR="00B9788F" w:rsidRPr="00525A24">
        <w:rPr>
          <w:bCs/>
        </w:rPr>
        <w:t xml:space="preserve">dois últimos </w:t>
      </w:r>
      <w:r w:rsidR="00197D7E" w:rsidRPr="00525A24">
        <w:rPr>
          <w:bCs/>
        </w:rPr>
        <w:t>citados</w:t>
      </w:r>
      <w:r w:rsidR="00267453" w:rsidRPr="00525A24">
        <w:rPr>
          <w:bCs/>
        </w:rPr>
        <w:t xml:space="preserve">. </w:t>
      </w:r>
      <w:r w:rsidR="00F878AF" w:rsidRPr="00525A24">
        <w:rPr>
          <w:bCs/>
        </w:rPr>
        <w:t>Com relação ao</w:t>
      </w:r>
      <w:r w:rsidR="007668BB" w:rsidRPr="00525A24">
        <w:rPr>
          <w:bCs/>
        </w:rPr>
        <w:t xml:space="preserve"> papel da seleção natural</w:t>
      </w:r>
      <w:r w:rsidR="002B1B06" w:rsidRPr="00525A24">
        <w:rPr>
          <w:bCs/>
        </w:rPr>
        <w:t xml:space="preserve"> no processo evolutivo, considerando </w:t>
      </w:r>
      <w:r w:rsidR="004C78B8" w:rsidRPr="00525A24">
        <w:rPr>
          <w:bCs/>
        </w:rPr>
        <w:t xml:space="preserve">a adição de </w:t>
      </w:r>
      <w:r w:rsidR="002B1B06" w:rsidRPr="00525A24">
        <w:rPr>
          <w:bCs/>
        </w:rPr>
        <w:t xml:space="preserve">novos fatores </w:t>
      </w:r>
      <w:r w:rsidR="004C78B8" w:rsidRPr="00525A24">
        <w:rPr>
          <w:bCs/>
        </w:rPr>
        <w:t xml:space="preserve">evolutivos além </w:t>
      </w:r>
      <w:r w:rsidR="002B1B06" w:rsidRPr="00525A24">
        <w:rPr>
          <w:bCs/>
        </w:rPr>
        <w:t>desta, verificamos</w:t>
      </w:r>
      <w:r w:rsidR="004C78B8" w:rsidRPr="00525A24">
        <w:rPr>
          <w:bCs/>
        </w:rPr>
        <w:t xml:space="preserve"> que </w:t>
      </w:r>
      <w:r w:rsidR="002B1B06" w:rsidRPr="00525A24">
        <w:rPr>
          <w:bCs/>
        </w:rPr>
        <w:t>a seleção natural</w:t>
      </w:r>
      <w:r w:rsidR="004C78B8" w:rsidRPr="00525A24">
        <w:rPr>
          <w:bCs/>
        </w:rPr>
        <w:t xml:space="preserve"> </w:t>
      </w:r>
      <w:r w:rsidR="002B1B06" w:rsidRPr="00525A24">
        <w:rPr>
          <w:bCs/>
        </w:rPr>
        <w:t xml:space="preserve">continua sendo </w:t>
      </w:r>
      <w:r w:rsidR="004C78B8" w:rsidRPr="00525A24">
        <w:rPr>
          <w:bCs/>
        </w:rPr>
        <w:t xml:space="preserve">considerada importante no estudo de Evolução, </w:t>
      </w:r>
      <w:r w:rsidR="002B1B06" w:rsidRPr="00525A24">
        <w:rPr>
          <w:bCs/>
        </w:rPr>
        <w:t>apesar da descoberta de fenômenos</w:t>
      </w:r>
      <w:r w:rsidR="00197D7E" w:rsidRPr="00525A24">
        <w:rPr>
          <w:bCs/>
        </w:rPr>
        <w:t xml:space="preserve">, </w:t>
      </w:r>
      <w:r w:rsidR="004C78B8" w:rsidRPr="00525A24">
        <w:rPr>
          <w:bCs/>
        </w:rPr>
        <w:t xml:space="preserve">como as restrições </w:t>
      </w:r>
      <w:r w:rsidR="002B1B06" w:rsidRPr="00525A24">
        <w:rPr>
          <w:bCs/>
        </w:rPr>
        <w:t xml:space="preserve">genéticas </w:t>
      </w:r>
      <w:r w:rsidR="004C78B8" w:rsidRPr="00525A24">
        <w:rPr>
          <w:bCs/>
        </w:rPr>
        <w:t xml:space="preserve">que compõem o conceito de </w:t>
      </w:r>
      <w:proofErr w:type="spellStart"/>
      <w:r w:rsidR="004C78B8" w:rsidRPr="00525A24">
        <w:rPr>
          <w:bCs/>
        </w:rPr>
        <w:t>evolvabilidade</w:t>
      </w:r>
      <w:proofErr w:type="spellEnd"/>
      <w:r w:rsidR="00B9788F" w:rsidRPr="00525A24">
        <w:rPr>
          <w:bCs/>
        </w:rPr>
        <w:t>.</w:t>
      </w:r>
      <w:r w:rsidR="00F878AF" w:rsidRPr="00525A24" w:rsidDel="00F878AF">
        <w:rPr>
          <w:bCs/>
        </w:rPr>
        <w:t xml:space="preserve"> </w:t>
      </w:r>
    </w:p>
    <w:p w14:paraId="2863D671" w14:textId="65278ACC" w:rsidR="00B70BAD" w:rsidRPr="00525A24" w:rsidRDefault="00CF63B7" w:rsidP="00CF63B7">
      <w:pPr>
        <w:spacing w:after="0" w:line="360" w:lineRule="auto"/>
        <w:ind w:firstLine="708"/>
        <w:jc w:val="both"/>
        <w:rPr>
          <w:bCs/>
        </w:rPr>
      </w:pPr>
      <w:r w:rsidRPr="00525A24">
        <w:rPr>
          <w:bCs/>
        </w:rPr>
        <w:t xml:space="preserve">De acordo com </w:t>
      </w:r>
      <w:r w:rsidR="00D52E0F" w:rsidRPr="00525A24">
        <w:rPr>
          <w:bCs/>
        </w:rPr>
        <w:t xml:space="preserve">a presença </w:t>
      </w:r>
      <w:r w:rsidR="0051420C" w:rsidRPr="00525A24">
        <w:rPr>
          <w:bCs/>
        </w:rPr>
        <w:t xml:space="preserve">ou </w:t>
      </w:r>
      <w:r w:rsidR="00D52E0F" w:rsidRPr="00525A24">
        <w:rPr>
          <w:bCs/>
        </w:rPr>
        <w:t xml:space="preserve">não </w:t>
      </w:r>
      <w:r w:rsidR="0051420C" w:rsidRPr="00525A24">
        <w:rPr>
          <w:bCs/>
        </w:rPr>
        <w:t>das categorias mencionadas</w:t>
      </w:r>
      <w:r w:rsidRPr="00525A24">
        <w:rPr>
          <w:bCs/>
        </w:rPr>
        <w:t>,</w:t>
      </w:r>
      <w:r w:rsidR="0051420C" w:rsidRPr="00525A24">
        <w:rPr>
          <w:bCs/>
        </w:rPr>
        <w:t xml:space="preserve"> </w:t>
      </w:r>
      <w:r w:rsidR="002A68B6" w:rsidRPr="00525A24">
        <w:rPr>
          <w:bCs/>
        </w:rPr>
        <w:t xml:space="preserve">através de excertos que demonstram </w:t>
      </w:r>
      <w:r w:rsidR="00326638" w:rsidRPr="00525A24">
        <w:rPr>
          <w:bCs/>
        </w:rPr>
        <w:t xml:space="preserve">ênfases </w:t>
      </w:r>
      <w:r w:rsidR="002A68B6" w:rsidRPr="00525A24">
        <w:rPr>
          <w:bCs/>
        </w:rPr>
        <w:t xml:space="preserve">dos livros didáticos selecionados, </w:t>
      </w:r>
      <w:r w:rsidR="0051420C" w:rsidRPr="00525A24">
        <w:rPr>
          <w:bCs/>
        </w:rPr>
        <w:t>identificamos, nos dois livros didáticos analisados, as diferentes visões de Evo-Devo construídas ao longo desses textos</w:t>
      </w:r>
      <w:r w:rsidR="00926666" w:rsidRPr="00525A24">
        <w:rPr>
          <w:bCs/>
        </w:rPr>
        <w:t xml:space="preserve">.  </w:t>
      </w:r>
    </w:p>
    <w:p w14:paraId="6430C6D7" w14:textId="095FE6E2" w:rsidR="00CC79DC" w:rsidRPr="00525A24" w:rsidRDefault="00926666" w:rsidP="00B70BAD">
      <w:pPr>
        <w:spacing w:after="0" w:line="360" w:lineRule="auto"/>
        <w:ind w:firstLine="708"/>
        <w:jc w:val="both"/>
        <w:rPr>
          <w:bCs/>
        </w:rPr>
      </w:pPr>
      <w:r w:rsidRPr="00525A24">
        <w:rPr>
          <w:bCs/>
        </w:rPr>
        <w:t>U</w:t>
      </w:r>
      <w:r w:rsidR="0051420C" w:rsidRPr="00525A24">
        <w:rPr>
          <w:bCs/>
        </w:rPr>
        <w:t xml:space="preserve">ma </w:t>
      </w:r>
      <w:r w:rsidRPr="00525A24">
        <w:rPr>
          <w:bCs/>
        </w:rPr>
        <w:t xml:space="preserve">dessas </w:t>
      </w:r>
      <w:r w:rsidR="00326638" w:rsidRPr="00525A24">
        <w:rPr>
          <w:bCs/>
        </w:rPr>
        <w:t>ênfases</w:t>
      </w:r>
      <w:r w:rsidRPr="00525A24">
        <w:rPr>
          <w:bCs/>
        </w:rPr>
        <w:t xml:space="preserve">, de maneira geral, </w:t>
      </w:r>
      <w:r w:rsidR="007B7F07" w:rsidRPr="00525A24">
        <w:rPr>
          <w:bCs/>
        </w:rPr>
        <w:t xml:space="preserve">se </w:t>
      </w:r>
      <w:r w:rsidRPr="00525A24">
        <w:rPr>
          <w:bCs/>
        </w:rPr>
        <w:t>limita</w:t>
      </w:r>
      <w:r w:rsidR="00C94110" w:rsidRPr="00525A24">
        <w:rPr>
          <w:bCs/>
        </w:rPr>
        <w:t>, em suas</w:t>
      </w:r>
      <w:r w:rsidRPr="00525A24">
        <w:rPr>
          <w:bCs/>
        </w:rPr>
        <w:t xml:space="preserve"> </w:t>
      </w:r>
      <w:r w:rsidR="00C94110" w:rsidRPr="00525A24">
        <w:rPr>
          <w:bCs/>
        </w:rPr>
        <w:t>explicações,</w:t>
      </w:r>
      <w:r w:rsidRPr="00525A24">
        <w:rPr>
          <w:bCs/>
        </w:rPr>
        <w:t xml:space="preserve"> à influência ambiental no processo evolutivo, não admitindo a presença de diferentes processos </w:t>
      </w:r>
      <w:r w:rsidR="00C94110" w:rsidRPr="00525A24">
        <w:rPr>
          <w:bCs/>
        </w:rPr>
        <w:t xml:space="preserve">que influenciam </w:t>
      </w:r>
      <w:r w:rsidRPr="00525A24">
        <w:rPr>
          <w:bCs/>
        </w:rPr>
        <w:t xml:space="preserve">a Evolução dos seres vivos e, como </w:t>
      </w:r>
      <w:r w:rsidRPr="00525A24">
        <w:rPr>
          <w:bCs/>
        </w:rPr>
        <w:lastRenderedPageBreak/>
        <w:t xml:space="preserve">consequência, o conceito de seleção natural é </w:t>
      </w:r>
      <w:r w:rsidR="00CC79DC" w:rsidRPr="00525A24">
        <w:rPr>
          <w:bCs/>
        </w:rPr>
        <w:t>e</w:t>
      </w:r>
      <w:r w:rsidR="00C94110" w:rsidRPr="00525A24">
        <w:rPr>
          <w:bCs/>
        </w:rPr>
        <w:t>ntendi</w:t>
      </w:r>
      <w:r w:rsidR="00CC79DC" w:rsidRPr="00525A24">
        <w:rPr>
          <w:bCs/>
        </w:rPr>
        <w:t xml:space="preserve">do </w:t>
      </w:r>
      <w:r w:rsidR="00C94110" w:rsidRPr="00525A24">
        <w:rPr>
          <w:bCs/>
        </w:rPr>
        <w:t>como</w:t>
      </w:r>
      <w:r w:rsidRPr="00525A24">
        <w:rPr>
          <w:bCs/>
        </w:rPr>
        <w:t xml:space="preserve"> fenômeno gerador </w:t>
      </w:r>
      <w:r w:rsidR="002A68B6" w:rsidRPr="00525A24">
        <w:rPr>
          <w:bCs/>
        </w:rPr>
        <w:t xml:space="preserve">e único </w:t>
      </w:r>
      <w:r w:rsidR="006A1CEB" w:rsidRPr="00525A24">
        <w:rPr>
          <w:bCs/>
        </w:rPr>
        <w:t>de todo o processo evolutivo.</w:t>
      </w:r>
      <w:r w:rsidR="00502B88" w:rsidRPr="00525A24">
        <w:rPr>
          <w:bCs/>
        </w:rPr>
        <w:t xml:space="preserve">  </w:t>
      </w:r>
    </w:p>
    <w:p w14:paraId="14CD96E0" w14:textId="2957C855" w:rsidR="0051420C" w:rsidRPr="00525A24" w:rsidRDefault="00502B88" w:rsidP="00B70BAD">
      <w:pPr>
        <w:spacing w:after="0" w:line="360" w:lineRule="auto"/>
        <w:ind w:firstLine="708"/>
        <w:jc w:val="both"/>
        <w:rPr>
          <w:bCs/>
        </w:rPr>
      </w:pPr>
      <w:r w:rsidRPr="00525A24">
        <w:rPr>
          <w:bCs/>
        </w:rPr>
        <w:t xml:space="preserve">Embora esta visão seja </w:t>
      </w:r>
      <w:r w:rsidR="001E6890" w:rsidRPr="00525A24">
        <w:rPr>
          <w:bCs/>
        </w:rPr>
        <w:t>pertinente à</w:t>
      </w:r>
      <w:r w:rsidRPr="00525A24">
        <w:rPr>
          <w:bCs/>
        </w:rPr>
        <w:t xml:space="preserve"> Evo-Devo, </w:t>
      </w:r>
      <w:r w:rsidR="001E6890" w:rsidRPr="00525A24">
        <w:rPr>
          <w:bCs/>
        </w:rPr>
        <w:t>uma vez que</w:t>
      </w:r>
      <w:r w:rsidRPr="00525A24">
        <w:rPr>
          <w:bCs/>
        </w:rPr>
        <w:t xml:space="preserve"> leva em consideração o</w:t>
      </w:r>
      <w:r w:rsidR="001E6890" w:rsidRPr="00525A24">
        <w:rPr>
          <w:bCs/>
        </w:rPr>
        <w:t xml:space="preserve"> papel </w:t>
      </w:r>
      <w:r w:rsidRPr="00525A24">
        <w:rPr>
          <w:bCs/>
        </w:rPr>
        <w:t xml:space="preserve">do Desenvolvimento </w:t>
      </w:r>
      <w:r w:rsidR="001E6890" w:rsidRPr="00525A24">
        <w:rPr>
          <w:bCs/>
        </w:rPr>
        <w:t>no processo evolutivo, e, assim, sua contribuição para a</w:t>
      </w:r>
      <w:r w:rsidRPr="00525A24">
        <w:rPr>
          <w:bCs/>
        </w:rPr>
        <w:t xml:space="preserve"> explicação </w:t>
      </w:r>
      <w:r w:rsidR="005F5C1A" w:rsidRPr="00525A24">
        <w:rPr>
          <w:bCs/>
        </w:rPr>
        <w:t>d</w:t>
      </w:r>
      <w:r w:rsidR="00D15165" w:rsidRPr="00525A24">
        <w:rPr>
          <w:bCs/>
        </w:rPr>
        <w:t xml:space="preserve">a Evolução, </w:t>
      </w:r>
      <w:r w:rsidR="001E6890" w:rsidRPr="00525A24">
        <w:rPr>
          <w:bCs/>
        </w:rPr>
        <w:t xml:space="preserve">não tem na devida conta o </w:t>
      </w:r>
      <w:r w:rsidR="00D15165" w:rsidRPr="00525A24">
        <w:rPr>
          <w:bCs/>
        </w:rPr>
        <w:t>pluralismo de processos</w:t>
      </w:r>
      <w:r w:rsidR="001E6890" w:rsidRPr="00525A24">
        <w:rPr>
          <w:bCs/>
        </w:rPr>
        <w:t xml:space="preserve">, </w:t>
      </w:r>
      <w:r w:rsidR="009C7EA4" w:rsidRPr="00525A24">
        <w:rPr>
          <w:bCs/>
        </w:rPr>
        <w:t xml:space="preserve">e </w:t>
      </w:r>
      <w:r w:rsidR="001E6890" w:rsidRPr="00525A24">
        <w:rPr>
          <w:bCs/>
        </w:rPr>
        <w:t xml:space="preserve">em particular, alguns mecanismos e fatores que influenciam o processo evolutivo, para </w:t>
      </w:r>
      <w:r w:rsidR="00D15165" w:rsidRPr="00525A24">
        <w:rPr>
          <w:bCs/>
        </w:rPr>
        <w:t>além da atuação da seleção natural.</w:t>
      </w:r>
    </w:p>
    <w:p w14:paraId="1AE15734" w14:textId="1E7196F4" w:rsidR="00CF63B7" w:rsidRPr="00525A24" w:rsidRDefault="00FF6622" w:rsidP="00FF6622">
      <w:pPr>
        <w:pStyle w:val="PargrafodaLista"/>
        <w:spacing w:after="0" w:line="360" w:lineRule="auto"/>
        <w:ind w:left="0" w:firstLine="851"/>
        <w:jc w:val="both"/>
      </w:pPr>
      <w:r w:rsidRPr="00525A24">
        <w:t xml:space="preserve">De acordo com </w:t>
      </w:r>
      <w:r w:rsidR="001E6890" w:rsidRPr="00525A24">
        <w:t>os achados da</w:t>
      </w:r>
      <w:r w:rsidRPr="00525A24">
        <w:t xml:space="preserve"> análise categórica (BARDIN, 2000) e à luz da teoria sociológica de Bernstein (1990; 1996), conforme proposto na hipótese de trabalho da presente pesquisa, </w:t>
      </w:r>
      <w:r w:rsidR="00CF63B7" w:rsidRPr="00525A24">
        <w:t>sustentamos</w:t>
      </w:r>
      <w:r w:rsidRPr="00525A24">
        <w:t xml:space="preserve"> a id</w:t>
      </w:r>
      <w:r w:rsidR="00CF63B7" w:rsidRPr="00525A24">
        <w:t>e</w:t>
      </w:r>
      <w:r w:rsidRPr="00525A24">
        <w:t xml:space="preserve">ia de que, enquanto o texto de Carroll </w:t>
      </w:r>
      <w:proofErr w:type="gramStart"/>
      <w:r w:rsidRPr="00525A24">
        <w:rPr>
          <w:i/>
        </w:rPr>
        <w:t>et</w:t>
      </w:r>
      <w:proofErr w:type="gramEnd"/>
      <w:r w:rsidRPr="00525A24">
        <w:rPr>
          <w:i/>
        </w:rPr>
        <w:t xml:space="preserve"> al</w:t>
      </w:r>
      <w:r w:rsidR="000B22E3" w:rsidRPr="00525A24">
        <w:rPr>
          <w:i/>
        </w:rPr>
        <w:t>.</w:t>
      </w:r>
      <w:r w:rsidRPr="00525A24">
        <w:t xml:space="preserve"> (2005) preocupa-se </w:t>
      </w:r>
      <w:r w:rsidR="00CF63B7" w:rsidRPr="00525A24">
        <w:t xml:space="preserve">essencialmente </w:t>
      </w:r>
      <w:r w:rsidRPr="00525A24">
        <w:t xml:space="preserve">com as possibilidades do </w:t>
      </w:r>
      <w:r w:rsidRPr="00525A24">
        <w:rPr>
          <w:i/>
        </w:rPr>
        <w:t>kit</w:t>
      </w:r>
      <w:r w:rsidRPr="00525A24">
        <w:t xml:space="preserve"> de ferramentas </w:t>
      </w:r>
      <w:r w:rsidR="001E6890" w:rsidRPr="00525A24">
        <w:t xml:space="preserve">genéticas </w:t>
      </w:r>
      <w:r w:rsidRPr="00525A24">
        <w:t>utilizadas no desenvolvimento evolutivo, em nível molecular e orgânico</w:t>
      </w:r>
      <w:r w:rsidR="001E6890" w:rsidRPr="00525A24">
        <w:t>,</w:t>
      </w:r>
      <w:r w:rsidRPr="00525A24">
        <w:t xml:space="preserve"> os estudos de Arthur (2010) tendem à análise ampliada de fatores evolutivos, levando em consideração o nível </w:t>
      </w:r>
      <w:r w:rsidR="001E6890" w:rsidRPr="00525A24">
        <w:t xml:space="preserve">do </w:t>
      </w:r>
      <w:r w:rsidRPr="00525A24">
        <w:t>org</w:t>
      </w:r>
      <w:r w:rsidR="001E6890" w:rsidRPr="00525A24">
        <w:t>a</w:t>
      </w:r>
      <w:r w:rsidRPr="00525A24">
        <w:t>ni</w:t>
      </w:r>
      <w:r w:rsidR="001E6890" w:rsidRPr="00525A24">
        <w:t>sm</w:t>
      </w:r>
      <w:r w:rsidRPr="00525A24">
        <w:t xml:space="preserve">o e </w:t>
      </w:r>
      <w:r w:rsidR="00CF63B7" w:rsidRPr="00525A24">
        <w:t xml:space="preserve">o </w:t>
      </w:r>
      <w:r w:rsidRPr="00525A24">
        <w:t xml:space="preserve">conjunto de organismos em interação </w:t>
      </w:r>
      <w:r w:rsidR="001E6890" w:rsidRPr="00525A24">
        <w:t xml:space="preserve">com outras espécies e fatores </w:t>
      </w:r>
      <w:r w:rsidRPr="00525A24">
        <w:t>ambienta</w:t>
      </w:r>
      <w:r w:rsidR="001E6890" w:rsidRPr="00525A24">
        <w:t>is</w:t>
      </w:r>
      <w:r w:rsidRPr="00525A24">
        <w:t xml:space="preserve">.  </w:t>
      </w:r>
    </w:p>
    <w:p w14:paraId="0EA1EB5A" w14:textId="386E6EB4" w:rsidR="00FF6622" w:rsidRDefault="00281D86" w:rsidP="00FF6622">
      <w:pPr>
        <w:pStyle w:val="PargrafodaLista"/>
        <w:spacing w:after="0" w:line="360" w:lineRule="auto"/>
        <w:ind w:left="0" w:firstLine="851"/>
        <w:jc w:val="both"/>
      </w:pPr>
      <w:r w:rsidRPr="00525A24">
        <w:t>Assim, o</w:t>
      </w:r>
      <w:r w:rsidR="00FF6622" w:rsidRPr="00525A24">
        <w:t xml:space="preserve"> texto didático de Arthur (2010) aborda uma série de conceitos não encontrados no campo explicativo desenvolvido no livro didático de Carroll </w:t>
      </w:r>
      <w:proofErr w:type="gramStart"/>
      <w:r w:rsidR="00FF6622" w:rsidRPr="00525A24">
        <w:rPr>
          <w:i/>
        </w:rPr>
        <w:t>et</w:t>
      </w:r>
      <w:proofErr w:type="gramEnd"/>
      <w:r w:rsidR="00FF6622" w:rsidRPr="00525A24">
        <w:rPr>
          <w:i/>
        </w:rPr>
        <w:t xml:space="preserve"> al.</w:t>
      </w:r>
      <w:r w:rsidR="00FF6622" w:rsidRPr="00525A24">
        <w:t xml:space="preserve"> (2005), como pluralismo de processos; </w:t>
      </w:r>
      <w:proofErr w:type="spellStart"/>
      <w:r w:rsidR="00FF6622" w:rsidRPr="00525A24">
        <w:t>eco-devo</w:t>
      </w:r>
      <w:proofErr w:type="spellEnd"/>
      <w:r w:rsidR="00FF6622" w:rsidRPr="00525A24">
        <w:t xml:space="preserve">; </w:t>
      </w:r>
      <w:proofErr w:type="spellStart"/>
      <w:r w:rsidR="00FF6622" w:rsidRPr="00525A24">
        <w:t>evolvabilidade</w:t>
      </w:r>
      <w:proofErr w:type="spellEnd"/>
      <w:r w:rsidR="00FF6622" w:rsidRPr="00525A24">
        <w:t xml:space="preserve"> e herança </w:t>
      </w:r>
      <w:proofErr w:type="spellStart"/>
      <w:r w:rsidR="00FF6622" w:rsidRPr="00525A24">
        <w:t>epigenética</w:t>
      </w:r>
      <w:proofErr w:type="spellEnd"/>
      <w:r w:rsidR="00FF6622" w:rsidRPr="00525A24">
        <w:t>.</w:t>
      </w:r>
    </w:p>
    <w:p w14:paraId="31C7E3F0" w14:textId="404522DF" w:rsidR="00750B03" w:rsidRPr="00525A24" w:rsidRDefault="00750B03" w:rsidP="0034739E">
      <w:pPr>
        <w:spacing w:after="0" w:line="360" w:lineRule="auto"/>
        <w:jc w:val="both"/>
      </w:pPr>
      <w:r>
        <w:tab/>
        <w:t xml:space="preserve">Também no texto de Carroll </w:t>
      </w:r>
      <w:proofErr w:type="gramStart"/>
      <w:r w:rsidRPr="00B731D4">
        <w:rPr>
          <w:i/>
        </w:rPr>
        <w:t>et</w:t>
      </w:r>
      <w:proofErr w:type="gramEnd"/>
      <w:r w:rsidRPr="00B731D4">
        <w:rPr>
          <w:i/>
        </w:rPr>
        <w:t xml:space="preserve"> al</w:t>
      </w:r>
      <w:r w:rsidR="00B731D4" w:rsidRPr="00B731D4">
        <w:rPr>
          <w:i/>
        </w:rPr>
        <w:t>.</w:t>
      </w:r>
      <w:r>
        <w:t xml:space="preserve"> (2005), alguns termos não são </w:t>
      </w:r>
      <w:proofErr w:type="spellStart"/>
      <w:r>
        <w:t>ncontrados</w:t>
      </w:r>
      <w:proofErr w:type="spellEnd"/>
      <w:r>
        <w:t xml:space="preserve"> no texto de Arthur (2010), como: </w:t>
      </w:r>
      <w:r w:rsidR="0034739E">
        <w:t xml:space="preserve">hierarquia regulatória; arquitetura regulatória e </w:t>
      </w:r>
      <w:proofErr w:type="spellStart"/>
      <w:r w:rsidR="0034739E">
        <w:t>ortólogos</w:t>
      </w:r>
      <w:proofErr w:type="spellEnd"/>
      <w:r w:rsidR="0034739E">
        <w:t>.</w:t>
      </w:r>
    </w:p>
    <w:p w14:paraId="2E21C6C0" w14:textId="6EFBA9A9" w:rsidR="0051420C" w:rsidRDefault="00007278" w:rsidP="00296FD0">
      <w:pPr>
        <w:spacing w:after="0" w:line="360" w:lineRule="auto"/>
        <w:jc w:val="both"/>
        <w:rPr>
          <w:bCs/>
        </w:rPr>
      </w:pPr>
      <w:r w:rsidRPr="00A87E22">
        <w:rPr>
          <w:bCs/>
        </w:rPr>
        <w:tab/>
      </w:r>
      <w:r w:rsidR="00986531" w:rsidRPr="00C60396">
        <w:rPr>
          <w:bCs/>
        </w:rPr>
        <w:t xml:space="preserve">Utilizando-se dos conceitos </w:t>
      </w:r>
      <w:r w:rsidR="006C67A0" w:rsidRPr="00A60191">
        <w:rPr>
          <w:bCs/>
        </w:rPr>
        <w:t>bernsteineanos</w:t>
      </w:r>
      <w:r w:rsidRPr="00C9301C">
        <w:rPr>
          <w:bCs/>
        </w:rPr>
        <w:t xml:space="preserve">, </w:t>
      </w:r>
      <w:r w:rsidR="003D4F75" w:rsidRPr="000B1028">
        <w:rPr>
          <w:bCs/>
        </w:rPr>
        <w:t xml:space="preserve">sabemos que </w:t>
      </w:r>
      <w:r w:rsidR="00986531" w:rsidRPr="003652D5">
        <w:rPr>
          <w:bCs/>
        </w:rPr>
        <w:t xml:space="preserve">a </w:t>
      </w:r>
      <w:proofErr w:type="spellStart"/>
      <w:r w:rsidR="00986531" w:rsidRPr="003652D5">
        <w:rPr>
          <w:bCs/>
        </w:rPr>
        <w:t>recontextualização</w:t>
      </w:r>
      <w:proofErr w:type="spellEnd"/>
      <w:r w:rsidR="00FF0C2F" w:rsidRPr="00750B03">
        <w:rPr>
          <w:bCs/>
        </w:rPr>
        <w:t xml:space="preserve"> pedagógica</w:t>
      </w:r>
      <w:r w:rsidR="00986531" w:rsidRPr="00750B03">
        <w:rPr>
          <w:bCs/>
        </w:rPr>
        <w:t xml:space="preserve"> dos conhecimentos científicos da Biologia Evolutiva do Desenvolvimento</w:t>
      </w:r>
      <w:r w:rsidR="00DF6681" w:rsidRPr="00525A24">
        <w:rPr>
          <w:bCs/>
        </w:rPr>
        <w:t xml:space="preserve"> </w:t>
      </w:r>
      <w:r w:rsidR="00986531" w:rsidRPr="00525A24">
        <w:rPr>
          <w:bCs/>
        </w:rPr>
        <w:t>faz parte do processo de comunicação pedagógica vislumbrado nos dois livros didáticos</w:t>
      </w:r>
      <w:r w:rsidR="000268DD" w:rsidRPr="00525A24">
        <w:rPr>
          <w:bCs/>
        </w:rPr>
        <w:t xml:space="preserve"> -</w:t>
      </w:r>
      <w:r w:rsidR="00986531" w:rsidRPr="00525A24">
        <w:rPr>
          <w:bCs/>
        </w:rPr>
        <w:t xml:space="preserve"> Carroll </w:t>
      </w:r>
      <w:proofErr w:type="gramStart"/>
      <w:r w:rsidR="00986531" w:rsidRPr="00525A24">
        <w:rPr>
          <w:bCs/>
          <w:i/>
        </w:rPr>
        <w:t>et</w:t>
      </w:r>
      <w:proofErr w:type="gramEnd"/>
      <w:r w:rsidR="00986531" w:rsidRPr="00525A24">
        <w:rPr>
          <w:bCs/>
          <w:i/>
        </w:rPr>
        <w:t xml:space="preserve"> al</w:t>
      </w:r>
      <w:r w:rsidR="000268DD" w:rsidRPr="00525A24">
        <w:rPr>
          <w:bCs/>
          <w:i/>
        </w:rPr>
        <w:t>.</w:t>
      </w:r>
      <w:r w:rsidR="00986531" w:rsidRPr="00525A24">
        <w:rPr>
          <w:bCs/>
        </w:rPr>
        <w:t xml:space="preserve"> (2005) e Arthur (2010)</w:t>
      </w:r>
      <w:r w:rsidR="000268DD" w:rsidRPr="00525A24">
        <w:rPr>
          <w:bCs/>
        </w:rPr>
        <w:t xml:space="preserve"> -</w:t>
      </w:r>
      <w:r w:rsidR="003D4F75" w:rsidRPr="00525A24">
        <w:rPr>
          <w:bCs/>
        </w:rPr>
        <w:t xml:space="preserve"> pois Bernstein</w:t>
      </w:r>
      <w:r w:rsidR="000268DD" w:rsidRPr="00525A24">
        <w:rPr>
          <w:bCs/>
        </w:rPr>
        <w:t xml:space="preserve"> (1990)</w:t>
      </w:r>
      <w:r w:rsidR="003D4F75" w:rsidRPr="00525A24">
        <w:rPr>
          <w:bCs/>
        </w:rPr>
        <w:t xml:space="preserve"> salienta que qualquer texto didático resulta de uma </w:t>
      </w:r>
      <w:proofErr w:type="spellStart"/>
      <w:r w:rsidR="003D4F75" w:rsidRPr="00525A24">
        <w:rPr>
          <w:bCs/>
        </w:rPr>
        <w:t>recontextualização</w:t>
      </w:r>
      <w:proofErr w:type="spellEnd"/>
      <w:r w:rsidR="00986531" w:rsidRPr="00525A24">
        <w:rPr>
          <w:bCs/>
        </w:rPr>
        <w:t xml:space="preserve">.  Diante de tal assertiva, </w:t>
      </w:r>
      <w:r w:rsidR="00C02EFD" w:rsidRPr="00525A24">
        <w:rPr>
          <w:bCs/>
        </w:rPr>
        <w:t>os conceitos de</w:t>
      </w:r>
      <w:r w:rsidR="001B2D9B" w:rsidRPr="00525A24">
        <w:rPr>
          <w:bCs/>
        </w:rPr>
        <w:t xml:space="preserve"> classificação e enquadramento possuem papel primordial </w:t>
      </w:r>
      <w:r w:rsidR="0064667A" w:rsidRPr="00525A24">
        <w:rPr>
          <w:bCs/>
        </w:rPr>
        <w:t>n</w:t>
      </w:r>
      <w:r w:rsidR="001B2D9B" w:rsidRPr="00525A24">
        <w:rPr>
          <w:bCs/>
        </w:rPr>
        <w:t>a análise des</w:t>
      </w:r>
      <w:r w:rsidR="0064667A" w:rsidRPr="00525A24">
        <w:rPr>
          <w:bCs/>
        </w:rPr>
        <w:t>s</w:t>
      </w:r>
      <w:r w:rsidR="001B2D9B" w:rsidRPr="00525A24">
        <w:rPr>
          <w:bCs/>
        </w:rPr>
        <w:t>es textos no que diz respeito a “</w:t>
      </w:r>
      <w:r w:rsidR="006C67A0" w:rsidRPr="00525A24">
        <w:rPr>
          <w:bCs/>
        </w:rPr>
        <w:t xml:space="preserve">o </w:t>
      </w:r>
      <w:r w:rsidR="001B2D9B" w:rsidRPr="00525A24">
        <w:rPr>
          <w:bCs/>
        </w:rPr>
        <w:t>que é ensinado” e a “como é ensinado”, respectivamente.</w:t>
      </w:r>
      <w:r w:rsidR="00700A24" w:rsidRPr="00525A24">
        <w:rPr>
          <w:bCs/>
        </w:rPr>
        <w:t xml:space="preserve"> Para tanto, selecionamos algumas categorias essenciais ao entendimento das duas diferentes </w:t>
      </w:r>
      <w:r w:rsidR="00681F7D" w:rsidRPr="00525A24">
        <w:rPr>
          <w:bCs/>
        </w:rPr>
        <w:t xml:space="preserve">ênfases </w:t>
      </w:r>
      <w:r w:rsidR="00700A24" w:rsidRPr="00525A24">
        <w:rPr>
          <w:bCs/>
        </w:rPr>
        <w:t>de Evo-Devo evidenciadas nos dois livros didáticos</w:t>
      </w:r>
      <w:r w:rsidR="00E12F46" w:rsidRPr="00525A24">
        <w:rPr>
          <w:bCs/>
        </w:rPr>
        <w:t xml:space="preserve"> em tela e as respectivas frequências com que aparecem ao longo do</w:t>
      </w:r>
      <w:r w:rsidR="00623BCA" w:rsidRPr="00525A24">
        <w:rPr>
          <w:bCs/>
        </w:rPr>
        <w:t>s dois</w:t>
      </w:r>
      <w:r w:rsidR="00E12F46" w:rsidRPr="00525A24">
        <w:rPr>
          <w:bCs/>
        </w:rPr>
        <w:t xml:space="preserve"> texto</w:t>
      </w:r>
      <w:r w:rsidR="00623BCA" w:rsidRPr="00525A24">
        <w:rPr>
          <w:bCs/>
        </w:rPr>
        <w:t xml:space="preserve">s. Em </w:t>
      </w:r>
      <w:r w:rsidR="00623BCA" w:rsidRPr="00525A24">
        <w:rPr>
          <w:bCs/>
        </w:rPr>
        <w:lastRenderedPageBreak/>
        <w:t xml:space="preserve">seguida, </w:t>
      </w:r>
      <w:r w:rsidR="00E12F46" w:rsidRPr="00525A24">
        <w:rPr>
          <w:bCs/>
        </w:rPr>
        <w:t xml:space="preserve">analisamos, à luz da Teoria de Bernstein, a força da classificação e do enquadramento </w:t>
      </w:r>
      <w:r w:rsidR="008E5FA6" w:rsidRPr="00525A24">
        <w:rPr>
          <w:bCs/>
        </w:rPr>
        <w:t>em excertos dos</w:t>
      </w:r>
      <w:r w:rsidR="00E12F46" w:rsidRPr="00525A24">
        <w:rPr>
          <w:bCs/>
        </w:rPr>
        <w:t xml:space="preserve"> dois livros didáticos, através dos trechos selecionados. </w:t>
      </w:r>
      <w:r w:rsidR="001C7438" w:rsidRPr="00525A24">
        <w:rPr>
          <w:bCs/>
        </w:rPr>
        <w:t xml:space="preserve">As referidas categorias foram selecionadas e julgadas essenciais de acordo com o critério de diferenciação entre uma visão </w:t>
      </w:r>
      <w:proofErr w:type="spellStart"/>
      <w:r w:rsidR="001C7438" w:rsidRPr="00525A24">
        <w:rPr>
          <w:bCs/>
        </w:rPr>
        <w:t>macroevolutiva</w:t>
      </w:r>
      <w:proofErr w:type="spellEnd"/>
      <w:r w:rsidR="001C7438" w:rsidRPr="00525A24">
        <w:rPr>
          <w:bCs/>
        </w:rPr>
        <w:t xml:space="preserve"> e uma visão </w:t>
      </w:r>
      <w:proofErr w:type="spellStart"/>
      <w:r w:rsidR="001C7438" w:rsidRPr="00525A24">
        <w:rPr>
          <w:bCs/>
        </w:rPr>
        <w:t>microevolutiva</w:t>
      </w:r>
      <w:proofErr w:type="spellEnd"/>
      <w:r w:rsidR="001C7438" w:rsidRPr="00525A24">
        <w:rPr>
          <w:bCs/>
        </w:rPr>
        <w:t xml:space="preserve"> da Evo-Devo.</w:t>
      </w:r>
    </w:p>
    <w:p w14:paraId="66185FDA" w14:textId="77777777" w:rsidR="00525A24" w:rsidRDefault="00525A24" w:rsidP="00296FD0">
      <w:pPr>
        <w:spacing w:after="0" w:line="360" w:lineRule="auto"/>
        <w:jc w:val="both"/>
        <w:rPr>
          <w:bCs/>
        </w:rPr>
      </w:pPr>
    </w:p>
    <w:p w14:paraId="6A15AC4A" w14:textId="77777777" w:rsidR="00413DF6" w:rsidRDefault="00413DF6" w:rsidP="00296FD0">
      <w:pPr>
        <w:spacing w:after="0" w:line="360" w:lineRule="auto"/>
        <w:jc w:val="both"/>
        <w:rPr>
          <w:bCs/>
        </w:rPr>
      </w:pPr>
    </w:p>
    <w:p w14:paraId="57402575" w14:textId="632DAB68" w:rsidR="00700A24" w:rsidRPr="00E5440F" w:rsidRDefault="00413DF6" w:rsidP="00413DF6">
      <w:pPr>
        <w:autoSpaceDE w:val="0"/>
        <w:autoSpaceDN w:val="0"/>
        <w:adjustRightInd w:val="0"/>
        <w:spacing w:after="0" w:line="240" w:lineRule="auto"/>
        <w:ind w:left="709" w:right="566"/>
        <w:rPr>
          <w:bCs/>
          <w:sz w:val="22"/>
          <w:szCs w:val="22"/>
        </w:rPr>
      </w:pPr>
      <w:r>
        <w:rPr>
          <w:bCs/>
        </w:rPr>
        <w:tab/>
      </w:r>
      <w:r w:rsidRPr="00E5440F">
        <w:rPr>
          <w:sz w:val="22"/>
          <w:szCs w:val="22"/>
        </w:rPr>
        <w:t xml:space="preserve">Quadro </w:t>
      </w:r>
      <w:proofErr w:type="gramStart"/>
      <w:r w:rsidRPr="00E5440F">
        <w:rPr>
          <w:sz w:val="22"/>
          <w:szCs w:val="22"/>
        </w:rPr>
        <w:t>1</w:t>
      </w:r>
      <w:proofErr w:type="gramEnd"/>
      <w:r w:rsidRPr="00E5440F">
        <w:rPr>
          <w:sz w:val="22"/>
          <w:szCs w:val="22"/>
        </w:rPr>
        <w:t xml:space="preserve"> </w:t>
      </w:r>
      <w:r w:rsidRPr="00E5440F">
        <w:rPr>
          <w:sz w:val="22"/>
          <w:szCs w:val="22"/>
        </w:rPr>
        <w:t></w:t>
      </w:r>
      <w:r w:rsidRPr="00E5440F">
        <w:rPr>
          <w:sz w:val="22"/>
          <w:szCs w:val="22"/>
        </w:rPr>
        <w:t xml:space="preserve">Categorias selecionadas e respectivas ocorrências nos livros de Carroll </w:t>
      </w:r>
      <w:r w:rsidRPr="00E5440F">
        <w:rPr>
          <w:i/>
          <w:sz w:val="22"/>
          <w:szCs w:val="22"/>
        </w:rPr>
        <w:t>et al.</w:t>
      </w:r>
      <w:r w:rsidRPr="00E5440F">
        <w:rPr>
          <w:sz w:val="22"/>
          <w:szCs w:val="22"/>
        </w:rPr>
        <w:t xml:space="preserve"> (2005) e Arthur (2010).</w:t>
      </w:r>
    </w:p>
    <w:tbl>
      <w:tblPr>
        <w:tblStyle w:val="Tabelacomgrade"/>
        <w:tblpPr w:leftFromText="141" w:rightFromText="141" w:vertAnchor="text" w:tblpXSpec="center" w:tblpY="1"/>
        <w:tblOverlap w:val="never"/>
        <w:tblW w:w="0" w:type="auto"/>
        <w:tblLook w:val="04A0" w:firstRow="1" w:lastRow="0" w:firstColumn="1" w:lastColumn="0" w:noHBand="0" w:noVBand="1"/>
      </w:tblPr>
      <w:tblGrid>
        <w:gridCol w:w="3085"/>
        <w:gridCol w:w="2268"/>
        <w:gridCol w:w="1843"/>
      </w:tblGrid>
      <w:tr w:rsidR="00700A24" w14:paraId="4536B98E" w14:textId="77777777" w:rsidTr="00D228E6">
        <w:tc>
          <w:tcPr>
            <w:tcW w:w="3085" w:type="dxa"/>
            <w:vMerge w:val="restart"/>
          </w:tcPr>
          <w:p w14:paraId="39D9EDD7" w14:textId="77777777" w:rsidR="00E54C1B" w:rsidRDefault="00E54C1B" w:rsidP="00D228E6">
            <w:pPr>
              <w:spacing w:line="360" w:lineRule="auto"/>
              <w:jc w:val="center"/>
              <w:rPr>
                <w:b/>
                <w:bCs/>
              </w:rPr>
            </w:pPr>
          </w:p>
          <w:p w14:paraId="6A12710D" w14:textId="77777777" w:rsidR="00700A24" w:rsidRDefault="00700A24" w:rsidP="00D228E6">
            <w:pPr>
              <w:spacing w:line="360" w:lineRule="auto"/>
              <w:jc w:val="center"/>
              <w:rPr>
                <w:b/>
                <w:bCs/>
              </w:rPr>
            </w:pPr>
            <w:r w:rsidRPr="00296FD0">
              <w:rPr>
                <w:b/>
                <w:bCs/>
              </w:rPr>
              <w:t>CATEGORIAS</w:t>
            </w:r>
          </w:p>
          <w:p w14:paraId="6F356A73" w14:textId="77777777" w:rsidR="000D4F53" w:rsidRPr="00296FD0" w:rsidRDefault="000D4F53" w:rsidP="00D228E6">
            <w:pPr>
              <w:spacing w:line="360" w:lineRule="auto"/>
              <w:jc w:val="center"/>
              <w:rPr>
                <w:b/>
                <w:bCs/>
              </w:rPr>
            </w:pPr>
          </w:p>
        </w:tc>
        <w:tc>
          <w:tcPr>
            <w:tcW w:w="4111" w:type="dxa"/>
            <w:gridSpan w:val="2"/>
          </w:tcPr>
          <w:p w14:paraId="6F41AA7F" w14:textId="5EAD4F22" w:rsidR="00700A24" w:rsidRPr="00296FD0" w:rsidRDefault="00361C04" w:rsidP="00D228E6">
            <w:pPr>
              <w:spacing w:line="360" w:lineRule="auto"/>
              <w:jc w:val="center"/>
              <w:rPr>
                <w:b/>
                <w:bCs/>
              </w:rPr>
            </w:pPr>
            <w:r>
              <w:rPr>
                <w:b/>
                <w:bCs/>
              </w:rPr>
              <w:t xml:space="preserve">NÚMERO DE OCORRÊNCIAS </w:t>
            </w:r>
          </w:p>
        </w:tc>
      </w:tr>
      <w:tr w:rsidR="00700A24" w14:paraId="02685E47" w14:textId="77777777" w:rsidTr="00D228E6">
        <w:tc>
          <w:tcPr>
            <w:tcW w:w="3085" w:type="dxa"/>
            <w:vMerge/>
          </w:tcPr>
          <w:p w14:paraId="5F795A52" w14:textId="77777777" w:rsidR="00700A24" w:rsidRPr="00296FD0" w:rsidRDefault="00700A24">
            <w:pPr>
              <w:spacing w:line="360" w:lineRule="auto"/>
              <w:jc w:val="center"/>
              <w:rPr>
                <w:b/>
                <w:bCs/>
              </w:rPr>
            </w:pPr>
          </w:p>
        </w:tc>
        <w:tc>
          <w:tcPr>
            <w:tcW w:w="2268" w:type="dxa"/>
          </w:tcPr>
          <w:p w14:paraId="4D8ADE8B" w14:textId="3FF6F7B8" w:rsidR="00700A24" w:rsidRPr="00296FD0" w:rsidRDefault="00700A24">
            <w:pPr>
              <w:spacing w:line="360" w:lineRule="auto"/>
              <w:jc w:val="center"/>
              <w:rPr>
                <w:b/>
                <w:bCs/>
              </w:rPr>
            </w:pPr>
            <w:r>
              <w:rPr>
                <w:bCs/>
              </w:rPr>
              <w:t xml:space="preserve">Carroll </w:t>
            </w:r>
            <w:proofErr w:type="gramStart"/>
            <w:r w:rsidRPr="00991059">
              <w:rPr>
                <w:bCs/>
                <w:i/>
              </w:rPr>
              <w:t>et</w:t>
            </w:r>
            <w:proofErr w:type="gramEnd"/>
            <w:r w:rsidRPr="00991059">
              <w:rPr>
                <w:bCs/>
                <w:i/>
              </w:rPr>
              <w:t xml:space="preserve"> al</w:t>
            </w:r>
            <w:r>
              <w:rPr>
                <w:bCs/>
              </w:rPr>
              <w:t>.</w:t>
            </w:r>
            <w:r w:rsidR="00623BCA">
              <w:rPr>
                <w:bCs/>
              </w:rPr>
              <w:t xml:space="preserve"> </w:t>
            </w:r>
            <w:r>
              <w:rPr>
                <w:bCs/>
              </w:rPr>
              <w:t>(2005)</w:t>
            </w:r>
          </w:p>
        </w:tc>
        <w:tc>
          <w:tcPr>
            <w:tcW w:w="1843" w:type="dxa"/>
          </w:tcPr>
          <w:p w14:paraId="7D212B2F" w14:textId="77777777" w:rsidR="00E54C1B" w:rsidRDefault="00700A24">
            <w:pPr>
              <w:spacing w:line="360" w:lineRule="auto"/>
              <w:jc w:val="center"/>
              <w:rPr>
                <w:bCs/>
                <w:lang w:val="en-US"/>
              </w:rPr>
            </w:pPr>
            <w:r w:rsidRPr="00991059">
              <w:rPr>
                <w:bCs/>
                <w:lang w:val="en-US"/>
              </w:rPr>
              <w:t xml:space="preserve">Arthur </w:t>
            </w:r>
          </w:p>
          <w:p w14:paraId="638863C5" w14:textId="7C829D50" w:rsidR="00700A24" w:rsidRPr="00296FD0" w:rsidRDefault="00700A24">
            <w:pPr>
              <w:spacing w:line="360" w:lineRule="auto"/>
              <w:jc w:val="center"/>
              <w:rPr>
                <w:b/>
                <w:bCs/>
              </w:rPr>
            </w:pPr>
            <w:r w:rsidRPr="00991059">
              <w:rPr>
                <w:bCs/>
                <w:lang w:val="en-US"/>
              </w:rPr>
              <w:t>(2010</w:t>
            </w:r>
            <w:r>
              <w:rPr>
                <w:bCs/>
                <w:lang w:val="en-US"/>
              </w:rPr>
              <w:t>)</w:t>
            </w:r>
          </w:p>
        </w:tc>
      </w:tr>
      <w:tr w:rsidR="00700A24" w:rsidRPr="00991059" w14:paraId="0EAE9FDA" w14:textId="77777777" w:rsidTr="00D228E6">
        <w:tc>
          <w:tcPr>
            <w:tcW w:w="3085" w:type="dxa"/>
          </w:tcPr>
          <w:p w14:paraId="78F577DF" w14:textId="77777777" w:rsidR="00700A24" w:rsidRPr="00B745E2" w:rsidRDefault="00700A24" w:rsidP="00D228E6">
            <w:pPr>
              <w:spacing w:line="360" w:lineRule="auto"/>
              <w:jc w:val="both"/>
              <w:rPr>
                <w:bCs/>
              </w:rPr>
            </w:pPr>
            <w:r w:rsidRPr="00B745E2">
              <w:rPr>
                <w:bCs/>
              </w:rPr>
              <w:t xml:space="preserve">Gene </w:t>
            </w:r>
            <w:proofErr w:type="spellStart"/>
            <w:r w:rsidRPr="00B745E2">
              <w:rPr>
                <w:bCs/>
              </w:rPr>
              <w:t>expression</w:t>
            </w:r>
            <w:proofErr w:type="spellEnd"/>
          </w:p>
        </w:tc>
        <w:tc>
          <w:tcPr>
            <w:tcW w:w="2268" w:type="dxa"/>
          </w:tcPr>
          <w:p w14:paraId="7C049B0C" w14:textId="1A218B95" w:rsidR="00700A24" w:rsidRDefault="0033167C" w:rsidP="0033167C">
            <w:pPr>
              <w:spacing w:line="360" w:lineRule="auto"/>
              <w:jc w:val="right"/>
              <w:rPr>
                <w:bCs/>
              </w:rPr>
            </w:pPr>
            <w:r>
              <w:rPr>
                <w:bCs/>
              </w:rPr>
              <w:t>45</w:t>
            </w:r>
          </w:p>
        </w:tc>
        <w:tc>
          <w:tcPr>
            <w:tcW w:w="1843" w:type="dxa"/>
          </w:tcPr>
          <w:p w14:paraId="57BD27D9" w14:textId="77777777" w:rsidR="00700A24" w:rsidRPr="00991059" w:rsidRDefault="00700A24" w:rsidP="00D228E6">
            <w:pPr>
              <w:spacing w:line="360" w:lineRule="auto"/>
              <w:jc w:val="right"/>
              <w:rPr>
                <w:bCs/>
                <w:lang w:val="en-US"/>
              </w:rPr>
            </w:pPr>
            <w:r w:rsidRPr="00991059">
              <w:rPr>
                <w:bCs/>
                <w:lang w:val="en-US"/>
              </w:rPr>
              <w:t xml:space="preserve">4 </w:t>
            </w:r>
          </w:p>
        </w:tc>
      </w:tr>
      <w:tr w:rsidR="00700A24" w:rsidRPr="00991059" w14:paraId="2BAFED58" w14:textId="77777777" w:rsidTr="00D228E6">
        <w:tc>
          <w:tcPr>
            <w:tcW w:w="3085" w:type="dxa"/>
          </w:tcPr>
          <w:p w14:paraId="5C3736E0" w14:textId="77777777" w:rsidR="00700A24" w:rsidRPr="00991059" w:rsidRDefault="00700A24" w:rsidP="00D228E6">
            <w:pPr>
              <w:spacing w:line="360" w:lineRule="auto"/>
              <w:jc w:val="both"/>
              <w:rPr>
                <w:bCs/>
                <w:lang w:val="en-US"/>
              </w:rPr>
            </w:pPr>
            <w:r w:rsidRPr="00991059">
              <w:rPr>
                <w:bCs/>
                <w:lang w:val="en-US"/>
              </w:rPr>
              <w:t>Mutation</w:t>
            </w:r>
          </w:p>
        </w:tc>
        <w:tc>
          <w:tcPr>
            <w:tcW w:w="2268" w:type="dxa"/>
          </w:tcPr>
          <w:p w14:paraId="4D41108E" w14:textId="34B4A98B" w:rsidR="00700A24" w:rsidRPr="00991059" w:rsidRDefault="0033167C" w:rsidP="00D228E6">
            <w:pPr>
              <w:spacing w:line="360" w:lineRule="auto"/>
              <w:jc w:val="right"/>
              <w:rPr>
                <w:bCs/>
                <w:lang w:val="en-US"/>
              </w:rPr>
            </w:pPr>
            <w:r>
              <w:rPr>
                <w:bCs/>
                <w:lang w:val="en-US"/>
              </w:rPr>
              <w:t xml:space="preserve">21 </w:t>
            </w:r>
          </w:p>
        </w:tc>
        <w:tc>
          <w:tcPr>
            <w:tcW w:w="1843" w:type="dxa"/>
          </w:tcPr>
          <w:p w14:paraId="542507FA" w14:textId="6A4037CB" w:rsidR="00700A24" w:rsidRPr="00991059" w:rsidRDefault="00BB46ED" w:rsidP="00D228E6">
            <w:pPr>
              <w:spacing w:line="360" w:lineRule="auto"/>
              <w:jc w:val="right"/>
              <w:rPr>
                <w:bCs/>
                <w:lang w:val="en-US"/>
              </w:rPr>
            </w:pPr>
            <w:r>
              <w:rPr>
                <w:bCs/>
                <w:lang w:val="en-US"/>
              </w:rPr>
              <w:t>41</w:t>
            </w:r>
          </w:p>
        </w:tc>
      </w:tr>
      <w:tr w:rsidR="00700A24" w:rsidRPr="00991059" w14:paraId="4A2E2DC1" w14:textId="77777777" w:rsidTr="00D228E6">
        <w:tc>
          <w:tcPr>
            <w:tcW w:w="3085" w:type="dxa"/>
          </w:tcPr>
          <w:p w14:paraId="1731158C" w14:textId="77777777" w:rsidR="00700A24" w:rsidRPr="00991059" w:rsidRDefault="00700A24" w:rsidP="00D228E6">
            <w:pPr>
              <w:spacing w:line="360" w:lineRule="auto"/>
              <w:jc w:val="both"/>
              <w:rPr>
                <w:bCs/>
                <w:lang w:val="en-US"/>
              </w:rPr>
            </w:pPr>
            <w:r w:rsidRPr="00991059">
              <w:rPr>
                <w:bCs/>
                <w:lang w:val="en-US"/>
              </w:rPr>
              <w:t xml:space="preserve">Toolkit </w:t>
            </w:r>
          </w:p>
        </w:tc>
        <w:tc>
          <w:tcPr>
            <w:tcW w:w="2268" w:type="dxa"/>
          </w:tcPr>
          <w:p w14:paraId="511467C3" w14:textId="231F1DC0" w:rsidR="00700A24" w:rsidRPr="00991059" w:rsidRDefault="0033167C" w:rsidP="00D228E6">
            <w:pPr>
              <w:spacing w:line="360" w:lineRule="auto"/>
              <w:jc w:val="right"/>
              <w:rPr>
                <w:bCs/>
                <w:lang w:val="en-US"/>
              </w:rPr>
            </w:pPr>
            <w:r>
              <w:rPr>
                <w:bCs/>
                <w:lang w:val="en-US"/>
              </w:rPr>
              <w:t xml:space="preserve">59 </w:t>
            </w:r>
          </w:p>
        </w:tc>
        <w:tc>
          <w:tcPr>
            <w:tcW w:w="1843" w:type="dxa"/>
          </w:tcPr>
          <w:p w14:paraId="16DD7DC2" w14:textId="039BC2FA" w:rsidR="00700A24" w:rsidRPr="00991059" w:rsidRDefault="008F42BF" w:rsidP="00D228E6">
            <w:pPr>
              <w:spacing w:line="360" w:lineRule="auto"/>
              <w:jc w:val="right"/>
              <w:rPr>
                <w:bCs/>
                <w:lang w:val="en-US"/>
              </w:rPr>
            </w:pPr>
            <w:r>
              <w:rPr>
                <w:bCs/>
                <w:lang w:val="en-US"/>
              </w:rPr>
              <w:t xml:space="preserve">15 </w:t>
            </w:r>
          </w:p>
        </w:tc>
      </w:tr>
      <w:tr w:rsidR="00700A24" w:rsidRPr="00991059" w14:paraId="135F5A00" w14:textId="77777777" w:rsidTr="00D228E6">
        <w:tc>
          <w:tcPr>
            <w:tcW w:w="3085" w:type="dxa"/>
          </w:tcPr>
          <w:p w14:paraId="689E1A61" w14:textId="77777777" w:rsidR="00700A24" w:rsidRPr="00991059" w:rsidRDefault="00700A24" w:rsidP="00D228E6">
            <w:pPr>
              <w:spacing w:line="360" w:lineRule="auto"/>
              <w:jc w:val="both"/>
              <w:rPr>
                <w:bCs/>
                <w:lang w:val="en-US"/>
              </w:rPr>
            </w:pPr>
            <w:r w:rsidRPr="00991059">
              <w:rPr>
                <w:bCs/>
                <w:lang w:val="en-US"/>
              </w:rPr>
              <w:t xml:space="preserve">Population </w:t>
            </w:r>
          </w:p>
        </w:tc>
        <w:tc>
          <w:tcPr>
            <w:tcW w:w="2268" w:type="dxa"/>
          </w:tcPr>
          <w:p w14:paraId="1466F034" w14:textId="14956B6D" w:rsidR="00700A24" w:rsidRPr="00991059" w:rsidRDefault="00F703FF" w:rsidP="00D228E6">
            <w:pPr>
              <w:spacing w:line="360" w:lineRule="auto"/>
              <w:jc w:val="right"/>
              <w:rPr>
                <w:bCs/>
                <w:lang w:val="en-US"/>
              </w:rPr>
            </w:pPr>
            <w:r>
              <w:rPr>
                <w:bCs/>
                <w:lang w:val="en-US"/>
              </w:rPr>
              <w:t xml:space="preserve">27 </w:t>
            </w:r>
          </w:p>
        </w:tc>
        <w:tc>
          <w:tcPr>
            <w:tcW w:w="1843" w:type="dxa"/>
          </w:tcPr>
          <w:p w14:paraId="4C19C31F" w14:textId="326E69EA" w:rsidR="00700A24" w:rsidRPr="00991059" w:rsidRDefault="00533CC8" w:rsidP="00D228E6">
            <w:pPr>
              <w:spacing w:line="360" w:lineRule="auto"/>
              <w:jc w:val="right"/>
              <w:rPr>
                <w:bCs/>
                <w:lang w:val="en-US"/>
              </w:rPr>
            </w:pPr>
            <w:r>
              <w:rPr>
                <w:bCs/>
                <w:lang w:val="en-US"/>
              </w:rPr>
              <w:t xml:space="preserve">4 </w:t>
            </w:r>
          </w:p>
        </w:tc>
      </w:tr>
      <w:tr w:rsidR="00700A24" w:rsidRPr="00991059" w14:paraId="65B9CF1C" w14:textId="77777777" w:rsidTr="00D228E6">
        <w:tc>
          <w:tcPr>
            <w:tcW w:w="3085" w:type="dxa"/>
          </w:tcPr>
          <w:p w14:paraId="4C0C6E64" w14:textId="77777777" w:rsidR="00700A24" w:rsidRPr="00991059" w:rsidRDefault="00700A24" w:rsidP="00D228E6">
            <w:pPr>
              <w:spacing w:line="360" w:lineRule="auto"/>
              <w:jc w:val="both"/>
              <w:rPr>
                <w:bCs/>
                <w:lang w:val="en-US"/>
              </w:rPr>
            </w:pPr>
            <w:r w:rsidRPr="00991059">
              <w:rPr>
                <w:bCs/>
                <w:lang w:val="en-US"/>
              </w:rPr>
              <w:t>Developmental process</w:t>
            </w:r>
          </w:p>
        </w:tc>
        <w:tc>
          <w:tcPr>
            <w:tcW w:w="2268" w:type="dxa"/>
          </w:tcPr>
          <w:p w14:paraId="13F3DB9B" w14:textId="370274DA" w:rsidR="00700A24" w:rsidRPr="00991059" w:rsidRDefault="00350917" w:rsidP="00D228E6">
            <w:pPr>
              <w:spacing w:line="360" w:lineRule="auto"/>
              <w:jc w:val="right"/>
              <w:rPr>
                <w:bCs/>
                <w:lang w:val="en-US"/>
              </w:rPr>
            </w:pPr>
            <w:r>
              <w:rPr>
                <w:bCs/>
                <w:lang w:val="en-US"/>
              </w:rPr>
              <w:t xml:space="preserve">3 </w:t>
            </w:r>
          </w:p>
        </w:tc>
        <w:tc>
          <w:tcPr>
            <w:tcW w:w="1843" w:type="dxa"/>
          </w:tcPr>
          <w:p w14:paraId="0D3C84A8" w14:textId="41BC1F76" w:rsidR="00700A24" w:rsidRPr="00991059" w:rsidRDefault="00533CC8" w:rsidP="00D228E6">
            <w:pPr>
              <w:spacing w:line="360" w:lineRule="auto"/>
              <w:jc w:val="right"/>
              <w:rPr>
                <w:bCs/>
                <w:lang w:val="en-US"/>
              </w:rPr>
            </w:pPr>
            <w:r>
              <w:rPr>
                <w:bCs/>
                <w:lang w:val="en-US"/>
              </w:rPr>
              <w:t>25</w:t>
            </w:r>
          </w:p>
        </w:tc>
      </w:tr>
      <w:tr w:rsidR="00700A24" w:rsidRPr="00991059" w14:paraId="158E8844" w14:textId="77777777" w:rsidTr="00D228E6">
        <w:tc>
          <w:tcPr>
            <w:tcW w:w="3085" w:type="dxa"/>
          </w:tcPr>
          <w:p w14:paraId="244B5A36" w14:textId="77777777" w:rsidR="00700A24" w:rsidRPr="00991059" w:rsidRDefault="00700A24" w:rsidP="00D228E6">
            <w:pPr>
              <w:spacing w:line="360" w:lineRule="auto"/>
              <w:jc w:val="both"/>
              <w:rPr>
                <w:bCs/>
                <w:lang w:val="en-US"/>
              </w:rPr>
            </w:pPr>
            <w:r w:rsidRPr="00991059">
              <w:rPr>
                <w:bCs/>
                <w:lang w:val="en-US"/>
              </w:rPr>
              <w:t>Developmental pathways</w:t>
            </w:r>
          </w:p>
        </w:tc>
        <w:tc>
          <w:tcPr>
            <w:tcW w:w="2268" w:type="dxa"/>
          </w:tcPr>
          <w:p w14:paraId="79D098D0" w14:textId="77777777" w:rsidR="00700A24" w:rsidRPr="00991059" w:rsidRDefault="00700A24" w:rsidP="00D228E6">
            <w:pPr>
              <w:spacing w:line="360" w:lineRule="auto"/>
              <w:jc w:val="right"/>
              <w:rPr>
                <w:bCs/>
                <w:lang w:val="en-US"/>
              </w:rPr>
            </w:pPr>
            <w:r>
              <w:rPr>
                <w:bCs/>
                <w:lang w:val="en-US"/>
              </w:rPr>
              <w:t xml:space="preserve">0 </w:t>
            </w:r>
          </w:p>
        </w:tc>
        <w:tc>
          <w:tcPr>
            <w:tcW w:w="1843" w:type="dxa"/>
          </w:tcPr>
          <w:p w14:paraId="5283638A" w14:textId="77777777" w:rsidR="00700A24" w:rsidRPr="00991059" w:rsidRDefault="00700A24" w:rsidP="00D228E6">
            <w:pPr>
              <w:spacing w:line="360" w:lineRule="auto"/>
              <w:jc w:val="right"/>
              <w:rPr>
                <w:bCs/>
                <w:lang w:val="en-US"/>
              </w:rPr>
            </w:pPr>
            <w:r>
              <w:rPr>
                <w:bCs/>
                <w:lang w:val="en-US"/>
              </w:rPr>
              <w:t xml:space="preserve">5 </w:t>
            </w:r>
          </w:p>
        </w:tc>
      </w:tr>
      <w:tr w:rsidR="00700A24" w:rsidRPr="008E7D8A" w14:paraId="784878BC" w14:textId="77777777" w:rsidTr="00D228E6">
        <w:tc>
          <w:tcPr>
            <w:tcW w:w="3085" w:type="dxa"/>
          </w:tcPr>
          <w:p w14:paraId="180E5818" w14:textId="77777777" w:rsidR="00700A24" w:rsidRPr="00991059" w:rsidRDefault="00700A24" w:rsidP="00D228E6">
            <w:pPr>
              <w:spacing w:line="360" w:lineRule="auto"/>
              <w:jc w:val="both"/>
              <w:rPr>
                <w:bCs/>
                <w:lang w:val="en-US"/>
              </w:rPr>
            </w:pPr>
            <w:r w:rsidRPr="00276E2D">
              <w:rPr>
                <w:bCs/>
                <w:lang w:val="en-US"/>
              </w:rPr>
              <w:t>Evolution</w:t>
            </w:r>
            <w:r w:rsidRPr="00991059">
              <w:rPr>
                <w:bCs/>
                <w:lang w:val="en-US"/>
              </w:rPr>
              <w:t xml:space="preserve"> </w:t>
            </w:r>
          </w:p>
        </w:tc>
        <w:tc>
          <w:tcPr>
            <w:tcW w:w="2268" w:type="dxa"/>
          </w:tcPr>
          <w:p w14:paraId="79565DD1" w14:textId="7449B146" w:rsidR="00700A24" w:rsidRPr="00991059" w:rsidRDefault="00350917" w:rsidP="00D228E6">
            <w:pPr>
              <w:spacing w:line="360" w:lineRule="auto"/>
              <w:jc w:val="right"/>
              <w:rPr>
                <w:bCs/>
                <w:lang w:val="en-US"/>
              </w:rPr>
            </w:pPr>
            <w:r>
              <w:rPr>
                <w:bCs/>
                <w:lang w:val="en-US"/>
              </w:rPr>
              <w:t xml:space="preserve">3 </w:t>
            </w:r>
          </w:p>
        </w:tc>
        <w:tc>
          <w:tcPr>
            <w:tcW w:w="1843" w:type="dxa"/>
          </w:tcPr>
          <w:p w14:paraId="015A179C" w14:textId="1DD7F4DD" w:rsidR="00700A24" w:rsidRPr="00A01AD9" w:rsidRDefault="002548C4" w:rsidP="00D228E6">
            <w:pPr>
              <w:spacing w:line="360" w:lineRule="auto"/>
              <w:jc w:val="right"/>
              <w:rPr>
                <w:bCs/>
              </w:rPr>
            </w:pPr>
            <w:r>
              <w:rPr>
                <w:bCs/>
              </w:rPr>
              <w:t xml:space="preserve">34 </w:t>
            </w:r>
          </w:p>
        </w:tc>
      </w:tr>
      <w:tr w:rsidR="00700A24" w14:paraId="26B6B91E" w14:textId="77777777" w:rsidTr="00D228E6">
        <w:tc>
          <w:tcPr>
            <w:tcW w:w="3085" w:type="dxa"/>
          </w:tcPr>
          <w:p w14:paraId="0F4CC5ED" w14:textId="77777777" w:rsidR="00700A24" w:rsidRDefault="00700A24" w:rsidP="00D228E6">
            <w:pPr>
              <w:spacing w:line="360" w:lineRule="auto"/>
              <w:jc w:val="both"/>
              <w:rPr>
                <w:bCs/>
              </w:rPr>
            </w:pPr>
            <w:r w:rsidRPr="00991059">
              <w:rPr>
                <w:bCs/>
                <w:lang w:val="en-US"/>
              </w:rPr>
              <w:t xml:space="preserve">Developmental </w:t>
            </w:r>
            <w:proofErr w:type="spellStart"/>
            <w:r w:rsidRPr="00991059">
              <w:rPr>
                <w:bCs/>
                <w:lang w:val="en-US"/>
              </w:rPr>
              <w:t>tr</w:t>
            </w:r>
            <w:r>
              <w:rPr>
                <w:bCs/>
              </w:rPr>
              <w:t>ajectories</w:t>
            </w:r>
            <w:proofErr w:type="spellEnd"/>
          </w:p>
        </w:tc>
        <w:tc>
          <w:tcPr>
            <w:tcW w:w="2268" w:type="dxa"/>
          </w:tcPr>
          <w:p w14:paraId="0F51DD42" w14:textId="77777777" w:rsidR="00700A24" w:rsidRDefault="00700A24" w:rsidP="00D228E6">
            <w:pPr>
              <w:spacing w:line="360" w:lineRule="auto"/>
              <w:jc w:val="right"/>
              <w:rPr>
                <w:bCs/>
              </w:rPr>
            </w:pPr>
            <w:proofErr w:type="gramStart"/>
            <w:r>
              <w:rPr>
                <w:bCs/>
              </w:rPr>
              <w:t>0</w:t>
            </w:r>
            <w:proofErr w:type="gramEnd"/>
            <w:r>
              <w:rPr>
                <w:bCs/>
              </w:rPr>
              <w:t xml:space="preserve"> </w:t>
            </w:r>
          </w:p>
        </w:tc>
        <w:tc>
          <w:tcPr>
            <w:tcW w:w="1843" w:type="dxa"/>
          </w:tcPr>
          <w:p w14:paraId="52A1DD61" w14:textId="77777777" w:rsidR="00700A24" w:rsidRDefault="00700A24" w:rsidP="00D228E6">
            <w:pPr>
              <w:spacing w:line="360" w:lineRule="auto"/>
              <w:jc w:val="right"/>
              <w:rPr>
                <w:bCs/>
              </w:rPr>
            </w:pPr>
            <w:proofErr w:type="gramStart"/>
            <w:r>
              <w:rPr>
                <w:bCs/>
              </w:rPr>
              <w:t>6</w:t>
            </w:r>
            <w:proofErr w:type="gramEnd"/>
            <w:r>
              <w:rPr>
                <w:bCs/>
              </w:rPr>
              <w:t xml:space="preserve"> </w:t>
            </w:r>
          </w:p>
        </w:tc>
      </w:tr>
      <w:tr w:rsidR="00700A24" w14:paraId="2885393C" w14:textId="77777777" w:rsidTr="00D228E6">
        <w:tc>
          <w:tcPr>
            <w:tcW w:w="3085" w:type="dxa"/>
          </w:tcPr>
          <w:p w14:paraId="4AE8766F" w14:textId="39C1BA82" w:rsidR="00700A24" w:rsidRDefault="00700A24" w:rsidP="00D228E6">
            <w:pPr>
              <w:spacing w:line="360" w:lineRule="auto"/>
              <w:jc w:val="both"/>
              <w:rPr>
                <w:bCs/>
              </w:rPr>
            </w:pPr>
            <w:proofErr w:type="spellStart"/>
            <w:r>
              <w:rPr>
                <w:bCs/>
              </w:rPr>
              <w:t>Phenot</w:t>
            </w:r>
            <w:r w:rsidR="00623BCA">
              <w:rPr>
                <w:bCs/>
              </w:rPr>
              <w:t>y</w:t>
            </w:r>
            <w:r>
              <w:rPr>
                <w:bCs/>
              </w:rPr>
              <w:t>pic</w:t>
            </w:r>
            <w:proofErr w:type="spellEnd"/>
            <w:r>
              <w:rPr>
                <w:bCs/>
              </w:rPr>
              <w:t xml:space="preserve"> </w:t>
            </w:r>
            <w:proofErr w:type="spellStart"/>
            <w:r>
              <w:rPr>
                <w:bCs/>
              </w:rPr>
              <w:t>plasticity</w:t>
            </w:r>
            <w:proofErr w:type="spellEnd"/>
          </w:p>
        </w:tc>
        <w:tc>
          <w:tcPr>
            <w:tcW w:w="2268" w:type="dxa"/>
          </w:tcPr>
          <w:p w14:paraId="5314658D" w14:textId="77777777" w:rsidR="00700A24" w:rsidRDefault="00700A24" w:rsidP="00D228E6">
            <w:pPr>
              <w:spacing w:line="360" w:lineRule="auto"/>
              <w:jc w:val="right"/>
              <w:rPr>
                <w:bCs/>
              </w:rPr>
            </w:pPr>
            <w:proofErr w:type="gramStart"/>
            <w:r>
              <w:rPr>
                <w:bCs/>
              </w:rPr>
              <w:t>0</w:t>
            </w:r>
            <w:proofErr w:type="gramEnd"/>
            <w:r>
              <w:rPr>
                <w:bCs/>
              </w:rPr>
              <w:t xml:space="preserve"> </w:t>
            </w:r>
          </w:p>
        </w:tc>
        <w:tc>
          <w:tcPr>
            <w:tcW w:w="1843" w:type="dxa"/>
          </w:tcPr>
          <w:p w14:paraId="5088BB45" w14:textId="77777777" w:rsidR="00700A24" w:rsidRDefault="00700A24" w:rsidP="00D228E6">
            <w:pPr>
              <w:spacing w:line="360" w:lineRule="auto"/>
              <w:jc w:val="right"/>
              <w:rPr>
                <w:bCs/>
              </w:rPr>
            </w:pPr>
            <w:proofErr w:type="gramStart"/>
            <w:r>
              <w:rPr>
                <w:bCs/>
              </w:rPr>
              <w:t>8</w:t>
            </w:r>
            <w:proofErr w:type="gramEnd"/>
            <w:r>
              <w:rPr>
                <w:bCs/>
              </w:rPr>
              <w:t xml:space="preserve"> </w:t>
            </w:r>
          </w:p>
        </w:tc>
      </w:tr>
      <w:tr w:rsidR="00700A24" w14:paraId="36360DD3" w14:textId="77777777" w:rsidTr="00D228E6">
        <w:tc>
          <w:tcPr>
            <w:tcW w:w="3085" w:type="dxa"/>
          </w:tcPr>
          <w:p w14:paraId="19F16D3E" w14:textId="77777777" w:rsidR="00700A24" w:rsidRDefault="00700A24" w:rsidP="00D228E6">
            <w:pPr>
              <w:spacing w:line="360" w:lineRule="auto"/>
              <w:jc w:val="both"/>
              <w:rPr>
                <w:bCs/>
              </w:rPr>
            </w:pPr>
            <w:r>
              <w:rPr>
                <w:bCs/>
              </w:rPr>
              <w:t xml:space="preserve">Natural </w:t>
            </w:r>
            <w:proofErr w:type="spellStart"/>
            <w:r>
              <w:rPr>
                <w:bCs/>
              </w:rPr>
              <w:t>selection</w:t>
            </w:r>
            <w:proofErr w:type="spellEnd"/>
            <w:r>
              <w:rPr>
                <w:bCs/>
              </w:rPr>
              <w:t xml:space="preserve"> </w:t>
            </w:r>
          </w:p>
        </w:tc>
        <w:tc>
          <w:tcPr>
            <w:tcW w:w="2268" w:type="dxa"/>
          </w:tcPr>
          <w:p w14:paraId="5DF8B113" w14:textId="444B3D85" w:rsidR="00700A24" w:rsidRDefault="00C01F28" w:rsidP="00D228E6">
            <w:pPr>
              <w:spacing w:line="360" w:lineRule="auto"/>
              <w:jc w:val="right"/>
              <w:rPr>
                <w:bCs/>
              </w:rPr>
            </w:pPr>
            <w:r>
              <w:rPr>
                <w:bCs/>
              </w:rPr>
              <w:t xml:space="preserve">17 </w:t>
            </w:r>
          </w:p>
        </w:tc>
        <w:tc>
          <w:tcPr>
            <w:tcW w:w="1843" w:type="dxa"/>
          </w:tcPr>
          <w:p w14:paraId="28ADFFAB" w14:textId="4FD24E14" w:rsidR="00700A24" w:rsidRDefault="00D0759F" w:rsidP="00D228E6">
            <w:pPr>
              <w:spacing w:line="360" w:lineRule="auto"/>
              <w:jc w:val="right"/>
              <w:rPr>
                <w:bCs/>
              </w:rPr>
            </w:pPr>
            <w:r>
              <w:rPr>
                <w:bCs/>
              </w:rPr>
              <w:t>55</w:t>
            </w:r>
          </w:p>
        </w:tc>
      </w:tr>
      <w:tr w:rsidR="00700A24" w14:paraId="16FEFD00" w14:textId="77777777" w:rsidTr="00D228E6">
        <w:tc>
          <w:tcPr>
            <w:tcW w:w="3085" w:type="dxa"/>
          </w:tcPr>
          <w:p w14:paraId="52BD3529" w14:textId="77777777" w:rsidR="00700A24" w:rsidRDefault="00700A24" w:rsidP="00D228E6">
            <w:pPr>
              <w:spacing w:line="360" w:lineRule="auto"/>
              <w:jc w:val="both"/>
              <w:rPr>
                <w:bCs/>
              </w:rPr>
            </w:pPr>
            <w:proofErr w:type="spellStart"/>
            <w:r>
              <w:rPr>
                <w:bCs/>
              </w:rPr>
              <w:t>Evolvability</w:t>
            </w:r>
            <w:proofErr w:type="spellEnd"/>
            <w:r>
              <w:rPr>
                <w:bCs/>
              </w:rPr>
              <w:t xml:space="preserve"> </w:t>
            </w:r>
          </w:p>
        </w:tc>
        <w:tc>
          <w:tcPr>
            <w:tcW w:w="2268" w:type="dxa"/>
          </w:tcPr>
          <w:p w14:paraId="3FAD5A1C" w14:textId="77777777" w:rsidR="00700A24" w:rsidRDefault="00700A24" w:rsidP="00D228E6">
            <w:pPr>
              <w:spacing w:line="360" w:lineRule="auto"/>
              <w:jc w:val="right"/>
              <w:rPr>
                <w:bCs/>
              </w:rPr>
            </w:pPr>
            <w:proofErr w:type="gramStart"/>
            <w:r>
              <w:rPr>
                <w:bCs/>
              </w:rPr>
              <w:t>0</w:t>
            </w:r>
            <w:proofErr w:type="gramEnd"/>
            <w:r>
              <w:rPr>
                <w:bCs/>
              </w:rPr>
              <w:t xml:space="preserve"> </w:t>
            </w:r>
          </w:p>
        </w:tc>
        <w:tc>
          <w:tcPr>
            <w:tcW w:w="1843" w:type="dxa"/>
          </w:tcPr>
          <w:p w14:paraId="7866B371" w14:textId="5DCF5178" w:rsidR="00700A24" w:rsidRDefault="00D0759F" w:rsidP="00D228E6">
            <w:pPr>
              <w:spacing w:line="360" w:lineRule="auto"/>
              <w:jc w:val="right"/>
              <w:rPr>
                <w:bCs/>
              </w:rPr>
            </w:pPr>
            <w:proofErr w:type="gramStart"/>
            <w:r>
              <w:rPr>
                <w:bCs/>
              </w:rPr>
              <w:t>9</w:t>
            </w:r>
            <w:proofErr w:type="gramEnd"/>
          </w:p>
        </w:tc>
      </w:tr>
      <w:tr w:rsidR="00700A24" w14:paraId="5407882D" w14:textId="77777777" w:rsidTr="00D228E6">
        <w:tc>
          <w:tcPr>
            <w:tcW w:w="3085" w:type="dxa"/>
          </w:tcPr>
          <w:p w14:paraId="4F3CA1B8" w14:textId="77777777" w:rsidR="00700A24" w:rsidRPr="003A0F18" w:rsidRDefault="00700A24" w:rsidP="00D228E6">
            <w:pPr>
              <w:spacing w:line="360" w:lineRule="auto"/>
              <w:jc w:val="both"/>
              <w:rPr>
                <w:bCs/>
              </w:rPr>
            </w:pPr>
            <w:r w:rsidRPr="003A0F18">
              <w:rPr>
                <w:bCs/>
              </w:rPr>
              <w:t>Evo-</w:t>
            </w:r>
            <w:proofErr w:type="gramStart"/>
            <w:r w:rsidRPr="003A0F18">
              <w:rPr>
                <w:bCs/>
              </w:rPr>
              <w:t>devo</w:t>
            </w:r>
            <w:proofErr w:type="gramEnd"/>
          </w:p>
        </w:tc>
        <w:tc>
          <w:tcPr>
            <w:tcW w:w="2268" w:type="dxa"/>
          </w:tcPr>
          <w:p w14:paraId="6414FCF0" w14:textId="073C2167" w:rsidR="00700A24" w:rsidRDefault="003A0F18" w:rsidP="00D228E6">
            <w:pPr>
              <w:spacing w:line="360" w:lineRule="auto"/>
              <w:jc w:val="right"/>
              <w:rPr>
                <w:bCs/>
              </w:rPr>
            </w:pPr>
            <w:proofErr w:type="gramStart"/>
            <w:r>
              <w:rPr>
                <w:bCs/>
              </w:rPr>
              <w:t>8</w:t>
            </w:r>
            <w:proofErr w:type="gramEnd"/>
          </w:p>
        </w:tc>
        <w:tc>
          <w:tcPr>
            <w:tcW w:w="1843" w:type="dxa"/>
          </w:tcPr>
          <w:p w14:paraId="14386F03" w14:textId="2A4196F0" w:rsidR="00700A24" w:rsidRDefault="00D0759F" w:rsidP="00D0759F">
            <w:pPr>
              <w:spacing w:line="360" w:lineRule="auto"/>
              <w:jc w:val="right"/>
              <w:rPr>
                <w:bCs/>
              </w:rPr>
            </w:pPr>
            <w:r>
              <w:rPr>
                <w:bCs/>
              </w:rPr>
              <w:t>65</w:t>
            </w:r>
          </w:p>
        </w:tc>
      </w:tr>
      <w:tr w:rsidR="00700A24" w14:paraId="5B7BF208" w14:textId="77777777" w:rsidTr="00D228E6">
        <w:tc>
          <w:tcPr>
            <w:tcW w:w="3085" w:type="dxa"/>
          </w:tcPr>
          <w:p w14:paraId="40000821" w14:textId="77777777" w:rsidR="00700A24" w:rsidRDefault="00700A24" w:rsidP="002D575E">
            <w:pPr>
              <w:spacing w:line="360" w:lineRule="auto"/>
              <w:jc w:val="both"/>
              <w:rPr>
                <w:bCs/>
              </w:rPr>
            </w:pPr>
            <w:proofErr w:type="spellStart"/>
            <w:r>
              <w:rPr>
                <w:bCs/>
              </w:rPr>
              <w:t>Eco-</w:t>
            </w:r>
            <w:proofErr w:type="gramStart"/>
            <w:r>
              <w:rPr>
                <w:bCs/>
              </w:rPr>
              <w:t>devo</w:t>
            </w:r>
            <w:proofErr w:type="spellEnd"/>
            <w:proofErr w:type="gramEnd"/>
          </w:p>
        </w:tc>
        <w:tc>
          <w:tcPr>
            <w:tcW w:w="2268" w:type="dxa"/>
          </w:tcPr>
          <w:p w14:paraId="5C44B566" w14:textId="77777777" w:rsidR="00700A24" w:rsidRDefault="00700A24" w:rsidP="002D575E">
            <w:pPr>
              <w:spacing w:line="360" w:lineRule="auto"/>
              <w:jc w:val="right"/>
              <w:rPr>
                <w:bCs/>
              </w:rPr>
            </w:pPr>
            <w:proofErr w:type="gramStart"/>
            <w:r>
              <w:rPr>
                <w:bCs/>
              </w:rPr>
              <w:t>0</w:t>
            </w:r>
            <w:proofErr w:type="gramEnd"/>
            <w:r>
              <w:rPr>
                <w:bCs/>
              </w:rPr>
              <w:t xml:space="preserve"> </w:t>
            </w:r>
          </w:p>
        </w:tc>
        <w:tc>
          <w:tcPr>
            <w:tcW w:w="1843" w:type="dxa"/>
          </w:tcPr>
          <w:p w14:paraId="52EFFAF9" w14:textId="4A22C1B7" w:rsidR="00700A24" w:rsidRDefault="00D0759F" w:rsidP="002D575E">
            <w:pPr>
              <w:spacing w:line="360" w:lineRule="auto"/>
              <w:jc w:val="right"/>
              <w:rPr>
                <w:bCs/>
              </w:rPr>
            </w:pPr>
            <w:proofErr w:type="gramStart"/>
            <w:r>
              <w:rPr>
                <w:bCs/>
              </w:rPr>
              <w:t>3</w:t>
            </w:r>
            <w:proofErr w:type="gramEnd"/>
          </w:p>
        </w:tc>
      </w:tr>
    </w:tbl>
    <w:p w14:paraId="52E9D24B" w14:textId="56F88BC9" w:rsidR="00700A24" w:rsidRDefault="00700A24" w:rsidP="00296FD0">
      <w:pPr>
        <w:spacing w:after="0" w:line="360" w:lineRule="auto"/>
        <w:jc w:val="both"/>
        <w:rPr>
          <w:bCs/>
        </w:rPr>
      </w:pPr>
      <w:r>
        <w:rPr>
          <w:bCs/>
        </w:rPr>
        <w:br w:type="textWrapping" w:clear="all"/>
      </w:r>
      <w:r w:rsidR="00413DF6">
        <w:rPr>
          <w:bCs/>
        </w:rPr>
        <w:tab/>
      </w:r>
      <w:r w:rsidR="00413DF6">
        <w:rPr>
          <w:rFonts w:ascii="Times New Roman" w:hAnsi="Times New Roman" w:cs="Times New Roman"/>
          <w:sz w:val="20"/>
          <w:szCs w:val="20"/>
        </w:rPr>
        <w:t>Fonte: Elaboração da autora (2018)</w:t>
      </w:r>
    </w:p>
    <w:p w14:paraId="00F0CDC6" w14:textId="77777777" w:rsidR="00FA1141" w:rsidRDefault="00F13207" w:rsidP="00296FD0">
      <w:pPr>
        <w:spacing w:after="0" w:line="360" w:lineRule="auto"/>
        <w:jc w:val="both"/>
        <w:rPr>
          <w:bCs/>
        </w:rPr>
      </w:pPr>
      <w:r>
        <w:rPr>
          <w:bCs/>
        </w:rPr>
        <w:tab/>
      </w:r>
    </w:p>
    <w:p w14:paraId="551142AB" w14:textId="2307EFE0" w:rsidR="0057106D" w:rsidRDefault="00F13207" w:rsidP="00FA1141">
      <w:pPr>
        <w:spacing w:after="0" w:line="360" w:lineRule="auto"/>
        <w:ind w:firstLine="708"/>
        <w:jc w:val="both"/>
        <w:rPr>
          <w:bCs/>
        </w:rPr>
      </w:pPr>
      <w:r>
        <w:rPr>
          <w:bCs/>
        </w:rPr>
        <w:t xml:space="preserve">Percebemos, analisando a dimensão organizacional do contexto pedagógico no livro didático de Carroll </w:t>
      </w:r>
      <w:proofErr w:type="gramStart"/>
      <w:r w:rsidRPr="00F13207">
        <w:rPr>
          <w:bCs/>
          <w:i/>
        </w:rPr>
        <w:t>et</w:t>
      </w:r>
      <w:proofErr w:type="gramEnd"/>
      <w:r w:rsidRPr="00F13207">
        <w:rPr>
          <w:bCs/>
          <w:i/>
        </w:rPr>
        <w:t xml:space="preserve"> a</w:t>
      </w:r>
      <w:r w:rsidR="00EB39A6">
        <w:rPr>
          <w:bCs/>
          <w:i/>
        </w:rPr>
        <w:t>l.</w:t>
      </w:r>
      <w:r>
        <w:rPr>
          <w:bCs/>
        </w:rPr>
        <w:t xml:space="preserve"> (2005), que o grau de interação entre os conceitos</w:t>
      </w:r>
      <w:r w:rsidR="00950402">
        <w:rPr>
          <w:bCs/>
        </w:rPr>
        <w:t xml:space="preserve"> é fraco, ou seja, a f</w:t>
      </w:r>
      <w:r w:rsidR="004A5DBC">
        <w:rPr>
          <w:bCs/>
        </w:rPr>
        <w:t>orma como os conceitos se inter-relacionam</w:t>
      </w:r>
      <w:r w:rsidR="00950402">
        <w:rPr>
          <w:bCs/>
        </w:rPr>
        <w:t xml:space="preserve"> no texto denotam uma forte classificação, na medida em que estimulam </w:t>
      </w:r>
      <w:r w:rsidR="00667ACC">
        <w:rPr>
          <w:bCs/>
        </w:rPr>
        <w:t xml:space="preserve">que </w:t>
      </w:r>
      <w:r w:rsidR="00950402">
        <w:rPr>
          <w:bCs/>
        </w:rPr>
        <w:t xml:space="preserve">o campo de Evo-Devo </w:t>
      </w:r>
      <w:r w:rsidR="00667ACC">
        <w:rPr>
          <w:bCs/>
        </w:rPr>
        <w:t xml:space="preserve">seja </w:t>
      </w:r>
      <w:r w:rsidR="00950402">
        <w:rPr>
          <w:bCs/>
        </w:rPr>
        <w:t>dotado de fronteiras evidentes entre estes conceitos</w:t>
      </w:r>
      <w:r w:rsidR="005A1BF3">
        <w:rPr>
          <w:bCs/>
        </w:rPr>
        <w:t>.</w:t>
      </w:r>
      <w:r>
        <w:rPr>
          <w:bCs/>
        </w:rPr>
        <w:t xml:space="preserve"> </w:t>
      </w:r>
      <w:r w:rsidR="001D1F1D">
        <w:rPr>
          <w:bCs/>
        </w:rPr>
        <w:t xml:space="preserve"> </w:t>
      </w:r>
      <w:r w:rsidR="0057106D">
        <w:rPr>
          <w:bCs/>
        </w:rPr>
        <w:t xml:space="preserve">Diante desta observação, destacamos </w:t>
      </w:r>
      <w:r w:rsidR="001D1F1D">
        <w:rPr>
          <w:bCs/>
        </w:rPr>
        <w:t xml:space="preserve">o </w:t>
      </w:r>
      <w:r w:rsidR="0057106D">
        <w:rPr>
          <w:bCs/>
        </w:rPr>
        <w:t xml:space="preserve">isolamento percebido </w:t>
      </w:r>
      <w:r w:rsidR="0057106D">
        <w:rPr>
          <w:bCs/>
        </w:rPr>
        <w:lastRenderedPageBreak/>
        <w:t xml:space="preserve">entre os principais conceitos analisados, </w:t>
      </w:r>
      <w:r w:rsidR="00667ACC">
        <w:rPr>
          <w:bCs/>
        </w:rPr>
        <w:t xml:space="preserve">como evidenciados </w:t>
      </w:r>
      <w:r w:rsidR="00B605DC">
        <w:rPr>
          <w:bCs/>
        </w:rPr>
        <w:t xml:space="preserve">principalmente </w:t>
      </w:r>
      <w:r w:rsidR="00667ACC">
        <w:rPr>
          <w:bCs/>
        </w:rPr>
        <w:t>n</w:t>
      </w:r>
      <w:r w:rsidR="0057106D">
        <w:rPr>
          <w:bCs/>
        </w:rPr>
        <w:t>o seguinte exce</w:t>
      </w:r>
      <w:r w:rsidR="001D1F1D">
        <w:rPr>
          <w:bCs/>
        </w:rPr>
        <w:t>r</w:t>
      </w:r>
      <w:r w:rsidR="0057106D">
        <w:rPr>
          <w:bCs/>
        </w:rPr>
        <w:t>to da obra supracitada:</w:t>
      </w:r>
    </w:p>
    <w:p w14:paraId="4388D413" w14:textId="77777777" w:rsidR="00B02839" w:rsidRDefault="00B02839" w:rsidP="00296FD0">
      <w:pPr>
        <w:spacing w:after="0" w:line="360" w:lineRule="auto"/>
        <w:jc w:val="both"/>
        <w:rPr>
          <w:bCs/>
        </w:rPr>
      </w:pPr>
    </w:p>
    <w:p w14:paraId="792A61A0" w14:textId="7EF1B6AA" w:rsidR="00866130" w:rsidRPr="003D762F" w:rsidRDefault="00866130" w:rsidP="00866130">
      <w:pPr>
        <w:spacing w:after="0" w:line="240" w:lineRule="auto"/>
        <w:ind w:left="2268" w:hanging="142"/>
        <w:jc w:val="both"/>
        <w:rPr>
          <w:bCs/>
          <w:sz w:val="22"/>
          <w:szCs w:val="22"/>
        </w:rPr>
      </w:pPr>
      <w:r w:rsidRPr="004E597E">
        <w:rPr>
          <w:bCs/>
          <w:sz w:val="22"/>
          <w:szCs w:val="22"/>
        </w:rPr>
        <w:t xml:space="preserve">   A visualização de campos, compartimentos e organizadores como domínios de expressão do gene seletor e como fontes de proteínas de sinalização com efeitos de longo alcance</w:t>
      </w:r>
      <w:r w:rsidR="00310CFD" w:rsidRPr="004E597E">
        <w:rPr>
          <w:bCs/>
          <w:sz w:val="22"/>
          <w:szCs w:val="22"/>
        </w:rPr>
        <w:t>,</w:t>
      </w:r>
      <w:r w:rsidRPr="004E597E">
        <w:rPr>
          <w:bCs/>
          <w:sz w:val="22"/>
          <w:szCs w:val="22"/>
        </w:rPr>
        <w:t xml:space="preserve"> demonstráveis ​​na padronização de campos embrionários </w:t>
      </w:r>
      <w:proofErr w:type="gramStart"/>
      <w:r w:rsidRPr="004E597E">
        <w:rPr>
          <w:bCs/>
          <w:sz w:val="22"/>
          <w:szCs w:val="22"/>
        </w:rPr>
        <w:t>forneceu</w:t>
      </w:r>
      <w:proofErr w:type="gramEnd"/>
      <w:r w:rsidRPr="004E597E">
        <w:rPr>
          <w:bCs/>
          <w:sz w:val="22"/>
          <w:szCs w:val="22"/>
        </w:rPr>
        <w:t xml:space="preserve"> evidências moleculares concretas dos papéis fundamentais que essas unidades de organização desempenham no processo embrionário. Desenvolvimento (CARROLL </w:t>
      </w:r>
      <w:proofErr w:type="gramStart"/>
      <w:r w:rsidRPr="004E597E">
        <w:rPr>
          <w:bCs/>
          <w:i/>
          <w:sz w:val="22"/>
          <w:szCs w:val="22"/>
        </w:rPr>
        <w:t>et</w:t>
      </w:r>
      <w:proofErr w:type="gramEnd"/>
      <w:r w:rsidRPr="004E597E">
        <w:rPr>
          <w:bCs/>
          <w:i/>
          <w:sz w:val="22"/>
          <w:szCs w:val="22"/>
        </w:rPr>
        <w:t xml:space="preserve"> al.</w:t>
      </w:r>
      <w:r w:rsidRPr="004E597E">
        <w:rPr>
          <w:bCs/>
          <w:sz w:val="22"/>
          <w:szCs w:val="22"/>
        </w:rPr>
        <w:t>, 2005, p.51)</w:t>
      </w:r>
      <w:r w:rsidRPr="003D762F">
        <w:rPr>
          <w:rStyle w:val="Refdenotaderodap"/>
          <w:bCs/>
          <w:sz w:val="22"/>
          <w:szCs w:val="22"/>
          <w:lang w:val="en-US"/>
        </w:rPr>
        <w:footnoteReference w:id="26"/>
      </w:r>
    </w:p>
    <w:p w14:paraId="4E35DAF1" w14:textId="1154B181" w:rsidR="00866130" w:rsidRDefault="00866130" w:rsidP="00866130">
      <w:pPr>
        <w:spacing w:after="0" w:line="240" w:lineRule="auto"/>
        <w:ind w:left="2268"/>
        <w:jc w:val="both"/>
        <w:rPr>
          <w:bCs/>
          <w:sz w:val="20"/>
          <w:szCs w:val="20"/>
        </w:rPr>
      </w:pPr>
    </w:p>
    <w:p w14:paraId="4206FB38" w14:textId="77777777" w:rsidR="002B1056" w:rsidRPr="003D762F" w:rsidRDefault="002B1056" w:rsidP="005F7F94">
      <w:pPr>
        <w:spacing w:after="0" w:line="240" w:lineRule="auto"/>
        <w:ind w:left="2268" w:hanging="142"/>
        <w:jc w:val="both"/>
        <w:rPr>
          <w:bCs/>
          <w:sz w:val="20"/>
          <w:szCs w:val="20"/>
        </w:rPr>
      </w:pPr>
    </w:p>
    <w:p w14:paraId="6A225BC5" w14:textId="77777777" w:rsidR="004F27AB" w:rsidRPr="003D762F" w:rsidRDefault="004F27AB" w:rsidP="005F7F94">
      <w:pPr>
        <w:spacing w:after="0" w:line="240" w:lineRule="auto"/>
        <w:ind w:left="2268" w:hanging="142"/>
        <w:jc w:val="both"/>
        <w:rPr>
          <w:bCs/>
          <w:sz w:val="20"/>
          <w:szCs w:val="20"/>
        </w:rPr>
      </w:pPr>
    </w:p>
    <w:p w14:paraId="2AD0A78F" w14:textId="083551CC" w:rsidR="00771624" w:rsidRDefault="00770895" w:rsidP="00771624">
      <w:pPr>
        <w:spacing w:after="0" w:line="360" w:lineRule="auto"/>
        <w:ind w:firstLine="709"/>
        <w:jc w:val="both"/>
        <w:rPr>
          <w:bCs/>
        </w:rPr>
      </w:pPr>
      <w:r>
        <w:rPr>
          <w:bCs/>
        </w:rPr>
        <w:t>O</w:t>
      </w:r>
      <w:r w:rsidR="00771624" w:rsidRPr="00771624">
        <w:rPr>
          <w:bCs/>
        </w:rPr>
        <w:t xml:space="preserve">bservamos </w:t>
      </w:r>
      <w:r w:rsidR="00771624">
        <w:rPr>
          <w:bCs/>
        </w:rPr>
        <w:t xml:space="preserve">no trecho </w:t>
      </w:r>
      <w:r w:rsidR="00210CF6">
        <w:rPr>
          <w:bCs/>
        </w:rPr>
        <w:t xml:space="preserve">anteriormente </w:t>
      </w:r>
      <w:r w:rsidR="00771624">
        <w:rPr>
          <w:bCs/>
        </w:rPr>
        <w:t>destacado que caracterizações envolvidas no</w:t>
      </w:r>
      <w:r w:rsidR="00771624" w:rsidRPr="00771624">
        <w:rPr>
          <w:bCs/>
        </w:rPr>
        <w:t xml:space="preserve"> conceito de</w:t>
      </w:r>
      <w:r w:rsidR="00771624">
        <w:rPr>
          <w:bCs/>
        </w:rPr>
        <w:t xml:space="preserve"> expressão gênica </w:t>
      </w:r>
      <w:r w:rsidR="001D1F1D">
        <w:rPr>
          <w:bCs/>
        </w:rPr>
        <w:t>têm papel</w:t>
      </w:r>
      <w:r w:rsidR="00771624">
        <w:rPr>
          <w:bCs/>
        </w:rPr>
        <w:t xml:space="preserve"> fundamental n</w:t>
      </w:r>
      <w:r w:rsidR="001D1F1D">
        <w:rPr>
          <w:bCs/>
        </w:rPr>
        <w:t>a explicação d</w:t>
      </w:r>
      <w:r w:rsidR="00771624">
        <w:rPr>
          <w:bCs/>
        </w:rPr>
        <w:t>o processo de desenvolvimento embrionário, sem que haja menção da atuação de fatores ambientais influenciadores, isolando</w:t>
      </w:r>
      <w:r>
        <w:rPr>
          <w:bCs/>
        </w:rPr>
        <w:t>, assim,</w:t>
      </w:r>
      <w:r w:rsidR="00771624">
        <w:rPr>
          <w:bCs/>
        </w:rPr>
        <w:t xml:space="preserve"> a relação </w:t>
      </w:r>
      <w:r w:rsidR="005E15D9">
        <w:rPr>
          <w:bCs/>
        </w:rPr>
        <w:t xml:space="preserve">entre </w:t>
      </w:r>
      <w:r w:rsidR="00771624">
        <w:rPr>
          <w:bCs/>
        </w:rPr>
        <w:t xml:space="preserve">gene e </w:t>
      </w:r>
      <w:r w:rsidR="005E15D9">
        <w:rPr>
          <w:bCs/>
        </w:rPr>
        <w:t xml:space="preserve">meio </w:t>
      </w:r>
      <w:r w:rsidR="00F32294">
        <w:rPr>
          <w:bCs/>
        </w:rPr>
        <w:t>ambiente</w:t>
      </w:r>
      <w:r w:rsidR="00771624">
        <w:rPr>
          <w:bCs/>
        </w:rPr>
        <w:t>.</w:t>
      </w:r>
    </w:p>
    <w:p w14:paraId="4273D721" w14:textId="448A0E17" w:rsidR="00771624" w:rsidRPr="00771624" w:rsidRDefault="00210CF6" w:rsidP="00771624">
      <w:pPr>
        <w:spacing w:after="0" w:line="360" w:lineRule="auto"/>
        <w:ind w:firstLine="709"/>
        <w:jc w:val="both"/>
        <w:rPr>
          <w:bCs/>
        </w:rPr>
      </w:pPr>
      <w:r>
        <w:rPr>
          <w:bCs/>
        </w:rPr>
        <w:t>N</w:t>
      </w:r>
      <w:r w:rsidR="00E70A99">
        <w:rPr>
          <w:bCs/>
        </w:rPr>
        <w:t xml:space="preserve">o </w:t>
      </w:r>
      <w:r w:rsidR="00771624">
        <w:rPr>
          <w:bCs/>
        </w:rPr>
        <w:t xml:space="preserve">trecho seguinte, a relação entre </w:t>
      </w:r>
      <w:r>
        <w:rPr>
          <w:bCs/>
        </w:rPr>
        <w:t>mudanças de características fenotípicas em</w:t>
      </w:r>
      <w:r w:rsidR="00771624">
        <w:rPr>
          <w:bCs/>
        </w:rPr>
        <w:t xml:space="preserve"> populações é atribuída </w:t>
      </w:r>
      <w:r w:rsidR="006D2EAD">
        <w:rPr>
          <w:bCs/>
        </w:rPr>
        <w:t>à mutação</w:t>
      </w:r>
      <w:r>
        <w:rPr>
          <w:bCs/>
        </w:rPr>
        <w:t xml:space="preserve"> em um único gene</w:t>
      </w:r>
      <w:r w:rsidR="00771624">
        <w:rPr>
          <w:bCs/>
        </w:rPr>
        <w:t xml:space="preserve"> e sua reprodução de efeito populacional.</w:t>
      </w:r>
    </w:p>
    <w:p w14:paraId="21B8EC7F" w14:textId="77777777" w:rsidR="00771624" w:rsidRPr="00CB1BDF" w:rsidRDefault="00771624" w:rsidP="002B1056">
      <w:pPr>
        <w:spacing w:after="0" w:line="240" w:lineRule="auto"/>
        <w:ind w:left="2268"/>
        <w:jc w:val="both"/>
        <w:rPr>
          <w:bCs/>
          <w:sz w:val="20"/>
          <w:szCs w:val="20"/>
        </w:rPr>
      </w:pPr>
    </w:p>
    <w:p w14:paraId="490000B2" w14:textId="186F9CB9" w:rsidR="00310CFD" w:rsidRPr="00A87E22" w:rsidRDefault="00310CFD" w:rsidP="00310CFD">
      <w:pPr>
        <w:spacing w:after="0" w:line="240" w:lineRule="auto"/>
        <w:ind w:left="2268"/>
        <w:jc w:val="both"/>
        <w:rPr>
          <w:color w:val="212121"/>
          <w:sz w:val="22"/>
          <w:szCs w:val="22"/>
          <w:shd w:val="clear" w:color="auto" w:fill="FFFFFF"/>
        </w:rPr>
      </w:pPr>
      <w:r w:rsidRPr="00A87E22">
        <w:rPr>
          <w:bCs/>
          <w:sz w:val="22"/>
          <w:szCs w:val="22"/>
        </w:rPr>
        <w:t xml:space="preserve">Estas descobertas demonstram que mudanças dramáticas na cor da pelagem podem surgir de mutações em um único gene, e serem herdadas e expressas de maneira dominante em populações selvagens (CARROLL </w:t>
      </w:r>
      <w:proofErr w:type="gramStart"/>
      <w:r w:rsidRPr="00A87E22">
        <w:rPr>
          <w:bCs/>
          <w:sz w:val="22"/>
          <w:szCs w:val="22"/>
        </w:rPr>
        <w:t>et</w:t>
      </w:r>
      <w:proofErr w:type="gramEnd"/>
      <w:r w:rsidRPr="00A87E22">
        <w:rPr>
          <w:bCs/>
          <w:sz w:val="22"/>
          <w:szCs w:val="22"/>
        </w:rPr>
        <w:t xml:space="preserve"> al., 2005, P.194)</w:t>
      </w:r>
      <w:r w:rsidRPr="00A87E22">
        <w:rPr>
          <w:rStyle w:val="Refdenotaderodap"/>
          <w:bCs/>
          <w:sz w:val="22"/>
          <w:szCs w:val="22"/>
        </w:rPr>
        <w:footnoteReference w:id="27"/>
      </w:r>
    </w:p>
    <w:p w14:paraId="7CBECB92" w14:textId="0315E85F" w:rsidR="00310CFD" w:rsidRPr="00310CFD" w:rsidRDefault="00310CFD" w:rsidP="002B1056">
      <w:pPr>
        <w:spacing w:after="0" w:line="240" w:lineRule="auto"/>
        <w:ind w:left="2268"/>
        <w:jc w:val="both"/>
        <w:rPr>
          <w:bCs/>
          <w:sz w:val="20"/>
          <w:szCs w:val="20"/>
        </w:rPr>
      </w:pPr>
    </w:p>
    <w:p w14:paraId="42768569" w14:textId="77777777" w:rsidR="00CB1BDF" w:rsidRPr="00A87E22" w:rsidRDefault="00CB1BDF" w:rsidP="002B1056">
      <w:pPr>
        <w:spacing w:after="0" w:line="240" w:lineRule="auto"/>
        <w:ind w:left="2268"/>
        <w:jc w:val="both"/>
        <w:rPr>
          <w:bCs/>
          <w:sz w:val="20"/>
          <w:szCs w:val="20"/>
        </w:rPr>
      </w:pPr>
    </w:p>
    <w:p w14:paraId="2169EC50" w14:textId="1FDBE660" w:rsidR="006F08D5" w:rsidRPr="00A87E22" w:rsidRDefault="00DA2A64" w:rsidP="00771624">
      <w:pPr>
        <w:spacing w:after="0" w:line="360" w:lineRule="auto"/>
        <w:ind w:firstLine="709"/>
        <w:jc w:val="both"/>
        <w:rPr>
          <w:bCs/>
        </w:rPr>
      </w:pPr>
      <w:r w:rsidRPr="00A87E22">
        <w:rPr>
          <w:bCs/>
        </w:rPr>
        <w:t>No excerto a seguir</w:t>
      </w:r>
      <w:r w:rsidR="00771624" w:rsidRPr="00A87E22">
        <w:rPr>
          <w:bCs/>
        </w:rPr>
        <w:t xml:space="preserve"> identificamos </w:t>
      </w:r>
      <w:r w:rsidR="00D72590" w:rsidRPr="00A87E22">
        <w:rPr>
          <w:bCs/>
        </w:rPr>
        <w:t>o uso do conceito de mutações aleatórias</w:t>
      </w:r>
      <w:r w:rsidRPr="00A60191">
        <w:rPr>
          <w:bCs/>
        </w:rPr>
        <w:t xml:space="preserve"> </w:t>
      </w:r>
      <w:r w:rsidR="00D72590" w:rsidRPr="00C9301C">
        <w:rPr>
          <w:bCs/>
        </w:rPr>
        <w:t xml:space="preserve">sem referência a causas mais </w:t>
      </w:r>
      <w:r w:rsidR="00DC4B40" w:rsidRPr="000B1028">
        <w:rPr>
          <w:bCs/>
        </w:rPr>
        <w:t xml:space="preserve">amplas, do ponto de vista </w:t>
      </w:r>
      <w:proofErr w:type="spellStart"/>
      <w:r w:rsidR="00DC4B40" w:rsidRPr="000B1028">
        <w:rPr>
          <w:bCs/>
        </w:rPr>
        <w:t>macroevolutivo</w:t>
      </w:r>
      <w:proofErr w:type="spellEnd"/>
      <w:r w:rsidR="00DC4B40" w:rsidRPr="00A87E22">
        <w:rPr>
          <w:bCs/>
        </w:rPr>
        <w:t>, para a ocorrência de alteração genômica em uma população</w:t>
      </w:r>
      <w:r w:rsidR="00FB061A" w:rsidRPr="00A87E22">
        <w:rPr>
          <w:bCs/>
        </w:rPr>
        <w:t xml:space="preserve">. </w:t>
      </w:r>
    </w:p>
    <w:p w14:paraId="4E20B39C" w14:textId="5E82D1A1" w:rsidR="00701821" w:rsidRPr="00A56007" w:rsidRDefault="00701821" w:rsidP="00771624">
      <w:pPr>
        <w:spacing w:after="0" w:line="360" w:lineRule="auto"/>
        <w:ind w:firstLine="709"/>
        <w:jc w:val="both"/>
        <w:rPr>
          <w:bCs/>
        </w:rPr>
      </w:pPr>
      <w:r w:rsidRPr="00A60191">
        <w:rPr>
          <w:bCs/>
        </w:rPr>
        <w:t>A presença do</w:t>
      </w:r>
      <w:r w:rsidR="00D72590" w:rsidRPr="00C9301C">
        <w:rPr>
          <w:bCs/>
        </w:rPr>
        <w:t xml:space="preserve"> kit de ferramentas </w:t>
      </w:r>
      <w:r w:rsidR="005626EB" w:rsidRPr="000B1028">
        <w:rPr>
          <w:bCs/>
        </w:rPr>
        <w:t xml:space="preserve">genéticas </w:t>
      </w:r>
      <w:r w:rsidR="00D72590" w:rsidRPr="003652D5">
        <w:rPr>
          <w:bCs/>
        </w:rPr>
        <w:t xml:space="preserve">é </w:t>
      </w:r>
      <w:r w:rsidR="005626EB" w:rsidRPr="003652D5">
        <w:rPr>
          <w:bCs/>
        </w:rPr>
        <w:t>evidenciada no excerto a seguir</w:t>
      </w:r>
      <w:r w:rsidR="00D72590" w:rsidRPr="00750B03">
        <w:rPr>
          <w:bCs/>
        </w:rPr>
        <w:t xml:space="preserve">, </w:t>
      </w:r>
      <w:r w:rsidR="005626EB" w:rsidRPr="00750B03">
        <w:rPr>
          <w:bCs/>
        </w:rPr>
        <w:t>sendo relacionada</w:t>
      </w:r>
      <w:r w:rsidR="00D72590" w:rsidRPr="00750B03">
        <w:rPr>
          <w:bCs/>
        </w:rPr>
        <w:t xml:space="preserve"> ao fato de os vertebrados explorarem melhor os </w:t>
      </w:r>
      <w:r w:rsidR="00D72590" w:rsidRPr="00750B03">
        <w:rPr>
          <w:bCs/>
        </w:rPr>
        <w:lastRenderedPageBreak/>
        <w:t>genes envolvidos</w:t>
      </w:r>
      <w:r w:rsidRPr="00750B03">
        <w:rPr>
          <w:bCs/>
        </w:rPr>
        <w:t xml:space="preserve">, o que reflete </w:t>
      </w:r>
      <w:r w:rsidR="005626EB" w:rsidRPr="0034739E">
        <w:rPr>
          <w:bCs/>
        </w:rPr>
        <w:t xml:space="preserve">em </w:t>
      </w:r>
      <w:r w:rsidRPr="0034739E">
        <w:rPr>
          <w:bCs/>
        </w:rPr>
        <w:t>sucesso evolutivo e na maior complexidade do seu desenvolvimento</w:t>
      </w:r>
      <w:r w:rsidR="00BB7745" w:rsidRPr="0034739E">
        <w:rPr>
          <w:bCs/>
        </w:rPr>
        <w:t>.</w:t>
      </w:r>
    </w:p>
    <w:p w14:paraId="10B9288B" w14:textId="330B5447" w:rsidR="00FC1C05" w:rsidRPr="00A87E22" w:rsidRDefault="00FC1C05" w:rsidP="00771624">
      <w:pPr>
        <w:spacing w:after="0" w:line="360" w:lineRule="auto"/>
        <w:ind w:firstLine="709"/>
        <w:jc w:val="both"/>
        <w:rPr>
          <w:bCs/>
        </w:rPr>
      </w:pPr>
      <w:r w:rsidRPr="00A87E22">
        <w:rPr>
          <w:bCs/>
        </w:rPr>
        <w:t>Carrol</w:t>
      </w:r>
      <w:r w:rsidR="00FD3802" w:rsidRPr="00A87E22">
        <w:rPr>
          <w:bCs/>
        </w:rPr>
        <w:t>l</w:t>
      </w:r>
      <w:r w:rsidRPr="00A87E22">
        <w:rPr>
          <w:bCs/>
        </w:rPr>
        <w:t xml:space="preserve"> </w:t>
      </w:r>
      <w:proofErr w:type="gramStart"/>
      <w:r w:rsidRPr="00A87E22">
        <w:rPr>
          <w:bCs/>
          <w:i/>
        </w:rPr>
        <w:t>et</w:t>
      </w:r>
      <w:proofErr w:type="gramEnd"/>
      <w:r w:rsidRPr="00A87E22">
        <w:rPr>
          <w:bCs/>
          <w:i/>
        </w:rPr>
        <w:t xml:space="preserve"> al</w:t>
      </w:r>
      <w:r w:rsidRPr="00A87E22">
        <w:rPr>
          <w:bCs/>
        </w:rPr>
        <w:t>.</w:t>
      </w:r>
      <w:r w:rsidR="005626EB" w:rsidRPr="00A87E22">
        <w:rPr>
          <w:bCs/>
        </w:rPr>
        <w:t xml:space="preserve"> </w:t>
      </w:r>
      <w:r w:rsidRPr="00A87E22">
        <w:rPr>
          <w:bCs/>
        </w:rPr>
        <w:t>(2005)</w:t>
      </w:r>
      <w:r w:rsidR="00CD602E" w:rsidRPr="00A87E22">
        <w:rPr>
          <w:bCs/>
        </w:rPr>
        <w:t xml:space="preserve"> </w:t>
      </w:r>
      <w:r w:rsidRPr="00A87E22">
        <w:rPr>
          <w:bCs/>
        </w:rPr>
        <w:t>dizem que as diferenças morfológicas entre as populações possuem abordagens mais bem</w:t>
      </w:r>
      <w:r w:rsidR="00CD602E" w:rsidRPr="00A87E22">
        <w:rPr>
          <w:bCs/>
        </w:rPr>
        <w:t xml:space="preserve"> </w:t>
      </w:r>
      <w:r w:rsidRPr="00A87E22">
        <w:rPr>
          <w:bCs/>
        </w:rPr>
        <w:t xml:space="preserve">sucedidas em prol do seu entendimento quando evidenciam metodologias genéticas que avaliam o número e a identidade de genes envolvidos.  </w:t>
      </w:r>
    </w:p>
    <w:p w14:paraId="0D59C4DC" w14:textId="3522431D" w:rsidR="002B1056" w:rsidRPr="00CB1BDF" w:rsidRDefault="002B1056" w:rsidP="00CB1BDF">
      <w:pPr>
        <w:spacing w:after="0" w:line="240" w:lineRule="auto"/>
        <w:jc w:val="both"/>
        <w:rPr>
          <w:bCs/>
        </w:rPr>
      </w:pPr>
    </w:p>
    <w:p w14:paraId="6C9F620B" w14:textId="77777777" w:rsidR="00310CFD" w:rsidRPr="00A87E22" w:rsidRDefault="00310CFD" w:rsidP="002B1056">
      <w:pPr>
        <w:spacing w:after="0" w:line="240" w:lineRule="auto"/>
        <w:ind w:left="2268"/>
        <w:jc w:val="both"/>
        <w:rPr>
          <w:bCs/>
          <w:sz w:val="20"/>
          <w:szCs w:val="20"/>
        </w:rPr>
      </w:pPr>
    </w:p>
    <w:p w14:paraId="39812992" w14:textId="77777777" w:rsidR="00310CFD" w:rsidRPr="00A87E22" w:rsidRDefault="00310CFD" w:rsidP="002B1056">
      <w:pPr>
        <w:spacing w:after="0" w:line="240" w:lineRule="auto"/>
        <w:ind w:left="2268"/>
        <w:jc w:val="both"/>
        <w:rPr>
          <w:bCs/>
          <w:sz w:val="20"/>
          <w:szCs w:val="20"/>
        </w:rPr>
      </w:pPr>
    </w:p>
    <w:p w14:paraId="65B82801" w14:textId="0CDC15C4" w:rsidR="00310CFD" w:rsidRPr="00A87E22" w:rsidRDefault="00310CFD" w:rsidP="00310CFD">
      <w:pPr>
        <w:spacing w:after="0" w:line="240" w:lineRule="auto"/>
        <w:ind w:left="2268"/>
        <w:jc w:val="both"/>
        <w:rPr>
          <w:bCs/>
          <w:sz w:val="22"/>
          <w:szCs w:val="22"/>
        </w:rPr>
      </w:pPr>
      <w:r w:rsidRPr="00A87E22">
        <w:rPr>
          <w:bCs/>
          <w:sz w:val="22"/>
          <w:szCs w:val="22"/>
        </w:rPr>
        <w:t xml:space="preserve">Ao longo do tempo evolutivo, a ocorrência constante de mutação aleatória aumentará a probabilidade de que um determinado sítio de ligação surja em uma determinada localização genômica de ligação em algum momento em uma população (CARROLL </w:t>
      </w:r>
      <w:proofErr w:type="gramStart"/>
      <w:r w:rsidRPr="00A87E22">
        <w:rPr>
          <w:bCs/>
          <w:i/>
          <w:sz w:val="22"/>
          <w:szCs w:val="22"/>
        </w:rPr>
        <w:t>et</w:t>
      </w:r>
      <w:proofErr w:type="gramEnd"/>
      <w:r w:rsidRPr="00A87E22">
        <w:rPr>
          <w:bCs/>
          <w:i/>
          <w:sz w:val="22"/>
          <w:szCs w:val="22"/>
        </w:rPr>
        <w:t xml:space="preserve"> al.</w:t>
      </w:r>
      <w:r w:rsidRPr="00A87E22">
        <w:rPr>
          <w:bCs/>
          <w:sz w:val="22"/>
          <w:szCs w:val="22"/>
        </w:rPr>
        <w:t>, 2005, p.218)</w:t>
      </w:r>
      <w:r w:rsidRPr="00A87E22">
        <w:rPr>
          <w:rStyle w:val="Refdenotaderodap"/>
          <w:bCs/>
          <w:sz w:val="22"/>
          <w:szCs w:val="22"/>
        </w:rPr>
        <w:footnoteReference w:id="28"/>
      </w:r>
    </w:p>
    <w:p w14:paraId="0EDBA3CE" w14:textId="24AA4516" w:rsidR="00310CFD" w:rsidRPr="00A87E22" w:rsidRDefault="00310CFD" w:rsidP="002B1056">
      <w:pPr>
        <w:spacing w:after="0" w:line="240" w:lineRule="auto"/>
        <w:ind w:left="2268"/>
        <w:jc w:val="both"/>
        <w:rPr>
          <w:bCs/>
          <w:sz w:val="22"/>
          <w:szCs w:val="22"/>
        </w:rPr>
      </w:pPr>
    </w:p>
    <w:p w14:paraId="1B27D561" w14:textId="77777777" w:rsidR="00310CFD" w:rsidRPr="00A87E22" w:rsidRDefault="00310CFD" w:rsidP="002B1056">
      <w:pPr>
        <w:spacing w:after="0" w:line="240" w:lineRule="auto"/>
        <w:ind w:left="2268"/>
        <w:jc w:val="both"/>
        <w:rPr>
          <w:bCs/>
          <w:sz w:val="22"/>
          <w:szCs w:val="22"/>
        </w:rPr>
      </w:pPr>
    </w:p>
    <w:p w14:paraId="42422C4D" w14:textId="723BA849" w:rsidR="00310CFD" w:rsidRPr="00A87E22" w:rsidRDefault="00310CFD" w:rsidP="002B1056">
      <w:pPr>
        <w:spacing w:after="0" w:line="240" w:lineRule="auto"/>
        <w:ind w:left="2268"/>
        <w:jc w:val="both"/>
        <w:rPr>
          <w:bCs/>
          <w:sz w:val="22"/>
          <w:szCs w:val="22"/>
        </w:rPr>
      </w:pPr>
      <w:r w:rsidRPr="00A87E22">
        <w:rPr>
          <w:bCs/>
          <w:sz w:val="22"/>
          <w:szCs w:val="22"/>
        </w:rPr>
        <w:t xml:space="preserve">A complexidade do desenvolvimento e o sucesso da linhagem de vertebrados podem refletir a exploração do número dramaticamente maior de genes de desenvolvimento no kit de ferramentas de vertebrados (CARROLL </w:t>
      </w:r>
      <w:proofErr w:type="gramStart"/>
      <w:r w:rsidRPr="00A87E22">
        <w:rPr>
          <w:bCs/>
          <w:i/>
          <w:sz w:val="22"/>
          <w:szCs w:val="22"/>
        </w:rPr>
        <w:t>et</w:t>
      </w:r>
      <w:proofErr w:type="gramEnd"/>
      <w:r w:rsidRPr="00A87E22">
        <w:rPr>
          <w:bCs/>
          <w:i/>
          <w:sz w:val="22"/>
          <w:szCs w:val="22"/>
        </w:rPr>
        <w:t xml:space="preserve"> al.</w:t>
      </w:r>
      <w:r w:rsidRPr="00A87E22">
        <w:rPr>
          <w:bCs/>
          <w:sz w:val="22"/>
          <w:szCs w:val="22"/>
        </w:rPr>
        <w:t>, 2005, p.120)</w:t>
      </w:r>
      <w:r w:rsidRPr="00A87E22">
        <w:rPr>
          <w:rStyle w:val="Refdenotaderodap"/>
          <w:bCs/>
          <w:sz w:val="22"/>
          <w:szCs w:val="22"/>
        </w:rPr>
        <w:footnoteReference w:id="29"/>
      </w:r>
    </w:p>
    <w:p w14:paraId="47E1DB6D" w14:textId="7FAA5026" w:rsidR="002B1056" w:rsidRPr="00A87E22" w:rsidRDefault="00310CFD" w:rsidP="002B1056">
      <w:pPr>
        <w:spacing w:after="0" w:line="240" w:lineRule="auto"/>
        <w:ind w:left="2268"/>
        <w:jc w:val="both"/>
        <w:rPr>
          <w:bCs/>
          <w:sz w:val="22"/>
          <w:szCs w:val="22"/>
        </w:rPr>
      </w:pPr>
      <w:r w:rsidRPr="00A87E22">
        <w:rPr>
          <w:bCs/>
          <w:sz w:val="22"/>
          <w:szCs w:val="22"/>
        </w:rPr>
        <w:br/>
      </w:r>
    </w:p>
    <w:p w14:paraId="30BE9B09" w14:textId="75B3FF8A" w:rsidR="00F62F62" w:rsidRPr="00A87E22" w:rsidRDefault="00F62F62" w:rsidP="00F62F62">
      <w:pPr>
        <w:spacing w:after="0" w:line="240" w:lineRule="auto"/>
        <w:ind w:left="2268" w:hanging="142"/>
        <w:jc w:val="both"/>
        <w:rPr>
          <w:bCs/>
          <w:sz w:val="22"/>
          <w:szCs w:val="22"/>
        </w:rPr>
      </w:pPr>
      <w:r w:rsidRPr="00A87E22">
        <w:rPr>
          <w:bCs/>
          <w:sz w:val="22"/>
          <w:szCs w:val="22"/>
        </w:rPr>
        <w:t xml:space="preserve">   As abordagens mais bem sucedidas para entender a variação intraespecífica exploram metodologias genéticas para avaliar o número e a identidade de genes envolvidos em diferenças morfológicas entre populações (CARROLL </w:t>
      </w:r>
      <w:proofErr w:type="gramStart"/>
      <w:r w:rsidRPr="00A87E22">
        <w:rPr>
          <w:bCs/>
          <w:i/>
          <w:sz w:val="22"/>
          <w:szCs w:val="22"/>
        </w:rPr>
        <w:t>et</w:t>
      </w:r>
      <w:proofErr w:type="gramEnd"/>
      <w:r w:rsidRPr="00A87E22">
        <w:rPr>
          <w:bCs/>
          <w:i/>
          <w:sz w:val="22"/>
          <w:szCs w:val="22"/>
        </w:rPr>
        <w:t xml:space="preserve"> al.</w:t>
      </w:r>
      <w:r w:rsidRPr="00A87E22">
        <w:rPr>
          <w:bCs/>
          <w:sz w:val="22"/>
          <w:szCs w:val="22"/>
        </w:rPr>
        <w:t>, 2005, p.202)</w:t>
      </w:r>
      <w:r w:rsidRPr="00A87E22">
        <w:rPr>
          <w:rStyle w:val="Refdenotaderodap"/>
          <w:bCs/>
          <w:sz w:val="22"/>
          <w:szCs w:val="22"/>
        </w:rPr>
        <w:footnoteReference w:id="30"/>
      </w:r>
    </w:p>
    <w:p w14:paraId="677596C3" w14:textId="1DD2882B" w:rsidR="009D1FFA" w:rsidRPr="00310CFD" w:rsidRDefault="009D1FFA" w:rsidP="005F7F94">
      <w:pPr>
        <w:spacing w:after="0" w:line="240" w:lineRule="auto"/>
        <w:ind w:left="2268" w:hanging="142"/>
        <w:jc w:val="both"/>
        <w:rPr>
          <w:bCs/>
          <w:sz w:val="20"/>
          <w:szCs w:val="20"/>
        </w:rPr>
      </w:pPr>
    </w:p>
    <w:p w14:paraId="708264B2" w14:textId="0D8BAB95" w:rsidR="009D1FFA" w:rsidRPr="00310CFD" w:rsidRDefault="003B4CD3" w:rsidP="005F7F94">
      <w:pPr>
        <w:spacing w:after="0" w:line="240" w:lineRule="auto"/>
        <w:ind w:left="2268" w:hanging="142"/>
        <w:jc w:val="both"/>
        <w:rPr>
          <w:bCs/>
          <w:sz w:val="20"/>
          <w:szCs w:val="20"/>
        </w:rPr>
      </w:pPr>
      <w:r w:rsidRPr="00310CFD">
        <w:rPr>
          <w:bCs/>
          <w:sz w:val="20"/>
          <w:szCs w:val="20"/>
        </w:rPr>
        <w:t xml:space="preserve">  </w:t>
      </w:r>
    </w:p>
    <w:p w14:paraId="58AE37C0" w14:textId="0EE5018A" w:rsidR="003B4CD3" w:rsidRPr="00A87E22" w:rsidRDefault="00E47E52" w:rsidP="005F7F94">
      <w:pPr>
        <w:spacing w:after="0" w:line="240" w:lineRule="auto"/>
        <w:ind w:left="2268" w:hanging="142"/>
        <w:jc w:val="both"/>
        <w:rPr>
          <w:bCs/>
          <w:sz w:val="20"/>
          <w:szCs w:val="20"/>
        </w:rPr>
      </w:pPr>
      <w:r w:rsidRPr="00310CFD">
        <w:rPr>
          <w:bCs/>
          <w:sz w:val="20"/>
          <w:szCs w:val="20"/>
        </w:rPr>
        <w:t xml:space="preserve">  </w:t>
      </w:r>
    </w:p>
    <w:p w14:paraId="77BF0756" w14:textId="79E50C70" w:rsidR="00160AE7" w:rsidRDefault="00F13207" w:rsidP="00296FD0">
      <w:pPr>
        <w:spacing w:after="0" w:line="360" w:lineRule="auto"/>
        <w:jc w:val="both"/>
        <w:rPr>
          <w:bCs/>
        </w:rPr>
      </w:pPr>
      <w:r w:rsidRPr="00A87E22">
        <w:rPr>
          <w:bCs/>
        </w:rPr>
        <w:tab/>
      </w:r>
      <w:r w:rsidR="00FB061A">
        <w:rPr>
          <w:bCs/>
        </w:rPr>
        <w:t xml:space="preserve">Como </w:t>
      </w:r>
      <w:r>
        <w:rPr>
          <w:bCs/>
        </w:rPr>
        <w:t xml:space="preserve">consequência direta, percebemos a distribuição de poder refletida </w:t>
      </w:r>
      <w:r w:rsidR="008D444F">
        <w:rPr>
          <w:bCs/>
        </w:rPr>
        <w:t xml:space="preserve">através da </w:t>
      </w:r>
      <w:proofErr w:type="spellStart"/>
      <w:r w:rsidR="008D444F">
        <w:rPr>
          <w:bCs/>
        </w:rPr>
        <w:t>recontextualização</w:t>
      </w:r>
      <w:proofErr w:type="spellEnd"/>
      <w:r w:rsidR="008D444F">
        <w:rPr>
          <w:bCs/>
        </w:rPr>
        <w:t xml:space="preserve"> dos conhecimentos científicos do campo da Evo-Devo descritos na obra de Carroll </w:t>
      </w:r>
      <w:proofErr w:type="gramStart"/>
      <w:r w:rsidR="008D444F" w:rsidRPr="008D444F">
        <w:rPr>
          <w:bCs/>
          <w:i/>
        </w:rPr>
        <w:t>et</w:t>
      </w:r>
      <w:proofErr w:type="gramEnd"/>
      <w:r w:rsidR="008D444F" w:rsidRPr="008D444F">
        <w:rPr>
          <w:bCs/>
          <w:i/>
        </w:rPr>
        <w:t xml:space="preserve"> al.</w:t>
      </w:r>
      <w:r w:rsidR="008D444F">
        <w:rPr>
          <w:bCs/>
        </w:rPr>
        <w:t xml:space="preserve"> (2005)</w:t>
      </w:r>
      <w:r w:rsidR="00FD3802">
        <w:rPr>
          <w:bCs/>
        </w:rPr>
        <w:t>,</w:t>
      </w:r>
      <w:r w:rsidR="00D72590">
        <w:rPr>
          <w:bCs/>
        </w:rPr>
        <w:t xml:space="preserve"> já que </w:t>
      </w:r>
      <w:r w:rsidR="00FD3802">
        <w:rPr>
          <w:bCs/>
        </w:rPr>
        <w:t xml:space="preserve">há </w:t>
      </w:r>
      <w:r w:rsidR="00D72590">
        <w:rPr>
          <w:bCs/>
        </w:rPr>
        <w:t xml:space="preserve">o isolamento de conceitos considerados </w:t>
      </w:r>
      <w:r w:rsidR="00B2434A">
        <w:rPr>
          <w:bCs/>
        </w:rPr>
        <w:t>termos</w:t>
      </w:r>
      <w:r w:rsidR="00D72590">
        <w:rPr>
          <w:bCs/>
        </w:rPr>
        <w:t>-chave</w:t>
      </w:r>
      <w:r w:rsidR="00192753">
        <w:rPr>
          <w:bCs/>
        </w:rPr>
        <w:t xml:space="preserve"> – gene </w:t>
      </w:r>
      <w:proofErr w:type="spellStart"/>
      <w:r w:rsidR="00192753">
        <w:rPr>
          <w:bCs/>
        </w:rPr>
        <w:t>expression</w:t>
      </w:r>
      <w:proofErr w:type="spellEnd"/>
      <w:r w:rsidR="00192753">
        <w:rPr>
          <w:bCs/>
        </w:rPr>
        <w:t xml:space="preserve">; </w:t>
      </w:r>
      <w:proofErr w:type="spellStart"/>
      <w:r w:rsidR="00192753">
        <w:rPr>
          <w:bCs/>
        </w:rPr>
        <w:t>mutation</w:t>
      </w:r>
      <w:proofErr w:type="spellEnd"/>
      <w:r w:rsidR="00192753">
        <w:rPr>
          <w:bCs/>
        </w:rPr>
        <w:t xml:space="preserve">; toolkit; </w:t>
      </w:r>
      <w:proofErr w:type="spellStart"/>
      <w:r w:rsidR="00192753">
        <w:rPr>
          <w:bCs/>
        </w:rPr>
        <w:t>population</w:t>
      </w:r>
      <w:proofErr w:type="spellEnd"/>
      <w:r w:rsidR="00192753">
        <w:rPr>
          <w:bCs/>
        </w:rPr>
        <w:t xml:space="preserve"> - </w:t>
      </w:r>
      <w:r w:rsidR="00D72590">
        <w:rPr>
          <w:bCs/>
        </w:rPr>
        <w:t xml:space="preserve"> no título de Carroll </w:t>
      </w:r>
      <w:r w:rsidR="00D72590" w:rsidRPr="00FD3802">
        <w:rPr>
          <w:bCs/>
          <w:i/>
        </w:rPr>
        <w:t>et al</w:t>
      </w:r>
      <w:r w:rsidR="00FD3802" w:rsidRPr="00FD3802">
        <w:rPr>
          <w:bCs/>
          <w:i/>
        </w:rPr>
        <w:t>.</w:t>
      </w:r>
      <w:r w:rsidR="00D72590">
        <w:rPr>
          <w:bCs/>
        </w:rPr>
        <w:t xml:space="preserve"> (2005</w:t>
      </w:r>
      <w:r w:rsidR="00B2434A">
        <w:rPr>
          <w:bCs/>
        </w:rPr>
        <w:t xml:space="preserve">), </w:t>
      </w:r>
      <w:r w:rsidR="00D72590">
        <w:rPr>
          <w:bCs/>
        </w:rPr>
        <w:t>denota</w:t>
      </w:r>
      <w:r w:rsidR="00FD3802">
        <w:rPr>
          <w:bCs/>
        </w:rPr>
        <w:t>ndo</w:t>
      </w:r>
      <w:r w:rsidR="00D72590">
        <w:rPr>
          <w:bCs/>
        </w:rPr>
        <w:t xml:space="preserve"> forte classificação em sua obra, o que reflete, como veremos adiante, </w:t>
      </w:r>
      <w:r w:rsidR="00F34FC5">
        <w:rPr>
          <w:bCs/>
        </w:rPr>
        <w:t xml:space="preserve">em </w:t>
      </w:r>
      <w:r w:rsidR="00D72590">
        <w:rPr>
          <w:bCs/>
        </w:rPr>
        <w:t xml:space="preserve">enquadramento também </w:t>
      </w:r>
      <w:r w:rsidR="00D72590">
        <w:rPr>
          <w:bCs/>
        </w:rPr>
        <w:lastRenderedPageBreak/>
        <w:t>robusto</w:t>
      </w:r>
      <w:r w:rsidR="00F34FC5">
        <w:rPr>
          <w:bCs/>
        </w:rPr>
        <w:t>,</w:t>
      </w:r>
      <w:r w:rsidR="00D72590">
        <w:rPr>
          <w:bCs/>
        </w:rPr>
        <w:t xml:space="preserve"> em comparação às relações conceituais permitidas no livro didático de Arthur (2010).</w:t>
      </w:r>
    </w:p>
    <w:p w14:paraId="7CC0BA9F" w14:textId="02A2F83C" w:rsidR="00BC6641" w:rsidRDefault="00991B9C" w:rsidP="00296FD0">
      <w:pPr>
        <w:spacing w:after="0" w:line="360" w:lineRule="auto"/>
        <w:jc w:val="both"/>
        <w:rPr>
          <w:bCs/>
        </w:rPr>
      </w:pPr>
      <w:r>
        <w:rPr>
          <w:bCs/>
        </w:rPr>
        <w:tab/>
      </w:r>
      <w:r w:rsidR="00FB061A">
        <w:rPr>
          <w:bCs/>
        </w:rPr>
        <w:t>Com base em nossa análise de trechos de</w:t>
      </w:r>
      <w:r w:rsidR="00BC6641">
        <w:rPr>
          <w:bCs/>
        </w:rPr>
        <w:t xml:space="preserve"> Arthur (2010), evidenciamos uma classificação fraca</w:t>
      </w:r>
      <w:r w:rsidR="00FB061A">
        <w:rPr>
          <w:bCs/>
        </w:rPr>
        <w:t>,</w:t>
      </w:r>
      <w:r w:rsidR="00BC6641">
        <w:rPr>
          <w:bCs/>
        </w:rPr>
        <w:t xml:space="preserve"> na medida em que percebemos como os conceitos selecionados</w:t>
      </w:r>
      <w:r w:rsidR="003F7572">
        <w:rPr>
          <w:bCs/>
        </w:rPr>
        <w:t xml:space="preserve"> na tabela anterior</w:t>
      </w:r>
      <w:r w:rsidR="00BC6641">
        <w:rPr>
          <w:bCs/>
        </w:rPr>
        <w:t xml:space="preserve"> </w:t>
      </w:r>
      <w:r w:rsidR="00A47653">
        <w:rPr>
          <w:bCs/>
        </w:rPr>
        <w:t xml:space="preserve">melhor </w:t>
      </w:r>
      <w:r w:rsidR="00BC6641">
        <w:rPr>
          <w:bCs/>
        </w:rPr>
        <w:t xml:space="preserve">se </w:t>
      </w:r>
      <w:r w:rsidR="000C259C">
        <w:rPr>
          <w:bCs/>
        </w:rPr>
        <w:t>relacionam</w:t>
      </w:r>
      <w:r w:rsidR="00BC6641">
        <w:rPr>
          <w:bCs/>
        </w:rPr>
        <w:t>, fornecendo</w:t>
      </w:r>
      <w:r w:rsidR="00FB061A">
        <w:rPr>
          <w:bCs/>
        </w:rPr>
        <w:t xml:space="preserve"> indicações de </w:t>
      </w:r>
      <w:r w:rsidR="00BC6641">
        <w:rPr>
          <w:bCs/>
        </w:rPr>
        <w:t>um maior grau de integração entre os conteúdos que dizem respeito à Evo-Devo</w:t>
      </w:r>
      <w:r w:rsidR="000C259C">
        <w:rPr>
          <w:bCs/>
        </w:rPr>
        <w:t xml:space="preserve"> </w:t>
      </w:r>
      <w:r w:rsidR="00DB1EB8">
        <w:rPr>
          <w:bCs/>
        </w:rPr>
        <w:t>qu</w:t>
      </w:r>
      <w:r w:rsidR="00EB2A97">
        <w:rPr>
          <w:bCs/>
        </w:rPr>
        <w:t xml:space="preserve">e são </w:t>
      </w:r>
      <w:r w:rsidR="000C259C">
        <w:rPr>
          <w:bCs/>
        </w:rPr>
        <w:t>utilizados pelo citado autor</w:t>
      </w:r>
      <w:r w:rsidR="00BC6641">
        <w:rPr>
          <w:bCs/>
        </w:rPr>
        <w:t>.</w:t>
      </w:r>
    </w:p>
    <w:p w14:paraId="1C45760F" w14:textId="7F72372F" w:rsidR="00D72590" w:rsidRDefault="00D72590" w:rsidP="00296FD0">
      <w:pPr>
        <w:spacing w:after="0" w:line="360" w:lineRule="auto"/>
        <w:jc w:val="both"/>
        <w:rPr>
          <w:bCs/>
        </w:rPr>
      </w:pPr>
      <w:r>
        <w:rPr>
          <w:bCs/>
        </w:rPr>
        <w:tab/>
        <w:t xml:space="preserve">No trecho a seguir, </w:t>
      </w:r>
      <w:r w:rsidR="00292B84">
        <w:rPr>
          <w:bCs/>
        </w:rPr>
        <w:t>há</w:t>
      </w:r>
      <w:r>
        <w:rPr>
          <w:bCs/>
        </w:rPr>
        <w:t xml:space="preserve"> menção à existência de rotas diferenciadas gerando trajetórias</w:t>
      </w:r>
      <w:r w:rsidR="003F7572">
        <w:rPr>
          <w:bCs/>
        </w:rPr>
        <w:t xml:space="preserve"> </w:t>
      </w:r>
      <w:proofErr w:type="spellStart"/>
      <w:r w:rsidR="003F7572">
        <w:rPr>
          <w:bCs/>
        </w:rPr>
        <w:t>desenvolvimentais</w:t>
      </w:r>
      <w:proofErr w:type="spellEnd"/>
      <w:r w:rsidR="00292B84">
        <w:rPr>
          <w:bCs/>
        </w:rPr>
        <w:t xml:space="preserve">. E </w:t>
      </w:r>
      <w:r>
        <w:rPr>
          <w:bCs/>
        </w:rPr>
        <w:t>ao considerar o desenvolvimento como um fenômeno processual</w:t>
      </w:r>
      <w:r w:rsidR="00EF7BAC">
        <w:rPr>
          <w:bCs/>
        </w:rPr>
        <w:t>,</w:t>
      </w:r>
      <w:r>
        <w:rPr>
          <w:bCs/>
        </w:rPr>
        <w:t xml:space="preserve"> </w:t>
      </w:r>
      <w:r w:rsidR="00292B84">
        <w:rPr>
          <w:bCs/>
        </w:rPr>
        <w:t xml:space="preserve">exprime uma </w:t>
      </w:r>
      <w:r w:rsidR="00EF7BAC">
        <w:rPr>
          <w:bCs/>
        </w:rPr>
        <w:t>aproxima</w:t>
      </w:r>
      <w:r w:rsidR="00292B84">
        <w:rPr>
          <w:bCs/>
        </w:rPr>
        <w:t xml:space="preserve">ção, ao mesmo tempo em que </w:t>
      </w:r>
      <w:r w:rsidR="00EF7BAC">
        <w:rPr>
          <w:bCs/>
        </w:rPr>
        <w:t xml:space="preserve">generaliza o efeito de processos </w:t>
      </w:r>
      <w:r w:rsidR="00292B84">
        <w:rPr>
          <w:bCs/>
        </w:rPr>
        <w:t xml:space="preserve">típicos </w:t>
      </w:r>
      <w:r w:rsidR="00EF7BAC">
        <w:rPr>
          <w:bCs/>
        </w:rPr>
        <w:t xml:space="preserve">do desenvolvimento com as diferentes vias de desenvolvimento </w:t>
      </w:r>
      <w:r w:rsidR="00292B84">
        <w:rPr>
          <w:bCs/>
        </w:rPr>
        <w:t xml:space="preserve">que são </w:t>
      </w:r>
      <w:r w:rsidR="00EF7BAC">
        <w:rPr>
          <w:bCs/>
        </w:rPr>
        <w:t>extrínsecas ao organismo.</w:t>
      </w:r>
    </w:p>
    <w:p w14:paraId="523D8CCA" w14:textId="77777777" w:rsidR="00BC6641" w:rsidRDefault="00BC6641" w:rsidP="00296FD0">
      <w:pPr>
        <w:spacing w:after="0" w:line="360" w:lineRule="auto"/>
        <w:jc w:val="both"/>
        <w:rPr>
          <w:bCs/>
        </w:rPr>
      </w:pPr>
    </w:p>
    <w:p w14:paraId="658F2C53" w14:textId="15A0018A" w:rsidR="00234FA2" w:rsidRPr="00A87E22" w:rsidRDefault="00234FA2" w:rsidP="00915A67">
      <w:pPr>
        <w:spacing w:after="0" w:line="240" w:lineRule="auto"/>
        <w:ind w:left="2268"/>
        <w:jc w:val="both"/>
        <w:rPr>
          <w:bCs/>
          <w:sz w:val="22"/>
          <w:szCs w:val="22"/>
        </w:rPr>
      </w:pPr>
      <w:r w:rsidRPr="00A87E22">
        <w:rPr>
          <w:bCs/>
          <w:sz w:val="22"/>
          <w:szCs w:val="22"/>
        </w:rPr>
        <w:t>Em qualquer animal ou planta, tanto o processo global de desenvolvimento como qualquer componente em particular, como as vias de desenvolvimento que levam ao aparecimento de segmentos, membros ou folhas, podem ser considerados como trajetória. Cada uma dessas trajetórias representa uma rota muito específica para uma população de células que é diferente de outras rotas possíveis (ARTHUR, 2010, p.9</w:t>
      </w:r>
      <w:proofErr w:type="gramStart"/>
      <w:r w:rsidRPr="00A87E22">
        <w:rPr>
          <w:bCs/>
          <w:sz w:val="22"/>
          <w:szCs w:val="22"/>
        </w:rPr>
        <w:t>)</w:t>
      </w:r>
      <w:proofErr w:type="gramEnd"/>
      <w:r w:rsidRPr="00A87E22">
        <w:rPr>
          <w:rStyle w:val="Refdenotaderodap"/>
          <w:bCs/>
          <w:sz w:val="22"/>
          <w:szCs w:val="22"/>
        </w:rPr>
        <w:footnoteReference w:id="31"/>
      </w:r>
    </w:p>
    <w:p w14:paraId="40A45940" w14:textId="77777777" w:rsidR="00234FA2" w:rsidRPr="00234FA2" w:rsidRDefault="00234FA2" w:rsidP="00915A67">
      <w:pPr>
        <w:spacing w:after="0" w:line="240" w:lineRule="auto"/>
        <w:ind w:left="2268"/>
        <w:jc w:val="both"/>
        <w:rPr>
          <w:bCs/>
          <w:sz w:val="20"/>
          <w:szCs w:val="20"/>
        </w:rPr>
      </w:pPr>
    </w:p>
    <w:p w14:paraId="33500223" w14:textId="77777777" w:rsidR="00EC60A4" w:rsidRPr="003A4639" w:rsidRDefault="00EC60A4" w:rsidP="00915A67">
      <w:pPr>
        <w:spacing w:after="0" w:line="240" w:lineRule="auto"/>
        <w:ind w:left="2268"/>
        <w:jc w:val="both"/>
        <w:rPr>
          <w:bCs/>
          <w:sz w:val="20"/>
          <w:szCs w:val="20"/>
        </w:rPr>
      </w:pPr>
    </w:p>
    <w:p w14:paraId="1FEF13E2" w14:textId="25C9C4F3" w:rsidR="00E258AF" w:rsidRDefault="00AD4DC6" w:rsidP="007327B9">
      <w:pPr>
        <w:spacing w:after="0" w:line="360" w:lineRule="auto"/>
        <w:ind w:firstLine="709"/>
        <w:jc w:val="both"/>
        <w:rPr>
          <w:bCs/>
        </w:rPr>
      </w:pPr>
      <w:r>
        <w:rPr>
          <w:bCs/>
        </w:rPr>
        <w:t>H</w:t>
      </w:r>
      <w:r w:rsidR="00E258AF">
        <w:rPr>
          <w:bCs/>
        </w:rPr>
        <w:t>á relação entre evolução e trajetória do desenvolvimento, uma vez que o autor também sinaliza que não há um padrão único para todas as comparações evolutivas entre táxons.</w:t>
      </w:r>
    </w:p>
    <w:p w14:paraId="25AC934D" w14:textId="77777777" w:rsidR="00E258AF" w:rsidRDefault="00E258AF" w:rsidP="00E258AF">
      <w:pPr>
        <w:spacing w:after="0" w:line="240" w:lineRule="auto"/>
        <w:jc w:val="both"/>
        <w:rPr>
          <w:bCs/>
        </w:rPr>
      </w:pPr>
    </w:p>
    <w:p w14:paraId="689BB993" w14:textId="77777777" w:rsidR="00E258AF" w:rsidRDefault="00E258AF" w:rsidP="00E258AF">
      <w:pPr>
        <w:spacing w:after="0" w:line="240" w:lineRule="auto"/>
        <w:jc w:val="both"/>
        <w:rPr>
          <w:bCs/>
        </w:rPr>
      </w:pPr>
    </w:p>
    <w:p w14:paraId="57DAE43D" w14:textId="25443490" w:rsidR="003A4639" w:rsidRPr="00A87E22" w:rsidRDefault="003A4639" w:rsidP="00E258AF">
      <w:pPr>
        <w:spacing w:after="0" w:line="240" w:lineRule="auto"/>
        <w:ind w:left="2268"/>
        <w:jc w:val="both"/>
        <w:rPr>
          <w:bCs/>
          <w:sz w:val="22"/>
          <w:szCs w:val="22"/>
        </w:rPr>
      </w:pPr>
      <w:r w:rsidRPr="00A87E22">
        <w:rPr>
          <w:bCs/>
          <w:sz w:val="22"/>
          <w:szCs w:val="22"/>
        </w:rPr>
        <w:t>Devemos sempre lembrar que a evolução é um processo confuso. Isso significa que nenhum padrão único prevalecerá em todas as comparações entre táxons cruzados de trajetórias de desenvolvimento (ARTHUR, 2010, p.19</w:t>
      </w:r>
      <w:proofErr w:type="gramStart"/>
      <w:r w:rsidRPr="00A87E22">
        <w:rPr>
          <w:bCs/>
          <w:sz w:val="22"/>
          <w:szCs w:val="22"/>
        </w:rPr>
        <w:t>)</w:t>
      </w:r>
      <w:proofErr w:type="gramEnd"/>
      <w:r w:rsidRPr="00A87E22">
        <w:rPr>
          <w:rStyle w:val="Refdenotaderodap"/>
          <w:bCs/>
          <w:sz w:val="22"/>
          <w:szCs w:val="22"/>
        </w:rPr>
        <w:footnoteReference w:id="32"/>
      </w:r>
    </w:p>
    <w:p w14:paraId="0372E2DD" w14:textId="77777777" w:rsidR="003A4639" w:rsidRPr="003A4639" w:rsidRDefault="003A4639" w:rsidP="00E258AF">
      <w:pPr>
        <w:spacing w:after="0" w:line="240" w:lineRule="auto"/>
        <w:ind w:left="2268"/>
        <w:jc w:val="both"/>
        <w:rPr>
          <w:bCs/>
          <w:sz w:val="20"/>
          <w:szCs w:val="20"/>
        </w:rPr>
      </w:pPr>
    </w:p>
    <w:p w14:paraId="636F99B3" w14:textId="77777777" w:rsidR="009D1FFA" w:rsidRPr="00132FF5" w:rsidRDefault="009D1FFA" w:rsidP="002F3717">
      <w:pPr>
        <w:spacing w:after="0" w:line="240" w:lineRule="auto"/>
        <w:ind w:left="2268"/>
        <w:jc w:val="both"/>
        <w:rPr>
          <w:bCs/>
          <w:sz w:val="20"/>
          <w:szCs w:val="20"/>
        </w:rPr>
      </w:pPr>
    </w:p>
    <w:p w14:paraId="50A4CEA7" w14:textId="52D32210" w:rsidR="0029523D" w:rsidRDefault="00474C49" w:rsidP="0029523D">
      <w:pPr>
        <w:spacing w:after="0" w:line="360" w:lineRule="auto"/>
        <w:jc w:val="both"/>
        <w:rPr>
          <w:bCs/>
        </w:rPr>
      </w:pPr>
      <w:r w:rsidRPr="00132FF5">
        <w:rPr>
          <w:bCs/>
        </w:rPr>
        <w:tab/>
      </w:r>
      <w:r w:rsidR="0029523D">
        <w:rPr>
          <w:bCs/>
        </w:rPr>
        <w:t xml:space="preserve">No trecho </w:t>
      </w:r>
      <w:r w:rsidR="00AF2FB9">
        <w:rPr>
          <w:bCs/>
        </w:rPr>
        <w:t xml:space="preserve">a seguir </w:t>
      </w:r>
      <w:r w:rsidR="0029523D">
        <w:rPr>
          <w:bCs/>
        </w:rPr>
        <w:t>destacado, verificamos a pertinente diferenciação entre mutação na linhagem germinativa</w:t>
      </w:r>
      <w:r w:rsidR="00C135C3">
        <w:rPr>
          <w:bCs/>
        </w:rPr>
        <w:t xml:space="preserve"> (mutação hereditária)</w:t>
      </w:r>
      <w:r w:rsidR="0029523D">
        <w:rPr>
          <w:bCs/>
        </w:rPr>
        <w:t xml:space="preserve"> e mutação </w:t>
      </w:r>
      <w:r w:rsidR="0029523D">
        <w:rPr>
          <w:bCs/>
        </w:rPr>
        <w:lastRenderedPageBreak/>
        <w:t xml:space="preserve">somática, não evidenciada por Carroll </w:t>
      </w:r>
      <w:proofErr w:type="gramStart"/>
      <w:r w:rsidR="0029523D" w:rsidRPr="007F49A1">
        <w:rPr>
          <w:bCs/>
          <w:i/>
        </w:rPr>
        <w:t>et</w:t>
      </w:r>
      <w:proofErr w:type="gramEnd"/>
      <w:r w:rsidR="0029523D">
        <w:rPr>
          <w:bCs/>
        </w:rPr>
        <w:t xml:space="preserve"> </w:t>
      </w:r>
      <w:r w:rsidR="0029523D" w:rsidRPr="007F49A1">
        <w:rPr>
          <w:bCs/>
          <w:i/>
        </w:rPr>
        <w:t>al</w:t>
      </w:r>
      <w:r w:rsidR="0029523D">
        <w:rPr>
          <w:bCs/>
        </w:rPr>
        <w:t xml:space="preserve">. (2005), que demonstra no </w:t>
      </w:r>
      <w:r w:rsidR="00C135C3">
        <w:rPr>
          <w:bCs/>
        </w:rPr>
        <w:t xml:space="preserve">primeiro </w:t>
      </w:r>
      <w:r w:rsidR="0029523D">
        <w:rPr>
          <w:bCs/>
        </w:rPr>
        <w:t xml:space="preserve">conceito – mutação </w:t>
      </w:r>
      <w:r w:rsidR="00C135C3">
        <w:rPr>
          <w:bCs/>
        </w:rPr>
        <w:t xml:space="preserve">hereditária </w:t>
      </w:r>
      <w:r w:rsidR="0029523D">
        <w:rPr>
          <w:bCs/>
        </w:rPr>
        <w:t xml:space="preserve">– </w:t>
      </w:r>
      <w:r w:rsidR="00C135C3">
        <w:rPr>
          <w:bCs/>
        </w:rPr>
        <w:t xml:space="preserve">exclusão de </w:t>
      </w:r>
      <w:r w:rsidR="0029523D">
        <w:rPr>
          <w:bCs/>
        </w:rPr>
        <w:t xml:space="preserve">influência ambiental sobre o desenvolvimento, discutida </w:t>
      </w:r>
      <w:r w:rsidR="00C135C3">
        <w:rPr>
          <w:bCs/>
        </w:rPr>
        <w:t xml:space="preserve">e aceita </w:t>
      </w:r>
      <w:r w:rsidR="0029523D">
        <w:rPr>
          <w:bCs/>
        </w:rPr>
        <w:t>em outros trechos do livro de Arthur (2010).</w:t>
      </w:r>
    </w:p>
    <w:p w14:paraId="47989EB2" w14:textId="77777777" w:rsidR="00A87E22" w:rsidRDefault="00A87E22" w:rsidP="003A4639">
      <w:pPr>
        <w:spacing w:after="0" w:line="240" w:lineRule="auto"/>
        <w:ind w:left="2268"/>
        <w:jc w:val="both"/>
        <w:rPr>
          <w:bCs/>
          <w:sz w:val="20"/>
          <w:szCs w:val="20"/>
        </w:rPr>
      </w:pPr>
    </w:p>
    <w:p w14:paraId="29FBC704" w14:textId="3667C534" w:rsidR="003A4639" w:rsidRPr="00A87E22" w:rsidRDefault="003A4639" w:rsidP="003A4639">
      <w:pPr>
        <w:spacing w:after="0" w:line="240" w:lineRule="auto"/>
        <w:ind w:left="2268"/>
        <w:jc w:val="both"/>
        <w:rPr>
          <w:bCs/>
          <w:sz w:val="22"/>
          <w:szCs w:val="22"/>
        </w:rPr>
      </w:pPr>
      <w:r w:rsidRPr="00A87E22">
        <w:rPr>
          <w:bCs/>
          <w:sz w:val="22"/>
          <w:szCs w:val="22"/>
        </w:rPr>
        <w:t>A mutação hereditária também pode ser chamada de mutação da linha germinal, para distingui-la da mutação somática que surge em outros tecidos, como a que causa a formação de tumores (ARTHUR, 2010, p.78</w:t>
      </w:r>
      <w:proofErr w:type="gramStart"/>
      <w:r w:rsidRPr="00A87E22">
        <w:rPr>
          <w:bCs/>
          <w:sz w:val="22"/>
          <w:szCs w:val="22"/>
        </w:rPr>
        <w:t>)</w:t>
      </w:r>
      <w:proofErr w:type="gramEnd"/>
      <w:r w:rsidRPr="00A87E22">
        <w:rPr>
          <w:rStyle w:val="Refdenotaderodap"/>
          <w:bCs/>
          <w:sz w:val="22"/>
          <w:szCs w:val="22"/>
        </w:rPr>
        <w:footnoteReference w:id="33"/>
      </w:r>
    </w:p>
    <w:p w14:paraId="3DE632F0" w14:textId="2785E581" w:rsidR="009D1FFA" w:rsidRPr="0094289D" w:rsidRDefault="00474C49" w:rsidP="00FA1141">
      <w:pPr>
        <w:pStyle w:val="Pr-formataoHTML"/>
        <w:shd w:val="clear" w:color="auto" w:fill="FFFFFF"/>
        <w:rPr>
          <w:bCs/>
        </w:rPr>
      </w:pPr>
      <w:r w:rsidRPr="0094289D">
        <w:rPr>
          <w:bCs/>
        </w:rPr>
        <w:tab/>
      </w:r>
    </w:p>
    <w:p w14:paraId="79B57015" w14:textId="282C5EEB" w:rsidR="00916474" w:rsidRPr="00474C49" w:rsidRDefault="00916474" w:rsidP="00474C49">
      <w:pPr>
        <w:spacing w:after="0" w:line="360" w:lineRule="auto"/>
        <w:jc w:val="both"/>
        <w:rPr>
          <w:bCs/>
        </w:rPr>
      </w:pPr>
      <w:r w:rsidRPr="0094289D">
        <w:rPr>
          <w:bCs/>
        </w:rPr>
        <w:tab/>
      </w:r>
      <w:proofErr w:type="gramStart"/>
      <w:r>
        <w:rPr>
          <w:bCs/>
        </w:rPr>
        <w:t>Um outro</w:t>
      </w:r>
      <w:proofErr w:type="gramEnd"/>
      <w:r>
        <w:rPr>
          <w:bCs/>
        </w:rPr>
        <w:t xml:space="preserve"> conceito bastante evidenciado no livro de Arthur (2005) é o de plasticidade fenotípica</w:t>
      </w:r>
      <w:r w:rsidR="00CE4E36">
        <w:rPr>
          <w:bCs/>
        </w:rPr>
        <w:t>,</w:t>
      </w:r>
      <w:r>
        <w:rPr>
          <w:bCs/>
        </w:rPr>
        <w:t xml:space="preserve"> que se relaciona com </w:t>
      </w:r>
      <w:r w:rsidR="00CE4E36">
        <w:rPr>
          <w:bCs/>
        </w:rPr>
        <w:t xml:space="preserve">o modo como </w:t>
      </w:r>
      <w:r>
        <w:rPr>
          <w:bCs/>
        </w:rPr>
        <w:t>fatores ambientais</w:t>
      </w:r>
      <w:r w:rsidR="00CE4E36">
        <w:rPr>
          <w:bCs/>
        </w:rPr>
        <w:t xml:space="preserve"> podem</w:t>
      </w:r>
      <w:r>
        <w:rPr>
          <w:bCs/>
        </w:rPr>
        <w:t xml:space="preserve"> modif</w:t>
      </w:r>
      <w:r w:rsidR="00CE4E36">
        <w:rPr>
          <w:bCs/>
        </w:rPr>
        <w:t>i</w:t>
      </w:r>
      <w:r>
        <w:rPr>
          <w:bCs/>
        </w:rPr>
        <w:t>ca</w:t>
      </w:r>
      <w:r w:rsidR="00CE4E36">
        <w:rPr>
          <w:bCs/>
        </w:rPr>
        <w:t>r</w:t>
      </w:r>
      <w:r>
        <w:rPr>
          <w:bCs/>
        </w:rPr>
        <w:t xml:space="preserve"> a expressão gênica.  Este conceito agregador</w:t>
      </w:r>
      <w:r w:rsidR="00AE2D54">
        <w:rPr>
          <w:bCs/>
        </w:rPr>
        <w:t xml:space="preserve"> entre uma visão </w:t>
      </w:r>
      <w:proofErr w:type="spellStart"/>
      <w:r w:rsidR="00AE2D54">
        <w:rPr>
          <w:bCs/>
        </w:rPr>
        <w:t>macroevolutiva</w:t>
      </w:r>
      <w:proofErr w:type="spellEnd"/>
      <w:r w:rsidR="00AE2D54">
        <w:rPr>
          <w:bCs/>
        </w:rPr>
        <w:t xml:space="preserve"> e a Evo-Devo</w:t>
      </w:r>
      <w:r w:rsidR="00CE4E36">
        <w:rPr>
          <w:bCs/>
        </w:rPr>
        <w:t>,</w:t>
      </w:r>
      <w:r>
        <w:rPr>
          <w:bCs/>
        </w:rPr>
        <w:t xml:space="preserve"> que enfraquece a classificação neste texto didático, não se encontra presente no texto de Carroll </w:t>
      </w:r>
      <w:proofErr w:type="gramStart"/>
      <w:r w:rsidRPr="00762968">
        <w:rPr>
          <w:bCs/>
          <w:i/>
        </w:rPr>
        <w:t>et</w:t>
      </w:r>
      <w:proofErr w:type="gramEnd"/>
      <w:r w:rsidRPr="00762968">
        <w:rPr>
          <w:bCs/>
          <w:i/>
        </w:rPr>
        <w:t xml:space="preserve"> al</w:t>
      </w:r>
      <w:r>
        <w:rPr>
          <w:bCs/>
        </w:rPr>
        <w:t>. (2005)</w:t>
      </w:r>
      <w:r w:rsidR="00CE4E36">
        <w:rPr>
          <w:bCs/>
        </w:rPr>
        <w:t>,</w:t>
      </w:r>
      <w:r>
        <w:rPr>
          <w:bCs/>
        </w:rPr>
        <w:t xml:space="preserve"> pois envolve relações diretas entre os efeitos e os conceitos de temperatura, </w:t>
      </w:r>
      <w:proofErr w:type="spellStart"/>
      <w:r>
        <w:rPr>
          <w:bCs/>
        </w:rPr>
        <w:t>fotoperiodismo</w:t>
      </w:r>
      <w:proofErr w:type="spellEnd"/>
      <w:r>
        <w:rPr>
          <w:bCs/>
        </w:rPr>
        <w:t>, densidade populacional e desenvolvimento</w:t>
      </w:r>
      <w:r w:rsidR="00AE2D54">
        <w:rPr>
          <w:bCs/>
        </w:rPr>
        <w:t xml:space="preserve">; sendo que temperatura, </w:t>
      </w:r>
      <w:proofErr w:type="spellStart"/>
      <w:r w:rsidR="00AE2D54">
        <w:rPr>
          <w:bCs/>
        </w:rPr>
        <w:t>fotoperiodismo</w:t>
      </w:r>
      <w:proofErr w:type="spellEnd"/>
      <w:r w:rsidR="00AE2D54">
        <w:rPr>
          <w:bCs/>
        </w:rPr>
        <w:t xml:space="preserve"> e densidade populacional relacionam-se diretamente com fatores ambientais não sendo significativos os seus efeitos em uma visão </w:t>
      </w:r>
      <w:proofErr w:type="spellStart"/>
      <w:r w:rsidR="00AE2D54">
        <w:rPr>
          <w:bCs/>
        </w:rPr>
        <w:t>microevolutiva</w:t>
      </w:r>
      <w:proofErr w:type="spellEnd"/>
      <w:r w:rsidR="00AE2D54">
        <w:rPr>
          <w:bCs/>
        </w:rPr>
        <w:t xml:space="preserve"> da Evo-Devo</w:t>
      </w:r>
      <w:r>
        <w:rPr>
          <w:bCs/>
        </w:rPr>
        <w:t>.</w:t>
      </w:r>
    </w:p>
    <w:p w14:paraId="31740C6D" w14:textId="77777777" w:rsidR="00474C49" w:rsidRPr="00D32050" w:rsidRDefault="00474C49" w:rsidP="001D6D41">
      <w:pPr>
        <w:spacing w:after="0" w:line="240" w:lineRule="auto"/>
        <w:ind w:left="2268"/>
        <w:jc w:val="both"/>
        <w:rPr>
          <w:bCs/>
          <w:sz w:val="20"/>
          <w:szCs w:val="20"/>
        </w:rPr>
      </w:pPr>
    </w:p>
    <w:p w14:paraId="489D64EF" w14:textId="77777777" w:rsidR="0094289D" w:rsidRPr="00A87E22" w:rsidRDefault="0094289D" w:rsidP="00D96FC2">
      <w:pPr>
        <w:spacing w:after="0" w:line="240" w:lineRule="auto"/>
        <w:ind w:left="2268"/>
        <w:jc w:val="both"/>
        <w:rPr>
          <w:bCs/>
          <w:sz w:val="20"/>
          <w:szCs w:val="20"/>
        </w:rPr>
      </w:pPr>
    </w:p>
    <w:p w14:paraId="2B23426D" w14:textId="46053877" w:rsidR="0094289D" w:rsidRPr="00A87E22" w:rsidRDefault="0094289D" w:rsidP="0094289D">
      <w:pPr>
        <w:spacing w:after="0" w:line="240" w:lineRule="auto"/>
        <w:ind w:left="2268"/>
        <w:jc w:val="both"/>
        <w:rPr>
          <w:bCs/>
          <w:sz w:val="22"/>
          <w:szCs w:val="22"/>
        </w:rPr>
      </w:pPr>
      <w:r w:rsidRPr="00A87E22">
        <w:rPr>
          <w:bCs/>
          <w:sz w:val="22"/>
          <w:szCs w:val="22"/>
        </w:rPr>
        <w:t>A plasticidade do desenvolvimento, ou plasticidade fenotípica, às vezes é chamada, envolve o curso do desenvolvimento sendo alterado por um ou mais fatores ambientais - por exemplo, temperatura, fotoperíodo ou densidade populacional. Em alguns casos, a alteração é extrema, como a mudança de pulgões sem asas para alados quando a densidade populacional é alta (ARTHUR, 2010, p.252</w:t>
      </w:r>
      <w:proofErr w:type="gramStart"/>
      <w:r w:rsidRPr="00A87E22">
        <w:rPr>
          <w:bCs/>
          <w:sz w:val="22"/>
          <w:szCs w:val="22"/>
        </w:rPr>
        <w:t>)</w:t>
      </w:r>
      <w:proofErr w:type="gramEnd"/>
      <w:r w:rsidRPr="00A87E22">
        <w:rPr>
          <w:rStyle w:val="Refdenotaderodap"/>
          <w:bCs/>
          <w:sz w:val="22"/>
          <w:szCs w:val="22"/>
        </w:rPr>
        <w:footnoteReference w:id="34"/>
      </w:r>
    </w:p>
    <w:p w14:paraId="5935F3DF" w14:textId="4BA8F09B" w:rsidR="0094289D" w:rsidRPr="0094289D" w:rsidRDefault="0094289D" w:rsidP="00D96FC2">
      <w:pPr>
        <w:spacing w:after="0" w:line="240" w:lineRule="auto"/>
        <w:ind w:left="2268"/>
        <w:jc w:val="both"/>
        <w:rPr>
          <w:bCs/>
          <w:sz w:val="20"/>
          <w:szCs w:val="20"/>
        </w:rPr>
      </w:pPr>
    </w:p>
    <w:p w14:paraId="15DB5187" w14:textId="279821EB" w:rsidR="001D6D41" w:rsidRPr="00C906BD" w:rsidRDefault="001D6D41" w:rsidP="001D6D41">
      <w:pPr>
        <w:spacing w:after="0" w:line="240" w:lineRule="auto"/>
        <w:ind w:left="2268"/>
        <w:jc w:val="both"/>
        <w:rPr>
          <w:bCs/>
          <w:sz w:val="20"/>
          <w:szCs w:val="20"/>
        </w:rPr>
      </w:pPr>
    </w:p>
    <w:p w14:paraId="4539B52B" w14:textId="1639C991" w:rsidR="002F3717" w:rsidRPr="00CB1BDF" w:rsidRDefault="002F3717" w:rsidP="002F3717">
      <w:pPr>
        <w:spacing w:after="0" w:line="240" w:lineRule="auto"/>
        <w:ind w:left="2268"/>
        <w:jc w:val="both"/>
        <w:rPr>
          <w:bCs/>
          <w:sz w:val="20"/>
          <w:szCs w:val="20"/>
        </w:rPr>
      </w:pPr>
    </w:p>
    <w:p w14:paraId="344DD7FF" w14:textId="77777777" w:rsidR="009D1FFA" w:rsidRDefault="009D1FFA" w:rsidP="002F3717">
      <w:pPr>
        <w:spacing w:after="0" w:line="240" w:lineRule="auto"/>
        <w:ind w:left="2268"/>
        <w:jc w:val="both"/>
        <w:rPr>
          <w:bCs/>
          <w:sz w:val="20"/>
          <w:szCs w:val="20"/>
        </w:rPr>
      </w:pPr>
    </w:p>
    <w:p w14:paraId="4608ADA8" w14:textId="37C76707" w:rsidR="0064427C" w:rsidRPr="00D32050" w:rsidRDefault="0064427C" w:rsidP="00D32050">
      <w:pPr>
        <w:spacing w:after="0" w:line="360" w:lineRule="auto"/>
        <w:jc w:val="both"/>
        <w:rPr>
          <w:bCs/>
        </w:rPr>
      </w:pPr>
      <w:r>
        <w:rPr>
          <w:bCs/>
        </w:rPr>
        <w:tab/>
      </w:r>
      <w:r w:rsidR="00016607">
        <w:rPr>
          <w:bCs/>
        </w:rPr>
        <w:t xml:space="preserve">No </w:t>
      </w:r>
      <w:r>
        <w:rPr>
          <w:bCs/>
        </w:rPr>
        <w:t xml:space="preserve">trecho </w:t>
      </w:r>
      <w:r w:rsidR="00E83202">
        <w:rPr>
          <w:bCs/>
        </w:rPr>
        <w:t>a seguir</w:t>
      </w:r>
      <w:r w:rsidR="00016607">
        <w:rPr>
          <w:bCs/>
        </w:rPr>
        <w:t>,</w:t>
      </w:r>
      <w:r>
        <w:rPr>
          <w:bCs/>
        </w:rPr>
        <w:t xml:space="preserve"> o fenômeno da </w:t>
      </w:r>
      <w:proofErr w:type="spellStart"/>
      <w:r>
        <w:rPr>
          <w:bCs/>
        </w:rPr>
        <w:t>evolvabilidade</w:t>
      </w:r>
      <w:proofErr w:type="spellEnd"/>
      <w:r>
        <w:rPr>
          <w:bCs/>
        </w:rPr>
        <w:t xml:space="preserve"> é evidenciado pela relação entre a seleção </w:t>
      </w:r>
      <w:r w:rsidR="00016607">
        <w:rPr>
          <w:bCs/>
        </w:rPr>
        <w:t xml:space="preserve">natural </w:t>
      </w:r>
      <w:r>
        <w:rPr>
          <w:bCs/>
        </w:rPr>
        <w:t>e a restrição</w:t>
      </w:r>
      <w:r w:rsidR="00016607">
        <w:rPr>
          <w:bCs/>
        </w:rPr>
        <w:t xml:space="preserve"> de desenvolvimento</w:t>
      </w:r>
      <w:r>
        <w:rPr>
          <w:bCs/>
        </w:rPr>
        <w:t xml:space="preserve"> que favorecem mudança</w:t>
      </w:r>
      <w:r w:rsidR="00016607">
        <w:rPr>
          <w:bCs/>
        </w:rPr>
        <w:t>s</w:t>
      </w:r>
      <w:r>
        <w:rPr>
          <w:bCs/>
        </w:rPr>
        <w:t xml:space="preserve"> evolutiva</w:t>
      </w:r>
      <w:r w:rsidR="00016607">
        <w:rPr>
          <w:bCs/>
        </w:rPr>
        <w:t>s</w:t>
      </w:r>
      <w:r>
        <w:rPr>
          <w:bCs/>
        </w:rPr>
        <w:t xml:space="preserve">, </w:t>
      </w:r>
      <w:r w:rsidR="00016607">
        <w:rPr>
          <w:bCs/>
        </w:rPr>
        <w:t>reiterando o papel d</w:t>
      </w:r>
      <w:r>
        <w:rPr>
          <w:bCs/>
        </w:rPr>
        <w:t xml:space="preserve">a seleção natural como um dos fatores evolutivos, mas não como único. </w:t>
      </w:r>
      <w:r w:rsidR="0012708B">
        <w:rPr>
          <w:bCs/>
        </w:rPr>
        <w:t>E</w:t>
      </w:r>
      <w:r>
        <w:rPr>
          <w:bCs/>
        </w:rPr>
        <w:t>xemplifica-se</w:t>
      </w:r>
      <w:r w:rsidR="0012708B">
        <w:rPr>
          <w:bCs/>
        </w:rPr>
        <w:t xml:space="preserve">, assim, </w:t>
      </w:r>
      <w:r w:rsidR="00CB1BDF">
        <w:rPr>
          <w:bCs/>
        </w:rPr>
        <w:t xml:space="preserve">a </w:t>
      </w:r>
      <w:r w:rsidR="00CB1BDF">
        <w:rPr>
          <w:bCs/>
        </w:rPr>
        <w:lastRenderedPageBreak/>
        <w:t>admissão</w:t>
      </w:r>
      <w:r w:rsidR="0012708B">
        <w:rPr>
          <w:bCs/>
        </w:rPr>
        <w:t>, pelo autor,</w:t>
      </w:r>
      <w:r w:rsidR="00CB1BDF">
        <w:rPr>
          <w:bCs/>
        </w:rPr>
        <w:t xml:space="preserve"> do</w:t>
      </w:r>
      <w:r>
        <w:rPr>
          <w:bCs/>
        </w:rPr>
        <w:t xml:space="preserve"> pluralismo de processos</w:t>
      </w:r>
      <w:r w:rsidR="009D4949">
        <w:rPr>
          <w:bCs/>
        </w:rPr>
        <w:t>, como</w:t>
      </w:r>
      <w:r w:rsidR="00CB1BDF">
        <w:rPr>
          <w:bCs/>
        </w:rPr>
        <w:t xml:space="preserve"> evid</w:t>
      </w:r>
      <w:r w:rsidR="009D4949">
        <w:rPr>
          <w:bCs/>
        </w:rPr>
        <w:t>ê</w:t>
      </w:r>
      <w:r w:rsidR="00CB1BDF">
        <w:rPr>
          <w:bCs/>
        </w:rPr>
        <w:t xml:space="preserve">ncia do enfraquecimento da classificação na </w:t>
      </w:r>
      <w:proofErr w:type="spellStart"/>
      <w:r w:rsidR="00CB1BDF">
        <w:rPr>
          <w:bCs/>
        </w:rPr>
        <w:t>recontextualização</w:t>
      </w:r>
      <w:proofErr w:type="spellEnd"/>
      <w:r w:rsidR="00CB1BDF">
        <w:rPr>
          <w:bCs/>
        </w:rPr>
        <w:t xml:space="preserve"> pedagógica exibida no livro didático de Arthur (2010)</w:t>
      </w:r>
      <w:r w:rsidR="009D4949">
        <w:rPr>
          <w:bCs/>
        </w:rPr>
        <w:t>:</w:t>
      </w:r>
    </w:p>
    <w:p w14:paraId="55FAD980" w14:textId="77777777" w:rsidR="0064427C" w:rsidRPr="00D32050" w:rsidRDefault="0064427C" w:rsidP="002F3717">
      <w:pPr>
        <w:spacing w:after="0" w:line="240" w:lineRule="auto"/>
        <w:ind w:left="2268"/>
        <w:jc w:val="both"/>
        <w:rPr>
          <w:bCs/>
          <w:sz w:val="20"/>
          <w:szCs w:val="20"/>
        </w:rPr>
      </w:pPr>
    </w:p>
    <w:p w14:paraId="4A440937" w14:textId="577392C8" w:rsidR="00C23F4E" w:rsidRPr="004A120C" w:rsidRDefault="00C23F4E" w:rsidP="00FC59C6">
      <w:pPr>
        <w:spacing w:after="0" w:line="240" w:lineRule="auto"/>
        <w:ind w:left="2268"/>
        <w:jc w:val="both"/>
        <w:rPr>
          <w:bCs/>
          <w:sz w:val="22"/>
          <w:szCs w:val="22"/>
        </w:rPr>
      </w:pPr>
      <w:r w:rsidRPr="00010062">
        <w:rPr>
          <w:bCs/>
          <w:sz w:val="20"/>
          <w:szCs w:val="20"/>
        </w:rPr>
        <w:t xml:space="preserve">Se a hipótese de restrição de desenvolvimento estiver correta, então a direção da mudança evolutiva é determinada não apenas pela </w:t>
      </w:r>
      <w:r w:rsidRPr="004A120C">
        <w:rPr>
          <w:bCs/>
          <w:sz w:val="22"/>
          <w:szCs w:val="22"/>
        </w:rPr>
        <w:t xml:space="preserve">seleção natural, mas por uma combinação de seleção e restrição, da seguinte maneira. Se o comprimento do pescoço sobe ou desce numa determinada linhagem é determinado pela seleção: mas se essas mudanças são alcançadas alterando-se o número ou comprimento das vértebras cervicais é determinado pela natureza do sistema de desenvolvimento e, em particular, pela prontidão com ele. </w:t>
      </w:r>
      <w:proofErr w:type="gramStart"/>
      <w:r w:rsidRPr="004A120C">
        <w:rPr>
          <w:bCs/>
          <w:sz w:val="22"/>
          <w:szCs w:val="22"/>
        </w:rPr>
        <w:t>permite</w:t>
      </w:r>
      <w:proofErr w:type="gramEnd"/>
      <w:r w:rsidRPr="004A120C">
        <w:rPr>
          <w:bCs/>
          <w:sz w:val="22"/>
          <w:szCs w:val="22"/>
        </w:rPr>
        <w:t xml:space="preserve"> a produção de diferentes tipos de variantes - isso às vezes é chamado de '</w:t>
      </w:r>
      <w:proofErr w:type="spellStart"/>
      <w:r w:rsidRPr="004A120C">
        <w:rPr>
          <w:bCs/>
          <w:sz w:val="22"/>
          <w:szCs w:val="22"/>
        </w:rPr>
        <w:t>evolvabilidade</w:t>
      </w:r>
      <w:proofErr w:type="spellEnd"/>
      <w:r w:rsidRPr="004A120C">
        <w:rPr>
          <w:bCs/>
          <w:sz w:val="22"/>
          <w:szCs w:val="22"/>
        </w:rPr>
        <w:t>' (ARTHUR, 2010, p.203)</w:t>
      </w:r>
      <w:r w:rsidRPr="004A120C">
        <w:rPr>
          <w:rStyle w:val="Refdenotaderodap"/>
          <w:bCs/>
          <w:sz w:val="22"/>
          <w:szCs w:val="22"/>
        </w:rPr>
        <w:footnoteReference w:id="35"/>
      </w:r>
    </w:p>
    <w:p w14:paraId="2F225ACC" w14:textId="77777777" w:rsidR="00C23F4E" w:rsidRPr="00C23F4E" w:rsidRDefault="00C23F4E" w:rsidP="00FC59C6">
      <w:pPr>
        <w:spacing w:after="0" w:line="240" w:lineRule="auto"/>
        <w:ind w:left="2268"/>
        <w:jc w:val="both"/>
        <w:rPr>
          <w:bCs/>
          <w:sz w:val="20"/>
          <w:szCs w:val="20"/>
        </w:rPr>
      </w:pPr>
    </w:p>
    <w:p w14:paraId="51E80F15" w14:textId="464FEBDB" w:rsidR="002F3717" w:rsidRPr="004A120C" w:rsidRDefault="002F3717" w:rsidP="002F3717">
      <w:pPr>
        <w:spacing w:after="0" w:line="240" w:lineRule="auto"/>
        <w:ind w:left="2268"/>
        <w:jc w:val="both"/>
        <w:rPr>
          <w:bCs/>
          <w:sz w:val="20"/>
          <w:szCs w:val="20"/>
        </w:rPr>
      </w:pPr>
    </w:p>
    <w:p w14:paraId="1F6ED88D" w14:textId="478471EE" w:rsidR="00EC60A4" w:rsidRPr="004A120C" w:rsidRDefault="00EC60A4" w:rsidP="00915A67">
      <w:pPr>
        <w:spacing w:after="0" w:line="240" w:lineRule="auto"/>
        <w:ind w:left="2268"/>
        <w:jc w:val="both"/>
        <w:rPr>
          <w:bCs/>
          <w:sz w:val="20"/>
          <w:szCs w:val="20"/>
        </w:rPr>
      </w:pPr>
    </w:p>
    <w:p w14:paraId="79983AB5" w14:textId="2F1E0BA5" w:rsidR="00AD36BA" w:rsidRDefault="007E1C48" w:rsidP="00296FD0">
      <w:pPr>
        <w:spacing w:after="0" w:line="360" w:lineRule="auto"/>
        <w:jc w:val="both"/>
        <w:rPr>
          <w:bCs/>
        </w:rPr>
      </w:pPr>
      <w:r w:rsidRPr="004A120C">
        <w:rPr>
          <w:bCs/>
        </w:rPr>
        <w:tab/>
      </w:r>
      <w:r>
        <w:rPr>
          <w:bCs/>
        </w:rPr>
        <w:t xml:space="preserve">No que diz respeito ao enquadramento, os discursos pedagógicos </w:t>
      </w:r>
      <w:proofErr w:type="spellStart"/>
      <w:r>
        <w:rPr>
          <w:bCs/>
        </w:rPr>
        <w:t>recontextualizados</w:t>
      </w:r>
      <w:proofErr w:type="spellEnd"/>
      <w:r>
        <w:rPr>
          <w:bCs/>
        </w:rPr>
        <w:t xml:space="preserve"> nos dois livros didáticos</w:t>
      </w:r>
      <w:r w:rsidR="008E0B6A">
        <w:rPr>
          <w:bCs/>
        </w:rPr>
        <w:t xml:space="preserve"> apresentam diferentes </w:t>
      </w:r>
      <w:r w:rsidR="00681F7D">
        <w:rPr>
          <w:bCs/>
        </w:rPr>
        <w:t xml:space="preserve">ênfases </w:t>
      </w:r>
      <w:r w:rsidR="008E0B6A">
        <w:rPr>
          <w:bCs/>
        </w:rPr>
        <w:t xml:space="preserve">sobre o conhecimento científico de referência </w:t>
      </w:r>
      <w:r w:rsidR="009D4949">
        <w:rPr>
          <w:bCs/>
        </w:rPr>
        <w:t xml:space="preserve">na </w:t>
      </w:r>
      <w:r w:rsidR="008E0B6A">
        <w:rPr>
          <w:bCs/>
        </w:rPr>
        <w:t xml:space="preserve">Biologia Evolutiva do Desenvolvimento.  </w:t>
      </w:r>
    </w:p>
    <w:p w14:paraId="3E129374" w14:textId="3034D4C1" w:rsidR="00BC6641" w:rsidRDefault="008E0B6A" w:rsidP="00AD36BA">
      <w:pPr>
        <w:spacing w:after="0" w:line="360" w:lineRule="auto"/>
        <w:ind w:firstLine="708"/>
        <w:jc w:val="both"/>
        <w:rPr>
          <w:bCs/>
        </w:rPr>
      </w:pPr>
      <w:r>
        <w:rPr>
          <w:bCs/>
        </w:rPr>
        <w:t xml:space="preserve">Foi esta análise da dimensão interacional dos contextos pedagógicos de cada um dos livros didáticos analisados, levando-se em consideração o grau de enquadramento estabelecido em ambos, que nos permitiu entender </w:t>
      </w:r>
      <w:r w:rsidR="00361896">
        <w:rPr>
          <w:bCs/>
        </w:rPr>
        <w:t xml:space="preserve">que </w:t>
      </w:r>
      <w:r w:rsidR="00AD36BA">
        <w:rPr>
          <w:bCs/>
        </w:rPr>
        <w:t xml:space="preserve">a </w:t>
      </w:r>
      <w:r w:rsidR="00CD0938">
        <w:rPr>
          <w:bCs/>
        </w:rPr>
        <w:t xml:space="preserve">expressão da </w:t>
      </w:r>
      <w:proofErr w:type="spellStart"/>
      <w:r w:rsidR="00AD36BA">
        <w:rPr>
          <w:bCs/>
        </w:rPr>
        <w:t>pedagogização</w:t>
      </w:r>
      <w:proofErr w:type="spellEnd"/>
      <w:r w:rsidR="00AD36BA">
        <w:rPr>
          <w:bCs/>
        </w:rPr>
        <w:t xml:space="preserve"> do conhecimento sobre Evo-Devo no livro de Carroll </w:t>
      </w:r>
      <w:proofErr w:type="gramStart"/>
      <w:r w:rsidR="00AD36BA" w:rsidRPr="00AD36BA">
        <w:rPr>
          <w:bCs/>
          <w:i/>
        </w:rPr>
        <w:t>et</w:t>
      </w:r>
      <w:proofErr w:type="gramEnd"/>
      <w:r w:rsidR="00AD36BA" w:rsidRPr="00AD36BA">
        <w:rPr>
          <w:bCs/>
          <w:i/>
        </w:rPr>
        <w:t xml:space="preserve"> al.</w:t>
      </w:r>
      <w:r w:rsidR="00AD36BA">
        <w:rPr>
          <w:bCs/>
        </w:rPr>
        <w:t xml:space="preserve"> (2005) possui </w:t>
      </w:r>
      <w:r w:rsidR="00CD0938">
        <w:rPr>
          <w:bCs/>
        </w:rPr>
        <w:t>um grau de enquadramento maior do que aquele se observa no livro de Arthur (2010).</w:t>
      </w:r>
    </w:p>
    <w:p w14:paraId="0493E5AC" w14:textId="40AEA6B1" w:rsidR="00E257D2" w:rsidRDefault="0074156D" w:rsidP="00AD36BA">
      <w:pPr>
        <w:spacing w:after="0" w:line="360" w:lineRule="auto"/>
        <w:ind w:firstLine="708"/>
        <w:jc w:val="both"/>
        <w:rPr>
          <w:bCs/>
        </w:rPr>
      </w:pPr>
      <w:r w:rsidRPr="001B5DDE">
        <w:rPr>
          <w:bCs/>
          <w:lang w:val="es-ES"/>
        </w:rPr>
        <w:t xml:space="preserve">No trecho a seguir, Carroll </w:t>
      </w:r>
      <w:r w:rsidRPr="001B5DDE">
        <w:rPr>
          <w:bCs/>
          <w:i/>
          <w:lang w:val="es-ES"/>
        </w:rPr>
        <w:t>et al</w:t>
      </w:r>
      <w:r w:rsidRPr="001B5DDE">
        <w:rPr>
          <w:bCs/>
          <w:lang w:val="es-ES"/>
        </w:rPr>
        <w:t xml:space="preserve">. </w:t>
      </w:r>
      <w:r>
        <w:rPr>
          <w:bCs/>
        </w:rPr>
        <w:t>(2005) evidenciam o surgimento de uma moderna embriologia, genética e biologia molecular</w:t>
      </w:r>
      <w:r w:rsidR="002D7A2E">
        <w:rPr>
          <w:bCs/>
        </w:rPr>
        <w:t xml:space="preserve"> que </w:t>
      </w:r>
      <w:r w:rsidR="00AE1CB7">
        <w:rPr>
          <w:bCs/>
        </w:rPr>
        <w:t xml:space="preserve">não </w:t>
      </w:r>
      <w:r w:rsidR="005B42BA">
        <w:rPr>
          <w:bCs/>
        </w:rPr>
        <w:t xml:space="preserve">se </w:t>
      </w:r>
      <w:r w:rsidR="002D7A2E">
        <w:rPr>
          <w:bCs/>
        </w:rPr>
        <w:t>diferenciam, das ideias originais de Darwin; porém, o que chama atenção neste exce</w:t>
      </w:r>
      <w:r w:rsidR="002731A0">
        <w:rPr>
          <w:bCs/>
        </w:rPr>
        <w:t>r</w:t>
      </w:r>
      <w:r w:rsidR="002D7A2E">
        <w:rPr>
          <w:bCs/>
        </w:rPr>
        <w:t>to é a aparente certeza que t</w:t>
      </w:r>
      <w:r w:rsidR="00AD0C96">
        <w:rPr>
          <w:bCs/>
        </w:rPr>
        <w:t>ê</w:t>
      </w:r>
      <w:r w:rsidR="002D7A2E">
        <w:rPr>
          <w:bCs/>
        </w:rPr>
        <w:t>m estes autores d</w:t>
      </w:r>
      <w:r w:rsidR="00AD0C96">
        <w:rPr>
          <w:bCs/>
        </w:rPr>
        <w:t>a manutenção d</w:t>
      </w:r>
      <w:r w:rsidR="002D7A2E">
        <w:rPr>
          <w:bCs/>
        </w:rPr>
        <w:t xml:space="preserve">e </w:t>
      </w:r>
      <w:proofErr w:type="gramStart"/>
      <w:r w:rsidR="002D7A2E">
        <w:rPr>
          <w:bCs/>
        </w:rPr>
        <w:t>um certo</w:t>
      </w:r>
      <w:proofErr w:type="gramEnd"/>
      <w:r w:rsidR="002D7A2E">
        <w:rPr>
          <w:bCs/>
        </w:rPr>
        <w:t xml:space="preserve"> ponto de vista, evidenciando </w:t>
      </w:r>
      <w:proofErr w:type="spellStart"/>
      <w:r w:rsidR="00AE1CB7">
        <w:rPr>
          <w:bCs/>
        </w:rPr>
        <w:t>estaticidade</w:t>
      </w:r>
      <w:proofErr w:type="spellEnd"/>
      <w:r w:rsidR="002D7A2E">
        <w:rPr>
          <w:bCs/>
        </w:rPr>
        <w:t xml:space="preserve"> </w:t>
      </w:r>
      <w:r w:rsidR="00AE1CB7">
        <w:rPr>
          <w:bCs/>
        </w:rPr>
        <w:t xml:space="preserve">conceitual </w:t>
      </w:r>
      <w:r w:rsidR="002D7A2E">
        <w:rPr>
          <w:bCs/>
        </w:rPr>
        <w:t xml:space="preserve">para alguns dos principais componentes da Evo-Devo – embriologia, genética e biologia molecular.  </w:t>
      </w:r>
    </w:p>
    <w:p w14:paraId="33888C7B" w14:textId="77777777" w:rsidR="00572D54" w:rsidRDefault="00572D54" w:rsidP="00AD36BA">
      <w:pPr>
        <w:spacing w:after="0" w:line="360" w:lineRule="auto"/>
        <w:ind w:firstLine="708"/>
        <w:jc w:val="both"/>
        <w:rPr>
          <w:bCs/>
        </w:rPr>
      </w:pPr>
    </w:p>
    <w:p w14:paraId="261F9BB4" w14:textId="07D2D528" w:rsidR="00142651" w:rsidRPr="004A120C" w:rsidRDefault="00142651" w:rsidP="00952013">
      <w:pPr>
        <w:spacing w:after="0" w:line="240" w:lineRule="auto"/>
        <w:ind w:left="2268"/>
        <w:jc w:val="both"/>
        <w:rPr>
          <w:bCs/>
          <w:sz w:val="22"/>
          <w:szCs w:val="22"/>
        </w:rPr>
      </w:pPr>
      <w:r w:rsidRPr="004A120C">
        <w:rPr>
          <w:bCs/>
          <w:sz w:val="22"/>
          <w:szCs w:val="22"/>
        </w:rPr>
        <w:lastRenderedPageBreak/>
        <w:t xml:space="preserve">Chegamos a uma visão - embora talvez mais sofisticada em virtude da moderna embriologia, genética e biologia molecular - que não se afasta muito do espírito, se não do coração, das ideias originais de Darwin (CARROLL </w:t>
      </w:r>
      <w:proofErr w:type="gramStart"/>
      <w:r w:rsidRPr="004A120C">
        <w:rPr>
          <w:bCs/>
          <w:i/>
          <w:sz w:val="22"/>
          <w:szCs w:val="22"/>
        </w:rPr>
        <w:t>et</w:t>
      </w:r>
      <w:proofErr w:type="gramEnd"/>
      <w:r w:rsidRPr="004A120C">
        <w:rPr>
          <w:bCs/>
          <w:i/>
          <w:sz w:val="22"/>
          <w:szCs w:val="22"/>
        </w:rPr>
        <w:t xml:space="preserve"> al.</w:t>
      </w:r>
      <w:r w:rsidRPr="004A120C">
        <w:rPr>
          <w:bCs/>
          <w:sz w:val="22"/>
          <w:szCs w:val="22"/>
        </w:rPr>
        <w:t>, 2010, p.234-235)</w:t>
      </w:r>
      <w:r w:rsidRPr="004A120C">
        <w:rPr>
          <w:rStyle w:val="Refdenotaderodap"/>
          <w:bCs/>
          <w:sz w:val="22"/>
          <w:szCs w:val="22"/>
        </w:rPr>
        <w:footnoteReference w:id="36"/>
      </w:r>
    </w:p>
    <w:p w14:paraId="25A50C94" w14:textId="77777777" w:rsidR="00142651" w:rsidRPr="00142651" w:rsidRDefault="00142651" w:rsidP="00952013">
      <w:pPr>
        <w:spacing w:after="0" w:line="240" w:lineRule="auto"/>
        <w:ind w:left="2268"/>
        <w:jc w:val="both"/>
        <w:rPr>
          <w:bCs/>
          <w:sz w:val="20"/>
          <w:szCs w:val="20"/>
        </w:rPr>
      </w:pPr>
    </w:p>
    <w:p w14:paraId="5F85A57C" w14:textId="00688C9D" w:rsidR="009D1FFA" w:rsidRDefault="008344CD" w:rsidP="00AE1CB7">
      <w:pPr>
        <w:spacing w:after="0" w:line="360" w:lineRule="auto"/>
        <w:ind w:firstLine="708"/>
        <w:jc w:val="both"/>
        <w:rPr>
          <w:bCs/>
        </w:rPr>
      </w:pPr>
      <w:r>
        <w:rPr>
          <w:bCs/>
        </w:rPr>
        <w:t>No excerto abaixo</w:t>
      </w:r>
      <w:r w:rsidR="00AE1CB7">
        <w:rPr>
          <w:bCs/>
        </w:rPr>
        <w:t>, deste mesmo texto, a relação evidenciada entre o conceito de evolução e a diversificação das morfologias axiais dos cordados modernos, segundo os autores, fornecem exemplos de diversificação morfológica em grande escala</w:t>
      </w:r>
      <w:r w:rsidR="00DA0B4C">
        <w:rPr>
          <w:bCs/>
        </w:rPr>
        <w:t>, mais uma vez não levando em conta a relação entre evolução na espécie e meio ambiente</w:t>
      </w:r>
      <w:r w:rsidR="00AE1CB7">
        <w:rPr>
          <w:bCs/>
        </w:rPr>
        <w:t xml:space="preserve">.  </w:t>
      </w:r>
    </w:p>
    <w:p w14:paraId="55EC75BE" w14:textId="77777777" w:rsidR="00DA0B4C" w:rsidRPr="00AE1CB7" w:rsidRDefault="00DA0B4C" w:rsidP="00AE1CB7">
      <w:pPr>
        <w:spacing w:after="0" w:line="360" w:lineRule="auto"/>
        <w:ind w:firstLine="708"/>
        <w:jc w:val="both"/>
        <w:rPr>
          <w:bCs/>
          <w:sz w:val="20"/>
          <w:szCs w:val="20"/>
        </w:rPr>
      </w:pPr>
    </w:p>
    <w:p w14:paraId="0DAB80AC" w14:textId="3E48127C" w:rsidR="001F12B1" w:rsidRPr="004A120C" w:rsidRDefault="001F12B1" w:rsidP="001F12B1">
      <w:pPr>
        <w:spacing w:after="0" w:line="240" w:lineRule="auto"/>
        <w:ind w:left="2268"/>
        <w:jc w:val="both"/>
        <w:rPr>
          <w:bCs/>
          <w:sz w:val="22"/>
          <w:szCs w:val="22"/>
        </w:rPr>
      </w:pPr>
      <w:r w:rsidRPr="004A120C">
        <w:rPr>
          <w:bCs/>
          <w:sz w:val="22"/>
          <w:szCs w:val="22"/>
        </w:rPr>
        <w:t xml:space="preserve">Da mesma forma, a evolução e subsequente diversificação das morfologias axiais dos cordados modernos fornecem exemplos dramáticos de diversificação morfológica em larga escala (CARROLL </w:t>
      </w:r>
      <w:proofErr w:type="gramStart"/>
      <w:r w:rsidRPr="004A120C">
        <w:rPr>
          <w:bCs/>
          <w:i/>
          <w:sz w:val="22"/>
          <w:szCs w:val="22"/>
        </w:rPr>
        <w:t>et</w:t>
      </w:r>
      <w:proofErr w:type="gramEnd"/>
      <w:r w:rsidRPr="004A120C">
        <w:rPr>
          <w:bCs/>
          <w:i/>
          <w:sz w:val="22"/>
          <w:szCs w:val="22"/>
        </w:rPr>
        <w:t xml:space="preserve"> al.</w:t>
      </w:r>
      <w:r w:rsidRPr="004A120C">
        <w:rPr>
          <w:bCs/>
          <w:sz w:val="22"/>
          <w:szCs w:val="22"/>
        </w:rPr>
        <w:t xml:space="preserve">, 2010, p.131) </w:t>
      </w:r>
      <w:r w:rsidRPr="004A120C">
        <w:rPr>
          <w:rStyle w:val="Refdenotaderodap"/>
          <w:bCs/>
          <w:sz w:val="22"/>
          <w:szCs w:val="22"/>
        </w:rPr>
        <w:footnoteReference w:id="37"/>
      </w:r>
    </w:p>
    <w:p w14:paraId="0E83657D" w14:textId="555A8BA1" w:rsidR="001F12B1" w:rsidRPr="001F12B1" w:rsidRDefault="001F12B1" w:rsidP="00305E54">
      <w:pPr>
        <w:spacing w:after="0" w:line="240" w:lineRule="auto"/>
        <w:ind w:left="2268"/>
        <w:jc w:val="both"/>
        <w:rPr>
          <w:bCs/>
          <w:sz w:val="20"/>
          <w:szCs w:val="20"/>
        </w:rPr>
      </w:pPr>
    </w:p>
    <w:p w14:paraId="2ADA27C1" w14:textId="45E34F6E" w:rsidR="0070303D" w:rsidRPr="004A120C" w:rsidRDefault="0070303D" w:rsidP="001F12B1">
      <w:pPr>
        <w:spacing w:after="0" w:line="360" w:lineRule="auto"/>
        <w:jc w:val="both"/>
        <w:rPr>
          <w:bCs/>
        </w:rPr>
      </w:pPr>
    </w:p>
    <w:p w14:paraId="226BED95" w14:textId="2A9C1F90" w:rsidR="0070303D" w:rsidRDefault="0070303D" w:rsidP="0070303D">
      <w:pPr>
        <w:spacing w:after="0" w:line="360" w:lineRule="auto"/>
        <w:ind w:firstLine="708"/>
        <w:jc w:val="both"/>
        <w:rPr>
          <w:bCs/>
        </w:rPr>
      </w:pPr>
      <w:r>
        <w:rPr>
          <w:bCs/>
        </w:rPr>
        <w:t xml:space="preserve">Em contrapartida, analisando o texto de Arthur (2010), e diante da exposição dos três trechos seguintes, evidenciamos uma relação entre Evolução e Desenvolvimento que vai além do componente genético, gerando discussões mais amplas sobre o plano individual e sua relação com fatores ambientais, que proporcionam discussões relativas tanto ao pluralismo de processos, quanto </w:t>
      </w:r>
      <w:r w:rsidR="00367167">
        <w:rPr>
          <w:bCs/>
        </w:rPr>
        <w:t>à compreensão deste</w:t>
      </w:r>
      <w:r>
        <w:rPr>
          <w:bCs/>
        </w:rPr>
        <w:t xml:space="preserve"> autor </w:t>
      </w:r>
      <w:r w:rsidR="00367167">
        <w:rPr>
          <w:bCs/>
        </w:rPr>
        <w:t>sobre a importância das</w:t>
      </w:r>
      <w:r>
        <w:rPr>
          <w:bCs/>
        </w:rPr>
        <w:t xml:space="preserve"> inferências </w:t>
      </w:r>
      <w:r w:rsidR="00367167">
        <w:rPr>
          <w:bCs/>
        </w:rPr>
        <w:t xml:space="preserve">ambientais </w:t>
      </w:r>
      <w:r>
        <w:rPr>
          <w:bCs/>
        </w:rPr>
        <w:t xml:space="preserve">disponíveis </w:t>
      </w:r>
      <w:r w:rsidR="00367167">
        <w:rPr>
          <w:bCs/>
        </w:rPr>
        <w:t xml:space="preserve">em suas </w:t>
      </w:r>
      <w:r>
        <w:rPr>
          <w:bCs/>
        </w:rPr>
        <w:t>considerações sobre a Evo-Devo.</w:t>
      </w:r>
    </w:p>
    <w:p w14:paraId="0E33E1E5" w14:textId="20BE49D5" w:rsidR="0070303D" w:rsidRDefault="0070303D" w:rsidP="0070303D">
      <w:pPr>
        <w:spacing w:after="0" w:line="360" w:lineRule="auto"/>
        <w:ind w:firstLine="708"/>
        <w:jc w:val="both"/>
        <w:rPr>
          <w:bCs/>
        </w:rPr>
      </w:pPr>
      <w:r>
        <w:rPr>
          <w:bCs/>
        </w:rPr>
        <w:t xml:space="preserve">Destacamos assim que o enquadramento mais fraco presente no texto de Arthur (2010) condiz com uma visão mais amplificada sobre os fenômenos mais recentes descritos para </w:t>
      </w:r>
      <w:r w:rsidR="007067EC">
        <w:rPr>
          <w:bCs/>
        </w:rPr>
        <w:t xml:space="preserve">corroborar com uma visão </w:t>
      </w:r>
      <w:proofErr w:type="spellStart"/>
      <w:r w:rsidR="007067EC">
        <w:rPr>
          <w:bCs/>
        </w:rPr>
        <w:t>macroevolutiva</w:t>
      </w:r>
      <w:proofErr w:type="spellEnd"/>
      <w:r w:rsidR="007067EC">
        <w:rPr>
          <w:bCs/>
        </w:rPr>
        <w:t xml:space="preserve"> da Evo-Devo.</w:t>
      </w:r>
    </w:p>
    <w:p w14:paraId="1A64351B" w14:textId="77777777" w:rsidR="0070303D" w:rsidRPr="0070303D" w:rsidRDefault="0070303D" w:rsidP="00305E54">
      <w:pPr>
        <w:spacing w:after="0" w:line="240" w:lineRule="auto"/>
        <w:ind w:left="2268"/>
        <w:jc w:val="both"/>
        <w:rPr>
          <w:bCs/>
          <w:sz w:val="20"/>
          <w:szCs w:val="20"/>
        </w:rPr>
      </w:pPr>
    </w:p>
    <w:p w14:paraId="0A275244" w14:textId="6DF9E64D" w:rsidR="001F12B1" w:rsidRPr="004A120C" w:rsidRDefault="001F12B1" w:rsidP="00305E54">
      <w:pPr>
        <w:spacing w:after="0" w:line="240" w:lineRule="auto"/>
        <w:ind w:left="2268"/>
        <w:jc w:val="both"/>
        <w:rPr>
          <w:bCs/>
          <w:sz w:val="22"/>
          <w:szCs w:val="22"/>
        </w:rPr>
      </w:pPr>
      <w:r w:rsidRPr="004A120C">
        <w:rPr>
          <w:bCs/>
          <w:sz w:val="22"/>
          <w:szCs w:val="22"/>
        </w:rPr>
        <w:t xml:space="preserve">Um bom exemplo de como uma compreensão da </w:t>
      </w:r>
      <w:r w:rsidR="007B7EAA" w:rsidRPr="004A120C">
        <w:rPr>
          <w:bCs/>
          <w:sz w:val="22"/>
          <w:szCs w:val="22"/>
        </w:rPr>
        <w:t>Evo</w:t>
      </w:r>
      <w:r w:rsidRPr="004A120C">
        <w:rPr>
          <w:bCs/>
          <w:sz w:val="22"/>
          <w:szCs w:val="22"/>
        </w:rPr>
        <w:t>-</w:t>
      </w:r>
      <w:r w:rsidR="007B7EAA" w:rsidRPr="004A120C">
        <w:rPr>
          <w:bCs/>
          <w:sz w:val="22"/>
          <w:szCs w:val="22"/>
        </w:rPr>
        <w:br/>
        <w:t>D</w:t>
      </w:r>
      <w:r w:rsidRPr="004A120C">
        <w:rPr>
          <w:bCs/>
          <w:sz w:val="22"/>
          <w:szCs w:val="22"/>
        </w:rPr>
        <w:t xml:space="preserve">evo atual é informada por um estudo de seus precursores é a recapitulação proposta por embriões de seu passado evolucionário. Inicialmente considerado (erroneamente) como uma lei de como o desenvolvimento evolui, mais tarde foi completamente rejeitado (erroneamente) e depois eventualmente considerado (corretamente) como um dos </w:t>
      </w:r>
      <w:r w:rsidRPr="004A120C">
        <w:rPr>
          <w:bCs/>
          <w:sz w:val="22"/>
          <w:szCs w:val="22"/>
        </w:rPr>
        <w:lastRenderedPageBreak/>
        <w:t>vários padrões possíveis, todos os quais precisamos ser capazes de explicar (ARTHUR, 2010, p.15</w:t>
      </w:r>
      <w:proofErr w:type="gramStart"/>
      <w:r w:rsidRPr="004A120C">
        <w:rPr>
          <w:bCs/>
          <w:sz w:val="22"/>
          <w:szCs w:val="22"/>
        </w:rPr>
        <w:t>)</w:t>
      </w:r>
      <w:proofErr w:type="gramEnd"/>
      <w:r w:rsidRPr="004A120C">
        <w:rPr>
          <w:rStyle w:val="Refdenotaderodap"/>
          <w:bCs/>
          <w:sz w:val="22"/>
          <w:szCs w:val="22"/>
        </w:rPr>
        <w:footnoteReference w:id="38"/>
      </w:r>
    </w:p>
    <w:p w14:paraId="29B71CE4" w14:textId="77777777" w:rsidR="009D1FFA" w:rsidRPr="007437C0" w:rsidRDefault="009D1FFA" w:rsidP="00305E54">
      <w:pPr>
        <w:spacing w:after="0" w:line="240" w:lineRule="auto"/>
        <w:ind w:left="2268"/>
        <w:jc w:val="both"/>
        <w:rPr>
          <w:bCs/>
          <w:sz w:val="20"/>
          <w:szCs w:val="20"/>
        </w:rPr>
      </w:pPr>
    </w:p>
    <w:p w14:paraId="70DC1DB5" w14:textId="07FEF939" w:rsidR="009D1FFA" w:rsidRPr="007437C0" w:rsidRDefault="007B7EAA" w:rsidP="00305E54">
      <w:pPr>
        <w:spacing w:after="0" w:line="240" w:lineRule="auto"/>
        <w:ind w:left="2268"/>
        <w:jc w:val="both"/>
        <w:rPr>
          <w:bCs/>
          <w:sz w:val="22"/>
          <w:szCs w:val="22"/>
        </w:rPr>
      </w:pPr>
      <w:r w:rsidRPr="007437C0">
        <w:rPr>
          <w:bCs/>
          <w:sz w:val="22"/>
          <w:szCs w:val="22"/>
        </w:rPr>
        <w:t>No outro extremo do espectro está a visão de que “</w:t>
      </w:r>
      <w:proofErr w:type="spellStart"/>
      <w:r w:rsidRPr="007437C0">
        <w:rPr>
          <w:bCs/>
          <w:sz w:val="22"/>
          <w:szCs w:val="22"/>
        </w:rPr>
        <w:t>evo</w:t>
      </w:r>
      <w:proofErr w:type="spellEnd"/>
      <w:r w:rsidRPr="007437C0">
        <w:rPr>
          <w:bCs/>
          <w:sz w:val="22"/>
          <w:szCs w:val="22"/>
        </w:rPr>
        <w:t>-</w:t>
      </w:r>
      <w:proofErr w:type="gramStart"/>
      <w:r w:rsidRPr="007437C0">
        <w:rPr>
          <w:bCs/>
          <w:sz w:val="22"/>
          <w:szCs w:val="22"/>
        </w:rPr>
        <w:t>devo</w:t>
      </w:r>
      <w:proofErr w:type="gramEnd"/>
      <w:r w:rsidRPr="007437C0">
        <w:rPr>
          <w:bCs/>
          <w:sz w:val="22"/>
          <w:szCs w:val="22"/>
        </w:rPr>
        <w:t xml:space="preserve">” abrange uma ampla gama de tipos de estudo - efetivamente todos os estudos recentes que procuraram elucidar a relação entre evolução e desenvolvimento. Como já </w:t>
      </w:r>
      <w:proofErr w:type="gramStart"/>
      <w:r w:rsidRPr="007437C0">
        <w:rPr>
          <w:bCs/>
          <w:sz w:val="22"/>
          <w:szCs w:val="22"/>
        </w:rPr>
        <w:t>deve</w:t>
      </w:r>
      <w:proofErr w:type="gramEnd"/>
      <w:r w:rsidRPr="007437C0">
        <w:rPr>
          <w:bCs/>
          <w:sz w:val="22"/>
          <w:szCs w:val="22"/>
        </w:rPr>
        <w:t xml:space="preserve"> estar claro, eu tomo essa visão mais ampla aqui (ARTHUR, 2010, p.28) </w:t>
      </w:r>
      <w:r w:rsidRPr="007437C0">
        <w:rPr>
          <w:rStyle w:val="Refdenotaderodap"/>
          <w:bCs/>
          <w:sz w:val="22"/>
          <w:szCs w:val="22"/>
        </w:rPr>
        <w:footnoteReference w:id="39"/>
      </w:r>
    </w:p>
    <w:p w14:paraId="790D490A" w14:textId="77777777" w:rsidR="00481104" w:rsidRPr="007437C0" w:rsidRDefault="00481104" w:rsidP="00305E54">
      <w:pPr>
        <w:spacing w:after="0" w:line="240" w:lineRule="auto"/>
        <w:ind w:left="2268"/>
        <w:jc w:val="both"/>
        <w:rPr>
          <w:bCs/>
          <w:sz w:val="22"/>
          <w:szCs w:val="22"/>
        </w:rPr>
      </w:pPr>
    </w:p>
    <w:p w14:paraId="160A2C79" w14:textId="77777777" w:rsidR="009D1FFA" w:rsidRPr="007437C0" w:rsidRDefault="009D1FFA" w:rsidP="00305E54">
      <w:pPr>
        <w:spacing w:after="0" w:line="240" w:lineRule="auto"/>
        <w:ind w:left="2268"/>
        <w:jc w:val="both"/>
        <w:rPr>
          <w:bCs/>
          <w:sz w:val="22"/>
          <w:szCs w:val="22"/>
        </w:rPr>
      </w:pPr>
    </w:p>
    <w:p w14:paraId="09283374" w14:textId="669B3182" w:rsidR="008F246D" w:rsidRPr="007437C0" w:rsidRDefault="00481104" w:rsidP="008F246D">
      <w:pPr>
        <w:spacing w:after="0" w:line="240" w:lineRule="auto"/>
        <w:ind w:left="2268"/>
        <w:jc w:val="both"/>
        <w:rPr>
          <w:bCs/>
          <w:sz w:val="22"/>
          <w:szCs w:val="22"/>
        </w:rPr>
      </w:pPr>
      <w:r w:rsidRPr="007437C0">
        <w:rPr>
          <w:bCs/>
          <w:sz w:val="22"/>
          <w:szCs w:val="22"/>
        </w:rPr>
        <w:t>(…</w:t>
      </w:r>
      <w:proofErr w:type="gramStart"/>
      <w:r w:rsidRPr="007437C0">
        <w:rPr>
          <w:bCs/>
          <w:sz w:val="22"/>
          <w:szCs w:val="22"/>
        </w:rPr>
        <w:t>),</w:t>
      </w:r>
      <w:proofErr w:type="gramEnd"/>
      <w:r w:rsidR="008F246D" w:rsidRPr="007437C0">
        <w:rPr>
          <w:bCs/>
          <w:sz w:val="22"/>
          <w:szCs w:val="22"/>
        </w:rPr>
        <w:t xml:space="preserve">o conceito </w:t>
      </w:r>
      <w:r w:rsidR="0041009C" w:rsidRPr="007437C0">
        <w:rPr>
          <w:bCs/>
          <w:sz w:val="22"/>
          <w:szCs w:val="22"/>
        </w:rPr>
        <w:t>Evo</w:t>
      </w:r>
      <w:r w:rsidR="008F246D" w:rsidRPr="007437C0">
        <w:rPr>
          <w:bCs/>
          <w:sz w:val="22"/>
          <w:szCs w:val="22"/>
        </w:rPr>
        <w:t>-</w:t>
      </w:r>
      <w:r w:rsidR="0041009C" w:rsidRPr="007437C0">
        <w:rPr>
          <w:bCs/>
          <w:sz w:val="22"/>
          <w:szCs w:val="22"/>
        </w:rPr>
        <w:t xml:space="preserve">Devo </w:t>
      </w:r>
      <w:r w:rsidR="008F246D" w:rsidRPr="007437C0">
        <w:rPr>
          <w:bCs/>
          <w:sz w:val="22"/>
          <w:szCs w:val="22"/>
        </w:rPr>
        <w:t xml:space="preserve">(alguns diriam </w:t>
      </w:r>
      <w:r w:rsidR="0041009C" w:rsidRPr="007437C0">
        <w:rPr>
          <w:bCs/>
          <w:sz w:val="22"/>
          <w:szCs w:val="22"/>
        </w:rPr>
        <w:t xml:space="preserve"> Eco–Devo</w:t>
      </w:r>
      <w:r w:rsidR="008F246D" w:rsidRPr="007437C0">
        <w:rPr>
          <w:bCs/>
          <w:sz w:val="22"/>
          <w:szCs w:val="22"/>
        </w:rPr>
        <w:t>) de normas de reação ao desenvolvimento (...) desfoca a distinção entre componentes genéticos e não-genéticos da variação fenotípica. Além disso, os geneticistas quantitativos enfatizam que a própria estrutura da matriz G pode mudar na evolução, enquanto muitos propone</w:t>
      </w:r>
      <w:r w:rsidR="0041009C" w:rsidRPr="007437C0">
        <w:rPr>
          <w:bCs/>
          <w:sz w:val="22"/>
          <w:szCs w:val="22"/>
        </w:rPr>
        <w:t>n</w:t>
      </w:r>
      <w:r w:rsidR="008F246D" w:rsidRPr="007437C0">
        <w:rPr>
          <w:bCs/>
          <w:sz w:val="22"/>
          <w:szCs w:val="22"/>
        </w:rPr>
        <w:t xml:space="preserve">tes da </w:t>
      </w:r>
      <w:r w:rsidR="0041009C" w:rsidRPr="007437C0">
        <w:rPr>
          <w:bCs/>
          <w:sz w:val="22"/>
          <w:szCs w:val="22"/>
        </w:rPr>
        <w:t>E</w:t>
      </w:r>
      <w:r w:rsidR="008F246D" w:rsidRPr="007437C0">
        <w:rPr>
          <w:bCs/>
          <w:sz w:val="22"/>
          <w:szCs w:val="22"/>
        </w:rPr>
        <w:t>vo-</w:t>
      </w:r>
      <w:proofErr w:type="gramStart"/>
      <w:r w:rsidR="0041009C" w:rsidRPr="007437C0">
        <w:rPr>
          <w:bCs/>
          <w:sz w:val="22"/>
          <w:szCs w:val="22"/>
        </w:rPr>
        <w:t xml:space="preserve">Devo </w:t>
      </w:r>
      <w:r w:rsidR="008F246D" w:rsidRPr="007437C0">
        <w:rPr>
          <w:bCs/>
          <w:sz w:val="22"/>
          <w:szCs w:val="22"/>
        </w:rPr>
        <w:t>suspeitam</w:t>
      </w:r>
      <w:proofErr w:type="gramEnd"/>
      <w:r w:rsidR="008F246D" w:rsidRPr="007437C0">
        <w:rPr>
          <w:bCs/>
          <w:sz w:val="22"/>
          <w:szCs w:val="22"/>
        </w:rPr>
        <w:t xml:space="preserve"> que, por sua vez, haja limites na medida em que isso é possível (ARTHUR, 2010, p.211) </w:t>
      </w:r>
      <w:r w:rsidR="008F246D" w:rsidRPr="007437C0">
        <w:rPr>
          <w:rStyle w:val="Refdenotaderodap"/>
          <w:bCs/>
          <w:sz w:val="22"/>
          <w:szCs w:val="22"/>
        </w:rPr>
        <w:footnoteReference w:id="40"/>
      </w:r>
    </w:p>
    <w:p w14:paraId="1393CAEC" w14:textId="2EC0C9B6" w:rsidR="008F246D" w:rsidRPr="008F246D" w:rsidRDefault="008F246D" w:rsidP="00305E54">
      <w:pPr>
        <w:spacing w:after="0" w:line="240" w:lineRule="auto"/>
        <w:ind w:left="2268"/>
        <w:jc w:val="both"/>
        <w:rPr>
          <w:bCs/>
          <w:sz w:val="20"/>
          <w:szCs w:val="20"/>
        </w:rPr>
      </w:pPr>
    </w:p>
    <w:p w14:paraId="50A9BFDD" w14:textId="77777777" w:rsidR="008F246D" w:rsidRPr="008F246D" w:rsidRDefault="008F246D" w:rsidP="00305E54">
      <w:pPr>
        <w:spacing w:after="0" w:line="240" w:lineRule="auto"/>
        <w:ind w:left="2268"/>
        <w:jc w:val="both"/>
        <w:rPr>
          <w:bCs/>
          <w:sz w:val="20"/>
          <w:szCs w:val="20"/>
        </w:rPr>
      </w:pPr>
    </w:p>
    <w:p w14:paraId="34AD075B" w14:textId="3D7AA744" w:rsidR="009F230A" w:rsidRPr="00281987" w:rsidRDefault="00D55483" w:rsidP="00D55483">
      <w:pPr>
        <w:autoSpaceDE w:val="0"/>
        <w:autoSpaceDN w:val="0"/>
        <w:adjustRightInd w:val="0"/>
        <w:spacing w:after="0" w:line="360" w:lineRule="auto"/>
        <w:ind w:firstLine="708"/>
        <w:jc w:val="both"/>
      </w:pPr>
      <w:r w:rsidRPr="006019D5">
        <w:t>O próprio conceito de Evo-Devo que permeia o livro elaborado por Carroll</w:t>
      </w:r>
      <w:r w:rsidR="00316656">
        <w:t xml:space="preserve"> </w:t>
      </w:r>
      <w:proofErr w:type="gramStart"/>
      <w:r w:rsidR="00316656" w:rsidRPr="00316656">
        <w:rPr>
          <w:i/>
        </w:rPr>
        <w:t>et</w:t>
      </w:r>
      <w:proofErr w:type="gramEnd"/>
      <w:r w:rsidR="00316656" w:rsidRPr="00316656">
        <w:rPr>
          <w:i/>
        </w:rPr>
        <w:t xml:space="preserve"> al.</w:t>
      </w:r>
      <w:r w:rsidR="00316656">
        <w:t xml:space="preserve"> (2005)</w:t>
      </w:r>
      <w:r w:rsidRPr="006019D5">
        <w:t xml:space="preserve"> menciona prioritariamente o papel da descoberta dos genes </w:t>
      </w:r>
      <w:proofErr w:type="spellStart"/>
      <w:r w:rsidRPr="006019D5">
        <w:rPr>
          <w:i/>
        </w:rPr>
        <w:t>Hox</w:t>
      </w:r>
      <w:proofErr w:type="spellEnd"/>
      <w:r w:rsidRPr="006019D5">
        <w:t xml:space="preserve"> e sua influência direta no desenvolvimento dos planos corporais dos animais, sem a intenção de apresentar outro processo evolutivo influenciador, além da seleção natural como </w:t>
      </w:r>
      <w:r w:rsidR="009F230A" w:rsidRPr="006019D5">
        <w:t xml:space="preserve">mecanismo principal </w:t>
      </w:r>
      <w:r w:rsidRPr="006019D5">
        <w:t>do processo evolutivo.</w:t>
      </w:r>
      <w:r w:rsidRPr="00281987">
        <w:t xml:space="preserve">  Além disso, o papel da seleção natural é modificado com relação ao que se </w:t>
      </w:r>
      <w:r w:rsidR="00B92C5D">
        <w:t>considerava como fator</w:t>
      </w:r>
      <w:r w:rsidR="00943C56">
        <w:t>es</w:t>
      </w:r>
      <w:r w:rsidR="00B92C5D">
        <w:t xml:space="preserve"> evolutivo</w:t>
      </w:r>
      <w:r w:rsidR="00943C56">
        <w:t>s</w:t>
      </w:r>
      <w:r w:rsidRPr="00281987">
        <w:t xml:space="preserve"> junto à teoria sintética da evolução</w:t>
      </w:r>
      <w:r w:rsidR="009545C7">
        <w:t xml:space="preserve">, </w:t>
      </w:r>
      <w:r w:rsidR="00943C56">
        <w:t xml:space="preserve">na qual </w:t>
      </w:r>
      <w:r w:rsidR="009545C7">
        <w:t xml:space="preserve">há uma descentralização na importância da seleção natural </w:t>
      </w:r>
      <w:r w:rsidR="00F07847">
        <w:t>que</w:t>
      </w:r>
      <w:r w:rsidR="008039A9">
        <w:t xml:space="preserve"> não é mais considerada o principal fator evolutivo</w:t>
      </w:r>
      <w:r w:rsidR="009545C7">
        <w:t>.</w:t>
      </w:r>
      <w:r w:rsidRPr="00281987">
        <w:t xml:space="preserve"> </w:t>
      </w:r>
      <w:r w:rsidR="00C377D3" w:rsidRPr="006019D5">
        <w:t>A</w:t>
      </w:r>
      <w:r w:rsidRPr="006019D5">
        <w:t xml:space="preserve"> discussão sobre </w:t>
      </w:r>
      <w:r w:rsidR="00C377D3" w:rsidRPr="006019D5">
        <w:t xml:space="preserve">este </w:t>
      </w:r>
      <w:r w:rsidRPr="006019D5">
        <w:t xml:space="preserve">papel </w:t>
      </w:r>
      <w:r w:rsidR="00C377D3" w:rsidRPr="006019D5">
        <w:t>desempenhado pela</w:t>
      </w:r>
      <w:r w:rsidRPr="006019D5">
        <w:t xml:space="preserve"> seleção natural sofre modificações</w:t>
      </w:r>
      <w:r w:rsidR="00592B59" w:rsidRPr="006019D5">
        <w:t>,</w:t>
      </w:r>
      <w:r w:rsidRPr="006019D5">
        <w:t xml:space="preserve"> conforme se admite, nos estudos de Arthur (</w:t>
      </w:r>
      <w:r w:rsidR="00971835" w:rsidRPr="006019D5">
        <w:t>201</w:t>
      </w:r>
      <w:r w:rsidR="00971835">
        <w:t>0</w:t>
      </w:r>
      <w:r w:rsidRPr="006019D5">
        <w:t>)</w:t>
      </w:r>
      <w:r w:rsidR="00C377D3" w:rsidRPr="006019D5">
        <w:t xml:space="preserve"> e nos estudos de Carroll </w:t>
      </w:r>
      <w:proofErr w:type="gramStart"/>
      <w:r w:rsidR="00C377D3" w:rsidRPr="006019D5">
        <w:rPr>
          <w:i/>
        </w:rPr>
        <w:t>et</w:t>
      </w:r>
      <w:proofErr w:type="gramEnd"/>
      <w:r w:rsidR="00C377D3" w:rsidRPr="006019D5">
        <w:rPr>
          <w:i/>
        </w:rPr>
        <w:t xml:space="preserve"> al.</w:t>
      </w:r>
      <w:r w:rsidR="00C377D3" w:rsidRPr="006019D5">
        <w:t xml:space="preserve"> (2005).</w:t>
      </w:r>
      <w:r w:rsidR="00C377D3">
        <w:t xml:space="preserve">   </w:t>
      </w:r>
      <w:r w:rsidR="00C377D3" w:rsidRPr="006019D5">
        <w:t>Em Arthu</w:t>
      </w:r>
      <w:r w:rsidR="00572CFC" w:rsidRPr="006019D5">
        <w:t>r</w:t>
      </w:r>
      <w:r w:rsidR="00C377D3" w:rsidRPr="006019D5">
        <w:t xml:space="preserve"> </w:t>
      </w:r>
      <w:r w:rsidR="00C377D3" w:rsidRPr="006019D5">
        <w:lastRenderedPageBreak/>
        <w:t>(2010</w:t>
      </w:r>
      <w:r w:rsidR="00572CFC" w:rsidRPr="00304913">
        <w:t>)</w:t>
      </w:r>
      <w:r w:rsidR="00C377D3" w:rsidRPr="006019D5">
        <w:t>, há a expressão de</w:t>
      </w:r>
      <w:r w:rsidRPr="006019D5">
        <w:t xml:space="preserve"> uma visão mais </w:t>
      </w:r>
      <w:proofErr w:type="spellStart"/>
      <w:r w:rsidRPr="006019D5">
        <w:t>macroevolutiva</w:t>
      </w:r>
      <w:proofErr w:type="spellEnd"/>
      <w:r w:rsidRPr="006019D5">
        <w:t xml:space="preserve"> da </w:t>
      </w:r>
      <w:r w:rsidR="00C377D3" w:rsidRPr="006019D5">
        <w:t>Evo</w:t>
      </w:r>
      <w:r w:rsidRPr="006019D5">
        <w:t>-</w:t>
      </w:r>
      <w:proofErr w:type="gramStart"/>
      <w:r w:rsidR="00C377D3" w:rsidRPr="006019D5">
        <w:t>Devo</w:t>
      </w:r>
      <w:proofErr w:type="gramEnd"/>
      <w:r w:rsidR="004108A8">
        <w:t xml:space="preserve">. </w:t>
      </w:r>
      <w:r w:rsidR="00C82871" w:rsidRPr="006019D5">
        <w:t>No texto didático de Arthur (</w:t>
      </w:r>
      <w:r w:rsidR="00971835" w:rsidRPr="006019D5">
        <w:t>201</w:t>
      </w:r>
      <w:r w:rsidR="00971835">
        <w:t>0</w:t>
      </w:r>
      <w:r w:rsidR="00C82871" w:rsidRPr="006019D5">
        <w:t xml:space="preserve">), </w:t>
      </w:r>
      <w:r w:rsidR="00C377D3" w:rsidRPr="006019D5">
        <w:t xml:space="preserve">também </w:t>
      </w:r>
      <w:r w:rsidR="00C82871" w:rsidRPr="006019D5">
        <w:t>observamos uma ampliação da compreensão dos processos desenvolvimentistas, e suas aplicabilidades na evolução em seus mais diversos níveis corporais, sem esquecer as limitações explicativas atuais</w:t>
      </w:r>
      <w:r w:rsidR="009C49D8">
        <w:t xml:space="preserve"> mencionadas pelo autor</w:t>
      </w:r>
      <w:r w:rsidR="00C82871" w:rsidRPr="006019D5">
        <w:t xml:space="preserve">, </w:t>
      </w:r>
      <w:r w:rsidR="00DD5122">
        <w:t>além</w:t>
      </w:r>
      <w:r w:rsidR="00DD5122" w:rsidRPr="006019D5">
        <w:t xml:space="preserve"> </w:t>
      </w:r>
      <w:r w:rsidR="00C82871" w:rsidRPr="006019D5">
        <w:t xml:space="preserve">do que </w:t>
      </w:r>
      <w:r w:rsidR="00C764F0">
        <w:t>este</w:t>
      </w:r>
      <w:r w:rsidR="00C82871" w:rsidRPr="006019D5">
        <w:t xml:space="preserve"> admite </w:t>
      </w:r>
      <w:r w:rsidR="00DD5122">
        <w:t xml:space="preserve">como </w:t>
      </w:r>
      <w:r w:rsidR="00C82871" w:rsidRPr="006019D5">
        <w:t xml:space="preserve">possibilidades </w:t>
      </w:r>
      <w:r w:rsidR="00C764F0">
        <w:t>de progresso em</w:t>
      </w:r>
      <w:r w:rsidR="00C82871" w:rsidRPr="006019D5">
        <w:t xml:space="preserve"> estudos futuros sobre Evo-Devo.</w:t>
      </w:r>
    </w:p>
    <w:p w14:paraId="5A81BA95" w14:textId="256FC069" w:rsidR="00D55483" w:rsidRPr="00281987" w:rsidRDefault="00572CFC" w:rsidP="00D55483">
      <w:pPr>
        <w:autoSpaceDE w:val="0"/>
        <w:autoSpaceDN w:val="0"/>
        <w:adjustRightInd w:val="0"/>
        <w:spacing w:after="0" w:line="360" w:lineRule="auto"/>
        <w:ind w:firstLine="708"/>
        <w:jc w:val="both"/>
      </w:pPr>
      <w:r>
        <w:t>D</w:t>
      </w:r>
      <w:r w:rsidR="00D55483" w:rsidRPr="00281987">
        <w:t xml:space="preserve">e acordo com os conceitos de processos e níveis evolutivos mobilizados por </w:t>
      </w:r>
      <w:r w:rsidR="00D55483" w:rsidRPr="006019D5">
        <w:t xml:space="preserve">Carroll </w:t>
      </w:r>
      <w:proofErr w:type="gramStart"/>
      <w:r w:rsidR="00D55483" w:rsidRPr="006019D5">
        <w:rPr>
          <w:i/>
        </w:rPr>
        <w:t>et</w:t>
      </w:r>
      <w:proofErr w:type="gramEnd"/>
      <w:r w:rsidR="00D55483" w:rsidRPr="006019D5">
        <w:rPr>
          <w:i/>
        </w:rPr>
        <w:t xml:space="preserve"> al.</w:t>
      </w:r>
      <w:r w:rsidR="00D55483" w:rsidRPr="006019D5">
        <w:t xml:space="preserve"> (2005), observam</w:t>
      </w:r>
      <w:r w:rsidR="00C764F0">
        <w:t>os</w:t>
      </w:r>
      <w:r w:rsidR="00D55483" w:rsidRPr="006019D5">
        <w:t xml:space="preserve"> tendências </w:t>
      </w:r>
      <w:r w:rsidR="00C764F0">
        <w:t>de</w:t>
      </w:r>
      <w:r w:rsidR="00F07847">
        <w:t>sses</w:t>
      </w:r>
      <w:r w:rsidR="00C764F0">
        <w:t xml:space="preserve"> autores </w:t>
      </w:r>
      <w:r w:rsidR="00D55483" w:rsidRPr="006019D5">
        <w:t xml:space="preserve">a considerar o poder explicativo da </w:t>
      </w:r>
      <w:r w:rsidR="009F230A" w:rsidRPr="006019D5">
        <w:t>E</w:t>
      </w:r>
      <w:r w:rsidR="00D55483" w:rsidRPr="006019D5">
        <w:t>vo-</w:t>
      </w:r>
      <w:r w:rsidR="009F230A" w:rsidRPr="006019D5">
        <w:t>D</w:t>
      </w:r>
      <w:r w:rsidR="00D55483" w:rsidRPr="006019D5">
        <w:t>evo como suficiente para as discussões evolutivas a que se propõe</w:t>
      </w:r>
      <w:r w:rsidR="00C764F0">
        <w:t>m</w:t>
      </w:r>
      <w:r w:rsidR="00D55483" w:rsidRPr="006019D5">
        <w:t xml:space="preserve"> estes autores</w:t>
      </w:r>
      <w:r w:rsidR="00275B36" w:rsidRPr="006019D5">
        <w:t>, sem desconsiderar o poder explicativo da seleção natural</w:t>
      </w:r>
      <w:r w:rsidRPr="006019D5">
        <w:t>.</w:t>
      </w:r>
    </w:p>
    <w:p w14:paraId="36567BCE" w14:textId="4DB0F269" w:rsidR="00435EDE" w:rsidRDefault="00435EDE" w:rsidP="00C764F0">
      <w:pPr>
        <w:autoSpaceDE w:val="0"/>
        <w:autoSpaceDN w:val="0"/>
        <w:adjustRightInd w:val="0"/>
        <w:spacing w:after="0" w:line="360" w:lineRule="auto"/>
        <w:ind w:firstLine="708"/>
        <w:jc w:val="both"/>
      </w:pPr>
      <w:r>
        <w:t xml:space="preserve">Quanto à </w:t>
      </w:r>
      <w:r w:rsidRPr="006019D5">
        <w:t>bibliografia</w:t>
      </w:r>
      <w:r>
        <w:t xml:space="preserve"> que fundamenta os livros didáticos ora analisados,</w:t>
      </w:r>
      <w:r w:rsidR="00C764F0">
        <w:t xml:space="preserve"> </w:t>
      </w:r>
      <w:r w:rsidRPr="00BF79CC">
        <w:rPr>
          <w:lang w:val="es-ES"/>
        </w:rPr>
        <w:t xml:space="preserve">o texto de </w:t>
      </w:r>
      <w:r w:rsidRPr="006019D5">
        <w:rPr>
          <w:lang w:val="es-ES"/>
        </w:rPr>
        <w:t xml:space="preserve">Carroll </w:t>
      </w:r>
      <w:proofErr w:type="gramStart"/>
      <w:r w:rsidRPr="006019D5">
        <w:rPr>
          <w:i/>
          <w:lang w:val="es-ES"/>
        </w:rPr>
        <w:t>et</w:t>
      </w:r>
      <w:proofErr w:type="gramEnd"/>
      <w:r w:rsidRPr="006019D5">
        <w:rPr>
          <w:i/>
          <w:lang w:val="es-ES"/>
        </w:rPr>
        <w:t xml:space="preserve"> al. </w:t>
      </w:r>
      <w:r w:rsidRPr="006019D5">
        <w:t>(2005) pouco a menciona</w:t>
      </w:r>
      <w:r>
        <w:t xml:space="preserve">, excetuando-se aquelas relacionadas à autoria das figuras utilizadas na obra e na seção intitulada leituras selecionadas, que identificamos ao término de cada capítulo. Em </w:t>
      </w:r>
      <w:r w:rsidRPr="006019D5">
        <w:t>Arthur (2011), há vasta bibliografia</w:t>
      </w:r>
      <w:r>
        <w:t xml:space="preserve"> segmentada de acordo com as quatro partes do livro, localizada em seção especial entre os apêndices e o índice remissivo. Também há quadros de leitura adicional sugerida a cada capítulo, bem como referências das obras em que se encontram as imagens utilizadas pelo autor, embora a maioria destas seja de autoria própria.</w:t>
      </w:r>
    </w:p>
    <w:p w14:paraId="2ED86B7F" w14:textId="28B2113C" w:rsidR="00435EDE" w:rsidRPr="00D46330" w:rsidRDefault="00435EDE" w:rsidP="00435EDE">
      <w:pPr>
        <w:autoSpaceDE w:val="0"/>
        <w:autoSpaceDN w:val="0"/>
        <w:adjustRightInd w:val="0"/>
        <w:spacing w:after="0" w:line="360" w:lineRule="auto"/>
        <w:jc w:val="both"/>
        <w:rPr>
          <w:i/>
        </w:rPr>
      </w:pPr>
      <w:r>
        <w:tab/>
      </w:r>
      <w:r w:rsidRPr="006019D5">
        <w:t xml:space="preserve">Algumas referências citadas por Carroll </w:t>
      </w:r>
      <w:proofErr w:type="gramStart"/>
      <w:r w:rsidRPr="006019D5">
        <w:rPr>
          <w:i/>
        </w:rPr>
        <w:t>et</w:t>
      </w:r>
      <w:proofErr w:type="gramEnd"/>
      <w:r w:rsidRPr="006019D5">
        <w:rPr>
          <w:i/>
        </w:rPr>
        <w:t xml:space="preserve"> al</w:t>
      </w:r>
      <w:r w:rsidR="00572CFC" w:rsidRPr="006019D5">
        <w:rPr>
          <w:i/>
        </w:rPr>
        <w:t>.</w:t>
      </w:r>
      <w:r w:rsidRPr="006019D5">
        <w:rPr>
          <w:i/>
        </w:rPr>
        <w:t xml:space="preserve"> </w:t>
      </w:r>
      <w:r w:rsidRPr="006019D5">
        <w:t>(2005</w:t>
      </w:r>
      <w:r>
        <w:t xml:space="preserve">), como Gilbert (1997) e </w:t>
      </w:r>
      <w:proofErr w:type="spellStart"/>
      <w:r>
        <w:t>Gerhart</w:t>
      </w:r>
      <w:proofErr w:type="spellEnd"/>
      <w:r>
        <w:t xml:space="preserve"> e </w:t>
      </w:r>
      <w:proofErr w:type="spellStart"/>
      <w:r>
        <w:t>Kirschner</w:t>
      </w:r>
      <w:proofErr w:type="spellEnd"/>
      <w:r>
        <w:t xml:space="preserve"> (1997), </w:t>
      </w:r>
      <w:r w:rsidRPr="006019D5">
        <w:t xml:space="preserve">também foram citadas por Arthur (2011), embora a maioria das referências mencionadas por este último não seja encontrada na obra de Carroll </w:t>
      </w:r>
      <w:r w:rsidRPr="006019D5">
        <w:rPr>
          <w:i/>
        </w:rPr>
        <w:t>et al</w:t>
      </w:r>
      <w:r w:rsidR="00597DEC" w:rsidRPr="006019D5">
        <w:rPr>
          <w:i/>
        </w:rPr>
        <w:t>.</w:t>
      </w:r>
      <w:r w:rsidRPr="006019D5">
        <w:t xml:space="preserve"> (2005)</w:t>
      </w:r>
      <w:r>
        <w:t xml:space="preserve">. Inclusive, dentre as 245 obras de referência utilizadas por Arthur (2011), 52 delas são publicações científicas posteriores à edição da obra de Carroll </w:t>
      </w:r>
      <w:proofErr w:type="gramStart"/>
      <w:r>
        <w:rPr>
          <w:i/>
        </w:rPr>
        <w:t>et</w:t>
      </w:r>
      <w:proofErr w:type="gramEnd"/>
      <w:r>
        <w:rPr>
          <w:i/>
        </w:rPr>
        <w:t xml:space="preserve"> al.</w:t>
      </w:r>
      <w:r>
        <w:t xml:space="preserve"> (2005). Arthur (2011) apresenta um quadro contendo lista de obras que </w:t>
      </w:r>
      <w:r w:rsidR="00934AA1">
        <w:t>trat</w:t>
      </w:r>
      <w:r>
        <w:t xml:space="preserve">am </w:t>
      </w:r>
      <w:r w:rsidR="00934AA1">
        <w:t>de diferentes aspectos da</w:t>
      </w:r>
      <w:r>
        <w:t xml:space="preserve"> Evo-Devo de 1980 até a época da publicação de seu trabalho, faz</w:t>
      </w:r>
      <w:r w:rsidR="00572CFC">
        <w:t>endo</w:t>
      </w:r>
      <w:r>
        <w:t xml:space="preserve"> menção ao conhecimento disseminado pelos seus antecessores, necessariamente no que diz respeito ao conhecimento acadêmico conhecido. Apesar de tratarmos na presente pesquisa de livros didáticos e da </w:t>
      </w:r>
      <w:proofErr w:type="spellStart"/>
      <w:r>
        <w:t>recontextualização</w:t>
      </w:r>
      <w:proofErr w:type="spellEnd"/>
      <w:r>
        <w:t xml:space="preserve"> pedagógica, o referido quadro divulgado por Arthur (2011) proporciona um rol de obras sobre o conhecimento científico que foi </w:t>
      </w:r>
      <w:proofErr w:type="spellStart"/>
      <w:r w:rsidR="00934AA1">
        <w:t>recontextu</w:t>
      </w:r>
      <w:r>
        <w:t>alizado</w:t>
      </w:r>
      <w:proofErr w:type="spellEnd"/>
      <w:r>
        <w:t xml:space="preserve"> </w:t>
      </w:r>
      <w:r w:rsidR="00934AA1">
        <w:t xml:space="preserve">pedagogicamente </w:t>
      </w:r>
      <w:r>
        <w:t xml:space="preserve">em </w:t>
      </w:r>
      <w:proofErr w:type="spellStart"/>
      <w:r w:rsidRPr="00D46330">
        <w:rPr>
          <w:i/>
        </w:rPr>
        <w:t>Evolution</w:t>
      </w:r>
      <w:proofErr w:type="spellEnd"/>
      <w:r w:rsidR="00572CFC">
        <w:rPr>
          <w:i/>
        </w:rPr>
        <w:t>:</w:t>
      </w:r>
      <w:r w:rsidRPr="00D46330">
        <w:rPr>
          <w:i/>
        </w:rPr>
        <w:t xml:space="preserve"> A </w:t>
      </w:r>
      <w:proofErr w:type="spellStart"/>
      <w:r w:rsidRPr="00D46330">
        <w:rPr>
          <w:i/>
        </w:rPr>
        <w:t>Developmental</w:t>
      </w:r>
      <w:proofErr w:type="spellEnd"/>
      <w:r w:rsidRPr="00D46330">
        <w:rPr>
          <w:i/>
        </w:rPr>
        <w:t xml:space="preserve"> Approach </w:t>
      </w:r>
      <w:r w:rsidRPr="00D46330">
        <w:t>(2011).</w:t>
      </w:r>
    </w:p>
    <w:p w14:paraId="3FA0C2ED" w14:textId="407F001F" w:rsidR="00435EDE" w:rsidRDefault="00435EDE" w:rsidP="00435EDE">
      <w:pPr>
        <w:autoSpaceDE w:val="0"/>
        <w:autoSpaceDN w:val="0"/>
        <w:adjustRightInd w:val="0"/>
        <w:spacing w:after="0" w:line="360" w:lineRule="auto"/>
        <w:jc w:val="both"/>
      </w:pPr>
      <w:r>
        <w:lastRenderedPageBreak/>
        <w:tab/>
      </w:r>
      <w:proofErr w:type="gramStart"/>
      <w:r w:rsidR="00F07847">
        <w:t>A</w:t>
      </w:r>
      <w:r w:rsidRPr="00677C6C">
        <w:t xml:space="preserve"> obra de Carroll e colaboradores não menciona</w:t>
      </w:r>
      <w:proofErr w:type="gramEnd"/>
      <w:r w:rsidRPr="00677C6C">
        <w:t xml:space="preserve"> as pesquisas de Arthur no campo da Evo-devo</w:t>
      </w:r>
      <w:r>
        <w:t xml:space="preserve">, apesar de este já ter se estabelecido no campo de produção acadêmica, com trabalhos amplamente divulgados, em período anterior à publicação de </w:t>
      </w:r>
      <w:proofErr w:type="spellStart"/>
      <w:r w:rsidRPr="00D14FA2">
        <w:rPr>
          <w:i/>
        </w:rPr>
        <w:t>From</w:t>
      </w:r>
      <w:proofErr w:type="spellEnd"/>
      <w:r w:rsidRPr="00D14FA2">
        <w:rPr>
          <w:i/>
        </w:rPr>
        <w:t xml:space="preserve"> DNA </w:t>
      </w:r>
      <w:proofErr w:type="spellStart"/>
      <w:r w:rsidRPr="00D14FA2">
        <w:rPr>
          <w:i/>
        </w:rPr>
        <w:t>to</w:t>
      </w:r>
      <w:proofErr w:type="spellEnd"/>
      <w:r w:rsidRPr="00D14FA2">
        <w:rPr>
          <w:i/>
        </w:rPr>
        <w:t xml:space="preserve"> </w:t>
      </w:r>
      <w:proofErr w:type="spellStart"/>
      <w:r w:rsidRPr="00D14FA2">
        <w:rPr>
          <w:i/>
        </w:rPr>
        <w:t>Diversity</w:t>
      </w:r>
      <w:proofErr w:type="spellEnd"/>
      <w:r>
        <w:t xml:space="preserve"> (2005).  </w:t>
      </w:r>
    </w:p>
    <w:p w14:paraId="1562C522" w14:textId="5EA36A52" w:rsidR="00435EDE" w:rsidRDefault="00435EDE" w:rsidP="00435EDE">
      <w:pPr>
        <w:autoSpaceDE w:val="0"/>
        <w:autoSpaceDN w:val="0"/>
        <w:adjustRightInd w:val="0"/>
        <w:spacing w:after="0" w:line="360" w:lineRule="auto"/>
        <w:jc w:val="both"/>
      </w:pPr>
      <w:r>
        <w:tab/>
        <w:t xml:space="preserve">Em contrapartida, </w:t>
      </w:r>
      <w:r w:rsidRPr="00677C6C">
        <w:t xml:space="preserve">Arthur (2011), no primeiro capítulo, ao sugerir duas leituras introdutórias sobre </w:t>
      </w:r>
      <w:r w:rsidR="00C377D3" w:rsidRPr="00677C6C">
        <w:t>E</w:t>
      </w:r>
      <w:r w:rsidRPr="00677C6C">
        <w:t>vo-</w:t>
      </w:r>
      <w:r w:rsidR="00C377D3" w:rsidRPr="00677C6C">
        <w:t xml:space="preserve">Devo </w:t>
      </w:r>
      <w:r w:rsidRPr="00677C6C">
        <w:t>e apontamentos mais generalistas sobre evolução, indica leitura do livro de Carroll</w:t>
      </w:r>
      <w:r w:rsidRPr="00677C6C">
        <w:rPr>
          <w:i/>
        </w:rPr>
        <w:t xml:space="preserve"> </w:t>
      </w:r>
      <w:r w:rsidRPr="00677C6C">
        <w:t>(2005),</w:t>
      </w:r>
      <w:r>
        <w:t xml:space="preserve"> “Infinitas formas de grande beleza”. E no capítulo 14 </w:t>
      </w:r>
      <w:r w:rsidRPr="00677C6C">
        <w:t xml:space="preserve">indica para os alunos Carroll </w:t>
      </w:r>
      <w:proofErr w:type="gramStart"/>
      <w:r w:rsidRPr="00677C6C">
        <w:rPr>
          <w:i/>
        </w:rPr>
        <w:t>et</w:t>
      </w:r>
      <w:proofErr w:type="gramEnd"/>
      <w:r w:rsidRPr="00677C6C">
        <w:rPr>
          <w:i/>
        </w:rPr>
        <w:t xml:space="preserve"> al.</w:t>
      </w:r>
      <w:r w:rsidRPr="00677C6C">
        <w:t xml:space="preserve"> (2005) como o melhor texto didático sobre genes do desenvolvimento e evolução.</w:t>
      </w:r>
      <w:r>
        <w:t xml:space="preserve"> </w:t>
      </w:r>
    </w:p>
    <w:p w14:paraId="333C5127" w14:textId="77777777" w:rsidR="004821F5" w:rsidRDefault="004821F5" w:rsidP="00EC5EAD">
      <w:pPr>
        <w:pStyle w:val="PargrafodaLista"/>
        <w:spacing w:after="0" w:line="360" w:lineRule="auto"/>
        <w:ind w:left="0" w:firstLine="851"/>
        <w:jc w:val="both"/>
        <w:rPr>
          <w:bCs/>
        </w:rPr>
      </w:pPr>
    </w:p>
    <w:p w14:paraId="1E43F24A" w14:textId="77777777" w:rsidR="00E179A2" w:rsidRDefault="00E179A2" w:rsidP="00EC5EAD">
      <w:pPr>
        <w:pStyle w:val="PargrafodaLista"/>
        <w:spacing w:after="0" w:line="360" w:lineRule="auto"/>
        <w:ind w:left="0" w:firstLine="851"/>
        <w:jc w:val="both"/>
        <w:rPr>
          <w:bCs/>
        </w:rPr>
      </w:pPr>
    </w:p>
    <w:p w14:paraId="7263017F" w14:textId="77777777" w:rsidR="00206BBB" w:rsidRDefault="00206BBB" w:rsidP="00EC5EAD">
      <w:pPr>
        <w:pStyle w:val="PargrafodaLista"/>
        <w:spacing w:after="0" w:line="360" w:lineRule="auto"/>
        <w:ind w:left="0" w:firstLine="851"/>
        <w:jc w:val="both"/>
        <w:rPr>
          <w:bCs/>
        </w:rPr>
      </w:pPr>
    </w:p>
    <w:p w14:paraId="5B3D5D05" w14:textId="77777777" w:rsidR="00206BBB" w:rsidRDefault="00206BBB" w:rsidP="00EC5EAD">
      <w:pPr>
        <w:pStyle w:val="PargrafodaLista"/>
        <w:spacing w:after="0" w:line="360" w:lineRule="auto"/>
        <w:ind w:left="0" w:firstLine="851"/>
        <w:jc w:val="both"/>
        <w:rPr>
          <w:bCs/>
        </w:rPr>
      </w:pPr>
    </w:p>
    <w:p w14:paraId="5C267AA2" w14:textId="77777777" w:rsidR="00206BBB" w:rsidRDefault="00206BBB" w:rsidP="00EC5EAD">
      <w:pPr>
        <w:pStyle w:val="PargrafodaLista"/>
        <w:spacing w:after="0" w:line="360" w:lineRule="auto"/>
        <w:ind w:left="0" w:firstLine="851"/>
        <w:jc w:val="both"/>
        <w:rPr>
          <w:bCs/>
        </w:rPr>
      </w:pPr>
    </w:p>
    <w:p w14:paraId="4B3B6F52" w14:textId="77777777" w:rsidR="00206BBB" w:rsidRDefault="00206BBB" w:rsidP="00EC5EAD">
      <w:pPr>
        <w:pStyle w:val="PargrafodaLista"/>
        <w:spacing w:after="0" w:line="360" w:lineRule="auto"/>
        <w:ind w:left="0" w:firstLine="851"/>
        <w:jc w:val="both"/>
        <w:rPr>
          <w:bCs/>
        </w:rPr>
      </w:pPr>
    </w:p>
    <w:p w14:paraId="422A67CB" w14:textId="77777777" w:rsidR="00206BBB" w:rsidRDefault="00206BBB" w:rsidP="00EC5EAD">
      <w:pPr>
        <w:pStyle w:val="PargrafodaLista"/>
        <w:spacing w:after="0" w:line="360" w:lineRule="auto"/>
        <w:ind w:left="0" w:firstLine="851"/>
        <w:jc w:val="both"/>
        <w:rPr>
          <w:bCs/>
        </w:rPr>
      </w:pPr>
    </w:p>
    <w:p w14:paraId="6FDCA9C4" w14:textId="77777777" w:rsidR="00206BBB" w:rsidRDefault="00206BBB" w:rsidP="00EC5EAD">
      <w:pPr>
        <w:pStyle w:val="PargrafodaLista"/>
        <w:spacing w:after="0" w:line="360" w:lineRule="auto"/>
        <w:ind w:left="0" w:firstLine="851"/>
        <w:jc w:val="both"/>
        <w:rPr>
          <w:bCs/>
        </w:rPr>
      </w:pPr>
    </w:p>
    <w:p w14:paraId="7F69A7EE" w14:textId="77777777" w:rsidR="00206BBB" w:rsidRDefault="00206BBB" w:rsidP="00EC5EAD">
      <w:pPr>
        <w:pStyle w:val="PargrafodaLista"/>
        <w:spacing w:after="0" w:line="360" w:lineRule="auto"/>
        <w:ind w:left="0" w:firstLine="851"/>
        <w:jc w:val="both"/>
        <w:rPr>
          <w:bCs/>
        </w:rPr>
      </w:pPr>
    </w:p>
    <w:p w14:paraId="135C4CAD" w14:textId="77777777" w:rsidR="00206BBB" w:rsidRDefault="00206BBB" w:rsidP="00EC5EAD">
      <w:pPr>
        <w:pStyle w:val="PargrafodaLista"/>
        <w:spacing w:after="0" w:line="360" w:lineRule="auto"/>
        <w:ind w:left="0" w:firstLine="851"/>
        <w:jc w:val="both"/>
        <w:rPr>
          <w:bCs/>
        </w:rPr>
      </w:pPr>
    </w:p>
    <w:p w14:paraId="56F63C06" w14:textId="77777777" w:rsidR="00206BBB" w:rsidRDefault="00206BBB" w:rsidP="00EC5EAD">
      <w:pPr>
        <w:pStyle w:val="PargrafodaLista"/>
        <w:spacing w:after="0" w:line="360" w:lineRule="auto"/>
        <w:ind w:left="0" w:firstLine="851"/>
        <w:jc w:val="both"/>
        <w:rPr>
          <w:bCs/>
        </w:rPr>
      </w:pPr>
    </w:p>
    <w:p w14:paraId="3F698E58" w14:textId="77777777" w:rsidR="00206BBB" w:rsidRDefault="00206BBB" w:rsidP="00EC5EAD">
      <w:pPr>
        <w:pStyle w:val="PargrafodaLista"/>
        <w:spacing w:after="0" w:line="360" w:lineRule="auto"/>
        <w:ind w:left="0" w:firstLine="851"/>
        <w:jc w:val="both"/>
        <w:rPr>
          <w:bCs/>
        </w:rPr>
      </w:pPr>
    </w:p>
    <w:p w14:paraId="4F86897B" w14:textId="77777777" w:rsidR="00206BBB" w:rsidRDefault="00206BBB" w:rsidP="00EC5EAD">
      <w:pPr>
        <w:pStyle w:val="PargrafodaLista"/>
        <w:spacing w:after="0" w:line="360" w:lineRule="auto"/>
        <w:ind w:left="0" w:firstLine="851"/>
        <w:jc w:val="both"/>
        <w:rPr>
          <w:bCs/>
        </w:rPr>
      </w:pPr>
    </w:p>
    <w:p w14:paraId="77550068" w14:textId="77777777" w:rsidR="00206BBB" w:rsidRDefault="00206BBB" w:rsidP="00EC5EAD">
      <w:pPr>
        <w:pStyle w:val="PargrafodaLista"/>
        <w:spacing w:after="0" w:line="360" w:lineRule="auto"/>
        <w:ind w:left="0" w:firstLine="851"/>
        <w:jc w:val="both"/>
        <w:rPr>
          <w:bCs/>
        </w:rPr>
      </w:pPr>
    </w:p>
    <w:p w14:paraId="12FD95FD" w14:textId="77777777" w:rsidR="00206BBB" w:rsidRDefault="00206BBB" w:rsidP="00EC5EAD">
      <w:pPr>
        <w:pStyle w:val="PargrafodaLista"/>
        <w:spacing w:after="0" w:line="360" w:lineRule="auto"/>
        <w:ind w:left="0" w:firstLine="851"/>
        <w:jc w:val="both"/>
        <w:rPr>
          <w:bCs/>
        </w:rPr>
      </w:pPr>
    </w:p>
    <w:p w14:paraId="256FB64C" w14:textId="77777777" w:rsidR="00206BBB" w:rsidRDefault="00206BBB" w:rsidP="00EC5EAD">
      <w:pPr>
        <w:pStyle w:val="PargrafodaLista"/>
        <w:spacing w:after="0" w:line="360" w:lineRule="auto"/>
        <w:ind w:left="0" w:firstLine="851"/>
        <w:jc w:val="both"/>
        <w:rPr>
          <w:bCs/>
        </w:rPr>
      </w:pPr>
    </w:p>
    <w:p w14:paraId="186D743D" w14:textId="77777777" w:rsidR="009013C8" w:rsidRDefault="009013C8" w:rsidP="00EC5EAD">
      <w:pPr>
        <w:pStyle w:val="PargrafodaLista"/>
        <w:spacing w:after="0" w:line="360" w:lineRule="auto"/>
        <w:ind w:left="0" w:firstLine="851"/>
        <w:jc w:val="both"/>
        <w:rPr>
          <w:bCs/>
        </w:rPr>
      </w:pPr>
    </w:p>
    <w:p w14:paraId="3A10F4F8" w14:textId="77777777" w:rsidR="009013C8" w:rsidRDefault="009013C8" w:rsidP="00EC5EAD">
      <w:pPr>
        <w:pStyle w:val="PargrafodaLista"/>
        <w:spacing w:after="0" w:line="360" w:lineRule="auto"/>
        <w:ind w:left="0" w:firstLine="851"/>
        <w:jc w:val="both"/>
        <w:rPr>
          <w:bCs/>
        </w:rPr>
      </w:pPr>
    </w:p>
    <w:p w14:paraId="37929966" w14:textId="77777777" w:rsidR="009013C8" w:rsidRDefault="009013C8" w:rsidP="00EC5EAD">
      <w:pPr>
        <w:pStyle w:val="PargrafodaLista"/>
        <w:spacing w:after="0" w:line="360" w:lineRule="auto"/>
        <w:ind w:left="0" w:firstLine="851"/>
        <w:jc w:val="both"/>
        <w:rPr>
          <w:bCs/>
        </w:rPr>
      </w:pPr>
    </w:p>
    <w:p w14:paraId="0E13A697" w14:textId="77777777" w:rsidR="009013C8" w:rsidRDefault="009013C8" w:rsidP="00EC5EAD">
      <w:pPr>
        <w:pStyle w:val="PargrafodaLista"/>
        <w:spacing w:after="0" w:line="360" w:lineRule="auto"/>
        <w:ind w:left="0" w:firstLine="851"/>
        <w:jc w:val="both"/>
        <w:rPr>
          <w:bCs/>
        </w:rPr>
      </w:pPr>
    </w:p>
    <w:p w14:paraId="22EA9BBD" w14:textId="77777777" w:rsidR="009013C8" w:rsidRDefault="009013C8" w:rsidP="00EC5EAD">
      <w:pPr>
        <w:pStyle w:val="PargrafodaLista"/>
        <w:spacing w:after="0" w:line="360" w:lineRule="auto"/>
        <w:ind w:left="0" w:firstLine="851"/>
        <w:jc w:val="both"/>
        <w:rPr>
          <w:bCs/>
        </w:rPr>
      </w:pPr>
    </w:p>
    <w:p w14:paraId="1D6573EF" w14:textId="77777777" w:rsidR="009013C8" w:rsidRDefault="009013C8" w:rsidP="00EC5EAD">
      <w:pPr>
        <w:pStyle w:val="PargrafodaLista"/>
        <w:spacing w:after="0" w:line="360" w:lineRule="auto"/>
        <w:ind w:left="0" w:firstLine="851"/>
        <w:jc w:val="both"/>
        <w:rPr>
          <w:bCs/>
        </w:rPr>
      </w:pPr>
    </w:p>
    <w:p w14:paraId="581D5C3C" w14:textId="77777777" w:rsidR="009013C8" w:rsidRDefault="009013C8" w:rsidP="00EC5EAD">
      <w:pPr>
        <w:pStyle w:val="PargrafodaLista"/>
        <w:spacing w:after="0" w:line="360" w:lineRule="auto"/>
        <w:ind w:left="0" w:firstLine="851"/>
        <w:jc w:val="both"/>
        <w:rPr>
          <w:bCs/>
        </w:rPr>
      </w:pPr>
    </w:p>
    <w:p w14:paraId="79683D6A" w14:textId="77777777" w:rsidR="009013C8" w:rsidRDefault="009013C8" w:rsidP="00EC5EAD">
      <w:pPr>
        <w:pStyle w:val="PargrafodaLista"/>
        <w:spacing w:after="0" w:line="360" w:lineRule="auto"/>
        <w:ind w:left="0" w:firstLine="851"/>
        <w:jc w:val="both"/>
        <w:rPr>
          <w:bCs/>
        </w:rPr>
      </w:pPr>
    </w:p>
    <w:p w14:paraId="2F09009F" w14:textId="77777777" w:rsidR="009013C8" w:rsidRDefault="009013C8" w:rsidP="00EC5EAD">
      <w:pPr>
        <w:pStyle w:val="PargrafodaLista"/>
        <w:spacing w:after="0" w:line="360" w:lineRule="auto"/>
        <w:ind w:left="0" w:firstLine="851"/>
        <w:jc w:val="both"/>
        <w:rPr>
          <w:bCs/>
        </w:rPr>
      </w:pPr>
    </w:p>
    <w:p w14:paraId="5B7D8B90" w14:textId="36ABF675" w:rsidR="00C62CC2" w:rsidRPr="003652D5" w:rsidRDefault="00C62CC2" w:rsidP="00B1331C">
      <w:pPr>
        <w:spacing w:after="0" w:line="240" w:lineRule="auto"/>
        <w:rPr>
          <w:b/>
          <w:bCs/>
        </w:rPr>
      </w:pPr>
      <w:r w:rsidRPr="003652D5">
        <w:rPr>
          <w:b/>
          <w:bCs/>
        </w:rPr>
        <w:lastRenderedPageBreak/>
        <w:t xml:space="preserve">4.  CONSIDERAÇÕES </w:t>
      </w:r>
      <w:r w:rsidR="00677C6C" w:rsidRPr="003652D5">
        <w:rPr>
          <w:b/>
          <w:bCs/>
        </w:rPr>
        <w:t xml:space="preserve">FINAIS </w:t>
      </w:r>
    </w:p>
    <w:p w14:paraId="49B13B9B" w14:textId="77777777" w:rsidR="00206BBB" w:rsidRPr="003652D5" w:rsidRDefault="00206BBB" w:rsidP="00C62CC2">
      <w:pPr>
        <w:spacing w:after="0" w:line="240" w:lineRule="auto"/>
        <w:jc w:val="center"/>
        <w:rPr>
          <w:b/>
          <w:bCs/>
        </w:rPr>
      </w:pPr>
    </w:p>
    <w:p w14:paraId="67A2CC31" w14:textId="77777777" w:rsidR="004B32F8" w:rsidRPr="003652D5" w:rsidRDefault="004B32F8" w:rsidP="004B32F8">
      <w:pPr>
        <w:spacing w:after="0" w:line="240" w:lineRule="auto"/>
        <w:jc w:val="center"/>
        <w:rPr>
          <w:b/>
          <w:bCs/>
        </w:rPr>
      </w:pPr>
    </w:p>
    <w:p w14:paraId="2C5319DE" w14:textId="0C3A79D6" w:rsidR="00B37B78" w:rsidRPr="0034739E" w:rsidRDefault="00B37B78" w:rsidP="003656A1">
      <w:pPr>
        <w:spacing w:after="0" w:line="360" w:lineRule="auto"/>
        <w:ind w:firstLine="709"/>
        <w:jc w:val="both"/>
        <w:rPr>
          <w:bCs/>
        </w:rPr>
      </w:pPr>
      <w:r w:rsidRPr="007437C0">
        <w:rPr>
          <w:bCs/>
        </w:rPr>
        <w:t>Diante dos resultados e discussões</w:t>
      </w:r>
      <w:r w:rsidRPr="00A60191">
        <w:rPr>
          <w:bCs/>
        </w:rPr>
        <w:t xml:space="preserve"> ora elencados</w:t>
      </w:r>
      <w:r w:rsidRPr="00C9301C">
        <w:rPr>
          <w:bCs/>
        </w:rPr>
        <w:t xml:space="preserve">, </w:t>
      </w:r>
      <w:r w:rsidR="00592B59" w:rsidRPr="000B1028">
        <w:rPr>
          <w:bCs/>
        </w:rPr>
        <w:t>apoi</w:t>
      </w:r>
      <w:r w:rsidRPr="003652D5">
        <w:rPr>
          <w:bCs/>
        </w:rPr>
        <w:t>a</w:t>
      </w:r>
      <w:r w:rsidR="00C62ECE" w:rsidRPr="003652D5">
        <w:rPr>
          <w:bCs/>
        </w:rPr>
        <w:t>mos</w:t>
      </w:r>
      <w:r w:rsidRPr="003652D5">
        <w:rPr>
          <w:bCs/>
        </w:rPr>
        <w:t xml:space="preserve"> a ideia </w:t>
      </w:r>
      <w:r w:rsidRPr="00750B03">
        <w:rPr>
          <w:bCs/>
        </w:rPr>
        <w:t>de que há duas formas de entendimento sobre Evo-Devo</w:t>
      </w:r>
      <w:r w:rsidR="00934AA1" w:rsidRPr="0034739E">
        <w:rPr>
          <w:bCs/>
        </w:rPr>
        <w:t xml:space="preserve"> nas obras didáticas analisadas</w:t>
      </w:r>
      <w:r w:rsidRPr="0034739E">
        <w:rPr>
          <w:bCs/>
        </w:rPr>
        <w:t>,</w:t>
      </w:r>
      <w:r w:rsidRPr="007437C0">
        <w:rPr>
          <w:bCs/>
        </w:rPr>
        <w:t xml:space="preserve"> conforme questionamos inicialmente, </w:t>
      </w:r>
      <w:r w:rsidR="00934AA1" w:rsidRPr="007437C0">
        <w:rPr>
          <w:bCs/>
        </w:rPr>
        <w:t xml:space="preserve">dada </w:t>
      </w:r>
      <w:r w:rsidRPr="00A60191">
        <w:rPr>
          <w:bCs/>
        </w:rPr>
        <w:t xml:space="preserve">a </w:t>
      </w:r>
      <w:proofErr w:type="spellStart"/>
      <w:r w:rsidR="00934AA1" w:rsidRPr="00C9301C">
        <w:rPr>
          <w:bCs/>
        </w:rPr>
        <w:t>recontextualização</w:t>
      </w:r>
      <w:proofErr w:type="spellEnd"/>
      <w:r w:rsidR="00934AA1" w:rsidRPr="00C9301C">
        <w:rPr>
          <w:bCs/>
        </w:rPr>
        <w:t xml:space="preserve"> </w:t>
      </w:r>
      <w:r w:rsidRPr="000B1028">
        <w:rPr>
          <w:bCs/>
        </w:rPr>
        <w:t xml:space="preserve">pedagógica identificada no livro de </w:t>
      </w:r>
      <w:r w:rsidR="00456E86" w:rsidRPr="003652D5">
        <w:rPr>
          <w:bCs/>
        </w:rPr>
        <w:t xml:space="preserve">Carroll </w:t>
      </w:r>
      <w:proofErr w:type="gramStart"/>
      <w:r w:rsidR="002F0D35" w:rsidRPr="003652D5">
        <w:rPr>
          <w:bCs/>
        </w:rPr>
        <w:t>e</w:t>
      </w:r>
      <w:r w:rsidRPr="003652D5">
        <w:rPr>
          <w:bCs/>
          <w:i/>
        </w:rPr>
        <w:t>t</w:t>
      </w:r>
      <w:proofErr w:type="gramEnd"/>
      <w:r w:rsidRPr="003652D5">
        <w:rPr>
          <w:bCs/>
          <w:i/>
        </w:rPr>
        <w:t xml:space="preserve"> al</w:t>
      </w:r>
      <w:r w:rsidR="002F0D35" w:rsidRPr="00750B03">
        <w:rPr>
          <w:bCs/>
        </w:rPr>
        <w:t>.</w:t>
      </w:r>
      <w:r w:rsidRPr="00750B03">
        <w:rPr>
          <w:bCs/>
        </w:rPr>
        <w:t xml:space="preserve"> (2005) e </w:t>
      </w:r>
      <w:r w:rsidR="00934AA1" w:rsidRPr="0034739E">
        <w:rPr>
          <w:bCs/>
        </w:rPr>
        <w:t xml:space="preserve">no livro de </w:t>
      </w:r>
      <w:r w:rsidRPr="0034739E">
        <w:rPr>
          <w:bCs/>
        </w:rPr>
        <w:t>Arthur (2011).</w:t>
      </w:r>
    </w:p>
    <w:p w14:paraId="47FB246E" w14:textId="13D7B0D0" w:rsidR="003656A1" w:rsidRPr="007437C0" w:rsidRDefault="00B37B78" w:rsidP="003656A1">
      <w:pPr>
        <w:spacing w:after="0" w:line="360" w:lineRule="auto"/>
        <w:ind w:firstLine="709"/>
        <w:jc w:val="both"/>
        <w:rPr>
          <w:bCs/>
        </w:rPr>
      </w:pPr>
      <w:r w:rsidRPr="0034739E">
        <w:rPr>
          <w:bCs/>
        </w:rPr>
        <w:t>Tratando-se de uma an</w:t>
      </w:r>
      <w:r w:rsidRPr="00A56007">
        <w:rPr>
          <w:bCs/>
        </w:rPr>
        <w:t xml:space="preserve">álise e </w:t>
      </w:r>
      <w:r w:rsidR="00594AF3" w:rsidRPr="00A56007">
        <w:rPr>
          <w:bCs/>
        </w:rPr>
        <w:t xml:space="preserve">interpretação </w:t>
      </w:r>
      <w:r w:rsidRPr="00A56007">
        <w:rPr>
          <w:bCs/>
        </w:rPr>
        <w:t>de resultados, nota</w:t>
      </w:r>
      <w:r w:rsidR="00C62ECE" w:rsidRPr="00A56007">
        <w:rPr>
          <w:bCs/>
        </w:rPr>
        <w:t>mos</w:t>
      </w:r>
      <w:r w:rsidRPr="00A56007">
        <w:rPr>
          <w:bCs/>
        </w:rPr>
        <w:t xml:space="preserve"> que há a possibilidade </w:t>
      </w:r>
      <w:r w:rsidR="002C0F93" w:rsidRPr="007437C0">
        <w:rPr>
          <w:bCs/>
        </w:rPr>
        <w:t xml:space="preserve">de seleção </w:t>
      </w:r>
      <w:r w:rsidRPr="007437C0">
        <w:rPr>
          <w:bCs/>
        </w:rPr>
        <w:t>de outros conceitos adjacentes</w:t>
      </w:r>
      <w:r w:rsidR="002C0F93" w:rsidRPr="007437C0">
        <w:rPr>
          <w:bCs/>
        </w:rPr>
        <w:t xml:space="preserve"> para prosseguimento em futuras pesquisas</w:t>
      </w:r>
      <w:r w:rsidRPr="007437C0">
        <w:rPr>
          <w:bCs/>
        </w:rPr>
        <w:t>, que referendem as Unidades de Registro já levantadas</w:t>
      </w:r>
      <w:r w:rsidR="002C0F93" w:rsidRPr="007437C0">
        <w:rPr>
          <w:bCs/>
        </w:rPr>
        <w:t>. O</w:t>
      </w:r>
      <w:r w:rsidR="009C49D8" w:rsidRPr="007437C0">
        <w:rPr>
          <w:bCs/>
        </w:rPr>
        <w:t xml:space="preserve"> presente trabalho pode </w:t>
      </w:r>
      <w:r w:rsidRPr="007437C0">
        <w:rPr>
          <w:bCs/>
        </w:rPr>
        <w:t xml:space="preserve">favorecer </w:t>
      </w:r>
      <w:r w:rsidR="003656A1" w:rsidRPr="007437C0">
        <w:rPr>
          <w:bCs/>
        </w:rPr>
        <w:t xml:space="preserve">maiores discussões e aumento no nível de complexidade dos resultados </w:t>
      </w:r>
      <w:r w:rsidR="009C49D8" w:rsidRPr="007437C0">
        <w:rPr>
          <w:bCs/>
        </w:rPr>
        <w:t xml:space="preserve">investigados </w:t>
      </w:r>
      <w:r w:rsidR="003656A1" w:rsidRPr="007437C0">
        <w:rPr>
          <w:bCs/>
        </w:rPr>
        <w:t>até a presente data</w:t>
      </w:r>
      <w:r w:rsidR="002C0F93" w:rsidRPr="007437C0">
        <w:rPr>
          <w:bCs/>
        </w:rPr>
        <w:t xml:space="preserve">, já que </w:t>
      </w:r>
      <w:r w:rsidR="00E274ED" w:rsidRPr="007437C0">
        <w:rPr>
          <w:bCs/>
        </w:rPr>
        <w:t xml:space="preserve">a influência do desenvolvimento metodológico </w:t>
      </w:r>
      <w:r w:rsidR="002C0F93" w:rsidRPr="007437C0">
        <w:rPr>
          <w:bCs/>
        </w:rPr>
        <w:t xml:space="preserve">elaborado e </w:t>
      </w:r>
      <w:r w:rsidR="00E274ED" w:rsidRPr="007437C0">
        <w:rPr>
          <w:bCs/>
        </w:rPr>
        <w:t>exposto na presente pesquisa, à luz da T</w:t>
      </w:r>
      <w:r w:rsidR="008458B1" w:rsidRPr="007437C0">
        <w:rPr>
          <w:bCs/>
        </w:rPr>
        <w:t>e</w:t>
      </w:r>
      <w:r w:rsidR="00E274ED" w:rsidRPr="007437C0">
        <w:rPr>
          <w:bCs/>
        </w:rPr>
        <w:t xml:space="preserve">oria de Bernstein, para análise destes dois livros didáticos </w:t>
      </w:r>
      <w:proofErr w:type="spellStart"/>
      <w:r w:rsidR="00E274ED" w:rsidRPr="007437C0">
        <w:rPr>
          <w:bCs/>
        </w:rPr>
        <w:t>recontextualizados</w:t>
      </w:r>
      <w:proofErr w:type="spellEnd"/>
      <w:r w:rsidR="009C49D8" w:rsidRPr="007437C0">
        <w:rPr>
          <w:bCs/>
        </w:rPr>
        <w:t xml:space="preserve"> no âmbito da Biologia Evolutiva do Desenvolvimento</w:t>
      </w:r>
      <w:r w:rsidR="00E274ED" w:rsidRPr="007437C0">
        <w:rPr>
          <w:bCs/>
        </w:rPr>
        <w:t xml:space="preserve">, apresenta um viés de implicações para estudos futuros com relação ao ensino superior </w:t>
      </w:r>
      <w:r w:rsidR="008458B1" w:rsidRPr="007437C0">
        <w:rPr>
          <w:bCs/>
        </w:rPr>
        <w:t xml:space="preserve">e sua relação com </w:t>
      </w:r>
      <w:r w:rsidR="00E274ED" w:rsidRPr="007437C0">
        <w:rPr>
          <w:bCs/>
        </w:rPr>
        <w:t>foco</w:t>
      </w:r>
      <w:r w:rsidR="00AE1F01" w:rsidRPr="007437C0">
        <w:rPr>
          <w:bCs/>
        </w:rPr>
        <w:t xml:space="preserve"> no conhecimento científico escolar</w:t>
      </w:r>
      <w:r w:rsidR="00E274ED" w:rsidRPr="007437C0">
        <w:rPr>
          <w:bCs/>
        </w:rPr>
        <w:t>.</w:t>
      </w:r>
    </w:p>
    <w:p w14:paraId="2F0D05ED" w14:textId="32A5F47A" w:rsidR="009453D3" w:rsidRPr="00FB6EC5" w:rsidRDefault="009453D3" w:rsidP="009453D3">
      <w:pPr>
        <w:pStyle w:val="Default"/>
        <w:spacing w:line="360" w:lineRule="auto"/>
        <w:ind w:firstLine="709"/>
        <w:jc w:val="both"/>
        <w:rPr>
          <w:color w:val="auto"/>
        </w:rPr>
      </w:pPr>
      <w:r w:rsidRPr="007437C0">
        <w:rPr>
          <w:bCs/>
        </w:rPr>
        <w:t xml:space="preserve">Por fim, </w:t>
      </w:r>
      <w:r w:rsidRPr="007437C0">
        <w:rPr>
          <w:color w:val="auto"/>
        </w:rPr>
        <w:t xml:space="preserve">os resultados do presente estudo indicam a relevância de considerar diferentes entendimentos da Evo-Devo na elaboração e análise de propostas de incorporação </w:t>
      </w:r>
      <w:r w:rsidR="00134352" w:rsidRPr="007437C0">
        <w:rPr>
          <w:color w:val="auto"/>
        </w:rPr>
        <w:t>d</w:t>
      </w:r>
      <w:r w:rsidRPr="007437C0">
        <w:rPr>
          <w:color w:val="auto"/>
        </w:rPr>
        <w:t>e conhecimentos desse campo no ensino de Evolução</w:t>
      </w:r>
      <w:r w:rsidR="00FB6EC5">
        <w:rPr>
          <w:color w:val="auto"/>
        </w:rPr>
        <w:t>; pois as implicações para o ensino de Biologia encontram-se imbricadas com as perspectivas para o ensino de Evolução, uma vez que ênfases diferenciadas são identificadas em livros didáticos sobre ensino de Evo-Devo, discutidos no presente estudo, que é considerada hoje a área de maior sucesso em termos de consenso entre pesquisadores de ensino de Evolução</w:t>
      </w:r>
      <w:r w:rsidRPr="00FB6EC5">
        <w:rPr>
          <w:color w:val="auto"/>
        </w:rPr>
        <w:t>.</w:t>
      </w:r>
    </w:p>
    <w:p w14:paraId="46DB1FBC" w14:textId="24C83103" w:rsidR="003656A1" w:rsidRDefault="003656A1" w:rsidP="003656A1">
      <w:pPr>
        <w:spacing w:after="0" w:line="360" w:lineRule="auto"/>
        <w:ind w:firstLine="709"/>
        <w:jc w:val="both"/>
        <w:rPr>
          <w:bCs/>
        </w:rPr>
      </w:pPr>
    </w:p>
    <w:p w14:paraId="2F48736A" w14:textId="77777777" w:rsidR="00206BBB" w:rsidRDefault="00206BBB" w:rsidP="003656A1">
      <w:pPr>
        <w:spacing w:after="0" w:line="360" w:lineRule="auto"/>
        <w:ind w:firstLine="709"/>
        <w:jc w:val="both"/>
        <w:rPr>
          <w:bCs/>
        </w:rPr>
      </w:pPr>
    </w:p>
    <w:p w14:paraId="098075A3" w14:textId="77777777" w:rsidR="00206BBB" w:rsidRDefault="00206BBB" w:rsidP="003656A1">
      <w:pPr>
        <w:spacing w:after="0" w:line="360" w:lineRule="auto"/>
        <w:ind w:firstLine="709"/>
        <w:jc w:val="both"/>
        <w:rPr>
          <w:bCs/>
        </w:rPr>
      </w:pPr>
    </w:p>
    <w:p w14:paraId="202DB6AC" w14:textId="77777777" w:rsidR="00206BBB" w:rsidRDefault="00206BBB" w:rsidP="003656A1">
      <w:pPr>
        <w:spacing w:after="0" w:line="360" w:lineRule="auto"/>
        <w:ind w:firstLine="709"/>
        <w:jc w:val="both"/>
        <w:rPr>
          <w:bCs/>
        </w:rPr>
      </w:pPr>
    </w:p>
    <w:p w14:paraId="14C5B0C4" w14:textId="77777777" w:rsidR="00206BBB" w:rsidRDefault="00206BBB" w:rsidP="003656A1">
      <w:pPr>
        <w:spacing w:after="0" w:line="360" w:lineRule="auto"/>
        <w:ind w:firstLine="709"/>
        <w:jc w:val="both"/>
        <w:rPr>
          <w:bCs/>
        </w:rPr>
      </w:pPr>
    </w:p>
    <w:p w14:paraId="7F1AFF3B" w14:textId="77777777" w:rsidR="00206BBB" w:rsidRDefault="00206BBB" w:rsidP="003656A1">
      <w:pPr>
        <w:spacing w:after="0" w:line="360" w:lineRule="auto"/>
        <w:ind w:firstLine="709"/>
        <w:jc w:val="both"/>
        <w:rPr>
          <w:bCs/>
        </w:rPr>
      </w:pPr>
    </w:p>
    <w:p w14:paraId="49BE64D5" w14:textId="77777777" w:rsidR="00206BBB" w:rsidRDefault="00206BBB" w:rsidP="003656A1">
      <w:pPr>
        <w:spacing w:after="0" w:line="360" w:lineRule="auto"/>
        <w:ind w:firstLine="709"/>
        <w:jc w:val="both"/>
        <w:rPr>
          <w:bCs/>
        </w:rPr>
      </w:pPr>
    </w:p>
    <w:p w14:paraId="287821B8" w14:textId="0EAFC5F7" w:rsidR="004B32F8" w:rsidRPr="00A56007" w:rsidRDefault="00C62CC2" w:rsidP="00FF59E3">
      <w:pPr>
        <w:spacing w:after="0" w:line="240" w:lineRule="auto"/>
        <w:rPr>
          <w:b/>
          <w:bCs/>
        </w:rPr>
      </w:pPr>
      <w:proofErr w:type="gramStart"/>
      <w:r w:rsidRPr="00A56007">
        <w:rPr>
          <w:b/>
          <w:bCs/>
        </w:rPr>
        <w:lastRenderedPageBreak/>
        <w:t>5</w:t>
      </w:r>
      <w:proofErr w:type="gramEnd"/>
      <w:r w:rsidR="00523DDC" w:rsidRPr="00A56007">
        <w:rPr>
          <w:b/>
          <w:bCs/>
        </w:rPr>
        <w:t xml:space="preserve"> </w:t>
      </w:r>
      <w:r w:rsidR="004B32F8" w:rsidRPr="00A56007">
        <w:rPr>
          <w:b/>
          <w:bCs/>
        </w:rPr>
        <w:t xml:space="preserve">REFERÊNCIAS </w:t>
      </w:r>
    </w:p>
    <w:p w14:paraId="5D393265" w14:textId="77777777" w:rsidR="00206BBB" w:rsidRPr="00A56007" w:rsidRDefault="00206BBB" w:rsidP="00134352">
      <w:pPr>
        <w:spacing w:after="0" w:line="240" w:lineRule="auto"/>
        <w:ind w:left="360"/>
        <w:rPr>
          <w:b/>
          <w:bCs/>
        </w:rPr>
      </w:pPr>
    </w:p>
    <w:p w14:paraId="23B2468B" w14:textId="77777777" w:rsidR="004B32F8" w:rsidRPr="007437C0" w:rsidRDefault="004B32F8" w:rsidP="004B32F8">
      <w:pPr>
        <w:pStyle w:val="PargrafodaLista"/>
        <w:spacing w:after="0" w:line="240" w:lineRule="auto"/>
        <w:jc w:val="center"/>
      </w:pPr>
    </w:p>
    <w:p w14:paraId="2FA814EC" w14:textId="4D5D0EC8" w:rsidR="00F14750" w:rsidRPr="007437C0" w:rsidRDefault="00CF139B" w:rsidP="00BC0F6B">
      <w:pPr>
        <w:autoSpaceDE w:val="0"/>
        <w:autoSpaceDN w:val="0"/>
        <w:adjustRightInd w:val="0"/>
        <w:spacing w:after="0" w:line="360" w:lineRule="auto"/>
        <w:jc w:val="both"/>
        <w:rPr>
          <w:lang w:val="es-ES"/>
        </w:rPr>
      </w:pPr>
      <w:r w:rsidRPr="00A60191">
        <w:t>AIVELO</w:t>
      </w:r>
      <w:r w:rsidR="00F14750" w:rsidRPr="00C9301C">
        <w:t xml:space="preserve">, </w:t>
      </w:r>
      <w:proofErr w:type="spellStart"/>
      <w:r w:rsidR="00F14750" w:rsidRPr="00C9301C">
        <w:t>T</w:t>
      </w:r>
      <w:r w:rsidRPr="000B1028">
        <w:t>uomas</w:t>
      </w:r>
      <w:proofErr w:type="spellEnd"/>
      <w:r w:rsidRPr="000B1028">
        <w:t>; UITTO</w:t>
      </w:r>
      <w:r w:rsidR="00F14750" w:rsidRPr="00750B03">
        <w:t>, A</w:t>
      </w:r>
      <w:r w:rsidRPr="00750B03">
        <w:t>nna</w:t>
      </w:r>
      <w:r w:rsidR="00F14750" w:rsidRPr="0034739E">
        <w:t xml:space="preserve">. </w:t>
      </w:r>
      <w:proofErr w:type="gramStart"/>
      <w:r w:rsidR="00F14750" w:rsidRPr="0034739E">
        <w:rPr>
          <w:lang w:val="en-US"/>
        </w:rPr>
        <w:t xml:space="preserve">Genetic </w:t>
      </w:r>
      <w:proofErr w:type="spellStart"/>
      <w:r w:rsidR="00F14750" w:rsidRPr="0034739E">
        <w:rPr>
          <w:lang w:val="en-US"/>
        </w:rPr>
        <w:t>determinismo</w:t>
      </w:r>
      <w:proofErr w:type="spellEnd"/>
      <w:r w:rsidR="00F14750" w:rsidRPr="0034739E">
        <w:rPr>
          <w:lang w:val="en-US"/>
        </w:rPr>
        <w:t xml:space="preserve"> in the Finnish upper secondary school biology textbook.</w:t>
      </w:r>
      <w:proofErr w:type="gramEnd"/>
      <w:r w:rsidR="00F14750" w:rsidRPr="0034739E">
        <w:rPr>
          <w:lang w:val="en-US"/>
        </w:rPr>
        <w:t xml:space="preserve"> </w:t>
      </w:r>
      <w:proofErr w:type="spellStart"/>
      <w:r w:rsidR="00CF4C9A" w:rsidRPr="007437C0">
        <w:rPr>
          <w:b/>
          <w:lang w:val="es-ES"/>
        </w:rPr>
        <w:t>Nordic</w:t>
      </w:r>
      <w:proofErr w:type="spellEnd"/>
      <w:r w:rsidR="00CF4C9A" w:rsidRPr="007437C0">
        <w:rPr>
          <w:b/>
          <w:lang w:val="es-ES"/>
        </w:rPr>
        <w:t xml:space="preserve"> </w:t>
      </w:r>
      <w:proofErr w:type="spellStart"/>
      <w:r w:rsidR="00CF4C9A" w:rsidRPr="007437C0">
        <w:rPr>
          <w:b/>
          <w:lang w:val="es-ES"/>
        </w:rPr>
        <w:t>Studies</w:t>
      </w:r>
      <w:proofErr w:type="spellEnd"/>
      <w:r w:rsidR="00CF4C9A" w:rsidRPr="007437C0">
        <w:rPr>
          <w:b/>
          <w:lang w:val="es-ES"/>
        </w:rPr>
        <w:t xml:space="preserve"> in </w:t>
      </w:r>
      <w:proofErr w:type="spellStart"/>
      <w:r w:rsidR="00CF4C9A" w:rsidRPr="007437C0">
        <w:rPr>
          <w:b/>
          <w:lang w:val="es-ES"/>
        </w:rPr>
        <w:t>Science</w:t>
      </w:r>
      <w:proofErr w:type="spellEnd"/>
      <w:r w:rsidR="00CF4C9A" w:rsidRPr="007437C0">
        <w:rPr>
          <w:b/>
          <w:lang w:val="es-ES"/>
        </w:rPr>
        <w:t xml:space="preserve"> </w:t>
      </w:r>
      <w:proofErr w:type="spellStart"/>
      <w:r w:rsidR="00CF4C9A" w:rsidRPr="007437C0">
        <w:rPr>
          <w:b/>
          <w:lang w:val="es-ES"/>
        </w:rPr>
        <w:t>Education</w:t>
      </w:r>
      <w:proofErr w:type="spellEnd"/>
      <w:r w:rsidR="00CF4C9A" w:rsidRPr="007437C0">
        <w:rPr>
          <w:lang w:val="es-ES"/>
        </w:rPr>
        <w:t>,</w:t>
      </w:r>
      <w:r w:rsidR="003E4505" w:rsidRPr="007437C0">
        <w:rPr>
          <w:lang w:val="es-ES"/>
        </w:rPr>
        <w:t xml:space="preserve"> Oslo, </w:t>
      </w:r>
      <w:r w:rsidR="00CF4C9A" w:rsidRPr="007437C0">
        <w:rPr>
          <w:lang w:val="es-ES"/>
        </w:rPr>
        <w:t>v.</w:t>
      </w:r>
      <w:r w:rsidR="007C3D2D" w:rsidRPr="007437C0">
        <w:rPr>
          <w:lang w:val="es-ES"/>
        </w:rPr>
        <w:t xml:space="preserve"> </w:t>
      </w:r>
      <w:r w:rsidR="00CF4C9A" w:rsidRPr="007437C0">
        <w:rPr>
          <w:lang w:val="es-ES"/>
        </w:rPr>
        <w:t>11. n. 2</w:t>
      </w:r>
      <w:r w:rsidR="007C3D2D" w:rsidRPr="007437C0">
        <w:rPr>
          <w:lang w:val="es-ES"/>
        </w:rPr>
        <w:t xml:space="preserve">, p. </w:t>
      </w:r>
      <w:r w:rsidR="00214B37" w:rsidRPr="007437C0">
        <w:rPr>
          <w:lang w:val="es-ES"/>
        </w:rPr>
        <w:t>139-152</w:t>
      </w:r>
      <w:r w:rsidR="007C3D2D" w:rsidRPr="007437C0">
        <w:rPr>
          <w:lang w:val="es-ES"/>
        </w:rPr>
        <w:t>, 2015.</w:t>
      </w:r>
    </w:p>
    <w:p w14:paraId="5E376F82" w14:textId="5E18CB20" w:rsidR="002F01A8" w:rsidRPr="007437C0" w:rsidRDefault="003F4540" w:rsidP="003F4540">
      <w:pPr>
        <w:tabs>
          <w:tab w:val="left" w:pos="7313"/>
        </w:tabs>
        <w:autoSpaceDE w:val="0"/>
        <w:autoSpaceDN w:val="0"/>
        <w:adjustRightInd w:val="0"/>
        <w:spacing w:after="0" w:line="360" w:lineRule="auto"/>
        <w:jc w:val="both"/>
        <w:rPr>
          <w:lang w:val="fr-FR"/>
        </w:rPr>
      </w:pPr>
      <w:r w:rsidRPr="007437C0">
        <w:rPr>
          <w:lang w:val="fr-FR"/>
        </w:rPr>
        <w:tab/>
      </w:r>
    </w:p>
    <w:p w14:paraId="49A6A2DD" w14:textId="317F5065" w:rsidR="00ED2DA9" w:rsidRPr="007437C0" w:rsidRDefault="00ED2DA9" w:rsidP="00DE1000">
      <w:pPr>
        <w:shd w:val="clear" w:color="auto" w:fill="FFFFFF"/>
        <w:spacing w:after="0" w:line="360" w:lineRule="auto"/>
        <w:jc w:val="both"/>
        <w:rPr>
          <w:rFonts w:eastAsia="Times New Roman"/>
          <w:lang w:eastAsia="pt-BR"/>
        </w:rPr>
      </w:pPr>
      <w:r w:rsidRPr="007437C0">
        <w:rPr>
          <w:lang w:val="fr-FR"/>
        </w:rPr>
        <w:t xml:space="preserve">ALMEIDA, Ana Maria Rocha de ; EL-HANI, Charbel Niño. Um exame histórico filosófico da biologia evolutiva do desenvolvimento. </w:t>
      </w:r>
      <w:proofErr w:type="spellStart"/>
      <w:r w:rsidRPr="007437C0">
        <w:rPr>
          <w:rFonts w:eastAsia="Times New Roman"/>
          <w:b/>
          <w:lang w:eastAsia="pt-BR"/>
        </w:rPr>
        <w:t>Scientiæ</w:t>
      </w:r>
      <w:proofErr w:type="spellEnd"/>
      <w:r w:rsidRPr="007437C0">
        <w:rPr>
          <w:rFonts w:ascii="Courier New" w:eastAsia="Times New Roman" w:hAnsi="Courier New" w:cs="Courier New"/>
          <w:b/>
          <w:lang w:eastAsia="pt-BR"/>
        </w:rPr>
        <w:t xml:space="preserve"> </w:t>
      </w:r>
      <w:proofErr w:type="spellStart"/>
      <w:r w:rsidRPr="007437C0">
        <w:rPr>
          <w:rFonts w:eastAsia="Times New Roman"/>
          <w:b/>
          <w:lang w:eastAsia="pt-BR"/>
        </w:rPr>
        <w:t>Studia</w:t>
      </w:r>
      <w:proofErr w:type="spellEnd"/>
      <w:r w:rsidRPr="007437C0">
        <w:rPr>
          <w:rFonts w:eastAsia="Times New Roman"/>
          <w:lang w:eastAsia="pt-BR"/>
        </w:rPr>
        <w:t xml:space="preserve">, São Paulo, v. 8, n. 1, </w:t>
      </w:r>
      <w:r w:rsidR="007C3D2D" w:rsidRPr="007437C0">
        <w:rPr>
          <w:rFonts w:eastAsia="Times New Roman"/>
          <w:lang w:eastAsia="pt-BR"/>
        </w:rPr>
        <w:t>p. 9-40, 2010.</w:t>
      </w:r>
    </w:p>
    <w:p w14:paraId="5FFB20B5" w14:textId="77777777" w:rsidR="00ED2DA9" w:rsidRPr="007437C0" w:rsidRDefault="00ED2DA9" w:rsidP="00BC0F6B">
      <w:pPr>
        <w:autoSpaceDE w:val="0"/>
        <w:autoSpaceDN w:val="0"/>
        <w:adjustRightInd w:val="0"/>
        <w:spacing w:after="0" w:line="360" w:lineRule="auto"/>
        <w:jc w:val="both"/>
        <w:rPr>
          <w:lang w:val="fr-FR"/>
        </w:rPr>
      </w:pPr>
    </w:p>
    <w:p w14:paraId="0FBDBCE6" w14:textId="7473288F" w:rsidR="00447F86" w:rsidRPr="007437C0" w:rsidRDefault="00BC0F6B" w:rsidP="00BC0F6B">
      <w:pPr>
        <w:autoSpaceDE w:val="0"/>
        <w:autoSpaceDN w:val="0"/>
        <w:adjustRightInd w:val="0"/>
        <w:spacing w:after="0" w:line="360" w:lineRule="auto"/>
        <w:jc w:val="both"/>
      </w:pPr>
      <w:r w:rsidRPr="007437C0">
        <w:t xml:space="preserve">ALVES, Vanda. </w:t>
      </w:r>
      <w:r w:rsidRPr="007437C0">
        <w:rPr>
          <w:b/>
          <w:iCs/>
        </w:rPr>
        <w:t xml:space="preserve">O currículo, o “software” </w:t>
      </w:r>
      <w:proofErr w:type="spellStart"/>
      <w:r w:rsidRPr="007437C0">
        <w:rPr>
          <w:b/>
          <w:iCs/>
        </w:rPr>
        <w:t>didáctico</w:t>
      </w:r>
      <w:proofErr w:type="spellEnd"/>
      <w:r w:rsidRPr="007437C0">
        <w:rPr>
          <w:b/>
          <w:iCs/>
        </w:rPr>
        <w:t xml:space="preserve"> e a prática pedagógica</w:t>
      </w:r>
      <w:r w:rsidRPr="007437C0">
        <w:rPr>
          <w:b/>
        </w:rPr>
        <w:t>:</w:t>
      </w:r>
      <w:r w:rsidRPr="007437C0">
        <w:t xml:space="preserve"> análise sociológica de textos e contextos do ensino das ciências</w:t>
      </w:r>
      <w:r w:rsidR="003E4505" w:rsidRPr="007437C0">
        <w:t>.</w:t>
      </w:r>
      <w:r w:rsidRPr="007437C0">
        <w:t xml:space="preserve"> Dissertação (Mestrado em Educação) – Faculdade de Educação e Psicologia, Universidade Católica Portuguesa, Braga, 2007.</w:t>
      </w:r>
    </w:p>
    <w:p w14:paraId="7D0481E4" w14:textId="77777777" w:rsidR="00BC0F6B" w:rsidRPr="007437C0" w:rsidRDefault="00BC0F6B" w:rsidP="00BC0F6B">
      <w:pPr>
        <w:autoSpaceDE w:val="0"/>
        <w:autoSpaceDN w:val="0"/>
        <w:adjustRightInd w:val="0"/>
        <w:spacing w:after="0" w:line="360" w:lineRule="auto"/>
        <w:jc w:val="both"/>
      </w:pPr>
    </w:p>
    <w:p w14:paraId="30F80CD4" w14:textId="6447486A" w:rsidR="004B32F8" w:rsidRPr="007437C0" w:rsidRDefault="004B32F8" w:rsidP="004B32F8">
      <w:pPr>
        <w:spacing w:after="0" w:line="360" w:lineRule="auto"/>
        <w:jc w:val="both"/>
        <w:rPr>
          <w:lang w:val="en-US"/>
        </w:rPr>
      </w:pPr>
      <w:r w:rsidRPr="007437C0">
        <w:rPr>
          <w:lang w:val="en-US"/>
        </w:rPr>
        <w:t xml:space="preserve">ARTHUR, Wallace. </w:t>
      </w:r>
      <w:r w:rsidRPr="007437C0">
        <w:rPr>
          <w:b/>
          <w:bCs/>
          <w:lang w:val="en-US"/>
        </w:rPr>
        <w:t>Evolution</w:t>
      </w:r>
      <w:r w:rsidR="000203FE" w:rsidRPr="007437C0">
        <w:rPr>
          <w:b/>
          <w:bCs/>
          <w:lang w:val="en-US"/>
        </w:rPr>
        <w:t>:</w:t>
      </w:r>
      <w:r w:rsidRPr="007437C0">
        <w:rPr>
          <w:b/>
          <w:bCs/>
          <w:lang w:val="en-US"/>
        </w:rPr>
        <w:t xml:space="preserve"> a Developmental Approach</w:t>
      </w:r>
      <w:r w:rsidRPr="007437C0">
        <w:rPr>
          <w:lang w:val="en-US"/>
        </w:rPr>
        <w:t xml:space="preserve">. </w:t>
      </w:r>
      <w:r w:rsidR="003E4505" w:rsidRPr="007437C0">
        <w:rPr>
          <w:lang w:val="en-US"/>
        </w:rPr>
        <w:t>Hoboken</w:t>
      </w:r>
      <w:r w:rsidR="007A1F15" w:rsidRPr="007437C0">
        <w:rPr>
          <w:lang w:val="en-US"/>
        </w:rPr>
        <w:t xml:space="preserve">: </w:t>
      </w:r>
      <w:r w:rsidRPr="007437C0">
        <w:rPr>
          <w:lang w:val="en-US"/>
        </w:rPr>
        <w:t>Wiley-Blackwell, 2010.</w:t>
      </w:r>
    </w:p>
    <w:p w14:paraId="1B02A7A8" w14:textId="77777777" w:rsidR="00876E69" w:rsidRPr="007437C0" w:rsidRDefault="00876E69" w:rsidP="004B32F8">
      <w:pPr>
        <w:spacing w:after="0" w:line="360" w:lineRule="auto"/>
        <w:jc w:val="both"/>
        <w:rPr>
          <w:lang w:val="en-US"/>
        </w:rPr>
      </w:pPr>
    </w:p>
    <w:p w14:paraId="1E161C08" w14:textId="0E5FBE2E" w:rsidR="004B32F8" w:rsidRPr="00113DE6" w:rsidRDefault="004B32F8" w:rsidP="004B32F8">
      <w:pPr>
        <w:spacing w:after="0" w:line="360" w:lineRule="auto"/>
        <w:jc w:val="both"/>
        <w:rPr>
          <w:lang w:val="en-US"/>
        </w:rPr>
      </w:pPr>
      <w:proofErr w:type="gramStart"/>
      <w:r w:rsidRPr="007437C0">
        <w:rPr>
          <w:lang w:val="en-US"/>
        </w:rPr>
        <w:t>BARDIN, Lawrence.</w:t>
      </w:r>
      <w:proofErr w:type="gramEnd"/>
      <w:r w:rsidRPr="007437C0">
        <w:rPr>
          <w:lang w:val="en-US"/>
        </w:rPr>
        <w:t xml:space="preserve"> </w:t>
      </w:r>
      <w:proofErr w:type="spellStart"/>
      <w:proofErr w:type="gramStart"/>
      <w:r w:rsidRPr="00113DE6">
        <w:rPr>
          <w:b/>
          <w:bCs/>
          <w:lang w:val="en-US"/>
        </w:rPr>
        <w:t>Análise</w:t>
      </w:r>
      <w:proofErr w:type="spellEnd"/>
      <w:r w:rsidRPr="00113DE6">
        <w:rPr>
          <w:b/>
          <w:bCs/>
          <w:lang w:val="en-US"/>
        </w:rPr>
        <w:t xml:space="preserve"> de </w:t>
      </w:r>
      <w:proofErr w:type="spellStart"/>
      <w:r w:rsidRPr="00113DE6">
        <w:rPr>
          <w:b/>
          <w:bCs/>
          <w:lang w:val="en-US"/>
        </w:rPr>
        <w:t>conteúdo</w:t>
      </w:r>
      <w:proofErr w:type="spellEnd"/>
      <w:r w:rsidRPr="00113DE6">
        <w:rPr>
          <w:lang w:val="en-US"/>
        </w:rPr>
        <w:t>.</w:t>
      </w:r>
      <w:proofErr w:type="gramEnd"/>
      <w:r w:rsidRPr="00113DE6">
        <w:rPr>
          <w:lang w:val="en-US"/>
        </w:rPr>
        <w:t xml:space="preserve"> </w:t>
      </w:r>
      <w:proofErr w:type="spellStart"/>
      <w:r w:rsidRPr="00113DE6">
        <w:rPr>
          <w:lang w:val="en-US"/>
        </w:rPr>
        <w:t>Lisboa</w:t>
      </w:r>
      <w:proofErr w:type="spellEnd"/>
      <w:r w:rsidRPr="00113DE6">
        <w:rPr>
          <w:lang w:val="en-US"/>
        </w:rPr>
        <w:t xml:space="preserve">: </w:t>
      </w:r>
      <w:proofErr w:type="spellStart"/>
      <w:r w:rsidRPr="00113DE6">
        <w:rPr>
          <w:lang w:val="en-US"/>
        </w:rPr>
        <w:t>Edições</w:t>
      </w:r>
      <w:proofErr w:type="spellEnd"/>
      <w:r w:rsidRPr="00113DE6">
        <w:rPr>
          <w:lang w:val="en-US"/>
        </w:rPr>
        <w:t xml:space="preserve"> 70, </w:t>
      </w:r>
      <w:r w:rsidR="00E81578" w:rsidRPr="00113DE6">
        <w:rPr>
          <w:lang w:val="en-US"/>
        </w:rPr>
        <w:t>200</w:t>
      </w:r>
      <w:r w:rsidR="00196973" w:rsidRPr="00113DE6">
        <w:rPr>
          <w:lang w:val="en-US"/>
        </w:rPr>
        <w:t>0</w:t>
      </w:r>
      <w:r w:rsidRPr="00113DE6">
        <w:rPr>
          <w:lang w:val="en-US"/>
        </w:rPr>
        <w:t>.</w:t>
      </w:r>
    </w:p>
    <w:p w14:paraId="513E1AA0" w14:textId="77777777" w:rsidR="004B32F8" w:rsidRPr="00113DE6" w:rsidRDefault="004B32F8" w:rsidP="004B32F8">
      <w:pPr>
        <w:spacing w:after="0" w:line="360" w:lineRule="auto"/>
        <w:jc w:val="both"/>
        <w:rPr>
          <w:lang w:val="en-US"/>
        </w:rPr>
      </w:pPr>
    </w:p>
    <w:p w14:paraId="56903D0C" w14:textId="55732173" w:rsidR="004B32F8" w:rsidRPr="0034739E" w:rsidRDefault="004B32F8" w:rsidP="004B32F8">
      <w:pPr>
        <w:spacing w:after="0" w:line="360" w:lineRule="auto"/>
        <w:jc w:val="both"/>
        <w:rPr>
          <w:lang w:val="en-US"/>
        </w:rPr>
      </w:pPr>
      <w:r w:rsidRPr="007437C0">
        <w:rPr>
          <w:lang w:val="en-US"/>
        </w:rPr>
        <w:t xml:space="preserve">BERNSTEIN, Basil. </w:t>
      </w:r>
      <w:r w:rsidRPr="007437C0">
        <w:rPr>
          <w:b/>
          <w:bCs/>
          <w:lang w:val="en-US"/>
        </w:rPr>
        <w:t xml:space="preserve">Class, codes and control: </w:t>
      </w:r>
      <w:r w:rsidRPr="00A60191">
        <w:rPr>
          <w:lang w:val="en-US"/>
        </w:rPr>
        <w:t>towards a theory of educational transmissions. London: Routledge and Kegan Paul,</w:t>
      </w:r>
      <w:r w:rsidR="00FD0F3F" w:rsidRPr="000B1028">
        <w:rPr>
          <w:lang w:val="en-US"/>
        </w:rPr>
        <w:t xml:space="preserve"> </w:t>
      </w:r>
      <w:r w:rsidR="003E4505" w:rsidRPr="00750B03">
        <w:rPr>
          <w:lang w:val="en-US"/>
        </w:rPr>
        <w:t>v. 3</w:t>
      </w:r>
      <w:r w:rsidR="00866391" w:rsidRPr="00750B03">
        <w:rPr>
          <w:lang w:val="en-US"/>
        </w:rPr>
        <w:t>, 1977</w:t>
      </w:r>
      <w:r w:rsidRPr="0034739E">
        <w:rPr>
          <w:lang w:val="en-US"/>
        </w:rPr>
        <w:t>.</w:t>
      </w:r>
    </w:p>
    <w:p w14:paraId="7682D5CA" w14:textId="77777777" w:rsidR="004B32F8" w:rsidRPr="0034739E" w:rsidRDefault="004B32F8" w:rsidP="004B32F8">
      <w:pPr>
        <w:spacing w:after="0" w:line="360" w:lineRule="auto"/>
        <w:jc w:val="both"/>
        <w:rPr>
          <w:lang w:val="en-US"/>
        </w:rPr>
      </w:pPr>
    </w:p>
    <w:p w14:paraId="14509DD2" w14:textId="0398E12A" w:rsidR="004B32F8" w:rsidRPr="007437C0" w:rsidRDefault="004B32F8" w:rsidP="004B32F8">
      <w:pPr>
        <w:spacing w:after="0" w:line="360" w:lineRule="auto"/>
        <w:jc w:val="both"/>
        <w:rPr>
          <w:lang w:val="en-US"/>
        </w:rPr>
      </w:pPr>
      <w:r w:rsidRPr="007437C0">
        <w:rPr>
          <w:lang w:val="en-US"/>
        </w:rPr>
        <w:t xml:space="preserve">BERNSTEIN, Basil. </w:t>
      </w:r>
      <w:r w:rsidRPr="007437C0">
        <w:rPr>
          <w:b/>
          <w:bCs/>
          <w:lang w:val="en-US"/>
        </w:rPr>
        <w:t xml:space="preserve">Class, codes and control: </w:t>
      </w:r>
      <w:r w:rsidRPr="007437C0">
        <w:rPr>
          <w:lang w:val="en-US"/>
        </w:rPr>
        <w:t>the structuring of pedagogic discourse. New York: Routledge, 1990.</w:t>
      </w:r>
    </w:p>
    <w:p w14:paraId="73C34971" w14:textId="77777777" w:rsidR="004B32F8" w:rsidRPr="007437C0" w:rsidRDefault="004B32F8" w:rsidP="004B32F8">
      <w:pPr>
        <w:spacing w:after="0" w:line="360" w:lineRule="auto"/>
        <w:jc w:val="both"/>
        <w:rPr>
          <w:color w:val="FF0000"/>
          <w:lang w:val="en-US"/>
        </w:rPr>
      </w:pPr>
    </w:p>
    <w:p w14:paraId="25E5712F" w14:textId="77777777" w:rsidR="004B32F8" w:rsidRPr="007437C0" w:rsidRDefault="004B32F8" w:rsidP="004B32F8">
      <w:pPr>
        <w:spacing w:after="0" w:line="360" w:lineRule="auto"/>
        <w:jc w:val="both"/>
        <w:rPr>
          <w:lang w:val="en-US"/>
        </w:rPr>
      </w:pPr>
      <w:r w:rsidRPr="007437C0">
        <w:rPr>
          <w:lang w:val="en-US"/>
        </w:rPr>
        <w:t xml:space="preserve">BERNSTEIN, Basil. </w:t>
      </w:r>
      <w:r w:rsidRPr="007437C0">
        <w:rPr>
          <w:b/>
          <w:bCs/>
          <w:lang w:val="en-US"/>
        </w:rPr>
        <w:t xml:space="preserve">Pedagogy, symbolic control and identity: </w:t>
      </w:r>
      <w:r w:rsidRPr="007437C0">
        <w:rPr>
          <w:lang w:val="en-US"/>
        </w:rPr>
        <w:t>theory, research, critique. Lanham: Rowman &amp; Littlefield, 2000.</w:t>
      </w:r>
    </w:p>
    <w:p w14:paraId="6E33D8BC" w14:textId="77777777" w:rsidR="004B32F8" w:rsidRPr="007437C0" w:rsidRDefault="004B32F8" w:rsidP="004B32F8">
      <w:pPr>
        <w:spacing w:after="0" w:line="360" w:lineRule="auto"/>
        <w:jc w:val="both"/>
        <w:rPr>
          <w:lang w:val="en-US"/>
        </w:rPr>
      </w:pPr>
    </w:p>
    <w:p w14:paraId="6CB5CC4F" w14:textId="401E0476" w:rsidR="00794A0D" w:rsidRPr="007437C0" w:rsidRDefault="00794A0D" w:rsidP="008F7BE6">
      <w:pPr>
        <w:pStyle w:val="Textodecomentrio1"/>
        <w:spacing w:line="360" w:lineRule="auto"/>
        <w:jc w:val="both"/>
        <w:rPr>
          <w:rFonts w:ascii="Arial" w:hAnsi="Arial" w:cs="Arial"/>
          <w:sz w:val="24"/>
          <w:szCs w:val="24"/>
          <w:lang w:val="en-US"/>
        </w:rPr>
      </w:pPr>
      <w:r w:rsidRPr="007437C0">
        <w:rPr>
          <w:rFonts w:ascii="Arial" w:hAnsi="Arial" w:cs="Arial"/>
          <w:sz w:val="24"/>
          <w:szCs w:val="24"/>
          <w:lang w:val="en-US"/>
        </w:rPr>
        <w:t>BOWLER, P</w:t>
      </w:r>
      <w:r w:rsidR="00214B37" w:rsidRPr="007437C0">
        <w:rPr>
          <w:rFonts w:ascii="Arial" w:hAnsi="Arial" w:cs="Arial"/>
          <w:sz w:val="24"/>
          <w:szCs w:val="24"/>
          <w:lang w:val="en-US"/>
        </w:rPr>
        <w:t>eter</w:t>
      </w:r>
      <w:r w:rsidRPr="007437C0">
        <w:rPr>
          <w:rFonts w:ascii="Arial" w:hAnsi="Arial" w:cs="Arial"/>
          <w:sz w:val="24"/>
          <w:szCs w:val="24"/>
          <w:lang w:val="en-US"/>
        </w:rPr>
        <w:t xml:space="preserve"> J. </w:t>
      </w:r>
      <w:r w:rsidRPr="007437C0">
        <w:rPr>
          <w:rFonts w:ascii="Arial" w:hAnsi="Arial" w:cs="Arial"/>
          <w:b/>
          <w:sz w:val="24"/>
          <w:szCs w:val="24"/>
          <w:lang w:val="en-US"/>
        </w:rPr>
        <w:t>The Eclipse of Darwinism</w:t>
      </w:r>
      <w:r w:rsidRPr="007437C0">
        <w:rPr>
          <w:rFonts w:ascii="Arial" w:hAnsi="Arial" w:cs="Arial"/>
          <w:sz w:val="24"/>
          <w:szCs w:val="24"/>
          <w:lang w:val="en-US"/>
        </w:rPr>
        <w:t>: Anti-Darwinian evolution theories in the decades around 1900. Baltimore-MD: The John Hopkins University Press</w:t>
      </w:r>
      <w:r w:rsidR="00551299" w:rsidRPr="007437C0">
        <w:rPr>
          <w:rFonts w:ascii="Arial" w:hAnsi="Arial" w:cs="Arial"/>
          <w:sz w:val="24"/>
          <w:szCs w:val="24"/>
          <w:lang w:val="en-US"/>
        </w:rPr>
        <w:t>,</w:t>
      </w:r>
      <w:r w:rsidRPr="007437C0">
        <w:rPr>
          <w:rFonts w:ascii="Arial" w:hAnsi="Arial" w:cs="Arial"/>
          <w:sz w:val="24"/>
          <w:szCs w:val="24"/>
          <w:lang w:val="en-US"/>
        </w:rPr>
        <w:t xml:space="preserve"> 1992</w:t>
      </w:r>
      <w:r w:rsidR="003E4505" w:rsidRPr="007437C0">
        <w:rPr>
          <w:rFonts w:ascii="Arial" w:hAnsi="Arial" w:cs="Arial"/>
          <w:sz w:val="24"/>
          <w:szCs w:val="24"/>
          <w:lang w:val="en-US"/>
        </w:rPr>
        <w:t>.</w:t>
      </w:r>
    </w:p>
    <w:p w14:paraId="55E92824" w14:textId="77777777" w:rsidR="00794A0D" w:rsidRPr="00794A0D" w:rsidRDefault="00794A0D" w:rsidP="004B32F8">
      <w:pPr>
        <w:spacing w:after="0" w:line="360" w:lineRule="auto"/>
        <w:jc w:val="both"/>
        <w:rPr>
          <w:iCs/>
          <w:lang w:val="en-US"/>
        </w:rPr>
      </w:pPr>
    </w:p>
    <w:p w14:paraId="19EA40C9" w14:textId="53D14036" w:rsidR="004B32F8" w:rsidRPr="00DB1E48" w:rsidRDefault="004B32F8" w:rsidP="004B32F8">
      <w:pPr>
        <w:spacing w:after="0" w:line="360" w:lineRule="auto"/>
        <w:jc w:val="both"/>
        <w:rPr>
          <w:lang w:val="en-US"/>
        </w:rPr>
      </w:pPr>
      <w:r w:rsidRPr="003C306D">
        <w:rPr>
          <w:lang w:val="en-US"/>
        </w:rPr>
        <w:lastRenderedPageBreak/>
        <w:t xml:space="preserve">CARROLL, Sean B. </w:t>
      </w:r>
      <w:r w:rsidRPr="003C306D">
        <w:rPr>
          <w:i/>
          <w:lang w:val="en-US"/>
        </w:rPr>
        <w:t>et al</w:t>
      </w:r>
      <w:r w:rsidRPr="003C306D">
        <w:rPr>
          <w:lang w:val="en-US"/>
        </w:rPr>
        <w:t>.</w:t>
      </w:r>
      <w:r w:rsidRPr="003C306D">
        <w:rPr>
          <w:b/>
          <w:bCs/>
          <w:lang w:val="en-US"/>
        </w:rPr>
        <w:t xml:space="preserve"> </w:t>
      </w:r>
      <w:r w:rsidRPr="00524BF0">
        <w:rPr>
          <w:b/>
          <w:bCs/>
          <w:lang w:val="en-US"/>
        </w:rPr>
        <w:t>From DNA to Diversity: Molecular Genetics and the Evolution of Animal Design.</w:t>
      </w:r>
      <w:r w:rsidRPr="008F7BE6">
        <w:rPr>
          <w:bCs/>
          <w:lang w:val="en-US"/>
        </w:rPr>
        <w:t xml:space="preserve"> </w:t>
      </w:r>
      <w:r w:rsidR="000D4212" w:rsidRPr="00DB1E48">
        <w:rPr>
          <w:bCs/>
          <w:lang w:val="en-US"/>
        </w:rPr>
        <w:t xml:space="preserve">2. ed. </w:t>
      </w:r>
      <w:r w:rsidR="00C9358B" w:rsidRPr="00DB1E48">
        <w:rPr>
          <w:bCs/>
          <w:lang w:val="en-US"/>
        </w:rPr>
        <w:t xml:space="preserve">Oxford: </w:t>
      </w:r>
      <w:r w:rsidRPr="00DB1E48">
        <w:rPr>
          <w:lang w:val="en-US"/>
        </w:rPr>
        <w:t>Blackwell Publish</w:t>
      </w:r>
      <w:r w:rsidR="00C9358B" w:rsidRPr="00DB1E48">
        <w:rPr>
          <w:lang w:val="en-US"/>
        </w:rPr>
        <w:t>ers</w:t>
      </w:r>
      <w:r w:rsidRPr="00DB1E48">
        <w:rPr>
          <w:lang w:val="en-US"/>
        </w:rPr>
        <w:t xml:space="preserve">, 2005. </w:t>
      </w:r>
    </w:p>
    <w:p w14:paraId="4AC41C89" w14:textId="77777777" w:rsidR="004B32F8" w:rsidRPr="00DB1E48" w:rsidRDefault="004B32F8" w:rsidP="004B32F8">
      <w:pPr>
        <w:spacing w:after="0" w:line="360" w:lineRule="auto"/>
        <w:jc w:val="both"/>
        <w:rPr>
          <w:lang w:val="en-US"/>
        </w:rPr>
      </w:pPr>
    </w:p>
    <w:p w14:paraId="30844993" w14:textId="4D921CBC" w:rsidR="00B15E44" w:rsidRDefault="00B15E44" w:rsidP="004B32F8">
      <w:pPr>
        <w:spacing w:after="0" w:line="360" w:lineRule="auto"/>
        <w:jc w:val="both"/>
      </w:pPr>
      <w:proofErr w:type="gramStart"/>
      <w:r w:rsidRPr="00AD34ED">
        <w:rPr>
          <w:lang w:val="en-US"/>
        </w:rPr>
        <w:t xml:space="preserve">EL-HANI, </w:t>
      </w:r>
      <w:proofErr w:type="spellStart"/>
      <w:r w:rsidRPr="00AD34ED">
        <w:rPr>
          <w:lang w:val="en-US"/>
        </w:rPr>
        <w:t>Charbel</w:t>
      </w:r>
      <w:proofErr w:type="spellEnd"/>
      <w:r w:rsidRPr="00AD34ED">
        <w:rPr>
          <w:lang w:val="en-US"/>
        </w:rPr>
        <w:t xml:space="preserve"> Niño</w:t>
      </w:r>
      <w:r w:rsidR="00F11331" w:rsidRPr="00AD34ED">
        <w:rPr>
          <w:lang w:val="en-US"/>
        </w:rPr>
        <w:t>;</w:t>
      </w:r>
      <w:r w:rsidRPr="00AD34ED">
        <w:rPr>
          <w:lang w:val="en-US"/>
        </w:rPr>
        <w:t xml:space="preserve"> MEYER, </w:t>
      </w:r>
      <w:proofErr w:type="spellStart"/>
      <w:r w:rsidRPr="00AD34ED">
        <w:rPr>
          <w:lang w:val="en-US"/>
        </w:rPr>
        <w:t>Diogo</w:t>
      </w:r>
      <w:proofErr w:type="spellEnd"/>
      <w:r w:rsidRPr="00AD34ED">
        <w:rPr>
          <w:lang w:val="en-US"/>
        </w:rPr>
        <w:t>.</w:t>
      </w:r>
      <w:proofErr w:type="gramEnd"/>
      <w:r w:rsidRPr="00AD34ED">
        <w:rPr>
          <w:lang w:val="en-US"/>
        </w:rPr>
        <w:t xml:space="preserve"> </w:t>
      </w:r>
      <w:r w:rsidRPr="00A8197A">
        <w:rPr>
          <w:b/>
        </w:rPr>
        <w:t>Evolução</w:t>
      </w:r>
      <w:r>
        <w:t xml:space="preserve"> – o sentido da Biologia. São Paulo: Editora UNESP, 2005.</w:t>
      </w:r>
    </w:p>
    <w:p w14:paraId="3EF8E4AA" w14:textId="77777777" w:rsidR="00FD7F2E" w:rsidRDefault="00FD7F2E" w:rsidP="004B32F8">
      <w:pPr>
        <w:spacing w:after="0" w:line="360" w:lineRule="auto"/>
        <w:jc w:val="both"/>
      </w:pPr>
    </w:p>
    <w:p w14:paraId="6D6931DC" w14:textId="0C370501" w:rsidR="00FD7F2E" w:rsidRPr="00FD7F2E" w:rsidRDefault="00FD7F2E" w:rsidP="004B32F8">
      <w:pPr>
        <w:spacing w:after="0" w:line="360" w:lineRule="auto"/>
        <w:jc w:val="both"/>
      </w:pPr>
      <w:r w:rsidRPr="00FD7F2E">
        <w:rPr>
          <w:shd w:val="clear" w:color="auto" w:fill="FFFFFF"/>
        </w:rPr>
        <w:t>FUMAGALLI, L</w:t>
      </w:r>
      <w:r>
        <w:rPr>
          <w:shd w:val="clear" w:color="auto" w:fill="FFFFFF"/>
        </w:rPr>
        <w:t>aura</w:t>
      </w:r>
      <w:r w:rsidRPr="00FD7F2E">
        <w:rPr>
          <w:shd w:val="clear" w:color="auto" w:fill="FFFFFF"/>
        </w:rPr>
        <w:t xml:space="preserve">. O ensino de ciências naturais no nível fundamental da educação formal: argumentos a seu favor. In: WEISSMANN, Hilda. </w:t>
      </w:r>
      <w:r w:rsidRPr="00FD7F2E">
        <w:rPr>
          <w:b/>
          <w:shd w:val="clear" w:color="auto" w:fill="FFFFFF"/>
        </w:rPr>
        <w:t>Didática das ciências naturais</w:t>
      </w:r>
      <w:r w:rsidRPr="00FD7F2E">
        <w:rPr>
          <w:shd w:val="clear" w:color="auto" w:fill="FFFFFF"/>
        </w:rPr>
        <w:t xml:space="preserve">. Porto Alegre: </w:t>
      </w:r>
      <w:proofErr w:type="spellStart"/>
      <w:proofErr w:type="gramStart"/>
      <w:r w:rsidRPr="00FD7F2E">
        <w:rPr>
          <w:shd w:val="clear" w:color="auto" w:fill="FFFFFF"/>
        </w:rPr>
        <w:t>ArtMed</w:t>
      </w:r>
      <w:proofErr w:type="spellEnd"/>
      <w:proofErr w:type="gramEnd"/>
      <w:r w:rsidRPr="00FD7F2E">
        <w:rPr>
          <w:shd w:val="clear" w:color="auto" w:fill="FFFFFF"/>
        </w:rPr>
        <w:t xml:space="preserve">, </w:t>
      </w:r>
      <w:r w:rsidRPr="00882FDD">
        <w:rPr>
          <w:shd w:val="clear" w:color="auto" w:fill="FFFFFF"/>
        </w:rPr>
        <w:t>p.13-29</w:t>
      </w:r>
      <w:r>
        <w:rPr>
          <w:shd w:val="clear" w:color="auto" w:fill="FFFFFF"/>
        </w:rPr>
        <w:t>,</w:t>
      </w:r>
      <w:r w:rsidRPr="00FD7F2E">
        <w:rPr>
          <w:shd w:val="clear" w:color="auto" w:fill="FFFFFF"/>
        </w:rPr>
        <w:t xml:space="preserve">1998. </w:t>
      </w:r>
    </w:p>
    <w:p w14:paraId="7D693CD3" w14:textId="77777777" w:rsidR="004B32F8" w:rsidRPr="00524BF0" w:rsidRDefault="004B32F8" w:rsidP="004B32F8">
      <w:pPr>
        <w:autoSpaceDE w:val="0"/>
        <w:autoSpaceDN w:val="0"/>
        <w:adjustRightInd w:val="0"/>
        <w:spacing w:after="0" w:line="240" w:lineRule="auto"/>
      </w:pPr>
    </w:p>
    <w:p w14:paraId="2C510D39" w14:textId="5DD3949E" w:rsidR="008A7CBA" w:rsidRPr="00524BF0" w:rsidRDefault="008A7CBA" w:rsidP="004B32F8">
      <w:pPr>
        <w:spacing w:after="0" w:line="360" w:lineRule="auto"/>
        <w:jc w:val="both"/>
      </w:pPr>
      <w:r w:rsidRPr="00524BF0">
        <w:t xml:space="preserve">FUTUYMA, </w:t>
      </w:r>
      <w:r w:rsidR="007A69E4" w:rsidRPr="00524BF0">
        <w:t>Douglas J</w:t>
      </w:r>
      <w:r w:rsidR="00B019AB">
        <w:t>oel</w:t>
      </w:r>
      <w:r w:rsidR="007A69E4" w:rsidRPr="00524BF0">
        <w:t xml:space="preserve">. </w:t>
      </w:r>
      <w:r w:rsidR="007A69E4" w:rsidRPr="00524BF0">
        <w:rPr>
          <w:b/>
        </w:rPr>
        <w:t>Evolução, Ciências e Sociedade</w:t>
      </w:r>
      <w:r w:rsidR="007A69E4" w:rsidRPr="00524BF0">
        <w:t xml:space="preserve">. </w:t>
      </w:r>
      <w:r w:rsidR="00292BDC" w:rsidRPr="00524BF0">
        <w:t>São Paulo: Sociedade Brasileira de Genética, 2002.</w:t>
      </w:r>
    </w:p>
    <w:p w14:paraId="3C7504AC" w14:textId="77777777" w:rsidR="004B32F8" w:rsidRPr="00524BF0" w:rsidRDefault="004B32F8" w:rsidP="004B32F8">
      <w:pPr>
        <w:spacing w:after="0" w:line="360" w:lineRule="auto"/>
        <w:jc w:val="both"/>
      </w:pPr>
    </w:p>
    <w:p w14:paraId="61D691A6" w14:textId="044CF82C" w:rsidR="00CC6066" w:rsidRDefault="00CC6066" w:rsidP="005652EB">
      <w:pPr>
        <w:autoSpaceDE w:val="0"/>
        <w:autoSpaceDN w:val="0"/>
        <w:adjustRightInd w:val="0"/>
        <w:spacing w:after="0" w:line="360" w:lineRule="auto"/>
        <w:jc w:val="both"/>
        <w:rPr>
          <w:lang w:val="en-US"/>
        </w:rPr>
      </w:pPr>
      <w:r w:rsidRPr="00350397">
        <w:t xml:space="preserve">GOODSON, </w:t>
      </w:r>
      <w:proofErr w:type="spellStart"/>
      <w:r w:rsidRPr="00350397">
        <w:t>I</w:t>
      </w:r>
      <w:r w:rsidR="00B019AB">
        <w:t>vor</w:t>
      </w:r>
      <w:proofErr w:type="spellEnd"/>
      <w:r w:rsidRPr="00350397">
        <w:t xml:space="preserve">. </w:t>
      </w:r>
      <w:r w:rsidRPr="00C6295B">
        <w:rPr>
          <w:b/>
          <w:iCs/>
        </w:rPr>
        <w:t>Currículo:</w:t>
      </w:r>
      <w:r w:rsidRPr="00350397">
        <w:rPr>
          <w:i/>
          <w:iCs/>
        </w:rPr>
        <w:t xml:space="preserve"> </w:t>
      </w:r>
      <w:r w:rsidRPr="00350397">
        <w:t xml:space="preserve">teoria e história. Tradução de </w:t>
      </w:r>
      <w:proofErr w:type="spellStart"/>
      <w:r w:rsidRPr="00350397">
        <w:t>Attílio</w:t>
      </w:r>
      <w:proofErr w:type="spellEnd"/>
      <w:r w:rsidRPr="00350397">
        <w:t xml:space="preserve"> </w:t>
      </w:r>
      <w:proofErr w:type="spellStart"/>
      <w:r w:rsidRPr="00350397">
        <w:t>Brunetta</w:t>
      </w:r>
      <w:proofErr w:type="spellEnd"/>
      <w:r w:rsidRPr="00350397">
        <w:t xml:space="preserve">; revisão da tradução: </w:t>
      </w:r>
      <w:proofErr w:type="spellStart"/>
      <w:r w:rsidRPr="00350397">
        <w:t>Hamiltoon</w:t>
      </w:r>
      <w:proofErr w:type="spellEnd"/>
      <w:r w:rsidRPr="00350397">
        <w:t xml:space="preserve"> </w:t>
      </w:r>
      <w:proofErr w:type="spellStart"/>
      <w:r w:rsidRPr="00350397">
        <w:t>Francischetti</w:t>
      </w:r>
      <w:proofErr w:type="spellEnd"/>
      <w:r w:rsidRPr="00350397">
        <w:t xml:space="preserve">; apresentação de Tomaz Tadeu da Silva. </w:t>
      </w:r>
      <w:proofErr w:type="spellStart"/>
      <w:r w:rsidRPr="00C6295B">
        <w:rPr>
          <w:lang w:val="en-US"/>
        </w:rPr>
        <w:t>Petrópolis</w:t>
      </w:r>
      <w:proofErr w:type="spellEnd"/>
      <w:r w:rsidRPr="00C6295B">
        <w:rPr>
          <w:lang w:val="en-US"/>
        </w:rPr>
        <w:t xml:space="preserve">, </w:t>
      </w:r>
      <w:r w:rsidR="00B019AB" w:rsidRPr="00C6295B">
        <w:rPr>
          <w:lang w:val="en-US"/>
        </w:rPr>
        <w:t>R</w:t>
      </w:r>
      <w:r w:rsidR="00B019AB">
        <w:rPr>
          <w:lang w:val="en-US"/>
        </w:rPr>
        <w:t>io de Janeiro</w:t>
      </w:r>
      <w:r w:rsidRPr="00C6295B">
        <w:rPr>
          <w:lang w:val="en-US"/>
        </w:rPr>
        <w:t xml:space="preserve">: </w:t>
      </w:r>
      <w:proofErr w:type="spellStart"/>
      <w:r w:rsidRPr="00C6295B">
        <w:rPr>
          <w:lang w:val="en-US"/>
        </w:rPr>
        <w:t>Vozes</w:t>
      </w:r>
      <w:proofErr w:type="spellEnd"/>
      <w:r w:rsidRPr="00C6295B">
        <w:rPr>
          <w:lang w:val="en-US"/>
        </w:rPr>
        <w:t>, 1995.</w:t>
      </w:r>
    </w:p>
    <w:p w14:paraId="57B58079" w14:textId="77777777" w:rsidR="00866391" w:rsidRPr="00C6295B" w:rsidRDefault="00866391" w:rsidP="005652EB">
      <w:pPr>
        <w:autoSpaceDE w:val="0"/>
        <w:autoSpaceDN w:val="0"/>
        <w:adjustRightInd w:val="0"/>
        <w:spacing w:after="0" w:line="360" w:lineRule="auto"/>
        <w:jc w:val="both"/>
        <w:rPr>
          <w:lang w:val="en-US"/>
        </w:rPr>
      </w:pPr>
    </w:p>
    <w:p w14:paraId="26F82C18" w14:textId="595131DA" w:rsidR="004B32F8" w:rsidRPr="007437C0" w:rsidRDefault="00E2792B" w:rsidP="004B32F8">
      <w:pPr>
        <w:spacing w:after="0" w:line="360" w:lineRule="auto"/>
        <w:jc w:val="both"/>
        <w:rPr>
          <w:i/>
        </w:rPr>
      </w:pPr>
      <w:r w:rsidRPr="008433FC">
        <w:rPr>
          <w:lang w:val="en-US"/>
        </w:rPr>
        <w:t>HEYNEMAN, S</w:t>
      </w:r>
      <w:r w:rsidR="00D43C1D">
        <w:rPr>
          <w:lang w:val="en-US"/>
        </w:rPr>
        <w:t xml:space="preserve">tephen </w:t>
      </w:r>
      <w:r w:rsidRPr="008433FC">
        <w:rPr>
          <w:lang w:val="en-US"/>
        </w:rPr>
        <w:t>P</w:t>
      </w:r>
      <w:r w:rsidRPr="003F4540">
        <w:rPr>
          <w:lang w:val="en-US"/>
        </w:rPr>
        <w:t>.</w:t>
      </w:r>
      <w:r w:rsidRPr="008433FC">
        <w:rPr>
          <w:lang w:val="en-US"/>
        </w:rPr>
        <w:t xml:space="preserve"> The role of textbooks in a modern education system</w:t>
      </w:r>
      <w:r w:rsidR="0065007D">
        <w:rPr>
          <w:lang w:val="en-US"/>
        </w:rPr>
        <w:t>: Towards High-Quality Education for All</w:t>
      </w:r>
      <w:r w:rsidRPr="008433FC">
        <w:rPr>
          <w:lang w:val="en-US"/>
        </w:rPr>
        <w:t xml:space="preserve">. </w:t>
      </w:r>
      <w:r w:rsidRPr="0065007D">
        <w:rPr>
          <w:i/>
          <w:lang w:val="en-US"/>
        </w:rPr>
        <w:t>In</w:t>
      </w:r>
      <w:r w:rsidR="0065007D">
        <w:rPr>
          <w:i/>
          <w:lang w:val="en-US"/>
        </w:rPr>
        <w:t>:</w:t>
      </w:r>
      <w:r w:rsidRPr="00B019AB">
        <w:rPr>
          <w:lang w:val="en-US"/>
        </w:rPr>
        <w:t xml:space="preserve"> </w:t>
      </w:r>
      <w:r w:rsidR="0065007D" w:rsidRPr="0065007D">
        <w:rPr>
          <w:b/>
          <w:lang w:val="en-US"/>
        </w:rPr>
        <w:t>Textbooks and Quality Learning for All</w:t>
      </w:r>
      <w:r w:rsidR="0065007D">
        <w:rPr>
          <w:lang w:val="en-US"/>
        </w:rPr>
        <w:t xml:space="preserve">: Some Lessons Learned from International Experience, UNESNO IBE, Paris, </w:t>
      </w:r>
      <w:proofErr w:type="spellStart"/>
      <w:r w:rsidR="0065007D">
        <w:rPr>
          <w:lang w:val="en-US"/>
        </w:rPr>
        <w:t>Genebra</w:t>
      </w:r>
      <w:proofErr w:type="spellEnd"/>
      <w:r w:rsidR="0065007D">
        <w:rPr>
          <w:lang w:val="en-US"/>
        </w:rPr>
        <w:t xml:space="preserve">, </w:t>
      </w:r>
      <w:r w:rsidR="00000A88">
        <w:rPr>
          <w:lang w:val="en-US"/>
        </w:rPr>
        <w:t xml:space="preserve">2006. </w:t>
      </w:r>
      <w:r w:rsidR="0065007D" w:rsidRPr="007437C0">
        <w:t>Capítulo 1,</w:t>
      </w:r>
      <w:r w:rsidR="00000A88" w:rsidRPr="007437C0">
        <w:t xml:space="preserve"> p</w:t>
      </w:r>
      <w:r w:rsidR="0065007D" w:rsidRPr="007437C0">
        <w:t>.31-90.</w:t>
      </w:r>
    </w:p>
    <w:p w14:paraId="19C0535D" w14:textId="77777777" w:rsidR="00E2792B" w:rsidRPr="007437C0" w:rsidRDefault="00E2792B" w:rsidP="004B32F8">
      <w:pPr>
        <w:spacing w:after="0" w:line="360" w:lineRule="auto"/>
        <w:jc w:val="both"/>
        <w:rPr>
          <w:i/>
        </w:rPr>
      </w:pPr>
    </w:p>
    <w:p w14:paraId="7B018A57" w14:textId="1B04DAC1" w:rsidR="00C8768E" w:rsidRDefault="00C8768E" w:rsidP="004B32F8">
      <w:pPr>
        <w:spacing w:after="0" w:line="360" w:lineRule="auto"/>
        <w:jc w:val="both"/>
      </w:pPr>
      <w:r w:rsidRPr="00104C9B">
        <w:t>LOPES, Alice Casemiro; CU</w:t>
      </w:r>
      <w:r>
        <w:t xml:space="preserve">NHA, Érika Virgílio </w:t>
      </w:r>
      <w:proofErr w:type="gramStart"/>
      <w:r>
        <w:t>rodrigues</w:t>
      </w:r>
      <w:proofErr w:type="gramEnd"/>
      <w:r>
        <w:t xml:space="preserve"> da; COSTA, Hugo Heleno Camilo. </w:t>
      </w:r>
      <w:r w:rsidRPr="00C8768E">
        <w:rPr>
          <w:b/>
        </w:rPr>
        <w:t xml:space="preserve">Da </w:t>
      </w:r>
      <w:proofErr w:type="spellStart"/>
      <w:r w:rsidRPr="00C8768E">
        <w:rPr>
          <w:b/>
        </w:rPr>
        <w:t>Recontextualização</w:t>
      </w:r>
      <w:proofErr w:type="spellEnd"/>
      <w:r w:rsidRPr="00C8768E">
        <w:rPr>
          <w:b/>
        </w:rPr>
        <w:t xml:space="preserve"> à Tradução</w:t>
      </w:r>
      <w:r>
        <w:t>: investigando políticas de Currículo. Currículo sem fronteiras.</w:t>
      </w:r>
      <w:r w:rsidRPr="00C8768E">
        <w:t xml:space="preserve"> </w:t>
      </w:r>
      <w:proofErr w:type="gramStart"/>
      <w:r>
        <w:t>v.</w:t>
      </w:r>
      <w:proofErr w:type="gramEnd"/>
      <w:r>
        <w:t xml:space="preserve"> 13, n. 3, </w:t>
      </w:r>
      <w:r w:rsidR="003D04F2">
        <w:t>p</w:t>
      </w:r>
      <w:r w:rsidR="00D83D76">
        <w:t>. 392-410</w:t>
      </w:r>
      <w:r w:rsidR="003D04F2">
        <w:t>,set./dez. 2013.</w:t>
      </w:r>
    </w:p>
    <w:p w14:paraId="42273BE9" w14:textId="77777777" w:rsidR="00C8768E" w:rsidRPr="00C8768E" w:rsidRDefault="00C8768E" w:rsidP="004B32F8">
      <w:pPr>
        <w:spacing w:after="0" w:line="360" w:lineRule="auto"/>
        <w:jc w:val="both"/>
      </w:pPr>
    </w:p>
    <w:p w14:paraId="024AC492" w14:textId="192785A4" w:rsidR="004B32F8" w:rsidRPr="00524BF0" w:rsidRDefault="004B32F8" w:rsidP="004B32F8">
      <w:pPr>
        <w:spacing w:after="0" w:line="360" w:lineRule="auto"/>
        <w:jc w:val="both"/>
      </w:pPr>
      <w:r w:rsidRPr="00524BF0">
        <w:t xml:space="preserve">MARANDINO, Martha. Transposição ou </w:t>
      </w:r>
      <w:proofErr w:type="spellStart"/>
      <w:r w:rsidRPr="00524BF0">
        <w:t>recontextualização</w:t>
      </w:r>
      <w:proofErr w:type="spellEnd"/>
      <w:r w:rsidRPr="00524BF0">
        <w:t xml:space="preserve">? Sobre a produção de saberes na educação em museus de ciências. </w:t>
      </w:r>
      <w:r w:rsidRPr="00524BF0">
        <w:rPr>
          <w:b/>
          <w:bCs/>
        </w:rPr>
        <w:t>Revista Brasileira de Educação</w:t>
      </w:r>
      <w:r w:rsidRPr="00524BF0">
        <w:t>, n</w:t>
      </w:r>
      <w:r w:rsidR="003747CD">
        <w:t>.</w:t>
      </w:r>
      <w:r w:rsidRPr="00524BF0">
        <w:t xml:space="preserve"> 26, </w:t>
      </w:r>
      <w:r w:rsidR="003747CD">
        <w:t>p</w:t>
      </w:r>
      <w:r w:rsidRPr="00524BF0">
        <w:t>.95-108</w:t>
      </w:r>
      <w:r w:rsidR="003747CD">
        <w:t xml:space="preserve">, </w:t>
      </w:r>
      <w:r w:rsidR="003747CD" w:rsidRPr="00524BF0">
        <w:t>2004</w:t>
      </w:r>
      <w:r w:rsidRPr="00524BF0">
        <w:t xml:space="preserve">. </w:t>
      </w:r>
    </w:p>
    <w:p w14:paraId="0963C7D8" w14:textId="77777777" w:rsidR="004B32F8" w:rsidRPr="00524BF0" w:rsidRDefault="004B32F8" w:rsidP="004B32F8">
      <w:pPr>
        <w:spacing w:after="0" w:line="360" w:lineRule="auto"/>
        <w:jc w:val="both"/>
      </w:pPr>
    </w:p>
    <w:p w14:paraId="53F662CA" w14:textId="51D8C906" w:rsidR="004B32F8" w:rsidRPr="00524BF0" w:rsidRDefault="004B32F8" w:rsidP="004B32F8">
      <w:pPr>
        <w:spacing w:after="0" w:line="360" w:lineRule="auto"/>
        <w:jc w:val="both"/>
      </w:pPr>
      <w:r w:rsidRPr="00524BF0">
        <w:t xml:space="preserve">MARTINS, Isabel. </w:t>
      </w:r>
      <w:r w:rsidRPr="00524BF0">
        <w:rPr>
          <w:b/>
          <w:bCs/>
        </w:rPr>
        <w:t xml:space="preserve">Analisando livros didáticos na perspectiva dos estudos do discurso: </w:t>
      </w:r>
      <w:r w:rsidRPr="00524BF0">
        <w:t xml:space="preserve">compartilhando reflexões e sugerindo uma agenda para pesquisa. </w:t>
      </w:r>
      <w:proofErr w:type="spellStart"/>
      <w:r w:rsidRPr="00D13EBE">
        <w:rPr>
          <w:iCs/>
        </w:rPr>
        <w:t>Pro-Posições</w:t>
      </w:r>
      <w:proofErr w:type="spellEnd"/>
      <w:r w:rsidRPr="00524BF0">
        <w:t xml:space="preserve">, Campinas-SP, v. 17, n. 1, </w:t>
      </w:r>
      <w:r w:rsidR="00C655E1">
        <w:t>p</w:t>
      </w:r>
      <w:r w:rsidR="00C655E1" w:rsidRPr="00524BF0">
        <w:t>.117-136</w:t>
      </w:r>
      <w:r w:rsidR="00C655E1">
        <w:t xml:space="preserve">, </w:t>
      </w:r>
      <w:r w:rsidRPr="00524BF0">
        <w:t>2006</w:t>
      </w:r>
      <w:r w:rsidR="00D13EBE">
        <w:t>.</w:t>
      </w:r>
    </w:p>
    <w:p w14:paraId="2E38CE7E" w14:textId="77777777" w:rsidR="004B32F8" w:rsidRPr="00524BF0" w:rsidRDefault="004B32F8" w:rsidP="004B32F8">
      <w:pPr>
        <w:spacing w:after="0" w:line="360" w:lineRule="auto"/>
        <w:jc w:val="both"/>
      </w:pPr>
    </w:p>
    <w:p w14:paraId="545690A3" w14:textId="022AFE3F" w:rsidR="004B32F8" w:rsidRPr="006C0E3D" w:rsidRDefault="004B32F8" w:rsidP="004B32F8">
      <w:pPr>
        <w:spacing w:after="0" w:line="360" w:lineRule="auto"/>
        <w:jc w:val="both"/>
      </w:pPr>
      <w:r w:rsidRPr="00FF59E3">
        <w:lastRenderedPageBreak/>
        <w:t xml:space="preserve">MARTINS, Isabel. LIMA, Amanda. </w:t>
      </w:r>
      <w:r w:rsidRPr="00FF59E3">
        <w:rPr>
          <w:b/>
        </w:rPr>
        <w:t xml:space="preserve">A construção do discurso docente no processo de </w:t>
      </w:r>
      <w:proofErr w:type="spellStart"/>
      <w:r w:rsidRPr="00FF59E3">
        <w:rPr>
          <w:b/>
        </w:rPr>
        <w:t>recontextualização</w:t>
      </w:r>
      <w:proofErr w:type="spellEnd"/>
      <w:r w:rsidRPr="00FF59E3">
        <w:rPr>
          <w:b/>
        </w:rPr>
        <w:t xml:space="preserve"> pedagógica de práticas inovadoras.</w:t>
      </w:r>
      <w:r w:rsidRPr="006C0E3D">
        <w:t xml:space="preserve"> </w:t>
      </w:r>
      <w:r w:rsidR="00D13EBE" w:rsidRPr="006C0E3D">
        <w:t xml:space="preserve">Rio de Janeiro: UFRJ, </w:t>
      </w:r>
      <w:r w:rsidRPr="006C0E3D">
        <w:t>2012.</w:t>
      </w:r>
    </w:p>
    <w:p w14:paraId="4DE711C9" w14:textId="77777777" w:rsidR="00F541A9" w:rsidRPr="00FF59E3" w:rsidRDefault="00F541A9" w:rsidP="004B32F8">
      <w:pPr>
        <w:spacing w:after="0" w:line="360" w:lineRule="auto"/>
        <w:jc w:val="both"/>
      </w:pPr>
    </w:p>
    <w:p w14:paraId="17F7A764" w14:textId="44C44717" w:rsidR="004B32F8" w:rsidRPr="00FF59E3" w:rsidRDefault="00F541A9" w:rsidP="004B32F8">
      <w:pPr>
        <w:spacing w:after="0" w:line="360" w:lineRule="auto"/>
        <w:jc w:val="both"/>
      </w:pPr>
      <w:r w:rsidRPr="00FF59E3">
        <w:t>MAZOTTI</w:t>
      </w:r>
      <w:r w:rsidR="00B31325" w:rsidRPr="00FF59E3">
        <w:t>, Alda Judite Alves</w:t>
      </w:r>
      <w:r w:rsidRPr="00FF59E3">
        <w:t>; GEWANDSZNADJER</w:t>
      </w:r>
      <w:r w:rsidR="00B31325" w:rsidRPr="00FF59E3">
        <w:t xml:space="preserve">, Fernando. </w:t>
      </w:r>
      <w:r w:rsidR="00B31325" w:rsidRPr="00FF59E3">
        <w:rPr>
          <w:b/>
        </w:rPr>
        <w:t>O Método nas Ciências Naturais e Sociais:</w:t>
      </w:r>
      <w:r w:rsidR="00B31325" w:rsidRPr="00FF59E3">
        <w:t xml:space="preserve"> Pesquisa quantitativa e Qualitativa, </w:t>
      </w:r>
      <w:proofErr w:type="gramStart"/>
      <w:r w:rsidR="00B31325" w:rsidRPr="00FF59E3">
        <w:t>2</w:t>
      </w:r>
      <w:proofErr w:type="gramEnd"/>
      <w:r w:rsidR="00B31325" w:rsidRPr="00FF59E3">
        <w:t xml:space="preserve">. </w:t>
      </w:r>
      <w:proofErr w:type="gramStart"/>
      <w:r w:rsidR="00B31325" w:rsidRPr="00FF59E3">
        <w:t>ed.</w:t>
      </w:r>
      <w:proofErr w:type="gramEnd"/>
      <w:r w:rsidR="00B31325" w:rsidRPr="00FF59E3">
        <w:t>, São Paulo: Pioneira Thompson Learning, 2004.</w:t>
      </w:r>
    </w:p>
    <w:p w14:paraId="34A21ED1" w14:textId="77777777" w:rsidR="00F541A9" w:rsidRPr="00FF59E3" w:rsidRDefault="00F541A9" w:rsidP="004B32F8">
      <w:pPr>
        <w:spacing w:after="0" w:line="360" w:lineRule="auto"/>
        <w:jc w:val="both"/>
        <w:rPr>
          <w:color w:val="FF0000"/>
        </w:rPr>
      </w:pPr>
    </w:p>
    <w:p w14:paraId="12DD6991" w14:textId="77777777" w:rsidR="004B32F8" w:rsidRPr="00FF59E3" w:rsidRDefault="004B32F8" w:rsidP="004B32F8">
      <w:pPr>
        <w:spacing w:after="0" w:line="360" w:lineRule="auto"/>
        <w:jc w:val="both"/>
        <w:rPr>
          <w:rFonts w:eastAsia="Times New Roman"/>
        </w:rPr>
      </w:pPr>
      <w:r w:rsidRPr="00FF59E3">
        <w:rPr>
          <w:rFonts w:eastAsia="Times New Roman"/>
          <w:lang w:val="es-ES"/>
        </w:rPr>
        <w:t xml:space="preserve">MEYER, </w:t>
      </w:r>
      <w:proofErr w:type="spellStart"/>
      <w:r w:rsidRPr="00FF59E3">
        <w:rPr>
          <w:rFonts w:eastAsia="Times New Roman"/>
          <w:lang w:val="es-ES"/>
        </w:rPr>
        <w:t>Diogo</w:t>
      </w:r>
      <w:proofErr w:type="spellEnd"/>
      <w:r w:rsidRPr="00FF59E3">
        <w:rPr>
          <w:rFonts w:eastAsia="Times New Roman"/>
          <w:lang w:val="es-ES"/>
        </w:rPr>
        <w:t xml:space="preserve">. EL-HANI, </w:t>
      </w:r>
      <w:proofErr w:type="spellStart"/>
      <w:r w:rsidRPr="00FF59E3">
        <w:rPr>
          <w:rFonts w:eastAsia="Times New Roman"/>
          <w:lang w:val="es-ES"/>
        </w:rPr>
        <w:t>Charbel</w:t>
      </w:r>
      <w:proofErr w:type="spellEnd"/>
      <w:r w:rsidRPr="00FF59E3">
        <w:rPr>
          <w:rFonts w:eastAsia="Times New Roman"/>
          <w:lang w:val="es-ES"/>
        </w:rPr>
        <w:t xml:space="preserve"> Niño. </w:t>
      </w:r>
      <w:r w:rsidRPr="00FF59E3">
        <w:rPr>
          <w:rFonts w:eastAsia="Times New Roman"/>
          <w:b/>
        </w:rPr>
        <w:t>Evolução</w:t>
      </w:r>
      <w:r w:rsidRPr="00FF59E3">
        <w:rPr>
          <w:rFonts w:eastAsia="Times New Roman"/>
        </w:rPr>
        <w:t>: o sentido da Biologia. São Paulo: UNESP, 2005.</w:t>
      </w:r>
    </w:p>
    <w:p w14:paraId="76CC32EF" w14:textId="77777777" w:rsidR="00E179A2" w:rsidRPr="00FF59E3" w:rsidRDefault="00E179A2" w:rsidP="004B32F8">
      <w:pPr>
        <w:spacing w:after="0" w:line="360" w:lineRule="auto"/>
        <w:jc w:val="both"/>
        <w:rPr>
          <w:rFonts w:eastAsia="Times New Roman"/>
        </w:rPr>
      </w:pPr>
    </w:p>
    <w:p w14:paraId="411A0E92" w14:textId="269400A9" w:rsidR="00C3101F" w:rsidRPr="00FF59E3" w:rsidRDefault="00286CF7" w:rsidP="00286CF7">
      <w:pPr>
        <w:autoSpaceDE w:val="0"/>
        <w:autoSpaceDN w:val="0"/>
        <w:adjustRightInd w:val="0"/>
        <w:spacing w:after="0" w:line="360" w:lineRule="auto"/>
        <w:jc w:val="both"/>
      </w:pPr>
      <w:r w:rsidRPr="00FF59E3">
        <w:t>MORAIS, Ana Maria</w:t>
      </w:r>
      <w:r w:rsidR="00FD315D" w:rsidRPr="00FF59E3">
        <w:t>;</w:t>
      </w:r>
      <w:r w:rsidRPr="00FF59E3">
        <w:t xml:space="preserve"> </w:t>
      </w:r>
      <w:proofErr w:type="spellStart"/>
      <w:r w:rsidRPr="00FF59E3">
        <w:t>Basil</w:t>
      </w:r>
      <w:proofErr w:type="spellEnd"/>
      <w:r w:rsidRPr="00FF59E3">
        <w:t xml:space="preserve"> Bernstein: sociologia para a educação. </w:t>
      </w:r>
      <w:r w:rsidRPr="00FF59E3">
        <w:rPr>
          <w:i/>
        </w:rPr>
        <w:t>In:</w:t>
      </w:r>
      <w:r w:rsidRPr="00FF59E3">
        <w:t xml:space="preserve"> TEODORO, A.; TORRES, C. (Org.). </w:t>
      </w:r>
      <w:r w:rsidRPr="00FF59E3">
        <w:rPr>
          <w:b/>
          <w:iCs/>
        </w:rPr>
        <w:t>Educação crítica &amp; utopia</w:t>
      </w:r>
      <w:r w:rsidRPr="00FF59E3">
        <w:rPr>
          <w:b/>
        </w:rPr>
        <w:t>:</w:t>
      </w:r>
      <w:r w:rsidRPr="00FF59E3">
        <w:t xml:space="preserve"> perspectivas para o século XXI. Lisboa: Afrontamento; São Paulo: Cortez, 2004.</w:t>
      </w:r>
    </w:p>
    <w:p w14:paraId="1FADCA49" w14:textId="77777777" w:rsidR="0072092B" w:rsidRPr="00FF59E3" w:rsidRDefault="0072092B" w:rsidP="00286CF7">
      <w:pPr>
        <w:autoSpaceDE w:val="0"/>
        <w:autoSpaceDN w:val="0"/>
        <w:adjustRightInd w:val="0"/>
        <w:spacing w:after="0" w:line="360" w:lineRule="auto"/>
        <w:jc w:val="both"/>
        <w:rPr>
          <w:rFonts w:eastAsia="Times New Roman"/>
        </w:rPr>
      </w:pPr>
    </w:p>
    <w:p w14:paraId="693624CA" w14:textId="638083EE" w:rsidR="004B32F8" w:rsidRPr="00FF59E3" w:rsidRDefault="005738DF" w:rsidP="008A627A">
      <w:pPr>
        <w:autoSpaceDE w:val="0"/>
        <w:autoSpaceDN w:val="0"/>
        <w:adjustRightInd w:val="0"/>
        <w:spacing w:after="0" w:line="360" w:lineRule="auto"/>
        <w:jc w:val="both"/>
        <w:rPr>
          <w:lang w:val="en-US"/>
        </w:rPr>
      </w:pPr>
      <w:r w:rsidRPr="007437C0">
        <w:t xml:space="preserve">MORAIS, Ana Maria. </w:t>
      </w:r>
      <w:proofErr w:type="spellStart"/>
      <w:r w:rsidRPr="007437C0">
        <w:t>Basil</w:t>
      </w:r>
      <w:proofErr w:type="spellEnd"/>
      <w:r w:rsidRPr="007437C0">
        <w:t xml:space="preserve"> Bernstein: </w:t>
      </w:r>
      <w:proofErr w:type="spellStart"/>
      <w:r w:rsidRPr="007437C0">
        <w:t>sociology</w:t>
      </w:r>
      <w:proofErr w:type="spellEnd"/>
      <w:r w:rsidRPr="007437C0">
        <w:t xml:space="preserve"> for </w:t>
      </w:r>
      <w:proofErr w:type="spellStart"/>
      <w:r w:rsidRPr="007437C0">
        <w:t>education</w:t>
      </w:r>
      <w:proofErr w:type="spellEnd"/>
      <w:r w:rsidRPr="007437C0">
        <w:t xml:space="preserve">. </w:t>
      </w:r>
      <w:r w:rsidRPr="00FF59E3">
        <w:rPr>
          <w:i/>
          <w:lang w:val="en-US"/>
        </w:rPr>
        <w:t>In</w:t>
      </w:r>
      <w:r w:rsidRPr="00FF59E3">
        <w:rPr>
          <w:lang w:val="en-US"/>
        </w:rPr>
        <w:t xml:space="preserve">: TORRES, C.; TEODORO, A. (Ed.). </w:t>
      </w:r>
      <w:r w:rsidRPr="00FF59E3">
        <w:rPr>
          <w:b/>
          <w:iCs/>
          <w:lang w:val="en-US"/>
        </w:rPr>
        <w:t>Critique and utopia</w:t>
      </w:r>
      <w:r w:rsidRPr="00FF59E3">
        <w:rPr>
          <w:b/>
          <w:lang w:val="en-US"/>
        </w:rPr>
        <w:t>:</w:t>
      </w:r>
      <w:r w:rsidRPr="00FF59E3">
        <w:rPr>
          <w:lang w:val="en-US"/>
        </w:rPr>
        <w:t xml:space="preserve"> new developments in the sociology of education. Boulder: Rowman and Littlefield, </w:t>
      </w:r>
      <w:r w:rsidR="00866391" w:rsidRPr="00FF59E3">
        <w:rPr>
          <w:lang w:val="en-US"/>
        </w:rPr>
        <w:t xml:space="preserve">p. 308-318, </w:t>
      </w:r>
      <w:r w:rsidRPr="00FF59E3">
        <w:rPr>
          <w:lang w:val="en-US"/>
        </w:rPr>
        <w:t>2007.</w:t>
      </w:r>
    </w:p>
    <w:p w14:paraId="16EA278B" w14:textId="77777777" w:rsidR="00FD315D" w:rsidRPr="00FF59E3" w:rsidRDefault="00FD315D" w:rsidP="008A627A">
      <w:pPr>
        <w:autoSpaceDE w:val="0"/>
        <w:autoSpaceDN w:val="0"/>
        <w:adjustRightInd w:val="0"/>
        <w:spacing w:after="0" w:line="360" w:lineRule="auto"/>
        <w:jc w:val="both"/>
        <w:rPr>
          <w:lang w:val="en-US"/>
        </w:rPr>
      </w:pPr>
    </w:p>
    <w:p w14:paraId="5D2E4427" w14:textId="45017208" w:rsidR="005738DF" w:rsidRPr="00FF59E3" w:rsidRDefault="00FD315D" w:rsidP="00E179A2">
      <w:pPr>
        <w:autoSpaceDE w:val="0"/>
        <w:autoSpaceDN w:val="0"/>
        <w:adjustRightInd w:val="0"/>
        <w:spacing w:after="0" w:line="360" w:lineRule="auto"/>
        <w:jc w:val="both"/>
        <w:rPr>
          <w:rFonts w:eastAsia="Times New Roman"/>
        </w:rPr>
      </w:pPr>
      <w:proofErr w:type="gramStart"/>
      <w:r w:rsidRPr="00113DE6">
        <w:rPr>
          <w:rFonts w:eastAsia="Times New Roman"/>
          <w:lang w:val="en-US"/>
        </w:rPr>
        <w:t>MORAIS</w:t>
      </w:r>
      <w:r w:rsidR="00AB2938" w:rsidRPr="00113DE6">
        <w:rPr>
          <w:rFonts w:eastAsia="Times New Roman"/>
          <w:lang w:val="en-US"/>
        </w:rPr>
        <w:t>, Ana Maria</w:t>
      </w:r>
      <w:r w:rsidRPr="00113DE6">
        <w:rPr>
          <w:rFonts w:eastAsia="Times New Roman"/>
          <w:lang w:val="en-US"/>
        </w:rPr>
        <w:t>; NEVES</w:t>
      </w:r>
      <w:r w:rsidR="00AB2938" w:rsidRPr="00113DE6">
        <w:rPr>
          <w:rFonts w:eastAsia="Times New Roman"/>
          <w:lang w:val="en-US"/>
        </w:rPr>
        <w:t xml:space="preserve">, Isabel </w:t>
      </w:r>
      <w:proofErr w:type="spellStart"/>
      <w:r w:rsidR="00AB2938" w:rsidRPr="00113DE6">
        <w:rPr>
          <w:rFonts w:eastAsia="Times New Roman"/>
          <w:lang w:val="en-US"/>
        </w:rPr>
        <w:t>Pestana</w:t>
      </w:r>
      <w:proofErr w:type="spellEnd"/>
      <w:r w:rsidR="00F541A9" w:rsidRPr="00113DE6">
        <w:rPr>
          <w:rFonts w:eastAsia="Times New Roman"/>
          <w:lang w:val="en-US"/>
        </w:rPr>
        <w:t>.</w:t>
      </w:r>
      <w:proofErr w:type="gramEnd"/>
      <w:r w:rsidR="00F541A9" w:rsidRPr="00113DE6">
        <w:rPr>
          <w:rFonts w:eastAsia="Times New Roman"/>
          <w:lang w:val="en-US"/>
        </w:rPr>
        <w:t xml:space="preserve"> </w:t>
      </w:r>
      <w:r w:rsidR="00F541A9" w:rsidRPr="00FF59E3">
        <w:rPr>
          <w:rFonts w:eastAsia="Times New Roman"/>
          <w:b/>
        </w:rPr>
        <w:t xml:space="preserve">A teoria de </w:t>
      </w:r>
      <w:proofErr w:type="spellStart"/>
      <w:r w:rsidR="00F541A9" w:rsidRPr="00FF59E3">
        <w:rPr>
          <w:rFonts w:eastAsia="Times New Roman"/>
          <w:b/>
        </w:rPr>
        <w:t>Basil</w:t>
      </w:r>
      <w:proofErr w:type="spellEnd"/>
      <w:r w:rsidR="00F541A9" w:rsidRPr="00FF59E3">
        <w:rPr>
          <w:rFonts w:eastAsia="Times New Roman"/>
          <w:b/>
        </w:rPr>
        <w:t xml:space="preserve"> Bernstein:</w:t>
      </w:r>
      <w:r w:rsidR="00F541A9" w:rsidRPr="00FF59E3">
        <w:rPr>
          <w:rFonts w:eastAsia="Times New Roman"/>
        </w:rPr>
        <w:t xml:space="preserve"> alguns aspectos Fundamentais. P</w:t>
      </w:r>
      <w:r w:rsidRPr="00FF59E3">
        <w:rPr>
          <w:rFonts w:eastAsia="Times New Roman"/>
        </w:rPr>
        <w:t>ráxis Educativa, Ponta Grossa</w:t>
      </w:r>
      <w:r w:rsidR="00F541A9" w:rsidRPr="00FF59E3">
        <w:rPr>
          <w:rFonts w:eastAsia="Times New Roman"/>
        </w:rPr>
        <w:t>, v.2, n.2,</w:t>
      </w:r>
      <w:r w:rsidRPr="00FF59E3">
        <w:rPr>
          <w:rFonts w:eastAsia="Times New Roman"/>
        </w:rPr>
        <w:t xml:space="preserve"> </w:t>
      </w:r>
      <w:r w:rsidR="00866391" w:rsidRPr="00FF59E3">
        <w:rPr>
          <w:rFonts w:eastAsia="Times New Roman"/>
        </w:rPr>
        <w:t xml:space="preserve">p.113-130, </w:t>
      </w:r>
      <w:r w:rsidRPr="00FF59E3">
        <w:rPr>
          <w:rFonts w:eastAsia="Times New Roman"/>
        </w:rPr>
        <w:t>2010.</w:t>
      </w:r>
      <w:r w:rsidR="00F541A9" w:rsidRPr="00FF59E3">
        <w:rPr>
          <w:rFonts w:eastAsia="Times New Roman"/>
        </w:rPr>
        <w:t xml:space="preserve"> </w:t>
      </w:r>
    </w:p>
    <w:p w14:paraId="66ED69DD" w14:textId="77777777" w:rsidR="00F541A9" w:rsidRPr="00FF59E3" w:rsidRDefault="00F541A9" w:rsidP="005738DF">
      <w:pPr>
        <w:autoSpaceDE w:val="0"/>
        <w:autoSpaceDN w:val="0"/>
        <w:adjustRightInd w:val="0"/>
        <w:spacing w:after="0" w:line="240" w:lineRule="auto"/>
        <w:jc w:val="both"/>
        <w:rPr>
          <w:rFonts w:eastAsia="Times New Roman"/>
        </w:rPr>
      </w:pPr>
    </w:p>
    <w:p w14:paraId="30A6B773" w14:textId="07CF8E4E" w:rsidR="004B1290" w:rsidRPr="00FF59E3" w:rsidRDefault="004B1290" w:rsidP="004B32F8">
      <w:pPr>
        <w:spacing w:after="0" w:line="360" w:lineRule="auto"/>
        <w:jc w:val="both"/>
      </w:pPr>
      <w:r w:rsidRPr="00FF59E3">
        <w:t xml:space="preserve">MORGADO, J. C. </w:t>
      </w:r>
      <w:r w:rsidRPr="00FF59E3">
        <w:rPr>
          <w:b/>
        </w:rPr>
        <w:t xml:space="preserve">Manuais Escolares: </w:t>
      </w:r>
      <w:r w:rsidRPr="00FF59E3">
        <w:t xml:space="preserve">contributo para uma análise. Porto: </w:t>
      </w:r>
      <w:proofErr w:type="gramStart"/>
      <w:r w:rsidRPr="00FF59E3">
        <w:t>Porto Editora, 2004</w:t>
      </w:r>
      <w:proofErr w:type="gramEnd"/>
      <w:r w:rsidRPr="00FF59E3">
        <w:t>.</w:t>
      </w:r>
    </w:p>
    <w:p w14:paraId="7EBA57ED" w14:textId="77777777" w:rsidR="008B6103" w:rsidRPr="00FF59E3" w:rsidRDefault="008B6103" w:rsidP="004B32F8">
      <w:pPr>
        <w:spacing w:after="0" w:line="360" w:lineRule="auto"/>
        <w:jc w:val="both"/>
        <w:rPr>
          <w:rFonts w:eastAsia="Times New Roman"/>
          <w:color w:val="FF0000"/>
        </w:rPr>
      </w:pPr>
    </w:p>
    <w:p w14:paraId="7F46309F" w14:textId="2C5CED01" w:rsidR="0072092B" w:rsidRPr="00FF59E3" w:rsidRDefault="00F541A9" w:rsidP="004B32F8">
      <w:pPr>
        <w:spacing w:after="0" w:line="360" w:lineRule="auto"/>
        <w:jc w:val="both"/>
        <w:rPr>
          <w:rFonts w:eastAsia="Times New Roman"/>
          <w:color w:val="FF0000"/>
          <w:lang w:val="en-US"/>
        </w:rPr>
      </w:pPr>
      <w:r w:rsidRPr="00FF59E3">
        <w:rPr>
          <w:rFonts w:eastAsia="Times New Roman"/>
        </w:rPr>
        <w:t>PEDROSO</w:t>
      </w:r>
      <w:r w:rsidR="004B1290" w:rsidRPr="00FF59E3">
        <w:rPr>
          <w:rFonts w:eastAsia="Times New Roman"/>
        </w:rPr>
        <w:t>, Carla Vargas</w:t>
      </w:r>
      <w:r w:rsidRPr="00FF59E3">
        <w:rPr>
          <w:rFonts w:eastAsia="Times New Roman"/>
        </w:rPr>
        <w:t>; SELLES</w:t>
      </w:r>
      <w:r w:rsidR="004B1290" w:rsidRPr="00FF59E3">
        <w:rPr>
          <w:rFonts w:eastAsia="Times New Roman"/>
        </w:rPr>
        <w:t xml:space="preserve">, </w:t>
      </w:r>
      <w:r w:rsidR="000204E9" w:rsidRPr="00FF59E3">
        <w:rPr>
          <w:rFonts w:eastAsia="Times New Roman"/>
        </w:rPr>
        <w:t xml:space="preserve">Sandra </w:t>
      </w:r>
      <w:proofErr w:type="spellStart"/>
      <w:r w:rsidR="000204E9" w:rsidRPr="00FF59E3">
        <w:rPr>
          <w:rFonts w:eastAsia="Times New Roman"/>
        </w:rPr>
        <w:t>Escovedo</w:t>
      </w:r>
      <w:proofErr w:type="spellEnd"/>
      <w:r w:rsidR="000204E9" w:rsidRPr="00FF59E3">
        <w:rPr>
          <w:rFonts w:eastAsia="Times New Roman"/>
          <w:b/>
        </w:rPr>
        <w:t xml:space="preserve">. </w:t>
      </w:r>
      <w:r w:rsidR="0000784D" w:rsidRPr="00FF59E3">
        <w:rPr>
          <w:b/>
          <w:spacing w:val="-10"/>
          <w:shd w:val="clear" w:color="auto" w:fill="F9F9F9"/>
        </w:rPr>
        <w:t xml:space="preserve"> I Jornada "Currículo, Docência e Cultura": </w:t>
      </w:r>
      <w:r w:rsidR="0000784D" w:rsidRPr="00FF59E3">
        <w:rPr>
          <w:spacing w:val="-10"/>
          <w:shd w:val="clear" w:color="auto" w:fill="F9F9F9"/>
        </w:rPr>
        <w:t xml:space="preserve">Questões teóricas e metodológicas na pesquisa em Educação. </w:t>
      </w:r>
      <w:r w:rsidR="0000784D" w:rsidRPr="00FF59E3">
        <w:rPr>
          <w:spacing w:val="-10"/>
          <w:shd w:val="clear" w:color="auto" w:fill="F9F9F9"/>
          <w:lang w:val="en-US"/>
        </w:rPr>
        <w:t>201</w:t>
      </w:r>
      <w:r w:rsidR="002422D4" w:rsidRPr="00FF59E3">
        <w:rPr>
          <w:spacing w:val="-10"/>
          <w:shd w:val="clear" w:color="auto" w:fill="F9F9F9"/>
          <w:lang w:val="en-US"/>
        </w:rPr>
        <w:t>1</w:t>
      </w:r>
      <w:r w:rsidR="0000784D" w:rsidRPr="00FF59E3">
        <w:rPr>
          <w:spacing w:val="-10"/>
          <w:shd w:val="clear" w:color="auto" w:fill="F9F9F9"/>
          <w:lang w:val="en-US"/>
        </w:rPr>
        <w:t>.</w:t>
      </w:r>
    </w:p>
    <w:p w14:paraId="54B8FA2A" w14:textId="77777777" w:rsidR="0072618B" w:rsidRPr="006C0E3D" w:rsidRDefault="0072618B" w:rsidP="004B32F8">
      <w:pPr>
        <w:spacing w:after="0" w:line="360" w:lineRule="auto"/>
        <w:jc w:val="both"/>
        <w:rPr>
          <w:rFonts w:eastAsia="Times New Roman"/>
          <w:color w:val="FF0000"/>
          <w:lang w:val="en-US"/>
        </w:rPr>
      </w:pPr>
    </w:p>
    <w:p w14:paraId="7FE2FBB7" w14:textId="082716FE" w:rsidR="001C32E1" w:rsidRPr="00FF59E3" w:rsidRDefault="004C680D" w:rsidP="004B32F8">
      <w:pPr>
        <w:spacing w:after="0" w:line="360" w:lineRule="auto"/>
        <w:jc w:val="both"/>
        <w:rPr>
          <w:lang w:val="en-US"/>
        </w:rPr>
      </w:pPr>
      <w:r w:rsidRPr="006C0E3D">
        <w:rPr>
          <w:rFonts w:eastAsia="Times New Roman"/>
          <w:lang w:val="en-US"/>
        </w:rPr>
        <w:t xml:space="preserve">PIGLIUCCI, Massimo. Na Extended Synthesis for Evolutionary Biology. In: </w:t>
      </w:r>
      <w:r w:rsidRPr="006C0E3D">
        <w:rPr>
          <w:rFonts w:eastAsia="Times New Roman"/>
          <w:b/>
          <w:lang w:val="en-US"/>
        </w:rPr>
        <w:t>Annals of the New York Academy of Sciences</w:t>
      </w:r>
      <w:r w:rsidRPr="006C0E3D">
        <w:rPr>
          <w:rFonts w:eastAsia="Times New Roman"/>
          <w:lang w:val="en-US"/>
        </w:rPr>
        <w:t>. DOI: 10.1111/j.1749-6632.200</w:t>
      </w:r>
      <w:r w:rsidRPr="00FF59E3">
        <w:rPr>
          <w:rFonts w:eastAsia="Times New Roman"/>
          <w:lang w:val="en-US"/>
        </w:rPr>
        <w:t>9.04578.x, 2009.</w:t>
      </w:r>
      <w:r w:rsidR="001013ED" w:rsidRPr="00FF59E3" w:rsidDel="001013ED">
        <w:rPr>
          <w:rFonts w:eastAsia="Times New Roman"/>
          <w:lang w:val="en-US"/>
        </w:rPr>
        <w:t xml:space="preserve"> </w:t>
      </w:r>
    </w:p>
    <w:p w14:paraId="5EA9B8FB" w14:textId="77777777" w:rsidR="001013ED" w:rsidRPr="009C7324" w:rsidRDefault="001013ED" w:rsidP="004B32F8">
      <w:pPr>
        <w:spacing w:after="0" w:line="360" w:lineRule="auto"/>
        <w:jc w:val="both"/>
        <w:rPr>
          <w:rFonts w:eastAsia="Times New Roman"/>
          <w:caps/>
          <w:lang w:val="en-US"/>
        </w:rPr>
      </w:pPr>
    </w:p>
    <w:p w14:paraId="135A72B2" w14:textId="6B7A8E64" w:rsidR="004B32F8" w:rsidRDefault="004B32F8" w:rsidP="001013ED">
      <w:pPr>
        <w:spacing w:after="0" w:line="360" w:lineRule="auto"/>
        <w:jc w:val="both"/>
      </w:pPr>
      <w:r w:rsidRPr="00CF6C00">
        <w:lastRenderedPageBreak/>
        <w:t xml:space="preserve">SANTOS, Lucíola </w:t>
      </w:r>
      <w:proofErr w:type="spellStart"/>
      <w:r w:rsidRPr="00CF6C00">
        <w:t>Lícínio</w:t>
      </w:r>
      <w:proofErr w:type="spellEnd"/>
      <w:r w:rsidRPr="00CF6C00">
        <w:t xml:space="preserve">. </w:t>
      </w:r>
      <w:r w:rsidRPr="00CF6C00">
        <w:rPr>
          <w:b/>
        </w:rPr>
        <w:t>Bernstein e o campo educacional:</w:t>
      </w:r>
      <w:r w:rsidRPr="00CF6C00">
        <w:t xml:space="preserve"> relevância, influências e incompreensões. </w:t>
      </w:r>
      <w:r w:rsidRPr="00CF6C00">
        <w:rPr>
          <w:i/>
          <w:iCs/>
        </w:rPr>
        <w:t>Cadernos de Pesquisa</w:t>
      </w:r>
      <w:r w:rsidRPr="00CF6C00">
        <w:t xml:space="preserve">, São Paulo, n. 120, nov. </w:t>
      </w:r>
      <w:r w:rsidR="00866391">
        <w:t>p</w:t>
      </w:r>
      <w:r w:rsidR="00866391" w:rsidRPr="00CF6C00">
        <w:t>. 15-49</w:t>
      </w:r>
      <w:r w:rsidR="00866391">
        <w:t>,</w:t>
      </w:r>
      <w:r w:rsidR="00866391" w:rsidRPr="00CF6C00">
        <w:t xml:space="preserve"> </w:t>
      </w:r>
      <w:r w:rsidRPr="00CF6C00">
        <w:t xml:space="preserve">2003. Disponível em: http://www.scielo.br/pdf/cp/n120/a04n120.pdf. Acesso em: </w:t>
      </w:r>
      <w:proofErr w:type="gramStart"/>
      <w:r w:rsidRPr="00CF6C00">
        <w:t>8</w:t>
      </w:r>
      <w:proofErr w:type="gramEnd"/>
      <w:r w:rsidRPr="00CF6C00">
        <w:t xml:space="preserve"> ago. 2014.</w:t>
      </w:r>
    </w:p>
    <w:p w14:paraId="54A6C632" w14:textId="77777777" w:rsidR="00455131" w:rsidRPr="00CF6C00" w:rsidRDefault="00455131" w:rsidP="001013ED">
      <w:pPr>
        <w:spacing w:after="0" w:line="360" w:lineRule="auto"/>
        <w:jc w:val="both"/>
      </w:pPr>
    </w:p>
    <w:p w14:paraId="1F4CD8B1" w14:textId="5CEF41C1" w:rsidR="003C18C1" w:rsidRPr="00713C21" w:rsidRDefault="003C18C1" w:rsidP="00104C9B">
      <w:pPr>
        <w:spacing w:after="0" w:line="360" w:lineRule="auto"/>
        <w:jc w:val="both"/>
        <w:rPr>
          <w:b/>
          <w:bCs/>
          <w:sz w:val="23"/>
          <w:szCs w:val="23"/>
        </w:rPr>
      </w:pPr>
      <w:r w:rsidRPr="00713C21">
        <w:t>SILVA, P</w:t>
      </w:r>
      <w:r w:rsidR="00713C21" w:rsidRPr="00713C21">
        <w:t>reciosa</w:t>
      </w:r>
      <w:r w:rsidRPr="00713C21">
        <w:t>; MORAIS, A</w:t>
      </w:r>
      <w:r w:rsidR="00713C21" w:rsidRPr="00713C21">
        <w:t xml:space="preserve">na </w:t>
      </w:r>
      <w:r w:rsidRPr="00713C21">
        <w:t>M</w:t>
      </w:r>
      <w:r w:rsidR="00713C21" w:rsidRPr="00713C21">
        <w:t>aria</w:t>
      </w:r>
      <w:r w:rsidRPr="00713C21">
        <w:t>; NEVES, I</w:t>
      </w:r>
      <w:r w:rsidR="00713C21" w:rsidRPr="00713C21">
        <w:t>sabel</w:t>
      </w:r>
      <w:r w:rsidRPr="00713C21">
        <w:t xml:space="preserve"> P</w:t>
      </w:r>
      <w:r w:rsidR="00713C21" w:rsidRPr="00713C21">
        <w:t>estana</w:t>
      </w:r>
      <w:r w:rsidRPr="00713C21">
        <w:t xml:space="preserve">. </w:t>
      </w:r>
      <w:r w:rsidRPr="00550FD8">
        <w:t>O currículo de ciências no 1º ciclo do ensino básico: estudo de (</w:t>
      </w:r>
      <w:proofErr w:type="spellStart"/>
      <w:r w:rsidRPr="00550FD8">
        <w:t>d</w:t>
      </w:r>
      <w:r w:rsidRPr="00713C21">
        <w:t>es</w:t>
      </w:r>
      <w:proofErr w:type="spellEnd"/>
      <w:proofErr w:type="gramStart"/>
      <w:r w:rsidRPr="00713C21">
        <w:t>)continuidades</w:t>
      </w:r>
      <w:proofErr w:type="gramEnd"/>
      <w:r w:rsidRPr="00713C21">
        <w:t xml:space="preserve"> na mensagem pedagógica. </w:t>
      </w:r>
      <w:r w:rsidRPr="00550FD8">
        <w:rPr>
          <w:b/>
        </w:rPr>
        <w:t>Revista Portuguesa de Educação</w:t>
      </w:r>
      <w:r w:rsidRPr="00713C21">
        <w:t xml:space="preserve">, Lisboa, v. 1, n. 26, </w:t>
      </w:r>
      <w:r w:rsidR="00550FD8">
        <w:t>p.</w:t>
      </w:r>
      <w:r w:rsidR="00550FD8" w:rsidRPr="00713C21">
        <w:t xml:space="preserve"> 179-217</w:t>
      </w:r>
      <w:r w:rsidR="00550FD8">
        <w:t xml:space="preserve">, </w:t>
      </w:r>
      <w:r w:rsidRPr="00713C21">
        <w:t>2013.</w:t>
      </w:r>
    </w:p>
    <w:p w14:paraId="4FAACB7C" w14:textId="77777777" w:rsidR="004B32F8" w:rsidRPr="00524BF0" w:rsidRDefault="004B32F8" w:rsidP="004B32F8">
      <w:pPr>
        <w:autoSpaceDE w:val="0"/>
        <w:autoSpaceDN w:val="0"/>
        <w:adjustRightInd w:val="0"/>
        <w:spacing w:after="0" w:line="360" w:lineRule="auto"/>
        <w:jc w:val="both"/>
        <w:rPr>
          <w:bCs/>
        </w:rPr>
      </w:pPr>
    </w:p>
    <w:p w14:paraId="664D3C7F" w14:textId="34FE3326" w:rsidR="001E537C" w:rsidRPr="00524BF0" w:rsidRDefault="001E537C" w:rsidP="001E537C">
      <w:pPr>
        <w:autoSpaceDE w:val="0"/>
        <w:autoSpaceDN w:val="0"/>
        <w:adjustRightInd w:val="0"/>
        <w:spacing w:after="0" w:line="360" w:lineRule="auto"/>
        <w:jc w:val="both"/>
      </w:pPr>
      <w:r w:rsidRPr="00524BF0">
        <w:t>SILVA, Silvana do Nascimento; SOUZA, Marcos</w:t>
      </w:r>
      <w:r w:rsidR="003B600C">
        <w:t xml:space="preserve"> </w:t>
      </w:r>
      <w:r w:rsidRPr="00524BF0">
        <w:t>Lopes; DUARTE, Ana Cristina</w:t>
      </w:r>
      <w:r w:rsidR="003B600C">
        <w:t>.</w:t>
      </w:r>
    </w:p>
    <w:p w14:paraId="3C16B5EB" w14:textId="7639BF5A" w:rsidR="00F05DB1" w:rsidRPr="00524BF0" w:rsidRDefault="001E537C" w:rsidP="001E537C">
      <w:pPr>
        <w:autoSpaceDE w:val="0"/>
        <w:autoSpaceDN w:val="0"/>
        <w:adjustRightInd w:val="0"/>
        <w:spacing w:after="0" w:line="360" w:lineRule="auto"/>
        <w:jc w:val="both"/>
      </w:pPr>
      <w:r w:rsidRPr="00524BF0">
        <w:t>O professor de ciências e sua relação com o livro didático In: TEIXEIRA, Paulo Marcelo</w:t>
      </w:r>
      <w:r w:rsidR="00F850E4">
        <w:t xml:space="preserve"> Marini</w:t>
      </w:r>
      <w:r w:rsidRPr="00524BF0">
        <w:t>; RAZEIRA, Júlio Cesar Castilho (</w:t>
      </w:r>
      <w:proofErr w:type="spellStart"/>
      <w:r w:rsidRPr="00524BF0">
        <w:t>Org</w:t>
      </w:r>
      <w:proofErr w:type="spellEnd"/>
      <w:r w:rsidRPr="00524BF0">
        <w:t xml:space="preserve">). </w:t>
      </w:r>
      <w:r w:rsidRPr="00EF02A4">
        <w:rPr>
          <w:b/>
          <w:iCs/>
        </w:rPr>
        <w:t>Ensino de ciências</w:t>
      </w:r>
      <w:r w:rsidRPr="00EF02A4">
        <w:rPr>
          <w:b/>
        </w:rPr>
        <w:t>:</w:t>
      </w:r>
      <w:r w:rsidRPr="00524BF0">
        <w:t xml:space="preserve"> pesquisas e pontos em discussão. Campinas-SP: </w:t>
      </w:r>
      <w:proofErr w:type="spellStart"/>
      <w:r w:rsidRPr="00524BF0">
        <w:t>Komedi</w:t>
      </w:r>
      <w:proofErr w:type="spellEnd"/>
      <w:r w:rsidRPr="00524BF0">
        <w:t>, 2009.</w:t>
      </w:r>
    </w:p>
    <w:p w14:paraId="4E4DD3C8" w14:textId="77777777" w:rsidR="00F05DB1" w:rsidRPr="00524BF0" w:rsidRDefault="00F05DB1" w:rsidP="004B32F8">
      <w:pPr>
        <w:autoSpaceDE w:val="0"/>
        <w:autoSpaceDN w:val="0"/>
        <w:adjustRightInd w:val="0"/>
        <w:spacing w:after="0" w:line="360" w:lineRule="auto"/>
        <w:jc w:val="both"/>
      </w:pPr>
    </w:p>
    <w:p w14:paraId="1AC29093" w14:textId="77777777" w:rsidR="004B32F8" w:rsidRPr="00524BF0" w:rsidRDefault="004B32F8" w:rsidP="004B32F8">
      <w:pPr>
        <w:autoSpaceDE w:val="0"/>
        <w:autoSpaceDN w:val="0"/>
        <w:adjustRightInd w:val="0"/>
        <w:spacing w:after="0" w:line="360" w:lineRule="auto"/>
        <w:jc w:val="both"/>
        <w:rPr>
          <w:bCs/>
        </w:rPr>
      </w:pPr>
      <w:r w:rsidRPr="00524BF0">
        <w:t xml:space="preserve">SILVA, Silvana do Nascimento. </w:t>
      </w:r>
      <w:r w:rsidRPr="00524BF0">
        <w:rPr>
          <w:b/>
          <w:bCs/>
        </w:rPr>
        <w:t xml:space="preserve">O tema </w:t>
      </w:r>
      <w:r w:rsidRPr="00524BF0">
        <w:rPr>
          <w:b/>
          <w:bCs/>
          <w:i/>
        </w:rPr>
        <w:t>Ambiente</w:t>
      </w:r>
      <w:r w:rsidRPr="00524BF0">
        <w:rPr>
          <w:b/>
          <w:bCs/>
        </w:rPr>
        <w:t xml:space="preserve"> em um livro didático de Biologia do Ensino Médio</w:t>
      </w:r>
      <w:r w:rsidRPr="00524BF0">
        <w:rPr>
          <w:bCs/>
        </w:rPr>
        <w:t xml:space="preserve">: uma análise à luz da teoria sociológica de </w:t>
      </w:r>
      <w:proofErr w:type="spellStart"/>
      <w:r w:rsidRPr="00524BF0">
        <w:rPr>
          <w:bCs/>
        </w:rPr>
        <w:t>Basil</w:t>
      </w:r>
      <w:proofErr w:type="spellEnd"/>
      <w:r w:rsidRPr="00524BF0">
        <w:rPr>
          <w:bCs/>
        </w:rPr>
        <w:t xml:space="preserve"> Bernstein. Tese (Doutorado em Ensino, Filosofia e História das Ciências) – Universidade Federal da Bahia, Salvador, 2012.</w:t>
      </w:r>
    </w:p>
    <w:p w14:paraId="353126FA" w14:textId="77777777" w:rsidR="004B32F8" w:rsidRPr="00524BF0" w:rsidRDefault="004B32F8" w:rsidP="004B32F8">
      <w:pPr>
        <w:autoSpaceDE w:val="0"/>
        <w:autoSpaceDN w:val="0"/>
        <w:adjustRightInd w:val="0"/>
        <w:spacing w:after="0" w:line="360" w:lineRule="auto"/>
        <w:jc w:val="both"/>
        <w:rPr>
          <w:bCs/>
        </w:rPr>
      </w:pPr>
    </w:p>
    <w:p w14:paraId="39B11AEA" w14:textId="1F63456F" w:rsidR="004B32F8" w:rsidRPr="00524BF0" w:rsidRDefault="004B32F8" w:rsidP="004B32F8">
      <w:pPr>
        <w:spacing w:after="0" w:line="360" w:lineRule="auto"/>
        <w:jc w:val="both"/>
        <w:rPr>
          <w:rFonts w:eastAsia="Times New Roman"/>
        </w:rPr>
      </w:pPr>
      <w:r w:rsidRPr="00524BF0">
        <w:rPr>
          <w:rFonts w:eastAsia="Times New Roman"/>
        </w:rPr>
        <w:t xml:space="preserve">SILVA, Tomás Tadeu </w:t>
      </w:r>
      <w:proofErr w:type="gramStart"/>
      <w:r w:rsidRPr="00524BF0">
        <w:rPr>
          <w:rFonts w:eastAsia="Times New Roman"/>
        </w:rPr>
        <w:t>da.</w:t>
      </w:r>
      <w:proofErr w:type="gramEnd"/>
      <w:r w:rsidRPr="00524BF0">
        <w:rPr>
          <w:rFonts w:eastAsia="Times New Roman"/>
        </w:rPr>
        <w:t xml:space="preserve"> </w:t>
      </w:r>
      <w:r w:rsidRPr="00524BF0">
        <w:rPr>
          <w:rFonts w:eastAsia="Times New Roman"/>
          <w:b/>
        </w:rPr>
        <w:t>Duas sociologias da educação</w:t>
      </w:r>
      <w:r w:rsidRPr="00524BF0">
        <w:rPr>
          <w:rFonts w:eastAsia="Times New Roman"/>
        </w:rPr>
        <w:t xml:space="preserve">: Bernstein e </w:t>
      </w:r>
      <w:proofErr w:type="spellStart"/>
      <w:r w:rsidRPr="00524BF0">
        <w:rPr>
          <w:rFonts w:eastAsia="Times New Roman"/>
        </w:rPr>
        <w:t>Bourdieu</w:t>
      </w:r>
      <w:proofErr w:type="spellEnd"/>
      <w:r w:rsidRPr="00524BF0">
        <w:rPr>
          <w:rFonts w:eastAsia="Times New Roman"/>
        </w:rPr>
        <w:t xml:space="preserve">. </w:t>
      </w:r>
      <w:r w:rsidR="007414A2" w:rsidRPr="007414A2">
        <w:rPr>
          <w:i/>
        </w:rPr>
        <w:t>In</w:t>
      </w:r>
      <w:r w:rsidR="007414A2">
        <w:t>: Identidades terminais: as transformações na política da pedagogia e na pedagogia da política. Petrópolis, Rio de Janeiro: Vozes, 1996.</w:t>
      </w:r>
    </w:p>
    <w:p w14:paraId="446F22C6" w14:textId="77777777" w:rsidR="009C772A" w:rsidRDefault="009C772A" w:rsidP="009C772A">
      <w:pPr>
        <w:spacing w:after="0" w:line="240" w:lineRule="auto"/>
        <w:rPr>
          <w:b/>
          <w:bCs/>
          <w:sz w:val="23"/>
          <w:szCs w:val="23"/>
        </w:rPr>
      </w:pPr>
    </w:p>
    <w:p w14:paraId="552A0537" w14:textId="77777777" w:rsidR="00206BBB" w:rsidRDefault="00206BBB" w:rsidP="009C772A">
      <w:pPr>
        <w:spacing w:after="0" w:line="240" w:lineRule="auto"/>
        <w:rPr>
          <w:b/>
          <w:bCs/>
          <w:sz w:val="23"/>
          <w:szCs w:val="23"/>
        </w:rPr>
      </w:pPr>
    </w:p>
    <w:p w14:paraId="4816F927" w14:textId="77777777" w:rsidR="00206BBB" w:rsidRDefault="00206BBB" w:rsidP="009C772A">
      <w:pPr>
        <w:spacing w:after="0" w:line="240" w:lineRule="auto"/>
        <w:rPr>
          <w:b/>
          <w:bCs/>
          <w:sz w:val="23"/>
          <w:szCs w:val="23"/>
        </w:rPr>
      </w:pPr>
    </w:p>
    <w:p w14:paraId="346135C5" w14:textId="77777777" w:rsidR="00206BBB" w:rsidRDefault="00206BBB" w:rsidP="009C772A">
      <w:pPr>
        <w:spacing w:after="0" w:line="240" w:lineRule="auto"/>
        <w:rPr>
          <w:b/>
          <w:bCs/>
          <w:sz w:val="23"/>
          <w:szCs w:val="23"/>
        </w:rPr>
      </w:pPr>
    </w:p>
    <w:p w14:paraId="10588FED" w14:textId="77777777" w:rsidR="00206BBB" w:rsidRDefault="00206BBB" w:rsidP="009C772A">
      <w:pPr>
        <w:spacing w:after="0" w:line="240" w:lineRule="auto"/>
        <w:rPr>
          <w:b/>
          <w:bCs/>
          <w:sz w:val="23"/>
          <w:szCs w:val="23"/>
        </w:rPr>
      </w:pPr>
    </w:p>
    <w:p w14:paraId="309623E8" w14:textId="77777777" w:rsidR="00206BBB" w:rsidRDefault="00206BBB" w:rsidP="009C772A">
      <w:pPr>
        <w:spacing w:after="0" w:line="240" w:lineRule="auto"/>
        <w:rPr>
          <w:b/>
          <w:bCs/>
          <w:sz w:val="23"/>
          <w:szCs w:val="23"/>
        </w:rPr>
      </w:pPr>
    </w:p>
    <w:p w14:paraId="0AEC4696" w14:textId="77777777" w:rsidR="00206BBB" w:rsidRDefault="00206BBB" w:rsidP="009C772A">
      <w:pPr>
        <w:spacing w:after="0" w:line="240" w:lineRule="auto"/>
        <w:rPr>
          <w:b/>
          <w:bCs/>
          <w:sz w:val="23"/>
          <w:szCs w:val="23"/>
        </w:rPr>
      </w:pPr>
    </w:p>
    <w:p w14:paraId="255CB106" w14:textId="3A5496B7" w:rsidR="00206BBB" w:rsidRDefault="00206BBB" w:rsidP="00907825">
      <w:pPr>
        <w:tabs>
          <w:tab w:val="left" w:pos="7724"/>
        </w:tabs>
        <w:spacing w:after="0" w:line="240" w:lineRule="auto"/>
        <w:rPr>
          <w:b/>
          <w:bCs/>
          <w:sz w:val="23"/>
          <w:szCs w:val="23"/>
        </w:rPr>
      </w:pPr>
    </w:p>
    <w:p w14:paraId="7000066C" w14:textId="77777777" w:rsidR="00206BBB" w:rsidRDefault="00206BBB" w:rsidP="009C772A">
      <w:pPr>
        <w:spacing w:after="0" w:line="240" w:lineRule="auto"/>
        <w:rPr>
          <w:b/>
          <w:bCs/>
          <w:sz w:val="23"/>
          <w:szCs w:val="23"/>
        </w:rPr>
      </w:pPr>
    </w:p>
    <w:p w14:paraId="4C0355DE" w14:textId="77777777" w:rsidR="00206BBB" w:rsidRDefault="00206BBB" w:rsidP="009C772A">
      <w:pPr>
        <w:spacing w:after="0" w:line="240" w:lineRule="auto"/>
        <w:rPr>
          <w:b/>
          <w:bCs/>
          <w:sz w:val="23"/>
          <w:szCs w:val="23"/>
        </w:rPr>
      </w:pPr>
    </w:p>
    <w:p w14:paraId="3702106C" w14:textId="77777777" w:rsidR="00206BBB" w:rsidRDefault="00206BBB" w:rsidP="009C772A">
      <w:pPr>
        <w:spacing w:after="0" w:line="240" w:lineRule="auto"/>
        <w:rPr>
          <w:b/>
          <w:bCs/>
          <w:sz w:val="23"/>
          <w:szCs w:val="23"/>
        </w:rPr>
      </w:pPr>
    </w:p>
    <w:p w14:paraId="653CD2DA" w14:textId="77777777" w:rsidR="00206BBB" w:rsidRDefault="00206BBB" w:rsidP="009C772A">
      <w:pPr>
        <w:spacing w:after="0" w:line="240" w:lineRule="auto"/>
        <w:rPr>
          <w:b/>
          <w:bCs/>
          <w:sz w:val="23"/>
          <w:szCs w:val="23"/>
        </w:rPr>
      </w:pPr>
    </w:p>
    <w:p w14:paraId="6971EA4E" w14:textId="77777777" w:rsidR="00206BBB" w:rsidRDefault="00206BBB" w:rsidP="009C772A">
      <w:pPr>
        <w:spacing w:after="0" w:line="240" w:lineRule="auto"/>
        <w:rPr>
          <w:b/>
          <w:bCs/>
          <w:sz w:val="23"/>
          <w:szCs w:val="23"/>
        </w:rPr>
      </w:pPr>
    </w:p>
    <w:p w14:paraId="5236AEDE" w14:textId="77777777" w:rsidR="00206BBB" w:rsidRDefault="00206BBB" w:rsidP="009C772A">
      <w:pPr>
        <w:spacing w:after="0" w:line="240" w:lineRule="auto"/>
        <w:rPr>
          <w:b/>
          <w:bCs/>
          <w:sz w:val="23"/>
          <w:szCs w:val="23"/>
        </w:rPr>
      </w:pPr>
    </w:p>
    <w:p w14:paraId="16DF5025" w14:textId="77777777" w:rsidR="00206BBB" w:rsidRDefault="00206BBB" w:rsidP="009C772A">
      <w:pPr>
        <w:spacing w:after="0" w:line="240" w:lineRule="auto"/>
        <w:rPr>
          <w:b/>
          <w:bCs/>
          <w:sz w:val="23"/>
          <w:szCs w:val="23"/>
        </w:rPr>
      </w:pPr>
    </w:p>
    <w:p w14:paraId="10125896" w14:textId="77777777" w:rsidR="00206BBB" w:rsidRDefault="00206BBB" w:rsidP="009C772A">
      <w:pPr>
        <w:spacing w:after="0" w:line="240" w:lineRule="auto"/>
        <w:rPr>
          <w:b/>
          <w:bCs/>
          <w:sz w:val="23"/>
          <w:szCs w:val="23"/>
        </w:rPr>
      </w:pPr>
    </w:p>
    <w:p w14:paraId="6C43CBC2" w14:textId="4D40A7B8" w:rsidR="00793B4E" w:rsidRPr="007437C0" w:rsidRDefault="00793B4E" w:rsidP="009C772A">
      <w:pPr>
        <w:spacing w:after="0" w:line="240" w:lineRule="auto"/>
        <w:rPr>
          <w:b/>
          <w:bCs/>
        </w:rPr>
      </w:pPr>
      <w:proofErr w:type="gramStart"/>
      <w:r w:rsidRPr="007437C0">
        <w:rPr>
          <w:b/>
          <w:bCs/>
        </w:rPr>
        <w:lastRenderedPageBreak/>
        <w:t>6</w:t>
      </w:r>
      <w:proofErr w:type="gramEnd"/>
      <w:r w:rsidRPr="007437C0">
        <w:rPr>
          <w:b/>
          <w:bCs/>
        </w:rPr>
        <w:t xml:space="preserve"> </w:t>
      </w:r>
      <w:r w:rsidR="00594AF3" w:rsidRPr="007437C0">
        <w:rPr>
          <w:b/>
          <w:bCs/>
        </w:rPr>
        <w:t>APÊNDICES</w:t>
      </w:r>
    </w:p>
    <w:p w14:paraId="4A60C7B8" w14:textId="77777777" w:rsidR="0077488A" w:rsidRPr="007437C0" w:rsidRDefault="0077488A" w:rsidP="0077488A">
      <w:pPr>
        <w:jc w:val="center"/>
      </w:pPr>
    </w:p>
    <w:p w14:paraId="5B93082B" w14:textId="2640E41E" w:rsidR="00B21C67" w:rsidRPr="00750B03" w:rsidRDefault="00594AF3" w:rsidP="00B21C67">
      <w:pPr>
        <w:jc w:val="both"/>
      </w:pPr>
      <w:r w:rsidRPr="00A60191">
        <w:t xml:space="preserve">APÊNDICE </w:t>
      </w:r>
      <w:r w:rsidR="00876E69" w:rsidRPr="00C9301C">
        <w:t>DE</w:t>
      </w:r>
      <w:r w:rsidR="00876E69" w:rsidRPr="000B1028">
        <w:t xml:space="preserve"> TERMOS-CHAVE EM CADA CAPÍTULO</w:t>
      </w:r>
    </w:p>
    <w:p w14:paraId="34003753" w14:textId="0CAAC167" w:rsidR="00C61E72" w:rsidRPr="007437C0" w:rsidRDefault="00C61E72" w:rsidP="00C61E72">
      <w:pPr>
        <w:pStyle w:val="PargrafodaLista"/>
        <w:spacing w:after="0" w:line="360" w:lineRule="auto"/>
        <w:ind w:left="0" w:firstLine="851"/>
        <w:jc w:val="both"/>
        <w:rPr>
          <w:bCs/>
        </w:rPr>
      </w:pPr>
      <w:r w:rsidRPr="00750B03">
        <w:rPr>
          <w:bCs/>
        </w:rPr>
        <w:t xml:space="preserve">No </w:t>
      </w:r>
      <w:r w:rsidRPr="0034739E">
        <w:rPr>
          <w:b/>
          <w:bCs/>
        </w:rPr>
        <w:t>capítulo 1</w:t>
      </w:r>
      <w:r w:rsidR="00B36D2F" w:rsidRPr="0034739E">
        <w:rPr>
          <w:b/>
          <w:bCs/>
        </w:rPr>
        <w:t xml:space="preserve"> do livro de Carroll </w:t>
      </w:r>
      <w:proofErr w:type="gramStart"/>
      <w:r w:rsidR="00B36D2F" w:rsidRPr="0034739E">
        <w:rPr>
          <w:b/>
          <w:bCs/>
          <w:i/>
        </w:rPr>
        <w:t>et</w:t>
      </w:r>
      <w:proofErr w:type="gramEnd"/>
      <w:r w:rsidR="00B36D2F" w:rsidRPr="0034739E">
        <w:rPr>
          <w:b/>
          <w:bCs/>
          <w:i/>
        </w:rPr>
        <w:t xml:space="preserve"> al.</w:t>
      </w:r>
      <w:r w:rsidR="00B36D2F" w:rsidRPr="00A56007">
        <w:rPr>
          <w:b/>
          <w:bCs/>
        </w:rPr>
        <w:t xml:space="preserve"> (2005)</w:t>
      </w:r>
      <w:r w:rsidRPr="00A56007">
        <w:rPr>
          <w:bCs/>
        </w:rPr>
        <w:t xml:space="preserve">, </w:t>
      </w:r>
      <w:r w:rsidRPr="00FB6EC5">
        <w:rPr>
          <w:b/>
          <w:bCs/>
        </w:rPr>
        <w:t xml:space="preserve">“A </w:t>
      </w:r>
      <w:proofErr w:type="spellStart"/>
      <w:r w:rsidRPr="00FB6EC5">
        <w:rPr>
          <w:b/>
          <w:bCs/>
        </w:rPr>
        <w:t>Brief</w:t>
      </w:r>
      <w:proofErr w:type="spellEnd"/>
      <w:r w:rsidRPr="00FB6EC5">
        <w:rPr>
          <w:b/>
          <w:bCs/>
        </w:rPr>
        <w:t xml:space="preserve"> </w:t>
      </w:r>
      <w:proofErr w:type="spellStart"/>
      <w:r w:rsidRPr="00FB6EC5">
        <w:rPr>
          <w:b/>
          <w:bCs/>
        </w:rPr>
        <w:t>History</w:t>
      </w:r>
      <w:proofErr w:type="spellEnd"/>
      <w:r w:rsidRPr="00FB6EC5">
        <w:rPr>
          <w:b/>
          <w:bCs/>
        </w:rPr>
        <w:t xml:space="preserve"> </w:t>
      </w:r>
      <w:proofErr w:type="spellStart"/>
      <w:r w:rsidRPr="00FB6EC5">
        <w:rPr>
          <w:b/>
          <w:bCs/>
        </w:rPr>
        <w:t>of</w:t>
      </w:r>
      <w:proofErr w:type="spellEnd"/>
      <w:r w:rsidRPr="00FB6EC5">
        <w:rPr>
          <w:b/>
          <w:bCs/>
        </w:rPr>
        <w:t xml:space="preserve"> </w:t>
      </w:r>
      <w:proofErr w:type="spellStart"/>
      <w:r w:rsidRPr="00FB6EC5">
        <w:rPr>
          <w:b/>
          <w:bCs/>
        </w:rPr>
        <w:t>Animals</w:t>
      </w:r>
      <w:proofErr w:type="spellEnd"/>
      <w:r w:rsidRPr="00FB6EC5">
        <w:rPr>
          <w:b/>
          <w:bCs/>
        </w:rPr>
        <w:t>”</w:t>
      </w:r>
      <w:r w:rsidRPr="007437C0">
        <w:rPr>
          <w:bCs/>
        </w:rPr>
        <w:t xml:space="preserve">, verificamos a presença </w:t>
      </w:r>
      <w:r w:rsidR="00FE635D" w:rsidRPr="007437C0">
        <w:rPr>
          <w:bCs/>
        </w:rPr>
        <w:t xml:space="preserve">dos </w:t>
      </w:r>
      <w:r w:rsidRPr="007437C0">
        <w:rPr>
          <w:bCs/>
        </w:rPr>
        <w:t xml:space="preserve">seguintes </w:t>
      </w:r>
      <w:r w:rsidR="00FE635D" w:rsidRPr="007437C0">
        <w:rPr>
          <w:bCs/>
        </w:rPr>
        <w:t>termos</w:t>
      </w:r>
      <w:r w:rsidR="00B36D2F" w:rsidRPr="007437C0">
        <w:rPr>
          <w:bCs/>
        </w:rPr>
        <w:t>-chave</w:t>
      </w:r>
      <w:r w:rsidR="00551299" w:rsidRPr="007437C0">
        <w:rPr>
          <w:bCs/>
        </w:rPr>
        <w:t>,</w:t>
      </w:r>
      <w:r w:rsidR="00B36D2F" w:rsidRPr="007437C0">
        <w:rPr>
          <w:bCs/>
        </w:rPr>
        <w:t xml:space="preserve"> com apenas uma ocorrência cada</w:t>
      </w:r>
      <w:r w:rsidRPr="007437C0">
        <w:rPr>
          <w:bCs/>
        </w:rPr>
        <w:t xml:space="preserve">: </w:t>
      </w:r>
      <w:proofErr w:type="spellStart"/>
      <w:r w:rsidRPr="007437C0">
        <w:rPr>
          <w:bCs/>
          <w:i/>
        </w:rPr>
        <w:t>modularity</w:t>
      </w:r>
      <w:proofErr w:type="spellEnd"/>
      <w:r w:rsidRPr="007437C0">
        <w:rPr>
          <w:bCs/>
          <w:i/>
        </w:rPr>
        <w:t xml:space="preserve"> </w:t>
      </w:r>
      <w:r w:rsidRPr="007437C0">
        <w:rPr>
          <w:bCs/>
        </w:rPr>
        <w:t xml:space="preserve">(p.10); </w:t>
      </w:r>
      <w:r w:rsidRPr="007437C0">
        <w:rPr>
          <w:bCs/>
          <w:i/>
        </w:rPr>
        <w:t xml:space="preserve">Gene </w:t>
      </w:r>
      <w:proofErr w:type="spellStart"/>
      <w:r w:rsidRPr="007437C0">
        <w:rPr>
          <w:bCs/>
          <w:i/>
        </w:rPr>
        <w:t>regulation</w:t>
      </w:r>
      <w:proofErr w:type="spellEnd"/>
      <w:r w:rsidRPr="007437C0">
        <w:rPr>
          <w:bCs/>
          <w:i/>
        </w:rPr>
        <w:t xml:space="preserve"> </w:t>
      </w:r>
      <w:proofErr w:type="spellStart"/>
      <w:r w:rsidRPr="007437C0">
        <w:rPr>
          <w:bCs/>
          <w:i/>
        </w:rPr>
        <w:t>developmental</w:t>
      </w:r>
      <w:proofErr w:type="spellEnd"/>
      <w:r w:rsidRPr="007437C0">
        <w:rPr>
          <w:bCs/>
        </w:rPr>
        <w:t xml:space="preserve"> (p.13); </w:t>
      </w:r>
      <w:proofErr w:type="spellStart"/>
      <w:r w:rsidRPr="007437C0">
        <w:rPr>
          <w:bCs/>
          <w:i/>
        </w:rPr>
        <w:t>Selective</w:t>
      </w:r>
      <w:proofErr w:type="spellEnd"/>
      <w:r w:rsidRPr="007437C0">
        <w:rPr>
          <w:bCs/>
          <w:i/>
        </w:rPr>
        <w:t xml:space="preserve"> </w:t>
      </w:r>
      <w:proofErr w:type="spellStart"/>
      <w:r w:rsidRPr="007437C0">
        <w:rPr>
          <w:bCs/>
          <w:i/>
        </w:rPr>
        <w:t>expression</w:t>
      </w:r>
      <w:proofErr w:type="spellEnd"/>
      <w:r w:rsidRPr="007437C0">
        <w:rPr>
          <w:bCs/>
        </w:rPr>
        <w:t xml:space="preserve"> (p.13).</w:t>
      </w:r>
    </w:p>
    <w:p w14:paraId="075746DE" w14:textId="77777777" w:rsidR="00C61E72" w:rsidRPr="007437C0" w:rsidRDefault="00C61E72" w:rsidP="00C61E72">
      <w:pPr>
        <w:pStyle w:val="PargrafodaLista"/>
        <w:spacing w:after="0" w:line="360" w:lineRule="auto"/>
        <w:ind w:left="0" w:firstLine="851"/>
        <w:jc w:val="both"/>
        <w:rPr>
          <w:bCs/>
        </w:rPr>
      </w:pPr>
    </w:p>
    <w:p w14:paraId="22CCA828" w14:textId="77777777" w:rsidR="00C61E72" w:rsidRPr="007437C0" w:rsidRDefault="00C61E72" w:rsidP="00C61E72">
      <w:pPr>
        <w:pStyle w:val="PargrafodaLista"/>
        <w:spacing w:after="0" w:line="240" w:lineRule="auto"/>
        <w:ind w:left="0" w:firstLine="851"/>
        <w:jc w:val="both"/>
        <w:rPr>
          <w:bCs/>
        </w:rPr>
      </w:pPr>
      <w:r w:rsidRPr="007437C0">
        <w:rPr>
          <w:bCs/>
        </w:rPr>
        <w:t xml:space="preserve">No </w:t>
      </w:r>
      <w:r w:rsidRPr="007437C0">
        <w:rPr>
          <w:b/>
          <w:bCs/>
        </w:rPr>
        <w:t>Capítulo 2</w:t>
      </w:r>
      <w:r w:rsidRPr="007437C0">
        <w:rPr>
          <w:bCs/>
        </w:rPr>
        <w:t xml:space="preserve">, </w:t>
      </w:r>
      <w:r w:rsidRPr="007437C0">
        <w:rPr>
          <w:b/>
          <w:bCs/>
        </w:rPr>
        <w:t xml:space="preserve">“The </w:t>
      </w:r>
      <w:proofErr w:type="spellStart"/>
      <w:r w:rsidRPr="007437C0">
        <w:rPr>
          <w:b/>
          <w:bCs/>
        </w:rPr>
        <w:t>Genetic</w:t>
      </w:r>
      <w:proofErr w:type="spellEnd"/>
      <w:r w:rsidRPr="007437C0">
        <w:rPr>
          <w:b/>
          <w:bCs/>
        </w:rPr>
        <w:t xml:space="preserve"> Toolkit for </w:t>
      </w:r>
      <w:proofErr w:type="spellStart"/>
      <w:r w:rsidRPr="007437C0">
        <w:rPr>
          <w:b/>
          <w:bCs/>
        </w:rPr>
        <w:t>Developmental</w:t>
      </w:r>
      <w:proofErr w:type="spellEnd"/>
      <w:r w:rsidRPr="007437C0">
        <w:rPr>
          <w:b/>
          <w:bCs/>
        </w:rPr>
        <w:t>”</w:t>
      </w:r>
      <w:r w:rsidRPr="007437C0">
        <w:rPr>
          <w:bCs/>
        </w:rPr>
        <w:t>, temos em destaque:</w:t>
      </w:r>
    </w:p>
    <w:p w14:paraId="205BCE3D" w14:textId="77777777" w:rsidR="00C61E72" w:rsidRDefault="00C61E72" w:rsidP="00C61E72">
      <w:pPr>
        <w:pStyle w:val="PargrafodaLista"/>
        <w:spacing w:after="0" w:line="240" w:lineRule="auto"/>
        <w:ind w:left="0" w:firstLine="851"/>
        <w:jc w:val="both"/>
        <w:rPr>
          <w:bCs/>
        </w:rPr>
      </w:pPr>
    </w:p>
    <w:p w14:paraId="7D03CD7A" w14:textId="77777777" w:rsidR="00C61E72" w:rsidRDefault="00C61E72" w:rsidP="00C61E72">
      <w:pPr>
        <w:pStyle w:val="PargrafodaLista"/>
        <w:spacing w:after="0" w:line="240" w:lineRule="auto"/>
        <w:ind w:left="0" w:firstLine="851"/>
        <w:jc w:val="both"/>
        <w:rPr>
          <w:b/>
        </w:rPr>
      </w:pPr>
    </w:p>
    <w:tbl>
      <w:tblPr>
        <w:tblStyle w:val="Tabelacomgrade"/>
        <w:tblW w:w="0" w:type="auto"/>
        <w:tblInd w:w="250" w:type="dxa"/>
        <w:tblLayout w:type="fixed"/>
        <w:tblLook w:val="04A0" w:firstRow="1" w:lastRow="0" w:firstColumn="1" w:lastColumn="0" w:noHBand="0" w:noVBand="1"/>
      </w:tblPr>
      <w:tblGrid>
        <w:gridCol w:w="2268"/>
        <w:gridCol w:w="1701"/>
        <w:gridCol w:w="1701"/>
        <w:gridCol w:w="2800"/>
      </w:tblGrid>
      <w:tr w:rsidR="000D6068" w14:paraId="685D9B7C" w14:textId="77777777" w:rsidTr="000D6068">
        <w:tc>
          <w:tcPr>
            <w:tcW w:w="2268" w:type="dxa"/>
            <w:tcBorders>
              <w:top w:val="single" w:sz="4" w:space="0" w:color="auto"/>
              <w:left w:val="single" w:sz="4" w:space="0" w:color="auto"/>
              <w:bottom w:val="single" w:sz="4" w:space="0" w:color="auto"/>
              <w:right w:val="single" w:sz="4" w:space="0" w:color="auto"/>
            </w:tcBorders>
          </w:tcPr>
          <w:p w14:paraId="006D55DC" w14:textId="16CE236D" w:rsidR="000D6068" w:rsidRPr="000D6068" w:rsidRDefault="000D6068" w:rsidP="007205B1">
            <w:pPr>
              <w:pStyle w:val="PargrafodaLista"/>
              <w:ind w:left="0"/>
              <w:jc w:val="center"/>
              <w:rPr>
                <w:b/>
                <w:sz w:val="18"/>
                <w:szCs w:val="18"/>
                <w:lang w:val="en-US"/>
              </w:rPr>
            </w:pPr>
            <w:r w:rsidRPr="000D6068">
              <w:rPr>
                <w:b/>
                <w:sz w:val="18"/>
                <w:szCs w:val="18"/>
                <w:lang w:val="en-US"/>
              </w:rPr>
              <w:t>UNIDADE DE REGISTRO</w:t>
            </w:r>
          </w:p>
        </w:tc>
        <w:tc>
          <w:tcPr>
            <w:tcW w:w="1701" w:type="dxa"/>
            <w:tcBorders>
              <w:top w:val="single" w:sz="4" w:space="0" w:color="auto"/>
              <w:left w:val="single" w:sz="4" w:space="0" w:color="auto"/>
              <w:bottom w:val="single" w:sz="4" w:space="0" w:color="auto"/>
              <w:right w:val="single" w:sz="4" w:space="0" w:color="auto"/>
            </w:tcBorders>
            <w:hideMark/>
          </w:tcPr>
          <w:p w14:paraId="15EEC0ED" w14:textId="4330677D" w:rsidR="000D6068" w:rsidRPr="000D6068" w:rsidRDefault="000D6068" w:rsidP="007205B1">
            <w:pPr>
              <w:pStyle w:val="PargrafodaLista"/>
              <w:ind w:left="0"/>
              <w:jc w:val="center"/>
              <w:rPr>
                <w:b/>
                <w:sz w:val="18"/>
                <w:szCs w:val="18"/>
                <w:lang w:val="en-US"/>
              </w:rPr>
            </w:pPr>
            <w:r w:rsidRPr="000D6068">
              <w:rPr>
                <w:b/>
                <w:sz w:val="18"/>
                <w:szCs w:val="18"/>
                <w:lang w:val="en-US"/>
              </w:rPr>
              <w:t>TERMO</w:t>
            </w:r>
            <w:r w:rsidR="00FE635D">
              <w:rPr>
                <w:b/>
                <w:sz w:val="18"/>
                <w:szCs w:val="18"/>
                <w:lang w:val="en-US"/>
              </w:rPr>
              <w:t>S</w:t>
            </w:r>
            <w:r w:rsidRPr="000D6068">
              <w:rPr>
                <w:b/>
                <w:sz w:val="18"/>
                <w:szCs w:val="18"/>
                <w:lang w:val="en-US"/>
              </w:rPr>
              <w:t xml:space="preserve"> CHAVE</w:t>
            </w:r>
          </w:p>
        </w:tc>
        <w:tc>
          <w:tcPr>
            <w:tcW w:w="1701" w:type="dxa"/>
            <w:tcBorders>
              <w:top w:val="single" w:sz="4" w:space="0" w:color="auto"/>
              <w:left w:val="single" w:sz="4" w:space="0" w:color="auto"/>
              <w:bottom w:val="single" w:sz="4" w:space="0" w:color="auto"/>
              <w:right w:val="single" w:sz="4" w:space="0" w:color="auto"/>
            </w:tcBorders>
            <w:hideMark/>
          </w:tcPr>
          <w:p w14:paraId="036C0477" w14:textId="77777777" w:rsidR="000D6068" w:rsidRPr="000D6068" w:rsidRDefault="000D6068" w:rsidP="007205B1">
            <w:pPr>
              <w:pStyle w:val="PargrafodaLista"/>
              <w:ind w:left="0"/>
              <w:jc w:val="center"/>
              <w:rPr>
                <w:b/>
                <w:sz w:val="18"/>
                <w:szCs w:val="18"/>
                <w:lang w:val="en-US"/>
              </w:rPr>
            </w:pPr>
            <w:r w:rsidRPr="000D6068">
              <w:rPr>
                <w:b/>
                <w:sz w:val="18"/>
                <w:szCs w:val="18"/>
                <w:lang w:val="en-US"/>
              </w:rPr>
              <w:t>OCORRÊNCIAS</w:t>
            </w:r>
          </w:p>
        </w:tc>
        <w:tc>
          <w:tcPr>
            <w:tcW w:w="2800" w:type="dxa"/>
            <w:tcBorders>
              <w:top w:val="single" w:sz="4" w:space="0" w:color="auto"/>
              <w:left w:val="single" w:sz="4" w:space="0" w:color="auto"/>
              <w:bottom w:val="single" w:sz="4" w:space="0" w:color="auto"/>
              <w:right w:val="single" w:sz="4" w:space="0" w:color="auto"/>
            </w:tcBorders>
            <w:hideMark/>
          </w:tcPr>
          <w:p w14:paraId="61F3FDD4" w14:textId="79EC7D10" w:rsidR="000D6068" w:rsidRPr="000D6068" w:rsidRDefault="000D6068" w:rsidP="00223784">
            <w:pPr>
              <w:pStyle w:val="Textodecomentrio"/>
              <w:contextualSpacing/>
              <w:jc w:val="center"/>
              <w:rPr>
                <w:b/>
                <w:sz w:val="18"/>
                <w:szCs w:val="18"/>
                <w:lang w:val="en-US"/>
              </w:rPr>
            </w:pPr>
            <w:r w:rsidRPr="000D6068">
              <w:rPr>
                <w:b/>
                <w:sz w:val="18"/>
                <w:szCs w:val="18"/>
                <w:lang w:val="en-US"/>
              </w:rPr>
              <w:t>UNIDADE DE CONTEXTO (</w:t>
            </w:r>
            <w:proofErr w:type="spellStart"/>
            <w:r w:rsidR="00223784">
              <w:rPr>
                <w:b/>
                <w:sz w:val="18"/>
                <w:szCs w:val="18"/>
                <w:lang w:val="en-US"/>
              </w:rPr>
              <w:t>ocorrências</w:t>
            </w:r>
            <w:proofErr w:type="spellEnd"/>
            <w:r w:rsidRPr="000D6068">
              <w:rPr>
                <w:b/>
                <w:sz w:val="18"/>
                <w:szCs w:val="18"/>
                <w:lang w:val="en-US"/>
              </w:rPr>
              <w:t>)</w:t>
            </w:r>
          </w:p>
        </w:tc>
      </w:tr>
      <w:tr w:rsidR="00F601A7" w14:paraId="363A083D" w14:textId="77777777" w:rsidTr="007205B1">
        <w:tc>
          <w:tcPr>
            <w:tcW w:w="2268" w:type="dxa"/>
            <w:vMerge w:val="restart"/>
            <w:tcBorders>
              <w:top w:val="single" w:sz="4" w:space="0" w:color="auto"/>
              <w:left w:val="single" w:sz="4" w:space="0" w:color="auto"/>
              <w:right w:val="single" w:sz="4" w:space="0" w:color="auto"/>
            </w:tcBorders>
          </w:tcPr>
          <w:p w14:paraId="0997F090" w14:textId="77777777" w:rsidR="00F601A7" w:rsidRDefault="00F601A7" w:rsidP="007205B1">
            <w:pPr>
              <w:pStyle w:val="PargrafodaLista"/>
              <w:ind w:left="0"/>
              <w:jc w:val="both"/>
              <w:rPr>
                <w:bCs/>
                <w:sz w:val="18"/>
                <w:szCs w:val="18"/>
                <w:lang w:val="en-US"/>
              </w:rPr>
            </w:pPr>
          </w:p>
          <w:p w14:paraId="24F47EE9" w14:textId="77777777" w:rsidR="00F601A7" w:rsidRDefault="00F601A7" w:rsidP="007205B1">
            <w:pPr>
              <w:pStyle w:val="PargrafodaLista"/>
              <w:ind w:left="0"/>
              <w:jc w:val="both"/>
              <w:rPr>
                <w:bCs/>
                <w:sz w:val="18"/>
                <w:szCs w:val="18"/>
                <w:lang w:val="en-US"/>
              </w:rPr>
            </w:pPr>
          </w:p>
          <w:p w14:paraId="52B57CC3" w14:textId="77777777" w:rsidR="00F601A7" w:rsidRDefault="00F601A7" w:rsidP="007205B1">
            <w:pPr>
              <w:pStyle w:val="PargrafodaLista"/>
              <w:ind w:left="0"/>
              <w:jc w:val="both"/>
              <w:rPr>
                <w:bCs/>
                <w:sz w:val="18"/>
                <w:szCs w:val="18"/>
                <w:lang w:val="en-US"/>
              </w:rPr>
            </w:pPr>
          </w:p>
          <w:p w14:paraId="3BBF0A71" w14:textId="02DD9489" w:rsidR="00F601A7" w:rsidRPr="00F601A7" w:rsidRDefault="00F601A7" w:rsidP="007205B1">
            <w:pPr>
              <w:pStyle w:val="PargrafodaLista"/>
              <w:ind w:left="0"/>
              <w:jc w:val="both"/>
              <w:rPr>
                <w:bCs/>
                <w:i/>
                <w:sz w:val="18"/>
                <w:szCs w:val="18"/>
                <w:lang w:val="en-US"/>
              </w:rPr>
            </w:pPr>
            <w:r w:rsidRPr="00F601A7">
              <w:rPr>
                <w:bCs/>
                <w:sz w:val="18"/>
                <w:szCs w:val="18"/>
                <w:lang w:val="en-US"/>
              </w:rPr>
              <w:t>The Genetic Toolkit for Developmental</w:t>
            </w:r>
          </w:p>
        </w:tc>
        <w:tc>
          <w:tcPr>
            <w:tcW w:w="1701" w:type="dxa"/>
            <w:tcBorders>
              <w:top w:val="single" w:sz="4" w:space="0" w:color="auto"/>
              <w:left w:val="single" w:sz="4" w:space="0" w:color="auto"/>
              <w:bottom w:val="single" w:sz="4" w:space="0" w:color="auto"/>
              <w:right w:val="single" w:sz="4" w:space="0" w:color="auto"/>
            </w:tcBorders>
            <w:hideMark/>
          </w:tcPr>
          <w:p w14:paraId="6A22CC58" w14:textId="7D839383" w:rsidR="00F601A7" w:rsidRPr="000D6068" w:rsidRDefault="00F601A7" w:rsidP="007205B1">
            <w:pPr>
              <w:pStyle w:val="PargrafodaLista"/>
              <w:ind w:left="0"/>
              <w:jc w:val="both"/>
              <w:rPr>
                <w:i/>
                <w:sz w:val="18"/>
                <w:szCs w:val="18"/>
                <w:lang w:val="en-US"/>
              </w:rPr>
            </w:pPr>
            <w:r w:rsidRPr="000D6068">
              <w:rPr>
                <w:bCs/>
                <w:i/>
                <w:sz w:val="18"/>
                <w:szCs w:val="18"/>
                <w:lang w:val="en-US"/>
              </w:rPr>
              <w:t>Homeotic genes</w:t>
            </w:r>
          </w:p>
        </w:tc>
        <w:tc>
          <w:tcPr>
            <w:tcW w:w="1701" w:type="dxa"/>
            <w:tcBorders>
              <w:top w:val="single" w:sz="4" w:space="0" w:color="auto"/>
              <w:left w:val="single" w:sz="4" w:space="0" w:color="auto"/>
              <w:bottom w:val="single" w:sz="4" w:space="0" w:color="auto"/>
              <w:right w:val="single" w:sz="4" w:space="0" w:color="auto"/>
            </w:tcBorders>
            <w:hideMark/>
          </w:tcPr>
          <w:p w14:paraId="5406462D" w14:textId="77777777" w:rsidR="00F601A7" w:rsidRPr="000D6068" w:rsidRDefault="00F601A7" w:rsidP="007205B1">
            <w:pPr>
              <w:pStyle w:val="PargrafodaLista"/>
              <w:ind w:left="0"/>
              <w:jc w:val="center"/>
              <w:rPr>
                <w:sz w:val="18"/>
                <w:szCs w:val="18"/>
                <w:lang w:val="en-US"/>
              </w:rPr>
            </w:pPr>
            <w:r w:rsidRPr="000D6068">
              <w:rPr>
                <w:sz w:val="18"/>
                <w:szCs w:val="18"/>
                <w:lang w:val="en-US"/>
              </w:rPr>
              <w:t>11</w:t>
            </w:r>
          </w:p>
        </w:tc>
        <w:tc>
          <w:tcPr>
            <w:tcW w:w="2800" w:type="dxa"/>
            <w:tcBorders>
              <w:top w:val="single" w:sz="4" w:space="0" w:color="auto"/>
              <w:left w:val="single" w:sz="4" w:space="0" w:color="auto"/>
              <w:bottom w:val="single" w:sz="4" w:space="0" w:color="auto"/>
              <w:right w:val="single" w:sz="4" w:space="0" w:color="auto"/>
            </w:tcBorders>
          </w:tcPr>
          <w:p w14:paraId="0FBF1001" w14:textId="77777777" w:rsidR="00F601A7" w:rsidRPr="000D6068" w:rsidRDefault="00F601A7" w:rsidP="007205B1">
            <w:pPr>
              <w:pStyle w:val="PargrafodaLista"/>
              <w:ind w:left="0"/>
              <w:jc w:val="both"/>
              <w:rPr>
                <w:sz w:val="18"/>
                <w:szCs w:val="18"/>
                <w:lang w:val="en-US"/>
              </w:rPr>
            </w:pPr>
            <w:r w:rsidRPr="000D6068">
              <w:rPr>
                <w:sz w:val="18"/>
                <w:szCs w:val="18"/>
                <w:lang w:val="en-US"/>
              </w:rPr>
              <w:t>p.21,22,23,24(2),27(4),28,36,48</w:t>
            </w:r>
          </w:p>
          <w:p w14:paraId="2FD5C02B" w14:textId="77777777" w:rsidR="00F601A7" w:rsidRPr="000D6068" w:rsidRDefault="00F601A7" w:rsidP="007205B1">
            <w:pPr>
              <w:pStyle w:val="PargrafodaLista"/>
              <w:ind w:left="0"/>
              <w:jc w:val="both"/>
              <w:rPr>
                <w:sz w:val="18"/>
                <w:szCs w:val="18"/>
                <w:lang w:val="en-US"/>
              </w:rPr>
            </w:pPr>
          </w:p>
        </w:tc>
      </w:tr>
      <w:tr w:rsidR="00F601A7" w14:paraId="5D0FF72A" w14:textId="77777777" w:rsidTr="007205B1">
        <w:tc>
          <w:tcPr>
            <w:tcW w:w="2268" w:type="dxa"/>
            <w:vMerge/>
            <w:tcBorders>
              <w:left w:val="single" w:sz="4" w:space="0" w:color="auto"/>
              <w:right w:val="single" w:sz="4" w:space="0" w:color="auto"/>
            </w:tcBorders>
          </w:tcPr>
          <w:p w14:paraId="4A8A3911" w14:textId="77777777" w:rsidR="00F601A7" w:rsidRPr="000D6068" w:rsidRDefault="00F601A7" w:rsidP="007205B1">
            <w:pPr>
              <w:pStyle w:val="PargrafodaLista"/>
              <w:ind w:left="0"/>
              <w:jc w:val="both"/>
              <w:rPr>
                <w:bCs/>
                <w:i/>
                <w:sz w:val="18"/>
                <w:szCs w:val="18"/>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6B5AE519" w14:textId="2B006E0A" w:rsidR="00F601A7" w:rsidRPr="000D6068" w:rsidRDefault="00F601A7" w:rsidP="007205B1">
            <w:pPr>
              <w:pStyle w:val="PargrafodaLista"/>
              <w:ind w:left="0"/>
              <w:jc w:val="both"/>
              <w:rPr>
                <w:i/>
                <w:sz w:val="18"/>
                <w:szCs w:val="18"/>
                <w:lang w:val="en-US"/>
              </w:rPr>
            </w:pPr>
            <w:r w:rsidRPr="000D6068">
              <w:rPr>
                <w:bCs/>
                <w:i/>
                <w:sz w:val="18"/>
                <w:szCs w:val="18"/>
                <w:lang w:val="en-US"/>
              </w:rPr>
              <w:t>Homeotic proteins</w:t>
            </w:r>
          </w:p>
        </w:tc>
        <w:tc>
          <w:tcPr>
            <w:tcW w:w="1701" w:type="dxa"/>
            <w:tcBorders>
              <w:top w:val="single" w:sz="4" w:space="0" w:color="auto"/>
              <w:left w:val="single" w:sz="4" w:space="0" w:color="auto"/>
              <w:bottom w:val="single" w:sz="4" w:space="0" w:color="auto"/>
              <w:right w:val="single" w:sz="4" w:space="0" w:color="auto"/>
            </w:tcBorders>
            <w:hideMark/>
          </w:tcPr>
          <w:p w14:paraId="1913E13A" w14:textId="77777777" w:rsidR="00F601A7" w:rsidRPr="000D6068" w:rsidRDefault="00F601A7" w:rsidP="007205B1">
            <w:pPr>
              <w:pStyle w:val="PargrafodaLista"/>
              <w:ind w:left="0"/>
              <w:jc w:val="center"/>
              <w:rPr>
                <w:sz w:val="18"/>
                <w:szCs w:val="18"/>
                <w:lang w:val="en-US"/>
              </w:rPr>
            </w:pPr>
            <w:r w:rsidRPr="000D6068">
              <w:rPr>
                <w:sz w:val="18"/>
                <w:szCs w:val="18"/>
                <w:lang w:val="en-US"/>
              </w:rPr>
              <w:t>01</w:t>
            </w:r>
          </w:p>
        </w:tc>
        <w:tc>
          <w:tcPr>
            <w:tcW w:w="2800" w:type="dxa"/>
            <w:tcBorders>
              <w:top w:val="single" w:sz="4" w:space="0" w:color="auto"/>
              <w:left w:val="single" w:sz="4" w:space="0" w:color="auto"/>
              <w:bottom w:val="single" w:sz="4" w:space="0" w:color="auto"/>
              <w:right w:val="single" w:sz="4" w:space="0" w:color="auto"/>
            </w:tcBorders>
            <w:hideMark/>
          </w:tcPr>
          <w:p w14:paraId="2AB42C30" w14:textId="77777777" w:rsidR="00F601A7" w:rsidRPr="000D6068" w:rsidRDefault="00F601A7" w:rsidP="007205B1">
            <w:pPr>
              <w:pStyle w:val="PargrafodaLista"/>
              <w:ind w:left="0"/>
              <w:jc w:val="both"/>
              <w:rPr>
                <w:sz w:val="18"/>
                <w:szCs w:val="18"/>
                <w:lang w:val="en-US"/>
              </w:rPr>
            </w:pPr>
            <w:r w:rsidRPr="000D6068">
              <w:rPr>
                <w:sz w:val="18"/>
                <w:szCs w:val="18"/>
                <w:lang w:val="en-US"/>
              </w:rPr>
              <w:t>p.28</w:t>
            </w:r>
          </w:p>
        </w:tc>
      </w:tr>
      <w:tr w:rsidR="00F601A7" w14:paraId="30A2F068" w14:textId="77777777" w:rsidTr="007205B1">
        <w:tc>
          <w:tcPr>
            <w:tcW w:w="2268" w:type="dxa"/>
            <w:vMerge/>
            <w:tcBorders>
              <w:left w:val="single" w:sz="4" w:space="0" w:color="auto"/>
              <w:right w:val="single" w:sz="4" w:space="0" w:color="auto"/>
            </w:tcBorders>
          </w:tcPr>
          <w:p w14:paraId="55229A92" w14:textId="77777777" w:rsidR="00F601A7" w:rsidRPr="000D6068" w:rsidRDefault="00F601A7" w:rsidP="007205B1">
            <w:pPr>
              <w:pStyle w:val="PargrafodaLista"/>
              <w:ind w:left="0"/>
              <w:jc w:val="both"/>
              <w:rPr>
                <w:bCs/>
                <w:i/>
                <w:sz w:val="18"/>
                <w:szCs w:val="18"/>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4889FC45" w14:textId="33BC2D4C" w:rsidR="00F601A7" w:rsidRPr="000D6068" w:rsidRDefault="00F601A7" w:rsidP="007205B1">
            <w:pPr>
              <w:pStyle w:val="PargrafodaLista"/>
              <w:ind w:left="0"/>
              <w:jc w:val="both"/>
              <w:rPr>
                <w:i/>
                <w:sz w:val="18"/>
                <w:szCs w:val="18"/>
                <w:lang w:val="en-US"/>
              </w:rPr>
            </w:pPr>
            <w:proofErr w:type="spellStart"/>
            <w:r w:rsidRPr="000D6068">
              <w:rPr>
                <w:bCs/>
                <w:i/>
                <w:sz w:val="18"/>
                <w:szCs w:val="18"/>
                <w:lang w:val="en-US"/>
              </w:rPr>
              <w:t>Hox</w:t>
            </w:r>
            <w:proofErr w:type="spellEnd"/>
            <w:r w:rsidRPr="000D6068">
              <w:rPr>
                <w:bCs/>
                <w:i/>
                <w:sz w:val="18"/>
                <w:szCs w:val="18"/>
                <w:lang w:val="en-US"/>
              </w:rPr>
              <w:t xml:space="preserve"> genes</w:t>
            </w:r>
          </w:p>
        </w:tc>
        <w:tc>
          <w:tcPr>
            <w:tcW w:w="1701" w:type="dxa"/>
            <w:tcBorders>
              <w:top w:val="single" w:sz="4" w:space="0" w:color="auto"/>
              <w:left w:val="single" w:sz="4" w:space="0" w:color="auto"/>
              <w:bottom w:val="single" w:sz="4" w:space="0" w:color="auto"/>
              <w:right w:val="single" w:sz="4" w:space="0" w:color="auto"/>
            </w:tcBorders>
            <w:hideMark/>
          </w:tcPr>
          <w:p w14:paraId="709FC020" w14:textId="77777777" w:rsidR="00F601A7" w:rsidRPr="000D6068" w:rsidRDefault="00F601A7" w:rsidP="007205B1">
            <w:pPr>
              <w:pStyle w:val="PargrafodaLista"/>
              <w:ind w:left="0"/>
              <w:jc w:val="center"/>
              <w:rPr>
                <w:sz w:val="18"/>
                <w:szCs w:val="18"/>
                <w:lang w:val="en-US"/>
              </w:rPr>
            </w:pPr>
            <w:r w:rsidRPr="000D6068">
              <w:rPr>
                <w:sz w:val="18"/>
                <w:szCs w:val="18"/>
                <w:lang w:val="en-US"/>
              </w:rPr>
              <w:t>30</w:t>
            </w:r>
          </w:p>
        </w:tc>
        <w:tc>
          <w:tcPr>
            <w:tcW w:w="2800" w:type="dxa"/>
            <w:tcBorders>
              <w:top w:val="single" w:sz="4" w:space="0" w:color="auto"/>
              <w:left w:val="single" w:sz="4" w:space="0" w:color="auto"/>
              <w:bottom w:val="single" w:sz="4" w:space="0" w:color="auto"/>
              <w:right w:val="single" w:sz="4" w:space="0" w:color="auto"/>
            </w:tcBorders>
            <w:hideMark/>
          </w:tcPr>
          <w:p w14:paraId="3B9A7C65" w14:textId="77777777" w:rsidR="00F601A7" w:rsidRPr="000D6068" w:rsidRDefault="00F601A7" w:rsidP="007205B1">
            <w:pPr>
              <w:pStyle w:val="PargrafodaLista"/>
              <w:ind w:left="0"/>
              <w:jc w:val="both"/>
              <w:rPr>
                <w:sz w:val="18"/>
                <w:szCs w:val="18"/>
                <w:lang w:val="en-US"/>
              </w:rPr>
            </w:pPr>
            <w:r w:rsidRPr="000D6068">
              <w:rPr>
                <w:sz w:val="18"/>
                <w:szCs w:val="18"/>
                <w:lang w:val="en-US"/>
              </w:rPr>
              <w:t>p.24 (2),27 (15),40,46 (18),48</w:t>
            </w:r>
          </w:p>
        </w:tc>
      </w:tr>
      <w:tr w:rsidR="00F601A7" w14:paraId="2C90F8C9" w14:textId="77777777" w:rsidTr="007205B1">
        <w:tc>
          <w:tcPr>
            <w:tcW w:w="2268" w:type="dxa"/>
            <w:vMerge/>
            <w:tcBorders>
              <w:left w:val="single" w:sz="4" w:space="0" w:color="auto"/>
              <w:right w:val="single" w:sz="4" w:space="0" w:color="auto"/>
            </w:tcBorders>
          </w:tcPr>
          <w:p w14:paraId="66FD5427" w14:textId="77777777" w:rsidR="00F601A7" w:rsidRPr="000D6068" w:rsidRDefault="00F601A7" w:rsidP="007205B1">
            <w:pPr>
              <w:pStyle w:val="PargrafodaLista"/>
              <w:ind w:left="0"/>
              <w:jc w:val="both"/>
              <w:rPr>
                <w:bCs/>
                <w:i/>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5ED84B8" w14:textId="2B90A456" w:rsidR="00F601A7" w:rsidRPr="000D6068" w:rsidRDefault="00F601A7" w:rsidP="007205B1">
            <w:pPr>
              <w:pStyle w:val="PargrafodaLista"/>
              <w:ind w:left="0"/>
              <w:jc w:val="both"/>
              <w:rPr>
                <w:i/>
                <w:sz w:val="18"/>
                <w:szCs w:val="18"/>
                <w:lang w:val="en-US"/>
              </w:rPr>
            </w:pPr>
            <w:proofErr w:type="spellStart"/>
            <w:r w:rsidRPr="000D6068">
              <w:rPr>
                <w:bCs/>
                <w:i/>
                <w:sz w:val="18"/>
                <w:szCs w:val="18"/>
              </w:rPr>
              <w:t>Hox</w:t>
            </w:r>
            <w:proofErr w:type="spellEnd"/>
            <w:r w:rsidRPr="000D6068">
              <w:rPr>
                <w:bCs/>
                <w:i/>
                <w:sz w:val="18"/>
                <w:szCs w:val="18"/>
              </w:rPr>
              <w:t xml:space="preserve"> </w:t>
            </w:r>
            <w:proofErr w:type="spellStart"/>
            <w:r w:rsidRPr="000D6068">
              <w:rPr>
                <w:bCs/>
                <w:i/>
                <w:sz w:val="18"/>
                <w:szCs w:val="18"/>
              </w:rPr>
              <w:t>proteins</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40976DD" w14:textId="77777777" w:rsidR="00F601A7" w:rsidRPr="000D6068" w:rsidRDefault="00F601A7" w:rsidP="007205B1">
            <w:pPr>
              <w:pStyle w:val="PargrafodaLista"/>
              <w:ind w:left="0"/>
              <w:jc w:val="center"/>
              <w:rPr>
                <w:sz w:val="18"/>
                <w:szCs w:val="18"/>
                <w:lang w:val="en-US"/>
              </w:rPr>
            </w:pPr>
            <w:r w:rsidRPr="000D6068">
              <w:rPr>
                <w:sz w:val="18"/>
                <w:szCs w:val="18"/>
                <w:lang w:val="en-US"/>
              </w:rPr>
              <w:t>01</w:t>
            </w:r>
          </w:p>
        </w:tc>
        <w:tc>
          <w:tcPr>
            <w:tcW w:w="2800" w:type="dxa"/>
            <w:tcBorders>
              <w:top w:val="single" w:sz="4" w:space="0" w:color="auto"/>
              <w:left w:val="single" w:sz="4" w:space="0" w:color="auto"/>
              <w:bottom w:val="single" w:sz="4" w:space="0" w:color="auto"/>
              <w:right w:val="single" w:sz="4" w:space="0" w:color="auto"/>
            </w:tcBorders>
            <w:hideMark/>
          </w:tcPr>
          <w:p w14:paraId="6A21C50A" w14:textId="77777777" w:rsidR="00F601A7" w:rsidRPr="000D6068" w:rsidRDefault="00F601A7" w:rsidP="007205B1">
            <w:pPr>
              <w:pStyle w:val="PargrafodaLista"/>
              <w:ind w:left="0"/>
              <w:jc w:val="both"/>
              <w:rPr>
                <w:sz w:val="18"/>
                <w:szCs w:val="18"/>
                <w:lang w:val="en-US"/>
              </w:rPr>
            </w:pPr>
            <w:r w:rsidRPr="000D6068">
              <w:rPr>
                <w:sz w:val="18"/>
                <w:szCs w:val="18"/>
                <w:lang w:val="en-US"/>
              </w:rPr>
              <w:t>p.27</w:t>
            </w:r>
          </w:p>
        </w:tc>
      </w:tr>
      <w:tr w:rsidR="00F601A7" w14:paraId="269B19F7" w14:textId="77777777" w:rsidTr="007205B1">
        <w:tc>
          <w:tcPr>
            <w:tcW w:w="2268" w:type="dxa"/>
            <w:vMerge/>
            <w:tcBorders>
              <w:left w:val="single" w:sz="4" w:space="0" w:color="auto"/>
              <w:right w:val="single" w:sz="4" w:space="0" w:color="auto"/>
            </w:tcBorders>
          </w:tcPr>
          <w:p w14:paraId="4887ACE1" w14:textId="77777777" w:rsidR="00F601A7" w:rsidRPr="000D6068" w:rsidRDefault="00F601A7" w:rsidP="007205B1">
            <w:pPr>
              <w:pStyle w:val="PargrafodaLista"/>
              <w:ind w:left="0"/>
              <w:jc w:val="both"/>
              <w:rPr>
                <w:bCs/>
                <w:i/>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0A4FCED" w14:textId="1F923F00" w:rsidR="00F601A7" w:rsidRPr="000D6068" w:rsidRDefault="00F601A7" w:rsidP="007205B1">
            <w:pPr>
              <w:pStyle w:val="PargrafodaLista"/>
              <w:ind w:left="0"/>
              <w:jc w:val="both"/>
              <w:rPr>
                <w:i/>
                <w:sz w:val="18"/>
                <w:szCs w:val="18"/>
                <w:lang w:val="en-US"/>
              </w:rPr>
            </w:pPr>
            <w:proofErr w:type="spellStart"/>
            <w:r w:rsidRPr="000D6068">
              <w:rPr>
                <w:bCs/>
                <w:i/>
                <w:sz w:val="18"/>
                <w:szCs w:val="18"/>
              </w:rPr>
              <w:t>Homeobox</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487FBFE" w14:textId="77777777" w:rsidR="00F601A7" w:rsidRPr="000D6068" w:rsidRDefault="00F601A7" w:rsidP="007205B1">
            <w:pPr>
              <w:pStyle w:val="PargrafodaLista"/>
              <w:ind w:left="0"/>
              <w:jc w:val="center"/>
              <w:rPr>
                <w:sz w:val="18"/>
                <w:szCs w:val="18"/>
                <w:lang w:val="en-US"/>
              </w:rPr>
            </w:pPr>
            <w:r w:rsidRPr="000D6068">
              <w:rPr>
                <w:sz w:val="18"/>
                <w:szCs w:val="18"/>
                <w:lang w:val="en-US"/>
              </w:rPr>
              <w:t>06</w:t>
            </w:r>
          </w:p>
        </w:tc>
        <w:tc>
          <w:tcPr>
            <w:tcW w:w="2800" w:type="dxa"/>
            <w:tcBorders>
              <w:top w:val="single" w:sz="4" w:space="0" w:color="auto"/>
              <w:left w:val="single" w:sz="4" w:space="0" w:color="auto"/>
              <w:bottom w:val="single" w:sz="4" w:space="0" w:color="auto"/>
              <w:right w:val="single" w:sz="4" w:space="0" w:color="auto"/>
            </w:tcBorders>
            <w:hideMark/>
          </w:tcPr>
          <w:p w14:paraId="4FDB2EB1" w14:textId="77777777" w:rsidR="00F601A7" w:rsidRPr="000D6068" w:rsidRDefault="00F601A7" w:rsidP="007205B1">
            <w:pPr>
              <w:pStyle w:val="PargrafodaLista"/>
              <w:ind w:left="0"/>
              <w:jc w:val="both"/>
              <w:rPr>
                <w:sz w:val="18"/>
                <w:szCs w:val="18"/>
                <w:lang w:val="en-US"/>
              </w:rPr>
            </w:pPr>
            <w:r w:rsidRPr="000D6068">
              <w:rPr>
                <w:sz w:val="18"/>
                <w:szCs w:val="18"/>
                <w:lang w:val="en-US"/>
              </w:rPr>
              <w:t>p.27 (2), 28 (2),29</w:t>
            </w:r>
          </w:p>
        </w:tc>
      </w:tr>
      <w:tr w:rsidR="00F601A7" w14:paraId="1364C5E9" w14:textId="77777777" w:rsidTr="007205B1">
        <w:tc>
          <w:tcPr>
            <w:tcW w:w="2268" w:type="dxa"/>
            <w:vMerge/>
            <w:tcBorders>
              <w:left w:val="single" w:sz="4" w:space="0" w:color="auto"/>
              <w:right w:val="single" w:sz="4" w:space="0" w:color="auto"/>
            </w:tcBorders>
          </w:tcPr>
          <w:p w14:paraId="55A571F8" w14:textId="77777777" w:rsidR="00F601A7" w:rsidRPr="000D6068" w:rsidRDefault="00F601A7" w:rsidP="007205B1">
            <w:pPr>
              <w:pStyle w:val="PargrafodaLista"/>
              <w:ind w:left="0"/>
              <w:jc w:val="both"/>
              <w:rPr>
                <w:i/>
                <w:sz w:val="18"/>
                <w:szCs w:val="18"/>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273FCE28" w14:textId="18001154" w:rsidR="00F601A7" w:rsidRPr="000D6068" w:rsidRDefault="00F601A7" w:rsidP="007205B1">
            <w:pPr>
              <w:pStyle w:val="PargrafodaLista"/>
              <w:ind w:left="0"/>
              <w:jc w:val="both"/>
              <w:rPr>
                <w:i/>
                <w:sz w:val="18"/>
                <w:szCs w:val="18"/>
                <w:lang w:val="en-US"/>
              </w:rPr>
            </w:pPr>
            <w:r w:rsidRPr="000D6068">
              <w:rPr>
                <w:i/>
                <w:sz w:val="18"/>
                <w:szCs w:val="18"/>
                <w:lang w:val="en-US"/>
              </w:rPr>
              <w:t>Homeodomain</w:t>
            </w:r>
          </w:p>
        </w:tc>
        <w:tc>
          <w:tcPr>
            <w:tcW w:w="1701" w:type="dxa"/>
            <w:tcBorders>
              <w:top w:val="single" w:sz="4" w:space="0" w:color="auto"/>
              <w:left w:val="single" w:sz="4" w:space="0" w:color="auto"/>
              <w:bottom w:val="single" w:sz="4" w:space="0" w:color="auto"/>
              <w:right w:val="single" w:sz="4" w:space="0" w:color="auto"/>
            </w:tcBorders>
            <w:hideMark/>
          </w:tcPr>
          <w:p w14:paraId="55D49B90" w14:textId="77777777" w:rsidR="00F601A7" w:rsidRPr="000D6068" w:rsidRDefault="00F601A7" w:rsidP="007205B1">
            <w:pPr>
              <w:pStyle w:val="PargrafodaLista"/>
              <w:ind w:left="0"/>
              <w:jc w:val="center"/>
              <w:rPr>
                <w:sz w:val="18"/>
                <w:szCs w:val="18"/>
                <w:lang w:val="en-US"/>
              </w:rPr>
            </w:pPr>
            <w:r w:rsidRPr="000D6068">
              <w:rPr>
                <w:sz w:val="18"/>
                <w:szCs w:val="18"/>
                <w:lang w:val="en-US"/>
              </w:rPr>
              <w:t>06</w:t>
            </w:r>
          </w:p>
        </w:tc>
        <w:tc>
          <w:tcPr>
            <w:tcW w:w="2800" w:type="dxa"/>
            <w:tcBorders>
              <w:top w:val="single" w:sz="4" w:space="0" w:color="auto"/>
              <w:left w:val="single" w:sz="4" w:space="0" w:color="auto"/>
              <w:bottom w:val="single" w:sz="4" w:space="0" w:color="auto"/>
              <w:right w:val="single" w:sz="4" w:space="0" w:color="auto"/>
            </w:tcBorders>
            <w:hideMark/>
          </w:tcPr>
          <w:p w14:paraId="5860C4A5" w14:textId="77777777" w:rsidR="00F601A7" w:rsidRPr="000D6068" w:rsidRDefault="00F601A7" w:rsidP="007205B1">
            <w:pPr>
              <w:pStyle w:val="PargrafodaLista"/>
              <w:ind w:left="0"/>
              <w:jc w:val="both"/>
              <w:rPr>
                <w:sz w:val="18"/>
                <w:szCs w:val="18"/>
                <w:lang w:val="en-US"/>
              </w:rPr>
            </w:pPr>
            <w:r w:rsidRPr="000D6068">
              <w:rPr>
                <w:sz w:val="18"/>
                <w:szCs w:val="18"/>
                <w:lang w:val="en-US"/>
              </w:rPr>
              <w:t>p.27(2), 28 (3),46</w:t>
            </w:r>
          </w:p>
        </w:tc>
      </w:tr>
      <w:tr w:rsidR="00F601A7" w14:paraId="7947D8C0" w14:textId="77777777" w:rsidTr="007205B1">
        <w:tc>
          <w:tcPr>
            <w:tcW w:w="2268" w:type="dxa"/>
            <w:vMerge/>
            <w:tcBorders>
              <w:left w:val="single" w:sz="4" w:space="0" w:color="auto"/>
              <w:right w:val="single" w:sz="4" w:space="0" w:color="auto"/>
            </w:tcBorders>
          </w:tcPr>
          <w:p w14:paraId="1EACC9A2" w14:textId="77777777" w:rsidR="00F601A7" w:rsidRPr="000D6068" w:rsidRDefault="00F601A7" w:rsidP="007205B1">
            <w:pPr>
              <w:pStyle w:val="PargrafodaLista"/>
              <w:ind w:left="0"/>
              <w:jc w:val="both"/>
              <w:rPr>
                <w:i/>
                <w:sz w:val="18"/>
                <w:szCs w:val="18"/>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1C093890" w14:textId="4712289C" w:rsidR="00F601A7" w:rsidRPr="000D6068" w:rsidRDefault="00F601A7" w:rsidP="007205B1">
            <w:pPr>
              <w:pStyle w:val="PargrafodaLista"/>
              <w:ind w:left="0"/>
              <w:jc w:val="both"/>
              <w:rPr>
                <w:i/>
                <w:sz w:val="18"/>
                <w:szCs w:val="18"/>
                <w:lang w:val="en-US"/>
              </w:rPr>
            </w:pPr>
            <w:r w:rsidRPr="000D6068">
              <w:rPr>
                <w:i/>
                <w:sz w:val="18"/>
                <w:szCs w:val="18"/>
                <w:lang w:val="en-US"/>
              </w:rPr>
              <w:t>Regulatory gene</w:t>
            </w:r>
          </w:p>
        </w:tc>
        <w:tc>
          <w:tcPr>
            <w:tcW w:w="1701" w:type="dxa"/>
            <w:tcBorders>
              <w:top w:val="single" w:sz="4" w:space="0" w:color="auto"/>
              <w:left w:val="single" w:sz="4" w:space="0" w:color="auto"/>
              <w:bottom w:val="single" w:sz="4" w:space="0" w:color="auto"/>
              <w:right w:val="single" w:sz="4" w:space="0" w:color="auto"/>
            </w:tcBorders>
            <w:hideMark/>
          </w:tcPr>
          <w:p w14:paraId="28CBB9A4" w14:textId="77777777" w:rsidR="00F601A7" w:rsidRPr="000D6068" w:rsidRDefault="00F601A7" w:rsidP="007205B1">
            <w:pPr>
              <w:pStyle w:val="PargrafodaLista"/>
              <w:ind w:left="0"/>
              <w:jc w:val="center"/>
              <w:rPr>
                <w:sz w:val="18"/>
                <w:szCs w:val="18"/>
                <w:lang w:val="en-US"/>
              </w:rPr>
            </w:pPr>
            <w:r w:rsidRPr="000D6068">
              <w:rPr>
                <w:sz w:val="18"/>
                <w:szCs w:val="18"/>
                <w:lang w:val="en-US"/>
              </w:rPr>
              <w:t>05</w:t>
            </w:r>
          </w:p>
        </w:tc>
        <w:tc>
          <w:tcPr>
            <w:tcW w:w="2800" w:type="dxa"/>
            <w:tcBorders>
              <w:top w:val="single" w:sz="4" w:space="0" w:color="auto"/>
              <w:left w:val="single" w:sz="4" w:space="0" w:color="auto"/>
              <w:bottom w:val="single" w:sz="4" w:space="0" w:color="auto"/>
              <w:right w:val="single" w:sz="4" w:space="0" w:color="auto"/>
            </w:tcBorders>
            <w:hideMark/>
          </w:tcPr>
          <w:p w14:paraId="2A9D8D70" w14:textId="77777777" w:rsidR="00F601A7" w:rsidRPr="000D6068" w:rsidRDefault="00F601A7" w:rsidP="007205B1">
            <w:pPr>
              <w:pStyle w:val="PargrafodaLista"/>
              <w:ind w:left="0"/>
              <w:jc w:val="both"/>
              <w:rPr>
                <w:sz w:val="18"/>
                <w:szCs w:val="18"/>
                <w:lang w:val="en-US"/>
              </w:rPr>
            </w:pPr>
            <w:r w:rsidRPr="000D6068">
              <w:rPr>
                <w:sz w:val="18"/>
                <w:szCs w:val="18"/>
                <w:lang w:val="en-US"/>
              </w:rPr>
              <w:t>p.29 (3),32,40</w:t>
            </w:r>
          </w:p>
        </w:tc>
      </w:tr>
      <w:tr w:rsidR="00F601A7" w14:paraId="62B92226" w14:textId="77777777" w:rsidTr="007205B1">
        <w:tc>
          <w:tcPr>
            <w:tcW w:w="2268" w:type="dxa"/>
            <w:vMerge/>
            <w:tcBorders>
              <w:left w:val="single" w:sz="4" w:space="0" w:color="auto"/>
              <w:bottom w:val="single" w:sz="4" w:space="0" w:color="auto"/>
              <w:right w:val="single" w:sz="4" w:space="0" w:color="auto"/>
            </w:tcBorders>
          </w:tcPr>
          <w:p w14:paraId="11F24858" w14:textId="77777777" w:rsidR="00F601A7" w:rsidRPr="000D6068" w:rsidRDefault="00F601A7" w:rsidP="007205B1">
            <w:pPr>
              <w:pStyle w:val="PargrafodaLista"/>
              <w:ind w:left="0"/>
              <w:jc w:val="both"/>
              <w:rPr>
                <w:i/>
                <w:sz w:val="18"/>
                <w:szCs w:val="18"/>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54534080" w14:textId="65C000F9" w:rsidR="00F601A7" w:rsidRPr="000D6068" w:rsidRDefault="00F601A7" w:rsidP="007205B1">
            <w:pPr>
              <w:pStyle w:val="PargrafodaLista"/>
              <w:ind w:left="0"/>
              <w:jc w:val="both"/>
              <w:rPr>
                <w:i/>
                <w:sz w:val="18"/>
                <w:szCs w:val="18"/>
                <w:lang w:val="en-US"/>
              </w:rPr>
            </w:pPr>
            <w:r w:rsidRPr="000D6068">
              <w:rPr>
                <w:i/>
                <w:sz w:val="18"/>
                <w:szCs w:val="18"/>
                <w:lang w:val="en-US"/>
              </w:rPr>
              <w:t>Gene expression</w:t>
            </w:r>
          </w:p>
        </w:tc>
        <w:tc>
          <w:tcPr>
            <w:tcW w:w="1701" w:type="dxa"/>
            <w:tcBorders>
              <w:top w:val="single" w:sz="4" w:space="0" w:color="auto"/>
              <w:left w:val="single" w:sz="4" w:space="0" w:color="auto"/>
              <w:bottom w:val="single" w:sz="4" w:space="0" w:color="auto"/>
              <w:right w:val="single" w:sz="4" w:space="0" w:color="auto"/>
            </w:tcBorders>
            <w:hideMark/>
          </w:tcPr>
          <w:p w14:paraId="18DE46FE" w14:textId="77777777" w:rsidR="00F601A7" w:rsidRPr="000D6068" w:rsidRDefault="00F601A7" w:rsidP="007205B1">
            <w:pPr>
              <w:pStyle w:val="PargrafodaLista"/>
              <w:ind w:left="0"/>
              <w:jc w:val="center"/>
              <w:rPr>
                <w:sz w:val="18"/>
                <w:szCs w:val="18"/>
                <w:lang w:val="en-US"/>
              </w:rPr>
            </w:pPr>
            <w:r w:rsidRPr="000D6068">
              <w:rPr>
                <w:sz w:val="18"/>
                <w:szCs w:val="18"/>
                <w:lang w:val="en-US"/>
              </w:rPr>
              <w:t>02</w:t>
            </w:r>
          </w:p>
        </w:tc>
        <w:tc>
          <w:tcPr>
            <w:tcW w:w="2800" w:type="dxa"/>
            <w:tcBorders>
              <w:top w:val="single" w:sz="4" w:space="0" w:color="auto"/>
              <w:left w:val="single" w:sz="4" w:space="0" w:color="auto"/>
              <w:bottom w:val="single" w:sz="4" w:space="0" w:color="auto"/>
              <w:right w:val="single" w:sz="4" w:space="0" w:color="auto"/>
            </w:tcBorders>
            <w:hideMark/>
          </w:tcPr>
          <w:p w14:paraId="2256459B" w14:textId="77777777" w:rsidR="00F601A7" w:rsidRPr="000D6068" w:rsidRDefault="00F601A7" w:rsidP="007205B1">
            <w:pPr>
              <w:pStyle w:val="PargrafodaLista"/>
              <w:ind w:left="0"/>
              <w:jc w:val="both"/>
              <w:rPr>
                <w:sz w:val="18"/>
                <w:szCs w:val="18"/>
                <w:lang w:val="en-US"/>
              </w:rPr>
            </w:pPr>
            <w:r w:rsidRPr="000D6068">
              <w:rPr>
                <w:sz w:val="18"/>
                <w:szCs w:val="18"/>
                <w:lang w:val="en-US"/>
              </w:rPr>
              <w:t>p.39,51</w:t>
            </w:r>
          </w:p>
        </w:tc>
      </w:tr>
    </w:tbl>
    <w:p w14:paraId="735FF9A6" w14:textId="77777777" w:rsidR="00C61E72" w:rsidRDefault="00C61E72" w:rsidP="00C61E72">
      <w:pPr>
        <w:pStyle w:val="PargrafodaLista"/>
        <w:spacing w:after="0" w:line="240" w:lineRule="auto"/>
        <w:ind w:left="0" w:firstLine="851"/>
        <w:jc w:val="both"/>
        <w:rPr>
          <w:lang w:val="en-US"/>
        </w:rPr>
      </w:pPr>
    </w:p>
    <w:p w14:paraId="760F25D4" w14:textId="77777777" w:rsidR="00C61E72" w:rsidRDefault="00C61E72" w:rsidP="00C61E72">
      <w:pPr>
        <w:pStyle w:val="PargrafodaLista"/>
        <w:spacing w:after="0" w:line="240" w:lineRule="auto"/>
        <w:ind w:left="0" w:firstLine="851"/>
        <w:jc w:val="both"/>
        <w:rPr>
          <w:bCs/>
        </w:rPr>
      </w:pPr>
      <w:r>
        <w:rPr>
          <w:bCs/>
        </w:rPr>
        <w:t xml:space="preserve">No </w:t>
      </w:r>
      <w:r>
        <w:rPr>
          <w:b/>
          <w:bCs/>
        </w:rPr>
        <w:t>Capítulo 3</w:t>
      </w:r>
      <w:r>
        <w:rPr>
          <w:bCs/>
        </w:rPr>
        <w:t xml:space="preserve">, </w:t>
      </w:r>
      <w:r>
        <w:rPr>
          <w:b/>
          <w:bCs/>
        </w:rPr>
        <w:t>“</w:t>
      </w:r>
      <w:proofErr w:type="spellStart"/>
      <w:r>
        <w:rPr>
          <w:b/>
          <w:bCs/>
        </w:rPr>
        <w:t>Building</w:t>
      </w:r>
      <w:proofErr w:type="spellEnd"/>
      <w:r>
        <w:rPr>
          <w:b/>
          <w:bCs/>
        </w:rPr>
        <w:t xml:space="preserve"> </w:t>
      </w:r>
      <w:proofErr w:type="spellStart"/>
      <w:r>
        <w:rPr>
          <w:b/>
          <w:bCs/>
        </w:rPr>
        <w:t>Animals</w:t>
      </w:r>
      <w:proofErr w:type="spellEnd"/>
      <w:r>
        <w:rPr>
          <w:b/>
          <w:bCs/>
        </w:rPr>
        <w:t>”</w:t>
      </w:r>
      <w:r>
        <w:rPr>
          <w:bCs/>
        </w:rPr>
        <w:t>, encontramos:</w:t>
      </w:r>
    </w:p>
    <w:p w14:paraId="3E2B36D1" w14:textId="77777777" w:rsidR="00C61E72" w:rsidRDefault="00C61E72" w:rsidP="00C61E72">
      <w:pPr>
        <w:pStyle w:val="PargrafodaLista"/>
        <w:spacing w:after="0" w:line="240" w:lineRule="auto"/>
        <w:ind w:left="0" w:firstLine="851"/>
        <w:jc w:val="both"/>
        <w:rPr>
          <w:bCs/>
          <w:sz w:val="23"/>
          <w:szCs w:val="23"/>
        </w:rPr>
      </w:pPr>
    </w:p>
    <w:p w14:paraId="1AE2D30F" w14:textId="77777777" w:rsidR="00C61E72" w:rsidRDefault="00C61E72" w:rsidP="00C61E72">
      <w:pPr>
        <w:pStyle w:val="PargrafodaLista"/>
        <w:spacing w:after="0" w:line="240" w:lineRule="auto"/>
        <w:ind w:left="0" w:firstLine="851"/>
        <w:jc w:val="both"/>
        <w:rPr>
          <w:bCs/>
          <w:sz w:val="23"/>
          <w:szCs w:val="23"/>
        </w:rPr>
      </w:pPr>
    </w:p>
    <w:tbl>
      <w:tblPr>
        <w:tblStyle w:val="Tabelacomgrade"/>
        <w:tblW w:w="0" w:type="auto"/>
        <w:tblInd w:w="-34" w:type="dxa"/>
        <w:tblLook w:val="04A0" w:firstRow="1" w:lastRow="0" w:firstColumn="1" w:lastColumn="0" w:noHBand="0" w:noVBand="1"/>
      </w:tblPr>
      <w:tblGrid>
        <w:gridCol w:w="2694"/>
        <w:gridCol w:w="1878"/>
        <w:gridCol w:w="1567"/>
        <w:gridCol w:w="2615"/>
      </w:tblGrid>
      <w:tr w:rsidR="00D420C8" w14:paraId="03113579" w14:textId="77777777" w:rsidTr="00D420C8">
        <w:tc>
          <w:tcPr>
            <w:tcW w:w="2694" w:type="dxa"/>
            <w:tcBorders>
              <w:top w:val="single" w:sz="4" w:space="0" w:color="auto"/>
              <w:left w:val="single" w:sz="4" w:space="0" w:color="auto"/>
              <w:bottom w:val="single" w:sz="4" w:space="0" w:color="auto"/>
              <w:right w:val="single" w:sz="4" w:space="0" w:color="auto"/>
            </w:tcBorders>
          </w:tcPr>
          <w:p w14:paraId="7F33A315" w14:textId="408218BD" w:rsidR="00D420C8" w:rsidRPr="00D420C8" w:rsidRDefault="00D420C8" w:rsidP="007205B1">
            <w:pPr>
              <w:pStyle w:val="PargrafodaLista"/>
              <w:ind w:left="0"/>
              <w:jc w:val="center"/>
              <w:rPr>
                <w:b/>
                <w:sz w:val="18"/>
                <w:szCs w:val="18"/>
                <w:lang w:val="en-US"/>
              </w:rPr>
            </w:pPr>
            <w:r>
              <w:rPr>
                <w:b/>
                <w:sz w:val="18"/>
                <w:szCs w:val="18"/>
                <w:lang w:val="en-US"/>
              </w:rPr>
              <w:t>UNIDADE DE REGISTRO</w:t>
            </w:r>
          </w:p>
        </w:tc>
        <w:tc>
          <w:tcPr>
            <w:tcW w:w="1878" w:type="dxa"/>
            <w:tcBorders>
              <w:top w:val="single" w:sz="4" w:space="0" w:color="auto"/>
              <w:left w:val="single" w:sz="4" w:space="0" w:color="auto"/>
              <w:bottom w:val="single" w:sz="4" w:space="0" w:color="auto"/>
              <w:right w:val="single" w:sz="4" w:space="0" w:color="auto"/>
            </w:tcBorders>
            <w:hideMark/>
          </w:tcPr>
          <w:p w14:paraId="0AC7A5D8" w14:textId="113A2895" w:rsidR="00D420C8" w:rsidRPr="00D420C8" w:rsidRDefault="00D420C8" w:rsidP="007205B1">
            <w:pPr>
              <w:pStyle w:val="PargrafodaLista"/>
              <w:ind w:left="0"/>
              <w:jc w:val="center"/>
              <w:rPr>
                <w:b/>
                <w:sz w:val="18"/>
                <w:szCs w:val="18"/>
                <w:lang w:val="en-US"/>
              </w:rPr>
            </w:pPr>
            <w:r w:rsidRPr="00D420C8">
              <w:rPr>
                <w:b/>
                <w:sz w:val="18"/>
                <w:szCs w:val="18"/>
                <w:lang w:val="en-US"/>
              </w:rPr>
              <w:t>TERMOS CHAVE</w:t>
            </w:r>
          </w:p>
        </w:tc>
        <w:tc>
          <w:tcPr>
            <w:tcW w:w="1567" w:type="dxa"/>
            <w:tcBorders>
              <w:top w:val="single" w:sz="4" w:space="0" w:color="auto"/>
              <w:left w:val="single" w:sz="4" w:space="0" w:color="auto"/>
              <w:bottom w:val="single" w:sz="4" w:space="0" w:color="auto"/>
              <w:right w:val="single" w:sz="4" w:space="0" w:color="auto"/>
            </w:tcBorders>
            <w:hideMark/>
          </w:tcPr>
          <w:p w14:paraId="2831F635" w14:textId="77777777" w:rsidR="00D420C8" w:rsidRPr="00D420C8" w:rsidRDefault="00D420C8" w:rsidP="007205B1">
            <w:pPr>
              <w:pStyle w:val="PargrafodaLista"/>
              <w:ind w:left="0"/>
              <w:jc w:val="center"/>
              <w:rPr>
                <w:b/>
                <w:sz w:val="18"/>
                <w:szCs w:val="18"/>
                <w:lang w:val="en-US"/>
              </w:rPr>
            </w:pPr>
            <w:r w:rsidRPr="00D420C8">
              <w:rPr>
                <w:b/>
                <w:sz w:val="18"/>
                <w:szCs w:val="18"/>
                <w:lang w:val="en-US"/>
              </w:rPr>
              <w:t>OCORRÊNCIAS</w:t>
            </w:r>
          </w:p>
        </w:tc>
        <w:tc>
          <w:tcPr>
            <w:tcW w:w="2615" w:type="dxa"/>
            <w:tcBorders>
              <w:top w:val="single" w:sz="4" w:space="0" w:color="auto"/>
              <w:left w:val="single" w:sz="4" w:space="0" w:color="auto"/>
              <w:bottom w:val="single" w:sz="4" w:space="0" w:color="auto"/>
              <w:right w:val="single" w:sz="4" w:space="0" w:color="auto"/>
            </w:tcBorders>
            <w:hideMark/>
          </w:tcPr>
          <w:p w14:paraId="29ED230E" w14:textId="77777777" w:rsidR="006F424B" w:rsidRDefault="00D420C8" w:rsidP="00D420C8">
            <w:pPr>
              <w:pStyle w:val="Textodecomentrio"/>
              <w:contextualSpacing/>
              <w:jc w:val="center"/>
              <w:rPr>
                <w:rFonts w:ascii="Arial" w:hAnsi="Arial" w:cs="Arial"/>
                <w:b/>
                <w:sz w:val="18"/>
                <w:szCs w:val="18"/>
                <w:lang w:val="en-US"/>
              </w:rPr>
            </w:pPr>
            <w:r w:rsidRPr="00D420C8">
              <w:rPr>
                <w:rFonts w:ascii="Arial" w:hAnsi="Arial" w:cs="Arial"/>
                <w:b/>
                <w:sz w:val="18"/>
                <w:szCs w:val="18"/>
                <w:lang w:val="en-US"/>
              </w:rPr>
              <w:t>UNIDADE DE CONTEXTO</w:t>
            </w:r>
          </w:p>
          <w:p w14:paraId="1FBF2593" w14:textId="347C5032" w:rsidR="00D420C8" w:rsidRPr="00D420C8" w:rsidRDefault="00D420C8" w:rsidP="00984DDE">
            <w:pPr>
              <w:pStyle w:val="Textodecomentrio"/>
              <w:contextualSpacing/>
              <w:jc w:val="center"/>
              <w:rPr>
                <w:rFonts w:ascii="Arial" w:hAnsi="Arial" w:cs="Arial"/>
                <w:b/>
                <w:sz w:val="18"/>
                <w:szCs w:val="18"/>
                <w:lang w:val="en-US"/>
              </w:rPr>
            </w:pPr>
            <w:r w:rsidRPr="00D420C8">
              <w:rPr>
                <w:rFonts w:ascii="Arial" w:hAnsi="Arial" w:cs="Arial"/>
                <w:b/>
                <w:sz w:val="18"/>
                <w:szCs w:val="18"/>
                <w:lang w:val="en-US"/>
              </w:rPr>
              <w:t xml:space="preserve"> (</w:t>
            </w:r>
            <w:proofErr w:type="spellStart"/>
            <w:r w:rsidR="00984DDE">
              <w:rPr>
                <w:rFonts w:ascii="Arial" w:hAnsi="Arial" w:cs="Arial"/>
                <w:b/>
                <w:sz w:val="18"/>
                <w:szCs w:val="18"/>
                <w:lang w:val="en-US"/>
              </w:rPr>
              <w:t>ocorrências</w:t>
            </w:r>
            <w:proofErr w:type="spellEnd"/>
            <w:r w:rsidRPr="00D420C8">
              <w:rPr>
                <w:rFonts w:ascii="Arial" w:hAnsi="Arial" w:cs="Arial"/>
                <w:b/>
                <w:sz w:val="18"/>
                <w:szCs w:val="18"/>
                <w:lang w:val="en-US"/>
              </w:rPr>
              <w:t>)</w:t>
            </w:r>
          </w:p>
        </w:tc>
      </w:tr>
      <w:tr w:rsidR="00D420C8" w14:paraId="627ECFEA" w14:textId="77777777" w:rsidTr="007205B1">
        <w:tc>
          <w:tcPr>
            <w:tcW w:w="2694" w:type="dxa"/>
            <w:vMerge w:val="restart"/>
            <w:tcBorders>
              <w:top w:val="single" w:sz="4" w:space="0" w:color="auto"/>
              <w:left w:val="single" w:sz="4" w:space="0" w:color="auto"/>
              <w:right w:val="single" w:sz="4" w:space="0" w:color="auto"/>
            </w:tcBorders>
          </w:tcPr>
          <w:p w14:paraId="7F82FD2D" w14:textId="77777777" w:rsidR="00D420C8" w:rsidRDefault="00D420C8" w:rsidP="007205B1">
            <w:pPr>
              <w:pStyle w:val="PargrafodaLista"/>
              <w:ind w:left="0"/>
              <w:jc w:val="both"/>
              <w:rPr>
                <w:bCs/>
                <w:sz w:val="18"/>
                <w:szCs w:val="18"/>
              </w:rPr>
            </w:pPr>
          </w:p>
          <w:p w14:paraId="5F379C89" w14:textId="77777777" w:rsidR="00D420C8" w:rsidRDefault="00D420C8" w:rsidP="007205B1">
            <w:pPr>
              <w:pStyle w:val="PargrafodaLista"/>
              <w:ind w:left="0"/>
              <w:jc w:val="both"/>
              <w:rPr>
                <w:bCs/>
                <w:sz w:val="18"/>
                <w:szCs w:val="18"/>
              </w:rPr>
            </w:pPr>
          </w:p>
          <w:p w14:paraId="737D10E7" w14:textId="77777777" w:rsidR="00D420C8" w:rsidRDefault="00D420C8" w:rsidP="007205B1">
            <w:pPr>
              <w:pStyle w:val="PargrafodaLista"/>
              <w:ind w:left="0"/>
              <w:jc w:val="both"/>
              <w:rPr>
                <w:bCs/>
                <w:sz w:val="18"/>
                <w:szCs w:val="18"/>
              </w:rPr>
            </w:pPr>
          </w:p>
          <w:p w14:paraId="1FFE65A8" w14:textId="77777777" w:rsidR="00D420C8" w:rsidRDefault="00D420C8" w:rsidP="007205B1">
            <w:pPr>
              <w:pStyle w:val="PargrafodaLista"/>
              <w:ind w:left="0"/>
              <w:jc w:val="both"/>
              <w:rPr>
                <w:bCs/>
                <w:sz w:val="18"/>
                <w:szCs w:val="18"/>
              </w:rPr>
            </w:pPr>
          </w:p>
          <w:p w14:paraId="7D8E9B8B" w14:textId="77777777" w:rsidR="00D420C8" w:rsidRDefault="00D420C8" w:rsidP="007205B1">
            <w:pPr>
              <w:pStyle w:val="PargrafodaLista"/>
              <w:ind w:left="0"/>
              <w:jc w:val="both"/>
              <w:rPr>
                <w:bCs/>
                <w:sz w:val="18"/>
                <w:szCs w:val="18"/>
              </w:rPr>
            </w:pPr>
          </w:p>
          <w:p w14:paraId="62F22891" w14:textId="77777777" w:rsidR="00D420C8" w:rsidRDefault="00D420C8" w:rsidP="007205B1">
            <w:pPr>
              <w:pStyle w:val="PargrafodaLista"/>
              <w:ind w:left="0"/>
              <w:jc w:val="both"/>
              <w:rPr>
                <w:bCs/>
                <w:sz w:val="18"/>
                <w:szCs w:val="18"/>
              </w:rPr>
            </w:pPr>
          </w:p>
          <w:p w14:paraId="1B1727E6" w14:textId="77777777" w:rsidR="00D420C8" w:rsidRDefault="00D420C8" w:rsidP="00D420C8">
            <w:pPr>
              <w:pStyle w:val="PargrafodaLista"/>
              <w:ind w:left="0"/>
              <w:jc w:val="center"/>
              <w:rPr>
                <w:bCs/>
                <w:sz w:val="18"/>
                <w:szCs w:val="18"/>
              </w:rPr>
            </w:pPr>
          </w:p>
          <w:p w14:paraId="62625282" w14:textId="77777777" w:rsidR="00D420C8" w:rsidRDefault="00D420C8" w:rsidP="00D420C8">
            <w:pPr>
              <w:pStyle w:val="PargrafodaLista"/>
              <w:ind w:left="0"/>
              <w:jc w:val="center"/>
              <w:rPr>
                <w:bCs/>
                <w:sz w:val="18"/>
                <w:szCs w:val="18"/>
              </w:rPr>
            </w:pPr>
          </w:p>
          <w:p w14:paraId="710428A7" w14:textId="77777777" w:rsidR="00D420C8" w:rsidRDefault="00D420C8" w:rsidP="00D420C8">
            <w:pPr>
              <w:pStyle w:val="PargrafodaLista"/>
              <w:ind w:left="0"/>
              <w:jc w:val="center"/>
              <w:rPr>
                <w:bCs/>
                <w:sz w:val="18"/>
                <w:szCs w:val="18"/>
              </w:rPr>
            </w:pPr>
          </w:p>
          <w:p w14:paraId="4798904B" w14:textId="77777777" w:rsidR="00D420C8" w:rsidRDefault="00D420C8" w:rsidP="00D420C8">
            <w:pPr>
              <w:pStyle w:val="PargrafodaLista"/>
              <w:ind w:left="0"/>
              <w:jc w:val="center"/>
              <w:rPr>
                <w:bCs/>
                <w:sz w:val="18"/>
                <w:szCs w:val="18"/>
              </w:rPr>
            </w:pPr>
          </w:p>
          <w:p w14:paraId="42E4703A" w14:textId="77777777" w:rsidR="00D420C8" w:rsidRDefault="00D420C8" w:rsidP="00D420C8">
            <w:pPr>
              <w:pStyle w:val="PargrafodaLista"/>
              <w:ind w:left="0"/>
              <w:jc w:val="center"/>
              <w:rPr>
                <w:bCs/>
                <w:sz w:val="18"/>
                <w:szCs w:val="18"/>
              </w:rPr>
            </w:pPr>
          </w:p>
          <w:p w14:paraId="50B238E3" w14:textId="77777777" w:rsidR="00D420C8" w:rsidRDefault="00D420C8" w:rsidP="00D420C8">
            <w:pPr>
              <w:pStyle w:val="PargrafodaLista"/>
              <w:ind w:left="0"/>
              <w:jc w:val="center"/>
              <w:rPr>
                <w:bCs/>
                <w:sz w:val="18"/>
                <w:szCs w:val="18"/>
              </w:rPr>
            </w:pPr>
          </w:p>
          <w:p w14:paraId="603D31CE" w14:textId="77777777" w:rsidR="00D420C8" w:rsidRDefault="00D420C8" w:rsidP="00D420C8">
            <w:pPr>
              <w:pStyle w:val="PargrafodaLista"/>
              <w:ind w:left="0"/>
              <w:jc w:val="center"/>
              <w:rPr>
                <w:bCs/>
                <w:sz w:val="18"/>
                <w:szCs w:val="18"/>
              </w:rPr>
            </w:pPr>
          </w:p>
          <w:p w14:paraId="26ACA7C5" w14:textId="77777777" w:rsidR="00D420C8" w:rsidRDefault="00D420C8" w:rsidP="00D420C8">
            <w:pPr>
              <w:pStyle w:val="PargrafodaLista"/>
              <w:ind w:left="0"/>
              <w:jc w:val="center"/>
              <w:rPr>
                <w:bCs/>
                <w:sz w:val="18"/>
                <w:szCs w:val="18"/>
              </w:rPr>
            </w:pPr>
          </w:p>
          <w:p w14:paraId="48ACF4AD" w14:textId="77777777" w:rsidR="00D420C8" w:rsidRDefault="00D420C8" w:rsidP="00D420C8">
            <w:pPr>
              <w:pStyle w:val="PargrafodaLista"/>
              <w:ind w:left="0"/>
              <w:jc w:val="center"/>
              <w:rPr>
                <w:bCs/>
                <w:sz w:val="18"/>
                <w:szCs w:val="18"/>
              </w:rPr>
            </w:pPr>
          </w:p>
          <w:p w14:paraId="717E4825" w14:textId="2400171D" w:rsidR="00D420C8" w:rsidRPr="00D420C8" w:rsidRDefault="00984DDE" w:rsidP="00D420C8">
            <w:pPr>
              <w:pStyle w:val="PargrafodaLista"/>
              <w:ind w:left="0"/>
              <w:jc w:val="center"/>
              <w:rPr>
                <w:bCs/>
                <w:sz w:val="18"/>
                <w:szCs w:val="18"/>
              </w:rPr>
            </w:pPr>
            <w:proofErr w:type="spellStart"/>
            <w:r>
              <w:rPr>
                <w:bCs/>
                <w:sz w:val="18"/>
                <w:szCs w:val="18"/>
              </w:rPr>
              <w:t>Building</w:t>
            </w:r>
            <w:proofErr w:type="spellEnd"/>
            <w:r>
              <w:rPr>
                <w:bCs/>
                <w:sz w:val="18"/>
                <w:szCs w:val="18"/>
              </w:rPr>
              <w:t xml:space="preserve"> </w:t>
            </w:r>
            <w:proofErr w:type="spellStart"/>
            <w:r>
              <w:rPr>
                <w:bCs/>
                <w:sz w:val="18"/>
                <w:szCs w:val="18"/>
              </w:rPr>
              <w:t>Animals</w:t>
            </w:r>
            <w:proofErr w:type="spellEnd"/>
          </w:p>
        </w:tc>
        <w:tc>
          <w:tcPr>
            <w:tcW w:w="1878" w:type="dxa"/>
            <w:tcBorders>
              <w:top w:val="single" w:sz="4" w:space="0" w:color="auto"/>
              <w:left w:val="single" w:sz="4" w:space="0" w:color="auto"/>
              <w:bottom w:val="single" w:sz="4" w:space="0" w:color="auto"/>
              <w:right w:val="single" w:sz="4" w:space="0" w:color="auto"/>
            </w:tcBorders>
            <w:hideMark/>
          </w:tcPr>
          <w:p w14:paraId="463D17DB" w14:textId="7B045D5A" w:rsidR="00D420C8" w:rsidRPr="00D420C8" w:rsidRDefault="00D420C8" w:rsidP="007205B1">
            <w:pPr>
              <w:pStyle w:val="PargrafodaLista"/>
              <w:ind w:left="0"/>
              <w:jc w:val="both"/>
              <w:rPr>
                <w:sz w:val="18"/>
                <w:szCs w:val="18"/>
                <w:lang w:val="en-US"/>
              </w:rPr>
            </w:pPr>
            <w:r w:rsidRPr="00D420C8">
              <w:rPr>
                <w:bCs/>
                <w:sz w:val="18"/>
                <w:szCs w:val="18"/>
              </w:rPr>
              <w:t xml:space="preserve">Gene </w:t>
            </w:r>
            <w:proofErr w:type="spellStart"/>
            <w:r w:rsidRPr="00D420C8">
              <w:rPr>
                <w:bCs/>
                <w:sz w:val="18"/>
                <w:szCs w:val="18"/>
              </w:rPr>
              <w:t>regulation</w:t>
            </w:r>
            <w:proofErr w:type="spellEnd"/>
          </w:p>
        </w:tc>
        <w:tc>
          <w:tcPr>
            <w:tcW w:w="1567" w:type="dxa"/>
            <w:tcBorders>
              <w:top w:val="single" w:sz="4" w:space="0" w:color="auto"/>
              <w:left w:val="single" w:sz="4" w:space="0" w:color="auto"/>
              <w:bottom w:val="single" w:sz="4" w:space="0" w:color="auto"/>
              <w:right w:val="single" w:sz="4" w:space="0" w:color="auto"/>
            </w:tcBorders>
            <w:hideMark/>
          </w:tcPr>
          <w:p w14:paraId="30C90F8B" w14:textId="77777777" w:rsidR="00D420C8" w:rsidRPr="00D420C8" w:rsidRDefault="00D420C8" w:rsidP="007205B1">
            <w:pPr>
              <w:pStyle w:val="PargrafodaLista"/>
              <w:ind w:left="0"/>
              <w:jc w:val="center"/>
              <w:rPr>
                <w:sz w:val="18"/>
                <w:szCs w:val="18"/>
                <w:lang w:val="en-US"/>
              </w:rPr>
            </w:pPr>
            <w:r w:rsidRPr="00D420C8">
              <w:rPr>
                <w:sz w:val="18"/>
                <w:szCs w:val="18"/>
                <w:lang w:val="en-US"/>
              </w:rPr>
              <w:t>07</w:t>
            </w:r>
          </w:p>
        </w:tc>
        <w:tc>
          <w:tcPr>
            <w:tcW w:w="2615" w:type="dxa"/>
            <w:tcBorders>
              <w:top w:val="single" w:sz="4" w:space="0" w:color="auto"/>
              <w:left w:val="single" w:sz="4" w:space="0" w:color="auto"/>
              <w:bottom w:val="single" w:sz="4" w:space="0" w:color="auto"/>
              <w:right w:val="single" w:sz="4" w:space="0" w:color="auto"/>
            </w:tcBorders>
            <w:hideMark/>
          </w:tcPr>
          <w:p w14:paraId="2C660FF4" w14:textId="77777777" w:rsidR="00D420C8" w:rsidRPr="00D420C8" w:rsidRDefault="00D420C8" w:rsidP="007205B1">
            <w:pPr>
              <w:pStyle w:val="PargrafodaLista"/>
              <w:ind w:left="0"/>
              <w:jc w:val="both"/>
              <w:rPr>
                <w:sz w:val="18"/>
                <w:szCs w:val="18"/>
                <w:lang w:val="en-US"/>
              </w:rPr>
            </w:pPr>
            <w:r w:rsidRPr="00D420C8">
              <w:rPr>
                <w:sz w:val="18"/>
                <w:szCs w:val="18"/>
                <w:lang w:val="en-US"/>
              </w:rPr>
              <w:t>55 (2), 59, 61, 64, 79, 81</w:t>
            </w:r>
          </w:p>
        </w:tc>
      </w:tr>
      <w:tr w:rsidR="00D420C8" w14:paraId="5A2B5754" w14:textId="77777777" w:rsidTr="007205B1">
        <w:tc>
          <w:tcPr>
            <w:tcW w:w="2694" w:type="dxa"/>
            <w:vMerge/>
            <w:tcBorders>
              <w:left w:val="single" w:sz="4" w:space="0" w:color="auto"/>
              <w:right w:val="single" w:sz="4" w:space="0" w:color="auto"/>
            </w:tcBorders>
          </w:tcPr>
          <w:p w14:paraId="3C718520"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35FB40C4" w14:textId="14A2966D" w:rsidR="00D420C8" w:rsidRPr="00D420C8" w:rsidRDefault="00D420C8" w:rsidP="007205B1">
            <w:pPr>
              <w:pStyle w:val="PargrafodaLista"/>
              <w:ind w:left="0"/>
              <w:jc w:val="both"/>
              <w:rPr>
                <w:sz w:val="18"/>
                <w:szCs w:val="18"/>
                <w:lang w:val="en-US"/>
              </w:rPr>
            </w:pPr>
            <w:r w:rsidRPr="00D420C8">
              <w:rPr>
                <w:sz w:val="18"/>
                <w:szCs w:val="18"/>
                <w:lang w:val="en-US"/>
              </w:rPr>
              <w:t>Regulatory hierarchies</w:t>
            </w:r>
          </w:p>
        </w:tc>
        <w:tc>
          <w:tcPr>
            <w:tcW w:w="1567" w:type="dxa"/>
            <w:tcBorders>
              <w:top w:val="single" w:sz="4" w:space="0" w:color="auto"/>
              <w:left w:val="single" w:sz="4" w:space="0" w:color="auto"/>
              <w:bottom w:val="single" w:sz="4" w:space="0" w:color="auto"/>
              <w:right w:val="single" w:sz="4" w:space="0" w:color="auto"/>
            </w:tcBorders>
            <w:hideMark/>
          </w:tcPr>
          <w:p w14:paraId="02F0633E" w14:textId="77777777" w:rsidR="00D420C8" w:rsidRPr="00D420C8" w:rsidRDefault="00D420C8" w:rsidP="007205B1">
            <w:pPr>
              <w:pStyle w:val="PargrafodaLista"/>
              <w:ind w:left="0"/>
              <w:jc w:val="center"/>
              <w:rPr>
                <w:sz w:val="18"/>
                <w:szCs w:val="18"/>
                <w:lang w:val="en-US"/>
              </w:rPr>
            </w:pPr>
            <w:r w:rsidRPr="00D420C8">
              <w:rPr>
                <w:sz w:val="18"/>
                <w:szCs w:val="18"/>
                <w:lang w:val="en-US"/>
              </w:rPr>
              <w:t>17</w:t>
            </w:r>
          </w:p>
        </w:tc>
        <w:tc>
          <w:tcPr>
            <w:tcW w:w="2615" w:type="dxa"/>
            <w:tcBorders>
              <w:top w:val="single" w:sz="4" w:space="0" w:color="auto"/>
              <w:left w:val="single" w:sz="4" w:space="0" w:color="auto"/>
              <w:bottom w:val="single" w:sz="4" w:space="0" w:color="auto"/>
              <w:right w:val="single" w:sz="4" w:space="0" w:color="auto"/>
            </w:tcBorders>
            <w:hideMark/>
          </w:tcPr>
          <w:p w14:paraId="5B1BF24D" w14:textId="77777777" w:rsidR="00D420C8" w:rsidRPr="00D420C8" w:rsidRDefault="00D420C8" w:rsidP="007205B1">
            <w:pPr>
              <w:pStyle w:val="PargrafodaLista"/>
              <w:ind w:left="0"/>
              <w:jc w:val="both"/>
              <w:rPr>
                <w:sz w:val="18"/>
                <w:szCs w:val="18"/>
                <w:lang w:val="en-US"/>
              </w:rPr>
            </w:pPr>
            <w:r w:rsidRPr="00D420C8">
              <w:rPr>
                <w:sz w:val="18"/>
                <w:szCs w:val="18"/>
                <w:lang w:val="en-US"/>
              </w:rPr>
              <w:t xml:space="preserve">55 (2), 61(2), 63, 69, 75, 81 (3), 89 (2), 95 (3), 96 (2), </w:t>
            </w:r>
          </w:p>
        </w:tc>
      </w:tr>
      <w:tr w:rsidR="00D420C8" w14:paraId="0A4C8BA0" w14:textId="77777777" w:rsidTr="007205B1">
        <w:tc>
          <w:tcPr>
            <w:tcW w:w="2694" w:type="dxa"/>
            <w:vMerge/>
            <w:tcBorders>
              <w:left w:val="single" w:sz="4" w:space="0" w:color="auto"/>
              <w:right w:val="single" w:sz="4" w:space="0" w:color="auto"/>
            </w:tcBorders>
          </w:tcPr>
          <w:p w14:paraId="0EB6E0A3"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4BC21CD0" w14:textId="6A0CF8EF" w:rsidR="00D420C8" w:rsidRPr="00D420C8" w:rsidRDefault="00D420C8" w:rsidP="007205B1">
            <w:pPr>
              <w:pStyle w:val="PargrafodaLista"/>
              <w:ind w:left="0"/>
              <w:jc w:val="both"/>
              <w:rPr>
                <w:sz w:val="18"/>
                <w:szCs w:val="18"/>
                <w:lang w:val="en-US"/>
              </w:rPr>
            </w:pPr>
            <w:r w:rsidRPr="00D420C8">
              <w:rPr>
                <w:sz w:val="18"/>
                <w:szCs w:val="18"/>
                <w:lang w:val="en-US"/>
              </w:rPr>
              <w:t>Regulatory programs</w:t>
            </w:r>
          </w:p>
        </w:tc>
        <w:tc>
          <w:tcPr>
            <w:tcW w:w="1567" w:type="dxa"/>
            <w:tcBorders>
              <w:top w:val="single" w:sz="4" w:space="0" w:color="auto"/>
              <w:left w:val="single" w:sz="4" w:space="0" w:color="auto"/>
              <w:bottom w:val="single" w:sz="4" w:space="0" w:color="auto"/>
              <w:right w:val="single" w:sz="4" w:space="0" w:color="auto"/>
            </w:tcBorders>
            <w:hideMark/>
          </w:tcPr>
          <w:p w14:paraId="70D83598" w14:textId="77777777" w:rsidR="00D420C8" w:rsidRPr="00D420C8" w:rsidRDefault="00D420C8" w:rsidP="007205B1">
            <w:pPr>
              <w:pStyle w:val="PargrafodaLista"/>
              <w:ind w:left="0"/>
              <w:jc w:val="center"/>
              <w:rPr>
                <w:sz w:val="18"/>
                <w:szCs w:val="18"/>
                <w:lang w:val="en-US"/>
              </w:rPr>
            </w:pPr>
            <w:r w:rsidRPr="00D420C8">
              <w:rPr>
                <w:sz w:val="18"/>
                <w:szCs w:val="18"/>
                <w:lang w:val="en-US"/>
              </w:rPr>
              <w:t>02</w:t>
            </w:r>
          </w:p>
        </w:tc>
        <w:tc>
          <w:tcPr>
            <w:tcW w:w="2615" w:type="dxa"/>
            <w:tcBorders>
              <w:top w:val="single" w:sz="4" w:space="0" w:color="auto"/>
              <w:left w:val="single" w:sz="4" w:space="0" w:color="auto"/>
              <w:bottom w:val="single" w:sz="4" w:space="0" w:color="auto"/>
              <w:right w:val="single" w:sz="4" w:space="0" w:color="auto"/>
            </w:tcBorders>
            <w:hideMark/>
          </w:tcPr>
          <w:p w14:paraId="318D06D9" w14:textId="77777777" w:rsidR="00D420C8" w:rsidRPr="00D420C8" w:rsidRDefault="00D420C8" w:rsidP="007205B1">
            <w:pPr>
              <w:pStyle w:val="PargrafodaLista"/>
              <w:ind w:left="0"/>
              <w:jc w:val="both"/>
              <w:rPr>
                <w:sz w:val="18"/>
                <w:szCs w:val="18"/>
                <w:lang w:val="en-US"/>
              </w:rPr>
            </w:pPr>
            <w:r w:rsidRPr="00D420C8">
              <w:rPr>
                <w:sz w:val="18"/>
                <w:szCs w:val="18"/>
                <w:lang w:val="en-US"/>
              </w:rPr>
              <w:t>55, 75</w:t>
            </w:r>
          </w:p>
        </w:tc>
      </w:tr>
      <w:tr w:rsidR="00D420C8" w14:paraId="042093F5" w14:textId="77777777" w:rsidTr="007205B1">
        <w:tc>
          <w:tcPr>
            <w:tcW w:w="2694" w:type="dxa"/>
            <w:vMerge/>
            <w:tcBorders>
              <w:left w:val="single" w:sz="4" w:space="0" w:color="auto"/>
              <w:right w:val="single" w:sz="4" w:space="0" w:color="auto"/>
            </w:tcBorders>
          </w:tcPr>
          <w:p w14:paraId="2DE65A9E"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359535F8" w14:textId="18D491B4" w:rsidR="00D420C8" w:rsidRPr="00D420C8" w:rsidRDefault="00D420C8" w:rsidP="007205B1">
            <w:pPr>
              <w:pStyle w:val="PargrafodaLista"/>
              <w:ind w:left="0"/>
              <w:jc w:val="both"/>
              <w:rPr>
                <w:sz w:val="18"/>
                <w:szCs w:val="18"/>
                <w:lang w:val="en-US"/>
              </w:rPr>
            </w:pPr>
            <w:r w:rsidRPr="006F424B">
              <w:rPr>
                <w:sz w:val="18"/>
                <w:szCs w:val="18"/>
                <w:lang w:val="en-US"/>
              </w:rPr>
              <w:t>Regulatory inputs</w:t>
            </w:r>
          </w:p>
        </w:tc>
        <w:tc>
          <w:tcPr>
            <w:tcW w:w="1567" w:type="dxa"/>
            <w:tcBorders>
              <w:top w:val="single" w:sz="4" w:space="0" w:color="auto"/>
              <w:left w:val="single" w:sz="4" w:space="0" w:color="auto"/>
              <w:bottom w:val="single" w:sz="4" w:space="0" w:color="auto"/>
              <w:right w:val="single" w:sz="4" w:space="0" w:color="auto"/>
            </w:tcBorders>
            <w:hideMark/>
          </w:tcPr>
          <w:p w14:paraId="38443174" w14:textId="77777777" w:rsidR="00D420C8" w:rsidRPr="00D420C8" w:rsidRDefault="00D420C8" w:rsidP="007205B1">
            <w:pPr>
              <w:pStyle w:val="PargrafodaLista"/>
              <w:ind w:left="0"/>
              <w:jc w:val="center"/>
              <w:rPr>
                <w:sz w:val="18"/>
                <w:szCs w:val="18"/>
                <w:lang w:val="en-US"/>
              </w:rPr>
            </w:pPr>
            <w:r w:rsidRPr="00D420C8">
              <w:rPr>
                <w:sz w:val="18"/>
                <w:szCs w:val="18"/>
                <w:lang w:val="en-US"/>
              </w:rPr>
              <w:t>06</w:t>
            </w:r>
          </w:p>
        </w:tc>
        <w:tc>
          <w:tcPr>
            <w:tcW w:w="2615" w:type="dxa"/>
            <w:tcBorders>
              <w:top w:val="single" w:sz="4" w:space="0" w:color="auto"/>
              <w:left w:val="single" w:sz="4" w:space="0" w:color="auto"/>
              <w:bottom w:val="single" w:sz="4" w:space="0" w:color="auto"/>
              <w:right w:val="single" w:sz="4" w:space="0" w:color="auto"/>
            </w:tcBorders>
            <w:hideMark/>
          </w:tcPr>
          <w:p w14:paraId="2B29F81F" w14:textId="77777777" w:rsidR="00D420C8" w:rsidRPr="00D420C8" w:rsidRDefault="00D420C8" w:rsidP="007205B1">
            <w:pPr>
              <w:pStyle w:val="PargrafodaLista"/>
              <w:ind w:left="0"/>
              <w:jc w:val="both"/>
              <w:rPr>
                <w:sz w:val="18"/>
                <w:szCs w:val="18"/>
                <w:lang w:val="en-US"/>
              </w:rPr>
            </w:pPr>
            <w:r w:rsidRPr="00D420C8">
              <w:rPr>
                <w:sz w:val="18"/>
                <w:szCs w:val="18"/>
                <w:lang w:val="en-US"/>
              </w:rPr>
              <w:t>55, 61, 73 (2), 80, 97</w:t>
            </w:r>
          </w:p>
        </w:tc>
      </w:tr>
      <w:tr w:rsidR="00D420C8" w14:paraId="659AAB4C" w14:textId="77777777" w:rsidTr="007205B1">
        <w:tc>
          <w:tcPr>
            <w:tcW w:w="2694" w:type="dxa"/>
            <w:vMerge/>
            <w:tcBorders>
              <w:left w:val="single" w:sz="4" w:space="0" w:color="auto"/>
              <w:right w:val="single" w:sz="4" w:space="0" w:color="auto"/>
            </w:tcBorders>
          </w:tcPr>
          <w:p w14:paraId="216C2516"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70D8D78C" w14:textId="792F2A06" w:rsidR="00D420C8" w:rsidRPr="00D420C8" w:rsidRDefault="00D420C8" w:rsidP="007205B1">
            <w:pPr>
              <w:pStyle w:val="PargrafodaLista"/>
              <w:ind w:left="0"/>
              <w:jc w:val="both"/>
              <w:rPr>
                <w:sz w:val="18"/>
                <w:szCs w:val="18"/>
                <w:lang w:val="en-US"/>
              </w:rPr>
            </w:pPr>
            <w:r w:rsidRPr="006F424B">
              <w:rPr>
                <w:sz w:val="18"/>
                <w:szCs w:val="18"/>
                <w:lang w:val="en-US"/>
              </w:rPr>
              <w:t>Regulatory elements</w:t>
            </w:r>
          </w:p>
        </w:tc>
        <w:tc>
          <w:tcPr>
            <w:tcW w:w="1567" w:type="dxa"/>
            <w:tcBorders>
              <w:top w:val="single" w:sz="4" w:space="0" w:color="auto"/>
              <w:left w:val="single" w:sz="4" w:space="0" w:color="auto"/>
              <w:bottom w:val="single" w:sz="4" w:space="0" w:color="auto"/>
              <w:right w:val="single" w:sz="4" w:space="0" w:color="auto"/>
            </w:tcBorders>
            <w:hideMark/>
          </w:tcPr>
          <w:p w14:paraId="49D202E1" w14:textId="77777777" w:rsidR="00D420C8" w:rsidRPr="00D420C8" w:rsidRDefault="00D420C8" w:rsidP="007205B1">
            <w:pPr>
              <w:pStyle w:val="PargrafodaLista"/>
              <w:ind w:left="0"/>
              <w:jc w:val="center"/>
              <w:rPr>
                <w:sz w:val="18"/>
                <w:szCs w:val="18"/>
                <w:lang w:val="en-US"/>
              </w:rPr>
            </w:pPr>
            <w:r w:rsidRPr="00D420C8">
              <w:rPr>
                <w:sz w:val="18"/>
                <w:szCs w:val="18"/>
                <w:lang w:val="en-US"/>
              </w:rPr>
              <w:t>02</w:t>
            </w:r>
          </w:p>
        </w:tc>
        <w:tc>
          <w:tcPr>
            <w:tcW w:w="2615" w:type="dxa"/>
            <w:tcBorders>
              <w:top w:val="single" w:sz="4" w:space="0" w:color="auto"/>
              <w:left w:val="single" w:sz="4" w:space="0" w:color="auto"/>
              <w:bottom w:val="single" w:sz="4" w:space="0" w:color="auto"/>
              <w:right w:val="single" w:sz="4" w:space="0" w:color="auto"/>
            </w:tcBorders>
            <w:hideMark/>
          </w:tcPr>
          <w:p w14:paraId="18C556AB" w14:textId="77777777" w:rsidR="00D420C8" w:rsidRPr="00D420C8" w:rsidRDefault="00D420C8" w:rsidP="007205B1">
            <w:pPr>
              <w:pStyle w:val="PargrafodaLista"/>
              <w:ind w:left="0"/>
              <w:jc w:val="both"/>
              <w:rPr>
                <w:sz w:val="18"/>
                <w:szCs w:val="18"/>
                <w:lang w:val="en-US"/>
              </w:rPr>
            </w:pPr>
            <w:r w:rsidRPr="00D420C8">
              <w:rPr>
                <w:sz w:val="18"/>
                <w:szCs w:val="18"/>
                <w:lang w:val="en-US"/>
              </w:rPr>
              <w:t>55, 96</w:t>
            </w:r>
          </w:p>
        </w:tc>
      </w:tr>
      <w:tr w:rsidR="00D420C8" w14:paraId="7D3A4B2C" w14:textId="77777777" w:rsidTr="007205B1">
        <w:tc>
          <w:tcPr>
            <w:tcW w:w="2694" w:type="dxa"/>
            <w:vMerge/>
            <w:tcBorders>
              <w:left w:val="single" w:sz="4" w:space="0" w:color="auto"/>
              <w:right w:val="single" w:sz="4" w:space="0" w:color="auto"/>
            </w:tcBorders>
          </w:tcPr>
          <w:p w14:paraId="04974881"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79AA5FE4" w14:textId="4CD78F0A" w:rsidR="00D420C8" w:rsidRPr="00D420C8" w:rsidRDefault="00D420C8" w:rsidP="007205B1">
            <w:pPr>
              <w:pStyle w:val="PargrafodaLista"/>
              <w:ind w:left="0"/>
              <w:jc w:val="both"/>
              <w:rPr>
                <w:sz w:val="18"/>
                <w:szCs w:val="18"/>
                <w:lang w:val="en-US"/>
              </w:rPr>
            </w:pPr>
            <w:r w:rsidRPr="006F424B">
              <w:rPr>
                <w:sz w:val="18"/>
                <w:szCs w:val="18"/>
                <w:lang w:val="en-US"/>
              </w:rPr>
              <w:t xml:space="preserve">Regulatory </w:t>
            </w:r>
            <w:proofErr w:type="spellStart"/>
            <w:r w:rsidRPr="006F424B">
              <w:rPr>
                <w:sz w:val="18"/>
                <w:szCs w:val="18"/>
                <w:lang w:val="en-US"/>
              </w:rPr>
              <w:t>mechaninsms</w:t>
            </w:r>
            <w:proofErr w:type="spellEnd"/>
          </w:p>
        </w:tc>
        <w:tc>
          <w:tcPr>
            <w:tcW w:w="1567" w:type="dxa"/>
            <w:tcBorders>
              <w:top w:val="single" w:sz="4" w:space="0" w:color="auto"/>
              <w:left w:val="single" w:sz="4" w:space="0" w:color="auto"/>
              <w:bottom w:val="single" w:sz="4" w:space="0" w:color="auto"/>
              <w:right w:val="single" w:sz="4" w:space="0" w:color="auto"/>
            </w:tcBorders>
            <w:hideMark/>
          </w:tcPr>
          <w:p w14:paraId="182DB381" w14:textId="77777777" w:rsidR="00D420C8" w:rsidRPr="00D420C8" w:rsidRDefault="00D420C8" w:rsidP="007205B1">
            <w:pPr>
              <w:pStyle w:val="PargrafodaLista"/>
              <w:ind w:left="0"/>
              <w:jc w:val="center"/>
              <w:rPr>
                <w:sz w:val="18"/>
                <w:szCs w:val="18"/>
                <w:lang w:val="en-US"/>
              </w:rPr>
            </w:pPr>
            <w:r w:rsidRPr="00D420C8">
              <w:rPr>
                <w:sz w:val="18"/>
                <w:szCs w:val="18"/>
                <w:lang w:val="en-US"/>
              </w:rPr>
              <w:t>10</w:t>
            </w:r>
          </w:p>
        </w:tc>
        <w:tc>
          <w:tcPr>
            <w:tcW w:w="2615" w:type="dxa"/>
            <w:tcBorders>
              <w:top w:val="single" w:sz="4" w:space="0" w:color="auto"/>
              <w:left w:val="single" w:sz="4" w:space="0" w:color="auto"/>
              <w:bottom w:val="single" w:sz="4" w:space="0" w:color="auto"/>
              <w:right w:val="single" w:sz="4" w:space="0" w:color="auto"/>
            </w:tcBorders>
            <w:hideMark/>
          </w:tcPr>
          <w:p w14:paraId="2C4C1124" w14:textId="77777777" w:rsidR="00D420C8" w:rsidRPr="00D420C8" w:rsidRDefault="00D420C8" w:rsidP="007205B1">
            <w:pPr>
              <w:pStyle w:val="PargrafodaLista"/>
              <w:ind w:left="0"/>
              <w:jc w:val="both"/>
              <w:rPr>
                <w:sz w:val="18"/>
                <w:szCs w:val="18"/>
                <w:lang w:val="en-US"/>
              </w:rPr>
            </w:pPr>
            <w:r w:rsidRPr="00D420C8">
              <w:rPr>
                <w:sz w:val="18"/>
                <w:szCs w:val="18"/>
                <w:lang w:val="en-US"/>
              </w:rPr>
              <w:t>56, 61, 62, 69, 76(2), 80, 85, 95, 97</w:t>
            </w:r>
          </w:p>
        </w:tc>
      </w:tr>
      <w:tr w:rsidR="00D420C8" w14:paraId="25288BA7" w14:textId="77777777" w:rsidTr="007205B1">
        <w:tc>
          <w:tcPr>
            <w:tcW w:w="2694" w:type="dxa"/>
            <w:vMerge/>
            <w:tcBorders>
              <w:left w:val="single" w:sz="4" w:space="0" w:color="auto"/>
              <w:right w:val="single" w:sz="4" w:space="0" w:color="auto"/>
            </w:tcBorders>
          </w:tcPr>
          <w:p w14:paraId="3AC800AC"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4062C08F" w14:textId="3AC5367C" w:rsidR="00D420C8" w:rsidRPr="006F424B" w:rsidRDefault="00D420C8" w:rsidP="007205B1">
            <w:pPr>
              <w:pStyle w:val="PargrafodaLista"/>
              <w:ind w:left="0"/>
              <w:jc w:val="both"/>
              <w:rPr>
                <w:sz w:val="18"/>
                <w:szCs w:val="18"/>
                <w:lang w:val="en-US"/>
              </w:rPr>
            </w:pPr>
            <w:r w:rsidRPr="006F424B">
              <w:rPr>
                <w:sz w:val="18"/>
                <w:szCs w:val="18"/>
                <w:lang w:val="en-US"/>
              </w:rPr>
              <w:t>Regulatory proteins</w:t>
            </w:r>
          </w:p>
        </w:tc>
        <w:tc>
          <w:tcPr>
            <w:tcW w:w="1567" w:type="dxa"/>
            <w:tcBorders>
              <w:top w:val="single" w:sz="4" w:space="0" w:color="auto"/>
              <w:left w:val="single" w:sz="4" w:space="0" w:color="auto"/>
              <w:bottom w:val="single" w:sz="4" w:space="0" w:color="auto"/>
              <w:right w:val="single" w:sz="4" w:space="0" w:color="auto"/>
            </w:tcBorders>
            <w:hideMark/>
          </w:tcPr>
          <w:p w14:paraId="2782053E" w14:textId="77777777" w:rsidR="00D420C8" w:rsidRPr="006F424B" w:rsidRDefault="00D420C8" w:rsidP="007205B1">
            <w:pPr>
              <w:pStyle w:val="PargrafodaLista"/>
              <w:ind w:left="0"/>
              <w:jc w:val="center"/>
              <w:rPr>
                <w:sz w:val="18"/>
                <w:szCs w:val="18"/>
                <w:lang w:val="en-US"/>
              </w:rPr>
            </w:pPr>
            <w:r w:rsidRPr="006F424B">
              <w:rPr>
                <w:sz w:val="18"/>
                <w:szCs w:val="18"/>
                <w:lang w:val="en-US"/>
              </w:rPr>
              <w:t>04</w:t>
            </w:r>
          </w:p>
        </w:tc>
        <w:tc>
          <w:tcPr>
            <w:tcW w:w="2615" w:type="dxa"/>
            <w:tcBorders>
              <w:top w:val="single" w:sz="4" w:space="0" w:color="auto"/>
              <w:left w:val="single" w:sz="4" w:space="0" w:color="auto"/>
              <w:bottom w:val="single" w:sz="4" w:space="0" w:color="auto"/>
              <w:right w:val="single" w:sz="4" w:space="0" w:color="auto"/>
            </w:tcBorders>
          </w:tcPr>
          <w:p w14:paraId="420FE674" w14:textId="77777777" w:rsidR="00D420C8" w:rsidRPr="006F424B" w:rsidRDefault="00D420C8" w:rsidP="007205B1">
            <w:pPr>
              <w:pStyle w:val="PargrafodaLista"/>
              <w:ind w:left="0"/>
              <w:jc w:val="both"/>
              <w:rPr>
                <w:sz w:val="18"/>
                <w:szCs w:val="18"/>
                <w:lang w:val="en-US"/>
              </w:rPr>
            </w:pPr>
            <w:r w:rsidRPr="006F424B">
              <w:rPr>
                <w:sz w:val="18"/>
                <w:szCs w:val="18"/>
                <w:lang w:val="en-US"/>
              </w:rPr>
              <w:t>59, 66 (3)</w:t>
            </w:r>
          </w:p>
          <w:p w14:paraId="7708BC31" w14:textId="77777777" w:rsidR="00D420C8" w:rsidRPr="006F424B" w:rsidRDefault="00D420C8" w:rsidP="007205B1">
            <w:pPr>
              <w:pStyle w:val="PargrafodaLista"/>
              <w:ind w:left="0"/>
              <w:jc w:val="both"/>
              <w:rPr>
                <w:sz w:val="18"/>
                <w:szCs w:val="18"/>
                <w:lang w:val="en-US"/>
              </w:rPr>
            </w:pPr>
          </w:p>
        </w:tc>
      </w:tr>
      <w:tr w:rsidR="00D420C8" w14:paraId="7EED2F96" w14:textId="77777777" w:rsidTr="007205B1">
        <w:tc>
          <w:tcPr>
            <w:tcW w:w="2694" w:type="dxa"/>
            <w:vMerge/>
            <w:tcBorders>
              <w:left w:val="single" w:sz="4" w:space="0" w:color="auto"/>
              <w:right w:val="single" w:sz="4" w:space="0" w:color="auto"/>
            </w:tcBorders>
          </w:tcPr>
          <w:p w14:paraId="03F1D5EE"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1F825611" w14:textId="25CEA738" w:rsidR="00D420C8" w:rsidRPr="006F424B" w:rsidRDefault="00D420C8" w:rsidP="007205B1">
            <w:pPr>
              <w:pStyle w:val="PargrafodaLista"/>
              <w:ind w:left="0"/>
              <w:jc w:val="both"/>
              <w:rPr>
                <w:sz w:val="18"/>
                <w:szCs w:val="18"/>
                <w:lang w:val="en-US"/>
              </w:rPr>
            </w:pPr>
            <w:r w:rsidRPr="006F424B">
              <w:rPr>
                <w:sz w:val="18"/>
                <w:szCs w:val="18"/>
                <w:lang w:val="en-US"/>
              </w:rPr>
              <w:t>Regulated genes</w:t>
            </w:r>
          </w:p>
        </w:tc>
        <w:tc>
          <w:tcPr>
            <w:tcW w:w="1567" w:type="dxa"/>
            <w:tcBorders>
              <w:top w:val="single" w:sz="4" w:space="0" w:color="auto"/>
              <w:left w:val="single" w:sz="4" w:space="0" w:color="auto"/>
              <w:bottom w:val="single" w:sz="4" w:space="0" w:color="auto"/>
              <w:right w:val="single" w:sz="4" w:space="0" w:color="auto"/>
            </w:tcBorders>
            <w:hideMark/>
          </w:tcPr>
          <w:p w14:paraId="662CA031" w14:textId="77777777" w:rsidR="00D420C8" w:rsidRPr="006F424B" w:rsidRDefault="00D420C8" w:rsidP="007205B1">
            <w:pPr>
              <w:pStyle w:val="PargrafodaLista"/>
              <w:ind w:left="0"/>
              <w:jc w:val="center"/>
              <w:rPr>
                <w:sz w:val="18"/>
                <w:szCs w:val="18"/>
                <w:lang w:val="en-US"/>
              </w:rPr>
            </w:pPr>
            <w:r w:rsidRPr="006F424B">
              <w:rPr>
                <w:sz w:val="18"/>
                <w:szCs w:val="18"/>
                <w:lang w:val="en-US"/>
              </w:rPr>
              <w:t>07</w:t>
            </w:r>
          </w:p>
        </w:tc>
        <w:tc>
          <w:tcPr>
            <w:tcW w:w="2615" w:type="dxa"/>
            <w:tcBorders>
              <w:top w:val="single" w:sz="4" w:space="0" w:color="auto"/>
              <w:left w:val="single" w:sz="4" w:space="0" w:color="auto"/>
              <w:bottom w:val="single" w:sz="4" w:space="0" w:color="auto"/>
              <w:right w:val="single" w:sz="4" w:space="0" w:color="auto"/>
            </w:tcBorders>
            <w:hideMark/>
          </w:tcPr>
          <w:p w14:paraId="590A65B8" w14:textId="77777777" w:rsidR="00D420C8" w:rsidRPr="006F424B" w:rsidRDefault="00D420C8" w:rsidP="007205B1">
            <w:pPr>
              <w:pStyle w:val="PargrafodaLista"/>
              <w:ind w:left="0"/>
              <w:jc w:val="both"/>
              <w:rPr>
                <w:sz w:val="18"/>
                <w:szCs w:val="18"/>
                <w:lang w:val="en-US"/>
              </w:rPr>
            </w:pPr>
            <w:r w:rsidRPr="006F424B">
              <w:rPr>
                <w:sz w:val="18"/>
                <w:szCs w:val="18"/>
                <w:lang w:val="en-US"/>
              </w:rPr>
              <w:t>57, 62, 64, 73 (2), 92, 96</w:t>
            </w:r>
          </w:p>
        </w:tc>
      </w:tr>
      <w:tr w:rsidR="00D420C8" w14:paraId="3AAD4E85" w14:textId="77777777" w:rsidTr="007205B1">
        <w:tc>
          <w:tcPr>
            <w:tcW w:w="2694" w:type="dxa"/>
            <w:vMerge/>
            <w:tcBorders>
              <w:left w:val="single" w:sz="4" w:space="0" w:color="auto"/>
              <w:right w:val="single" w:sz="4" w:space="0" w:color="auto"/>
            </w:tcBorders>
          </w:tcPr>
          <w:p w14:paraId="384D07E0" w14:textId="77777777" w:rsidR="00D420C8" w:rsidRPr="00D420C8" w:rsidRDefault="00D420C8" w:rsidP="007205B1">
            <w:pPr>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6C479556" w14:textId="6FA8C2FB" w:rsidR="00D420C8" w:rsidRPr="006F424B" w:rsidRDefault="00D420C8" w:rsidP="007205B1">
            <w:pPr>
              <w:jc w:val="both"/>
              <w:rPr>
                <w:sz w:val="18"/>
                <w:szCs w:val="18"/>
                <w:lang w:val="en-US"/>
              </w:rPr>
            </w:pPr>
            <w:r w:rsidRPr="006F424B">
              <w:rPr>
                <w:sz w:val="18"/>
                <w:szCs w:val="18"/>
                <w:lang w:val="en-US"/>
              </w:rPr>
              <w:t xml:space="preserve">Regulate transcription </w:t>
            </w:r>
          </w:p>
        </w:tc>
        <w:tc>
          <w:tcPr>
            <w:tcW w:w="1567" w:type="dxa"/>
            <w:tcBorders>
              <w:top w:val="single" w:sz="4" w:space="0" w:color="auto"/>
              <w:left w:val="single" w:sz="4" w:space="0" w:color="auto"/>
              <w:bottom w:val="single" w:sz="4" w:space="0" w:color="auto"/>
              <w:right w:val="single" w:sz="4" w:space="0" w:color="auto"/>
            </w:tcBorders>
            <w:hideMark/>
          </w:tcPr>
          <w:p w14:paraId="1138EA39" w14:textId="77777777" w:rsidR="00D420C8" w:rsidRPr="006F424B" w:rsidRDefault="00D420C8" w:rsidP="007205B1">
            <w:pPr>
              <w:pStyle w:val="PargrafodaLista"/>
              <w:ind w:left="0"/>
              <w:jc w:val="center"/>
              <w:rPr>
                <w:sz w:val="18"/>
                <w:szCs w:val="18"/>
                <w:lang w:val="en-US"/>
              </w:rPr>
            </w:pPr>
            <w:r w:rsidRPr="006F424B">
              <w:rPr>
                <w:sz w:val="18"/>
                <w:szCs w:val="18"/>
                <w:lang w:val="en-US"/>
              </w:rPr>
              <w:t>02</w:t>
            </w:r>
          </w:p>
        </w:tc>
        <w:tc>
          <w:tcPr>
            <w:tcW w:w="2615" w:type="dxa"/>
            <w:tcBorders>
              <w:top w:val="single" w:sz="4" w:space="0" w:color="auto"/>
              <w:left w:val="single" w:sz="4" w:space="0" w:color="auto"/>
              <w:bottom w:val="single" w:sz="4" w:space="0" w:color="auto"/>
              <w:right w:val="single" w:sz="4" w:space="0" w:color="auto"/>
            </w:tcBorders>
            <w:hideMark/>
          </w:tcPr>
          <w:p w14:paraId="4F7E486D" w14:textId="77777777" w:rsidR="00D420C8" w:rsidRPr="006F424B" w:rsidRDefault="00D420C8" w:rsidP="007205B1">
            <w:pPr>
              <w:pStyle w:val="PargrafodaLista"/>
              <w:ind w:left="0"/>
              <w:jc w:val="both"/>
              <w:rPr>
                <w:sz w:val="18"/>
                <w:szCs w:val="18"/>
                <w:lang w:val="en-US"/>
              </w:rPr>
            </w:pPr>
            <w:r w:rsidRPr="006F424B">
              <w:rPr>
                <w:sz w:val="18"/>
                <w:szCs w:val="18"/>
                <w:lang w:val="en-US"/>
              </w:rPr>
              <w:t>57 (2)</w:t>
            </w:r>
          </w:p>
        </w:tc>
      </w:tr>
      <w:tr w:rsidR="00D420C8" w14:paraId="5742A439" w14:textId="77777777" w:rsidTr="007205B1">
        <w:tc>
          <w:tcPr>
            <w:tcW w:w="2694" w:type="dxa"/>
            <w:vMerge/>
            <w:tcBorders>
              <w:left w:val="single" w:sz="4" w:space="0" w:color="auto"/>
              <w:right w:val="single" w:sz="4" w:space="0" w:color="auto"/>
            </w:tcBorders>
          </w:tcPr>
          <w:p w14:paraId="2B8D613D"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25AA24C0" w14:textId="7E33FD67" w:rsidR="00D420C8" w:rsidRPr="006F424B" w:rsidRDefault="00D420C8" w:rsidP="007205B1">
            <w:pPr>
              <w:pStyle w:val="PargrafodaLista"/>
              <w:ind w:left="0"/>
              <w:jc w:val="both"/>
              <w:rPr>
                <w:sz w:val="18"/>
                <w:szCs w:val="18"/>
                <w:lang w:val="en-US"/>
              </w:rPr>
            </w:pPr>
            <w:r w:rsidRPr="006F424B">
              <w:rPr>
                <w:sz w:val="18"/>
                <w:szCs w:val="18"/>
                <w:lang w:val="en-US"/>
              </w:rPr>
              <w:t xml:space="preserve">Regulatory interactions </w:t>
            </w:r>
          </w:p>
        </w:tc>
        <w:tc>
          <w:tcPr>
            <w:tcW w:w="1567" w:type="dxa"/>
            <w:tcBorders>
              <w:top w:val="single" w:sz="4" w:space="0" w:color="auto"/>
              <w:left w:val="single" w:sz="4" w:space="0" w:color="auto"/>
              <w:bottom w:val="single" w:sz="4" w:space="0" w:color="auto"/>
              <w:right w:val="single" w:sz="4" w:space="0" w:color="auto"/>
            </w:tcBorders>
            <w:hideMark/>
          </w:tcPr>
          <w:p w14:paraId="0B50AAD3" w14:textId="77777777" w:rsidR="00D420C8" w:rsidRPr="006F424B" w:rsidRDefault="00D420C8" w:rsidP="007205B1">
            <w:pPr>
              <w:pStyle w:val="PargrafodaLista"/>
              <w:ind w:left="0"/>
              <w:jc w:val="center"/>
              <w:rPr>
                <w:sz w:val="18"/>
                <w:szCs w:val="18"/>
                <w:lang w:val="en-US"/>
              </w:rPr>
            </w:pPr>
            <w:r w:rsidRPr="006F424B">
              <w:rPr>
                <w:sz w:val="18"/>
                <w:szCs w:val="18"/>
                <w:lang w:val="en-US"/>
              </w:rPr>
              <w:t>07</w:t>
            </w:r>
          </w:p>
        </w:tc>
        <w:tc>
          <w:tcPr>
            <w:tcW w:w="2615" w:type="dxa"/>
            <w:tcBorders>
              <w:top w:val="single" w:sz="4" w:space="0" w:color="auto"/>
              <w:left w:val="single" w:sz="4" w:space="0" w:color="auto"/>
              <w:bottom w:val="single" w:sz="4" w:space="0" w:color="auto"/>
              <w:right w:val="single" w:sz="4" w:space="0" w:color="auto"/>
            </w:tcBorders>
            <w:hideMark/>
          </w:tcPr>
          <w:p w14:paraId="30B628A9" w14:textId="77777777" w:rsidR="00D420C8" w:rsidRPr="006F424B" w:rsidRDefault="00D420C8" w:rsidP="007205B1">
            <w:pPr>
              <w:pStyle w:val="PargrafodaLista"/>
              <w:ind w:left="0"/>
              <w:jc w:val="both"/>
              <w:rPr>
                <w:sz w:val="18"/>
                <w:szCs w:val="18"/>
                <w:lang w:val="en-US"/>
              </w:rPr>
            </w:pPr>
            <w:r w:rsidRPr="006F424B">
              <w:rPr>
                <w:sz w:val="18"/>
                <w:szCs w:val="18"/>
                <w:lang w:val="en-US"/>
              </w:rPr>
              <w:t>59(2), 60, 63, 64, 71, 81</w:t>
            </w:r>
          </w:p>
        </w:tc>
      </w:tr>
      <w:tr w:rsidR="00D420C8" w14:paraId="39966FEC" w14:textId="77777777" w:rsidTr="007205B1">
        <w:tc>
          <w:tcPr>
            <w:tcW w:w="2694" w:type="dxa"/>
            <w:vMerge/>
            <w:tcBorders>
              <w:left w:val="single" w:sz="4" w:space="0" w:color="auto"/>
              <w:right w:val="single" w:sz="4" w:space="0" w:color="auto"/>
            </w:tcBorders>
          </w:tcPr>
          <w:p w14:paraId="257F1624"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32A30DD4" w14:textId="69D82E8F" w:rsidR="00D420C8" w:rsidRPr="00D420C8" w:rsidRDefault="00D420C8" w:rsidP="007205B1">
            <w:pPr>
              <w:pStyle w:val="PargrafodaLista"/>
              <w:ind w:left="0"/>
              <w:jc w:val="both"/>
              <w:rPr>
                <w:sz w:val="18"/>
                <w:szCs w:val="18"/>
                <w:lang w:val="en-US"/>
              </w:rPr>
            </w:pPr>
            <w:r w:rsidRPr="006F424B">
              <w:rPr>
                <w:sz w:val="18"/>
                <w:szCs w:val="18"/>
                <w:lang w:val="en-US"/>
              </w:rPr>
              <w:t>Regulatory dependence</w:t>
            </w:r>
          </w:p>
        </w:tc>
        <w:tc>
          <w:tcPr>
            <w:tcW w:w="1567" w:type="dxa"/>
            <w:tcBorders>
              <w:top w:val="single" w:sz="4" w:space="0" w:color="auto"/>
              <w:left w:val="single" w:sz="4" w:space="0" w:color="auto"/>
              <w:bottom w:val="single" w:sz="4" w:space="0" w:color="auto"/>
              <w:right w:val="single" w:sz="4" w:space="0" w:color="auto"/>
            </w:tcBorders>
            <w:hideMark/>
          </w:tcPr>
          <w:p w14:paraId="34563FCE" w14:textId="77777777" w:rsidR="00D420C8" w:rsidRPr="00D420C8" w:rsidRDefault="00D420C8" w:rsidP="007205B1">
            <w:pPr>
              <w:pStyle w:val="PargrafodaLista"/>
              <w:ind w:left="0"/>
              <w:jc w:val="center"/>
              <w:rPr>
                <w:sz w:val="18"/>
                <w:szCs w:val="18"/>
                <w:lang w:val="en-US"/>
              </w:rPr>
            </w:pPr>
            <w:r w:rsidRPr="00D420C8">
              <w:rPr>
                <w:sz w:val="18"/>
                <w:szCs w:val="18"/>
                <w:lang w:val="en-US"/>
              </w:rPr>
              <w:t>01</w:t>
            </w:r>
          </w:p>
        </w:tc>
        <w:tc>
          <w:tcPr>
            <w:tcW w:w="2615" w:type="dxa"/>
            <w:tcBorders>
              <w:top w:val="single" w:sz="4" w:space="0" w:color="auto"/>
              <w:left w:val="single" w:sz="4" w:space="0" w:color="auto"/>
              <w:bottom w:val="single" w:sz="4" w:space="0" w:color="auto"/>
              <w:right w:val="single" w:sz="4" w:space="0" w:color="auto"/>
            </w:tcBorders>
            <w:hideMark/>
          </w:tcPr>
          <w:p w14:paraId="6BDA87BE" w14:textId="77777777" w:rsidR="00D420C8" w:rsidRPr="00D420C8" w:rsidRDefault="00D420C8" w:rsidP="007205B1">
            <w:pPr>
              <w:pStyle w:val="PargrafodaLista"/>
              <w:ind w:left="0"/>
              <w:jc w:val="both"/>
              <w:rPr>
                <w:sz w:val="18"/>
                <w:szCs w:val="18"/>
                <w:lang w:val="en-US"/>
              </w:rPr>
            </w:pPr>
            <w:r w:rsidRPr="00D420C8">
              <w:rPr>
                <w:sz w:val="18"/>
                <w:szCs w:val="18"/>
                <w:lang w:val="en-US"/>
              </w:rPr>
              <w:t>59</w:t>
            </w:r>
          </w:p>
        </w:tc>
      </w:tr>
      <w:tr w:rsidR="00D420C8" w14:paraId="43659B0D" w14:textId="77777777" w:rsidTr="007205B1">
        <w:tc>
          <w:tcPr>
            <w:tcW w:w="2694" w:type="dxa"/>
            <w:vMerge/>
            <w:tcBorders>
              <w:left w:val="single" w:sz="4" w:space="0" w:color="auto"/>
              <w:right w:val="single" w:sz="4" w:space="0" w:color="auto"/>
            </w:tcBorders>
          </w:tcPr>
          <w:p w14:paraId="530260F1"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5B5079CA" w14:textId="17813607" w:rsidR="00D420C8" w:rsidRPr="006F424B" w:rsidRDefault="00D420C8" w:rsidP="007205B1">
            <w:pPr>
              <w:pStyle w:val="PargrafodaLista"/>
              <w:ind w:left="0"/>
              <w:jc w:val="both"/>
              <w:rPr>
                <w:sz w:val="18"/>
                <w:szCs w:val="18"/>
                <w:lang w:val="en-US"/>
              </w:rPr>
            </w:pPr>
            <w:r w:rsidRPr="006F424B">
              <w:rPr>
                <w:sz w:val="18"/>
                <w:szCs w:val="18"/>
                <w:lang w:val="en-US"/>
              </w:rPr>
              <w:t>Regulator for its activation or repression</w:t>
            </w:r>
          </w:p>
        </w:tc>
        <w:tc>
          <w:tcPr>
            <w:tcW w:w="1567" w:type="dxa"/>
            <w:tcBorders>
              <w:top w:val="single" w:sz="4" w:space="0" w:color="auto"/>
              <w:left w:val="single" w:sz="4" w:space="0" w:color="auto"/>
              <w:bottom w:val="single" w:sz="4" w:space="0" w:color="auto"/>
              <w:right w:val="single" w:sz="4" w:space="0" w:color="auto"/>
            </w:tcBorders>
            <w:hideMark/>
          </w:tcPr>
          <w:p w14:paraId="395D180B" w14:textId="77777777" w:rsidR="00D420C8" w:rsidRPr="006F424B" w:rsidRDefault="00D420C8" w:rsidP="007205B1">
            <w:pPr>
              <w:pStyle w:val="PargrafodaLista"/>
              <w:ind w:left="0"/>
              <w:jc w:val="center"/>
              <w:rPr>
                <w:sz w:val="18"/>
                <w:szCs w:val="18"/>
                <w:lang w:val="en-US"/>
              </w:rPr>
            </w:pPr>
            <w:r w:rsidRPr="006F424B">
              <w:rPr>
                <w:sz w:val="18"/>
                <w:szCs w:val="18"/>
                <w:lang w:val="en-US"/>
              </w:rPr>
              <w:t>01</w:t>
            </w:r>
          </w:p>
        </w:tc>
        <w:tc>
          <w:tcPr>
            <w:tcW w:w="2615" w:type="dxa"/>
            <w:tcBorders>
              <w:top w:val="single" w:sz="4" w:space="0" w:color="auto"/>
              <w:left w:val="single" w:sz="4" w:space="0" w:color="auto"/>
              <w:bottom w:val="single" w:sz="4" w:space="0" w:color="auto"/>
              <w:right w:val="single" w:sz="4" w:space="0" w:color="auto"/>
            </w:tcBorders>
            <w:hideMark/>
          </w:tcPr>
          <w:p w14:paraId="437039C9" w14:textId="77777777" w:rsidR="00D420C8" w:rsidRPr="006F424B" w:rsidRDefault="00D420C8" w:rsidP="007205B1">
            <w:pPr>
              <w:pStyle w:val="PargrafodaLista"/>
              <w:ind w:left="0"/>
              <w:jc w:val="both"/>
              <w:rPr>
                <w:sz w:val="18"/>
                <w:szCs w:val="18"/>
                <w:lang w:val="en-US"/>
              </w:rPr>
            </w:pPr>
            <w:r w:rsidRPr="006F424B">
              <w:rPr>
                <w:sz w:val="18"/>
                <w:szCs w:val="18"/>
                <w:lang w:val="en-US"/>
              </w:rPr>
              <w:t>59</w:t>
            </w:r>
          </w:p>
        </w:tc>
      </w:tr>
      <w:tr w:rsidR="00D420C8" w14:paraId="591799B0" w14:textId="77777777" w:rsidTr="007205B1">
        <w:tc>
          <w:tcPr>
            <w:tcW w:w="2694" w:type="dxa"/>
            <w:vMerge/>
            <w:tcBorders>
              <w:left w:val="single" w:sz="4" w:space="0" w:color="auto"/>
              <w:right w:val="single" w:sz="4" w:space="0" w:color="auto"/>
            </w:tcBorders>
          </w:tcPr>
          <w:p w14:paraId="4D8F3189"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2BFA230E" w14:textId="1D4DD272" w:rsidR="00D420C8" w:rsidRPr="006F424B" w:rsidRDefault="00D420C8" w:rsidP="007205B1">
            <w:pPr>
              <w:pStyle w:val="PargrafodaLista"/>
              <w:ind w:left="0"/>
              <w:jc w:val="both"/>
              <w:rPr>
                <w:sz w:val="18"/>
                <w:szCs w:val="18"/>
                <w:lang w:val="en-US"/>
              </w:rPr>
            </w:pPr>
            <w:r w:rsidRPr="006F424B">
              <w:rPr>
                <w:sz w:val="18"/>
                <w:szCs w:val="18"/>
                <w:lang w:val="en-US"/>
              </w:rPr>
              <w:t xml:space="preserve">Regulatory information </w:t>
            </w:r>
          </w:p>
        </w:tc>
        <w:tc>
          <w:tcPr>
            <w:tcW w:w="1567" w:type="dxa"/>
            <w:tcBorders>
              <w:top w:val="single" w:sz="4" w:space="0" w:color="auto"/>
              <w:left w:val="single" w:sz="4" w:space="0" w:color="auto"/>
              <w:bottom w:val="single" w:sz="4" w:space="0" w:color="auto"/>
              <w:right w:val="single" w:sz="4" w:space="0" w:color="auto"/>
            </w:tcBorders>
            <w:hideMark/>
          </w:tcPr>
          <w:p w14:paraId="361FA80D" w14:textId="77777777" w:rsidR="00D420C8" w:rsidRPr="006F424B" w:rsidRDefault="00D420C8" w:rsidP="007205B1">
            <w:pPr>
              <w:pStyle w:val="PargrafodaLista"/>
              <w:ind w:left="0"/>
              <w:jc w:val="center"/>
              <w:rPr>
                <w:sz w:val="18"/>
                <w:szCs w:val="18"/>
                <w:lang w:val="en-US"/>
              </w:rPr>
            </w:pPr>
            <w:r w:rsidRPr="006F424B">
              <w:rPr>
                <w:sz w:val="18"/>
                <w:szCs w:val="18"/>
                <w:lang w:val="en-US"/>
              </w:rPr>
              <w:t>02</w:t>
            </w:r>
          </w:p>
        </w:tc>
        <w:tc>
          <w:tcPr>
            <w:tcW w:w="2615" w:type="dxa"/>
            <w:tcBorders>
              <w:top w:val="single" w:sz="4" w:space="0" w:color="auto"/>
              <w:left w:val="single" w:sz="4" w:space="0" w:color="auto"/>
              <w:bottom w:val="single" w:sz="4" w:space="0" w:color="auto"/>
              <w:right w:val="single" w:sz="4" w:space="0" w:color="auto"/>
            </w:tcBorders>
            <w:hideMark/>
          </w:tcPr>
          <w:p w14:paraId="777EDE00" w14:textId="77777777" w:rsidR="00D420C8" w:rsidRPr="006F424B" w:rsidRDefault="00D420C8" w:rsidP="007205B1">
            <w:pPr>
              <w:pStyle w:val="PargrafodaLista"/>
              <w:ind w:left="0"/>
              <w:jc w:val="both"/>
              <w:rPr>
                <w:sz w:val="18"/>
                <w:szCs w:val="18"/>
                <w:lang w:val="en-US"/>
              </w:rPr>
            </w:pPr>
            <w:r w:rsidRPr="006F424B">
              <w:rPr>
                <w:sz w:val="18"/>
                <w:szCs w:val="18"/>
                <w:lang w:val="en-US"/>
              </w:rPr>
              <w:t>59, 73</w:t>
            </w:r>
          </w:p>
        </w:tc>
      </w:tr>
      <w:tr w:rsidR="00D420C8" w14:paraId="4E156C87" w14:textId="77777777" w:rsidTr="007205B1">
        <w:tc>
          <w:tcPr>
            <w:tcW w:w="2694" w:type="dxa"/>
            <w:vMerge/>
            <w:tcBorders>
              <w:left w:val="single" w:sz="4" w:space="0" w:color="auto"/>
              <w:right w:val="single" w:sz="4" w:space="0" w:color="auto"/>
            </w:tcBorders>
          </w:tcPr>
          <w:p w14:paraId="16B7E32C"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796FE028" w14:textId="096C319C" w:rsidR="00D420C8" w:rsidRPr="006F424B" w:rsidRDefault="00D420C8" w:rsidP="007205B1">
            <w:pPr>
              <w:pStyle w:val="PargrafodaLista"/>
              <w:ind w:left="0"/>
              <w:jc w:val="both"/>
              <w:rPr>
                <w:sz w:val="18"/>
                <w:szCs w:val="18"/>
                <w:lang w:val="en-US"/>
              </w:rPr>
            </w:pPr>
            <w:r w:rsidRPr="006F424B">
              <w:rPr>
                <w:sz w:val="18"/>
                <w:szCs w:val="18"/>
                <w:lang w:val="en-US"/>
              </w:rPr>
              <w:t>Regulatory logic</w:t>
            </w:r>
          </w:p>
        </w:tc>
        <w:tc>
          <w:tcPr>
            <w:tcW w:w="1567" w:type="dxa"/>
            <w:tcBorders>
              <w:top w:val="single" w:sz="4" w:space="0" w:color="auto"/>
              <w:left w:val="single" w:sz="4" w:space="0" w:color="auto"/>
              <w:bottom w:val="single" w:sz="4" w:space="0" w:color="auto"/>
              <w:right w:val="single" w:sz="4" w:space="0" w:color="auto"/>
            </w:tcBorders>
            <w:hideMark/>
          </w:tcPr>
          <w:p w14:paraId="53F75BF6" w14:textId="77777777" w:rsidR="00D420C8" w:rsidRPr="006F424B" w:rsidRDefault="00D420C8" w:rsidP="007205B1">
            <w:pPr>
              <w:pStyle w:val="PargrafodaLista"/>
              <w:ind w:left="0"/>
              <w:jc w:val="center"/>
              <w:rPr>
                <w:sz w:val="18"/>
                <w:szCs w:val="18"/>
                <w:lang w:val="en-US"/>
              </w:rPr>
            </w:pPr>
            <w:r w:rsidRPr="006F424B">
              <w:rPr>
                <w:sz w:val="18"/>
                <w:szCs w:val="18"/>
                <w:lang w:val="en-US"/>
              </w:rPr>
              <w:t>04</w:t>
            </w:r>
          </w:p>
        </w:tc>
        <w:tc>
          <w:tcPr>
            <w:tcW w:w="2615" w:type="dxa"/>
            <w:tcBorders>
              <w:top w:val="single" w:sz="4" w:space="0" w:color="auto"/>
              <w:left w:val="single" w:sz="4" w:space="0" w:color="auto"/>
              <w:bottom w:val="single" w:sz="4" w:space="0" w:color="auto"/>
              <w:right w:val="single" w:sz="4" w:space="0" w:color="auto"/>
            </w:tcBorders>
            <w:hideMark/>
          </w:tcPr>
          <w:p w14:paraId="538FC8C1" w14:textId="77777777" w:rsidR="00D420C8" w:rsidRPr="006F424B" w:rsidRDefault="00D420C8" w:rsidP="007205B1">
            <w:pPr>
              <w:pStyle w:val="PargrafodaLista"/>
              <w:ind w:left="0"/>
              <w:jc w:val="both"/>
              <w:rPr>
                <w:sz w:val="18"/>
                <w:szCs w:val="18"/>
                <w:lang w:val="en-US"/>
              </w:rPr>
            </w:pPr>
            <w:r w:rsidRPr="006F424B">
              <w:rPr>
                <w:sz w:val="18"/>
                <w:szCs w:val="18"/>
                <w:lang w:val="en-US"/>
              </w:rPr>
              <w:t>59, 60, 76, 95</w:t>
            </w:r>
          </w:p>
        </w:tc>
      </w:tr>
      <w:tr w:rsidR="00D420C8" w14:paraId="19A042E5" w14:textId="77777777" w:rsidTr="007205B1">
        <w:tc>
          <w:tcPr>
            <w:tcW w:w="2694" w:type="dxa"/>
            <w:vMerge/>
            <w:tcBorders>
              <w:left w:val="single" w:sz="4" w:space="0" w:color="auto"/>
              <w:right w:val="single" w:sz="4" w:space="0" w:color="auto"/>
            </w:tcBorders>
          </w:tcPr>
          <w:p w14:paraId="48348CC2"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26F15DC6" w14:textId="2792DCFD" w:rsidR="00D420C8" w:rsidRPr="006F424B" w:rsidRDefault="00D420C8" w:rsidP="007205B1">
            <w:pPr>
              <w:pStyle w:val="PargrafodaLista"/>
              <w:ind w:left="0"/>
              <w:jc w:val="both"/>
              <w:rPr>
                <w:sz w:val="18"/>
                <w:szCs w:val="18"/>
                <w:lang w:val="en-US"/>
              </w:rPr>
            </w:pPr>
            <w:r w:rsidRPr="006F424B">
              <w:rPr>
                <w:sz w:val="18"/>
                <w:szCs w:val="18"/>
                <w:lang w:val="en-US"/>
              </w:rPr>
              <w:t>Regulatory pathway</w:t>
            </w:r>
          </w:p>
        </w:tc>
        <w:tc>
          <w:tcPr>
            <w:tcW w:w="1567" w:type="dxa"/>
            <w:tcBorders>
              <w:top w:val="single" w:sz="4" w:space="0" w:color="auto"/>
              <w:left w:val="single" w:sz="4" w:space="0" w:color="auto"/>
              <w:bottom w:val="single" w:sz="4" w:space="0" w:color="auto"/>
              <w:right w:val="single" w:sz="4" w:space="0" w:color="auto"/>
            </w:tcBorders>
            <w:hideMark/>
          </w:tcPr>
          <w:p w14:paraId="14A72988" w14:textId="77777777" w:rsidR="00D420C8" w:rsidRPr="006F424B" w:rsidRDefault="00D420C8" w:rsidP="007205B1">
            <w:pPr>
              <w:pStyle w:val="PargrafodaLista"/>
              <w:ind w:left="0"/>
              <w:jc w:val="center"/>
              <w:rPr>
                <w:sz w:val="18"/>
                <w:szCs w:val="18"/>
                <w:lang w:val="en-US"/>
              </w:rPr>
            </w:pPr>
            <w:r w:rsidRPr="006F424B">
              <w:rPr>
                <w:sz w:val="18"/>
                <w:szCs w:val="18"/>
                <w:lang w:val="en-US"/>
              </w:rPr>
              <w:t>01</w:t>
            </w:r>
          </w:p>
        </w:tc>
        <w:tc>
          <w:tcPr>
            <w:tcW w:w="2615" w:type="dxa"/>
            <w:tcBorders>
              <w:top w:val="single" w:sz="4" w:space="0" w:color="auto"/>
              <w:left w:val="single" w:sz="4" w:space="0" w:color="auto"/>
              <w:bottom w:val="single" w:sz="4" w:space="0" w:color="auto"/>
              <w:right w:val="single" w:sz="4" w:space="0" w:color="auto"/>
            </w:tcBorders>
            <w:hideMark/>
          </w:tcPr>
          <w:p w14:paraId="6BF10D83" w14:textId="77777777" w:rsidR="00D420C8" w:rsidRPr="006F424B" w:rsidRDefault="00D420C8" w:rsidP="007205B1">
            <w:pPr>
              <w:pStyle w:val="PargrafodaLista"/>
              <w:ind w:left="0"/>
              <w:jc w:val="both"/>
              <w:rPr>
                <w:sz w:val="18"/>
                <w:szCs w:val="18"/>
                <w:lang w:val="en-US"/>
              </w:rPr>
            </w:pPr>
            <w:r w:rsidRPr="006F424B">
              <w:rPr>
                <w:sz w:val="18"/>
                <w:szCs w:val="18"/>
                <w:lang w:val="en-US"/>
              </w:rPr>
              <w:t>61</w:t>
            </w:r>
          </w:p>
        </w:tc>
      </w:tr>
      <w:tr w:rsidR="00D420C8" w14:paraId="1539BCB9" w14:textId="77777777" w:rsidTr="007205B1">
        <w:tc>
          <w:tcPr>
            <w:tcW w:w="2694" w:type="dxa"/>
            <w:vMerge/>
            <w:tcBorders>
              <w:left w:val="single" w:sz="4" w:space="0" w:color="auto"/>
              <w:right w:val="single" w:sz="4" w:space="0" w:color="auto"/>
            </w:tcBorders>
          </w:tcPr>
          <w:p w14:paraId="22C01FB0"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3432F8AD" w14:textId="2308C6D2" w:rsidR="00D420C8" w:rsidRPr="006F424B" w:rsidRDefault="00D420C8" w:rsidP="007205B1">
            <w:pPr>
              <w:pStyle w:val="PargrafodaLista"/>
              <w:ind w:left="0"/>
              <w:jc w:val="both"/>
              <w:rPr>
                <w:sz w:val="18"/>
                <w:szCs w:val="18"/>
                <w:lang w:val="en-US"/>
              </w:rPr>
            </w:pPr>
            <w:r w:rsidRPr="006F424B">
              <w:rPr>
                <w:sz w:val="18"/>
                <w:szCs w:val="18"/>
                <w:lang w:val="en-US"/>
              </w:rPr>
              <w:t>Regulatory network</w:t>
            </w:r>
          </w:p>
        </w:tc>
        <w:tc>
          <w:tcPr>
            <w:tcW w:w="1567" w:type="dxa"/>
            <w:tcBorders>
              <w:top w:val="single" w:sz="4" w:space="0" w:color="auto"/>
              <w:left w:val="single" w:sz="4" w:space="0" w:color="auto"/>
              <w:bottom w:val="single" w:sz="4" w:space="0" w:color="auto"/>
              <w:right w:val="single" w:sz="4" w:space="0" w:color="auto"/>
            </w:tcBorders>
            <w:hideMark/>
          </w:tcPr>
          <w:p w14:paraId="227AC224" w14:textId="77777777" w:rsidR="00D420C8" w:rsidRPr="006F424B" w:rsidRDefault="00D420C8" w:rsidP="007205B1">
            <w:pPr>
              <w:pStyle w:val="PargrafodaLista"/>
              <w:ind w:left="0"/>
              <w:jc w:val="center"/>
              <w:rPr>
                <w:sz w:val="18"/>
                <w:szCs w:val="18"/>
                <w:lang w:val="en-US"/>
              </w:rPr>
            </w:pPr>
            <w:r w:rsidRPr="006F424B">
              <w:rPr>
                <w:sz w:val="18"/>
                <w:szCs w:val="18"/>
                <w:lang w:val="en-US"/>
              </w:rPr>
              <w:t>02</w:t>
            </w:r>
          </w:p>
        </w:tc>
        <w:tc>
          <w:tcPr>
            <w:tcW w:w="2615" w:type="dxa"/>
            <w:tcBorders>
              <w:top w:val="single" w:sz="4" w:space="0" w:color="auto"/>
              <w:left w:val="single" w:sz="4" w:space="0" w:color="auto"/>
              <w:bottom w:val="single" w:sz="4" w:space="0" w:color="auto"/>
              <w:right w:val="single" w:sz="4" w:space="0" w:color="auto"/>
            </w:tcBorders>
            <w:hideMark/>
          </w:tcPr>
          <w:p w14:paraId="5A76A8E2" w14:textId="77777777" w:rsidR="00D420C8" w:rsidRPr="006F424B" w:rsidRDefault="00D420C8" w:rsidP="007205B1">
            <w:pPr>
              <w:pStyle w:val="PargrafodaLista"/>
              <w:ind w:left="0"/>
              <w:jc w:val="both"/>
              <w:rPr>
                <w:sz w:val="18"/>
                <w:szCs w:val="18"/>
                <w:lang w:val="en-US"/>
              </w:rPr>
            </w:pPr>
            <w:r w:rsidRPr="006F424B">
              <w:rPr>
                <w:sz w:val="18"/>
                <w:szCs w:val="18"/>
                <w:lang w:val="en-US"/>
              </w:rPr>
              <w:t>61, 87</w:t>
            </w:r>
          </w:p>
        </w:tc>
      </w:tr>
      <w:tr w:rsidR="00D420C8" w14:paraId="224FCC96" w14:textId="77777777" w:rsidTr="007205B1">
        <w:tc>
          <w:tcPr>
            <w:tcW w:w="2694" w:type="dxa"/>
            <w:vMerge/>
            <w:tcBorders>
              <w:left w:val="single" w:sz="4" w:space="0" w:color="auto"/>
              <w:right w:val="single" w:sz="4" w:space="0" w:color="auto"/>
            </w:tcBorders>
          </w:tcPr>
          <w:p w14:paraId="06A52921"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6309B7C8" w14:textId="3F8C5BA9" w:rsidR="00D420C8" w:rsidRPr="006F424B" w:rsidRDefault="00D420C8" w:rsidP="007205B1">
            <w:pPr>
              <w:pStyle w:val="PargrafodaLista"/>
              <w:ind w:left="0"/>
              <w:jc w:val="both"/>
              <w:rPr>
                <w:sz w:val="18"/>
                <w:szCs w:val="18"/>
                <w:lang w:val="en-US"/>
              </w:rPr>
            </w:pPr>
            <w:r w:rsidRPr="006F424B">
              <w:rPr>
                <w:sz w:val="18"/>
                <w:szCs w:val="18"/>
                <w:lang w:val="en-US"/>
              </w:rPr>
              <w:t>Regulatory circuits</w:t>
            </w:r>
          </w:p>
        </w:tc>
        <w:tc>
          <w:tcPr>
            <w:tcW w:w="1567" w:type="dxa"/>
            <w:tcBorders>
              <w:top w:val="single" w:sz="4" w:space="0" w:color="auto"/>
              <w:left w:val="single" w:sz="4" w:space="0" w:color="auto"/>
              <w:bottom w:val="single" w:sz="4" w:space="0" w:color="auto"/>
              <w:right w:val="single" w:sz="4" w:space="0" w:color="auto"/>
            </w:tcBorders>
            <w:hideMark/>
          </w:tcPr>
          <w:p w14:paraId="06DC64CD" w14:textId="77777777" w:rsidR="00D420C8" w:rsidRPr="006F424B" w:rsidRDefault="00D420C8" w:rsidP="007205B1">
            <w:pPr>
              <w:pStyle w:val="PargrafodaLista"/>
              <w:ind w:left="0"/>
              <w:jc w:val="center"/>
              <w:rPr>
                <w:sz w:val="18"/>
                <w:szCs w:val="18"/>
                <w:lang w:val="en-US"/>
              </w:rPr>
            </w:pPr>
            <w:r w:rsidRPr="006F424B">
              <w:rPr>
                <w:sz w:val="18"/>
                <w:szCs w:val="18"/>
                <w:lang w:val="en-US"/>
              </w:rPr>
              <w:t>03</w:t>
            </w:r>
          </w:p>
        </w:tc>
        <w:tc>
          <w:tcPr>
            <w:tcW w:w="2615" w:type="dxa"/>
            <w:tcBorders>
              <w:top w:val="single" w:sz="4" w:space="0" w:color="auto"/>
              <w:left w:val="single" w:sz="4" w:space="0" w:color="auto"/>
              <w:bottom w:val="single" w:sz="4" w:space="0" w:color="auto"/>
              <w:right w:val="single" w:sz="4" w:space="0" w:color="auto"/>
            </w:tcBorders>
            <w:hideMark/>
          </w:tcPr>
          <w:p w14:paraId="5013CA96" w14:textId="77777777" w:rsidR="00D420C8" w:rsidRPr="006F424B" w:rsidRDefault="00D420C8" w:rsidP="007205B1">
            <w:pPr>
              <w:pStyle w:val="PargrafodaLista"/>
              <w:ind w:left="0"/>
              <w:jc w:val="both"/>
              <w:rPr>
                <w:sz w:val="18"/>
                <w:szCs w:val="18"/>
                <w:lang w:val="en-US"/>
              </w:rPr>
            </w:pPr>
            <w:r w:rsidRPr="006F424B">
              <w:rPr>
                <w:sz w:val="18"/>
                <w:szCs w:val="18"/>
                <w:lang w:val="en-US"/>
              </w:rPr>
              <w:t>66, 68, 92</w:t>
            </w:r>
          </w:p>
        </w:tc>
      </w:tr>
      <w:tr w:rsidR="00D420C8" w14:paraId="537E39AF" w14:textId="77777777" w:rsidTr="007205B1">
        <w:tc>
          <w:tcPr>
            <w:tcW w:w="2694" w:type="dxa"/>
            <w:vMerge/>
            <w:tcBorders>
              <w:left w:val="single" w:sz="4" w:space="0" w:color="auto"/>
              <w:right w:val="single" w:sz="4" w:space="0" w:color="auto"/>
            </w:tcBorders>
          </w:tcPr>
          <w:p w14:paraId="4FA9A9DD"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6A686624" w14:textId="09279C73" w:rsidR="00D420C8" w:rsidRPr="006F424B" w:rsidRDefault="00D420C8" w:rsidP="007205B1">
            <w:pPr>
              <w:pStyle w:val="PargrafodaLista"/>
              <w:ind w:left="0"/>
              <w:jc w:val="both"/>
              <w:rPr>
                <w:sz w:val="18"/>
                <w:szCs w:val="18"/>
                <w:lang w:val="en-US"/>
              </w:rPr>
            </w:pPr>
            <w:r w:rsidRPr="006F424B">
              <w:rPr>
                <w:sz w:val="18"/>
                <w:szCs w:val="18"/>
                <w:lang w:val="en-US"/>
              </w:rPr>
              <w:t>Regulatory systems</w:t>
            </w:r>
          </w:p>
        </w:tc>
        <w:tc>
          <w:tcPr>
            <w:tcW w:w="1567" w:type="dxa"/>
            <w:tcBorders>
              <w:top w:val="single" w:sz="4" w:space="0" w:color="auto"/>
              <w:left w:val="single" w:sz="4" w:space="0" w:color="auto"/>
              <w:bottom w:val="single" w:sz="4" w:space="0" w:color="auto"/>
              <w:right w:val="single" w:sz="4" w:space="0" w:color="auto"/>
            </w:tcBorders>
            <w:hideMark/>
          </w:tcPr>
          <w:p w14:paraId="42235024" w14:textId="77777777" w:rsidR="00D420C8" w:rsidRPr="006F424B" w:rsidRDefault="00D420C8" w:rsidP="007205B1">
            <w:pPr>
              <w:pStyle w:val="PargrafodaLista"/>
              <w:ind w:left="0"/>
              <w:jc w:val="center"/>
              <w:rPr>
                <w:sz w:val="18"/>
                <w:szCs w:val="18"/>
                <w:lang w:val="en-US"/>
              </w:rPr>
            </w:pPr>
            <w:r w:rsidRPr="006F424B">
              <w:rPr>
                <w:sz w:val="18"/>
                <w:szCs w:val="18"/>
                <w:lang w:val="en-US"/>
              </w:rPr>
              <w:t>02</w:t>
            </w:r>
          </w:p>
        </w:tc>
        <w:tc>
          <w:tcPr>
            <w:tcW w:w="2615" w:type="dxa"/>
            <w:tcBorders>
              <w:top w:val="single" w:sz="4" w:space="0" w:color="auto"/>
              <w:left w:val="single" w:sz="4" w:space="0" w:color="auto"/>
              <w:bottom w:val="single" w:sz="4" w:space="0" w:color="auto"/>
              <w:right w:val="single" w:sz="4" w:space="0" w:color="auto"/>
            </w:tcBorders>
            <w:hideMark/>
          </w:tcPr>
          <w:p w14:paraId="5FC63F7B" w14:textId="77777777" w:rsidR="00D420C8" w:rsidRPr="006F424B" w:rsidRDefault="00D420C8" w:rsidP="007205B1">
            <w:pPr>
              <w:pStyle w:val="PargrafodaLista"/>
              <w:ind w:left="0"/>
              <w:jc w:val="both"/>
              <w:rPr>
                <w:sz w:val="18"/>
                <w:szCs w:val="18"/>
                <w:lang w:val="en-US"/>
              </w:rPr>
            </w:pPr>
            <w:r w:rsidRPr="006F424B">
              <w:rPr>
                <w:sz w:val="18"/>
                <w:szCs w:val="18"/>
                <w:lang w:val="en-US"/>
              </w:rPr>
              <w:t>73, 84</w:t>
            </w:r>
          </w:p>
        </w:tc>
      </w:tr>
      <w:tr w:rsidR="00D420C8" w14:paraId="3657C1D6" w14:textId="77777777" w:rsidTr="007205B1">
        <w:tc>
          <w:tcPr>
            <w:tcW w:w="2694" w:type="dxa"/>
            <w:vMerge/>
            <w:tcBorders>
              <w:left w:val="single" w:sz="4" w:space="0" w:color="auto"/>
              <w:right w:val="single" w:sz="4" w:space="0" w:color="auto"/>
            </w:tcBorders>
          </w:tcPr>
          <w:p w14:paraId="33C01897"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2C77CCE9" w14:textId="3AE66511" w:rsidR="00D420C8" w:rsidRPr="006F424B" w:rsidRDefault="00D420C8" w:rsidP="007205B1">
            <w:pPr>
              <w:pStyle w:val="PargrafodaLista"/>
              <w:ind w:left="0"/>
              <w:jc w:val="both"/>
              <w:rPr>
                <w:sz w:val="18"/>
                <w:szCs w:val="18"/>
                <w:lang w:val="en-US"/>
              </w:rPr>
            </w:pPr>
            <w:r w:rsidRPr="006F424B">
              <w:rPr>
                <w:sz w:val="18"/>
                <w:szCs w:val="18"/>
                <w:lang w:val="en-US"/>
              </w:rPr>
              <w:t xml:space="preserve">Regulator controls </w:t>
            </w:r>
          </w:p>
        </w:tc>
        <w:tc>
          <w:tcPr>
            <w:tcW w:w="1567" w:type="dxa"/>
            <w:tcBorders>
              <w:top w:val="single" w:sz="4" w:space="0" w:color="auto"/>
              <w:left w:val="single" w:sz="4" w:space="0" w:color="auto"/>
              <w:bottom w:val="single" w:sz="4" w:space="0" w:color="auto"/>
              <w:right w:val="single" w:sz="4" w:space="0" w:color="auto"/>
            </w:tcBorders>
            <w:hideMark/>
          </w:tcPr>
          <w:p w14:paraId="0AFCD46C" w14:textId="77777777" w:rsidR="00D420C8" w:rsidRPr="006F424B" w:rsidRDefault="00D420C8" w:rsidP="007205B1">
            <w:pPr>
              <w:pStyle w:val="PargrafodaLista"/>
              <w:ind w:left="0"/>
              <w:jc w:val="center"/>
              <w:rPr>
                <w:sz w:val="18"/>
                <w:szCs w:val="18"/>
                <w:lang w:val="en-US"/>
              </w:rPr>
            </w:pPr>
            <w:r w:rsidRPr="006F424B">
              <w:rPr>
                <w:sz w:val="18"/>
                <w:szCs w:val="18"/>
                <w:lang w:val="en-US"/>
              </w:rPr>
              <w:t>01</w:t>
            </w:r>
          </w:p>
        </w:tc>
        <w:tc>
          <w:tcPr>
            <w:tcW w:w="2615" w:type="dxa"/>
            <w:tcBorders>
              <w:top w:val="single" w:sz="4" w:space="0" w:color="auto"/>
              <w:left w:val="single" w:sz="4" w:space="0" w:color="auto"/>
              <w:bottom w:val="single" w:sz="4" w:space="0" w:color="auto"/>
              <w:right w:val="single" w:sz="4" w:space="0" w:color="auto"/>
            </w:tcBorders>
            <w:hideMark/>
          </w:tcPr>
          <w:p w14:paraId="206DFB8B" w14:textId="77777777" w:rsidR="00D420C8" w:rsidRPr="006F424B" w:rsidRDefault="00D420C8" w:rsidP="007205B1">
            <w:pPr>
              <w:pStyle w:val="PargrafodaLista"/>
              <w:ind w:left="0"/>
              <w:jc w:val="both"/>
              <w:rPr>
                <w:sz w:val="18"/>
                <w:szCs w:val="18"/>
                <w:lang w:val="en-US"/>
              </w:rPr>
            </w:pPr>
            <w:r w:rsidRPr="006F424B">
              <w:rPr>
                <w:sz w:val="18"/>
                <w:szCs w:val="18"/>
                <w:lang w:val="en-US"/>
              </w:rPr>
              <w:t>76</w:t>
            </w:r>
          </w:p>
        </w:tc>
      </w:tr>
      <w:tr w:rsidR="00D420C8" w14:paraId="3D48DB7D" w14:textId="77777777" w:rsidTr="007205B1">
        <w:tc>
          <w:tcPr>
            <w:tcW w:w="2694" w:type="dxa"/>
            <w:vMerge/>
            <w:tcBorders>
              <w:left w:val="single" w:sz="4" w:space="0" w:color="auto"/>
              <w:right w:val="single" w:sz="4" w:space="0" w:color="auto"/>
            </w:tcBorders>
          </w:tcPr>
          <w:p w14:paraId="146742B9"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5FB40D60" w14:textId="6B7C2368" w:rsidR="00D420C8" w:rsidRPr="006F424B" w:rsidRDefault="00D420C8" w:rsidP="007205B1">
            <w:pPr>
              <w:pStyle w:val="PargrafodaLista"/>
              <w:ind w:left="0"/>
              <w:jc w:val="both"/>
              <w:rPr>
                <w:sz w:val="18"/>
                <w:szCs w:val="18"/>
                <w:lang w:val="en-US"/>
              </w:rPr>
            </w:pPr>
            <w:r w:rsidRPr="006F424B">
              <w:rPr>
                <w:sz w:val="18"/>
                <w:szCs w:val="18"/>
                <w:lang w:val="en-US"/>
              </w:rPr>
              <w:t xml:space="preserve">Regulatory events </w:t>
            </w:r>
          </w:p>
        </w:tc>
        <w:tc>
          <w:tcPr>
            <w:tcW w:w="1567" w:type="dxa"/>
            <w:tcBorders>
              <w:top w:val="single" w:sz="4" w:space="0" w:color="auto"/>
              <w:left w:val="single" w:sz="4" w:space="0" w:color="auto"/>
              <w:bottom w:val="single" w:sz="4" w:space="0" w:color="auto"/>
              <w:right w:val="single" w:sz="4" w:space="0" w:color="auto"/>
            </w:tcBorders>
            <w:hideMark/>
          </w:tcPr>
          <w:p w14:paraId="19720587" w14:textId="77777777" w:rsidR="00D420C8" w:rsidRPr="006F424B" w:rsidRDefault="00D420C8" w:rsidP="007205B1">
            <w:pPr>
              <w:pStyle w:val="PargrafodaLista"/>
              <w:ind w:left="0"/>
              <w:jc w:val="center"/>
              <w:rPr>
                <w:sz w:val="18"/>
                <w:szCs w:val="18"/>
                <w:lang w:val="en-US"/>
              </w:rPr>
            </w:pPr>
            <w:r w:rsidRPr="006F424B">
              <w:rPr>
                <w:sz w:val="18"/>
                <w:szCs w:val="18"/>
                <w:lang w:val="en-US"/>
              </w:rPr>
              <w:t>01</w:t>
            </w:r>
          </w:p>
        </w:tc>
        <w:tc>
          <w:tcPr>
            <w:tcW w:w="2615" w:type="dxa"/>
            <w:tcBorders>
              <w:top w:val="single" w:sz="4" w:space="0" w:color="auto"/>
              <w:left w:val="single" w:sz="4" w:space="0" w:color="auto"/>
              <w:bottom w:val="single" w:sz="4" w:space="0" w:color="auto"/>
              <w:right w:val="single" w:sz="4" w:space="0" w:color="auto"/>
            </w:tcBorders>
            <w:hideMark/>
          </w:tcPr>
          <w:p w14:paraId="464AC3DD" w14:textId="77777777" w:rsidR="00D420C8" w:rsidRPr="006F424B" w:rsidRDefault="00D420C8" w:rsidP="007205B1">
            <w:pPr>
              <w:pStyle w:val="PargrafodaLista"/>
              <w:ind w:left="0"/>
              <w:jc w:val="both"/>
              <w:rPr>
                <w:sz w:val="18"/>
                <w:szCs w:val="18"/>
                <w:lang w:val="en-US"/>
              </w:rPr>
            </w:pPr>
            <w:r w:rsidRPr="006F424B">
              <w:rPr>
                <w:sz w:val="18"/>
                <w:szCs w:val="18"/>
                <w:lang w:val="en-US"/>
              </w:rPr>
              <w:t>81</w:t>
            </w:r>
          </w:p>
        </w:tc>
      </w:tr>
      <w:tr w:rsidR="00D420C8" w14:paraId="2DC617C9" w14:textId="77777777" w:rsidTr="007205B1">
        <w:tc>
          <w:tcPr>
            <w:tcW w:w="2694" w:type="dxa"/>
            <w:vMerge/>
            <w:tcBorders>
              <w:left w:val="single" w:sz="4" w:space="0" w:color="auto"/>
              <w:right w:val="single" w:sz="4" w:space="0" w:color="auto"/>
            </w:tcBorders>
          </w:tcPr>
          <w:p w14:paraId="771B5FB6"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2F191AF6" w14:textId="587762EF" w:rsidR="00D420C8" w:rsidRPr="006F424B" w:rsidRDefault="00D420C8" w:rsidP="007205B1">
            <w:pPr>
              <w:pStyle w:val="PargrafodaLista"/>
              <w:ind w:left="0"/>
              <w:jc w:val="both"/>
              <w:rPr>
                <w:sz w:val="18"/>
                <w:szCs w:val="18"/>
                <w:lang w:val="en-US"/>
              </w:rPr>
            </w:pPr>
            <w:r w:rsidRPr="006F424B">
              <w:rPr>
                <w:sz w:val="18"/>
                <w:szCs w:val="18"/>
                <w:lang w:val="en-US"/>
              </w:rPr>
              <w:t>Regulatory architecture</w:t>
            </w:r>
          </w:p>
        </w:tc>
        <w:tc>
          <w:tcPr>
            <w:tcW w:w="1567" w:type="dxa"/>
            <w:tcBorders>
              <w:top w:val="single" w:sz="4" w:space="0" w:color="auto"/>
              <w:left w:val="single" w:sz="4" w:space="0" w:color="auto"/>
              <w:bottom w:val="single" w:sz="4" w:space="0" w:color="auto"/>
              <w:right w:val="single" w:sz="4" w:space="0" w:color="auto"/>
            </w:tcBorders>
            <w:hideMark/>
          </w:tcPr>
          <w:p w14:paraId="712C0CF5" w14:textId="77777777" w:rsidR="00D420C8" w:rsidRPr="006F424B" w:rsidRDefault="00D420C8" w:rsidP="007205B1">
            <w:pPr>
              <w:pStyle w:val="PargrafodaLista"/>
              <w:ind w:left="0"/>
              <w:jc w:val="center"/>
              <w:rPr>
                <w:sz w:val="18"/>
                <w:szCs w:val="18"/>
                <w:lang w:val="en-US"/>
              </w:rPr>
            </w:pPr>
            <w:r w:rsidRPr="006F424B">
              <w:rPr>
                <w:sz w:val="18"/>
                <w:szCs w:val="18"/>
                <w:lang w:val="en-US"/>
              </w:rPr>
              <w:t>02</w:t>
            </w:r>
          </w:p>
        </w:tc>
        <w:tc>
          <w:tcPr>
            <w:tcW w:w="2615" w:type="dxa"/>
            <w:tcBorders>
              <w:top w:val="single" w:sz="4" w:space="0" w:color="auto"/>
              <w:left w:val="single" w:sz="4" w:space="0" w:color="auto"/>
              <w:bottom w:val="single" w:sz="4" w:space="0" w:color="auto"/>
              <w:right w:val="single" w:sz="4" w:space="0" w:color="auto"/>
            </w:tcBorders>
            <w:hideMark/>
          </w:tcPr>
          <w:p w14:paraId="41F9F8AF" w14:textId="77777777" w:rsidR="00D420C8" w:rsidRPr="006F424B" w:rsidRDefault="00D420C8" w:rsidP="007205B1">
            <w:pPr>
              <w:pStyle w:val="PargrafodaLista"/>
              <w:ind w:left="0"/>
              <w:jc w:val="both"/>
              <w:rPr>
                <w:sz w:val="18"/>
                <w:szCs w:val="18"/>
                <w:lang w:val="en-US"/>
              </w:rPr>
            </w:pPr>
            <w:r w:rsidRPr="006F424B">
              <w:rPr>
                <w:sz w:val="18"/>
                <w:szCs w:val="18"/>
                <w:lang w:val="en-US"/>
              </w:rPr>
              <w:t>61, 95</w:t>
            </w:r>
          </w:p>
        </w:tc>
      </w:tr>
      <w:tr w:rsidR="00D420C8" w14:paraId="0438FB90" w14:textId="77777777" w:rsidTr="007205B1">
        <w:tc>
          <w:tcPr>
            <w:tcW w:w="2694" w:type="dxa"/>
            <w:vMerge/>
            <w:tcBorders>
              <w:left w:val="single" w:sz="4" w:space="0" w:color="auto"/>
              <w:right w:val="single" w:sz="4" w:space="0" w:color="auto"/>
            </w:tcBorders>
          </w:tcPr>
          <w:p w14:paraId="0A104AF5"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238B3511" w14:textId="7033B0BE" w:rsidR="00D420C8" w:rsidRPr="006F424B" w:rsidRDefault="00D420C8" w:rsidP="007205B1">
            <w:pPr>
              <w:pStyle w:val="PargrafodaLista"/>
              <w:ind w:left="0"/>
              <w:jc w:val="both"/>
              <w:rPr>
                <w:sz w:val="18"/>
                <w:szCs w:val="18"/>
                <w:lang w:val="en-US"/>
              </w:rPr>
            </w:pPr>
            <w:proofErr w:type="spellStart"/>
            <w:r w:rsidRPr="006F424B">
              <w:rPr>
                <w:sz w:val="18"/>
                <w:szCs w:val="18"/>
                <w:lang w:val="en-US"/>
              </w:rPr>
              <w:t>Hox</w:t>
            </w:r>
            <w:proofErr w:type="spellEnd"/>
            <w:r w:rsidRPr="006F424B">
              <w:rPr>
                <w:sz w:val="18"/>
                <w:szCs w:val="18"/>
                <w:lang w:val="en-US"/>
              </w:rPr>
              <w:t xml:space="preserve"> genes</w:t>
            </w:r>
          </w:p>
        </w:tc>
        <w:tc>
          <w:tcPr>
            <w:tcW w:w="1567" w:type="dxa"/>
            <w:tcBorders>
              <w:top w:val="single" w:sz="4" w:space="0" w:color="auto"/>
              <w:left w:val="single" w:sz="4" w:space="0" w:color="auto"/>
              <w:bottom w:val="single" w:sz="4" w:space="0" w:color="auto"/>
              <w:right w:val="single" w:sz="4" w:space="0" w:color="auto"/>
            </w:tcBorders>
            <w:hideMark/>
          </w:tcPr>
          <w:p w14:paraId="2E7F85BF" w14:textId="77777777" w:rsidR="00D420C8" w:rsidRPr="006F424B" w:rsidRDefault="00D420C8" w:rsidP="007205B1">
            <w:pPr>
              <w:pStyle w:val="PargrafodaLista"/>
              <w:ind w:left="0"/>
              <w:jc w:val="center"/>
              <w:rPr>
                <w:sz w:val="18"/>
                <w:szCs w:val="18"/>
                <w:lang w:val="en-US"/>
              </w:rPr>
            </w:pPr>
            <w:r w:rsidRPr="006F424B">
              <w:rPr>
                <w:sz w:val="18"/>
                <w:szCs w:val="18"/>
                <w:lang w:val="en-US"/>
              </w:rPr>
              <w:t>52</w:t>
            </w:r>
          </w:p>
        </w:tc>
        <w:tc>
          <w:tcPr>
            <w:tcW w:w="2615" w:type="dxa"/>
            <w:tcBorders>
              <w:top w:val="single" w:sz="4" w:space="0" w:color="auto"/>
              <w:left w:val="single" w:sz="4" w:space="0" w:color="auto"/>
              <w:bottom w:val="single" w:sz="4" w:space="0" w:color="auto"/>
              <w:right w:val="single" w:sz="4" w:space="0" w:color="auto"/>
            </w:tcBorders>
            <w:hideMark/>
          </w:tcPr>
          <w:p w14:paraId="6D3ACF8B" w14:textId="77777777" w:rsidR="00D420C8" w:rsidRPr="006F424B" w:rsidRDefault="00D420C8" w:rsidP="007205B1">
            <w:pPr>
              <w:pStyle w:val="PargrafodaLista"/>
              <w:ind w:left="0"/>
              <w:jc w:val="both"/>
              <w:rPr>
                <w:sz w:val="18"/>
                <w:szCs w:val="18"/>
                <w:lang w:val="en-US"/>
              </w:rPr>
            </w:pPr>
            <w:r w:rsidRPr="006F424B">
              <w:rPr>
                <w:sz w:val="18"/>
                <w:szCs w:val="18"/>
                <w:lang w:val="en-US"/>
              </w:rPr>
              <w:t>71(7),  73, 74, 75, 76, 81(10), 85 (7), 87 (5), 88, 89, 92 (13), 94 (4)</w:t>
            </w:r>
          </w:p>
        </w:tc>
      </w:tr>
      <w:tr w:rsidR="00D420C8" w14:paraId="6E60A342" w14:textId="77777777" w:rsidTr="007205B1">
        <w:tc>
          <w:tcPr>
            <w:tcW w:w="2694" w:type="dxa"/>
            <w:vMerge/>
            <w:tcBorders>
              <w:left w:val="single" w:sz="4" w:space="0" w:color="auto"/>
              <w:right w:val="single" w:sz="4" w:space="0" w:color="auto"/>
            </w:tcBorders>
          </w:tcPr>
          <w:p w14:paraId="7790C174"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191784BA" w14:textId="2E185C11" w:rsidR="00D420C8" w:rsidRPr="006F424B" w:rsidRDefault="00D420C8" w:rsidP="007205B1">
            <w:pPr>
              <w:pStyle w:val="PargrafodaLista"/>
              <w:ind w:left="0"/>
              <w:jc w:val="both"/>
              <w:rPr>
                <w:sz w:val="18"/>
                <w:szCs w:val="18"/>
                <w:lang w:val="en-US"/>
              </w:rPr>
            </w:pPr>
            <w:r w:rsidRPr="006F424B">
              <w:rPr>
                <w:sz w:val="18"/>
                <w:szCs w:val="18"/>
                <w:lang w:val="en-US"/>
              </w:rPr>
              <w:t xml:space="preserve">Modularity </w:t>
            </w:r>
          </w:p>
        </w:tc>
        <w:tc>
          <w:tcPr>
            <w:tcW w:w="1567" w:type="dxa"/>
            <w:tcBorders>
              <w:top w:val="single" w:sz="4" w:space="0" w:color="auto"/>
              <w:left w:val="single" w:sz="4" w:space="0" w:color="auto"/>
              <w:bottom w:val="single" w:sz="4" w:space="0" w:color="auto"/>
              <w:right w:val="single" w:sz="4" w:space="0" w:color="auto"/>
            </w:tcBorders>
            <w:hideMark/>
          </w:tcPr>
          <w:p w14:paraId="364B9D00" w14:textId="77777777" w:rsidR="00D420C8" w:rsidRPr="006F424B" w:rsidRDefault="00D420C8" w:rsidP="007205B1">
            <w:pPr>
              <w:pStyle w:val="PargrafodaLista"/>
              <w:ind w:left="0"/>
              <w:jc w:val="center"/>
              <w:rPr>
                <w:sz w:val="18"/>
                <w:szCs w:val="18"/>
                <w:lang w:val="en-US"/>
              </w:rPr>
            </w:pPr>
            <w:r w:rsidRPr="006F424B">
              <w:rPr>
                <w:sz w:val="18"/>
                <w:szCs w:val="18"/>
                <w:lang w:val="en-US"/>
              </w:rPr>
              <w:t>08</w:t>
            </w:r>
          </w:p>
        </w:tc>
        <w:tc>
          <w:tcPr>
            <w:tcW w:w="2615" w:type="dxa"/>
            <w:tcBorders>
              <w:top w:val="single" w:sz="4" w:space="0" w:color="auto"/>
              <w:left w:val="single" w:sz="4" w:space="0" w:color="auto"/>
              <w:bottom w:val="single" w:sz="4" w:space="0" w:color="auto"/>
              <w:right w:val="single" w:sz="4" w:space="0" w:color="auto"/>
            </w:tcBorders>
            <w:hideMark/>
          </w:tcPr>
          <w:p w14:paraId="0DD2E324" w14:textId="77777777" w:rsidR="00D420C8" w:rsidRPr="006F424B" w:rsidRDefault="00D420C8" w:rsidP="007205B1">
            <w:pPr>
              <w:pStyle w:val="PargrafodaLista"/>
              <w:ind w:left="0"/>
              <w:jc w:val="both"/>
              <w:rPr>
                <w:sz w:val="18"/>
                <w:szCs w:val="18"/>
                <w:lang w:val="en-US"/>
              </w:rPr>
            </w:pPr>
            <w:r w:rsidRPr="006F424B">
              <w:rPr>
                <w:sz w:val="18"/>
                <w:szCs w:val="18"/>
                <w:lang w:val="en-US"/>
              </w:rPr>
              <w:t>57 (2), 81, 83, 96 (3), 97</w:t>
            </w:r>
          </w:p>
        </w:tc>
      </w:tr>
      <w:tr w:rsidR="00D420C8" w14:paraId="5D2F4F90" w14:textId="77777777" w:rsidTr="007205B1">
        <w:tc>
          <w:tcPr>
            <w:tcW w:w="2694" w:type="dxa"/>
            <w:vMerge/>
            <w:tcBorders>
              <w:left w:val="single" w:sz="4" w:space="0" w:color="auto"/>
              <w:bottom w:val="single" w:sz="4" w:space="0" w:color="auto"/>
              <w:right w:val="single" w:sz="4" w:space="0" w:color="auto"/>
            </w:tcBorders>
          </w:tcPr>
          <w:p w14:paraId="33C8FC41" w14:textId="77777777" w:rsidR="00D420C8" w:rsidRPr="00D420C8" w:rsidRDefault="00D420C8" w:rsidP="007205B1">
            <w:pPr>
              <w:pStyle w:val="PargrafodaLista"/>
              <w:ind w:left="0"/>
              <w:jc w:val="both"/>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hideMark/>
          </w:tcPr>
          <w:p w14:paraId="0C640A40" w14:textId="075A71B6" w:rsidR="00D420C8" w:rsidRPr="006F424B" w:rsidRDefault="00D420C8" w:rsidP="007205B1">
            <w:pPr>
              <w:pStyle w:val="PargrafodaLista"/>
              <w:ind w:left="0"/>
              <w:jc w:val="both"/>
              <w:rPr>
                <w:sz w:val="18"/>
                <w:szCs w:val="18"/>
                <w:lang w:val="en-US"/>
              </w:rPr>
            </w:pPr>
            <w:r w:rsidRPr="006F424B">
              <w:rPr>
                <w:sz w:val="18"/>
                <w:szCs w:val="18"/>
                <w:lang w:val="en-US"/>
              </w:rPr>
              <w:t xml:space="preserve">Modulation </w:t>
            </w:r>
          </w:p>
        </w:tc>
        <w:tc>
          <w:tcPr>
            <w:tcW w:w="1567" w:type="dxa"/>
            <w:tcBorders>
              <w:top w:val="single" w:sz="4" w:space="0" w:color="auto"/>
              <w:left w:val="single" w:sz="4" w:space="0" w:color="auto"/>
              <w:bottom w:val="single" w:sz="4" w:space="0" w:color="auto"/>
              <w:right w:val="single" w:sz="4" w:space="0" w:color="auto"/>
            </w:tcBorders>
            <w:hideMark/>
          </w:tcPr>
          <w:p w14:paraId="74E9E2AF" w14:textId="77777777" w:rsidR="00D420C8" w:rsidRPr="006F424B" w:rsidRDefault="00D420C8" w:rsidP="007205B1">
            <w:pPr>
              <w:pStyle w:val="PargrafodaLista"/>
              <w:ind w:left="0"/>
              <w:jc w:val="center"/>
              <w:rPr>
                <w:sz w:val="18"/>
                <w:szCs w:val="18"/>
                <w:lang w:val="en-US"/>
              </w:rPr>
            </w:pPr>
            <w:r w:rsidRPr="006F424B">
              <w:rPr>
                <w:sz w:val="18"/>
                <w:szCs w:val="18"/>
                <w:lang w:val="en-US"/>
              </w:rPr>
              <w:t>02</w:t>
            </w:r>
          </w:p>
        </w:tc>
        <w:tc>
          <w:tcPr>
            <w:tcW w:w="2615" w:type="dxa"/>
            <w:tcBorders>
              <w:top w:val="single" w:sz="4" w:space="0" w:color="auto"/>
              <w:left w:val="single" w:sz="4" w:space="0" w:color="auto"/>
              <w:bottom w:val="single" w:sz="4" w:space="0" w:color="auto"/>
              <w:right w:val="single" w:sz="4" w:space="0" w:color="auto"/>
            </w:tcBorders>
            <w:hideMark/>
          </w:tcPr>
          <w:p w14:paraId="4BAA3E92" w14:textId="77777777" w:rsidR="00D420C8" w:rsidRPr="006F424B" w:rsidRDefault="00D420C8" w:rsidP="007205B1">
            <w:pPr>
              <w:pStyle w:val="PargrafodaLista"/>
              <w:ind w:left="0"/>
              <w:jc w:val="both"/>
              <w:rPr>
                <w:sz w:val="18"/>
                <w:szCs w:val="18"/>
                <w:lang w:val="en-US"/>
              </w:rPr>
            </w:pPr>
            <w:r w:rsidRPr="006F424B">
              <w:rPr>
                <w:sz w:val="18"/>
                <w:szCs w:val="18"/>
                <w:lang w:val="en-US"/>
              </w:rPr>
              <w:t>71 (2)</w:t>
            </w:r>
          </w:p>
        </w:tc>
      </w:tr>
    </w:tbl>
    <w:p w14:paraId="7B0C300F" w14:textId="2439F3E1" w:rsidR="00C61E72" w:rsidRDefault="00C61E72" w:rsidP="00C61E72">
      <w:pPr>
        <w:pStyle w:val="PargrafodaLista"/>
        <w:spacing w:after="0" w:line="240" w:lineRule="auto"/>
        <w:ind w:left="0" w:firstLine="851"/>
        <w:jc w:val="both"/>
        <w:rPr>
          <w:bCs/>
          <w:sz w:val="23"/>
          <w:szCs w:val="23"/>
          <w:lang w:val="en-US"/>
        </w:rPr>
      </w:pPr>
    </w:p>
    <w:p w14:paraId="7433E7B1" w14:textId="77777777" w:rsidR="0083651A" w:rsidRDefault="0083651A" w:rsidP="00C61E72">
      <w:pPr>
        <w:pStyle w:val="PargrafodaLista"/>
        <w:spacing w:after="0" w:line="240" w:lineRule="auto"/>
        <w:ind w:left="565" w:firstLine="851"/>
        <w:jc w:val="both"/>
        <w:rPr>
          <w:b/>
          <w:bCs/>
          <w:sz w:val="23"/>
          <w:szCs w:val="23"/>
          <w:lang w:val="en-US"/>
        </w:rPr>
      </w:pPr>
    </w:p>
    <w:p w14:paraId="1D9CAD1B" w14:textId="098190A9" w:rsidR="00C61E72" w:rsidRDefault="00C61E72" w:rsidP="00C61E72">
      <w:pPr>
        <w:pStyle w:val="PargrafodaLista"/>
        <w:spacing w:after="0" w:line="240" w:lineRule="auto"/>
        <w:ind w:left="565" w:firstLine="851"/>
        <w:jc w:val="both"/>
        <w:rPr>
          <w:b/>
          <w:bCs/>
          <w:sz w:val="23"/>
          <w:szCs w:val="23"/>
          <w:lang w:val="en-US"/>
        </w:rPr>
      </w:pPr>
      <w:proofErr w:type="spellStart"/>
      <w:r>
        <w:rPr>
          <w:b/>
          <w:bCs/>
          <w:sz w:val="23"/>
          <w:szCs w:val="23"/>
          <w:lang w:val="en-US"/>
        </w:rPr>
        <w:t>Capítulo</w:t>
      </w:r>
      <w:proofErr w:type="spellEnd"/>
      <w:r>
        <w:rPr>
          <w:b/>
          <w:bCs/>
          <w:sz w:val="23"/>
          <w:szCs w:val="23"/>
          <w:lang w:val="en-US"/>
        </w:rPr>
        <w:t xml:space="preserve"> 4: </w:t>
      </w:r>
      <w:r w:rsidR="00984DDE">
        <w:rPr>
          <w:b/>
          <w:bCs/>
          <w:sz w:val="23"/>
          <w:szCs w:val="23"/>
          <w:lang w:val="en-US"/>
        </w:rPr>
        <w:t>Evolution of the Toolkit</w:t>
      </w:r>
    </w:p>
    <w:p w14:paraId="1EA9AFD0" w14:textId="77777777" w:rsidR="00C61E72" w:rsidRDefault="00C61E72" w:rsidP="00C61E72">
      <w:pPr>
        <w:pStyle w:val="PargrafodaLista"/>
        <w:spacing w:after="0" w:line="240" w:lineRule="auto"/>
        <w:ind w:left="565" w:firstLine="851"/>
        <w:jc w:val="both"/>
        <w:rPr>
          <w:b/>
          <w:bCs/>
          <w:sz w:val="23"/>
          <w:szCs w:val="23"/>
          <w:lang w:val="en-US"/>
        </w:rPr>
      </w:pPr>
    </w:p>
    <w:tbl>
      <w:tblPr>
        <w:tblStyle w:val="Tabelacomgrade"/>
        <w:tblW w:w="0" w:type="auto"/>
        <w:tblInd w:w="-34" w:type="dxa"/>
        <w:tblLook w:val="04A0" w:firstRow="1" w:lastRow="0" w:firstColumn="1" w:lastColumn="0" w:noHBand="0" w:noVBand="1"/>
      </w:tblPr>
      <w:tblGrid>
        <w:gridCol w:w="2694"/>
        <w:gridCol w:w="1843"/>
        <w:gridCol w:w="1567"/>
        <w:gridCol w:w="2650"/>
      </w:tblGrid>
      <w:tr w:rsidR="00D73CA5" w14:paraId="0BFA0B1C" w14:textId="77777777" w:rsidTr="00A26A53">
        <w:tc>
          <w:tcPr>
            <w:tcW w:w="2694" w:type="dxa"/>
            <w:tcBorders>
              <w:top w:val="single" w:sz="4" w:space="0" w:color="auto"/>
              <w:left w:val="single" w:sz="4" w:space="0" w:color="auto"/>
              <w:bottom w:val="single" w:sz="4" w:space="0" w:color="auto"/>
              <w:right w:val="single" w:sz="4" w:space="0" w:color="auto"/>
            </w:tcBorders>
          </w:tcPr>
          <w:p w14:paraId="08509C69" w14:textId="77777777" w:rsidR="00D73CA5" w:rsidRDefault="00D73CA5" w:rsidP="007205B1">
            <w:pPr>
              <w:pStyle w:val="PargrafodaLista"/>
              <w:ind w:left="0"/>
              <w:jc w:val="center"/>
              <w:rPr>
                <w:b/>
                <w:sz w:val="18"/>
                <w:szCs w:val="18"/>
                <w:lang w:val="en-US"/>
              </w:rPr>
            </w:pPr>
          </w:p>
          <w:p w14:paraId="76D3A112" w14:textId="08B0F917" w:rsidR="00D73CA5" w:rsidRPr="00D73CA5" w:rsidRDefault="00D73CA5" w:rsidP="007205B1">
            <w:pPr>
              <w:pStyle w:val="PargrafodaLista"/>
              <w:ind w:left="0"/>
              <w:jc w:val="center"/>
              <w:rPr>
                <w:b/>
                <w:sz w:val="18"/>
                <w:szCs w:val="18"/>
                <w:lang w:val="en-US"/>
              </w:rPr>
            </w:pPr>
            <w:r>
              <w:rPr>
                <w:b/>
                <w:sz w:val="18"/>
                <w:szCs w:val="18"/>
                <w:lang w:val="en-US"/>
              </w:rPr>
              <w:t>UNIDADE DE REGISTRO</w:t>
            </w:r>
          </w:p>
        </w:tc>
        <w:tc>
          <w:tcPr>
            <w:tcW w:w="1843" w:type="dxa"/>
            <w:tcBorders>
              <w:top w:val="single" w:sz="4" w:space="0" w:color="auto"/>
              <w:left w:val="single" w:sz="4" w:space="0" w:color="auto"/>
              <w:bottom w:val="single" w:sz="4" w:space="0" w:color="auto"/>
              <w:right w:val="single" w:sz="4" w:space="0" w:color="auto"/>
            </w:tcBorders>
            <w:hideMark/>
          </w:tcPr>
          <w:p w14:paraId="6ECA9195" w14:textId="1DF90F7B" w:rsidR="00D73CA5" w:rsidRPr="00D73CA5" w:rsidRDefault="00D73CA5" w:rsidP="007205B1">
            <w:pPr>
              <w:pStyle w:val="PargrafodaLista"/>
              <w:ind w:left="0"/>
              <w:jc w:val="center"/>
              <w:rPr>
                <w:b/>
                <w:sz w:val="18"/>
                <w:szCs w:val="18"/>
                <w:lang w:val="en-US"/>
              </w:rPr>
            </w:pPr>
            <w:r w:rsidRPr="00D73CA5">
              <w:rPr>
                <w:b/>
                <w:sz w:val="18"/>
                <w:szCs w:val="18"/>
                <w:lang w:val="en-US"/>
              </w:rPr>
              <w:t>TERMOS CHAVE</w:t>
            </w:r>
          </w:p>
        </w:tc>
        <w:tc>
          <w:tcPr>
            <w:tcW w:w="1567" w:type="dxa"/>
            <w:tcBorders>
              <w:top w:val="single" w:sz="4" w:space="0" w:color="auto"/>
              <w:left w:val="single" w:sz="4" w:space="0" w:color="auto"/>
              <w:bottom w:val="single" w:sz="4" w:space="0" w:color="auto"/>
              <w:right w:val="single" w:sz="4" w:space="0" w:color="auto"/>
            </w:tcBorders>
            <w:hideMark/>
          </w:tcPr>
          <w:p w14:paraId="6C3FE4DB" w14:textId="77777777" w:rsidR="00D73CA5" w:rsidRPr="00D73CA5" w:rsidRDefault="00D73CA5" w:rsidP="007205B1">
            <w:pPr>
              <w:pStyle w:val="PargrafodaLista"/>
              <w:ind w:left="0"/>
              <w:jc w:val="center"/>
              <w:rPr>
                <w:b/>
                <w:sz w:val="18"/>
                <w:szCs w:val="18"/>
                <w:lang w:val="en-US"/>
              </w:rPr>
            </w:pPr>
            <w:r w:rsidRPr="00D73CA5">
              <w:rPr>
                <w:b/>
                <w:sz w:val="18"/>
                <w:szCs w:val="18"/>
                <w:lang w:val="en-US"/>
              </w:rPr>
              <w:t>OCORRÊNCIAS</w:t>
            </w:r>
          </w:p>
        </w:tc>
        <w:tc>
          <w:tcPr>
            <w:tcW w:w="2650" w:type="dxa"/>
            <w:tcBorders>
              <w:top w:val="single" w:sz="4" w:space="0" w:color="auto"/>
              <w:left w:val="single" w:sz="4" w:space="0" w:color="auto"/>
              <w:bottom w:val="single" w:sz="4" w:space="0" w:color="auto"/>
              <w:right w:val="single" w:sz="4" w:space="0" w:color="auto"/>
            </w:tcBorders>
            <w:hideMark/>
          </w:tcPr>
          <w:p w14:paraId="6A3B9CC4" w14:textId="45CA78DA" w:rsidR="00D73CA5" w:rsidRPr="00D73CA5" w:rsidRDefault="00D73CA5" w:rsidP="00D73CA5">
            <w:pPr>
              <w:pStyle w:val="Textodecomentrio"/>
              <w:contextualSpacing/>
              <w:jc w:val="center"/>
              <w:rPr>
                <w:rFonts w:ascii="Arial" w:hAnsi="Arial" w:cs="Arial"/>
                <w:b/>
                <w:sz w:val="18"/>
                <w:szCs w:val="18"/>
                <w:lang w:val="en-US"/>
              </w:rPr>
            </w:pPr>
            <w:r w:rsidRPr="00D73CA5">
              <w:rPr>
                <w:rFonts w:ascii="Arial" w:hAnsi="Arial" w:cs="Arial"/>
                <w:b/>
                <w:sz w:val="18"/>
                <w:szCs w:val="18"/>
                <w:lang w:val="en-US"/>
              </w:rPr>
              <w:t>UNIDADE DE CONTEXTO (</w:t>
            </w:r>
            <w:proofErr w:type="spellStart"/>
            <w:r w:rsidRPr="00D73CA5">
              <w:rPr>
                <w:rFonts w:ascii="Arial" w:hAnsi="Arial" w:cs="Arial"/>
                <w:b/>
                <w:sz w:val="18"/>
                <w:szCs w:val="18"/>
                <w:lang w:val="en-US"/>
              </w:rPr>
              <w:t>ocorrências</w:t>
            </w:r>
            <w:proofErr w:type="spellEnd"/>
            <w:r w:rsidRPr="00D73CA5">
              <w:rPr>
                <w:rFonts w:ascii="Arial" w:hAnsi="Arial" w:cs="Arial"/>
                <w:b/>
                <w:sz w:val="18"/>
                <w:szCs w:val="18"/>
                <w:lang w:val="en-US"/>
              </w:rPr>
              <w:t>)</w:t>
            </w:r>
          </w:p>
        </w:tc>
      </w:tr>
      <w:tr w:rsidR="00984DDE" w14:paraId="488B1921" w14:textId="77777777" w:rsidTr="005560A0">
        <w:tc>
          <w:tcPr>
            <w:tcW w:w="2694" w:type="dxa"/>
            <w:vMerge w:val="restart"/>
            <w:tcBorders>
              <w:top w:val="single" w:sz="4" w:space="0" w:color="auto"/>
              <w:left w:val="single" w:sz="4" w:space="0" w:color="auto"/>
              <w:right w:val="single" w:sz="4" w:space="0" w:color="auto"/>
            </w:tcBorders>
          </w:tcPr>
          <w:p w14:paraId="1D35F3C2" w14:textId="77777777" w:rsidR="00984DDE" w:rsidRPr="00984DDE" w:rsidRDefault="00984DDE" w:rsidP="007205B1">
            <w:pPr>
              <w:pStyle w:val="PargrafodaLista"/>
              <w:ind w:left="0"/>
              <w:jc w:val="both"/>
              <w:rPr>
                <w:sz w:val="18"/>
                <w:szCs w:val="18"/>
                <w:lang w:val="en-US"/>
              </w:rPr>
            </w:pPr>
          </w:p>
          <w:p w14:paraId="39D52574" w14:textId="77777777" w:rsidR="00984DDE" w:rsidRDefault="00984DDE" w:rsidP="007205B1">
            <w:pPr>
              <w:pStyle w:val="PargrafodaLista"/>
              <w:ind w:left="0"/>
              <w:jc w:val="both"/>
              <w:rPr>
                <w:sz w:val="18"/>
                <w:szCs w:val="18"/>
                <w:lang w:val="en-US"/>
              </w:rPr>
            </w:pPr>
          </w:p>
          <w:p w14:paraId="410AB406" w14:textId="77777777" w:rsidR="00984DDE" w:rsidRPr="00984DDE" w:rsidRDefault="00984DDE" w:rsidP="007205B1">
            <w:pPr>
              <w:pStyle w:val="PargrafodaLista"/>
              <w:ind w:left="0"/>
              <w:jc w:val="both"/>
              <w:rPr>
                <w:sz w:val="18"/>
                <w:szCs w:val="18"/>
                <w:lang w:val="en-US"/>
              </w:rPr>
            </w:pPr>
          </w:p>
          <w:p w14:paraId="6B66B3C1" w14:textId="52A91EB3" w:rsidR="00984DDE" w:rsidRPr="00984DDE" w:rsidRDefault="00984DDE" w:rsidP="00984DDE">
            <w:pPr>
              <w:pStyle w:val="PargrafodaLista"/>
              <w:ind w:left="0"/>
              <w:jc w:val="center"/>
              <w:rPr>
                <w:sz w:val="18"/>
                <w:szCs w:val="18"/>
                <w:lang w:val="en-US"/>
              </w:rPr>
            </w:pPr>
            <w:r w:rsidRPr="00984DDE">
              <w:rPr>
                <w:sz w:val="18"/>
                <w:szCs w:val="18"/>
                <w:lang w:val="en-US"/>
              </w:rPr>
              <w:t>Evolution of the Toolkit</w:t>
            </w:r>
          </w:p>
        </w:tc>
        <w:tc>
          <w:tcPr>
            <w:tcW w:w="1843" w:type="dxa"/>
            <w:tcBorders>
              <w:top w:val="single" w:sz="4" w:space="0" w:color="auto"/>
              <w:left w:val="single" w:sz="4" w:space="0" w:color="auto"/>
              <w:bottom w:val="single" w:sz="4" w:space="0" w:color="auto"/>
              <w:right w:val="single" w:sz="4" w:space="0" w:color="auto"/>
            </w:tcBorders>
          </w:tcPr>
          <w:p w14:paraId="1288E6F9" w14:textId="643B28C3" w:rsidR="00984DDE" w:rsidRPr="00576234" w:rsidRDefault="00576234" w:rsidP="005560A0">
            <w:pPr>
              <w:rPr>
                <w:sz w:val="18"/>
                <w:szCs w:val="18"/>
                <w:lang w:val="en-US"/>
              </w:rPr>
            </w:pPr>
            <w:r>
              <w:rPr>
                <w:sz w:val="18"/>
                <w:szCs w:val="18"/>
                <w:lang w:val="en-US"/>
              </w:rPr>
              <w:t>Developmental genes</w:t>
            </w:r>
          </w:p>
        </w:tc>
        <w:tc>
          <w:tcPr>
            <w:tcW w:w="1567" w:type="dxa"/>
            <w:tcBorders>
              <w:top w:val="single" w:sz="4" w:space="0" w:color="auto"/>
              <w:left w:val="single" w:sz="4" w:space="0" w:color="auto"/>
              <w:bottom w:val="single" w:sz="4" w:space="0" w:color="auto"/>
              <w:right w:val="single" w:sz="4" w:space="0" w:color="auto"/>
            </w:tcBorders>
          </w:tcPr>
          <w:p w14:paraId="2911A1F8" w14:textId="7721B229" w:rsidR="00984DDE" w:rsidRPr="00A75C21" w:rsidRDefault="00A75C21" w:rsidP="007205B1">
            <w:pPr>
              <w:pStyle w:val="PargrafodaLista"/>
              <w:ind w:left="0"/>
              <w:jc w:val="center"/>
              <w:rPr>
                <w:sz w:val="18"/>
                <w:szCs w:val="18"/>
                <w:lang w:val="en-US"/>
              </w:rPr>
            </w:pPr>
            <w:r w:rsidRPr="00A75C21">
              <w:rPr>
                <w:sz w:val="18"/>
                <w:szCs w:val="18"/>
                <w:lang w:val="en-US"/>
              </w:rPr>
              <w:t>10</w:t>
            </w:r>
          </w:p>
        </w:tc>
        <w:tc>
          <w:tcPr>
            <w:tcW w:w="2650" w:type="dxa"/>
            <w:tcBorders>
              <w:top w:val="single" w:sz="4" w:space="0" w:color="auto"/>
              <w:left w:val="single" w:sz="4" w:space="0" w:color="auto"/>
              <w:bottom w:val="single" w:sz="4" w:space="0" w:color="auto"/>
              <w:right w:val="single" w:sz="4" w:space="0" w:color="auto"/>
            </w:tcBorders>
          </w:tcPr>
          <w:p w14:paraId="247F73D3" w14:textId="6309113B" w:rsidR="00984DDE" w:rsidRPr="00576234" w:rsidRDefault="00576234" w:rsidP="00494B7E">
            <w:pPr>
              <w:pStyle w:val="PargrafodaLista"/>
              <w:ind w:left="0"/>
              <w:jc w:val="both"/>
              <w:rPr>
                <w:sz w:val="18"/>
                <w:szCs w:val="18"/>
                <w:lang w:val="en-US"/>
              </w:rPr>
            </w:pPr>
            <w:r w:rsidRPr="00576234">
              <w:rPr>
                <w:sz w:val="18"/>
                <w:szCs w:val="18"/>
                <w:lang w:val="en-US"/>
              </w:rPr>
              <w:t>103</w:t>
            </w:r>
            <w:r w:rsidR="00494B7E">
              <w:rPr>
                <w:sz w:val="18"/>
                <w:szCs w:val="18"/>
                <w:lang w:val="en-US"/>
              </w:rPr>
              <w:t>(2), 105</w:t>
            </w:r>
            <w:r w:rsidR="001A31D1">
              <w:rPr>
                <w:sz w:val="18"/>
                <w:szCs w:val="18"/>
                <w:lang w:val="en-US"/>
              </w:rPr>
              <w:t>, 120 (2), 125 (3), 127 (2)</w:t>
            </w:r>
          </w:p>
        </w:tc>
      </w:tr>
      <w:tr w:rsidR="00984DDE" w14:paraId="1DA019A4" w14:textId="77777777" w:rsidTr="005560A0">
        <w:tc>
          <w:tcPr>
            <w:tcW w:w="2694" w:type="dxa"/>
            <w:vMerge/>
            <w:tcBorders>
              <w:left w:val="single" w:sz="4" w:space="0" w:color="auto"/>
              <w:right w:val="single" w:sz="4" w:space="0" w:color="auto"/>
            </w:tcBorders>
          </w:tcPr>
          <w:p w14:paraId="61E0C1BB" w14:textId="77777777" w:rsidR="00984DDE" w:rsidRDefault="00984DDE" w:rsidP="007205B1">
            <w:pPr>
              <w:pStyle w:val="PargrafodaLista"/>
              <w:ind w:left="0"/>
              <w:jc w:val="both"/>
              <w:rPr>
                <w:lang w:val="en-US"/>
              </w:rPr>
            </w:pPr>
          </w:p>
        </w:tc>
        <w:tc>
          <w:tcPr>
            <w:tcW w:w="1843" w:type="dxa"/>
            <w:tcBorders>
              <w:top w:val="single" w:sz="4" w:space="0" w:color="auto"/>
              <w:left w:val="single" w:sz="4" w:space="0" w:color="auto"/>
              <w:bottom w:val="single" w:sz="4" w:space="0" w:color="auto"/>
              <w:right w:val="single" w:sz="4" w:space="0" w:color="auto"/>
            </w:tcBorders>
          </w:tcPr>
          <w:p w14:paraId="5013E54B" w14:textId="77777777" w:rsidR="00576234" w:rsidRPr="00576234" w:rsidRDefault="00576234" w:rsidP="00576234">
            <w:pPr>
              <w:rPr>
                <w:sz w:val="18"/>
                <w:szCs w:val="18"/>
              </w:rPr>
            </w:pPr>
            <w:r w:rsidRPr="00576234">
              <w:rPr>
                <w:sz w:val="18"/>
                <w:szCs w:val="18"/>
              </w:rPr>
              <w:t>Toolkit genes</w:t>
            </w:r>
          </w:p>
          <w:p w14:paraId="1B4FD8AA" w14:textId="5E0ADD83" w:rsidR="00984DDE" w:rsidRPr="00576234" w:rsidRDefault="00984DDE"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6137A4C8" w14:textId="62BCC3A2" w:rsidR="00984DDE" w:rsidRPr="00A75C21" w:rsidRDefault="00A75C21" w:rsidP="007205B1">
            <w:pPr>
              <w:pStyle w:val="PargrafodaLista"/>
              <w:ind w:left="0"/>
              <w:jc w:val="center"/>
              <w:rPr>
                <w:sz w:val="18"/>
                <w:szCs w:val="18"/>
                <w:lang w:val="en-US"/>
              </w:rPr>
            </w:pPr>
            <w:r w:rsidRPr="00A75C21">
              <w:rPr>
                <w:sz w:val="18"/>
                <w:szCs w:val="18"/>
                <w:lang w:val="en-US"/>
              </w:rPr>
              <w:t>25</w:t>
            </w:r>
          </w:p>
        </w:tc>
        <w:tc>
          <w:tcPr>
            <w:tcW w:w="2650" w:type="dxa"/>
            <w:tcBorders>
              <w:top w:val="single" w:sz="4" w:space="0" w:color="auto"/>
              <w:left w:val="single" w:sz="4" w:space="0" w:color="auto"/>
              <w:bottom w:val="single" w:sz="4" w:space="0" w:color="auto"/>
              <w:right w:val="single" w:sz="4" w:space="0" w:color="auto"/>
            </w:tcBorders>
          </w:tcPr>
          <w:p w14:paraId="2EB9813F" w14:textId="0BD9AEE9" w:rsidR="00984DDE" w:rsidRPr="00576234" w:rsidRDefault="00576234" w:rsidP="005560A0">
            <w:pPr>
              <w:pStyle w:val="PargrafodaLista"/>
              <w:ind w:left="0"/>
              <w:jc w:val="both"/>
              <w:rPr>
                <w:sz w:val="18"/>
                <w:szCs w:val="18"/>
                <w:lang w:val="en-US"/>
              </w:rPr>
            </w:pPr>
            <w:r w:rsidRPr="00576234">
              <w:rPr>
                <w:sz w:val="18"/>
                <w:szCs w:val="18"/>
                <w:lang w:val="en-US"/>
              </w:rPr>
              <w:t>103</w:t>
            </w:r>
            <w:r w:rsidR="00494B7E">
              <w:rPr>
                <w:sz w:val="18"/>
                <w:szCs w:val="18"/>
                <w:lang w:val="en-US"/>
              </w:rPr>
              <w:t>(3), 104, 105(3), 106</w:t>
            </w:r>
            <w:r w:rsidR="005560A0">
              <w:rPr>
                <w:sz w:val="18"/>
                <w:szCs w:val="18"/>
                <w:lang w:val="en-US"/>
              </w:rPr>
              <w:t>, 113 (8)</w:t>
            </w:r>
            <w:r w:rsidR="001A31D1">
              <w:rPr>
                <w:sz w:val="18"/>
                <w:szCs w:val="18"/>
                <w:lang w:val="en-US"/>
              </w:rPr>
              <w:t>, 120 (3), 118 (6)</w:t>
            </w:r>
          </w:p>
        </w:tc>
      </w:tr>
      <w:tr w:rsidR="00984DDE" w14:paraId="26326A2E" w14:textId="77777777" w:rsidTr="005560A0">
        <w:tc>
          <w:tcPr>
            <w:tcW w:w="2694" w:type="dxa"/>
            <w:vMerge/>
            <w:tcBorders>
              <w:left w:val="single" w:sz="4" w:space="0" w:color="auto"/>
              <w:right w:val="single" w:sz="4" w:space="0" w:color="auto"/>
            </w:tcBorders>
          </w:tcPr>
          <w:p w14:paraId="527F192D" w14:textId="77777777" w:rsidR="00984DDE" w:rsidRDefault="00984DDE" w:rsidP="007205B1">
            <w:pPr>
              <w:pStyle w:val="PargrafodaLista"/>
              <w:ind w:left="0"/>
              <w:jc w:val="both"/>
              <w:rPr>
                <w:lang w:val="en-US"/>
              </w:rPr>
            </w:pPr>
          </w:p>
        </w:tc>
        <w:tc>
          <w:tcPr>
            <w:tcW w:w="1843" w:type="dxa"/>
            <w:tcBorders>
              <w:top w:val="single" w:sz="4" w:space="0" w:color="auto"/>
              <w:left w:val="single" w:sz="4" w:space="0" w:color="auto"/>
              <w:bottom w:val="single" w:sz="4" w:space="0" w:color="auto"/>
              <w:right w:val="single" w:sz="4" w:space="0" w:color="auto"/>
            </w:tcBorders>
          </w:tcPr>
          <w:p w14:paraId="09E9241B" w14:textId="77777777" w:rsidR="005560A0" w:rsidRPr="005560A0" w:rsidRDefault="005560A0" w:rsidP="005560A0">
            <w:pPr>
              <w:rPr>
                <w:sz w:val="18"/>
                <w:szCs w:val="18"/>
              </w:rPr>
            </w:pPr>
            <w:proofErr w:type="spellStart"/>
            <w:r w:rsidRPr="005560A0">
              <w:rPr>
                <w:sz w:val="18"/>
                <w:szCs w:val="18"/>
              </w:rPr>
              <w:t>Hox</w:t>
            </w:r>
            <w:proofErr w:type="spellEnd"/>
            <w:r w:rsidRPr="005560A0">
              <w:rPr>
                <w:sz w:val="18"/>
                <w:szCs w:val="18"/>
              </w:rPr>
              <w:t xml:space="preserve"> genes</w:t>
            </w:r>
          </w:p>
          <w:p w14:paraId="2204748F" w14:textId="0675064B" w:rsidR="00984DDE" w:rsidRDefault="00984DDE" w:rsidP="007205B1">
            <w:pPr>
              <w:pStyle w:val="PargrafodaLista"/>
              <w:ind w:left="0"/>
              <w:jc w:val="both"/>
              <w:rPr>
                <w:lang w:val="en-US"/>
              </w:rPr>
            </w:pPr>
          </w:p>
        </w:tc>
        <w:tc>
          <w:tcPr>
            <w:tcW w:w="1567" w:type="dxa"/>
            <w:tcBorders>
              <w:top w:val="single" w:sz="4" w:space="0" w:color="auto"/>
              <w:left w:val="single" w:sz="4" w:space="0" w:color="auto"/>
              <w:bottom w:val="single" w:sz="4" w:space="0" w:color="auto"/>
              <w:right w:val="single" w:sz="4" w:space="0" w:color="auto"/>
            </w:tcBorders>
          </w:tcPr>
          <w:p w14:paraId="1FF84C78" w14:textId="7EA9F78A" w:rsidR="00984DDE" w:rsidRPr="00A75C21" w:rsidRDefault="00A75C21" w:rsidP="007205B1">
            <w:pPr>
              <w:pStyle w:val="PargrafodaLista"/>
              <w:ind w:left="0"/>
              <w:jc w:val="center"/>
              <w:rPr>
                <w:sz w:val="18"/>
                <w:szCs w:val="18"/>
                <w:lang w:val="en-US"/>
              </w:rPr>
            </w:pPr>
            <w:r w:rsidRPr="00A75C21">
              <w:rPr>
                <w:sz w:val="18"/>
                <w:szCs w:val="18"/>
                <w:lang w:val="en-US"/>
              </w:rPr>
              <w:t>15</w:t>
            </w:r>
          </w:p>
        </w:tc>
        <w:tc>
          <w:tcPr>
            <w:tcW w:w="2650" w:type="dxa"/>
            <w:tcBorders>
              <w:top w:val="single" w:sz="4" w:space="0" w:color="auto"/>
              <w:left w:val="single" w:sz="4" w:space="0" w:color="auto"/>
              <w:bottom w:val="single" w:sz="4" w:space="0" w:color="auto"/>
              <w:right w:val="single" w:sz="4" w:space="0" w:color="auto"/>
            </w:tcBorders>
          </w:tcPr>
          <w:p w14:paraId="139A6C1E" w14:textId="550DC209" w:rsidR="00984DDE" w:rsidRPr="00A75C21" w:rsidRDefault="001A31D1" w:rsidP="007205B1">
            <w:pPr>
              <w:pStyle w:val="PargrafodaLista"/>
              <w:ind w:left="0"/>
              <w:jc w:val="both"/>
              <w:rPr>
                <w:sz w:val="18"/>
                <w:szCs w:val="18"/>
                <w:lang w:val="en-US"/>
              </w:rPr>
            </w:pPr>
            <w:r w:rsidRPr="00A75C21">
              <w:rPr>
                <w:sz w:val="18"/>
                <w:szCs w:val="18"/>
                <w:lang w:val="en-US"/>
              </w:rPr>
              <w:t>113, 114 (6), 117 (3), 118 (5)</w:t>
            </w:r>
          </w:p>
        </w:tc>
      </w:tr>
    </w:tbl>
    <w:p w14:paraId="49FCB27D" w14:textId="77777777" w:rsidR="00C61E72" w:rsidRDefault="00C61E72" w:rsidP="00C61E72">
      <w:pPr>
        <w:pStyle w:val="PargrafodaLista"/>
        <w:spacing w:after="0" w:line="240" w:lineRule="auto"/>
        <w:ind w:left="565" w:firstLine="851"/>
        <w:jc w:val="both"/>
        <w:rPr>
          <w:b/>
          <w:bCs/>
          <w:sz w:val="23"/>
          <w:szCs w:val="23"/>
          <w:lang w:val="en-US"/>
        </w:rPr>
      </w:pPr>
    </w:p>
    <w:p w14:paraId="7E585101" w14:textId="77777777" w:rsidR="00C61E72" w:rsidRDefault="00C61E72" w:rsidP="00C61E72">
      <w:pPr>
        <w:pStyle w:val="PargrafodaLista"/>
        <w:spacing w:after="0" w:line="240" w:lineRule="auto"/>
        <w:ind w:left="565" w:firstLine="851"/>
        <w:jc w:val="both"/>
        <w:rPr>
          <w:bCs/>
          <w:sz w:val="23"/>
          <w:szCs w:val="23"/>
          <w:lang w:val="en-US"/>
        </w:rPr>
      </w:pPr>
    </w:p>
    <w:p w14:paraId="1D288D46" w14:textId="69A79ECB" w:rsidR="00C61E72" w:rsidRDefault="00C61E72" w:rsidP="00C61E72">
      <w:pPr>
        <w:pStyle w:val="PargrafodaLista"/>
        <w:spacing w:after="0" w:line="240" w:lineRule="auto"/>
        <w:ind w:left="565" w:firstLine="851"/>
        <w:jc w:val="both"/>
        <w:rPr>
          <w:bCs/>
          <w:sz w:val="23"/>
          <w:szCs w:val="23"/>
          <w:lang w:val="en-US"/>
        </w:rPr>
      </w:pPr>
      <w:proofErr w:type="spellStart"/>
      <w:r>
        <w:rPr>
          <w:b/>
          <w:bCs/>
          <w:sz w:val="23"/>
          <w:szCs w:val="23"/>
          <w:lang w:val="en-US"/>
        </w:rPr>
        <w:t>Capítulo</w:t>
      </w:r>
      <w:proofErr w:type="spellEnd"/>
      <w:r>
        <w:rPr>
          <w:b/>
          <w:bCs/>
          <w:sz w:val="23"/>
          <w:szCs w:val="23"/>
          <w:lang w:val="en-US"/>
        </w:rPr>
        <w:t xml:space="preserve"> 5: </w:t>
      </w:r>
      <w:r w:rsidR="00054902">
        <w:rPr>
          <w:b/>
          <w:bCs/>
          <w:sz w:val="23"/>
          <w:szCs w:val="23"/>
          <w:lang w:val="en-US"/>
        </w:rPr>
        <w:t>Diversification of Body Plans and Body Parts</w:t>
      </w:r>
    </w:p>
    <w:p w14:paraId="37C07E49" w14:textId="77777777" w:rsidR="00C61E72" w:rsidRDefault="00C61E72" w:rsidP="00C61E72">
      <w:pPr>
        <w:pStyle w:val="PargrafodaLista"/>
        <w:spacing w:after="0" w:line="240" w:lineRule="auto"/>
        <w:ind w:left="0" w:firstLine="851"/>
        <w:jc w:val="both"/>
        <w:rPr>
          <w:bCs/>
          <w:sz w:val="23"/>
          <w:szCs w:val="23"/>
          <w:lang w:val="en-US"/>
        </w:rPr>
      </w:pPr>
    </w:p>
    <w:tbl>
      <w:tblPr>
        <w:tblStyle w:val="Tabelacomgrade"/>
        <w:tblW w:w="0" w:type="auto"/>
        <w:tblInd w:w="250" w:type="dxa"/>
        <w:tblLook w:val="04A0" w:firstRow="1" w:lastRow="0" w:firstColumn="1" w:lastColumn="0" w:noHBand="0" w:noVBand="1"/>
      </w:tblPr>
      <w:tblGrid>
        <w:gridCol w:w="2410"/>
        <w:gridCol w:w="1812"/>
        <w:gridCol w:w="1567"/>
        <w:gridCol w:w="2681"/>
      </w:tblGrid>
      <w:tr w:rsidR="00857B22" w14:paraId="0AEED158" w14:textId="77777777" w:rsidTr="00857B22">
        <w:tc>
          <w:tcPr>
            <w:tcW w:w="2410" w:type="dxa"/>
            <w:tcBorders>
              <w:top w:val="single" w:sz="4" w:space="0" w:color="auto"/>
              <w:left w:val="single" w:sz="4" w:space="0" w:color="auto"/>
              <w:bottom w:val="single" w:sz="4" w:space="0" w:color="auto"/>
              <w:right w:val="single" w:sz="4" w:space="0" w:color="auto"/>
            </w:tcBorders>
          </w:tcPr>
          <w:p w14:paraId="5C8BCD0A" w14:textId="131BFB8E" w:rsidR="00857B22" w:rsidRPr="00857B22" w:rsidRDefault="00857B22" w:rsidP="007205B1">
            <w:pPr>
              <w:pStyle w:val="PargrafodaLista"/>
              <w:ind w:left="0"/>
              <w:jc w:val="center"/>
              <w:rPr>
                <w:b/>
                <w:sz w:val="18"/>
                <w:szCs w:val="18"/>
                <w:lang w:val="en-US"/>
              </w:rPr>
            </w:pPr>
            <w:r w:rsidRPr="00857B22">
              <w:rPr>
                <w:b/>
                <w:sz w:val="18"/>
                <w:szCs w:val="18"/>
                <w:lang w:val="en-US"/>
              </w:rPr>
              <w:t>UNIDADE DE REGISTRO</w:t>
            </w:r>
          </w:p>
        </w:tc>
        <w:tc>
          <w:tcPr>
            <w:tcW w:w="1812" w:type="dxa"/>
            <w:tcBorders>
              <w:top w:val="single" w:sz="4" w:space="0" w:color="auto"/>
              <w:left w:val="single" w:sz="4" w:space="0" w:color="auto"/>
              <w:bottom w:val="single" w:sz="4" w:space="0" w:color="auto"/>
              <w:right w:val="single" w:sz="4" w:space="0" w:color="auto"/>
            </w:tcBorders>
            <w:hideMark/>
          </w:tcPr>
          <w:p w14:paraId="6EB997C6" w14:textId="26C4876B" w:rsidR="00857B22" w:rsidRPr="00857B22" w:rsidRDefault="00857B22" w:rsidP="007205B1">
            <w:pPr>
              <w:pStyle w:val="PargrafodaLista"/>
              <w:ind w:left="0"/>
              <w:jc w:val="center"/>
              <w:rPr>
                <w:b/>
                <w:sz w:val="18"/>
                <w:szCs w:val="18"/>
                <w:lang w:val="en-US"/>
              </w:rPr>
            </w:pPr>
            <w:r w:rsidRPr="00857B22">
              <w:rPr>
                <w:b/>
                <w:sz w:val="18"/>
                <w:szCs w:val="18"/>
                <w:lang w:val="en-US"/>
              </w:rPr>
              <w:t>TERMOS CHAVE</w:t>
            </w:r>
          </w:p>
        </w:tc>
        <w:tc>
          <w:tcPr>
            <w:tcW w:w="1567" w:type="dxa"/>
            <w:tcBorders>
              <w:top w:val="single" w:sz="4" w:space="0" w:color="auto"/>
              <w:left w:val="single" w:sz="4" w:space="0" w:color="auto"/>
              <w:bottom w:val="single" w:sz="4" w:space="0" w:color="auto"/>
              <w:right w:val="single" w:sz="4" w:space="0" w:color="auto"/>
            </w:tcBorders>
            <w:hideMark/>
          </w:tcPr>
          <w:p w14:paraId="61007E4A" w14:textId="77777777" w:rsidR="00857B22" w:rsidRPr="00857B22" w:rsidRDefault="00857B22" w:rsidP="007205B1">
            <w:pPr>
              <w:pStyle w:val="PargrafodaLista"/>
              <w:ind w:left="0"/>
              <w:jc w:val="center"/>
              <w:rPr>
                <w:b/>
                <w:sz w:val="18"/>
                <w:szCs w:val="18"/>
                <w:lang w:val="en-US"/>
              </w:rPr>
            </w:pPr>
            <w:r w:rsidRPr="00857B22">
              <w:rPr>
                <w:b/>
                <w:sz w:val="18"/>
                <w:szCs w:val="18"/>
                <w:lang w:val="en-US"/>
              </w:rPr>
              <w:t>OCORRÊNCIAS</w:t>
            </w:r>
          </w:p>
        </w:tc>
        <w:tc>
          <w:tcPr>
            <w:tcW w:w="2681" w:type="dxa"/>
            <w:tcBorders>
              <w:top w:val="single" w:sz="4" w:space="0" w:color="auto"/>
              <w:left w:val="single" w:sz="4" w:space="0" w:color="auto"/>
              <w:bottom w:val="single" w:sz="4" w:space="0" w:color="auto"/>
              <w:right w:val="single" w:sz="4" w:space="0" w:color="auto"/>
            </w:tcBorders>
            <w:hideMark/>
          </w:tcPr>
          <w:p w14:paraId="6AF9C45B" w14:textId="436F597C" w:rsidR="00857B22" w:rsidRPr="00857B22" w:rsidRDefault="00857B22" w:rsidP="00857B22">
            <w:pPr>
              <w:pStyle w:val="Textodecomentrio"/>
              <w:contextualSpacing/>
              <w:jc w:val="center"/>
              <w:rPr>
                <w:rFonts w:ascii="Arial" w:hAnsi="Arial" w:cs="Arial"/>
                <w:b/>
                <w:sz w:val="18"/>
                <w:szCs w:val="18"/>
                <w:lang w:val="en-US"/>
              </w:rPr>
            </w:pPr>
            <w:r w:rsidRPr="00857B22">
              <w:rPr>
                <w:rFonts w:ascii="Arial" w:hAnsi="Arial" w:cs="Arial"/>
                <w:b/>
                <w:sz w:val="18"/>
                <w:szCs w:val="18"/>
                <w:lang w:val="en-US"/>
              </w:rPr>
              <w:t>UNIDADE DE CONTEXTO (</w:t>
            </w:r>
            <w:proofErr w:type="spellStart"/>
            <w:r w:rsidRPr="00857B22">
              <w:rPr>
                <w:rFonts w:ascii="Arial" w:hAnsi="Arial" w:cs="Arial"/>
                <w:b/>
                <w:sz w:val="18"/>
                <w:szCs w:val="18"/>
                <w:lang w:val="en-US"/>
              </w:rPr>
              <w:t>ocorrências</w:t>
            </w:r>
            <w:proofErr w:type="spellEnd"/>
            <w:r w:rsidRPr="00857B22">
              <w:rPr>
                <w:rFonts w:ascii="Arial" w:hAnsi="Arial" w:cs="Arial"/>
                <w:b/>
                <w:sz w:val="18"/>
                <w:szCs w:val="18"/>
                <w:lang w:val="en-US"/>
              </w:rPr>
              <w:t>)</w:t>
            </w:r>
          </w:p>
        </w:tc>
      </w:tr>
      <w:tr w:rsidR="00054902" w:rsidRPr="00576234" w14:paraId="6C2B8B3E" w14:textId="77777777" w:rsidTr="005560A0">
        <w:tc>
          <w:tcPr>
            <w:tcW w:w="2410" w:type="dxa"/>
            <w:vMerge w:val="restart"/>
            <w:tcBorders>
              <w:top w:val="single" w:sz="4" w:space="0" w:color="auto"/>
              <w:left w:val="single" w:sz="4" w:space="0" w:color="auto"/>
              <w:right w:val="single" w:sz="4" w:space="0" w:color="auto"/>
            </w:tcBorders>
          </w:tcPr>
          <w:p w14:paraId="211545DA" w14:textId="77777777" w:rsidR="00054902" w:rsidRDefault="00054902" w:rsidP="007205B1">
            <w:pPr>
              <w:pStyle w:val="PargrafodaLista"/>
              <w:ind w:left="0"/>
              <w:jc w:val="both"/>
              <w:rPr>
                <w:lang w:val="en-US"/>
              </w:rPr>
            </w:pPr>
          </w:p>
          <w:p w14:paraId="48259150" w14:textId="77777777" w:rsidR="00054902" w:rsidRDefault="00054902" w:rsidP="007205B1">
            <w:pPr>
              <w:pStyle w:val="PargrafodaLista"/>
              <w:ind w:left="0"/>
              <w:jc w:val="both"/>
              <w:rPr>
                <w:lang w:val="en-US"/>
              </w:rPr>
            </w:pPr>
          </w:p>
          <w:p w14:paraId="344A003B" w14:textId="77777777" w:rsidR="00054902" w:rsidRDefault="00054902" w:rsidP="007205B1">
            <w:pPr>
              <w:pStyle w:val="PargrafodaLista"/>
              <w:ind w:left="0"/>
              <w:jc w:val="both"/>
              <w:rPr>
                <w:lang w:val="en-US"/>
              </w:rPr>
            </w:pPr>
          </w:p>
          <w:p w14:paraId="60999D1E" w14:textId="77777777" w:rsidR="00054902" w:rsidRDefault="00054902" w:rsidP="007205B1">
            <w:pPr>
              <w:pStyle w:val="PargrafodaLista"/>
              <w:ind w:left="0"/>
              <w:jc w:val="both"/>
              <w:rPr>
                <w:lang w:val="en-US"/>
              </w:rPr>
            </w:pPr>
          </w:p>
          <w:p w14:paraId="64449116" w14:textId="77777777" w:rsidR="00054902" w:rsidRPr="00054902" w:rsidRDefault="00054902" w:rsidP="007205B1">
            <w:pPr>
              <w:pStyle w:val="PargrafodaLista"/>
              <w:ind w:left="0"/>
              <w:jc w:val="both"/>
              <w:rPr>
                <w:sz w:val="18"/>
                <w:szCs w:val="18"/>
                <w:lang w:val="en-US"/>
              </w:rPr>
            </w:pPr>
          </w:p>
          <w:p w14:paraId="670F3671" w14:textId="226C6ACD" w:rsidR="00054902" w:rsidRDefault="00054902" w:rsidP="00054902">
            <w:pPr>
              <w:pStyle w:val="PargrafodaLista"/>
              <w:ind w:left="0"/>
              <w:jc w:val="center"/>
              <w:rPr>
                <w:lang w:val="en-US"/>
              </w:rPr>
            </w:pPr>
            <w:r w:rsidRPr="00054902">
              <w:rPr>
                <w:sz w:val="18"/>
                <w:szCs w:val="18"/>
                <w:lang w:val="en-US"/>
              </w:rPr>
              <w:t>Diversification of Body Plans and Body Parts</w:t>
            </w:r>
          </w:p>
        </w:tc>
        <w:tc>
          <w:tcPr>
            <w:tcW w:w="1812" w:type="dxa"/>
            <w:tcBorders>
              <w:top w:val="single" w:sz="4" w:space="0" w:color="auto"/>
              <w:left w:val="single" w:sz="4" w:space="0" w:color="auto"/>
              <w:bottom w:val="single" w:sz="4" w:space="0" w:color="auto"/>
              <w:right w:val="single" w:sz="4" w:space="0" w:color="auto"/>
            </w:tcBorders>
          </w:tcPr>
          <w:p w14:paraId="2E720DA7" w14:textId="77777777" w:rsidR="00A97441" w:rsidRPr="00A97441" w:rsidRDefault="00A97441" w:rsidP="00A97441">
            <w:pPr>
              <w:rPr>
                <w:sz w:val="18"/>
                <w:szCs w:val="18"/>
                <w:lang w:val="en-US"/>
              </w:rPr>
            </w:pPr>
            <w:r w:rsidRPr="00A97441">
              <w:rPr>
                <w:sz w:val="18"/>
                <w:szCs w:val="18"/>
                <w:lang w:val="en-US"/>
              </w:rPr>
              <w:t>Regulatory evolution</w:t>
            </w:r>
          </w:p>
          <w:p w14:paraId="06E1E13B" w14:textId="7A45E92C" w:rsidR="00054902" w:rsidRDefault="00054902" w:rsidP="00A97441">
            <w:pPr>
              <w:rPr>
                <w:lang w:val="en-US"/>
              </w:rPr>
            </w:pPr>
          </w:p>
        </w:tc>
        <w:tc>
          <w:tcPr>
            <w:tcW w:w="1567" w:type="dxa"/>
            <w:tcBorders>
              <w:top w:val="single" w:sz="4" w:space="0" w:color="auto"/>
              <w:left w:val="single" w:sz="4" w:space="0" w:color="auto"/>
              <w:bottom w:val="single" w:sz="4" w:space="0" w:color="auto"/>
              <w:right w:val="single" w:sz="4" w:space="0" w:color="auto"/>
            </w:tcBorders>
          </w:tcPr>
          <w:p w14:paraId="228A5A1E" w14:textId="385C1F66" w:rsidR="00054902" w:rsidRPr="000F1B62" w:rsidRDefault="000F1B62" w:rsidP="007205B1">
            <w:pPr>
              <w:pStyle w:val="PargrafodaLista"/>
              <w:ind w:left="0"/>
              <w:jc w:val="center"/>
              <w:rPr>
                <w:sz w:val="18"/>
                <w:szCs w:val="18"/>
                <w:lang w:val="en-US"/>
              </w:rPr>
            </w:pPr>
            <w:r w:rsidRPr="00F3551C">
              <w:rPr>
                <w:sz w:val="18"/>
                <w:szCs w:val="18"/>
                <w:lang w:val="en-US"/>
              </w:rPr>
              <w:t>10</w:t>
            </w:r>
          </w:p>
        </w:tc>
        <w:tc>
          <w:tcPr>
            <w:tcW w:w="2681" w:type="dxa"/>
            <w:tcBorders>
              <w:top w:val="single" w:sz="4" w:space="0" w:color="auto"/>
              <w:left w:val="single" w:sz="4" w:space="0" w:color="auto"/>
              <w:bottom w:val="single" w:sz="4" w:space="0" w:color="auto"/>
              <w:right w:val="single" w:sz="4" w:space="0" w:color="auto"/>
            </w:tcBorders>
          </w:tcPr>
          <w:p w14:paraId="30B007E4" w14:textId="5C976DCC" w:rsidR="00054902" w:rsidRPr="000F1B62" w:rsidRDefault="000F1B62" w:rsidP="007205B1">
            <w:pPr>
              <w:pStyle w:val="PargrafodaLista"/>
              <w:ind w:left="0"/>
              <w:jc w:val="both"/>
              <w:rPr>
                <w:sz w:val="18"/>
                <w:szCs w:val="18"/>
                <w:lang w:val="en-US"/>
              </w:rPr>
            </w:pPr>
            <w:r w:rsidRPr="000F1B62">
              <w:rPr>
                <w:sz w:val="18"/>
                <w:szCs w:val="18"/>
                <w:lang w:val="en-US"/>
              </w:rPr>
              <w:t>131 (2), 138, 139, 142 (2), 149, 153, 156(2)</w:t>
            </w:r>
          </w:p>
        </w:tc>
      </w:tr>
      <w:tr w:rsidR="00054902" w:rsidRPr="00576234" w14:paraId="30C72D6D" w14:textId="77777777" w:rsidTr="005560A0">
        <w:tc>
          <w:tcPr>
            <w:tcW w:w="2410" w:type="dxa"/>
            <w:vMerge/>
            <w:tcBorders>
              <w:left w:val="single" w:sz="4" w:space="0" w:color="auto"/>
              <w:right w:val="single" w:sz="4" w:space="0" w:color="auto"/>
            </w:tcBorders>
          </w:tcPr>
          <w:p w14:paraId="5309AD45" w14:textId="77777777" w:rsidR="00054902" w:rsidRDefault="00054902" w:rsidP="007205B1">
            <w:pPr>
              <w:pStyle w:val="PargrafodaLista"/>
              <w:ind w:left="0"/>
              <w:jc w:val="both"/>
              <w:rPr>
                <w:lang w:val="en-US"/>
              </w:rPr>
            </w:pPr>
          </w:p>
        </w:tc>
        <w:tc>
          <w:tcPr>
            <w:tcW w:w="1812" w:type="dxa"/>
            <w:tcBorders>
              <w:top w:val="single" w:sz="4" w:space="0" w:color="auto"/>
              <w:left w:val="single" w:sz="4" w:space="0" w:color="auto"/>
              <w:bottom w:val="single" w:sz="4" w:space="0" w:color="auto"/>
              <w:right w:val="single" w:sz="4" w:space="0" w:color="auto"/>
            </w:tcBorders>
          </w:tcPr>
          <w:p w14:paraId="7552881D" w14:textId="77777777" w:rsidR="00A97441" w:rsidRPr="00576234" w:rsidRDefault="00A97441" w:rsidP="00A97441">
            <w:pPr>
              <w:rPr>
                <w:sz w:val="18"/>
                <w:szCs w:val="18"/>
              </w:rPr>
            </w:pPr>
            <w:r w:rsidRPr="00576234">
              <w:rPr>
                <w:sz w:val="18"/>
                <w:szCs w:val="18"/>
              </w:rPr>
              <w:t>Toolkit genes</w:t>
            </w:r>
          </w:p>
          <w:p w14:paraId="5D89CC6C" w14:textId="4DA877D3" w:rsidR="00054902" w:rsidRDefault="00054902" w:rsidP="007205B1">
            <w:pPr>
              <w:pStyle w:val="PargrafodaLista"/>
              <w:ind w:left="0"/>
              <w:jc w:val="both"/>
              <w:rPr>
                <w:lang w:val="en-US"/>
              </w:rPr>
            </w:pPr>
          </w:p>
        </w:tc>
        <w:tc>
          <w:tcPr>
            <w:tcW w:w="1567" w:type="dxa"/>
            <w:tcBorders>
              <w:top w:val="single" w:sz="4" w:space="0" w:color="auto"/>
              <w:left w:val="single" w:sz="4" w:space="0" w:color="auto"/>
              <w:bottom w:val="single" w:sz="4" w:space="0" w:color="auto"/>
              <w:right w:val="single" w:sz="4" w:space="0" w:color="auto"/>
            </w:tcBorders>
          </w:tcPr>
          <w:p w14:paraId="0A7431AA" w14:textId="65F371F1" w:rsidR="00054902" w:rsidRPr="00F3551C" w:rsidRDefault="00F3551C" w:rsidP="007205B1">
            <w:pPr>
              <w:pStyle w:val="PargrafodaLista"/>
              <w:ind w:left="0"/>
              <w:jc w:val="center"/>
              <w:rPr>
                <w:sz w:val="18"/>
                <w:szCs w:val="18"/>
                <w:lang w:val="en-US"/>
              </w:rPr>
            </w:pPr>
            <w:r w:rsidRPr="00F3551C">
              <w:rPr>
                <w:sz w:val="18"/>
                <w:szCs w:val="18"/>
                <w:lang w:val="en-US"/>
              </w:rPr>
              <w:t>13</w:t>
            </w:r>
          </w:p>
        </w:tc>
        <w:tc>
          <w:tcPr>
            <w:tcW w:w="2681" w:type="dxa"/>
            <w:tcBorders>
              <w:top w:val="single" w:sz="4" w:space="0" w:color="auto"/>
              <w:left w:val="single" w:sz="4" w:space="0" w:color="auto"/>
              <w:bottom w:val="single" w:sz="4" w:space="0" w:color="auto"/>
              <w:right w:val="single" w:sz="4" w:space="0" w:color="auto"/>
            </w:tcBorders>
          </w:tcPr>
          <w:p w14:paraId="26A205D9" w14:textId="48A61A0C" w:rsidR="00054902" w:rsidRPr="003556E5" w:rsidRDefault="003556E5" w:rsidP="007205B1">
            <w:pPr>
              <w:pStyle w:val="PargrafodaLista"/>
              <w:ind w:left="0"/>
              <w:jc w:val="both"/>
              <w:rPr>
                <w:sz w:val="18"/>
                <w:szCs w:val="18"/>
                <w:lang w:val="en-US"/>
              </w:rPr>
            </w:pPr>
            <w:r w:rsidRPr="003556E5">
              <w:rPr>
                <w:sz w:val="18"/>
                <w:szCs w:val="18"/>
                <w:lang w:val="en-US"/>
              </w:rPr>
              <w:t>133 (3), 140, 142 (5), 154, 157(2), 158</w:t>
            </w:r>
          </w:p>
        </w:tc>
      </w:tr>
      <w:tr w:rsidR="00054902" w:rsidRPr="00576234" w14:paraId="3BC7310D" w14:textId="77777777" w:rsidTr="005560A0">
        <w:tc>
          <w:tcPr>
            <w:tcW w:w="2410" w:type="dxa"/>
            <w:vMerge/>
            <w:tcBorders>
              <w:left w:val="single" w:sz="4" w:space="0" w:color="auto"/>
              <w:right w:val="single" w:sz="4" w:space="0" w:color="auto"/>
            </w:tcBorders>
          </w:tcPr>
          <w:p w14:paraId="52242BE1" w14:textId="77777777" w:rsidR="00054902" w:rsidRDefault="00054902" w:rsidP="007205B1">
            <w:pPr>
              <w:pStyle w:val="PargrafodaLista"/>
              <w:ind w:left="0"/>
              <w:jc w:val="both"/>
              <w:rPr>
                <w:lang w:val="en-US"/>
              </w:rPr>
            </w:pPr>
          </w:p>
        </w:tc>
        <w:tc>
          <w:tcPr>
            <w:tcW w:w="1812" w:type="dxa"/>
            <w:tcBorders>
              <w:top w:val="single" w:sz="4" w:space="0" w:color="auto"/>
              <w:left w:val="single" w:sz="4" w:space="0" w:color="auto"/>
              <w:bottom w:val="single" w:sz="4" w:space="0" w:color="auto"/>
              <w:right w:val="single" w:sz="4" w:space="0" w:color="auto"/>
            </w:tcBorders>
          </w:tcPr>
          <w:p w14:paraId="2BFBF2E7" w14:textId="77777777" w:rsidR="00E51827" w:rsidRPr="00E51827" w:rsidRDefault="00E51827" w:rsidP="00E51827">
            <w:pPr>
              <w:rPr>
                <w:sz w:val="18"/>
                <w:szCs w:val="18"/>
                <w:lang w:val="en-US"/>
              </w:rPr>
            </w:pPr>
            <w:proofErr w:type="spellStart"/>
            <w:r w:rsidRPr="00E51827">
              <w:rPr>
                <w:sz w:val="18"/>
                <w:szCs w:val="18"/>
                <w:lang w:val="en-US"/>
              </w:rPr>
              <w:t>Hox</w:t>
            </w:r>
            <w:proofErr w:type="spellEnd"/>
            <w:r w:rsidRPr="00E51827">
              <w:rPr>
                <w:sz w:val="18"/>
                <w:szCs w:val="18"/>
                <w:lang w:val="en-US"/>
              </w:rPr>
              <w:t xml:space="preserve"> genes</w:t>
            </w:r>
          </w:p>
          <w:p w14:paraId="64266F09" w14:textId="3549252E" w:rsidR="00054902" w:rsidRPr="00E51827" w:rsidRDefault="00054902"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317E8E34" w14:textId="47671CF7" w:rsidR="00054902" w:rsidRPr="00F3551C" w:rsidRDefault="00F3551C" w:rsidP="007205B1">
            <w:pPr>
              <w:pStyle w:val="PargrafodaLista"/>
              <w:ind w:left="0"/>
              <w:jc w:val="center"/>
              <w:rPr>
                <w:sz w:val="18"/>
                <w:szCs w:val="18"/>
                <w:lang w:val="en-US"/>
              </w:rPr>
            </w:pPr>
            <w:r w:rsidRPr="00F3551C">
              <w:rPr>
                <w:sz w:val="18"/>
                <w:szCs w:val="18"/>
                <w:lang w:val="en-US"/>
              </w:rPr>
              <w:t>10</w:t>
            </w:r>
          </w:p>
        </w:tc>
        <w:tc>
          <w:tcPr>
            <w:tcW w:w="2681" w:type="dxa"/>
            <w:tcBorders>
              <w:top w:val="single" w:sz="4" w:space="0" w:color="auto"/>
              <w:left w:val="single" w:sz="4" w:space="0" w:color="auto"/>
              <w:bottom w:val="single" w:sz="4" w:space="0" w:color="auto"/>
              <w:right w:val="single" w:sz="4" w:space="0" w:color="auto"/>
            </w:tcBorders>
          </w:tcPr>
          <w:p w14:paraId="5F2223E0" w14:textId="27420A30" w:rsidR="00054902" w:rsidRPr="003556E5" w:rsidRDefault="003556E5" w:rsidP="007205B1">
            <w:pPr>
              <w:pStyle w:val="PargrafodaLista"/>
              <w:ind w:left="0"/>
              <w:jc w:val="both"/>
              <w:rPr>
                <w:sz w:val="18"/>
                <w:szCs w:val="18"/>
                <w:lang w:val="en-US"/>
              </w:rPr>
            </w:pPr>
            <w:r w:rsidRPr="003556E5">
              <w:rPr>
                <w:sz w:val="18"/>
                <w:szCs w:val="18"/>
                <w:lang w:val="en-US"/>
              </w:rPr>
              <w:t>132(2), 140, 142, 155, 156 (2), 157(3)</w:t>
            </w:r>
          </w:p>
        </w:tc>
      </w:tr>
      <w:tr w:rsidR="00054902" w:rsidRPr="00576234" w14:paraId="3771F1AA" w14:textId="77777777" w:rsidTr="005560A0">
        <w:tc>
          <w:tcPr>
            <w:tcW w:w="2410" w:type="dxa"/>
            <w:vMerge/>
            <w:tcBorders>
              <w:left w:val="single" w:sz="4" w:space="0" w:color="auto"/>
              <w:right w:val="single" w:sz="4" w:space="0" w:color="auto"/>
            </w:tcBorders>
          </w:tcPr>
          <w:p w14:paraId="2B11B6F1" w14:textId="77777777" w:rsidR="00054902" w:rsidRDefault="00054902" w:rsidP="007205B1">
            <w:pPr>
              <w:pStyle w:val="PargrafodaLista"/>
              <w:ind w:left="0"/>
              <w:jc w:val="both"/>
              <w:rPr>
                <w:lang w:val="en-US"/>
              </w:rPr>
            </w:pPr>
          </w:p>
        </w:tc>
        <w:tc>
          <w:tcPr>
            <w:tcW w:w="1812" w:type="dxa"/>
            <w:tcBorders>
              <w:top w:val="single" w:sz="4" w:space="0" w:color="auto"/>
              <w:left w:val="single" w:sz="4" w:space="0" w:color="auto"/>
              <w:bottom w:val="single" w:sz="4" w:space="0" w:color="auto"/>
              <w:right w:val="single" w:sz="4" w:space="0" w:color="auto"/>
            </w:tcBorders>
          </w:tcPr>
          <w:p w14:paraId="63B1900B" w14:textId="03E468D7" w:rsidR="00054902" w:rsidRPr="0072121D" w:rsidRDefault="0072121D" w:rsidP="0072121D">
            <w:pPr>
              <w:rPr>
                <w:sz w:val="18"/>
                <w:szCs w:val="18"/>
                <w:lang w:val="en-US"/>
              </w:rPr>
            </w:pPr>
            <w:proofErr w:type="spellStart"/>
            <w:r>
              <w:rPr>
                <w:sz w:val="18"/>
                <w:szCs w:val="18"/>
                <w:lang w:val="en-US"/>
              </w:rPr>
              <w:t>Orthologs</w:t>
            </w:r>
            <w:proofErr w:type="spellEnd"/>
          </w:p>
        </w:tc>
        <w:tc>
          <w:tcPr>
            <w:tcW w:w="1567" w:type="dxa"/>
            <w:tcBorders>
              <w:top w:val="single" w:sz="4" w:space="0" w:color="auto"/>
              <w:left w:val="single" w:sz="4" w:space="0" w:color="auto"/>
              <w:bottom w:val="single" w:sz="4" w:space="0" w:color="auto"/>
              <w:right w:val="single" w:sz="4" w:space="0" w:color="auto"/>
            </w:tcBorders>
          </w:tcPr>
          <w:p w14:paraId="2DEFEB69" w14:textId="59CF1794" w:rsidR="00054902" w:rsidRPr="00F3551C" w:rsidRDefault="00F3551C" w:rsidP="007205B1">
            <w:pPr>
              <w:pStyle w:val="PargrafodaLista"/>
              <w:ind w:left="0"/>
              <w:jc w:val="center"/>
              <w:rPr>
                <w:sz w:val="18"/>
                <w:szCs w:val="18"/>
                <w:lang w:val="en-US"/>
              </w:rPr>
            </w:pPr>
            <w:r w:rsidRPr="00F3551C">
              <w:rPr>
                <w:sz w:val="18"/>
                <w:szCs w:val="18"/>
                <w:lang w:val="en-US"/>
              </w:rPr>
              <w:t>07</w:t>
            </w:r>
          </w:p>
        </w:tc>
        <w:tc>
          <w:tcPr>
            <w:tcW w:w="2681" w:type="dxa"/>
            <w:tcBorders>
              <w:top w:val="single" w:sz="4" w:space="0" w:color="auto"/>
              <w:left w:val="single" w:sz="4" w:space="0" w:color="auto"/>
              <w:bottom w:val="single" w:sz="4" w:space="0" w:color="auto"/>
              <w:right w:val="single" w:sz="4" w:space="0" w:color="auto"/>
            </w:tcBorders>
          </w:tcPr>
          <w:p w14:paraId="6826E6D2" w14:textId="2B8DA662" w:rsidR="00054902" w:rsidRPr="003556E5" w:rsidRDefault="003556E5" w:rsidP="007205B1">
            <w:pPr>
              <w:pStyle w:val="PargrafodaLista"/>
              <w:ind w:left="0"/>
              <w:jc w:val="both"/>
              <w:rPr>
                <w:sz w:val="18"/>
                <w:szCs w:val="18"/>
                <w:lang w:val="en-US"/>
              </w:rPr>
            </w:pPr>
            <w:r w:rsidRPr="003556E5">
              <w:rPr>
                <w:sz w:val="18"/>
                <w:szCs w:val="18"/>
                <w:lang w:val="en-US"/>
              </w:rPr>
              <w:t>132(2), 144 (4), 152</w:t>
            </w:r>
          </w:p>
        </w:tc>
      </w:tr>
      <w:tr w:rsidR="00054902" w:rsidRPr="00576234" w14:paraId="711E6CFB" w14:textId="77777777" w:rsidTr="005560A0">
        <w:tc>
          <w:tcPr>
            <w:tcW w:w="2410" w:type="dxa"/>
            <w:vMerge/>
            <w:tcBorders>
              <w:left w:val="single" w:sz="4" w:space="0" w:color="auto"/>
              <w:right w:val="single" w:sz="4" w:space="0" w:color="auto"/>
            </w:tcBorders>
          </w:tcPr>
          <w:p w14:paraId="6A57A2BA" w14:textId="77777777" w:rsidR="00054902" w:rsidRDefault="00054902" w:rsidP="007205B1">
            <w:pPr>
              <w:pStyle w:val="PargrafodaLista"/>
              <w:ind w:left="0"/>
              <w:jc w:val="both"/>
              <w:rPr>
                <w:lang w:val="en-US"/>
              </w:rPr>
            </w:pPr>
          </w:p>
        </w:tc>
        <w:tc>
          <w:tcPr>
            <w:tcW w:w="1812" w:type="dxa"/>
            <w:tcBorders>
              <w:top w:val="single" w:sz="4" w:space="0" w:color="auto"/>
              <w:left w:val="single" w:sz="4" w:space="0" w:color="auto"/>
              <w:bottom w:val="single" w:sz="4" w:space="0" w:color="auto"/>
              <w:right w:val="single" w:sz="4" w:space="0" w:color="auto"/>
            </w:tcBorders>
          </w:tcPr>
          <w:p w14:paraId="265CABA7" w14:textId="77777777" w:rsidR="00E51827" w:rsidRPr="00E51827" w:rsidRDefault="00E51827" w:rsidP="00E51827">
            <w:pPr>
              <w:rPr>
                <w:sz w:val="18"/>
                <w:szCs w:val="18"/>
                <w:lang w:val="en-US"/>
              </w:rPr>
            </w:pPr>
            <w:r w:rsidRPr="00E51827">
              <w:rPr>
                <w:sz w:val="18"/>
                <w:szCs w:val="18"/>
                <w:lang w:val="en-US"/>
              </w:rPr>
              <w:t>Cis-regulatory element</w:t>
            </w:r>
          </w:p>
          <w:p w14:paraId="2950C566" w14:textId="61A3F76B" w:rsidR="00054902" w:rsidRPr="00E51827" w:rsidRDefault="00054902"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1AB1AE34" w14:textId="78C87F86" w:rsidR="00054902" w:rsidRPr="00F3551C" w:rsidRDefault="00F3551C" w:rsidP="007205B1">
            <w:pPr>
              <w:pStyle w:val="PargrafodaLista"/>
              <w:ind w:left="0"/>
              <w:jc w:val="center"/>
              <w:rPr>
                <w:sz w:val="18"/>
                <w:szCs w:val="18"/>
                <w:lang w:val="en-US"/>
              </w:rPr>
            </w:pPr>
            <w:r w:rsidRPr="00F3551C">
              <w:rPr>
                <w:sz w:val="18"/>
                <w:szCs w:val="18"/>
                <w:lang w:val="en-US"/>
              </w:rPr>
              <w:t>06</w:t>
            </w:r>
          </w:p>
        </w:tc>
        <w:tc>
          <w:tcPr>
            <w:tcW w:w="2681" w:type="dxa"/>
            <w:tcBorders>
              <w:top w:val="single" w:sz="4" w:space="0" w:color="auto"/>
              <w:left w:val="single" w:sz="4" w:space="0" w:color="auto"/>
              <w:bottom w:val="single" w:sz="4" w:space="0" w:color="auto"/>
              <w:right w:val="single" w:sz="4" w:space="0" w:color="auto"/>
            </w:tcBorders>
          </w:tcPr>
          <w:p w14:paraId="2D74B3B2" w14:textId="718DE23B" w:rsidR="00054902" w:rsidRPr="003556E5" w:rsidRDefault="003556E5" w:rsidP="007205B1">
            <w:pPr>
              <w:pStyle w:val="PargrafodaLista"/>
              <w:ind w:left="0"/>
              <w:jc w:val="both"/>
              <w:rPr>
                <w:sz w:val="18"/>
                <w:szCs w:val="18"/>
                <w:lang w:val="en-US"/>
              </w:rPr>
            </w:pPr>
            <w:r w:rsidRPr="003556E5">
              <w:rPr>
                <w:sz w:val="18"/>
                <w:szCs w:val="18"/>
                <w:lang w:val="en-US"/>
              </w:rPr>
              <w:t>131, 143, 144(2), 150(2)</w:t>
            </w:r>
          </w:p>
        </w:tc>
      </w:tr>
      <w:tr w:rsidR="00054902" w:rsidRPr="00576234" w14:paraId="11279DE0" w14:textId="77777777" w:rsidTr="005560A0">
        <w:tc>
          <w:tcPr>
            <w:tcW w:w="2410" w:type="dxa"/>
            <w:vMerge/>
            <w:tcBorders>
              <w:left w:val="single" w:sz="4" w:space="0" w:color="auto"/>
              <w:right w:val="single" w:sz="4" w:space="0" w:color="auto"/>
            </w:tcBorders>
          </w:tcPr>
          <w:p w14:paraId="19467573" w14:textId="77777777" w:rsidR="00054902" w:rsidRDefault="00054902" w:rsidP="007205B1">
            <w:pPr>
              <w:pStyle w:val="PargrafodaLista"/>
              <w:ind w:left="0"/>
              <w:jc w:val="both"/>
              <w:rPr>
                <w:lang w:val="en-US"/>
              </w:rPr>
            </w:pPr>
          </w:p>
        </w:tc>
        <w:tc>
          <w:tcPr>
            <w:tcW w:w="1812" w:type="dxa"/>
            <w:tcBorders>
              <w:top w:val="single" w:sz="4" w:space="0" w:color="auto"/>
              <w:left w:val="single" w:sz="4" w:space="0" w:color="auto"/>
              <w:bottom w:val="single" w:sz="4" w:space="0" w:color="auto"/>
              <w:right w:val="single" w:sz="4" w:space="0" w:color="auto"/>
            </w:tcBorders>
          </w:tcPr>
          <w:p w14:paraId="3747D7AA" w14:textId="2887EAAF" w:rsidR="00054902" w:rsidRPr="0072121D" w:rsidRDefault="0072121D" w:rsidP="0072121D">
            <w:pPr>
              <w:rPr>
                <w:sz w:val="18"/>
                <w:szCs w:val="18"/>
                <w:lang w:val="en-US"/>
              </w:rPr>
            </w:pPr>
            <w:proofErr w:type="spellStart"/>
            <w:r>
              <w:rPr>
                <w:sz w:val="18"/>
                <w:szCs w:val="18"/>
                <w:lang w:val="en-US"/>
              </w:rPr>
              <w:t>Hox</w:t>
            </w:r>
            <w:proofErr w:type="spellEnd"/>
            <w:r>
              <w:rPr>
                <w:sz w:val="18"/>
                <w:szCs w:val="18"/>
                <w:lang w:val="en-US"/>
              </w:rPr>
              <w:t xml:space="preserve"> domains</w:t>
            </w:r>
          </w:p>
        </w:tc>
        <w:tc>
          <w:tcPr>
            <w:tcW w:w="1567" w:type="dxa"/>
            <w:tcBorders>
              <w:top w:val="single" w:sz="4" w:space="0" w:color="auto"/>
              <w:left w:val="single" w:sz="4" w:space="0" w:color="auto"/>
              <w:bottom w:val="single" w:sz="4" w:space="0" w:color="auto"/>
              <w:right w:val="single" w:sz="4" w:space="0" w:color="auto"/>
            </w:tcBorders>
          </w:tcPr>
          <w:p w14:paraId="5A295F9C" w14:textId="3ED13410" w:rsidR="00054902" w:rsidRPr="00F3551C" w:rsidRDefault="00F3551C" w:rsidP="007205B1">
            <w:pPr>
              <w:pStyle w:val="PargrafodaLista"/>
              <w:ind w:left="0"/>
              <w:jc w:val="center"/>
              <w:rPr>
                <w:sz w:val="18"/>
                <w:szCs w:val="18"/>
                <w:lang w:val="en-US"/>
              </w:rPr>
            </w:pPr>
            <w:r w:rsidRPr="00F3551C">
              <w:rPr>
                <w:sz w:val="18"/>
                <w:szCs w:val="18"/>
                <w:lang w:val="en-US"/>
              </w:rPr>
              <w:t>07</w:t>
            </w:r>
          </w:p>
        </w:tc>
        <w:tc>
          <w:tcPr>
            <w:tcW w:w="2681" w:type="dxa"/>
            <w:tcBorders>
              <w:top w:val="single" w:sz="4" w:space="0" w:color="auto"/>
              <w:left w:val="single" w:sz="4" w:space="0" w:color="auto"/>
              <w:bottom w:val="single" w:sz="4" w:space="0" w:color="auto"/>
              <w:right w:val="single" w:sz="4" w:space="0" w:color="auto"/>
            </w:tcBorders>
          </w:tcPr>
          <w:p w14:paraId="0045CF20" w14:textId="6B2CE62B" w:rsidR="00054902" w:rsidRPr="003556E5" w:rsidRDefault="003556E5" w:rsidP="007205B1">
            <w:pPr>
              <w:pStyle w:val="PargrafodaLista"/>
              <w:ind w:left="0"/>
              <w:jc w:val="both"/>
              <w:rPr>
                <w:sz w:val="18"/>
                <w:szCs w:val="18"/>
                <w:lang w:val="en-US"/>
              </w:rPr>
            </w:pPr>
            <w:r w:rsidRPr="003556E5">
              <w:rPr>
                <w:sz w:val="18"/>
                <w:szCs w:val="18"/>
                <w:lang w:val="en-US"/>
              </w:rPr>
              <w:t>132(2), 134, 150, 152(3)</w:t>
            </w:r>
          </w:p>
        </w:tc>
      </w:tr>
      <w:tr w:rsidR="00054902" w:rsidRPr="00576234" w14:paraId="76408ECB" w14:textId="77777777" w:rsidTr="005560A0">
        <w:tc>
          <w:tcPr>
            <w:tcW w:w="2410" w:type="dxa"/>
            <w:vMerge/>
            <w:tcBorders>
              <w:left w:val="single" w:sz="4" w:space="0" w:color="auto"/>
              <w:right w:val="single" w:sz="4" w:space="0" w:color="auto"/>
            </w:tcBorders>
          </w:tcPr>
          <w:p w14:paraId="1028A802" w14:textId="77777777" w:rsidR="00054902" w:rsidRDefault="00054902" w:rsidP="007205B1">
            <w:pPr>
              <w:pStyle w:val="PargrafodaLista"/>
              <w:ind w:left="0"/>
              <w:jc w:val="both"/>
              <w:rPr>
                <w:lang w:val="en-US"/>
              </w:rPr>
            </w:pPr>
          </w:p>
        </w:tc>
        <w:tc>
          <w:tcPr>
            <w:tcW w:w="1812" w:type="dxa"/>
            <w:tcBorders>
              <w:top w:val="single" w:sz="4" w:space="0" w:color="auto"/>
              <w:left w:val="single" w:sz="4" w:space="0" w:color="auto"/>
              <w:bottom w:val="single" w:sz="4" w:space="0" w:color="auto"/>
              <w:right w:val="single" w:sz="4" w:space="0" w:color="auto"/>
            </w:tcBorders>
          </w:tcPr>
          <w:p w14:paraId="341123D5" w14:textId="77777777" w:rsidR="00E51827" w:rsidRPr="00E51827" w:rsidRDefault="00E51827" w:rsidP="00E51827">
            <w:pPr>
              <w:rPr>
                <w:sz w:val="18"/>
                <w:szCs w:val="18"/>
                <w:lang w:val="en-US"/>
              </w:rPr>
            </w:pPr>
            <w:r w:rsidRPr="00E51827">
              <w:rPr>
                <w:sz w:val="18"/>
                <w:szCs w:val="18"/>
                <w:lang w:val="en-US"/>
              </w:rPr>
              <w:t>Modulations</w:t>
            </w:r>
          </w:p>
          <w:p w14:paraId="37E0440A" w14:textId="3F147DBE" w:rsidR="00054902" w:rsidRPr="00E51827" w:rsidRDefault="00054902"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319EF52D" w14:textId="7AC7115E" w:rsidR="00054902" w:rsidRPr="00F3551C" w:rsidRDefault="00F3551C" w:rsidP="007205B1">
            <w:pPr>
              <w:pStyle w:val="PargrafodaLista"/>
              <w:ind w:left="0"/>
              <w:jc w:val="center"/>
              <w:rPr>
                <w:sz w:val="18"/>
                <w:szCs w:val="18"/>
                <w:lang w:val="en-US"/>
              </w:rPr>
            </w:pPr>
            <w:r w:rsidRPr="00F3551C">
              <w:rPr>
                <w:sz w:val="18"/>
                <w:szCs w:val="18"/>
                <w:lang w:val="en-US"/>
              </w:rPr>
              <w:t>01</w:t>
            </w:r>
          </w:p>
        </w:tc>
        <w:tc>
          <w:tcPr>
            <w:tcW w:w="2681" w:type="dxa"/>
            <w:tcBorders>
              <w:top w:val="single" w:sz="4" w:space="0" w:color="auto"/>
              <w:left w:val="single" w:sz="4" w:space="0" w:color="auto"/>
              <w:bottom w:val="single" w:sz="4" w:space="0" w:color="auto"/>
              <w:right w:val="single" w:sz="4" w:space="0" w:color="auto"/>
            </w:tcBorders>
          </w:tcPr>
          <w:p w14:paraId="3A309E95" w14:textId="06E036A4" w:rsidR="00054902" w:rsidRPr="008832BC" w:rsidRDefault="008832BC" w:rsidP="007205B1">
            <w:pPr>
              <w:pStyle w:val="PargrafodaLista"/>
              <w:ind w:left="0"/>
              <w:jc w:val="both"/>
              <w:rPr>
                <w:sz w:val="18"/>
                <w:szCs w:val="18"/>
                <w:lang w:val="en-US"/>
              </w:rPr>
            </w:pPr>
            <w:r w:rsidRPr="008832BC">
              <w:rPr>
                <w:sz w:val="18"/>
                <w:szCs w:val="18"/>
                <w:lang w:val="en-US"/>
              </w:rPr>
              <w:t>151</w:t>
            </w:r>
          </w:p>
        </w:tc>
      </w:tr>
    </w:tbl>
    <w:p w14:paraId="6B47E1AF" w14:textId="77777777" w:rsidR="00C61E72" w:rsidRDefault="00C61E72" w:rsidP="00C61E72">
      <w:pPr>
        <w:pStyle w:val="PargrafodaLista"/>
        <w:spacing w:after="0" w:line="240" w:lineRule="auto"/>
        <w:ind w:left="0" w:firstLine="851"/>
        <w:jc w:val="both"/>
        <w:rPr>
          <w:bCs/>
          <w:sz w:val="23"/>
          <w:szCs w:val="23"/>
          <w:lang w:val="en-US"/>
        </w:rPr>
      </w:pPr>
    </w:p>
    <w:p w14:paraId="3FA9F8E0" w14:textId="77777777" w:rsidR="00C61E72" w:rsidRDefault="00C61E72" w:rsidP="00C61E72">
      <w:pPr>
        <w:pStyle w:val="PargrafodaLista"/>
        <w:spacing w:after="0" w:line="240" w:lineRule="auto"/>
        <w:ind w:left="0" w:firstLine="851"/>
        <w:jc w:val="both"/>
        <w:rPr>
          <w:bCs/>
          <w:sz w:val="23"/>
          <w:szCs w:val="23"/>
          <w:lang w:val="en-US"/>
        </w:rPr>
      </w:pPr>
    </w:p>
    <w:p w14:paraId="56894B35" w14:textId="77777777" w:rsidR="00856187" w:rsidRDefault="00856187" w:rsidP="00C61E72">
      <w:pPr>
        <w:pStyle w:val="PargrafodaLista"/>
        <w:spacing w:after="0" w:line="240" w:lineRule="auto"/>
        <w:ind w:left="0" w:firstLine="851"/>
        <w:jc w:val="both"/>
        <w:rPr>
          <w:bCs/>
          <w:sz w:val="23"/>
          <w:szCs w:val="23"/>
          <w:lang w:val="en-US"/>
        </w:rPr>
      </w:pPr>
    </w:p>
    <w:p w14:paraId="6C1722F7" w14:textId="77777777" w:rsidR="00856187" w:rsidRDefault="00856187" w:rsidP="00C61E72">
      <w:pPr>
        <w:pStyle w:val="PargrafodaLista"/>
        <w:spacing w:after="0" w:line="240" w:lineRule="auto"/>
        <w:ind w:left="0" w:firstLine="851"/>
        <w:jc w:val="both"/>
        <w:rPr>
          <w:bCs/>
          <w:sz w:val="23"/>
          <w:szCs w:val="23"/>
          <w:lang w:val="en-US"/>
        </w:rPr>
      </w:pPr>
    </w:p>
    <w:p w14:paraId="76BD7E6A" w14:textId="002D7825" w:rsidR="00C61E72" w:rsidRDefault="00C61E72" w:rsidP="00C61E72">
      <w:pPr>
        <w:pStyle w:val="PargrafodaLista"/>
        <w:spacing w:after="0" w:line="240" w:lineRule="auto"/>
        <w:ind w:left="565" w:firstLine="851"/>
        <w:jc w:val="both"/>
        <w:rPr>
          <w:bCs/>
          <w:sz w:val="23"/>
          <w:szCs w:val="23"/>
          <w:lang w:val="en-US"/>
        </w:rPr>
      </w:pPr>
      <w:proofErr w:type="spellStart"/>
      <w:r>
        <w:rPr>
          <w:b/>
          <w:bCs/>
          <w:sz w:val="23"/>
          <w:szCs w:val="23"/>
          <w:lang w:val="en-US"/>
        </w:rPr>
        <w:t>Capítulo</w:t>
      </w:r>
      <w:proofErr w:type="spellEnd"/>
      <w:r>
        <w:rPr>
          <w:b/>
          <w:bCs/>
          <w:sz w:val="23"/>
          <w:szCs w:val="23"/>
          <w:lang w:val="en-US"/>
        </w:rPr>
        <w:t xml:space="preserve"> 6: </w:t>
      </w:r>
      <w:r w:rsidR="00054902">
        <w:rPr>
          <w:b/>
          <w:bCs/>
          <w:sz w:val="23"/>
          <w:szCs w:val="23"/>
          <w:lang w:val="en-US"/>
        </w:rPr>
        <w:t>The Evolution of Morphological Novelties</w:t>
      </w:r>
    </w:p>
    <w:p w14:paraId="5EA7AEED" w14:textId="77777777" w:rsidR="00C61E72" w:rsidRDefault="00C61E72" w:rsidP="00C61E72">
      <w:pPr>
        <w:pStyle w:val="PargrafodaLista"/>
        <w:spacing w:after="0" w:line="240" w:lineRule="auto"/>
        <w:ind w:left="0" w:firstLine="851"/>
        <w:jc w:val="both"/>
        <w:rPr>
          <w:bCs/>
          <w:sz w:val="23"/>
          <w:szCs w:val="23"/>
          <w:lang w:val="en-US"/>
        </w:rPr>
      </w:pPr>
    </w:p>
    <w:tbl>
      <w:tblPr>
        <w:tblStyle w:val="Tabelacomgrade"/>
        <w:tblW w:w="0" w:type="auto"/>
        <w:tblInd w:w="250" w:type="dxa"/>
        <w:tblLook w:val="04A0" w:firstRow="1" w:lastRow="0" w:firstColumn="1" w:lastColumn="0" w:noHBand="0" w:noVBand="1"/>
      </w:tblPr>
      <w:tblGrid>
        <w:gridCol w:w="2410"/>
        <w:gridCol w:w="1843"/>
        <w:gridCol w:w="1567"/>
        <w:gridCol w:w="2650"/>
      </w:tblGrid>
      <w:tr w:rsidR="00F13125" w14:paraId="03FC18EA" w14:textId="77777777" w:rsidTr="00F13125">
        <w:tc>
          <w:tcPr>
            <w:tcW w:w="2410" w:type="dxa"/>
            <w:tcBorders>
              <w:top w:val="single" w:sz="4" w:space="0" w:color="auto"/>
              <w:left w:val="single" w:sz="4" w:space="0" w:color="auto"/>
              <w:bottom w:val="single" w:sz="4" w:space="0" w:color="auto"/>
              <w:right w:val="single" w:sz="4" w:space="0" w:color="auto"/>
            </w:tcBorders>
          </w:tcPr>
          <w:p w14:paraId="3F62E6D8" w14:textId="559C4406" w:rsidR="00F13125" w:rsidRDefault="00F13125" w:rsidP="007205B1">
            <w:pPr>
              <w:pStyle w:val="PargrafodaLista"/>
              <w:ind w:left="0"/>
              <w:jc w:val="center"/>
              <w:rPr>
                <w:b/>
                <w:sz w:val="18"/>
                <w:szCs w:val="18"/>
                <w:lang w:val="en-US"/>
              </w:rPr>
            </w:pPr>
            <w:r>
              <w:rPr>
                <w:b/>
                <w:sz w:val="18"/>
                <w:szCs w:val="18"/>
                <w:lang w:val="en-US"/>
              </w:rPr>
              <w:t>UNIDADE DE REGISTRO</w:t>
            </w:r>
          </w:p>
        </w:tc>
        <w:tc>
          <w:tcPr>
            <w:tcW w:w="1843" w:type="dxa"/>
            <w:tcBorders>
              <w:top w:val="single" w:sz="4" w:space="0" w:color="auto"/>
              <w:left w:val="single" w:sz="4" w:space="0" w:color="auto"/>
              <w:bottom w:val="single" w:sz="4" w:space="0" w:color="auto"/>
              <w:right w:val="single" w:sz="4" w:space="0" w:color="auto"/>
            </w:tcBorders>
            <w:hideMark/>
          </w:tcPr>
          <w:p w14:paraId="61EEB50E" w14:textId="3CC07C07" w:rsidR="00F13125" w:rsidRPr="00F13125" w:rsidRDefault="00F13125" w:rsidP="007205B1">
            <w:pPr>
              <w:pStyle w:val="PargrafodaLista"/>
              <w:ind w:left="0"/>
              <w:jc w:val="center"/>
              <w:rPr>
                <w:b/>
                <w:sz w:val="18"/>
                <w:szCs w:val="18"/>
                <w:lang w:val="en-US"/>
              </w:rPr>
            </w:pPr>
            <w:r>
              <w:rPr>
                <w:b/>
                <w:sz w:val="18"/>
                <w:szCs w:val="18"/>
                <w:lang w:val="en-US"/>
              </w:rPr>
              <w:t>TERMOS CHAVE</w:t>
            </w:r>
          </w:p>
        </w:tc>
        <w:tc>
          <w:tcPr>
            <w:tcW w:w="1567" w:type="dxa"/>
            <w:tcBorders>
              <w:top w:val="single" w:sz="4" w:space="0" w:color="auto"/>
              <w:left w:val="single" w:sz="4" w:space="0" w:color="auto"/>
              <w:bottom w:val="single" w:sz="4" w:space="0" w:color="auto"/>
              <w:right w:val="single" w:sz="4" w:space="0" w:color="auto"/>
            </w:tcBorders>
            <w:hideMark/>
          </w:tcPr>
          <w:p w14:paraId="1DA4B6B3" w14:textId="77777777" w:rsidR="00F13125" w:rsidRPr="00F13125" w:rsidRDefault="00F13125" w:rsidP="007205B1">
            <w:pPr>
              <w:pStyle w:val="PargrafodaLista"/>
              <w:ind w:left="0"/>
              <w:jc w:val="center"/>
              <w:rPr>
                <w:b/>
                <w:sz w:val="18"/>
                <w:szCs w:val="18"/>
                <w:lang w:val="en-US"/>
              </w:rPr>
            </w:pPr>
            <w:r w:rsidRPr="00F13125">
              <w:rPr>
                <w:b/>
                <w:sz w:val="18"/>
                <w:szCs w:val="18"/>
                <w:lang w:val="en-US"/>
              </w:rPr>
              <w:t>OCORRÊNCIAS</w:t>
            </w:r>
          </w:p>
        </w:tc>
        <w:tc>
          <w:tcPr>
            <w:tcW w:w="2650" w:type="dxa"/>
            <w:tcBorders>
              <w:top w:val="single" w:sz="4" w:space="0" w:color="auto"/>
              <w:left w:val="single" w:sz="4" w:space="0" w:color="auto"/>
              <w:bottom w:val="single" w:sz="4" w:space="0" w:color="auto"/>
              <w:right w:val="single" w:sz="4" w:space="0" w:color="auto"/>
            </w:tcBorders>
            <w:hideMark/>
          </w:tcPr>
          <w:p w14:paraId="5301B7FC" w14:textId="2F591D5D" w:rsidR="00F13125" w:rsidRPr="00F13125" w:rsidRDefault="00F13125" w:rsidP="00F13125">
            <w:pPr>
              <w:pStyle w:val="Textodecomentrio"/>
              <w:contextualSpacing/>
              <w:jc w:val="center"/>
              <w:rPr>
                <w:rFonts w:ascii="Arial" w:hAnsi="Arial" w:cs="Arial"/>
                <w:b/>
                <w:sz w:val="18"/>
                <w:szCs w:val="18"/>
                <w:lang w:val="en-US"/>
              </w:rPr>
            </w:pPr>
            <w:r w:rsidRPr="00F13125">
              <w:rPr>
                <w:rFonts w:ascii="Arial" w:hAnsi="Arial" w:cs="Arial"/>
                <w:b/>
                <w:sz w:val="18"/>
                <w:szCs w:val="18"/>
                <w:lang w:val="en-US"/>
              </w:rPr>
              <w:t>UNIDADE DE CONTEXTO (</w:t>
            </w:r>
            <w:proofErr w:type="spellStart"/>
            <w:r w:rsidRPr="00F13125">
              <w:rPr>
                <w:rFonts w:ascii="Arial" w:hAnsi="Arial" w:cs="Arial"/>
                <w:b/>
                <w:sz w:val="18"/>
                <w:szCs w:val="18"/>
                <w:lang w:val="en-US"/>
              </w:rPr>
              <w:t>ocorrências</w:t>
            </w:r>
            <w:proofErr w:type="spellEnd"/>
            <w:r w:rsidRPr="00F13125">
              <w:rPr>
                <w:rFonts w:ascii="Arial" w:hAnsi="Arial" w:cs="Arial"/>
                <w:b/>
                <w:sz w:val="18"/>
                <w:szCs w:val="18"/>
                <w:lang w:val="en-US"/>
              </w:rPr>
              <w:t>)</w:t>
            </w:r>
          </w:p>
        </w:tc>
      </w:tr>
      <w:tr w:rsidR="00054902" w:rsidRPr="00594442" w14:paraId="0339F01C" w14:textId="77777777" w:rsidTr="005560A0">
        <w:tc>
          <w:tcPr>
            <w:tcW w:w="2410" w:type="dxa"/>
            <w:vMerge w:val="restart"/>
            <w:tcBorders>
              <w:top w:val="single" w:sz="4" w:space="0" w:color="auto"/>
              <w:left w:val="single" w:sz="4" w:space="0" w:color="auto"/>
              <w:right w:val="single" w:sz="4" w:space="0" w:color="auto"/>
            </w:tcBorders>
          </w:tcPr>
          <w:p w14:paraId="0ADBCD04" w14:textId="77777777" w:rsidR="00054902" w:rsidRPr="00594442" w:rsidRDefault="00054902" w:rsidP="007205B1">
            <w:pPr>
              <w:pStyle w:val="PargrafodaLista"/>
              <w:ind w:left="0"/>
              <w:jc w:val="both"/>
              <w:rPr>
                <w:sz w:val="18"/>
                <w:szCs w:val="18"/>
                <w:lang w:val="en-US"/>
              </w:rPr>
            </w:pPr>
          </w:p>
          <w:p w14:paraId="2D54B8D1" w14:textId="77777777" w:rsidR="00054902" w:rsidRPr="00392A1A" w:rsidRDefault="00054902" w:rsidP="007205B1">
            <w:pPr>
              <w:pStyle w:val="PargrafodaLista"/>
              <w:ind w:left="0"/>
              <w:jc w:val="both"/>
              <w:rPr>
                <w:sz w:val="18"/>
                <w:szCs w:val="18"/>
                <w:lang w:val="en-US"/>
              </w:rPr>
            </w:pPr>
          </w:p>
          <w:p w14:paraId="264303C4" w14:textId="77777777" w:rsidR="00054902" w:rsidRPr="00594442" w:rsidRDefault="00054902" w:rsidP="007205B1">
            <w:pPr>
              <w:pStyle w:val="PargrafodaLista"/>
              <w:ind w:left="0"/>
              <w:jc w:val="both"/>
              <w:rPr>
                <w:sz w:val="18"/>
                <w:szCs w:val="18"/>
                <w:lang w:val="en-US"/>
              </w:rPr>
            </w:pPr>
          </w:p>
          <w:p w14:paraId="7D7635C3" w14:textId="77777777" w:rsidR="00054902" w:rsidRPr="00594442" w:rsidRDefault="00054902" w:rsidP="007205B1">
            <w:pPr>
              <w:pStyle w:val="PargrafodaLista"/>
              <w:ind w:left="0"/>
              <w:jc w:val="both"/>
              <w:rPr>
                <w:sz w:val="18"/>
                <w:szCs w:val="18"/>
                <w:lang w:val="en-US"/>
              </w:rPr>
            </w:pPr>
          </w:p>
          <w:p w14:paraId="3AF96E81" w14:textId="77777777" w:rsidR="00054902" w:rsidRPr="00594442" w:rsidRDefault="00054902" w:rsidP="007205B1">
            <w:pPr>
              <w:pStyle w:val="PargrafodaLista"/>
              <w:ind w:left="0"/>
              <w:jc w:val="both"/>
              <w:rPr>
                <w:sz w:val="18"/>
                <w:szCs w:val="18"/>
                <w:lang w:val="en-US"/>
              </w:rPr>
            </w:pPr>
          </w:p>
          <w:p w14:paraId="0E111DAA" w14:textId="77777777" w:rsidR="00054902" w:rsidRPr="00594442" w:rsidRDefault="00054902" w:rsidP="007205B1">
            <w:pPr>
              <w:pStyle w:val="PargrafodaLista"/>
              <w:ind w:left="0"/>
              <w:jc w:val="both"/>
              <w:rPr>
                <w:sz w:val="18"/>
                <w:szCs w:val="18"/>
                <w:lang w:val="en-US"/>
              </w:rPr>
            </w:pPr>
          </w:p>
          <w:p w14:paraId="6D5A3BD4" w14:textId="77777777" w:rsidR="00224A95" w:rsidRPr="00594442" w:rsidRDefault="00224A95" w:rsidP="007205B1">
            <w:pPr>
              <w:pStyle w:val="PargrafodaLista"/>
              <w:ind w:left="0"/>
              <w:jc w:val="both"/>
              <w:rPr>
                <w:sz w:val="18"/>
                <w:szCs w:val="18"/>
                <w:lang w:val="en-US"/>
              </w:rPr>
            </w:pPr>
          </w:p>
          <w:p w14:paraId="41ABAB38" w14:textId="77777777" w:rsidR="00054902" w:rsidRPr="00594442" w:rsidRDefault="00054902" w:rsidP="007205B1">
            <w:pPr>
              <w:pStyle w:val="PargrafodaLista"/>
              <w:ind w:left="0"/>
              <w:jc w:val="both"/>
              <w:rPr>
                <w:sz w:val="18"/>
                <w:szCs w:val="18"/>
                <w:lang w:val="en-US"/>
              </w:rPr>
            </w:pPr>
          </w:p>
          <w:p w14:paraId="71D4607A" w14:textId="77777777" w:rsidR="00054902" w:rsidRPr="00594442" w:rsidRDefault="00054902" w:rsidP="007205B1">
            <w:pPr>
              <w:pStyle w:val="PargrafodaLista"/>
              <w:ind w:left="0"/>
              <w:jc w:val="both"/>
              <w:rPr>
                <w:sz w:val="18"/>
                <w:szCs w:val="18"/>
                <w:lang w:val="en-US"/>
              </w:rPr>
            </w:pPr>
          </w:p>
          <w:p w14:paraId="123982A9" w14:textId="73F447DF" w:rsidR="00054902" w:rsidRPr="00594442" w:rsidRDefault="00054902" w:rsidP="00054902">
            <w:pPr>
              <w:pStyle w:val="PargrafodaLista"/>
              <w:ind w:left="0"/>
              <w:jc w:val="center"/>
              <w:rPr>
                <w:sz w:val="18"/>
                <w:szCs w:val="18"/>
                <w:lang w:val="en-US"/>
              </w:rPr>
            </w:pPr>
            <w:r w:rsidRPr="00594442">
              <w:rPr>
                <w:sz w:val="18"/>
                <w:szCs w:val="18"/>
                <w:lang w:val="en-US"/>
              </w:rPr>
              <w:t xml:space="preserve">The Evolution of </w:t>
            </w:r>
            <w:r w:rsidRPr="00594442">
              <w:rPr>
                <w:sz w:val="18"/>
                <w:szCs w:val="18"/>
                <w:lang w:val="en-US"/>
              </w:rPr>
              <w:lastRenderedPageBreak/>
              <w:t>Morphological Novelties</w:t>
            </w:r>
          </w:p>
        </w:tc>
        <w:tc>
          <w:tcPr>
            <w:tcW w:w="1843" w:type="dxa"/>
            <w:tcBorders>
              <w:top w:val="single" w:sz="4" w:space="0" w:color="auto"/>
              <w:left w:val="single" w:sz="4" w:space="0" w:color="auto"/>
              <w:bottom w:val="single" w:sz="4" w:space="0" w:color="auto"/>
              <w:right w:val="single" w:sz="4" w:space="0" w:color="auto"/>
            </w:tcBorders>
          </w:tcPr>
          <w:p w14:paraId="44E4FDED" w14:textId="5D9E49CC" w:rsidR="00224A95" w:rsidRPr="00392A1A" w:rsidRDefault="00224A95" w:rsidP="00224A95">
            <w:pPr>
              <w:rPr>
                <w:sz w:val="18"/>
                <w:szCs w:val="18"/>
                <w:lang w:val="en-US"/>
              </w:rPr>
            </w:pPr>
            <w:r w:rsidRPr="00594442">
              <w:rPr>
                <w:sz w:val="18"/>
                <w:szCs w:val="18"/>
                <w:lang w:val="en-US"/>
              </w:rPr>
              <w:lastRenderedPageBreak/>
              <w:t xml:space="preserve">Developmental genetic </w:t>
            </w:r>
          </w:p>
          <w:p w14:paraId="79547EBA" w14:textId="503EBF30" w:rsidR="00054902" w:rsidRPr="00594442" w:rsidRDefault="00054902"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398EAED7" w14:textId="67C9503A" w:rsidR="00054902" w:rsidRPr="00594442" w:rsidRDefault="00594442" w:rsidP="007205B1">
            <w:pPr>
              <w:pStyle w:val="PargrafodaLista"/>
              <w:ind w:left="0"/>
              <w:jc w:val="center"/>
              <w:rPr>
                <w:sz w:val="18"/>
                <w:szCs w:val="18"/>
                <w:lang w:val="en-US"/>
              </w:rPr>
            </w:pPr>
            <w:r>
              <w:rPr>
                <w:sz w:val="18"/>
                <w:szCs w:val="18"/>
                <w:lang w:val="en-US"/>
              </w:rPr>
              <w:t>07</w:t>
            </w:r>
          </w:p>
        </w:tc>
        <w:tc>
          <w:tcPr>
            <w:tcW w:w="2650" w:type="dxa"/>
            <w:tcBorders>
              <w:top w:val="single" w:sz="4" w:space="0" w:color="auto"/>
              <w:left w:val="single" w:sz="4" w:space="0" w:color="auto"/>
              <w:bottom w:val="single" w:sz="4" w:space="0" w:color="auto"/>
              <w:right w:val="single" w:sz="4" w:space="0" w:color="auto"/>
            </w:tcBorders>
          </w:tcPr>
          <w:p w14:paraId="31D63EF4" w14:textId="249E8646" w:rsidR="00054902" w:rsidRPr="00594442" w:rsidRDefault="00594442" w:rsidP="007205B1">
            <w:pPr>
              <w:pStyle w:val="PargrafodaLista"/>
              <w:ind w:left="0"/>
              <w:jc w:val="both"/>
              <w:rPr>
                <w:sz w:val="18"/>
                <w:szCs w:val="18"/>
                <w:lang w:val="en-US"/>
              </w:rPr>
            </w:pPr>
            <w:r>
              <w:rPr>
                <w:sz w:val="18"/>
                <w:szCs w:val="18"/>
                <w:lang w:val="en-US"/>
              </w:rPr>
              <w:t>159 (2), 170, 171(3), 188</w:t>
            </w:r>
          </w:p>
        </w:tc>
      </w:tr>
      <w:tr w:rsidR="00054902" w:rsidRPr="00594442" w14:paraId="49916391" w14:textId="77777777" w:rsidTr="005560A0">
        <w:tc>
          <w:tcPr>
            <w:tcW w:w="2410" w:type="dxa"/>
            <w:vMerge/>
            <w:tcBorders>
              <w:left w:val="single" w:sz="4" w:space="0" w:color="auto"/>
              <w:right w:val="single" w:sz="4" w:space="0" w:color="auto"/>
            </w:tcBorders>
          </w:tcPr>
          <w:p w14:paraId="60200FE1" w14:textId="77777777" w:rsidR="00054902" w:rsidRPr="00594442" w:rsidRDefault="00054902" w:rsidP="007205B1">
            <w:pPr>
              <w:pStyle w:val="PargrafodaLista"/>
              <w:ind w:left="0"/>
              <w:jc w:val="both"/>
              <w:rPr>
                <w:sz w:val="18"/>
                <w:szCs w:val="18"/>
                <w:lang w:val="en-US"/>
              </w:rPr>
            </w:pPr>
          </w:p>
        </w:tc>
        <w:tc>
          <w:tcPr>
            <w:tcW w:w="1843" w:type="dxa"/>
            <w:tcBorders>
              <w:top w:val="single" w:sz="4" w:space="0" w:color="auto"/>
              <w:left w:val="single" w:sz="4" w:space="0" w:color="auto"/>
              <w:bottom w:val="single" w:sz="4" w:space="0" w:color="auto"/>
              <w:right w:val="single" w:sz="4" w:space="0" w:color="auto"/>
            </w:tcBorders>
          </w:tcPr>
          <w:p w14:paraId="12F07931" w14:textId="77777777" w:rsidR="00224A95" w:rsidRPr="00594442" w:rsidRDefault="00224A95" w:rsidP="00224A95">
            <w:pPr>
              <w:rPr>
                <w:sz w:val="18"/>
                <w:szCs w:val="18"/>
                <w:lang w:val="en-US"/>
              </w:rPr>
            </w:pPr>
            <w:r w:rsidRPr="00594442">
              <w:rPr>
                <w:sz w:val="18"/>
                <w:szCs w:val="18"/>
                <w:lang w:val="en-US"/>
              </w:rPr>
              <w:t>Modulations</w:t>
            </w:r>
          </w:p>
          <w:p w14:paraId="60BD1100" w14:textId="4356484A" w:rsidR="00054902" w:rsidRPr="00594442" w:rsidRDefault="00054902"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50421AFF" w14:textId="3117B2D0" w:rsidR="00054902" w:rsidRPr="00594442" w:rsidRDefault="00594442" w:rsidP="007205B1">
            <w:pPr>
              <w:pStyle w:val="PargrafodaLista"/>
              <w:ind w:left="0"/>
              <w:jc w:val="center"/>
              <w:rPr>
                <w:sz w:val="18"/>
                <w:szCs w:val="18"/>
                <w:lang w:val="en-US"/>
              </w:rPr>
            </w:pPr>
            <w:r>
              <w:rPr>
                <w:sz w:val="18"/>
                <w:szCs w:val="18"/>
                <w:lang w:val="en-US"/>
              </w:rPr>
              <w:t>04</w:t>
            </w:r>
          </w:p>
        </w:tc>
        <w:tc>
          <w:tcPr>
            <w:tcW w:w="2650" w:type="dxa"/>
            <w:tcBorders>
              <w:top w:val="single" w:sz="4" w:space="0" w:color="auto"/>
              <w:left w:val="single" w:sz="4" w:space="0" w:color="auto"/>
              <w:bottom w:val="single" w:sz="4" w:space="0" w:color="auto"/>
              <w:right w:val="single" w:sz="4" w:space="0" w:color="auto"/>
            </w:tcBorders>
          </w:tcPr>
          <w:p w14:paraId="13128BFF" w14:textId="2C84FDE1" w:rsidR="00054902" w:rsidRPr="00594442" w:rsidRDefault="00594442" w:rsidP="007205B1">
            <w:pPr>
              <w:pStyle w:val="PargrafodaLista"/>
              <w:ind w:left="0"/>
              <w:jc w:val="both"/>
              <w:rPr>
                <w:sz w:val="18"/>
                <w:szCs w:val="18"/>
                <w:lang w:val="en-US"/>
              </w:rPr>
            </w:pPr>
            <w:r>
              <w:rPr>
                <w:sz w:val="18"/>
                <w:szCs w:val="18"/>
                <w:lang w:val="en-US"/>
              </w:rPr>
              <w:t>160, 174(3)</w:t>
            </w:r>
          </w:p>
        </w:tc>
      </w:tr>
      <w:tr w:rsidR="00054902" w:rsidRPr="00594442" w14:paraId="30F78912" w14:textId="77777777" w:rsidTr="005560A0">
        <w:tc>
          <w:tcPr>
            <w:tcW w:w="2410" w:type="dxa"/>
            <w:vMerge/>
            <w:tcBorders>
              <w:left w:val="single" w:sz="4" w:space="0" w:color="auto"/>
              <w:right w:val="single" w:sz="4" w:space="0" w:color="auto"/>
            </w:tcBorders>
          </w:tcPr>
          <w:p w14:paraId="3BDABC08" w14:textId="77777777" w:rsidR="00054902" w:rsidRPr="00594442" w:rsidRDefault="00054902" w:rsidP="007205B1">
            <w:pPr>
              <w:pStyle w:val="PargrafodaLista"/>
              <w:ind w:left="0"/>
              <w:jc w:val="both"/>
              <w:rPr>
                <w:sz w:val="18"/>
                <w:szCs w:val="18"/>
                <w:lang w:val="en-US"/>
              </w:rPr>
            </w:pPr>
          </w:p>
        </w:tc>
        <w:tc>
          <w:tcPr>
            <w:tcW w:w="1843" w:type="dxa"/>
            <w:tcBorders>
              <w:top w:val="single" w:sz="4" w:space="0" w:color="auto"/>
              <w:left w:val="single" w:sz="4" w:space="0" w:color="auto"/>
              <w:bottom w:val="single" w:sz="4" w:space="0" w:color="auto"/>
              <w:right w:val="single" w:sz="4" w:space="0" w:color="auto"/>
            </w:tcBorders>
          </w:tcPr>
          <w:p w14:paraId="19B27AA4" w14:textId="77777777" w:rsidR="00224A95" w:rsidRPr="00594442" w:rsidRDefault="00224A95" w:rsidP="00224A95">
            <w:pPr>
              <w:rPr>
                <w:sz w:val="18"/>
                <w:szCs w:val="18"/>
                <w:lang w:val="en-US"/>
              </w:rPr>
            </w:pPr>
            <w:r w:rsidRPr="00594442">
              <w:rPr>
                <w:sz w:val="18"/>
                <w:szCs w:val="18"/>
                <w:lang w:val="en-US"/>
              </w:rPr>
              <w:t>Regulatory hierarchies</w:t>
            </w:r>
          </w:p>
          <w:p w14:paraId="69A598C6" w14:textId="490E1224" w:rsidR="00054902" w:rsidRPr="00594442" w:rsidRDefault="00054902"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10E2E1BD" w14:textId="7533A50F" w:rsidR="00054902" w:rsidRPr="00594442" w:rsidRDefault="00594442" w:rsidP="007205B1">
            <w:pPr>
              <w:pStyle w:val="PargrafodaLista"/>
              <w:ind w:left="0"/>
              <w:jc w:val="center"/>
              <w:rPr>
                <w:sz w:val="18"/>
                <w:szCs w:val="18"/>
                <w:lang w:val="en-US"/>
              </w:rPr>
            </w:pPr>
            <w:r>
              <w:rPr>
                <w:sz w:val="18"/>
                <w:szCs w:val="18"/>
                <w:lang w:val="en-US"/>
              </w:rPr>
              <w:t>04</w:t>
            </w:r>
          </w:p>
        </w:tc>
        <w:tc>
          <w:tcPr>
            <w:tcW w:w="2650" w:type="dxa"/>
            <w:tcBorders>
              <w:top w:val="single" w:sz="4" w:space="0" w:color="auto"/>
              <w:left w:val="single" w:sz="4" w:space="0" w:color="auto"/>
              <w:bottom w:val="single" w:sz="4" w:space="0" w:color="auto"/>
              <w:right w:val="single" w:sz="4" w:space="0" w:color="auto"/>
            </w:tcBorders>
          </w:tcPr>
          <w:p w14:paraId="6AFAC229" w14:textId="050C648D" w:rsidR="00054902" w:rsidRPr="00594442" w:rsidRDefault="00594442" w:rsidP="007205B1">
            <w:pPr>
              <w:pStyle w:val="PargrafodaLista"/>
              <w:ind w:left="0"/>
              <w:jc w:val="both"/>
              <w:rPr>
                <w:sz w:val="18"/>
                <w:szCs w:val="18"/>
                <w:lang w:val="en-US"/>
              </w:rPr>
            </w:pPr>
            <w:r>
              <w:rPr>
                <w:sz w:val="18"/>
                <w:szCs w:val="18"/>
                <w:lang w:val="en-US"/>
              </w:rPr>
              <w:t>170, 171, 180(2)</w:t>
            </w:r>
          </w:p>
        </w:tc>
      </w:tr>
      <w:tr w:rsidR="00054902" w:rsidRPr="00594442" w14:paraId="69B53AD3" w14:textId="77777777" w:rsidTr="005560A0">
        <w:tc>
          <w:tcPr>
            <w:tcW w:w="2410" w:type="dxa"/>
            <w:vMerge/>
            <w:tcBorders>
              <w:left w:val="single" w:sz="4" w:space="0" w:color="auto"/>
              <w:right w:val="single" w:sz="4" w:space="0" w:color="auto"/>
            </w:tcBorders>
          </w:tcPr>
          <w:p w14:paraId="41F7A731" w14:textId="77777777" w:rsidR="00054902" w:rsidRPr="00594442" w:rsidRDefault="00054902" w:rsidP="007205B1">
            <w:pPr>
              <w:pStyle w:val="PargrafodaLista"/>
              <w:ind w:left="0"/>
              <w:jc w:val="both"/>
              <w:rPr>
                <w:sz w:val="18"/>
                <w:szCs w:val="18"/>
                <w:lang w:val="en-US"/>
              </w:rPr>
            </w:pPr>
          </w:p>
        </w:tc>
        <w:tc>
          <w:tcPr>
            <w:tcW w:w="1843" w:type="dxa"/>
            <w:tcBorders>
              <w:top w:val="single" w:sz="4" w:space="0" w:color="auto"/>
              <w:left w:val="single" w:sz="4" w:space="0" w:color="auto"/>
              <w:bottom w:val="single" w:sz="4" w:space="0" w:color="auto"/>
              <w:right w:val="single" w:sz="4" w:space="0" w:color="auto"/>
            </w:tcBorders>
          </w:tcPr>
          <w:p w14:paraId="78FB2CE0" w14:textId="77777777" w:rsidR="00224A95" w:rsidRPr="00594442" w:rsidRDefault="00224A95" w:rsidP="00224A95">
            <w:pPr>
              <w:rPr>
                <w:sz w:val="18"/>
                <w:szCs w:val="18"/>
                <w:lang w:val="en-US"/>
              </w:rPr>
            </w:pPr>
            <w:r w:rsidRPr="00594442">
              <w:rPr>
                <w:sz w:val="18"/>
                <w:szCs w:val="18"/>
                <w:lang w:val="en-US"/>
              </w:rPr>
              <w:t>Evolutionary success</w:t>
            </w:r>
          </w:p>
          <w:p w14:paraId="235239DA" w14:textId="516C4749" w:rsidR="00054902" w:rsidRPr="00594442" w:rsidRDefault="00054902"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24823085" w14:textId="595025F0" w:rsidR="00054902" w:rsidRPr="00594442" w:rsidRDefault="00594442" w:rsidP="007205B1">
            <w:pPr>
              <w:pStyle w:val="PargrafodaLista"/>
              <w:ind w:left="0"/>
              <w:jc w:val="center"/>
              <w:rPr>
                <w:sz w:val="18"/>
                <w:szCs w:val="18"/>
                <w:lang w:val="en-US"/>
              </w:rPr>
            </w:pPr>
            <w:r>
              <w:rPr>
                <w:sz w:val="18"/>
                <w:szCs w:val="18"/>
                <w:lang w:val="en-US"/>
              </w:rPr>
              <w:lastRenderedPageBreak/>
              <w:t>03</w:t>
            </w:r>
          </w:p>
        </w:tc>
        <w:tc>
          <w:tcPr>
            <w:tcW w:w="2650" w:type="dxa"/>
            <w:tcBorders>
              <w:top w:val="single" w:sz="4" w:space="0" w:color="auto"/>
              <w:left w:val="single" w:sz="4" w:space="0" w:color="auto"/>
              <w:bottom w:val="single" w:sz="4" w:space="0" w:color="auto"/>
              <w:right w:val="single" w:sz="4" w:space="0" w:color="auto"/>
            </w:tcBorders>
          </w:tcPr>
          <w:p w14:paraId="318C2D5E" w14:textId="477A3776" w:rsidR="00054902" w:rsidRPr="00594442" w:rsidRDefault="00594442" w:rsidP="007205B1">
            <w:pPr>
              <w:pStyle w:val="PargrafodaLista"/>
              <w:ind w:left="0"/>
              <w:jc w:val="both"/>
              <w:rPr>
                <w:sz w:val="18"/>
                <w:szCs w:val="18"/>
                <w:lang w:val="en-US"/>
              </w:rPr>
            </w:pPr>
            <w:r>
              <w:rPr>
                <w:sz w:val="18"/>
                <w:szCs w:val="18"/>
                <w:lang w:val="en-US"/>
              </w:rPr>
              <w:t>178(2), 179</w:t>
            </w:r>
          </w:p>
        </w:tc>
      </w:tr>
      <w:tr w:rsidR="00054902" w:rsidRPr="00594442" w14:paraId="4F13AF82" w14:textId="77777777" w:rsidTr="005560A0">
        <w:tc>
          <w:tcPr>
            <w:tcW w:w="2410" w:type="dxa"/>
            <w:vMerge/>
            <w:tcBorders>
              <w:left w:val="single" w:sz="4" w:space="0" w:color="auto"/>
              <w:right w:val="single" w:sz="4" w:space="0" w:color="auto"/>
            </w:tcBorders>
          </w:tcPr>
          <w:p w14:paraId="2B983016" w14:textId="77777777" w:rsidR="00054902" w:rsidRPr="00594442" w:rsidRDefault="00054902" w:rsidP="007205B1">
            <w:pPr>
              <w:pStyle w:val="PargrafodaLista"/>
              <w:ind w:left="0"/>
              <w:jc w:val="both"/>
              <w:rPr>
                <w:sz w:val="18"/>
                <w:szCs w:val="18"/>
                <w:lang w:val="en-US"/>
              </w:rPr>
            </w:pPr>
          </w:p>
        </w:tc>
        <w:tc>
          <w:tcPr>
            <w:tcW w:w="1843" w:type="dxa"/>
            <w:tcBorders>
              <w:top w:val="single" w:sz="4" w:space="0" w:color="auto"/>
              <w:left w:val="single" w:sz="4" w:space="0" w:color="auto"/>
              <w:bottom w:val="single" w:sz="4" w:space="0" w:color="auto"/>
              <w:right w:val="single" w:sz="4" w:space="0" w:color="auto"/>
            </w:tcBorders>
          </w:tcPr>
          <w:p w14:paraId="2145E68E" w14:textId="77777777" w:rsidR="00224A95" w:rsidRPr="00594442" w:rsidRDefault="00224A95" w:rsidP="00224A95">
            <w:pPr>
              <w:rPr>
                <w:sz w:val="18"/>
                <w:szCs w:val="18"/>
                <w:lang w:val="en-US"/>
              </w:rPr>
            </w:pPr>
            <w:r w:rsidRPr="00594442">
              <w:rPr>
                <w:sz w:val="18"/>
                <w:szCs w:val="18"/>
                <w:lang w:val="en-US"/>
              </w:rPr>
              <w:t xml:space="preserve">Expression domains </w:t>
            </w:r>
          </w:p>
          <w:p w14:paraId="689E9C06" w14:textId="54D5DD50" w:rsidR="00054902" w:rsidRPr="00594442" w:rsidRDefault="00054902"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27D4772F" w14:textId="72CC3AD5" w:rsidR="00054902" w:rsidRPr="00594442" w:rsidRDefault="00594442" w:rsidP="007205B1">
            <w:pPr>
              <w:pStyle w:val="PargrafodaLista"/>
              <w:ind w:left="0"/>
              <w:jc w:val="center"/>
              <w:rPr>
                <w:sz w:val="18"/>
                <w:szCs w:val="18"/>
                <w:lang w:val="en-US"/>
              </w:rPr>
            </w:pPr>
            <w:r>
              <w:rPr>
                <w:sz w:val="18"/>
                <w:szCs w:val="18"/>
                <w:lang w:val="en-US"/>
              </w:rPr>
              <w:t>05</w:t>
            </w:r>
          </w:p>
        </w:tc>
        <w:tc>
          <w:tcPr>
            <w:tcW w:w="2650" w:type="dxa"/>
            <w:tcBorders>
              <w:top w:val="single" w:sz="4" w:space="0" w:color="auto"/>
              <w:left w:val="single" w:sz="4" w:space="0" w:color="auto"/>
              <w:bottom w:val="single" w:sz="4" w:space="0" w:color="auto"/>
              <w:right w:val="single" w:sz="4" w:space="0" w:color="auto"/>
            </w:tcBorders>
          </w:tcPr>
          <w:p w14:paraId="1CED1A39" w14:textId="36AE7339" w:rsidR="00054902" w:rsidRPr="00594442" w:rsidRDefault="00594442" w:rsidP="007205B1">
            <w:pPr>
              <w:pStyle w:val="PargrafodaLista"/>
              <w:ind w:left="0"/>
              <w:jc w:val="both"/>
              <w:rPr>
                <w:sz w:val="18"/>
                <w:szCs w:val="18"/>
                <w:lang w:val="en-US"/>
              </w:rPr>
            </w:pPr>
            <w:r>
              <w:rPr>
                <w:sz w:val="18"/>
                <w:szCs w:val="18"/>
                <w:lang w:val="en-US"/>
              </w:rPr>
              <w:t>177(3), 181(2)</w:t>
            </w:r>
          </w:p>
        </w:tc>
      </w:tr>
      <w:tr w:rsidR="00054902" w:rsidRPr="00594442" w14:paraId="65027BD2" w14:textId="77777777" w:rsidTr="005560A0">
        <w:tc>
          <w:tcPr>
            <w:tcW w:w="2410" w:type="dxa"/>
            <w:vMerge/>
            <w:tcBorders>
              <w:left w:val="single" w:sz="4" w:space="0" w:color="auto"/>
              <w:right w:val="single" w:sz="4" w:space="0" w:color="auto"/>
            </w:tcBorders>
          </w:tcPr>
          <w:p w14:paraId="3B957CA1" w14:textId="77777777" w:rsidR="00054902" w:rsidRPr="00594442" w:rsidRDefault="00054902" w:rsidP="007205B1">
            <w:pPr>
              <w:pStyle w:val="PargrafodaLista"/>
              <w:ind w:left="0"/>
              <w:jc w:val="both"/>
              <w:rPr>
                <w:sz w:val="18"/>
                <w:szCs w:val="18"/>
                <w:lang w:val="en-US"/>
              </w:rPr>
            </w:pPr>
          </w:p>
        </w:tc>
        <w:tc>
          <w:tcPr>
            <w:tcW w:w="1843" w:type="dxa"/>
            <w:tcBorders>
              <w:top w:val="single" w:sz="4" w:space="0" w:color="auto"/>
              <w:left w:val="single" w:sz="4" w:space="0" w:color="auto"/>
              <w:bottom w:val="single" w:sz="4" w:space="0" w:color="auto"/>
              <w:right w:val="single" w:sz="4" w:space="0" w:color="auto"/>
            </w:tcBorders>
          </w:tcPr>
          <w:p w14:paraId="58B78132" w14:textId="55A9C793" w:rsidR="00224A95" w:rsidRPr="00594442" w:rsidRDefault="00224A95" w:rsidP="00224A95">
            <w:pPr>
              <w:rPr>
                <w:sz w:val="18"/>
                <w:szCs w:val="18"/>
              </w:rPr>
            </w:pPr>
            <w:proofErr w:type="spellStart"/>
            <w:r w:rsidRPr="00594442">
              <w:rPr>
                <w:sz w:val="18"/>
                <w:szCs w:val="18"/>
              </w:rPr>
              <w:t>Ontogeny</w:t>
            </w:r>
            <w:proofErr w:type="spellEnd"/>
          </w:p>
          <w:p w14:paraId="4140EDE9" w14:textId="087996A9" w:rsidR="00054902" w:rsidRPr="00594442" w:rsidRDefault="00054902"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72F3DBC2" w14:textId="1FF9E4A2" w:rsidR="00054902" w:rsidRPr="00594442" w:rsidRDefault="00594442" w:rsidP="007205B1">
            <w:pPr>
              <w:pStyle w:val="PargrafodaLista"/>
              <w:ind w:left="0"/>
              <w:jc w:val="center"/>
              <w:rPr>
                <w:sz w:val="18"/>
                <w:szCs w:val="18"/>
                <w:lang w:val="en-US"/>
              </w:rPr>
            </w:pPr>
            <w:r>
              <w:rPr>
                <w:sz w:val="18"/>
                <w:szCs w:val="18"/>
                <w:lang w:val="en-US"/>
              </w:rPr>
              <w:t>03</w:t>
            </w:r>
          </w:p>
        </w:tc>
        <w:tc>
          <w:tcPr>
            <w:tcW w:w="2650" w:type="dxa"/>
            <w:tcBorders>
              <w:top w:val="single" w:sz="4" w:space="0" w:color="auto"/>
              <w:left w:val="single" w:sz="4" w:space="0" w:color="auto"/>
              <w:bottom w:val="single" w:sz="4" w:space="0" w:color="auto"/>
              <w:right w:val="single" w:sz="4" w:space="0" w:color="auto"/>
            </w:tcBorders>
          </w:tcPr>
          <w:p w14:paraId="104292B2" w14:textId="5D8724E0" w:rsidR="00054902" w:rsidRPr="00594442" w:rsidRDefault="00594442" w:rsidP="007205B1">
            <w:pPr>
              <w:pStyle w:val="PargrafodaLista"/>
              <w:ind w:left="0"/>
              <w:jc w:val="both"/>
              <w:rPr>
                <w:sz w:val="18"/>
                <w:szCs w:val="18"/>
                <w:lang w:val="en-US"/>
              </w:rPr>
            </w:pPr>
            <w:r>
              <w:rPr>
                <w:sz w:val="18"/>
                <w:szCs w:val="18"/>
                <w:lang w:val="en-US"/>
              </w:rPr>
              <w:t>183, 185(2)</w:t>
            </w:r>
          </w:p>
        </w:tc>
      </w:tr>
      <w:tr w:rsidR="00054902" w:rsidRPr="00594442" w14:paraId="62C7FD2B" w14:textId="77777777" w:rsidTr="005560A0">
        <w:tc>
          <w:tcPr>
            <w:tcW w:w="2410" w:type="dxa"/>
            <w:vMerge/>
            <w:tcBorders>
              <w:left w:val="single" w:sz="4" w:space="0" w:color="auto"/>
              <w:right w:val="single" w:sz="4" w:space="0" w:color="auto"/>
            </w:tcBorders>
          </w:tcPr>
          <w:p w14:paraId="1C7202FE" w14:textId="77777777" w:rsidR="00054902" w:rsidRPr="00594442" w:rsidRDefault="00054902" w:rsidP="007205B1">
            <w:pPr>
              <w:pStyle w:val="PargrafodaLista"/>
              <w:ind w:left="0"/>
              <w:jc w:val="both"/>
              <w:rPr>
                <w:sz w:val="18"/>
                <w:szCs w:val="18"/>
                <w:lang w:val="en-US"/>
              </w:rPr>
            </w:pPr>
          </w:p>
        </w:tc>
        <w:tc>
          <w:tcPr>
            <w:tcW w:w="1843" w:type="dxa"/>
            <w:tcBorders>
              <w:top w:val="single" w:sz="4" w:space="0" w:color="auto"/>
              <w:left w:val="single" w:sz="4" w:space="0" w:color="auto"/>
              <w:bottom w:val="single" w:sz="4" w:space="0" w:color="auto"/>
              <w:right w:val="single" w:sz="4" w:space="0" w:color="auto"/>
            </w:tcBorders>
          </w:tcPr>
          <w:p w14:paraId="59AC83B2" w14:textId="77777777" w:rsidR="00224A95" w:rsidRPr="00594442" w:rsidRDefault="00224A95" w:rsidP="00224A95">
            <w:pPr>
              <w:rPr>
                <w:sz w:val="18"/>
                <w:szCs w:val="18"/>
                <w:lang w:val="en-US"/>
              </w:rPr>
            </w:pPr>
            <w:r w:rsidRPr="00594442">
              <w:rPr>
                <w:sz w:val="18"/>
                <w:szCs w:val="18"/>
                <w:lang w:val="en-US"/>
              </w:rPr>
              <w:t xml:space="preserve">Regulatory genes </w:t>
            </w:r>
          </w:p>
          <w:p w14:paraId="2B551A3B" w14:textId="70DAFEE8" w:rsidR="00054902" w:rsidRPr="00594442" w:rsidRDefault="00054902"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7ADC1555" w14:textId="50C4D9DE" w:rsidR="00054902" w:rsidRPr="00594442" w:rsidRDefault="00594442" w:rsidP="007205B1">
            <w:pPr>
              <w:pStyle w:val="PargrafodaLista"/>
              <w:ind w:left="0"/>
              <w:jc w:val="center"/>
              <w:rPr>
                <w:sz w:val="18"/>
                <w:szCs w:val="18"/>
                <w:lang w:val="en-US"/>
              </w:rPr>
            </w:pPr>
            <w:r>
              <w:rPr>
                <w:sz w:val="18"/>
                <w:szCs w:val="18"/>
                <w:lang w:val="en-US"/>
              </w:rPr>
              <w:t>06</w:t>
            </w:r>
          </w:p>
        </w:tc>
        <w:tc>
          <w:tcPr>
            <w:tcW w:w="2650" w:type="dxa"/>
            <w:tcBorders>
              <w:top w:val="single" w:sz="4" w:space="0" w:color="auto"/>
              <w:left w:val="single" w:sz="4" w:space="0" w:color="auto"/>
              <w:bottom w:val="single" w:sz="4" w:space="0" w:color="auto"/>
              <w:right w:val="single" w:sz="4" w:space="0" w:color="auto"/>
            </w:tcBorders>
          </w:tcPr>
          <w:p w14:paraId="682B5E27" w14:textId="249E970B" w:rsidR="00054902" w:rsidRPr="00594442" w:rsidRDefault="00594442" w:rsidP="007205B1">
            <w:pPr>
              <w:pStyle w:val="PargrafodaLista"/>
              <w:ind w:left="0"/>
              <w:jc w:val="both"/>
              <w:rPr>
                <w:sz w:val="18"/>
                <w:szCs w:val="18"/>
                <w:lang w:val="en-US"/>
              </w:rPr>
            </w:pPr>
            <w:r>
              <w:rPr>
                <w:sz w:val="18"/>
                <w:szCs w:val="18"/>
                <w:lang w:val="en-US"/>
              </w:rPr>
              <w:t>163, 165, 171, 184(3)</w:t>
            </w:r>
          </w:p>
        </w:tc>
      </w:tr>
      <w:tr w:rsidR="00054902" w:rsidRPr="00594442" w14:paraId="3645BD5A" w14:textId="77777777" w:rsidTr="005560A0">
        <w:tc>
          <w:tcPr>
            <w:tcW w:w="2410" w:type="dxa"/>
            <w:vMerge/>
            <w:tcBorders>
              <w:left w:val="single" w:sz="4" w:space="0" w:color="auto"/>
              <w:right w:val="single" w:sz="4" w:space="0" w:color="auto"/>
            </w:tcBorders>
          </w:tcPr>
          <w:p w14:paraId="0821D70B" w14:textId="77777777" w:rsidR="00054902" w:rsidRPr="00594442" w:rsidRDefault="00054902" w:rsidP="007205B1">
            <w:pPr>
              <w:pStyle w:val="PargrafodaLista"/>
              <w:ind w:left="0"/>
              <w:jc w:val="both"/>
              <w:rPr>
                <w:sz w:val="18"/>
                <w:szCs w:val="18"/>
                <w:lang w:val="en-US"/>
              </w:rPr>
            </w:pPr>
          </w:p>
        </w:tc>
        <w:tc>
          <w:tcPr>
            <w:tcW w:w="1843" w:type="dxa"/>
            <w:tcBorders>
              <w:top w:val="single" w:sz="4" w:space="0" w:color="auto"/>
              <w:left w:val="single" w:sz="4" w:space="0" w:color="auto"/>
              <w:bottom w:val="single" w:sz="4" w:space="0" w:color="auto"/>
              <w:right w:val="single" w:sz="4" w:space="0" w:color="auto"/>
            </w:tcBorders>
          </w:tcPr>
          <w:p w14:paraId="5A0DBE13" w14:textId="77777777" w:rsidR="00224A95" w:rsidRPr="00594442" w:rsidRDefault="00224A95" w:rsidP="00224A95">
            <w:pPr>
              <w:rPr>
                <w:sz w:val="18"/>
                <w:szCs w:val="18"/>
                <w:lang w:val="en-US"/>
              </w:rPr>
            </w:pPr>
            <w:r w:rsidRPr="00594442">
              <w:rPr>
                <w:sz w:val="18"/>
                <w:szCs w:val="18"/>
                <w:lang w:val="en-US"/>
              </w:rPr>
              <w:t>Hedgehog</w:t>
            </w:r>
          </w:p>
          <w:p w14:paraId="2D485641" w14:textId="5CE995BA" w:rsidR="00054902" w:rsidRPr="00594442" w:rsidRDefault="00054902"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4B21CA36" w14:textId="2AE6EA46" w:rsidR="00054902" w:rsidRPr="00594442" w:rsidRDefault="00594442" w:rsidP="007205B1">
            <w:pPr>
              <w:pStyle w:val="PargrafodaLista"/>
              <w:ind w:left="0"/>
              <w:jc w:val="center"/>
              <w:rPr>
                <w:sz w:val="18"/>
                <w:szCs w:val="18"/>
                <w:lang w:val="en-US"/>
              </w:rPr>
            </w:pPr>
            <w:r>
              <w:rPr>
                <w:sz w:val="18"/>
                <w:szCs w:val="18"/>
                <w:lang w:val="en-US"/>
              </w:rPr>
              <w:t>06</w:t>
            </w:r>
          </w:p>
        </w:tc>
        <w:tc>
          <w:tcPr>
            <w:tcW w:w="2650" w:type="dxa"/>
            <w:tcBorders>
              <w:top w:val="single" w:sz="4" w:space="0" w:color="auto"/>
              <w:left w:val="single" w:sz="4" w:space="0" w:color="auto"/>
              <w:bottom w:val="single" w:sz="4" w:space="0" w:color="auto"/>
              <w:right w:val="single" w:sz="4" w:space="0" w:color="auto"/>
            </w:tcBorders>
          </w:tcPr>
          <w:p w14:paraId="6A576836" w14:textId="73154986" w:rsidR="00054902" w:rsidRPr="00594442" w:rsidRDefault="00594442" w:rsidP="007205B1">
            <w:pPr>
              <w:pStyle w:val="PargrafodaLista"/>
              <w:ind w:left="0"/>
              <w:jc w:val="both"/>
              <w:rPr>
                <w:sz w:val="18"/>
                <w:szCs w:val="18"/>
                <w:lang w:val="en-US"/>
              </w:rPr>
            </w:pPr>
            <w:r>
              <w:rPr>
                <w:sz w:val="18"/>
                <w:szCs w:val="18"/>
                <w:lang w:val="en-US"/>
              </w:rPr>
              <w:t>166(3), 168, 169(2)</w:t>
            </w:r>
          </w:p>
        </w:tc>
      </w:tr>
      <w:tr w:rsidR="00054902" w:rsidRPr="00594442" w14:paraId="36AA8968" w14:textId="77777777" w:rsidTr="005560A0">
        <w:tc>
          <w:tcPr>
            <w:tcW w:w="2410" w:type="dxa"/>
            <w:vMerge/>
            <w:tcBorders>
              <w:left w:val="single" w:sz="4" w:space="0" w:color="auto"/>
              <w:right w:val="single" w:sz="4" w:space="0" w:color="auto"/>
            </w:tcBorders>
          </w:tcPr>
          <w:p w14:paraId="559EF13C" w14:textId="77777777" w:rsidR="00054902" w:rsidRPr="00594442" w:rsidRDefault="00054902" w:rsidP="007205B1">
            <w:pPr>
              <w:pStyle w:val="PargrafodaLista"/>
              <w:ind w:left="0"/>
              <w:jc w:val="both"/>
              <w:rPr>
                <w:sz w:val="18"/>
                <w:szCs w:val="18"/>
                <w:lang w:val="en-US"/>
              </w:rPr>
            </w:pPr>
          </w:p>
        </w:tc>
        <w:tc>
          <w:tcPr>
            <w:tcW w:w="1843" w:type="dxa"/>
            <w:tcBorders>
              <w:top w:val="single" w:sz="4" w:space="0" w:color="auto"/>
              <w:left w:val="single" w:sz="4" w:space="0" w:color="auto"/>
              <w:bottom w:val="single" w:sz="4" w:space="0" w:color="auto"/>
              <w:right w:val="single" w:sz="4" w:space="0" w:color="auto"/>
            </w:tcBorders>
          </w:tcPr>
          <w:p w14:paraId="6324E27E" w14:textId="77777777" w:rsidR="00224A95" w:rsidRPr="00594442" w:rsidRDefault="00224A95" w:rsidP="00224A95">
            <w:pPr>
              <w:rPr>
                <w:sz w:val="18"/>
                <w:szCs w:val="18"/>
                <w:lang w:val="en-US"/>
              </w:rPr>
            </w:pPr>
            <w:proofErr w:type="spellStart"/>
            <w:r w:rsidRPr="00594442">
              <w:rPr>
                <w:sz w:val="18"/>
                <w:szCs w:val="18"/>
                <w:lang w:val="en-US"/>
              </w:rPr>
              <w:t>Hox</w:t>
            </w:r>
            <w:proofErr w:type="spellEnd"/>
            <w:r w:rsidRPr="00594442">
              <w:rPr>
                <w:sz w:val="18"/>
                <w:szCs w:val="18"/>
                <w:lang w:val="en-US"/>
              </w:rPr>
              <w:t xml:space="preserve"> gene expression</w:t>
            </w:r>
          </w:p>
          <w:p w14:paraId="2C7E0874" w14:textId="154365A4" w:rsidR="00054902" w:rsidRPr="00594442" w:rsidRDefault="00054902"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7A170D0C" w14:textId="77B643FC" w:rsidR="00054902" w:rsidRPr="00594442" w:rsidRDefault="00594442" w:rsidP="007205B1">
            <w:pPr>
              <w:pStyle w:val="PargrafodaLista"/>
              <w:ind w:left="0"/>
              <w:jc w:val="center"/>
              <w:rPr>
                <w:sz w:val="18"/>
                <w:szCs w:val="18"/>
                <w:lang w:val="en-US"/>
              </w:rPr>
            </w:pPr>
            <w:r>
              <w:rPr>
                <w:sz w:val="18"/>
                <w:szCs w:val="18"/>
                <w:lang w:val="en-US"/>
              </w:rPr>
              <w:t>11</w:t>
            </w:r>
          </w:p>
        </w:tc>
        <w:tc>
          <w:tcPr>
            <w:tcW w:w="2650" w:type="dxa"/>
            <w:tcBorders>
              <w:top w:val="single" w:sz="4" w:space="0" w:color="auto"/>
              <w:left w:val="single" w:sz="4" w:space="0" w:color="auto"/>
              <w:bottom w:val="single" w:sz="4" w:space="0" w:color="auto"/>
              <w:right w:val="single" w:sz="4" w:space="0" w:color="auto"/>
            </w:tcBorders>
          </w:tcPr>
          <w:p w14:paraId="615C8D6D" w14:textId="12B2934B" w:rsidR="00054902" w:rsidRPr="00594442" w:rsidRDefault="00594442" w:rsidP="007205B1">
            <w:pPr>
              <w:pStyle w:val="PargrafodaLista"/>
              <w:ind w:left="0"/>
              <w:jc w:val="both"/>
              <w:rPr>
                <w:sz w:val="18"/>
                <w:szCs w:val="18"/>
                <w:lang w:val="en-US"/>
              </w:rPr>
            </w:pPr>
            <w:r>
              <w:rPr>
                <w:sz w:val="18"/>
                <w:szCs w:val="18"/>
                <w:lang w:val="en-US"/>
              </w:rPr>
              <w:t>170(4), 172(5), 174, 182</w:t>
            </w:r>
          </w:p>
        </w:tc>
      </w:tr>
    </w:tbl>
    <w:p w14:paraId="42E9D9D3" w14:textId="77777777" w:rsidR="00C61E72" w:rsidRPr="00594442" w:rsidRDefault="00C61E72" w:rsidP="00C61E72">
      <w:pPr>
        <w:pStyle w:val="PargrafodaLista"/>
        <w:spacing w:after="0" w:line="240" w:lineRule="auto"/>
        <w:ind w:left="0" w:firstLine="851"/>
        <w:jc w:val="both"/>
        <w:rPr>
          <w:bCs/>
          <w:sz w:val="18"/>
          <w:szCs w:val="18"/>
          <w:lang w:val="en-US"/>
        </w:rPr>
      </w:pPr>
    </w:p>
    <w:p w14:paraId="20564DF1" w14:textId="77777777" w:rsidR="00C61E72" w:rsidRDefault="00C61E72" w:rsidP="00C61E72">
      <w:pPr>
        <w:pStyle w:val="PargrafodaLista"/>
        <w:spacing w:after="0" w:line="240" w:lineRule="auto"/>
        <w:ind w:left="0" w:firstLine="851"/>
        <w:jc w:val="both"/>
        <w:rPr>
          <w:bCs/>
          <w:sz w:val="23"/>
          <w:szCs w:val="23"/>
          <w:lang w:val="en-US"/>
        </w:rPr>
      </w:pPr>
    </w:p>
    <w:p w14:paraId="29F8EBAC" w14:textId="4F651102" w:rsidR="00C61E72" w:rsidRDefault="00C61E72" w:rsidP="00C61E72">
      <w:pPr>
        <w:pStyle w:val="PargrafodaLista"/>
        <w:spacing w:after="0" w:line="240" w:lineRule="auto"/>
        <w:ind w:left="565" w:firstLine="851"/>
        <w:jc w:val="both"/>
        <w:rPr>
          <w:b/>
          <w:bCs/>
          <w:sz w:val="23"/>
          <w:szCs w:val="23"/>
          <w:lang w:val="en-US"/>
        </w:rPr>
      </w:pPr>
      <w:proofErr w:type="spellStart"/>
      <w:r>
        <w:rPr>
          <w:b/>
          <w:bCs/>
          <w:sz w:val="23"/>
          <w:szCs w:val="23"/>
          <w:lang w:val="en-US"/>
        </w:rPr>
        <w:t>Capítulo</w:t>
      </w:r>
      <w:proofErr w:type="spellEnd"/>
      <w:r>
        <w:rPr>
          <w:b/>
          <w:bCs/>
          <w:sz w:val="23"/>
          <w:szCs w:val="23"/>
          <w:lang w:val="en-US"/>
        </w:rPr>
        <w:t xml:space="preserve"> 7: </w:t>
      </w:r>
      <w:r w:rsidR="00026CEF">
        <w:rPr>
          <w:b/>
          <w:bCs/>
          <w:sz w:val="23"/>
          <w:szCs w:val="23"/>
          <w:lang w:val="en-US"/>
        </w:rPr>
        <w:t>Morphological Variation and Species Divergence</w:t>
      </w:r>
    </w:p>
    <w:p w14:paraId="4D75E626" w14:textId="77777777" w:rsidR="00C61E72" w:rsidRDefault="00C61E72" w:rsidP="00C61E72">
      <w:pPr>
        <w:pStyle w:val="PargrafodaLista"/>
        <w:spacing w:after="0" w:line="240" w:lineRule="auto"/>
        <w:ind w:left="565" w:firstLine="851"/>
        <w:jc w:val="both"/>
        <w:rPr>
          <w:bCs/>
          <w:sz w:val="23"/>
          <w:szCs w:val="23"/>
          <w:lang w:val="en-US"/>
        </w:rPr>
      </w:pPr>
    </w:p>
    <w:tbl>
      <w:tblPr>
        <w:tblStyle w:val="Tabelacomgrade"/>
        <w:tblW w:w="0" w:type="auto"/>
        <w:tblInd w:w="250" w:type="dxa"/>
        <w:tblLook w:val="04A0" w:firstRow="1" w:lastRow="0" w:firstColumn="1" w:lastColumn="0" w:noHBand="0" w:noVBand="1"/>
      </w:tblPr>
      <w:tblGrid>
        <w:gridCol w:w="2410"/>
        <w:gridCol w:w="1835"/>
        <w:gridCol w:w="1567"/>
        <w:gridCol w:w="2658"/>
      </w:tblGrid>
      <w:tr w:rsidR="00AB0A2B" w14:paraId="00297A7B" w14:textId="77777777" w:rsidTr="00AB0A2B">
        <w:tc>
          <w:tcPr>
            <w:tcW w:w="2410" w:type="dxa"/>
            <w:tcBorders>
              <w:top w:val="single" w:sz="4" w:space="0" w:color="auto"/>
              <w:left w:val="single" w:sz="4" w:space="0" w:color="auto"/>
              <w:bottom w:val="single" w:sz="4" w:space="0" w:color="auto"/>
              <w:right w:val="single" w:sz="4" w:space="0" w:color="auto"/>
            </w:tcBorders>
          </w:tcPr>
          <w:p w14:paraId="71D23197" w14:textId="6DCB36CA" w:rsidR="00AB0A2B" w:rsidRPr="00AB0A2B" w:rsidRDefault="00AB0A2B" w:rsidP="007205B1">
            <w:pPr>
              <w:pStyle w:val="PargrafodaLista"/>
              <w:ind w:left="0"/>
              <w:jc w:val="center"/>
              <w:rPr>
                <w:b/>
                <w:sz w:val="18"/>
                <w:szCs w:val="18"/>
                <w:lang w:val="en-US"/>
              </w:rPr>
            </w:pPr>
            <w:r>
              <w:rPr>
                <w:b/>
                <w:sz w:val="18"/>
                <w:szCs w:val="18"/>
                <w:lang w:val="en-US"/>
              </w:rPr>
              <w:t>UNIDADE DE REGISTRO</w:t>
            </w:r>
          </w:p>
        </w:tc>
        <w:tc>
          <w:tcPr>
            <w:tcW w:w="1835" w:type="dxa"/>
            <w:tcBorders>
              <w:top w:val="single" w:sz="4" w:space="0" w:color="auto"/>
              <w:left w:val="single" w:sz="4" w:space="0" w:color="auto"/>
              <w:bottom w:val="single" w:sz="4" w:space="0" w:color="auto"/>
              <w:right w:val="single" w:sz="4" w:space="0" w:color="auto"/>
            </w:tcBorders>
            <w:hideMark/>
          </w:tcPr>
          <w:p w14:paraId="3F0B1047" w14:textId="0A9E3133" w:rsidR="00AB0A2B" w:rsidRPr="00AB0A2B" w:rsidRDefault="00AB0A2B" w:rsidP="007205B1">
            <w:pPr>
              <w:pStyle w:val="PargrafodaLista"/>
              <w:ind w:left="0"/>
              <w:jc w:val="center"/>
              <w:rPr>
                <w:b/>
                <w:sz w:val="18"/>
                <w:szCs w:val="18"/>
                <w:lang w:val="en-US"/>
              </w:rPr>
            </w:pPr>
            <w:r w:rsidRPr="00AB0A2B">
              <w:rPr>
                <w:b/>
                <w:sz w:val="18"/>
                <w:szCs w:val="18"/>
                <w:lang w:val="en-US"/>
              </w:rPr>
              <w:t>TERMOS CHAVE</w:t>
            </w:r>
          </w:p>
        </w:tc>
        <w:tc>
          <w:tcPr>
            <w:tcW w:w="1567" w:type="dxa"/>
            <w:tcBorders>
              <w:top w:val="single" w:sz="4" w:space="0" w:color="auto"/>
              <w:left w:val="single" w:sz="4" w:space="0" w:color="auto"/>
              <w:bottom w:val="single" w:sz="4" w:space="0" w:color="auto"/>
              <w:right w:val="single" w:sz="4" w:space="0" w:color="auto"/>
            </w:tcBorders>
            <w:hideMark/>
          </w:tcPr>
          <w:p w14:paraId="267C50C8" w14:textId="77777777" w:rsidR="00AB0A2B" w:rsidRPr="00AB0A2B" w:rsidRDefault="00AB0A2B" w:rsidP="007205B1">
            <w:pPr>
              <w:pStyle w:val="PargrafodaLista"/>
              <w:ind w:left="0"/>
              <w:jc w:val="center"/>
              <w:rPr>
                <w:b/>
                <w:sz w:val="18"/>
                <w:szCs w:val="18"/>
                <w:lang w:val="en-US"/>
              </w:rPr>
            </w:pPr>
            <w:r w:rsidRPr="00AB0A2B">
              <w:rPr>
                <w:b/>
                <w:sz w:val="18"/>
                <w:szCs w:val="18"/>
                <w:lang w:val="en-US"/>
              </w:rPr>
              <w:t>OCORRÊNCIAS</w:t>
            </w:r>
          </w:p>
        </w:tc>
        <w:tc>
          <w:tcPr>
            <w:tcW w:w="2658" w:type="dxa"/>
            <w:tcBorders>
              <w:top w:val="single" w:sz="4" w:space="0" w:color="auto"/>
              <w:left w:val="single" w:sz="4" w:space="0" w:color="auto"/>
              <w:bottom w:val="single" w:sz="4" w:space="0" w:color="auto"/>
              <w:right w:val="single" w:sz="4" w:space="0" w:color="auto"/>
            </w:tcBorders>
            <w:hideMark/>
          </w:tcPr>
          <w:p w14:paraId="0A33CC18" w14:textId="55B88FE5" w:rsidR="00AB0A2B" w:rsidRPr="00AB0A2B" w:rsidRDefault="00AB0A2B" w:rsidP="00AB0A2B">
            <w:pPr>
              <w:pStyle w:val="Textodecomentrio"/>
              <w:contextualSpacing/>
              <w:jc w:val="center"/>
              <w:rPr>
                <w:rFonts w:ascii="Arial" w:hAnsi="Arial" w:cs="Arial"/>
                <w:b/>
                <w:sz w:val="18"/>
                <w:szCs w:val="18"/>
                <w:lang w:val="en-US"/>
              </w:rPr>
            </w:pPr>
            <w:r w:rsidRPr="00AB0A2B">
              <w:rPr>
                <w:rFonts w:ascii="Arial" w:hAnsi="Arial" w:cs="Arial"/>
                <w:b/>
                <w:sz w:val="18"/>
                <w:szCs w:val="18"/>
                <w:lang w:val="en-US"/>
              </w:rPr>
              <w:t>UNIDADE DE CONTEXTO (</w:t>
            </w:r>
            <w:proofErr w:type="spellStart"/>
            <w:r w:rsidRPr="00AB0A2B">
              <w:rPr>
                <w:rFonts w:ascii="Arial" w:hAnsi="Arial" w:cs="Arial"/>
                <w:b/>
                <w:sz w:val="18"/>
                <w:szCs w:val="18"/>
                <w:lang w:val="en-US"/>
              </w:rPr>
              <w:t>ocorrências</w:t>
            </w:r>
            <w:proofErr w:type="spellEnd"/>
            <w:r w:rsidRPr="00AB0A2B">
              <w:rPr>
                <w:rFonts w:ascii="Arial" w:hAnsi="Arial" w:cs="Arial"/>
                <w:b/>
                <w:sz w:val="18"/>
                <w:szCs w:val="18"/>
                <w:lang w:val="en-US"/>
              </w:rPr>
              <w:t>)</w:t>
            </w:r>
          </w:p>
        </w:tc>
      </w:tr>
      <w:tr w:rsidR="00026CEF" w:rsidRPr="00576234" w14:paraId="0DC3AABA" w14:textId="77777777" w:rsidTr="005560A0">
        <w:tc>
          <w:tcPr>
            <w:tcW w:w="2410" w:type="dxa"/>
            <w:vMerge w:val="restart"/>
            <w:tcBorders>
              <w:top w:val="single" w:sz="4" w:space="0" w:color="auto"/>
              <w:left w:val="single" w:sz="4" w:space="0" w:color="auto"/>
              <w:right w:val="single" w:sz="4" w:space="0" w:color="auto"/>
            </w:tcBorders>
          </w:tcPr>
          <w:p w14:paraId="6950F3C3" w14:textId="77777777" w:rsidR="00026CEF" w:rsidRDefault="00026CEF" w:rsidP="007205B1">
            <w:pPr>
              <w:pStyle w:val="PargrafodaLista"/>
              <w:ind w:left="0"/>
              <w:jc w:val="both"/>
              <w:rPr>
                <w:sz w:val="18"/>
                <w:szCs w:val="18"/>
                <w:lang w:val="en-US"/>
              </w:rPr>
            </w:pPr>
          </w:p>
          <w:p w14:paraId="5D64E2E3" w14:textId="77777777" w:rsidR="00026CEF" w:rsidRDefault="00026CEF" w:rsidP="007205B1">
            <w:pPr>
              <w:pStyle w:val="PargrafodaLista"/>
              <w:ind w:left="0"/>
              <w:jc w:val="both"/>
              <w:rPr>
                <w:sz w:val="18"/>
                <w:szCs w:val="18"/>
                <w:lang w:val="en-US"/>
              </w:rPr>
            </w:pPr>
          </w:p>
          <w:p w14:paraId="0260F623" w14:textId="77777777" w:rsidR="00026CEF" w:rsidRDefault="00026CEF" w:rsidP="007205B1">
            <w:pPr>
              <w:pStyle w:val="PargrafodaLista"/>
              <w:ind w:left="0"/>
              <w:jc w:val="both"/>
              <w:rPr>
                <w:sz w:val="18"/>
                <w:szCs w:val="18"/>
                <w:lang w:val="en-US"/>
              </w:rPr>
            </w:pPr>
          </w:p>
          <w:p w14:paraId="5CCF3DC2" w14:textId="77777777" w:rsidR="00026CEF" w:rsidRDefault="00026CEF" w:rsidP="007205B1">
            <w:pPr>
              <w:pStyle w:val="PargrafodaLista"/>
              <w:ind w:left="0"/>
              <w:jc w:val="both"/>
              <w:rPr>
                <w:sz w:val="18"/>
                <w:szCs w:val="18"/>
                <w:lang w:val="en-US"/>
              </w:rPr>
            </w:pPr>
          </w:p>
          <w:p w14:paraId="79EE8FEC" w14:textId="77777777" w:rsidR="00026CEF" w:rsidRDefault="00026CEF" w:rsidP="007205B1">
            <w:pPr>
              <w:pStyle w:val="PargrafodaLista"/>
              <w:ind w:left="0"/>
              <w:jc w:val="both"/>
              <w:rPr>
                <w:sz w:val="18"/>
                <w:szCs w:val="18"/>
                <w:lang w:val="en-US"/>
              </w:rPr>
            </w:pPr>
          </w:p>
          <w:p w14:paraId="5819D54A" w14:textId="50144612" w:rsidR="00026CEF" w:rsidRPr="00AB0A2B" w:rsidRDefault="00026CEF" w:rsidP="00026CEF">
            <w:pPr>
              <w:pStyle w:val="PargrafodaLista"/>
              <w:ind w:left="0"/>
              <w:jc w:val="center"/>
              <w:rPr>
                <w:sz w:val="18"/>
                <w:szCs w:val="18"/>
                <w:lang w:val="en-US"/>
              </w:rPr>
            </w:pPr>
            <w:r>
              <w:rPr>
                <w:sz w:val="18"/>
                <w:szCs w:val="18"/>
                <w:lang w:val="en-US"/>
              </w:rPr>
              <w:t>Morphological Variation and Species Divergence</w:t>
            </w:r>
          </w:p>
        </w:tc>
        <w:tc>
          <w:tcPr>
            <w:tcW w:w="1835" w:type="dxa"/>
            <w:tcBorders>
              <w:top w:val="single" w:sz="4" w:space="0" w:color="auto"/>
              <w:left w:val="single" w:sz="4" w:space="0" w:color="auto"/>
              <w:bottom w:val="single" w:sz="4" w:space="0" w:color="auto"/>
              <w:right w:val="single" w:sz="4" w:space="0" w:color="auto"/>
            </w:tcBorders>
          </w:tcPr>
          <w:p w14:paraId="65750CE6" w14:textId="77777777" w:rsidR="008343DF" w:rsidRPr="008343DF" w:rsidRDefault="008343DF" w:rsidP="008343DF">
            <w:pPr>
              <w:rPr>
                <w:sz w:val="18"/>
                <w:szCs w:val="18"/>
                <w:lang w:val="en-US"/>
              </w:rPr>
            </w:pPr>
            <w:proofErr w:type="spellStart"/>
            <w:r w:rsidRPr="008343DF">
              <w:rPr>
                <w:sz w:val="18"/>
                <w:szCs w:val="18"/>
                <w:lang w:val="en-US"/>
              </w:rPr>
              <w:t>Hox</w:t>
            </w:r>
            <w:proofErr w:type="spellEnd"/>
            <w:r w:rsidRPr="008343DF">
              <w:rPr>
                <w:sz w:val="18"/>
                <w:szCs w:val="18"/>
                <w:lang w:val="en-US"/>
              </w:rPr>
              <w:t xml:space="preserve"> genes</w:t>
            </w:r>
          </w:p>
          <w:p w14:paraId="524C7848" w14:textId="27C5534F" w:rsidR="00026CEF" w:rsidRPr="008343DF" w:rsidRDefault="00026CEF"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5AAF3374" w14:textId="14365880" w:rsidR="00026CEF" w:rsidRPr="00AB0A2B" w:rsidRDefault="008343DF" w:rsidP="007205B1">
            <w:pPr>
              <w:pStyle w:val="PargrafodaLista"/>
              <w:ind w:left="0"/>
              <w:jc w:val="center"/>
              <w:rPr>
                <w:sz w:val="18"/>
                <w:szCs w:val="18"/>
                <w:lang w:val="en-US"/>
              </w:rPr>
            </w:pPr>
            <w:r>
              <w:rPr>
                <w:sz w:val="18"/>
                <w:szCs w:val="18"/>
                <w:lang w:val="en-US"/>
              </w:rPr>
              <w:t>05</w:t>
            </w:r>
          </w:p>
        </w:tc>
        <w:tc>
          <w:tcPr>
            <w:tcW w:w="2658" w:type="dxa"/>
            <w:tcBorders>
              <w:top w:val="single" w:sz="4" w:space="0" w:color="auto"/>
              <w:left w:val="single" w:sz="4" w:space="0" w:color="auto"/>
              <w:bottom w:val="single" w:sz="4" w:space="0" w:color="auto"/>
              <w:right w:val="single" w:sz="4" w:space="0" w:color="auto"/>
            </w:tcBorders>
          </w:tcPr>
          <w:p w14:paraId="0E55D471" w14:textId="23FABE21" w:rsidR="00026CEF" w:rsidRPr="00AB0A2B" w:rsidRDefault="008343DF" w:rsidP="007205B1">
            <w:pPr>
              <w:pStyle w:val="PargrafodaLista"/>
              <w:ind w:left="0"/>
              <w:jc w:val="both"/>
              <w:rPr>
                <w:sz w:val="18"/>
                <w:szCs w:val="18"/>
                <w:lang w:val="en-US"/>
              </w:rPr>
            </w:pPr>
            <w:r>
              <w:rPr>
                <w:sz w:val="18"/>
                <w:szCs w:val="18"/>
                <w:lang w:val="en-US"/>
              </w:rPr>
              <w:t>193, 194, 196(3)</w:t>
            </w:r>
          </w:p>
        </w:tc>
      </w:tr>
      <w:tr w:rsidR="00026CEF" w:rsidRPr="00576234" w14:paraId="449EB094" w14:textId="77777777" w:rsidTr="005560A0">
        <w:tc>
          <w:tcPr>
            <w:tcW w:w="2410" w:type="dxa"/>
            <w:vMerge/>
            <w:tcBorders>
              <w:left w:val="single" w:sz="4" w:space="0" w:color="auto"/>
              <w:right w:val="single" w:sz="4" w:space="0" w:color="auto"/>
            </w:tcBorders>
          </w:tcPr>
          <w:p w14:paraId="2BF54182" w14:textId="77777777" w:rsidR="00026CEF" w:rsidRPr="00AB0A2B" w:rsidRDefault="00026CEF" w:rsidP="007205B1">
            <w:pPr>
              <w:pStyle w:val="PargrafodaLista"/>
              <w:ind w:left="0"/>
              <w:jc w:val="both"/>
              <w:rPr>
                <w:sz w:val="18"/>
                <w:szCs w:val="18"/>
                <w:lang w:val="en-US"/>
              </w:rPr>
            </w:pPr>
          </w:p>
        </w:tc>
        <w:tc>
          <w:tcPr>
            <w:tcW w:w="1835" w:type="dxa"/>
            <w:tcBorders>
              <w:top w:val="single" w:sz="4" w:space="0" w:color="auto"/>
              <w:left w:val="single" w:sz="4" w:space="0" w:color="auto"/>
              <w:bottom w:val="single" w:sz="4" w:space="0" w:color="auto"/>
              <w:right w:val="single" w:sz="4" w:space="0" w:color="auto"/>
            </w:tcBorders>
          </w:tcPr>
          <w:p w14:paraId="0B33E96A" w14:textId="77777777" w:rsidR="008343DF" w:rsidRPr="008343DF" w:rsidRDefault="008343DF" w:rsidP="008343DF">
            <w:pPr>
              <w:rPr>
                <w:sz w:val="18"/>
                <w:szCs w:val="18"/>
                <w:lang w:val="en-US"/>
              </w:rPr>
            </w:pPr>
            <w:r w:rsidRPr="008343DF">
              <w:rPr>
                <w:sz w:val="18"/>
                <w:szCs w:val="18"/>
                <w:lang w:val="en-US"/>
              </w:rPr>
              <w:t>Morphological variation</w:t>
            </w:r>
          </w:p>
          <w:p w14:paraId="26795379" w14:textId="72185EAF" w:rsidR="00026CEF" w:rsidRPr="008343DF" w:rsidRDefault="00026CEF"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178421C0" w14:textId="03EDD1E3" w:rsidR="00026CEF" w:rsidRPr="00AB0A2B" w:rsidRDefault="008343DF" w:rsidP="007205B1">
            <w:pPr>
              <w:pStyle w:val="PargrafodaLista"/>
              <w:ind w:left="0"/>
              <w:jc w:val="center"/>
              <w:rPr>
                <w:sz w:val="18"/>
                <w:szCs w:val="18"/>
                <w:lang w:val="en-US"/>
              </w:rPr>
            </w:pPr>
            <w:r>
              <w:rPr>
                <w:sz w:val="18"/>
                <w:szCs w:val="18"/>
                <w:lang w:val="en-US"/>
              </w:rPr>
              <w:t>03</w:t>
            </w:r>
          </w:p>
        </w:tc>
        <w:tc>
          <w:tcPr>
            <w:tcW w:w="2658" w:type="dxa"/>
            <w:tcBorders>
              <w:top w:val="single" w:sz="4" w:space="0" w:color="auto"/>
              <w:left w:val="single" w:sz="4" w:space="0" w:color="auto"/>
              <w:bottom w:val="single" w:sz="4" w:space="0" w:color="auto"/>
              <w:right w:val="single" w:sz="4" w:space="0" w:color="auto"/>
            </w:tcBorders>
          </w:tcPr>
          <w:p w14:paraId="430F7F98" w14:textId="655CCADB" w:rsidR="00026CEF" w:rsidRPr="00AB0A2B" w:rsidRDefault="008343DF" w:rsidP="007205B1">
            <w:pPr>
              <w:pStyle w:val="PargrafodaLista"/>
              <w:ind w:left="0"/>
              <w:jc w:val="both"/>
              <w:rPr>
                <w:sz w:val="18"/>
                <w:szCs w:val="18"/>
                <w:lang w:val="en-US"/>
              </w:rPr>
            </w:pPr>
            <w:r>
              <w:rPr>
                <w:sz w:val="18"/>
                <w:szCs w:val="18"/>
                <w:lang w:val="en-US"/>
              </w:rPr>
              <w:t>198 (2), 199</w:t>
            </w:r>
          </w:p>
        </w:tc>
      </w:tr>
      <w:tr w:rsidR="00026CEF" w:rsidRPr="00576234" w14:paraId="3CD9AC01" w14:textId="77777777" w:rsidTr="005560A0">
        <w:tc>
          <w:tcPr>
            <w:tcW w:w="2410" w:type="dxa"/>
            <w:vMerge/>
            <w:tcBorders>
              <w:left w:val="single" w:sz="4" w:space="0" w:color="auto"/>
              <w:right w:val="single" w:sz="4" w:space="0" w:color="auto"/>
            </w:tcBorders>
          </w:tcPr>
          <w:p w14:paraId="528F6F29" w14:textId="77777777" w:rsidR="00026CEF" w:rsidRPr="00AB0A2B" w:rsidRDefault="00026CEF" w:rsidP="007205B1">
            <w:pPr>
              <w:pStyle w:val="PargrafodaLista"/>
              <w:ind w:left="0"/>
              <w:jc w:val="both"/>
              <w:rPr>
                <w:sz w:val="18"/>
                <w:szCs w:val="18"/>
                <w:lang w:val="en-US"/>
              </w:rPr>
            </w:pPr>
          </w:p>
        </w:tc>
        <w:tc>
          <w:tcPr>
            <w:tcW w:w="1835" w:type="dxa"/>
            <w:tcBorders>
              <w:top w:val="single" w:sz="4" w:space="0" w:color="auto"/>
              <w:left w:val="single" w:sz="4" w:space="0" w:color="auto"/>
              <w:bottom w:val="single" w:sz="4" w:space="0" w:color="auto"/>
              <w:right w:val="single" w:sz="4" w:space="0" w:color="auto"/>
            </w:tcBorders>
          </w:tcPr>
          <w:p w14:paraId="16E8E6C0" w14:textId="51C906BC" w:rsidR="00026CEF" w:rsidRPr="008343DF" w:rsidRDefault="008343DF" w:rsidP="007205B1">
            <w:pPr>
              <w:pStyle w:val="PargrafodaLista"/>
              <w:ind w:left="0"/>
              <w:jc w:val="both"/>
              <w:rPr>
                <w:sz w:val="18"/>
                <w:szCs w:val="18"/>
                <w:lang w:val="en-US"/>
              </w:rPr>
            </w:pPr>
            <w:r>
              <w:rPr>
                <w:sz w:val="18"/>
                <w:szCs w:val="18"/>
                <w:lang w:val="en-US"/>
              </w:rPr>
              <w:t>Regulatory genes</w:t>
            </w:r>
          </w:p>
        </w:tc>
        <w:tc>
          <w:tcPr>
            <w:tcW w:w="1567" w:type="dxa"/>
            <w:tcBorders>
              <w:top w:val="single" w:sz="4" w:space="0" w:color="auto"/>
              <w:left w:val="single" w:sz="4" w:space="0" w:color="auto"/>
              <w:bottom w:val="single" w:sz="4" w:space="0" w:color="auto"/>
              <w:right w:val="single" w:sz="4" w:space="0" w:color="auto"/>
            </w:tcBorders>
          </w:tcPr>
          <w:p w14:paraId="7FE90413" w14:textId="5599AB75" w:rsidR="00026CEF" w:rsidRPr="00AB0A2B" w:rsidRDefault="008343DF" w:rsidP="007205B1">
            <w:pPr>
              <w:pStyle w:val="PargrafodaLista"/>
              <w:ind w:left="0"/>
              <w:jc w:val="center"/>
              <w:rPr>
                <w:sz w:val="18"/>
                <w:szCs w:val="18"/>
                <w:lang w:val="en-US"/>
              </w:rPr>
            </w:pPr>
            <w:r>
              <w:rPr>
                <w:sz w:val="18"/>
                <w:szCs w:val="18"/>
                <w:lang w:val="en-US"/>
              </w:rPr>
              <w:t>08</w:t>
            </w:r>
          </w:p>
        </w:tc>
        <w:tc>
          <w:tcPr>
            <w:tcW w:w="2658" w:type="dxa"/>
            <w:tcBorders>
              <w:top w:val="single" w:sz="4" w:space="0" w:color="auto"/>
              <w:left w:val="single" w:sz="4" w:space="0" w:color="auto"/>
              <w:bottom w:val="single" w:sz="4" w:space="0" w:color="auto"/>
              <w:right w:val="single" w:sz="4" w:space="0" w:color="auto"/>
            </w:tcBorders>
          </w:tcPr>
          <w:p w14:paraId="294E532D" w14:textId="33DF2FB7" w:rsidR="00026CEF" w:rsidRPr="00AB0A2B" w:rsidRDefault="008343DF" w:rsidP="007205B1">
            <w:pPr>
              <w:pStyle w:val="PargrafodaLista"/>
              <w:ind w:left="0"/>
              <w:jc w:val="both"/>
              <w:rPr>
                <w:sz w:val="18"/>
                <w:szCs w:val="18"/>
                <w:lang w:val="en-US"/>
              </w:rPr>
            </w:pPr>
            <w:r>
              <w:rPr>
                <w:sz w:val="18"/>
                <w:szCs w:val="18"/>
                <w:lang w:val="en-US"/>
              </w:rPr>
              <w:t>194(2), 198, 203, 204(4)</w:t>
            </w:r>
          </w:p>
        </w:tc>
      </w:tr>
      <w:tr w:rsidR="00026CEF" w:rsidRPr="00576234" w14:paraId="472E566C" w14:textId="77777777" w:rsidTr="005560A0">
        <w:tc>
          <w:tcPr>
            <w:tcW w:w="2410" w:type="dxa"/>
            <w:vMerge/>
            <w:tcBorders>
              <w:left w:val="single" w:sz="4" w:space="0" w:color="auto"/>
              <w:right w:val="single" w:sz="4" w:space="0" w:color="auto"/>
            </w:tcBorders>
          </w:tcPr>
          <w:p w14:paraId="4F09004A" w14:textId="77777777" w:rsidR="00026CEF" w:rsidRPr="00AB0A2B" w:rsidRDefault="00026CEF" w:rsidP="007205B1">
            <w:pPr>
              <w:pStyle w:val="PargrafodaLista"/>
              <w:ind w:left="0"/>
              <w:jc w:val="both"/>
              <w:rPr>
                <w:sz w:val="18"/>
                <w:szCs w:val="18"/>
                <w:lang w:val="en-US"/>
              </w:rPr>
            </w:pPr>
          </w:p>
        </w:tc>
        <w:tc>
          <w:tcPr>
            <w:tcW w:w="1835" w:type="dxa"/>
            <w:tcBorders>
              <w:top w:val="single" w:sz="4" w:space="0" w:color="auto"/>
              <w:left w:val="single" w:sz="4" w:space="0" w:color="auto"/>
              <w:bottom w:val="single" w:sz="4" w:space="0" w:color="auto"/>
              <w:right w:val="single" w:sz="4" w:space="0" w:color="auto"/>
            </w:tcBorders>
          </w:tcPr>
          <w:p w14:paraId="05A88738" w14:textId="5CBBD946" w:rsidR="00026CEF" w:rsidRPr="008343DF" w:rsidRDefault="008343DF" w:rsidP="008343DF">
            <w:pPr>
              <w:rPr>
                <w:sz w:val="18"/>
                <w:szCs w:val="18"/>
                <w:lang w:val="en-US"/>
              </w:rPr>
            </w:pPr>
            <w:r>
              <w:rPr>
                <w:sz w:val="18"/>
                <w:szCs w:val="18"/>
                <w:lang w:val="en-US"/>
              </w:rPr>
              <w:t>Mutations</w:t>
            </w:r>
          </w:p>
        </w:tc>
        <w:tc>
          <w:tcPr>
            <w:tcW w:w="1567" w:type="dxa"/>
            <w:tcBorders>
              <w:top w:val="single" w:sz="4" w:space="0" w:color="auto"/>
              <w:left w:val="single" w:sz="4" w:space="0" w:color="auto"/>
              <w:bottom w:val="single" w:sz="4" w:space="0" w:color="auto"/>
              <w:right w:val="single" w:sz="4" w:space="0" w:color="auto"/>
            </w:tcBorders>
          </w:tcPr>
          <w:p w14:paraId="2D58358E" w14:textId="035397FA" w:rsidR="00026CEF" w:rsidRPr="00AB0A2B" w:rsidRDefault="008343DF" w:rsidP="007205B1">
            <w:pPr>
              <w:pStyle w:val="PargrafodaLista"/>
              <w:ind w:left="0"/>
              <w:jc w:val="center"/>
              <w:rPr>
                <w:sz w:val="18"/>
                <w:szCs w:val="18"/>
                <w:lang w:val="en-US"/>
              </w:rPr>
            </w:pPr>
            <w:r>
              <w:rPr>
                <w:sz w:val="18"/>
                <w:szCs w:val="18"/>
                <w:lang w:val="en-US"/>
              </w:rPr>
              <w:t>05</w:t>
            </w:r>
          </w:p>
        </w:tc>
        <w:tc>
          <w:tcPr>
            <w:tcW w:w="2658" w:type="dxa"/>
            <w:tcBorders>
              <w:top w:val="single" w:sz="4" w:space="0" w:color="auto"/>
              <w:left w:val="single" w:sz="4" w:space="0" w:color="auto"/>
              <w:bottom w:val="single" w:sz="4" w:space="0" w:color="auto"/>
              <w:right w:val="single" w:sz="4" w:space="0" w:color="auto"/>
            </w:tcBorders>
          </w:tcPr>
          <w:p w14:paraId="2C0B43A2" w14:textId="3F686BC2" w:rsidR="00026CEF" w:rsidRPr="00AB0A2B" w:rsidRDefault="008343DF" w:rsidP="007205B1">
            <w:pPr>
              <w:pStyle w:val="PargrafodaLista"/>
              <w:ind w:left="0"/>
              <w:jc w:val="both"/>
              <w:rPr>
                <w:sz w:val="18"/>
                <w:szCs w:val="18"/>
                <w:lang w:val="en-US"/>
              </w:rPr>
            </w:pPr>
            <w:r>
              <w:rPr>
                <w:sz w:val="18"/>
                <w:szCs w:val="18"/>
                <w:lang w:val="en-US"/>
              </w:rPr>
              <w:t>194, 198(3), 199</w:t>
            </w:r>
          </w:p>
        </w:tc>
      </w:tr>
      <w:tr w:rsidR="00026CEF" w:rsidRPr="00576234" w14:paraId="5716B55E" w14:textId="77777777" w:rsidTr="005560A0">
        <w:tc>
          <w:tcPr>
            <w:tcW w:w="2410" w:type="dxa"/>
            <w:vMerge/>
            <w:tcBorders>
              <w:left w:val="single" w:sz="4" w:space="0" w:color="auto"/>
              <w:right w:val="single" w:sz="4" w:space="0" w:color="auto"/>
            </w:tcBorders>
          </w:tcPr>
          <w:p w14:paraId="36A51730" w14:textId="77777777" w:rsidR="00026CEF" w:rsidRPr="00AB0A2B" w:rsidRDefault="00026CEF" w:rsidP="007205B1">
            <w:pPr>
              <w:pStyle w:val="PargrafodaLista"/>
              <w:ind w:left="0"/>
              <w:jc w:val="both"/>
              <w:rPr>
                <w:sz w:val="18"/>
                <w:szCs w:val="18"/>
                <w:lang w:val="en-US"/>
              </w:rPr>
            </w:pPr>
          </w:p>
        </w:tc>
        <w:tc>
          <w:tcPr>
            <w:tcW w:w="1835" w:type="dxa"/>
            <w:tcBorders>
              <w:top w:val="single" w:sz="4" w:space="0" w:color="auto"/>
              <w:left w:val="single" w:sz="4" w:space="0" w:color="auto"/>
              <w:bottom w:val="single" w:sz="4" w:space="0" w:color="auto"/>
              <w:right w:val="single" w:sz="4" w:space="0" w:color="auto"/>
            </w:tcBorders>
          </w:tcPr>
          <w:p w14:paraId="7CBF94BD" w14:textId="77777777" w:rsidR="008343DF" w:rsidRPr="008343DF" w:rsidRDefault="008343DF" w:rsidP="008343DF">
            <w:pPr>
              <w:rPr>
                <w:sz w:val="18"/>
                <w:szCs w:val="18"/>
                <w:lang w:val="en-US"/>
              </w:rPr>
            </w:pPr>
            <w:r w:rsidRPr="008343DF">
              <w:rPr>
                <w:sz w:val="18"/>
                <w:szCs w:val="18"/>
                <w:lang w:val="en-US"/>
              </w:rPr>
              <w:t>Adaptation</w:t>
            </w:r>
          </w:p>
          <w:p w14:paraId="57B64C64" w14:textId="275D0567" w:rsidR="00026CEF" w:rsidRPr="008343DF" w:rsidRDefault="00026CEF"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079D8C65" w14:textId="38F9F796" w:rsidR="00026CEF" w:rsidRPr="00AB0A2B" w:rsidRDefault="008343DF" w:rsidP="007205B1">
            <w:pPr>
              <w:pStyle w:val="PargrafodaLista"/>
              <w:ind w:left="0"/>
              <w:jc w:val="center"/>
              <w:rPr>
                <w:sz w:val="18"/>
                <w:szCs w:val="18"/>
                <w:lang w:val="en-US"/>
              </w:rPr>
            </w:pPr>
            <w:r>
              <w:rPr>
                <w:sz w:val="18"/>
                <w:szCs w:val="18"/>
                <w:lang w:val="en-US"/>
              </w:rPr>
              <w:t>09</w:t>
            </w:r>
          </w:p>
        </w:tc>
        <w:tc>
          <w:tcPr>
            <w:tcW w:w="2658" w:type="dxa"/>
            <w:tcBorders>
              <w:top w:val="single" w:sz="4" w:space="0" w:color="auto"/>
              <w:left w:val="single" w:sz="4" w:space="0" w:color="auto"/>
              <w:bottom w:val="single" w:sz="4" w:space="0" w:color="auto"/>
              <w:right w:val="single" w:sz="4" w:space="0" w:color="auto"/>
            </w:tcBorders>
          </w:tcPr>
          <w:p w14:paraId="421FC007" w14:textId="7201856C" w:rsidR="00026CEF" w:rsidRPr="00AB0A2B" w:rsidRDefault="008343DF" w:rsidP="007205B1">
            <w:pPr>
              <w:pStyle w:val="PargrafodaLista"/>
              <w:ind w:left="0"/>
              <w:jc w:val="both"/>
              <w:rPr>
                <w:sz w:val="18"/>
                <w:szCs w:val="18"/>
                <w:lang w:val="en-US"/>
              </w:rPr>
            </w:pPr>
            <w:r>
              <w:rPr>
                <w:sz w:val="18"/>
                <w:szCs w:val="18"/>
                <w:lang w:val="en-US"/>
              </w:rPr>
              <w:t>194, 195 (6), 103, 105</w:t>
            </w:r>
          </w:p>
        </w:tc>
      </w:tr>
      <w:tr w:rsidR="00026CEF" w:rsidRPr="00576234" w14:paraId="31ABD482" w14:textId="77777777" w:rsidTr="005560A0">
        <w:tc>
          <w:tcPr>
            <w:tcW w:w="2410" w:type="dxa"/>
            <w:vMerge/>
            <w:tcBorders>
              <w:left w:val="single" w:sz="4" w:space="0" w:color="auto"/>
              <w:right w:val="single" w:sz="4" w:space="0" w:color="auto"/>
            </w:tcBorders>
          </w:tcPr>
          <w:p w14:paraId="59CFEF2D" w14:textId="77777777" w:rsidR="00026CEF" w:rsidRPr="00AB0A2B" w:rsidRDefault="00026CEF" w:rsidP="007205B1">
            <w:pPr>
              <w:pStyle w:val="PargrafodaLista"/>
              <w:ind w:left="0"/>
              <w:jc w:val="both"/>
              <w:rPr>
                <w:sz w:val="18"/>
                <w:szCs w:val="18"/>
                <w:lang w:val="en-US"/>
              </w:rPr>
            </w:pPr>
          </w:p>
        </w:tc>
        <w:tc>
          <w:tcPr>
            <w:tcW w:w="1835" w:type="dxa"/>
            <w:tcBorders>
              <w:top w:val="single" w:sz="4" w:space="0" w:color="auto"/>
              <w:left w:val="single" w:sz="4" w:space="0" w:color="auto"/>
              <w:bottom w:val="single" w:sz="4" w:space="0" w:color="auto"/>
              <w:right w:val="single" w:sz="4" w:space="0" w:color="auto"/>
            </w:tcBorders>
          </w:tcPr>
          <w:p w14:paraId="1D38B569" w14:textId="18A799C3" w:rsidR="00026CEF" w:rsidRPr="00AB0A2B" w:rsidRDefault="008343DF" w:rsidP="007205B1">
            <w:pPr>
              <w:pStyle w:val="PargrafodaLista"/>
              <w:ind w:left="0"/>
              <w:jc w:val="both"/>
              <w:rPr>
                <w:sz w:val="18"/>
                <w:szCs w:val="18"/>
                <w:lang w:val="en-US"/>
              </w:rPr>
            </w:pPr>
            <w:r>
              <w:rPr>
                <w:sz w:val="18"/>
                <w:szCs w:val="18"/>
                <w:lang w:val="en-US"/>
              </w:rPr>
              <w:t>Population</w:t>
            </w:r>
          </w:p>
        </w:tc>
        <w:tc>
          <w:tcPr>
            <w:tcW w:w="1567" w:type="dxa"/>
            <w:tcBorders>
              <w:top w:val="single" w:sz="4" w:space="0" w:color="auto"/>
              <w:left w:val="single" w:sz="4" w:space="0" w:color="auto"/>
              <w:bottom w:val="single" w:sz="4" w:space="0" w:color="auto"/>
              <w:right w:val="single" w:sz="4" w:space="0" w:color="auto"/>
            </w:tcBorders>
          </w:tcPr>
          <w:p w14:paraId="239443F4" w14:textId="689BFDF3" w:rsidR="00026CEF" w:rsidRPr="00AB0A2B" w:rsidRDefault="008343DF" w:rsidP="007205B1">
            <w:pPr>
              <w:pStyle w:val="PargrafodaLista"/>
              <w:ind w:left="0"/>
              <w:jc w:val="center"/>
              <w:rPr>
                <w:sz w:val="18"/>
                <w:szCs w:val="18"/>
                <w:lang w:val="en-US"/>
              </w:rPr>
            </w:pPr>
            <w:r>
              <w:rPr>
                <w:sz w:val="18"/>
                <w:szCs w:val="18"/>
                <w:lang w:val="en-US"/>
              </w:rPr>
              <w:t>04</w:t>
            </w:r>
          </w:p>
        </w:tc>
        <w:tc>
          <w:tcPr>
            <w:tcW w:w="2658" w:type="dxa"/>
            <w:tcBorders>
              <w:top w:val="single" w:sz="4" w:space="0" w:color="auto"/>
              <w:left w:val="single" w:sz="4" w:space="0" w:color="auto"/>
              <w:bottom w:val="single" w:sz="4" w:space="0" w:color="auto"/>
              <w:right w:val="single" w:sz="4" w:space="0" w:color="auto"/>
            </w:tcBorders>
          </w:tcPr>
          <w:p w14:paraId="09FFB412" w14:textId="70C288A8" w:rsidR="00026CEF" w:rsidRPr="00AB0A2B" w:rsidRDefault="008343DF" w:rsidP="007205B1">
            <w:pPr>
              <w:pStyle w:val="PargrafodaLista"/>
              <w:ind w:left="0"/>
              <w:jc w:val="both"/>
              <w:rPr>
                <w:sz w:val="18"/>
                <w:szCs w:val="18"/>
                <w:lang w:val="en-US"/>
              </w:rPr>
            </w:pPr>
            <w:r>
              <w:rPr>
                <w:sz w:val="18"/>
                <w:szCs w:val="18"/>
                <w:lang w:val="en-US"/>
              </w:rPr>
              <w:t>208 (2), 204, 205</w:t>
            </w:r>
          </w:p>
        </w:tc>
      </w:tr>
    </w:tbl>
    <w:p w14:paraId="251255A9" w14:textId="77777777" w:rsidR="00C61E72" w:rsidRDefault="00C61E72" w:rsidP="00C61E72">
      <w:pPr>
        <w:pStyle w:val="PargrafodaLista"/>
        <w:spacing w:after="0" w:line="240" w:lineRule="auto"/>
        <w:ind w:left="565" w:firstLine="851"/>
        <w:jc w:val="both"/>
        <w:rPr>
          <w:bCs/>
          <w:sz w:val="23"/>
          <w:szCs w:val="23"/>
          <w:lang w:val="en-US"/>
        </w:rPr>
      </w:pPr>
    </w:p>
    <w:p w14:paraId="4B6D005F" w14:textId="77777777" w:rsidR="00C61E72" w:rsidRDefault="00C61E72" w:rsidP="00C61E72">
      <w:pPr>
        <w:pStyle w:val="PargrafodaLista"/>
        <w:spacing w:after="0" w:line="240" w:lineRule="auto"/>
        <w:ind w:left="0" w:firstLine="851"/>
        <w:jc w:val="both"/>
        <w:rPr>
          <w:bCs/>
          <w:sz w:val="23"/>
          <w:szCs w:val="23"/>
          <w:lang w:val="en-US"/>
        </w:rPr>
      </w:pPr>
    </w:p>
    <w:p w14:paraId="2FB41D65" w14:textId="2B210CD3" w:rsidR="00C61E72" w:rsidRDefault="00C61E72" w:rsidP="00C61E72">
      <w:pPr>
        <w:pStyle w:val="PargrafodaLista"/>
        <w:spacing w:after="0" w:line="240" w:lineRule="auto"/>
        <w:ind w:left="565" w:firstLine="851"/>
        <w:jc w:val="both"/>
        <w:rPr>
          <w:bCs/>
          <w:sz w:val="23"/>
          <w:szCs w:val="23"/>
          <w:lang w:val="en-US"/>
        </w:rPr>
      </w:pPr>
      <w:proofErr w:type="spellStart"/>
      <w:r>
        <w:rPr>
          <w:b/>
          <w:bCs/>
          <w:sz w:val="23"/>
          <w:szCs w:val="23"/>
          <w:lang w:val="en-US"/>
        </w:rPr>
        <w:t>Capítulo</w:t>
      </w:r>
      <w:proofErr w:type="spellEnd"/>
      <w:r>
        <w:rPr>
          <w:b/>
          <w:bCs/>
          <w:sz w:val="23"/>
          <w:szCs w:val="23"/>
          <w:lang w:val="en-US"/>
        </w:rPr>
        <w:t xml:space="preserve"> 8: </w:t>
      </w:r>
      <w:r w:rsidR="009E5C56">
        <w:rPr>
          <w:b/>
          <w:bCs/>
          <w:sz w:val="23"/>
          <w:szCs w:val="23"/>
          <w:lang w:val="en-US"/>
        </w:rPr>
        <w:t>From DNA to Diversity: The Primacy of Regulatory Evolution</w:t>
      </w:r>
    </w:p>
    <w:p w14:paraId="2BD88036" w14:textId="77777777" w:rsidR="00C61E72" w:rsidRDefault="00C61E72" w:rsidP="00C61E72">
      <w:pPr>
        <w:pStyle w:val="PargrafodaLista"/>
        <w:spacing w:after="0" w:line="240" w:lineRule="auto"/>
        <w:ind w:left="0" w:firstLine="851"/>
        <w:jc w:val="both"/>
        <w:rPr>
          <w:bCs/>
          <w:sz w:val="23"/>
          <w:szCs w:val="23"/>
          <w:lang w:val="en-US"/>
        </w:rPr>
      </w:pPr>
    </w:p>
    <w:tbl>
      <w:tblPr>
        <w:tblStyle w:val="Tabelacomgrade"/>
        <w:tblW w:w="0" w:type="auto"/>
        <w:tblInd w:w="250" w:type="dxa"/>
        <w:tblLook w:val="04A0" w:firstRow="1" w:lastRow="0" w:firstColumn="1" w:lastColumn="0" w:noHBand="0" w:noVBand="1"/>
      </w:tblPr>
      <w:tblGrid>
        <w:gridCol w:w="2369"/>
        <w:gridCol w:w="1897"/>
        <w:gridCol w:w="1567"/>
        <w:gridCol w:w="2637"/>
      </w:tblGrid>
      <w:tr w:rsidR="005B1DC2" w14:paraId="68374F87" w14:textId="77777777" w:rsidTr="00443CA6">
        <w:tc>
          <w:tcPr>
            <w:tcW w:w="2369" w:type="dxa"/>
            <w:tcBorders>
              <w:top w:val="single" w:sz="4" w:space="0" w:color="auto"/>
              <w:left w:val="single" w:sz="4" w:space="0" w:color="auto"/>
              <w:bottom w:val="single" w:sz="4" w:space="0" w:color="auto"/>
              <w:right w:val="single" w:sz="4" w:space="0" w:color="auto"/>
            </w:tcBorders>
          </w:tcPr>
          <w:p w14:paraId="31F73772" w14:textId="39A66F85" w:rsidR="005B1DC2" w:rsidRPr="005B1DC2" w:rsidRDefault="005B1DC2" w:rsidP="007205B1">
            <w:pPr>
              <w:pStyle w:val="PargrafodaLista"/>
              <w:ind w:left="0"/>
              <w:jc w:val="center"/>
              <w:rPr>
                <w:b/>
                <w:sz w:val="18"/>
                <w:szCs w:val="18"/>
                <w:lang w:val="en-US"/>
              </w:rPr>
            </w:pPr>
            <w:r w:rsidRPr="005B1DC2">
              <w:rPr>
                <w:b/>
                <w:sz w:val="18"/>
                <w:szCs w:val="18"/>
                <w:lang w:val="en-US"/>
              </w:rPr>
              <w:t>UNIDADE DE REGISTRO</w:t>
            </w:r>
          </w:p>
        </w:tc>
        <w:tc>
          <w:tcPr>
            <w:tcW w:w="1897" w:type="dxa"/>
            <w:tcBorders>
              <w:top w:val="single" w:sz="4" w:space="0" w:color="auto"/>
              <w:left w:val="single" w:sz="4" w:space="0" w:color="auto"/>
              <w:bottom w:val="single" w:sz="4" w:space="0" w:color="auto"/>
              <w:right w:val="single" w:sz="4" w:space="0" w:color="auto"/>
            </w:tcBorders>
            <w:hideMark/>
          </w:tcPr>
          <w:p w14:paraId="2BBB6D43" w14:textId="1EBF74F9" w:rsidR="005B1DC2" w:rsidRPr="005B1DC2" w:rsidRDefault="005B1DC2" w:rsidP="007205B1">
            <w:pPr>
              <w:pStyle w:val="PargrafodaLista"/>
              <w:ind w:left="0"/>
              <w:jc w:val="center"/>
              <w:rPr>
                <w:b/>
                <w:sz w:val="18"/>
                <w:szCs w:val="18"/>
                <w:lang w:val="en-US"/>
              </w:rPr>
            </w:pPr>
            <w:r w:rsidRPr="005B1DC2">
              <w:rPr>
                <w:b/>
                <w:sz w:val="18"/>
                <w:szCs w:val="18"/>
                <w:lang w:val="en-US"/>
              </w:rPr>
              <w:t>TERMOS CHAVE</w:t>
            </w:r>
          </w:p>
        </w:tc>
        <w:tc>
          <w:tcPr>
            <w:tcW w:w="1567" w:type="dxa"/>
            <w:tcBorders>
              <w:top w:val="single" w:sz="4" w:space="0" w:color="auto"/>
              <w:left w:val="single" w:sz="4" w:space="0" w:color="auto"/>
              <w:bottom w:val="single" w:sz="4" w:space="0" w:color="auto"/>
              <w:right w:val="single" w:sz="4" w:space="0" w:color="auto"/>
            </w:tcBorders>
            <w:hideMark/>
          </w:tcPr>
          <w:p w14:paraId="505B6E6B" w14:textId="77777777" w:rsidR="005B1DC2" w:rsidRPr="005B1DC2" w:rsidRDefault="005B1DC2" w:rsidP="007205B1">
            <w:pPr>
              <w:pStyle w:val="PargrafodaLista"/>
              <w:ind w:left="0"/>
              <w:jc w:val="center"/>
              <w:rPr>
                <w:b/>
                <w:sz w:val="18"/>
                <w:szCs w:val="18"/>
                <w:lang w:val="en-US"/>
              </w:rPr>
            </w:pPr>
            <w:r w:rsidRPr="005B1DC2">
              <w:rPr>
                <w:b/>
                <w:sz w:val="18"/>
                <w:szCs w:val="18"/>
                <w:lang w:val="en-US"/>
              </w:rPr>
              <w:t>OCORRÊNCIAS</w:t>
            </w:r>
          </w:p>
        </w:tc>
        <w:tc>
          <w:tcPr>
            <w:tcW w:w="2637" w:type="dxa"/>
            <w:tcBorders>
              <w:top w:val="single" w:sz="4" w:space="0" w:color="auto"/>
              <w:left w:val="single" w:sz="4" w:space="0" w:color="auto"/>
              <w:bottom w:val="single" w:sz="4" w:space="0" w:color="auto"/>
              <w:right w:val="single" w:sz="4" w:space="0" w:color="auto"/>
            </w:tcBorders>
            <w:hideMark/>
          </w:tcPr>
          <w:p w14:paraId="5EA7D8DC" w14:textId="5674E74E" w:rsidR="005B1DC2" w:rsidRPr="005B1DC2" w:rsidRDefault="005B1DC2" w:rsidP="005B1DC2">
            <w:pPr>
              <w:pStyle w:val="Textodecomentrio"/>
              <w:contextualSpacing/>
              <w:jc w:val="center"/>
              <w:rPr>
                <w:rFonts w:ascii="Arial" w:hAnsi="Arial" w:cs="Arial"/>
                <w:b/>
                <w:sz w:val="18"/>
                <w:szCs w:val="18"/>
                <w:lang w:val="en-US"/>
              </w:rPr>
            </w:pPr>
            <w:r w:rsidRPr="005B1DC2">
              <w:rPr>
                <w:rFonts w:ascii="Arial" w:hAnsi="Arial" w:cs="Arial"/>
                <w:b/>
                <w:sz w:val="18"/>
                <w:szCs w:val="18"/>
                <w:lang w:val="en-US"/>
              </w:rPr>
              <w:t>UNIDADE DE CONTEXTO (</w:t>
            </w:r>
            <w:proofErr w:type="spellStart"/>
            <w:r w:rsidRPr="005B1DC2">
              <w:rPr>
                <w:rFonts w:ascii="Arial" w:hAnsi="Arial" w:cs="Arial"/>
                <w:b/>
                <w:sz w:val="18"/>
                <w:szCs w:val="18"/>
                <w:lang w:val="en-US"/>
              </w:rPr>
              <w:t>ocorrências</w:t>
            </w:r>
            <w:proofErr w:type="spellEnd"/>
            <w:r w:rsidRPr="005B1DC2">
              <w:rPr>
                <w:rFonts w:ascii="Arial" w:hAnsi="Arial" w:cs="Arial"/>
                <w:b/>
                <w:sz w:val="18"/>
                <w:szCs w:val="18"/>
                <w:lang w:val="en-US"/>
              </w:rPr>
              <w:t>)</w:t>
            </w:r>
          </w:p>
        </w:tc>
      </w:tr>
      <w:tr w:rsidR="009E5C56" w:rsidRPr="00576234" w14:paraId="5465C362" w14:textId="77777777" w:rsidTr="00443CA6">
        <w:tc>
          <w:tcPr>
            <w:tcW w:w="2369" w:type="dxa"/>
            <w:vMerge w:val="restart"/>
            <w:tcBorders>
              <w:top w:val="single" w:sz="4" w:space="0" w:color="auto"/>
              <w:left w:val="single" w:sz="4" w:space="0" w:color="auto"/>
              <w:right w:val="single" w:sz="4" w:space="0" w:color="auto"/>
            </w:tcBorders>
          </w:tcPr>
          <w:p w14:paraId="47C8D90A" w14:textId="77777777" w:rsidR="009E5C56" w:rsidRPr="00443CA6" w:rsidRDefault="009E5C56" w:rsidP="007205B1">
            <w:pPr>
              <w:pStyle w:val="PargrafodaLista"/>
              <w:ind w:left="0"/>
              <w:jc w:val="both"/>
              <w:rPr>
                <w:sz w:val="18"/>
                <w:szCs w:val="18"/>
                <w:lang w:val="en-US"/>
              </w:rPr>
            </w:pPr>
          </w:p>
          <w:p w14:paraId="7F3B4146" w14:textId="77777777" w:rsidR="009E5C56" w:rsidRPr="00443CA6" w:rsidRDefault="009E5C56" w:rsidP="007205B1">
            <w:pPr>
              <w:pStyle w:val="PargrafodaLista"/>
              <w:ind w:left="0"/>
              <w:jc w:val="both"/>
              <w:rPr>
                <w:sz w:val="18"/>
                <w:szCs w:val="18"/>
                <w:lang w:val="en-US"/>
              </w:rPr>
            </w:pPr>
          </w:p>
          <w:p w14:paraId="1F44292C" w14:textId="77777777" w:rsidR="009E5C56" w:rsidRPr="00443CA6" w:rsidRDefault="009E5C56" w:rsidP="007205B1">
            <w:pPr>
              <w:pStyle w:val="PargrafodaLista"/>
              <w:ind w:left="0"/>
              <w:jc w:val="both"/>
              <w:rPr>
                <w:sz w:val="18"/>
                <w:szCs w:val="18"/>
                <w:lang w:val="en-US"/>
              </w:rPr>
            </w:pPr>
          </w:p>
          <w:p w14:paraId="14EC3183" w14:textId="77777777" w:rsidR="009E5C56" w:rsidRPr="00BC3DF2" w:rsidRDefault="009E5C56" w:rsidP="007205B1">
            <w:pPr>
              <w:pStyle w:val="PargrafodaLista"/>
              <w:ind w:left="0"/>
              <w:jc w:val="both"/>
              <w:rPr>
                <w:sz w:val="18"/>
                <w:szCs w:val="18"/>
                <w:lang w:val="en-US"/>
              </w:rPr>
            </w:pPr>
          </w:p>
          <w:p w14:paraId="2A9EF9E5" w14:textId="44342EBB" w:rsidR="009E5C56" w:rsidRPr="00BC3DF2" w:rsidRDefault="009E5C56" w:rsidP="009E5C56">
            <w:pPr>
              <w:pStyle w:val="PargrafodaLista"/>
              <w:ind w:left="0"/>
              <w:jc w:val="center"/>
              <w:rPr>
                <w:sz w:val="18"/>
                <w:szCs w:val="18"/>
                <w:lang w:val="en-US"/>
              </w:rPr>
            </w:pPr>
            <w:r w:rsidRPr="00BC3DF2">
              <w:rPr>
                <w:sz w:val="18"/>
                <w:szCs w:val="18"/>
                <w:lang w:val="en-US"/>
              </w:rPr>
              <w:t>From DNA to Diversity: The Primacy of Regulatory Evolution</w:t>
            </w:r>
          </w:p>
        </w:tc>
        <w:tc>
          <w:tcPr>
            <w:tcW w:w="1897" w:type="dxa"/>
            <w:tcBorders>
              <w:top w:val="single" w:sz="4" w:space="0" w:color="auto"/>
              <w:left w:val="single" w:sz="4" w:space="0" w:color="auto"/>
              <w:bottom w:val="single" w:sz="4" w:space="0" w:color="auto"/>
              <w:right w:val="single" w:sz="4" w:space="0" w:color="auto"/>
            </w:tcBorders>
          </w:tcPr>
          <w:p w14:paraId="45797AB8" w14:textId="77777777" w:rsidR="00443CA6" w:rsidRPr="00443CA6" w:rsidRDefault="00443CA6" w:rsidP="00443CA6">
            <w:pPr>
              <w:rPr>
                <w:sz w:val="18"/>
                <w:szCs w:val="18"/>
                <w:lang w:val="en-US"/>
              </w:rPr>
            </w:pPr>
            <w:r w:rsidRPr="00443CA6">
              <w:rPr>
                <w:sz w:val="18"/>
                <w:szCs w:val="18"/>
                <w:lang w:val="en-US"/>
              </w:rPr>
              <w:t>Morphological diversification</w:t>
            </w:r>
          </w:p>
          <w:p w14:paraId="2CF2E58E" w14:textId="7416D2B9" w:rsidR="009E5C56" w:rsidRPr="00443CA6" w:rsidRDefault="009E5C56"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7D5D478F" w14:textId="6D338115" w:rsidR="009E5C56" w:rsidRPr="00443CA6" w:rsidRDefault="00443CA6" w:rsidP="007205B1">
            <w:pPr>
              <w:pStyle w:val="PargrafodaLista"/>
              <w:ind w:left="0"/>
              <w:jc w:val="center"/>
              <w:rPr>
                <w:sz w:val="18"/>
                <w:szCs w:val="18"/>
                <w:lang w:val="en-US"/>
              </w:rPr>
            </w:pPr>
            <w:r>
              <w:rPr>
                <w:sz w:val="18"/>
                <w:szCs w:val="18"/>
                <w:lang w:val="en-US"/>
              </w:rPr>
              <w:t>05</w:t>
            </w:r>
          </w:p>
        </w:tc>
        <w:tc>
          <w:tcPr>
            <w:tcW w:w="2637" w:type="dxa"/>
            <w:tcBorders>
              <w:top w:val="single" w:sz="4" w:space="0" w:color="auto"/>
              <w:left w:val="single" w:sz="4" w:space="0" w:color="auto"/>
              <w:bottom w:val="single" w:sz="4" w:space="0" w:color="auto"/>
              <w:right w:val="single" w:sz="4" w:space="0" w:color="auto"/>
            </w:tcBorders>
          </w:tcPr>
          <w:p w14:paraId="7E8F2405" w14:textId="3806DD8D" w:rsidR="009E5C56" w:rsidRPr="00443CA6" w:rsidRDefault="00443CA6" w:rsidP="007205B1">
            <w:pPr>
              <w:pStyle w:val="PargrafodaLista"/>
              <w:ind w:left="0"/>
              <w:jc w:val="both"/>
              <w:rPr>
                <w:sz w:val="18"/>
                <w:szCs w:val="18"/>
                <w:lang w:val="en-US"/>
              </w:rPr>
            </w:pPr>
            <w:r w:rsidRPr="00443CA6">
              <w:rPr>
                <w:sz w:val="18"/>
                <w:szCs w:val="18"/>
                <w:lang w:val="en-US"/>
              </w:rPr>
              <w:t>213, 218, 220(3)</w:t>
            </w:r>
          </w:p>
        </w:tc>
      </w:tr>
      <w:tr w:rsidR="009E5C56" w:rsidRPr="00576234" w14:paraId="3EB5F624" w14:textId="77777777" w:rsidTr="00443CA6">
        <w:tc>
          <w:tcPr>
            <w:tcW w:w="2369" w:type="dxa"/>
            <w:vMerge/>
            <w:tcBorders>
              <w:left w:val="single" w:sz="4" w:space="0" w:color="auto"/>
              <w:right w:val="single" w:sz="4" w:space="0" w:color="auto"/>
            </w:tcBorders>
          </w:tcPr>
          <w:p w14:paraId="159B3734" w14:textId="77777777" w:rsidR="009E5C56" w:rsidRDefault="009E5C56" w:rsidP="007205B1">
            <w:pPr>
              <w:pStyle w:val="PargrafodaLista"/>
              <w:ind w:left="0"/>
              <w:jc w:val="both"/>
              <w:rPr>
                <w:lang w:val="en-US"/>
              </w:rPr>
            </w:pPr>
          </w:p>
        </w:tc>
        <w:tc>
          <w:tcPr>
            <w:tcW w:w="1897" w:type="dxa"/>
            <w:tcBorders>
              <w:top w:val="single" w:sz="4" w:space="0" w:color="auto"/>
              <w:left w:val="single" w:sz="4" w:space="0" w:color="auto"/>
              <w:bottom w:val="single" w:sz="4" w:space="0" w:color="auto"/>
              <w:right w:val="single" w:sz="4" w:space="0" w:color="auto"/>
            </w:tcBorders>
          </w:tcPr>
          <w:p w14:paraId="3A1793D5" w14:textId="77777777" w:rsidR="00443CA6" w:rsidRPr="00443CA6" w:rsidRDefault="00443CA6" w:rsidP="00443CA6">
            <w:pPr>
              <w:rPr>
                <w:sz w:val="18"/>
                <w:szCs w:val="18"/>
                <w:lang w:val="en-US"/>
              </w:rPr>
            </w:pPr>
            <w:r w:rsidRPr="00443CA6">
              <w:rPr>
                <w:sz w:val="18"/>
                <w:szCs w:val="18"/>
                <w:lang w:val="en-US"/>
              </w:rPr>
              <w:t>Regulatory change</w:t>
            </w:r>
          </w:p>
          <w:p w14:paraId="5F057246" w14:textId="2FE5953E" w:rsidR="009E5C56" w:rsidRPr="00443CA6" w:rsidRDefault="009E5C56"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6EFDC1F1" w14:textId="6BEBF0C5" w:rsidR="009E5C56" w:rsidRPr="00443CA6" w:rsidRDefault="00443CA6" w:rsidP="007205B1">
            <w:pPr>
              <w:pStyle w:val="PargrafodaLista"/>
              <w:ind w:left="0"/>
              <w:jc w:val="center"/>
              <w:rPr>
                <w:sz w:val="18"/>
                <w:szCs w:val="18"/>
                <w:lang w:val="en-US"/>
              </w:rPr>
            </w:pPr>
            <w:r>
              <w:rPr>
                <w:sz w:val="18"/>
                <w:szCs w:val="18"/>
                <w:lang w:val="en-US"/>
              </w:rPr>
              <w:t>08</w:t>
            </w:r>
          </w:p>
        </w:tc>
        <w:tc>
          <w:tcPr>
            <w:tcW w:w="2637" w:type="dxa"/>
            <w:tcBorders>
              <w:top w:val="single" w:sz="4" w:space="0" w:color="auto"/>
              <w:left w:val="single" w:sz="4" w:space="0" w:color="auto"/>
              <w:bottom w:val="single" w:sz="4" w:space="0" w:color="auto"/>
              <w:right w:val="single" w:sz="4" w:space="0" w:color="auto"/>
            </w:tcBorders>
          </w:tcPr>
          <w:p w14:paraId="18062494" w14:textId="7A6E324D" w:rsidR="009E5C56" w:rsidRPr="00443CA6" w:rsidRDefault="00443CA6" w:rsidP="007205B1">
            <w:pPr>
              <w:pStyle w:val="PargrafodaLista"/>
              <w:ind w:left="0"/>
              <w:jc w:val="both"/>
              <w:rPr>
                <w:sz w:val="18"/>
                <w:szCs w:val="18"/>
                <w:lang w:val="en-US"/>
              </w:rPr>
            </w:pPr>
            <w:r w:rsidRPr="00443CA6">
              <w:rPr>
                <w:sz w:val="18"/>
                <w:szCs w:val="18"/>
                <w:lang w:val="en-US"/>
              </w:rPr>
              <w:t>213(3), 214, 215, 216(3)</w:t>
            </w:r>
          </w:p>
        </w:tc>
      </w:tr>
      <w:tr w:rsidR="009E5C56" w:rsidRPr="00576234" w14:paraId="6ED790BE" w14:textId="77777777" w:rsidTr="00443CA6">
        <w:tc>
          <w:tcPr>
            <w:tcW w:w="2369" w:type="dxa"/>
            <w:vMerge/>
            <w:tcBorders>
              <w:left w:val="single" w:sz="4" w:space="0" w:color="auto"/>
              <w:right w:val="single" w:sz="4" w:space="0" w:color="auto"/>
            </w:tcBorders>
          </w:tcPr>
          <w:p w14:paraId="165A7E90" w14:textId="77777777" w:rsidR="009E5C56" w:rsidRDefault="009E5C56" w:rsidP="007205B1">
            <w:pPr>
              <w:pStyle w:val="PargrafodaLista"/>
              <w:ind w:left="0"/>
              <w:jc w:val="both"/>
              <w:rPr>
                <w:lang w:val="en-US"/>
              </w:rPr>
            </w:pPr>
          </w:p>
        </w:tc>
        <w:tc>
          <w:tcPr>
            <w:tcW w:w="1897" w:type="dxa"/>
            <w:tcBorders>
              <w:top w:val="single" w:sz="4" w:space="0" w:color="auto"/>
              <w:left w:val="single" w:sz="4" w:space="0" w:color="auto"/>
              <w:bottom w:val="single" w:sz="4" w:space="0" w:color="auto"/>
              <w:right w:val="single" w:sz="4" w:space="0" w:color="auto"/>
            </w:tcBorders>
          </w:tcPr>
          <w:p w14:paraId="27FCD440" w14:textId="77777777" w:rsidR="00443CA6" w:rsidRPr="00443CA6" w:rsidRDefault="00443CA6" w:rsidP="00443CA6">
            <w:pPr>
              <w:rPr>
                <w:sz w:val="18"/>
                <w:szCs w:val="18"/>
                <w:lang w:val="en-US"/>
              </w:rPr>
            </w:pPr>
            <w:r w:rsidRPr="00443CA6">
              <w:rPr>
                <w:sz w:val="18"/>
                <w:szCs w:val="18"/>
                <w:lang w:val="en-US"/>
              </w:rPr>
              <w:t>Cis-regulatory elements</w:t>
            </w:r>
          </w:p>
          <w:p w14:paraId="65B09BA4" w14:textId="7EA18AE5" w:rsidR="009E5C56" w:rsidRPr="00443CA6" w:rsidRDefault="009E5C56"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434FD73E" w14:textId="5580B638" w:rsidR="009E5C56" w:rsidRPr="00443CA6" w:rsidRDefault="00443CA6" w:rsidP="007205B1">
            <w:pPr>
              <w:pStyle w:val="PargrafodaLista"/>
              <w:ind w:left="0"/>
              <w:jc w:val="center"/>
              <w:rPr>
                <w:sz w:val="18"/>
                <w:szCs w:val="18"/>
                <w:lang w:val="en-US"/>
              </w:rPr>
            </w:pPr>
            <w:r>
              <w:rPr>
                <w:sz w:val="18"/>
                <w:szCs w:val="18"/>
                <w:lang w:val="en-US"/>
              </w:rPr>
              <w:t>27</w:t>
            </w:r>
          </w:p>
        </w:tc>
        <w:tc>
          <w:tcPr>
            <w:tcW w:w="2637" w:type="dxa"/>
            <w:tcBorders>
              <w:top w:val="single" w:sz="4" w:space="0" w:color="auto"/>
              <w:left w:val="single" w:sz="4" w:space="0" w:color="auto"/>
              <w:bottom w:val="single" w:sz="4" w:space="0" w:color="auto"/>
              <w:right w:val="single" w:sz="4" w:space="0" w:color="auto"/>
            </w:tcBorders>
          </w:tcPr>
          <w:p w14:paraId="6901383E" w14:textId="407733B1" w:rsidR="009E5C56" w:rsidRPr="00443CA6" w:rsidRDefault="00443CA6" w:rsidP="007205B1">
            <w:pPr>
              <w:pStyle w:val="PargrafodaLista"/>
              <w:ind w:left="0"/>
              <w:jc w:val="both"/>
              <w:rPr>
                <w:sz w:val="18"/>
                <w:szCs w:val="18"/>
                <w:lang w:val="en-US"/>
              </w:rPr>
            </w:pPr>
            <w:r w:rsidRPr="00443CA6">
              <w:rPr>
                <w:sz w:val="18"/>
                <w:szCs w:val="18"/>
                <w:lang w:val="en-US"/>
              </w:rPr>
              <w:t>215(3), 216 (7), 218, 219(2), 220(4), 223, 224(3), 227(6)</w:t>
            </w:r>
          </w:p>
        </w:tc>
      </w:tr>
      <w:tr w:rsidR="009E5C56" w:rsidRPr="00576234" w14:paraId="4E4F15FD" w14:textId="77777777" w:rsidTr="00443CA6">
        <w:tc>
          <w:tcPr>
            <w:tcW w:w="2369" w:type="dxa"/>
            <w:vMerge/>
            <w:tcBorders>
              <w:left w:val="single" w:sz="4" w:space="0" w:color="auto"/>
              <w:right w:val="single" w:sz="4" w:space="0" w:color="auto"/>
            </w:tcBorders>
          </w:tcPr>
          <w:p w14:paraId="6A6159E2" w14:textId="77777777" w:rsidR="009E5C56" w:rsidRDefault="009E5C56" w:rsidP="007205B1">
            <w:pPr>
              <w:pStyle w:val="PargrafodaLista"/>
              <w:ind w:left="0"/>
              <w:jc w:val="both"/>
              <w:rPr>
                <w:lang w:val="en-US"/>
              </w:rPr>
            </w:pPr>
          </w:p>
        </w:tc>
        <w:tc>
          <w:tcPr>
            <w:tcW w:w="1897" w:type="dxa"/>
            <w:tcBorders>
              <w:top w:val="single" w:sz="4" w:space="0" w:color="auto"/>
              <w:left w:val="single" w:sz="4" w:space="0" w:color="auto"/>
              <w:bottom w:val="single" w:sz="4" w:space="0" w:color="auto"/>
              <w:right w:val="single" w:sz="4" w:space="0" w:color="auto"/>
            </w:tcBorders>
          </w:tcPr>
          <w:p w14:paraId="5ED8AA47" w14:textId="2DCA154D" w:rsidR="009E5C56" w:rsidRPr="00443CA6" w:rsidRDefault="00443CA6" w:rsidP="007205B1">
            <w:pPr>
              <w:pStyle w:val="PargrafodaLista"/>
              <w:ind w:left="0"/>
              <w:jc w:val="both"/>
              <w:rPr>
                <w:sz w:val="18"/>
                <w:szCs w:val="18"/>
                <w:lang w:val="en-US"/>
              </w:rPr>
            </w:pPr>
            <w:r w:rsidRPr="00443CA6">
              <w:rPr>
                <w:sz w:val="18"/>
                <w:szCs w:val="18"/>
                <w:lang w:val="en-US"/>
              </w:rPr>
              <w:t xml:space="preserve">Mutation </w:t>
            </w:r>
          </w:p>
        </w:tc>
        <w:tc>
          <w:tcPr>
            <w:tcW w:w="1567" w:type="dxa"/>
            <w:tcBorders>
              <w:top w:val="single" w:sz="4" w:space="0" w:color="auto"/>
              <w:left w:val="single" w:sz="4" w:space="0" w:color="auto"/>
              <w:bottom w:val="single" w:sz="4" w:space="0" w:color="auto"/>
              <w:right w:val="single" w:sz="4" w:space="0" w:color="auto"/>
            </w:tcBorders>
          </w:tcPr>
          <w:p w14:paraId="39095D28" w14:textId="1F21FB8F" w:rsidR="009E5C56" w:rsidRPr="00443CA6" w:rsidRDefault="00443CA6" w:rsidP="007205B1">
            <w:pPr>
              <w:pStyle w:val="PargrafodaLista"/>
              <w:ind w:left="0"/>
              <w:jc w:val="center"/>
              <w:rPr>
                <w:sz w:val="18"/>
                <w:szCs w:val="18"/>
                <w:lang w:val="en-US"/>
              </w:rPr>
            </w:pPr>
            <w:r>
              <w:rPr>
                <w:sz w:val="18"/>
                <w:szCs w:val="18"/>
                <w:lang w:val="en-US"/>
              </w:rPr>
              <w:t>02</w:t>
            </w:r>
          </w:p>
        </w:tc>
        <w:tc>
          <w:tcPr>
            <w:tcW w:w="2637" w:type="dxa"/>
            <w:tcBorders>
              <w:top w:val="single" w:sz="4" w:space="0" w:color="auto"/>
              <w:left w:val="single" w:sz="4" w:space="0" w:color="auto"/>
              <w:bottom w:val="single" w:sz="4" w:space="0" w:color="auto"/>
              <w:right w:val="single" w:sz="4" w:space="0" w:color="auto"/>
            </w:tcBorders>
          </w:tcPr>
          <w:p w14:paraId="37478892" w14:textId="3C9FEC3C" w:rsidR="009E5C56" w:rsidRPr="00443CA6" w:rsidRDefault="00443CA6" w:rsidP="007205B1">
            <w:pPr>
              <w:pStyle w:val="PargrafodaLista"/>
              <w:ind w:left="0"/>
              <w:jc w:val="both"/>
              <w:rPr>
                <w:sz w:val="18"/>
                <w:szCs w:val="18"/>
                <w:lang w:val="en-US"/>
              </w:rPr>
            </w:pPr>
            <w:r w:rsidRPr="00443CA6">
              <w:rPr>
                <w:sz w:val="18"/>
                <w:szCs w:val="18"/>
                <w:lang w:val="en-US"/>
              </w:rPr>
              <w:t>218(2)</w:t>
            </w:r>
          </w:p>
        </w:tc>
      </w:tr>
      <w:tr w:rsidR="009E5C56" w:rsidRPr="00576234" w14:paraId="56879BEC" w14:textId="77777777" w:rsidTr="00443CA6">
        <w:tc>
          <w:tcPr>
            <w:tcW w:w="2369" w:type="dxa"/>
            <w:vMerge/>
            <w:tcBorders>
              <w:left w:val="single" w:sz="4" w:space="0" w:color="auto"/>
              <w:right w:val="single" w:sz="4" w:space="0" w:color="auto"/>
            </w:tcBorders>
          </w:tcPr>
          <w:p w14:paraId="37578123" w14:textId="77777777" w:rsidR="009E5C56" w:rsidRDefault="009E5C56" w:rsidP="007205B1">
            <w:pPr>
              <w:pStyle w:val="PargrafodaLista"/>
              <w:ind w:left="0"/>
              <w:jc w:val="both"/>
              <w:rPr>
                <w:lang w:val="en-US"/>
              </w:rPr>
            </w:pPr>
          </w:p>
        </w:tc>
        <w:tc>
          <w:tcPr>
            <w:tcW w:w="1897" w:type="dxa"/>
            <w:tcBorders>
              <w:top w:val="single" w:sz="4" w:space="0" w:color="auto"/>
              <w:left w:val="single" w:sz="4" w:space="0" w:color="auto"/>
              <w:bottom w:val="single" w:sz="4" w:space="0" w:color="auto"/>
              <w:right w:val="single" w:sz="4" w:space="0" w:color="auto"/>
            </w:tcBorders>
          </w:tcPr>
          <w:p w14:paraId="6FFE380C" w14:textId="77777777" w:rsidR="00443CA6" w:rsidRPr="00443CA6" w:rsidRDefault="00443CA6" w:rsidP="00443CA6">
            <w:pPr>
              <w:rPr>
                <w:sz w:val="18"/>
                <w:szCs w:val="18"/>
                <w:lang w:val="en-US"/>
              </w:rPr>
            </w:pPr>
            <w:r w:rsidRPr="00443CA6">
              <w:rPr>
                <w:sz w:val="18"/>
                <w:szCs w:val="18"/>
                <w:lang w:val="en-US"/>
              </w:rPr>
              <w:t>Homeodomains</w:t>
            </w:r>
          </w:p>
          <w:p w14:paraId="4B0B79A7" w14:textId="33C212C9" w:rsidR="009E5C56" w:rsidRPr="00443CA6" w:rsidRDefault="009E5C56" w:rsidP="007205B1">
            <w:pPr>
              <w:pStyle w:val="PargrafodaLista"/>
              <w:ind w:left="0"/>
              <w:jc w:val="both"/>
              <w:rPr>
                <w:sz w:val="18"/>
                <w:szCs w:val="18"/>
                <w:lang w:val="en-US"/>
              </w:rPr>
            </w:pPr>
          </w:p>
        </w:tc>
        <w:tc>
          <w:tcPr>
            <w:tcW w:w="1567" w:type="dxa"/>
            <w:tcBorders>
              <w:top w:val="single" w:sz="4" w:space="0" w:color="auto"/>
              <w:left w:val="single" w:sz="4" w:space="0" w:color="auto"/>
              <w:bottom w:val="single" w:sz="4" w:space="0" w:color="auto"/>
              <w:right w:val="single" w:sz="4" w:space="0" w:color="auto"/>
            </w:tcBorders>
          </w:tcPr>
          <w:p w14:paraId="1246E758" w14:textId="75BC53F2" w:rsidR="009E5C56" w:rsidRPr="00443CA6" w:rsidRDefault="00443CA6" w:rsidP="007205B1">
            <w:pPr>
              <w:pStyle w:val="PargrafodaLista"/>
              <w:ind w:left="0"/>
              <w:jc w:val="center"/>
              <w:rPr>
                <w:sz w:val="18"/>
                <w:szCs w:val="18"/>
                <w:lang w:val="en-US"/>
              </w:rPr>
            </w:pPr>
            <w:r>
              <w:rPr>
                <w:sz w:val="18"/>
                <w:szCs w:val="18"/>
                <w:lang w:val="en-US"/>
              </w:rPr>
              <w:t>03</w:t>
            </w:r>
          </w:p>
        </w:tc>
        <w:tc>
          <w:tcPr>
            <w:tcW w:w="2637" w:type="dxa"/>
            <w:tcBorders>
              <w:top w:val="single" w:sz="4" w:space="0" w:color="auto"/>
              <w:left w:val="single" w:sz="4" w:space="0" w:color="auto"/>
              <w:bottom w:val="single" w:sz="4" w:space="0" w:color="auto"/>
              <w:right w:val="single" w:sz="4" w:space="0" w:color="auto"/>
            </w:tcBorders>
          </w:tcPr>
          <w:p w14:paraId="4525CF1E" w14:textId="06B91129" w:rsidR="009E5C56" w:rsidRPr="00443CA6" w:rsidRDefault="00443CA6" w:rsidP="007205B1">
            <w:pPr>
              <w:pStyle w:val="PargrafodaLista"/>
              <w:ind w:left="0"/>
              <w:jc w:val="both"/>
              <w:rPr>
                <w:sz w:val="18"/>
                <w:szCs w:val="18"/>
                <w:lang w:val="en-US"/>
              </w:rPr>
            </w:pPr>
            <w:r w:rsidRPr="00443CA6">
              <w:rPr>
                <w:sz w:val="18"/>
                <w:szCs w:val="18"/>
                <w:lang w:val="en-US"/>
              </w:rPr>
              <w:t>218, 219(2)</w:t>
            </w:r>
          </w:p>
        </w:tc>
      </w:tr>
    </w:tbl>
    <w:p w14:paraId="6EFE1067" w14:textId="77777777" w:rsidR="00C61E72" w:rsidRDefault="00C61E72" w:rsidP="00C61E72">
      <w:pPr>
        <w:pStyle w:val="PargrafodaLista"/>
        <w:spacing w:after="0" w:line="240" w:lineRule="auto"/>
        <w:ind w:left="0" w:firstLine="851"/>
        <w:jc w:val="both"/>
        <w:rPr>
          <w:bCs/>
          <w:sz w:val="23"/>
          <w:szCs w:val="23"/>
          <w:lang w:val="en-US"/>
        </w:rPr>
      </w:pPr>
    </w:p>
    <w:p w14:paraId="064C546F" w14:textId="77777777" w:rsidR="0083651A" w:rsidRDefault="0083651A" w:rsidP="00C61E72">
      <w:pPr>
        <w:pStyle w:val="PargrafodaLista"/>
        <w:spacing w:after="0" w:line="240" w:lineRule="auto"/>
        <w:ind w:left="0" w:firstLine="851"/>
        <w:jc w:val="both"/>
        <w:rPr>
          <w:bCs/>
          <w:sz w:val="23"/>
          <w:szCs w:val="23"/>
          <w:lang w:val="en-US"/>
        </w:rPr>
      </w:pPr>
    </w:p>
    <w:p w14:paraId="53043687" w14:textId="5831D863" w:rsidR="00C61E72" w:rsidRDefault="00C61E72" w:rsidP="00C61E72">
      <w:pPr>
        <w:pStyle w:val="PargrafodaLista"/>
        <w:spacing w:after="0" w:line="240" w:lineRule="auto"/>
        <w:ind w:left="0" w:firstLine="851"/>
        <w:jc w:val="both"/>
        <w:rPr>
          <w:bCs/>
        </w:rPr>
      </w:pPr>
      <w:r>
        <w:rPr>
          <w:bCs/>
        </w:rPr>
        <w:t>No livro de Arthur (2011), em sua primeira parte (os quat</w:t>
      </w:r>
      <w:r w:rsidR="00551299">
        <w:rPr>
          <w:bCs/>
        </w:rPr>
        <w:t>r</w:t>
      </w:r>
      <w:r>
        <w:rPr>
          <w:bCs/>
        </w:rPr>
        <w:t xml:space="preserve">o primeiros capítulos), que tratam da fundamentação da temática da obra como um </w:t>
      </w:r>
      <w:proofErr w:type="spellStart"/>
      <w:proofErr w:type="gramStart"/>
      <w:r>
        <w:rPr>
          <w:bCs/>
        </w:rPr>
        <w:t>todo,</w:t>
      </w:r>
      <w:proofErr w:type="gramEnd"/>
      <w:r>
        <w:rPr>
          <w:bCs/>
        </w:rPr>
        <w:t>destacamos</w:t>
      </w:r>
      <w:proofErr w:type="spellEnd"/>
      <w:r>
        <w:rPr>
          <w:bCs/>
        </w:rPr>
        <w:t xml:space="preserve"> o seguinte vocabulário:</w:t>
      </w:r>
    </w:p>
    <w:p w14:paraId="63ACCDA1" w14:textId="77777777" w:rsidR="00C61E72" w:rsidRDefault="00C61E72" w:rsidP="00C61E72">
      <w:pPr>
        <w:pStyle w:val="PargrafodaLista"/>
        <w:spacing w:after="0" w:line="240" w:lineRule="auto"/>
        <w:ind w:left="0" w:firstLine="851"/>
        <w:jc w:val="both"/>
        <w:rPr>
          <w:bCs/>
        </w:rPr>
      </w:pPr>
    </w:p>
    <w:p w14:paraId="414D8549" w14:textId="77777777" w:rsidR="00C61E72" w:rsidRDefault="00C61E72" w:rsidP="00C61E72">
      <w:pPr>
        <w:spacing w:after="0" w:line="240" w:lineRule="auto"/>
        <w:jc w:val="both"/>
        <w:rPr>
          <w:bCs/>
          <w:sz w:val="23"/>
          <w:szCs w:val="23"/>
        </w:rPr>
      </w:pPr>
    </w:p>
    <w:p w14:paraId="55FF2267" w14:textId="77777777" w:rsidR="00C61E72" w:rsidRDefault="00C61E72" w:rsidP="00C61E72">
      <w:pPr>
        <w:spacing w:after="0" w:line="240" w:lineRule="auto"/>
        <w:jc w:val="both"/>
        <w:rPr>
          <w:b/>
          <w:bCs/>
          <w:sz w:val="23"/>
          <w:szCs w:val="23"/>
          <w:lang w:val="en-US"/>
        </w:rPr>
      </w:pPr>
      <w:r>
        <w:rPr>
          <w:bCs/>
          <w:sz w:val="23"/>
          <w:szCs w:val="23"/>
        </w:rPr>
        <w:tab/>
      </w:r>
      <w:r>
        <w:rPr>
          <w:bCs/>
          <w:sz w:val="23"/>
          <w:szCs w:val="23"/>
        </w:rPr>
        <w:tab/>
      </w:r>
      <w:proofErr w:type="spellStart"/>
      <w:r>
        <w:rPr>
          <w:b/>
          <w:bCs/>
          <w:sz w:val="23"/>
          <w:szCs w:val="23"/>
          <w:lang w:val="en-US"/>
        </w:rPr>
        <w:t>Capítulo</w:t>
      </w:r>
      <w:proofErr w:type="spellEnd"/>
      <w:r>
        <w:rPr>
          <w:b/>
          <w:bCs/>
          <w:sz w:val="23"/>
          <w:szCs w:val="23"/>
          <w:lang w:val="en-US"/>
        </w:rPr>
        <w:t xml:space="preserve"> 1: Introduction</w:t>
      </w:r>
    </w:p>
    <w:p w14:paraId="37D79DF0" w14:textId="77777777" w:rsidR="00C61E72" w:rsidRDefault="00C61E72" w:rsidP="00C61E72">
      <w:pPr>
        <w:spacing w:after="0" w:line="240" w:lineRule="auto"/>
        <w:jc w:val="both"/>
        <w:rPr>
          <w:bCs/>
          <w:sz w:val="23"/>
          <w:szCs w:val="23"/>
          <w:lang w:val="en-US"/>
        </w:rPr>
      </w:pPr>
    </w:p>
    <w:p w14:paraId="65D2D5D4" w14:textId="77777777" w:rsidR="00C61E72" w:rsidRDefault="00C61E72" w:rsidP="00C61E72">
      <w:pPr>
        <w:spacing w:after="0" w:line="240" w:lineRule="auto"/>
        <w:jc w:val="both"/>
        <w:rPr>
          <w:bCs/>
          <w:sz w:val="23"/>
          <w:szCs w:val="23"/>
          <w:lang w:val="en-US"/>
        </w:rPr>
      </w:pPr>
      <w:r>
        <w:rPr>
          <w:bCs/>
          <w:sz w:val="23"/>
          <w:szCs w:val="23"/>
          <w:lang w:val="en-US"/>
        </w:rPr>
        <w:tab/>
      </w:r>
      <w:r>
        <w:rPr>
          <w:bCs/>
          <w:sz w:val="23"/>
          <w:szCs w:val="23"/>
          <w:lang w:val="en-US"/>
        </w:rPr>
        <w:tab/>
      </w:r>
    </w:p>
    <w:tbl>
      <w:tblPr>
        <w:tblStyle w:val="Tabelacomgrade"/>
        <w:tblW w:w="0" w:type="auto"/>
        <w:tblInd w:w="250" w:type="dxa"/>
        <w:tblLook w:val="04A0" w:firstRow="1" w:lastRow="0" w:firstColumn="1" w:lastColumn="0" w:noHBand="0" w:noVBand="1"/>
      </w:tblPr>
      <w:tblGrid>
        <w:gridCol w:w="1589"/>
        <w:gridCol w:w="2271"/>
        <w:gridCol w:w="2017"/>
        <w:gridCol w:w="2593"/>
      </w:tblGrid>
      <w:tr w:rsidR="000D7501" w14:paraId="106202C1" w14:textId="77777777" w:rsidTr="008A29BF">
        <w:tc>
          <w:tcPr>
            <w:tcW w:w="1589" w:type="dxa"/>
            <w:tcBorders>
              <w:top w:val="single" w:sz="4" w:space="0" w:color="auto"/>
              <w:left w:val="single" w:sz="4" w:space="0" w:color="auto"/>
              <w:bottom w:val="single" w:sz="4" w:space="0" w:color="auto"/>
              <w:right w:val="single" w:sz="4" w:space="0" w:color="auto"/>
            </w:tcBorders>
          </w:tcPr>
          <w:p w14:paraId="7F6951C1" w14:textId="6B73794A" w:rsidR="000D7501" w:rsidRPr="008A29BF" w:rsidRDefault="000D7501" w:rsidP="007205B1">
            <w:pPr>
              <w:pStyle w:val="PargrafodaLista"/>
              <w:ind w:left="0"/>
              <w:jc w:val="center"/>
              <w:rPr>
                <w:b/>
                <w:sz w:val="18"/>
                <w:szCs w:val="18"/>
                <w:lang w:val="en-US"/>
              </w:rPr>
            </w:pPr>
            <w:r w:rsidRPr="00F24DE4">
              <w:rPr>
                <w:b/>
                <w:sz w:val="18"/>
                <w:szCs w:val="18"/>
                <w:lang w:val="en-US"/>
              </w:rPr>
              <w:t>UNIDADE DE REGISTRO</w:t>
            </w:r>
          </w:p>
        </w:tc>
        <w:tc>
          <w:tcPr>
            <w:tcW w:w="2271" w:type="dxa"/>
            <w:tcBorders>
              <w:top w:val="single" w:sz="4" w:space="0" w:color="auto"/>
              <w:left w:val="single" w:sz="4" w:space="0" w:color="auto"/>
              <w:bottom w:val="single" w:sz="4" w:space="0" w:color="auto"/>
              <w:right w:val="single" w:sz="4" w:space="0" w:color="auto"/>
            </w:tcBorders>
            <w:hideMark/>
          </w:tcPr>
          <w:p w14:paraId="64621775" w14:textId="5BB665B9" w:rsidR="000D7501" w:rsidRPr="008A29BF" w:rsidRDefault="000D7501" w:rsidP="007205B1">
            <w:pPr>
              <w:pStyle w:val="PargrafodaLista"/>
              <w:ind w:left="0"/>
              <w:jc w:val="center"/>
              <w:rPr>
                <w:b/>
                <w:sz w:val="18"/>
                <w:szCs w:val="18"/>
                <w:lang w:val="en-US"/>
              </w:rPr>
            </w:pPr>
            <w:r w:rsidRPr="008A29BF">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222ABD7F" w14:textId="77777777" w:rsidR="000D7501" w:rsidRPr="008A29BF" w:rsidRDefault="000D7501" w:rsidP="007205B1">
            <w:pPr>
              <w:pStyle w:val="PargrafodaLista"/>
              <w:ind w:left="0"/>
              <w:jc w:val="center"/>
              <w:rPr>
                <w:b/>
                <w:sz w:val="18"/>
                <w:szCs w:val="18"/>
                <w:lang w:val="en-US"/>
              </w:rPr>
            </w:pPr>
            <w:r w:rsidRPr="008A29BF">
              <w:rPr>
                <w:b/>
                <w:sz w:val="18"/>
                <w:szCs w:val="18"/>
                <w:lang w:val="en-US"/>
              </w:rPr>
              <w:t>OCORRÊNCIAS</w:t>
            </w:r>
          </w:p>
        </w:tc>
        <w:tc>
          <w:tcPr>
            <w:tcW w:w="2593" w:type="dxa"/>
            <w:tcBorders>
              <w:top w:val="single" w:sz="4" w:space="0" w:color="auto"/>
              <w:left w:val="single" w:sz="4" w:space="0" w:color="auto"/>
              <w:bottom w:val="single" w:sz="4" w:space="0" w:color="auto"/>
              <w:right w:val="single" w:sz="4" w:space="0" w:color="auto"/>
            </w:tcBorders>
            <w:hideMark/>
          </w:tcPr>
          <w:p w14:paraId="5CB46A61" w14:textId="6357C10E" w:rsidR="000D7501" w:rsidRPr="008A29BF" w:rsidRDefault="000D7501" w:rsidP="008A29BF">
            <w:pPr>
              <w:pStyle w:val="Textodecomentrio"/>
              <w:contextualSpacing/>
              <w:jc w:val="center"/>
              <w:rPr>
                <w:rFonts w:ascii="Arial" w:hAnsi="Arial" w:cs="Arial"/>
                <w:b/>
                <w:sz w:val="18"/>
                <w:szCs w:val="18"/>
                <w:lang w:val="en-US"/>
              </w:rPr>
            </w:pPr>
            <w:r w:rsidRPr="008A29BF">
              <w:rPr>
                <w:rFonts w:ascii="Arial" w:hAnsi="Arial" w:cs="Arial"/>
                <w:b/>
                <w:sz w:val="18"/>
                <w:szCs w:val="18"/>
                <w:lang w:val="en-US"/>
              </w:rPr>
              <w:t>UNIDADE DE CONTEXTO (</w:t>
            </w:r>
            <w:proofErr w:type="spellStart"/>
            <w:r w:rsidRPr="008A29BF">
              <w:rPr>
                <w:rFonts w:ascii="Arial" w:hAnsi="Arial" w:cs="Arial"/>
                <w:b/>
                <w:sz w:val="18"/>
                <w:szCs w:val="18"/>
                <w:lang w:val="en-US"/>
              </w:rPr>
              <w:t>ocorrências</w:t>
            </w:r>
            <w:proofErr w:type="spellEnd"/>
            <w:r w:rsidRPr="008A29BF">
              <w:rPr>
                <w:rFonts w:ascii="Arial" w:hAnsi="Arial" w:cs="Arial"/>
                <w:b/>
                <w:sz w:val="18"/>
                <w:szCs w:val="18"/>
                <w:lang w:val="en-US"/>
              </w:rPr>
              <w:t>)</w:t>
            </w:r>
          </w:p>
        </w:tc>
      </w:tr>
      <w:tr w:rsidR="000D7501" w14:paraId="30B88626" w14:textId="77777777" w:rsidTr="007205B1">
        <w:tc>
          <w:tcPr>
            <w:tcW w:w="1589" w:type="dxa"/>
            <w:vMerge w:val="restart"/>
            <w:tcBorders>
              <w:top w:val="single" w:sz="4" w:space="0" w:color="auto"/>
              <w:left w:val="single" w:sz="4" w:space="0" w:color="auto"/>
              <w:right w:val="single" w:sz="4" w:space="0" w:color="auto"/>
            </w:tcBorders>
          </w:tcPr>
          <w:p w14:paraId="55651556" w14:textId="77777777" w:rsidR="000D7501" w:rsidRDefault="000D7501" w:rsidP="007205B1">
            <w:pPr>
              <w:pStyle w:val="PargrafodaLista"/>
              <w:ind w:left="0"/>
              <w:jc w:val="both"/>
              <w:rPr>
                <w:bCs/>
                <w:sz w:val="18"/>
                <w:szCs w:val="18"/>
                <w:lang w:val="en-US"/>
              </w:rPr>
            </w:pPr>
          </w:p>
          <w:p w14:paraId="21F078D5" w14:textId="77777777" w:rsidR="000D7501" w:rsidRDefault="000D7501" w:rsidP="007205B1">
            <w:pPr>
              <w:pStyle w:val="PargrafodaLista"/>
              <w:ind w:left="0"/>
              <w:jc w:val="both"/>
              <w:rPr>
                <w:bCs/>
                <w:sz w:val="18"/>
                <w:szCs w:val="18"/>
                <w:lang w:val="en-US"/>
              </w:rPr>
            </w:pPr>
          </w:p>
          <w:p w14:paraId="21584F22" w14:textId="77777777" w:rsidR="000D7501" w:rsidRDefault="000D7501" w:rsidP="007205B1">
            <w:pPr>
              <w:pStyle w:val="PargrafodaLista"/>
              <w:ind w:left="0"/>
              <w:jc w:val="both"/>
              <w:rPr>
                <w:bCs/>
                <w:sz w:val="18"/>
                <w:szCs w:val="18"/>
                <w:lang w:val="en-US"/>
              </w:rPr>
            </w:pPr>
          </w:p>
          <w:p w14:paraId="53E09754" w14:textId="77777777" w:rsidR="000D7501" w:rsidRDefault="000D7501" w:rsidP="007205B1">
            <w:pPr>
              <w:pStyle w:val="PargrafodaLista"/>
              <w:ind w:left="0"/>
              <w:jc w:val="both"/>
              <w:rPr>
                <w:bCs/>
                <w:sz w:val="18"/>
                <w:szCs w:val="18"/>
                <w:lang w:val="en-US"/>
              </w:rPr>
            </w:pPr>
          </w:p>
          <w:p w14:paraId="6A1A5265" w14:textId="77777777" w:rsidR="000D7501" w:rsidRDefault="000D7501" w:rsidP="007205B1">
            <w:pPr>
              <w:pStyle w:val="PargrafodaLista"/>
              <w:ind w:left="0"/>
              <w:jc w:val="both"/>
              <w:rPr>
                <w:bCs/>
                <w:sz w:val="18"/>
                <w:szCs w:val="18"/>
                <w:lang w:val="en-US"/>
              </w:rPr>
            </w:pPr>
          </w:p>
          <w:p w14:paraId="0ED7E794" w14:textId="77777777" w:rsidR="000D7501" w:rsidRDefault="000D7501" w:rsidP="007205B1">
            <w:pPr>
              <w:pStyle w:val="PargrafodaLista"/>
              <w:ind w:left="0"/>
              <w:jc w:val="both"/>
              <w:rPr>
                <w:bCs/>
                <w:sz w:val="18"/>
                <w:szCs w:val="18"/>
                <w:lang w:val="en-US"/>
              </w:rPr>
            </w:pPr>
          </w:p>
          <w:p w14:paraId="0BDBC80D" w14:textId="77777777" w:rsidR="000D7501" w:rsidRDefault="000D7501" w:rsidP="007205B1">
            <w:pPr>
              <w:pStyle w:val="PargrafodaLista"/>
              <w:ind w:left="0"/>
              <w:jc w:val="both"/>
              <w:rPr>
                <w:bCs/>
                <w:sz w:val="18"/>
                <w:szCs w:val="18"/>
                <w:lang w:val="en-US"/>
              </w:rPr>
            </w:pPr>
          </w:p>
          <w:p w14:paraId="09963F71" w14:textId="77777777" w:rsidR="000D7501" w:rsidRDefault="000D7501" w:rsidP="007205B1">
            <w:pPr>
              <w:pStyle w:val="PargrafodaLista"/>
              <w:ind w:left="0"/>
              <w:jc w:val="both"/>
              <w:rPr>
                <w:bCs/>
                <w:sz w:val="18"/>
                <w:szCs w:val="18"/>
                <w:lang w:val="en-US"/>
              </w:rPr>
            </w:pPr>
          </w:p>
          <w:p w14:paraId="3080515E" w14:textId="77777777" w:rsidR="00BC3DF2" w:rsidRDefault="00BC3DF2" w:rsidP="007205B1">
            <w:pPr>
              <w:pStyle w:val="PargrafodaLista"/>
              <w:ind w:left="0"/>
              <w:jc w:val="both"/>
              <w:rPr>
                <w:bCs/>
                <w:sz w:val="18"/>
                <w:szCs w:val="18"/>
                <w:lang w:val="en-US"/>
              </w:rPr>
            </w:pPr>
          </w:p>
          <w:p w14:paraId="45BE4935" w14:textId="77777777" w:rsidR="00BC3DF2" w:rsidRDefault="00BC3DF2" w:rsidP="007205B1">
            <w:pPr>
              <w:pStyle w:val="PargrafodaLista"/>
              <w:ind w:left="0"/>
              <w:jc w:val="both"/>
              <w:rPr>
                <w:bCs/>
                <w:sz w:val="18"/>
                <w:szCs w:val="18"/>
                <w:lang w:val="en-US"/>
              </w:rPr>
            </w:pPr>
          </w:p>
          <w:p w14:paraId="300B49BA" w14:textId="77777777" w:rsidR="00BC3DF2" w:rsidRDefault="00BC3DF2" w:rsidP="007205B1">
            <w:pPr>
              <w:pStyle w:val="PargrafodaLista"/>
              <w:ind w:left="0"/>
              <w:jc w:val="both"/>
              <w:rPr>
                <w:bCs/>
                <w:sz w:val="18"/>
                <w:szCs w:val="18"/>
                <w:lang w:val="en-US"/>
              </w:rPr>
            </w:pPr>
          </w:p>
          <w:p w14:paraId="3C182562" w14:textId="77777777" w:rsidR="00BC3DF2" w:rsidRDefault="00BC3DF2" w:rsidP="007205B1">
            <w:pPr>
              <w:pStyle w:val="PargrafodaLista"/>
              <w:ind w:left="0"/>
              <w:jc w:val="both"/>
              <w:rPr>
                <w:bCs/>
                <w:sz w:val="18"/>
                <w:szCs w:val="18"/>
                <w:lang w:val="en-US"/>
              </w:rPr>
            </w:pPr>
          </w:p>
          <w:p w14:paraId="055EFF04" w14:textId="77777777" w:rsidR="00BC3DF2" w:rsidRDefault="00BC3DF2" w:rsidP="007205B1">
            <w:pPr>
              <w:pStyle w:val="PargrafodaLista"/>
              <w:ind w:left="0"/>
              <w:jc w:val="both"/>
              <w:rPr>
                <w:bCs/>
                <w:sz w:val="18"/>
                <w:szCs w:val="18"/>
                <w:lang w:val="en-US"/>
              </w:rPr>
            </w:pPr>
          </w:p>
          <w:p w14:paraId="2869EAD6" w14:textId="77777777" w:rsidR="00BC3DF2" w:rsidRDefault="00BC3DF2" w:rsidP="007205B1">
            <w:pPr>
              <w:pStyle w:val="PargrafodaLista"/>
              <w:ind w:left="0"/>
              <w:jc w:val="both"/>
              <w:rPr>
                <w:bCs/>
                <w:sz w:val="18"/>
                <w:szCs w:val="18"/>
                <w:lang w:val="en-US"/>
              </w:rPr>
            </w:pPr>
          </w:p>
          <w:p w14:paraId="640C85AD" w14:textId="77777777" w:rsidR="000D7501" w:rsidRDefault="000D7501" w:rsidP="007205B1">
            <w:pPr>
              <w:pStyle w:val="PargrafodaLista"/>
              <w:ind w:left="0"/>
              <w:jc w:val="both"/>
              <w:rPr>
                <w:bCs/>
                <w:sz w:val="18"/>
                <w:szCs w:val="18"/>
                <w:lang w:val="en-US"/>
              </w:rPr>
            </w:pPr>
          </w:p>
          <w:p w14:paraId="6C01885C" w14:textId="4060D3EA" w:rsidR="000D7501" w:rsidRPr="008A29BF" w:rsidRDefault="000D7501" w:rsidP="008A29BF">
            <w:pPr>
              <w:pStyle w:val="PargrafodaLista"/>
              <w:ind w:left="0"/>
              <w:jc w:val="center"/>
              <w:rPr>
                <w:bCs/>
                <w:sz w:val="18"/>
                <w:szCs w:val="18"/>
                <w:lang w:val="en-US"/>
              </w:rPr>
            </w:pPr>
            <w:r>
              <w:rPr>
                <w:bCs/>
                <w:sz w:val="18"/>
                <w:szCs w:val="18"/>
                <w:lang w:val="en-US"/>
              </w:rPr>
              <w:t>Introdu</w:t>
            </w:r>
            <w:r w:rsidR="00BC3DF2">
              <w:rPr>
                <w:bCs/>
                <w:sz w:val="18"/>
                <w:szCs w:val="18"/>
                <w:lang w:val="en-US"/>
              </w:rPr>
              <w:t>c</w:t>
            </w:r>
            <w:r>
              <w:rPr>
                <w:bCs/>
                <w:sz w:val="18"/>
                <w:szCs w:val="18"/>
                <w:lang w:val="en-US"/>
              </w:rPr>
              <w:t>tion</w:t>
            </w:r>
          </w:p>
        </w:tc>
        <w:tc>
          <w:tcPr>
            <w:tcW w:w="2271" w:type="dxa"/>
            <w:tcBorders>
              <w:top w:val="single" w:sz="4" w:space="0" w:color="auto"/>
              <w:left w:val="single" w:sz="4" w:space="0" w:color="auto"/>
              <w:bottom w:val="single" w:sz="4" w:space="0" w:color="auto"/>
              <w:right w:val="single" w:sz="4" w:space="0" w:color="auto"/>
            </w:tcBorders>
          </w:tcPr>
          <w:p w14:paraId="1B104EBA" w14:textId="06725A5E" w:rsidR="000D7501" w:rsidRPr="008A29BF" w:rsidRDefault="000D7501" w:rsidP="007205B1">
            <w:pPr>
              <w:pStyle w:val="PargrafodaLista"/>
              <w:ind w:left="0"/>
              <w:jc w:val="both"/>
              <w:rPr>
                <w:sz w:val="18"/>
                <w:szCs w:val="18"/>
                <w:lang w:val="en-US"/>
              </w:rPr>
            </w:pPr>
            <w:r w:rsidRPr="00BC3DF2">
              <w:rPr>
                <w:bCs/>
                <w:sz w:val="18"/>
                <w:szCs w:val="18"/>
                <w:lang w:val="en-US"/>
              </w:rPr>
              <w:lastRenderedPageBreak/>
              <w:t>Natural selection</w:t>
            </w:r>
          </w:p>
        </w:tc>
        <w:tc>
          <w:tcPr>
            <w:tcW w:w="2017" w:type="dxa"/>
            <w:tcBorders>
              <w:top w:val="single" w:sz="4" w:space="0" w:color="auto"/>
              <w:left w:val="single" w:sz="4" w:space="0" w:color="auto"/>
              <w:bottom w:val="single" w:sz="4" w:space="0" w:color="auto"/>
              <w:right w:val="single" w:sz="4" w:space="0" w:color="auto"/>
            </w:tcBorders>
          </w:tcPr>
          <w:p w14:paraId="5BA8FA47"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Borders>
              <w:top w:val="single" w:sz="4" w:space="0" w:color="auto"/>
              <w:left w:val="single" w:sz="4" w:space="0" w:color="auto"/>
              <w:bottom w:val="single" w:sz="4" w:space="0" w:color="auto"/>
              <w:right w:val="single" w:sz="4" w:space="0" w:color="auto"/>
            </w:tcBorders>
          </w:tcPr>
          <w:p w14:paraId="7C966548" w14:textId="77777777" w:rsidR="000D7501" w:rsidRPr="008A29BF" w:rsidRDefault="000D7501" w:rsidP="007205B1">
            <w:pPr>
              <w:pStyle w:val="PargrafodaLista"/>
              <w:ind w:left="0"/>
              <w:jc w:val="both"/>
              <w:rPr>
                <w:sz w:val="18"/>
                <w:szCs w:val="18"/>
                <w:lang w:val="en-US"/>
              </w:rPr>
            </w:pPr>
            <w:r w:rsidRPr="008A29BF">
              <w:rPr>
                <w:sz w:val="18"/>
                <w:szCs w:val="18"/>
                <w:lang w:val="en-US"/>
              </w:rPr>
              <w:t>4</w:t>
            </w:r>
          </w:p>
        </w:tc>
      </w:tr>
      <w:tr w:rsidR="000D7501" w14:paraId="17D87E26" w14:textId="77777777" w:rsidTr="007205B1">
        <w:tc>
          <w:tcPr>
            <w:tcW w:w="1589" w:type="dxa"/>
            <w:vMerge/>
            <w:tcBorders>
              <w:left w:val="single" w:sz="4" w:space="0" w:color="auto"/>
              <w:right w:val="single" w:sz="4" w:space="0" w:color="auto"/>
            </w:tcBorders>
          </w:tcPr>
          <w:p w14:paraId="52660EE9" w14:textId="77777777" w:rsidR="000D7501" w:rsidRPr="00B41D00" w:rsidRDefault="000D7501"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31FF378C" w14:textId="11D924D1" w:rsidR="000D7501" w:rsidRPr="00B41D00" w:rsidRDefault="000D7501" w:rsidP="007205B1">
            <w:pPr>
              <w:pStyle w:val="PargrafodaLista"/>
              <w:ind w:left="0"/>
              <w:jc w:val="both"/>
              <w:rPr>
                <w:sz w:val="18"/>
                <w:szCs w:val="18"/>
                <w:lang w:val="en-US"/>
              </w:rPr>
            </w:pPr>
            <w:r w:rsidRPr="00B41D00">
              <w:rPr>
                <w:bCs/>
                <w:sz w:val="18"/>
                <w:szCs w:val="18"/>
                <w:lang w:val="en-US"/>
              </w:rPr>
              <w:t>Phenotypic variation</w:t>
            </w:r>
          </w:p>
        </w:tc>
        <w:tc>
          <w:tcPr>
            <w:tcW w:w="2017" w:type="dxa"/>
            <w:tcBorders>
              <w:top w:val="single" w:sz="4" w:space="0" w:color="auto"/>
              <w:left w:val="single" w:sz="4" w:space="0" w:color="auto"/>
              <w:bottom w:val="single" w:sz="4" w:space="0" w:color="auto"/>
              <w:right w:val="single" w:sz="4" w:space="0" w:color="auto"/>
            </w:tcBorders>
          </w:tcPr>
          <w:p w14:paraId="2702C43C"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Borders>
              <w:top w:val="single" w:sz="4" w:space="0" w:color="auto"/>
              <w:left w:val="single" w:sz="4" w:space="0" w:color="auto"/>
              <w:bottom w:val="single" w:sz="4" w:space="0" w:color="auto"/>
              <w:right w:val="single" w:sz="4" w:space="0" w:color="auto"/>
            </w:tcBorders>
          </w:tcPr>
          <w:p w14:paraId="302F0B7D" w14:textId="77777777" w:rsidR="000D7501" w:rsidRPr="00B41D00" w:rsidRDefault="000D7501" w:rsidP="007205B1">
            <w:pPr>
              <w:pStyle w:val="PargrafodaLista"/>
              <w:ind w:left="0"/>
              <w:jc w:val="both"/>
              <w:rPr>
                <w:sz w:val="18"/>
                <w:szCs w:val="18"/>
                <w:lang w:val="en-US"/>
              </w:rPr>
            </w:pPr>
            <w:r w:rsidRPr="00B41D00">
              <w:rPr>
                <w:sz w:val="18"/>
                <w:szCs w:val="18"/>
                <w:lang w:val="en-US"/>
              </w:rPr>
              <w:t>4</w:t>
            </w:r>
          </w:p>
        </w:tc>
      </w:tr>
      <w:tr w:rsidR="000D7501" w14:paraId="4072E918" w14:textId="77777777" w:rsidTr="007205B1">
        <w:tc>
          <w:tcPr>
            <w:tcW w:w="1589" w:type="dxa"/>
            <w:vMerge/>
            <w:tcBorders>
              <w:left w:val="single" w:sz="4" w:space="0" w:color="auto"/>
              <w:right w:val="single" w:sz="4" w:space="0" w:color="auto"/>
            </w:tcBorders>
          </w:tcPr>
          <w:p w14:paraId="1116A10E" w14:textId="77777777" w:rsidR="000D7501" w:rsidRPr="00B41D00" w:rsidRDefault="000D7501"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676C3312" w14:textId="3056E832" w:rsidR="000D7501" w:rsidRPr="00B41D00" w:rsidRDefault="000D7501" w:rsidP="007205B1">
            <w:pPr>
              <w:pStyle w:val="PargrafodaLista"/>
              <w:ind w:left="0"/>
              <w:jc w:val="both"/>
              <w:rPr>
                <w:sz w:val="18"/>
                <w:szCs w:val="18"/>
                <w:lang w:val="en-US"/>
              </w:rPr>
            </w:pPr>
            <w:r w:rsidRPr="00B41D00">
              <w:rPr>
                <w:bCs/>
                <w:sz w:val="18"/>
                <w:szCs w:val="18"/>
                <w:lang w:val="en-US"/>
              </w:rPr>
              <w:t>Evolutionary transitions</w:t>
            </w:r>
          </w:p>
        </w:tc>
        <w:tc>
          <w:tcPr>
            <w:tcW w:w="2017" w:type="dxa"/>
            <w:tcBorders>
              <w:top w:val="single" w:sz="4" w:space="0" w:color="auto"/>
              <w:left w:val="single" w:sz="4" w:space="0" w:color="auto"/>
              <w:bottom w:val="single" w:sz="4" w:space="0" w:color="auto"/>
              <w:right w:val="single" w:sz="4" w:space="0" w:color="auto"/>
            </w:tcBorders>
          </w:tcPr>
          <w:p w14:paraId="3CF02D61"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Borders>
              <w:top w:val="single" w:sz="4" w:space="0" w:color="auto"/>
              <w:left w:val="single" w:sz="4" w:space="0" w:color="auto"/>
              <w:bottom w:val="single" w:sz="4" w:space="0" w:color="auto"/>
              <w:right w:val="single" w:sz="4" w:space="0" w:color="auto"/>
            </w:tcBorders>
          </w:tcPr>
          <w:p w14:paraId="6509B508" w14:textId="77777777" w:rsidR="000D7501" w:rsidRPr="00B41D00" w:rsidRDefault="000D7501" w:rsidP="007205B1">
            <w:pPr>
              <w:pStyle w:val="PargrafodaLista"/>
              <w:ind w:left="0"/>
              <w:jc w:val="both"/>
              <w:rPr>
                <w:sz w:val="18"/>
                <w:szCs w:val="18"/>
                <w:lang w:val="en-US"/>
              </w:rPr>
            </w:pPr>
            <w:r w:rsidRPr="00B41D00">
              <w:rPr>
                <w:sz w:val="18"/>
                <w:szCs w:val="18"/>
                <w:lang w:val="en-US"/>
              </w:rPr>
              <w:t>6</w:t>
            </w:r>
          </w:p>
        </w:tc>
      </w:tr>
      <w:tr w:rsidR="000D7501" w14:paraId="61893250" w14:textId="77777777" w:rsidTr="007205B1">
        <w:tc>
          <w:tcPr>
            <w:tcW w:w="1589" w:type="dxa"/>
            <w:vMerge/>
            <w:tcBorders>
              <w:left w:val="single" w:sz="4" w:space="0" w:color="auto"/>
              <w:right w:val="single" w:sz="4" w:space="0" w:color="auto"/>
            </w:tcBorders>
          </w:tcPr>
          <w:p w14:paraId="6251B520" w14:textId="77777777" w:rsidR="000D7501" w:rsidRPr="00B41D00" w:rsidRDefault="000D7501"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13651ADC" w14:textId="2C2D563A" w:rsidR="000D7501" w:rsidRPr="00B41D00" w:rsidRDefault="000D7501" w:rsidP="007205B1">
            <w:pPr>
              <w:pStyle w:val="PargrafodaLista"/>
              <w:ind w:left="0"/>
              <w:jc w:val="both"/>
              <w:rPr>
                <w:sz w:val="18"/>
                <w:szCs w:val="18"/>
                <w:lang w:val="en-US"/>
              </w:rPr>
            </w:pPr>
            <w:r w:rsidRPr="00B41D00">
              <w:rPr>
                <w:bCs/>
                <w:sz w:val="18"/>
                <w:szCs w:val="18"/>
                <w:lang w:val="en-US"/>
              </w:rPr>
              <w:t>Developmental trajectory</w:t>
            </w:r>
          </w:p>
        </w:tc>
        <w:tc>
          <w:tcPr>
            <w:tcW w:w="2017" w:type="dxa"/>
            <w:tcBorders>
              <w:top w:val="single" w:sz="4" w:space="0" w:color="auto"/>
              <w:left w:val="single" w:sz="4" w:space="0" w:color="auto"/>
              <w:bottom w:val="single" w:sz="4" w:space="0" w:color="auto"/>
              <w:right w:val="single" w:sz="4" w:space="0" w:color="auto"/>
            </w:tcBorders>
          </w:tcPr>
          <w:p w14:paraId="28C414EF" w14:textId="77777777" w:rsidR="000D7501" w:rsidRPr="00B41D00" w:rsidRDefault="000D7501" w:rsidP="007205B1">
            <w:pPr>
              <w:pStyle w:val="PargrafodaLista"/>
              <w:ind w:left="0"/>
              <w:jc w:val="center"/>
              <w:rPr>
                <w:sz w:val="18"/>
                <w:szCs w:val="18"/>
                <w:lang w:val="en-US"/>
              </w:rPr>
            </w:pPr>
            <w:r w:rsidRPr="00B41D00">
              <w:rPr>
                <w:sz w:val="18"/>
                <w:szCs w:val="18"/>
                <w:lang w:val="en-US"/>
              </w:rPr>
              <w:t>04</w:t>
            </w:r>
          </w:p>
        </w:tc>
        <w:tc>
          <w:tcPr>
            <w:tcW w:w="2593" w:type="dxa"/>
            <w:tcBorders>
              <w:top w:val="single" w:sz="4" w:space="0" w:color="auto"/>
              <w:left w:val="single" w:sz="4" w:space="0" w:color="auto"/>
              <w:bottom w:val="single" w:sz="4" w:space="0" w:color="auto"/>
              <w:right w:val="single" w:sz="4" w:space="0" w:color="auto"/>
            </w:tcBorders>
          </w:tcPr>
          <w:p w14:paraId="0563D258" w14:textId="77777777" w:rsidR="000D7501" w:rsidRPr="00B41D00" w:rsidRDefault="000D7501" w:rsidP="007205B1">
            <w:pPr>
              <w:pStyle w:val="PargrafodaLista"/>
              <w:ind w:left="0"/>
              <w:jc w:val="both"/>
              <w:rPr>
                <w:sz w:val="18"/>
                <w:szCs w:val="18"/>
                <w:lang w:val="en-US"/>
              </w:rPr>
            </w:pPr>
            <w:r w:rsidRPr="00B41D00">
              <w:rPr>
                <w:sz w:val="18"/>
                <w:szCs w:val="18"/>
                <w:lang w:val="en-US"/>
              </w:rPr>
              <w:t>6 (3), 7</w:t>
            </w:r>
          </w:p>
        </w:tc>
      </w:tr>
      <w:tr w:rsidR="000D7501" w14:paraId="38B1F5C1" w14:textId="77777777" w:rsidTr="007205B1">
        <w:tc>
          <w:tcPr>
            <w:tcW w:w="1589" w:type="dxa"/>
            <w:vMerge/>
            <w:tcBorders>
              <w:left w:val="single" w:sz="4" w:space="0" w:color="auto"/>
              <w:right w:val="single" w:sz="4" w:space="0" w:color="auto"/>
            </w:tcBorders>
          </w:tcPr>
          <w:p w14:paraId="23991DAF" w14:textId="77777777" w:rsidR="000D7501" w:rsidRPr="00B41D00" w:rsidRDefault="000D7501"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675C17AD" w14:textId="739E8675" w:rsidR="000D7501" w:rsidRPr="00B41D00" w:rsidRDefault="000D7501" w:rsidP="007205B1">
            <w:pPr>
              <w:pStyle w:val="PargrafodaLista"/>
              <w:ind w:left="0"/>
              <w:jc w:val="both"/>
              <w:rPr>
                <w:sz w:val="18"/>
                <w:szCs w:val="18"/>
                <w:lang w:val="en-US"/>
              </w:rPr>
            </w:pPr>
            <w:r w:rsidRPr="00B41D00">
              <w:rPr>
                <w:bCs/>
                <w:sz w:val="18"/>
                <w:szCs w:val="18"/>
                <w:lang w:val="en-US"/>
              </w:rPr>
              <w:t>Environmental factors</w:t>
            </w:r>
          </w:p>
        </w:tc>
        <w:tc>
          <w:tcPr>
            <w:tcW w:w="2017" w:type="dxa"/>
            <w:tcBorders>
              <w:top w:val="single" w:sz="4" w:space="0" w:color="auto"/>
              <w:left w:val="single" w:sz="4" w:space="0" w:color="auto"/>
              <w:bottom w:val="single" w:sz="4" w:space="0" w:color="auto"/>
              <w:right w:val="single" w:sz="4" w:space="0" w:color="auto"/>
            </w:tcBorders>
          </w:tcPr>
          <w:p w14:paraId="53054846" w14:textId="77777777" w:rsidR="000D7501" w:rsidRPr="00B41D00" w:rsidRDefault="000D7501" w:rsidP="007205B1">
            <w:pPr>
              <w:pStyle w:val="PargrafodaLista"/>
              <w:ind w:left="0"/>
              <w:jc w:val="center"/>
              <w:rPr>
                <w:sz w:val="18"/>
                <w:szCs w:val="18"/>
                <w:lang w:val="en-US"/>
              </w:rPr>
            </w:pPr>
            <w:r w:rsidRPr="00B41D00">
              <w:rPr>
                <w:sz w:val="18"/>
                <w:szCs w:val="18"/>
                <w:lang w:val="en-US"/>
              </w:rPr>
              <w:t>02</w:t>
            </w:r>
          </w:p>
        </w:tc>
        <w:tc>
          <w:tcPr>
            <w:tcW w:w="2593" w:type="dxa"/>
            <w:tcBorders>
              <w:top w:val="single" w:sz="4" w:space="0" w:color="auto"/>
              <w:left w:val="single" w:sz="4" w:space="0" w:color="auto"/>
              <w:bottom w:val="single" w:sz="4" w:space="0" w:color="auto"/>
              <w:right w:val="single" w:sz="4" w:space="0" w:color="auto"/>
            </w:tcBorders>
          </w:tcPr>
          <w:p w14:paraId="0CB28C03" w14:textId="77777777" w:rsidR="000D7501" w:rsidRPr="00B41D00" w:rsidRDefault="000D7501" w:rsidP="007205B1">
            <w:pPr>
              <w:pStyle w:val="PargrafodaLista"/>
              <w:ind w:left="0"/>
              <w:jc w:val="both"/>
              <w:rPr>
                <w:sz w:val="18"/>
                <w:szCs w:val="18"/>
                <w:lang w:val="en-US"/>
              </w:rPr>
            </w:pPr>
            <w:r w:rsidRPr="00B41D00">
              <w:rPr>
                <w:sz w:val="18"/>
                <w:szCs w:val="18"/>
                <w:lang w:val="en-US"/>
              </w:rPr>
              <w:t>6 (2)</w:t>
            </w:r>
          </w:p>
        </w:tc>
      </w:tr>
      <w:tr w:rsidR="000D7501" w14:paraId="4DE0E1FA" w14:textId="77777777" w:rsidTr="007205B1">
        <w:tc>
          <w:tcPr>
            <w:tcW w:w="1589" w:type="dxa"/>
            <w:vMerge/>
            <w:tcBorders>
              <w:left w:val="single" w:sz="4" w:space="0" w:color="auto"/>
              <w:right w:val="single" w:sz="4" w:space="0" w:color="auto"/>
            </w:tcBorders>
          </w:tcPr>
          <w:p w14:paraId="60B3DA60" w14:textId="77777777" w:rsidR="000D7501" w:rsidRPr="00B41D00" w:rsidRDefault="000D7501"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1E2DBC77" w14:textId="44147AB2" w:rsidR="000D7501" w:rsidRPr="00B41D00" w:rsidRDefault="000D7501" w:rsidP="007205B1">
            <w:pPr>
              <w:pStyle w:val="PargrafodaLista"/>
              <w:ind w:left="0"/>
              <w:jc w:val="both"/>
              <w:rPr>
                <w:sz w:val="18"/>
                <w:szCs w:val="18"/>
                <w:lang w:val="en-US"/>
              </w:rPr>
            </w:pPr>
            <w:r w:rsidRPr="00B41D00">
              <w:rPr>
                <w:bCs/>
                <w:sz w:val="18"/>
                <w:szCs w:val="18"/>
                <w:lang w:val="en-US"/>
              </w:rPr>
              <w:t>Fluctuating asymmetry</w:t>
            </w:r>
          </w:p>
        </w:tc>
        <w:tc>
          <w:tcPr>
            <w:tcW w:w="2017" w:type="dxa"/>
            <w:tcBorders>
              <w:top w:val="single" w:sz="4" w:space="0" w:color="auto"/>
              <w:left w:val="single" w:sz="4" w:space="0" w:color="auto"/>
              <w:bottom w:val="single" w:sz="4" w:space="0" w:color="auto"/>
              <w:right w:val="single" w:sz="4" w:space="0" w:color="auto"/>
            </w:tcBorders>
          </w:tcPr>
          <w:p w14:paraId="5BA3E26B"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Borders>
              <w:top w:val="single" w:sz="4" w:space="0" w:color="auto"/>
              <w:left w:val="single" w:sz="4" w:space="0" w:color="auto"/>
              <w:bottom w:val="single" w:sz="4" w:space="0" w:color="auto"/>
              <w:right w:val="single" w:sz="4" w:space="0" w:color="auto"/>
            </w:tcBorders>
          </w:tcPr>
          <w:p w14:paraId="3931FDC3" w14:textId="77777777" w:rsidR="000D7501" w:rsidRPr="00B41D00" w:rsidRDefault="000D7501" w:rsidP="007205B1">
            <w:pPr>
              <w:pStyle w:val="PargrafodaLista"/>
              <w:ind w:left="0"/>
              <w:jc w:val="both"/>
              <w:rPr>
                <w:sz w:val="18"/>
                <w:szCs w:val="18"/>
                <w:lang w:val="en-US"/>
              </w:rPr>
            </w:pPr>
            <w:r w:rsidRPr="00B41D00">
              <w:rPr>
                <w:sz w:val="18"/>
                <w:szCs w:val="18"/>
                <w:lang w:val="en-US"/>
              </w:rPr>
              <w:t>6</w:t>
            </w:r>
          </w:p>
        </w:tc>
      </w:tr>
      <w:tr w:rsidR="000D7501" w14:paraId="75843A30" w14:textId="77777777" w:rsidTr="007205B1">
        <w:tc>
          <w:tcPr>
            <w:tcW w:w="1589" w:type="dxa"/>
            <w:vMerge/>
            <w:tcBorders>
              <w:left w:val="single" w:sz="4" w:space="0" w:color="auto"/>
              <w:right w:val="single" w:sz="4" w:space="0" w:color="auto"/>
            </w:tcBorders>
          </w:tcPr>
          <w:p w14:paraId="5C001E6D" w14:textId="77777777" w:rsidR="000D7501" w:rsidRPr="00B41D00" w:rsidRDefault="000D7501"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474A203E" w14:textId="6ECD7B4D" w:rsidR="000D7501" w:rsidRPr="00B41D00" w:rsidRDefault="000D7501" w:rsidP="007205B1">
            <w:pPr>
              <w:pStyle w:val="PargrafodaLista"/>
              <w:ind w:left="0"/>
              <w:jc w:val="both"/>
              <w:rPr>
                <w:sz w:val="18"/>
                <w:szCs w:val="18"/>
                <w:lang w:val="en-US"/>
              </w:rPr>
            </w:pPr>
            <w:r w:rsidRPr="00B41D00">
              <w:rPr>
                <w:bCs/>
                <w:sz w:val="18"/>
                <w:szCs w:val="18"/>
                <w:lang w:val="en-US"/>
              </w:rPr>
              <w:t>Non-heritable variation</w:t>
            </w:r>
          </w:p>
        </w:tc>
        <w:tc>
          <w:tcPr>
            <w:tcW w:w="2017" w:type="dxa"/>
            <w:tcBorders>
              <w:top w:val="single" w:sz="4" w:space="0" w:color="auto"/>
              <w:left w:val="single" w:sz="4" w:space="0" w:color="auto"/>
              <w:bottom w:val="single" w:sz="4" w:space="0" w:color="auto"/>
              <w:right w:val="single" w:sz="4" w:space="0" w:color="auto"/>
            </w:tcBorders>
          </w:tcPr>
          <w:p w14:paraId="01C3BDFF"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Borders>
              <w:top w:val="single" w:sz="4" w:space="0" w:color="auto"/>
              <w:left w:val="single" w:sz="4" w:space="0" w:color="auto"/>
              <w:bottom w:val="single" w:sz="4" w:space="0" w:color="auto"/>
              <w:right w:val="single" w:sz="4" w:space="0" w:color="auto"/>
            </w:tcBorders>
          </w:tcPr>
          <w:p w14:paraId="4D5CA073" w14:textId="77777777" w:rsidR="000D7501" w:rsidRPr="00B41D00" w:rsidRDefault="000D7501" w:rsidP="007205B1">
            <w:pPr>
              <w:pStyle w:val="PargrafodaLista"/>
              <w:ind w:left="0"/>
              <w:jc w:val="both"/>
              <w:rPr>
                <w:sz w:val="18"/>
                <w:szCs w:val="18"/>
                <w:lang w:val="en-US"/>
              </w:rPr>
            </w:pPr>
            <w:r w:rsidRPr="00B41D00">
              <w:rPr>
                <w:sz w:val="18"/>
                <w:szCs w:val="18"/>
                <w:lang w:val="en-US"/>
              </w:rPr>
              <w:t>7</w:t>
            </w:r>
          </w:p>
        </w:tc>
      </w:tr>
      <w:tr w:rsidR="000D7501" w14:paraId="1E710652" w14:textId="77777777" w:rsidTr="007205B1">
        <w:tc>
          <w:tcPr>
            <w:tcW w:w="1589" w:type="dxa"/>
            <w:vMerge/>
            <w:tcBorders>
              <w:left w:val="single" w:sz="4" w:space="0" w:color="auto"/>
              <w:right w:val="single" w:sz="4" w:space="0" w:color="auto"/>
            </w:tcBorders>
          </w:tcPr>
          <w:p w14:paraId="7D98FF3C" w14:textId="77777777" w:rsidR="000D7501" w:rsidRPr="00B41D00" w:rsidRDefault="000D7501"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6CB92F2F" w14:textId="0B9C1331" w:rsidR="000D7501" w:rsidRPr="00B41D00" w:rsidRDefault="000D7501" w:rsidP="007205B1">
            <w:pPr>
              <w:pStyle w:val="PargrafodaLista"/>
              <w:ind w:left="0"/>
              <w:jc w:val="both"/>
              <w:rPr>
                <w:sz w:val="18"/>
                <w:szCs w:val="18"/>
                <w:lang w:val="en-US"/>
              </w:rPr>
            </w:pPr>
            <w:r w:rsidRPr="00B41D00">
              <w:rPr>
                <w:bCs/>
                <w:sz w:val="18"/>
                <w:szCs w:val="18"/>
                <w:lang w:val="en-US"/>
              </w:rPr>
              <w:t>Phenotypic plasticity</w:t>
            </w:r>
          </w:p>
        </w:tc>
        <w:tc>
          <w:tcPr>
            <w:tcW w:w="2017" w:type="dxa"/>
            <w:tcBorders>
              <w:top w:val="single" w:sz="4" w:space="0" w:color="auto"/>
              <w:left w:val="single" w:sz="4" w:space="0" w:color="auto"/>
              <w:bottom w:val="single" w:sz="4" w:space="0" w:color="auto"/>
              <w:right w:val="single" w:sz="4" w:space="0" w:color="auto"/>
            </w:tcBorders>
          </w:tcPr>
          <w:p w14:paraId="1753FF8F"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Borders>
              <w:top w:val="single" w:sz="4" w:space="0" w:color="auto"/>
              <w:left w:val="single" w:sz="4" w:space="0" w:color="auto"/>
              <w:bottom w:val="single" w:sz="4" w:space="0" w:color="auto"/>
              <w:right w:val="single" w:sz="4" w:space="0" w:color="auto"/>
            </w:tcBorders>
          </w:tcPr>
          <w:p w14:paraId="0C7FD091" w14:textId="77777777" w:rsidR="000D7501" w:rsidRPr="00B41D00" w:rsidRDefault="000D7501" w:rsidP="007205B1">
            <w:pPr>
              <w:pStyle w:val="PargrafodaLista"/>
              <w:ind w:left="0"/>
              <w:jc w:val="both"/>
              <w:rPr>
                <w:sz w:val="18"/>
                <w:szCs w:val="18"/>
                <w:lang w:val="en-US"/>
              </w:rPr>
            </w:pPr>
            <w:r w:rsidRPr="00B41D00">
              <w:rPr>
                <w:sz w:val="18"/>
                <w:szCs w:val="18"/>
                <w:lang w:val="en-US"/>
              </w:rPr>
              <w:t>7</w:t>
            </w:r>
          </w:p>
        </w:tc>
      </w:tr>
      <w:tr w:rsidR="000D7501" w14:paraId="43B130D5" w14:textId="77777777" w:rsidTr="007205B1">
        <w:tc>
          <w:tcPr>
            <w:tcW w:w="1589" w:type="dxa"/>
            <w:vMerge/>
            <w:tcBorders>
              <w:left w:val="single" w:sz="4" w:space="0" w:color="auto"/>
              <w:right w:val="single" w:sz="4" w:space="0" w:color="auto"/>
            </w:tcBorders>
          </w:tcPr>
          <w:p w14:paraId="0957C0C9" w14:textId="77777777" w:rsidR="000D7501" w:rsidRPr="00B41D00" w:rsidRDefault="000D7501" w:rsidP="007205B1">
            <w:pPr>
              <w:pStyle w:val="PargrafodaLista"/>
              <w:ind w:left="0"/>
              <w:rPr>
                <w:bCs/>
                <w:sz w:val="18"/>
                <w:szCs w:val="18"/>
                <w:lang w:val="en-US"/>
              </w:rPr>
            </w:pPr>
          </w:p>
        </w:tc>
        <w:tc>
          <w:tcPr>
            <w:tcW w:w="2271" w:type="dxa"/>
            <w:tcBorders>
              <w:left w:val="single" w:sz="4" w:space="0" w:color="auto"/>
            </w:tcBorders>
          </w:tcPr>
          <w:p w14:paraId="710C41BE" w14:textId="7184A917" w:rsidR="000D7501" w:rsidRPr="00B41D00" w:rsidRDefault="000D7501" w:rsidP="007205B1">
            <w:pPr>
              <w:pStyle w:val="PargrafodaLista"/>
              <w:ind w:left="0"/>
              <w:rPr>
                <w:b/>
                <w:sz w:val="18"/>
                <w:szCs w:val="18"/>
                <w:lang w:val="en-US"/>
              </w:rPr>
            </w:pPr>
            <w:r w:rsidRPr="00B41D00">
              <w:rPr>
                <w:bCs/>
                <w:sz w:val="18"/>
                <w:szCs w:val="18"/>
                <w:lang w:val="en-US"/>
              </w:rPr>
              <w:t>Pattern of developmental response</w:t>
            </w:r>
          </w:p>
        </w:tc>
        <w:tc>
          <w:tcPr>
            <w:tcW w:w="2017" w:type="dxa"/>
          </w:tcPr>
          <w:p w14:paraId="7E42FA93"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Pr>
          <w:p w14:paraId="6A93D076" w14:textId="77777777" w:rsidR="000D7501" w:rsidRPr="00B41D00" w:rsidRDefault="000D7501" w:rsidP="007205B1">
            <w:pPr>
              <w:pStyle w:val="PargrafodaLista"/>
              <w:ind w:left="0"/>
              <w:rPr>
                <w:b/>
                <w:sz w:val="18"/>
                <w:szCs w:val="18"/>
                <w:lang w:val="en-US"/>
              </w:rPr>
            </w:pPr>
            <w:r w:rsidRPr="00B41D00">
              <w:rPr>
                <w:bCs/>
                <w:sz w:val="18"/>
                <w:szCs w:val="18"/>
                <w:lang w:val="en-US"/>
              </w:rPr>
              <w:t>7</w:t>
            </w:r>
          </w:p>
        </w:tc>
      </w:tr>
      <w:tr w:rsidR="000D7501" w14:paraId="644C1227" w14:textId="77777777" w:rsidTr="007205B1">
        <w:tc>
          <w:tcPr>
            <w:tcW w:w="1589" w:type="dxa"/>
            <w:vMerge/>
            <w:tcBorders>
              <w:left w:val="single" w:sz="4" w:space="0" w:color="auto"/>
              <w:right w:val="single" w:sz="4" w:space="0" w:color="auto"/>
            </w:tcBorders>
          </w:tcPr>
          <w:p w14:paraId="31078043" w14:textId="77777777" w:rsidR="000D7501" w:rsidRPr="00B41D00" w:rsidRDefault="000D7501" w:rsidP="007205B1">
            <w:pPr>
              <w:pStyle w:val="PargrafodaLista"/>
              <w:ind w:left="0"/>
              <w:jc w:val="both"/>
              <w:rPr>
                <w:bCs/>
                <w:sz w:val="18"/>
                <w:szCs w:val="18"/>
                <w:lang w:val="en-US"/>
              </w:rPr>
            </w:pPr>
          </w:p>
        </w:tc>
        <w:tc>
          <w:tcPr>
            <w:tcW w:w="2271" w:type="dxa"/>
            <w:tcBorders>
              <w:left w:val="single" w:sz="4" w:space="0" w:color="auto"/>
            </w:tcBorders>
          </w:tcPr>
          <w:p w14:paraId="7FAB3FC7" w14:textId="068B8204" w:rsidR="000D7501" w:rsidRPr="00B41D00" w:rsidRDefault="000D7501" w:rsidP="007205B1">
            <w:pPr>
              <w:pStyle w:val="PargrafodaLista"/>
              <w:ind w:left="0"/>
              <w:jc w:val="both"/>
              <w:rPr>
                <w:sz w:val="18"/>
                <w:szCs w:val="18"/>
                <w:lang w:val="en-US"/>
              </w:rPr>
            </w:pPr>
            <w:r w:rsidRPr="00B41D00">
              <w:rPr>
                <w:bCs/>
                <w:sz w:val="18"/>
                <w:szCs w:val="18"/>
                <w:lang w:val="en-US"/>
              </w:rPr>
              <w:t>Evolutionary change</w:t>
            </w:r>
          </w:p>
        </w:tc>
        <w:tc>
          <w:tcPr>
            <w:tcW w:w="2017" w:type="dxa"/>
          </w:tcPr>
          <w:p w14:paraId="67BAC4C7"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Pr>
          <w:p w14:paraId="031C0081" w14:textId="77777777" w:rsidR="000D7501" w:rsidRPr="00B41D00" w:rsidRDefault="000D7501" w:rsidP="007205B1">
            <w:pPr>
              <w:pStyle w:val="PargrafodaLista"/>
              <w:ind w:left="0"/>
              <w:jc w:val="both"/>
              <w:rPr>
                <w:sz w:val="18"/>
                <w:szCs w:val="18"/>
                <w:lang w:val="en-US"/>
              </w:rPr>
            </w:pPr>
            <w:r w:rsidRPr="00B41D00">
              <w:rPr>
                <w:sz w:val="18"/>
                <w:szCs w:val="18"/>
                <w:lang w:val="en-US"/>
              </w:rPr>
              <w:t>7</w:t>
            </w:r>
          </w:p>
        </w:tc>
      </w:tr>
      <w:tr w:rsidR="000D7501" w14:paraId="1AE15080" w14:textId="77777777" w:rsidTr="007205B1">
        <w:tc>
          <w:tcPr>
            <w:tcW w:w="1589" w:type="dxa"/>
            <w:vMerge/>
            <w:tcBorders>
              <w:left w:val="single" w:sz="4" w:space="0" w:color="auto"/>
              <w:right w:val="single" w:sz="4" w:space="0" w:color="auto"/>
            </w:tcBorders>
          </w:tcPr>
          <w:p w14:paraId="5E726378" w14:textId="77777777" w:rsidR="000D7501" w:rsidRPr="00B41D00" w:rsidRDefault="000D7501" w:rsidP="007205B1">
            <w:pPr>
              <w:pStyle w:val="PargrafodaLista"/>
              <w:ind w:left="0"/>
              <w:jc w:val="both"/>
              <w:rPr>
                <w:bCs/>
                <w:sz w:val="18"/>
                <w:szCs w:val="18"/>
                <w:lang w:val="en-US"/>
              </w:rPr>
            </w:pPr>
          </w:p>
        </w:tc>
        <w:tc>
          <w:tcPr>
            <w:tcW w:w="2271" w:type="dxa"/>
            <w:tcBorders>
              <w:left w:val="single" w:sz="4" w:space="0" w:color="auto"/>
            </w:tcBorders>
          </w:tcPr>
          <w:p w14:paraId="55615256" w14:textId="07D055A6" w:rsidR="000D7501" w:rsidRPr="00B41D00" w:rsidRDefault="000D7501" w:rsidP="007205B1">
            <w:pPr>
              <w:pStyle w:val="PargrafodaLista"/>
              <w:ind w:left="0"/>
              <w:jc w:val="both"/>
              <w:rPr>
                <w:sz w:val="18"/>
                <w:szCs w:val="18"/>
                <w:lang w:val="en-US"/>
              </w:rPr>
            </w:pPr>
            <w:r w:rsidRPr="00B41D00">
              <w:rPr>
                <w:bCs/>
                <w:sz w:val="18"/>
                <w:szCs w:val="18"/>
                <w:lang w:val="en-US"/>
              </w:rPr>
              <w:t>Downstream</w:t>
            </w:r>
          </w:p>
        </w:tc>
        <w:tc>
          <w:tcPr>
            <w:tcW w:w="2017" w:type="dxa"/>
          </w:tcPr>
          <w:p w14:paraId="11A09ADE"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Pr>
          <w:p w14:paraId="5961E028" w14:textId="77777777" w:rsidR="000D7501" w:rsidRPr="00B41D00" w:rsidRDefault="000D7501" w:rsidP="007205B1">
            <w:pPr>
              <w:pStyle w:val="PargrafodaLista"/>
              <w:ind w:left="0"/>
              <w:jc w:val="both"/>
              <w:rPr>
                <w:sz w:val="18"/>
                <w:szCs w:val="18"/>
                <w:lang w:val="en-US"/>
              </w:rPr>
            </w:pPr>
            <w:r w:rsidRPr="00B41D00">
              <w:rPr>
                <w:sz w:val="18"/>
                <w:szCs w:val="18"/>
                <w:lang w:val="en-US"/>
              </w:rPr>
              <w:t>8</w:t>
            </w:r>
          </w:p>
        </w:tc>
      </w:tr>
      <w:tr w:rsidR="000D7501" w14:paraId="29907213" w14:textId="77777777" w:rsidTr="007205B1">
        <w:tc>
          <w:tcPr>
            <w:tcW w:w="1589" w:type="dxa"/>
            <w:vMerge/>
            <w:tcBorders>
              <w:left w:val="single" w:sz="4" w:space="0" w:color="auto"/>
              <w:right w:val="single" w:sz="4" w:space="0" w:color="auto"/>
            </w:tcBorders>
          </w:tcPr>
          <w:p w14:paraId="0598592A" w14:textId="77777777" w:rsidR="000D7501" w:rsidRPr="00B41D00" w:rsidRDefault="000D7501" w:rsidP="007205B1">
            <w:pPr>
              <w:pStyle w:val="PargrafodaLista"/>
              <w:ind w:left="0"/>
              <w:jc w:val="both"/>
              <w:rPr>
                <w:bCs/>
                <w:sz w:val="18"/>
                <w:szCs w:val="18"/>
                <w:lang w:val="en-US"/>
              </w:rPr>
            </w:pPr>
          </w:p>
        </w:tc>
        <w:tc>
          <w:tcPr>
            <w:tcW w:w="2271" w:type="dxa"/>
            <w:tcBorders>
              <w:left w:val="single" w:sz="4" w:space="0" w:color="auto"/>
            </w:tcBorders>
          </w:tcPr>
          <w:p w14:paraId="50D9FC8A" w14:textId="655EEC33" w:rsidR="000D7501" w:rsidRPr="00B41D00" w:rsidRDefault="000D7501" w:rsidP="007205B1">
            <w:pPr>
              <w:pStyle w:val="PargrafodaLista"/>
              <w:ind w:left="0"/>
              <w:jc w:val="both"/>
              <w:rPr>
                <w:sz w:val="18"/>
                <w:szCs w:val="18"/>
                <w:lang w:val="en-US"/>
              </w:rPr>
            </w:pPr>
            <w:r w:rsidRPr="00B41D00">
              <w:rPr>
                <w:bCs/>
                <w:sz w:val="18"/>
                <w:szCs w:val="18"/>
                <w:lang w:val="en-US"/>
              </w:rPr>
              <w:t>Developmental pathway</w:t>
            </w:r>
          </w:p>
        </w:tc>
        <w:tc>
          <w:tcPr>
            <w:tcW w:w="2017" w:type="dxa"/>
          </w:tcPr>
          <w:p w14:paraId="55BA2342" w14:textId="77777777" w:rsidR="000D7501" w:rsidRPr="00B41D00" w:rsidRDefault="000D7501" w:rsidP="007205B1">
            <w:pPr>
              <w:pStyle w:val="PargrafodaLista"/>
              <w:ind w:left="0"/>
              <w:jc w:val="center"/>
              <w:rPr>
                <w:sz w:val="18"/>
                <w:szCs w:val="18"/>
                <w:lang w:val="en-US"/>
              </w:rPr>
            </w:pPr>
            <w:r w:rsidRPr="00B41D00">
              <w:rPr>
                <w:sz w:val="18"/>
                <w:szCs w:val="18"/>
                <w:lang w:val="en-US"/>
              </w:rPr>
              <w:t>02</w:t>
            </w:r>
          </w:p>
        </w:tc>
        <w:tc>
          <w:tcPr>
            <w:tcW w:w="2593" w:type="dxa"/>
          </w:tcPr>
          <w:p w14:paraId="60E76EBF" w14:textId="77777777" w:rsidR="000D7501" w:rsidRPr="00B41D00" w:rsidRDefault="000D7501" w:rsidP="007205B1">
            <w:pPr>
              <w:pStyle w:val="PargrafodaLista"/>
              <w:ind w:left="0"/>
              <w:jc w:val="both"/>
              <w:rPr>
                <w:sz w:val="18"/>
                <w:szCs w:val="18"/>
                <w:lang w:val="en-US"/>
              </w:rPr>
            </w:pPr>
            <w:r w:rsidRPr="00B41D00">
              <w:rPr>
                <w:sz w:val="18"/>
                <w:szCs w:val="18"/>
                <w:lang w:val="en-US"/>
              </w:rPr>
              <w:t>8, 9</w:t>
            </w:r>
          </w:p>
        </w:tc>
      </w:tr>
      <w:tr w:rsidR="000D7501" w14:paraId="1C1F6B13" w14:textId="77777777" w:rsidTr="007205B1">
        <w:tc>
          <w:tcPr>
            <w:tcW w:w="1589" w:type="dxa"/>
            <w:vMerge/>
            <w:tcBorders>
              <w:left w:val="single" w:sz="4" w:space="0" w:color="auto"/>
              <w:right w:val="single" w:sz="4" w:space="0" w:color="auto"/>
            </w:tcBorders>
          </w:tcPr>
          <w:p w14:paraId="0A9FC7BF" w14:textId="77777777" w:rsidR="000D7501" w:rsidRPr="00B41D00" w:rsidRDefault="000D7501" w:rsidP="007205B1">
            <w:pPr>
              <w:pStyle w:val="PargrafodaLista"/>
              <w:ind w:left="0"/>
              <w:jc w:val="both"/>
              <w:rPr>
                <w:bCs/>
                <w:sz w:val="18"/>
                <w:szCs w:val="18"/>
                <w:lang w:val="en-US"/>
              </w:rPr>
            </w:pPr>
          </w:p>
        </w:tc>
        <w:tc>
          <w:tcPr>
            <w:tcW w:w="2271" w:type="dxa"/>
            <w:tcBorders>
              <w:left w:val="single" w:sz="4" w:space="0" w:color="auto"/>
            </w:tcBorders>
          </w:tcPr>
          <w:p w14:paraId="257510D4" w14:textId="40A164AB" w:rsidR="000D7501" w:rsidRPr="00B41D00" w:rsidRDefault="000D7501" w:rsidP="007205B1">
            <w:pPr>
              <w:pStyle w:val="PargrafodaLista"/>
              <w:ind w:left="0"/>
              <w:jc w:val="both"/>
              <w:rPr>
                <w:sz w:val="18"/>
                <w:szCs w:val="18"/>
                <w:lang w:val="en-US"/>
              </w:rPr>
            </w:pPr>
            <w:r w:rsidRPr="00B41D00">
              <w:rPr>
                <w:bCs/>
                <w:sz w:val="18"/>
                <w:szCs w:val="18"/>
                <w:lang w:val="en-US"/>
              </w:rPr>
              <w:t>Indirect development</w:t>
            </w:r>
          </w:p>
        </w:tc>
        <w:tc>
          <w:tcPr>
            <w:tcW w:w="2017" w:type="dxa"/>
          </w:tcPr>
          <w:p w14:paraId="17136B43"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Pr>
          <w:p w14:paraId="5F069F70" w14:textId="77777777" w:rsidR="000D7501" w:rsidRPr="00B41D00" w:rsidRDefault="000D7501" w:rsidP="007205B1">
            <w:pPr>
              <w:pStyle w:val="PargrafodaLista"/>
              <w:ind w:left="0"/>
              <w:jc w:val="both"/>
              <w:rPr>
                <w:sz w:val="18"/>
                <w:szCs w:val="18"/>
                <w:lang w:val="en-US"/>
              </w:rPr>
            </w:pPr>
            <w:r w:rsidRPr="00B41D00">
              <w:rPr>
                <w:sz w:val="18"/>
                <w:szCs w:val="18"/>
                <w:lang w:val="en-US"/>
              </w:rPr>
              <w:t>8</w:t>
            </w:r>
          </w:p>
        </w:tc>
      </w:tr>
      <w:tr w:rsidR="000D7501" w14:paraId="3EB0A417" w14:textId="77777777" w:rsidTr="007205B1">
        <w:tc>
          <w:tcPr>
            <w:tcW w:w="1589" w:type="dxa"/>
            <w:vMerge/>
            <w:tcBorders>
              <w:left w:val="single" w:sz="4" w:space="0" w:color="auto"/>
              <w:right w:val="single" w:sz="4" w:space="0" w:color="auto"/>
            </w:tcBorders>
          </w:tcPr>
          <w:p w14:paraId="60118C18" w14:textId="77777777" w:rsidR="000D7501" w:rsidRPr="00B41D00" w:rsidRDefault="000D7501" w:rsidP="007205B1">
            <w:pPr>
              <w:pStyle w:val="PargrafodaLista"/>
              <w:ind w:left="0"/>
              <w:rPr>
                <w:bCs/>
                <w:sz w:val="18"/>
                <w:szCs w:val="18"/>
                <w:lang w:val="en-US"/>
              </w:rPr>
            </w:pPr>
          </w:p>
        </w:tc>
        <w:tc>
          <w:tcPr>
            <w:tcW w:w="2271" w:type="dxa"/>
            <w:tcBorders>
              <w:left w:val="single" w:sz="4" w:space="0" w:color="auto"/>
            </w:tcBorders>
          </w:tcPr>
          <w:p w14:paraId="7C5B7424" w14:textId="2EBE92C6" w:rsidR="000D7501" w:rsidRPr="00B41D00" w:rsidRDefault="000D7501" w:rsidP="007205B1">
            <w:pPr>
              <w:pStyle w:val="PargrafodaLista"/>
              <w:ind w:left="0"/>
              <w:rPr>
                <w:b/>
                <w:sz w:val="18"/>
                <w:szCs w:val="18"/>
                <w:lang w:val="en-US"/>
              </w:rPr>
            </w:pPr>
            <w:r w:rsidRPr="00B41D00">
              <w:rPr>
                <w:bCs/>
                <w:sz w:val="18"/>
                <w:szCs w:val="18"/>
                <w:lang w:val="en-US"/>
              </w:rPr>
              <w:t>Evolutionary switches</w:t>
            </w:r>
          </w:p>
        </w:tc>
        <w:tc>
          <w:tcPr>
            <w:tcW w:w="2017" w:type="dxa"/>
          </w:tcPr>
          <w:p w14:paraId="5B838AC7"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Pr>
          <w:p w14:paraId="606FDE51" w14:textId="77777777" w:rsidR="000D7501" w:rsidRPr="00B41D00" w:rsidRDefault="000D7501" w:rsidP="007205B1">
            <w:pPr>
              <w:pStyle w:val="PargrafodaLista"/>
              <w:ind w:left="0"/>
              <w:rPr>
                <w:sz w:val="18"/>
                <w:szCs w:val="18"/>
                <w:lang w:val="en-US"/>
              </w:rPr>
            </w:pPr>
            <w:r w:rsidRPr="00B41D00">
              <w:rPr>
                <w:sz w:val="18"/>
                <w:szCs w:val="18"/>
                <w:lang w:val="en-US"/>
              </w:rPr>
              <w:t>8</w:t>
            </w:r>
          </w:p>
        </w:tc>
      </w:tr>
      <w:tr w:rsidR="000D7501" w14:paraId="13A33647" w14:textId="77777777" w:rsidTr="007205B1">
        <w:tc>
          <w:tcPr>
            <w:tcW w:w="1589" w:type="dxa"/>
            <w:vMerge/>
            <w:tcBorders>
              <w:left w:val="single" w:sz="4" w:space="0" w:color="auto"/>
              <w:right w:val="single" w:sz="4" w:space="0" w:color="auto"/>
            </w:tcBorders>
          </w:tcPr>
          <w:p w14:paraId="3C439AE8" w14:textId="77777777" w:rsidR="000D7501" w:rsidRPr="00B41D00" w:rsidRDefault="000D7501" w:rsidP="007205B1">
            <w:pPr>
              <w:pStyle w:val="PargrafodaLista"/>
              <w:ind w:left="0"/>
              <w:jc w:val="both"/>
              <w:rPr>
                <w:bCs/>
                <w:sz w:val="18"/>
                <w:szCs w:val="18"/>
                <w:lang w:val="en-US"/>
              </w:rPr>
            </w:pPr>
          </w:p>
        </w:tc>
        <w:tc>
          <w:tcPr>
            <w:tcW w:w="2271" w:type="dxa"/>
            <w:tcBorders>
              <w:left w:val="single" w:sz="4" w:space="0" w:color="auto"/>
            </w:tcBorders>
          </w:tcPr>
          <w:p w14:paraId="1993D7F4" w14:textId="1C387094" w:rsidR="000D7501" w:rsidRPr="00B41D00" w:rsidRDefault="000D7501" w:rsidP="007205B1">
            <w:pPr>
              <w:pStyle w:val="PargrafodaLista"/>
              <w:ind w:left="0"/>
              <w:jc w:val="both"/>
              <w:rPr>
                <w:sz w:val="18"/>
                <w:szCs w:val="18"/>
                <w:lang w:val="en-US"/>
              </w:rPr>
            </w:pPr>
            <w:r w:rsidRPr="00B41D00">
              <w:rPr>
                <w:bCs/>
                <w:sz w:val="18"/>
                <w:szCs w:val="18"/>
                <w:lang w:val="en-US"/>
              </w:rPr>
              <w:t>Evolutionary process</w:t>
            </w:r>
          </w:p>
        </w:tc>
        <w:tc>
          <w:tcPr>
            <w:tcW w:w="2017" w:type="dxa"/>
          </w:tcPr>
          <w:p w14:paraId="57D07E10"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Pr>
          <w:p w14:paraId="7480FE28" w14:textId="77777777" w:rsidR="000D7501" w:rsidRPr="00B41D00" w:rsidRDefault="000D7501" w:rsidP="007205B1">
            <w:pPr>
              <w:pStyle w:val="PargrafodaLista"/>
              <w:ind w:left="0"/>
              <w:jc w:val="both"/>
              <w:rPr>
                <w:sz w:val="18"/>
                <w:szCs w:val="18"/>
                <w:lang w:val="en-US"/>
              </w:rPr>
            </w:pPr>
            <w:r w:rsidRPr="00B41D00">
              <w:rPr>
                <w:sz w:val="18"/>
                <w:szCs w:val="18"/>
                <w:lang w:val="en-US"/>
              </w:rPr>
              <w:t>9</w:t>
            </w:r>
          </w:p>
        </w:tc>
      </w:tr>
      <w:tr w:rsidR="000D7501" w14:paraId="6F84B1F7" w14:textId="77777777" w:rsidTr="007205B1">
        <w:tc>
          <w:tcPr>
            <w:tcW w:w="1589" w:type="dxa"/>
            <w:vMerge/>
            <w:tcBorders>
              <w:left w:val="single" w:sz="4" w:space="0" w:color="auto"/>
              <w:right w:val="single" w:sz="4" w:space="0" w:color="auto"/>
            </w:tcBorders>
          </w:tcPr>
          <w:p w14:paraId="2DD9B873" w14:textId="77777777" w:rsidR="000D7501" w:rsidRPr="00B41D00" w:rsidRDefault="000D7501" w:rsidP="007205B1">
            <w:pPr>
              <w:pStyle w:val="PargrafodaLista"/>
              <w:ind w:left="0"/>
              <w:jc w:val="both"/>
              <w:rPr>
                <w:bCs/>
                <w:sz w:val="18"/>
                <w:szCs w:val="18"/>
                <w:lang w:val="en-US"/>
              </w:rPr>
            </w:pPr>
          </w:p>
        </w:tc>
        <w:tc>
          <w:tcPr>
            <w:tcW w:w="2271" w:type="dxa"/>
            <w:tcBorders>
              <w:left w:val="single" w:sz="4" w:space="0" w:color="auto"/>
            </w:tcBorders>
          </w:tcPr>
          <w:p w14:paraId="7765EAED" w14:textId="089A9884" w:rsidR="000D7501" w:rsidRPr="00B41D00" w:rsidRDefault="000D7501" w:rsidP="007205B1">
            <w:pPr>
              <w:pStyle w:val="PargrafodaLista"/>
              <w:ind w:left="0"/>
              <w:jc w:val="both"/>
              <w:rPr>
                <w:sz w:val="18"/>
                <w:szCs w:val="18"/>
                <w:lang w:val="en-US"/>
              </w:rPr>
            </w:pPr>
            <w:r w:rsidRPr="00B41D00">
              <w:rPr>
                <w:bCs/>
                <w:sz w:val="18"/>
                <w:szCs w:val="18"/>
                <w:lang w:val="en-US"/>
              </w:rPr>
              <w:t>Heterochrony</w:t>
            </w:r>
          </w:p>
        </w:tc>
        <w:tc>
          <w:tcPr>
            <w:tcW w:w="2017" w:type="dxa"/>
          </w:tcPr>
          <w:p w14:paraId="1BF27B96"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Pr>
          <w:p w14:paraId="407BFC23" w14:textId="77777777" w:rsidR="000D7501" w:rsidRPr="00B41D00" w:rsidRDefault="000D7501" w:rsidP="007205B1">
            <w:pPr>
              <w:pStyle w:val="PargrafodaLista"/>
              <w:ind w:left="0"/>
              <w:jc w:val="both"/>
              <w:rPr>
                <w:sz w:val="18"/>
                <w:szCs w:val="18"/>
                <w:lang w:val="en-US"/>
              </w:rPr>
            </w:pPr>
            <w:r w:rsidRPr="00B41D00">
              <w:rPr>
                <w:sz w:val="18"/>
                <w:szCs w:val="18"/>
                <w:lang w:val="en-US"/>
              </w:rPr>
              <w:t>9</w:t>
            </w:r>
          </w:p>
        </w:tc>
      </w:tr>
      <w:tr w:rsidR="000D7501" w:rsidRPr="007A7493" w14:paraId="4350C992" w14:textId="77777777" w:rsidTr="007205B1">
        <w:tc>
          <w:tcPr>
            <w:tcW w:w="1589" w:type="dxa"/>
            <w:vMerge/>
            <w:tcBorders>
              <w:left w:val="single" w:sz="4" w:space="0" w:color="auto"/>
              <w:right w:val="single" w:sz="4" w:space="0" w:color="auto"/>
            </w:tcBorders>
          </w:tcPr>
          <w:p w14:paraId="70BA5AEA" w14:textId="77777777" w:rsidR="000D7501" w:rsidRPr="00B41D00" w:rsidRDefault="000D7501" w:rsidP="007205B1">
            <w:pPr>
              <w:pStyle w:val="PargrafodaLista"/>
              <w:ind w:left="0"/>
              <w:jc w:val="both"/>
              <w:rPr>
                <w:bCs/>
                <w:sz w:val="18"/>
                <w:szCs w:val="18"/>
                <w:lang w:val="en-US"/>
              </w:rPr>
            </w:pPr>
          </w:p>
        </w:tc>
        <w:tc>
          <w:tcPr>
            <w:tcW w:w="2271" w:type="dxa"/>
            <w:tcBorders>
              <w:left w:val="single" w:sz="4" w:space="0" w:color="auto"/>
            </w:tcBorders>
          </w:tcPr>
          <w:p w14:paraId="50AC361C" w14:textId="1485EBF9" w:rsidR="000D7501" w:rsidRPr="00B41D00" w:rsidRDefault="000D7501" w:rsidP="007205B1">
            <w:pPr>
              <w:pStyle w:val="PargrafodaLista"/>
              <w:ind w:left="0"/>
              <w:jc w:val="both"/>
              <w:rPr>
                <w:sz w:val="18"/>
                <w:szCs w:val="18"/>
                <w:lang w:val="en-US"/>
              </w:rPr>
            </w:pPr>
            <w:r w:rsidRPr="00B41D00">
              <w:rPr>
                <w:bCs/>
                <w:sz w:val="18"/>
                <w:szCs w:val="18"/>
                <w:lang w:val="en-US"/>
              </w:rPr>
              <w:t>The direction that evolution takes</w:t>
            </w:r>
          </w:p>
        </w:tc>
        <w:tc>
          <w:tcPr>
            <w:tcW w:w="2017" w:type="dxa"/>
          </w:tcPr>
          <w:p w14:paraId="79A4A0DE"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Pr>
          <w:p w14:paraId="3BBC568A" w14:textId="77777777" w:rsidR="000D7501" w:rsidRPr="00B41D00" w:rsidRDefault="000D7501" w:rsidP="007205B1">
            <w:pPr>
              <w:pStyle w:val="PargrafodaLista"/>
              <w:ind w:left="0"/>
              <w:jc w:val="both"/>
              <w:rPr>
                <w:sz w:val="18"/>
                <w:szCs w:val="18"/>
                <w:lang w:val="en-US"/>
              </w:rPr>
            </w:pPr>
            <w:r w:rsidRPr="00B41D00">
              <w:rPr>
                <w:sz w:val="18"/>
                <w:szCs w:val="18"/>
                <w:lang w:val="en-US"/>
              </w:rPr>
              <w:t>9</w:t>
            </w:r>
          </w:p>
        </w:tc>
      </w:tr>
      <w:tr w:rsidR="000D7501" w:rsidRPr="007A7493" w14:paraId="66B57FB1" w14:textId="77777777" w:rsidTr="007205B1">
        <w:tc>
          <w:tcPr>
            <w:tcW w:w="1589" w:type="dxa"/>
            <w:vMerge/>
            <w:tcBorders>
              <w:left w:val="single" w:sz="4" w:space="0" w:color="auto"/>
              <w:right w:val="single" w:sz="4" w:space="0" w:color="auto"/>
            </w:tcBorders>
          </w:tcPr>
          <w:p w14:paraId="57196B4D" w14:textId="77777777" w:rsidR="000D7501" w:rsidRPr="00B41D00" w:rsidRDefault="000D7501" w:rsidP="007205B1">
            <w:pPr>
              <w:pStyle w:val="PargrafodaLista"/>
              <w:ind w:left="0"/>
              <w:jc w:val="both"/>
              <w:rPr>
                <w:bCs/>
                <w:sz w:val="18"/>
                <w:szCs w:val="18"/>
                <w:lang w:val="en-US"/>
              </w:rPr>
            </w:pPr>
          </w:p>
        </w:tc>
        <w:tc>
          <w:tcPr>
            <w:tcW w:w="2271" w:type="dxa"/>
            <w:tcBorders>
              <w:left w:val="single" w:sz="4" w:space="0" w:color="auto"/>
            </w:tcBorders>
          </w:tcPr>
          <w:p w14:paraId="0D51ACED" w14:textId="383EAA56" w:rsidR="000D7501" w:rsidRPr="00B41D00" w:rsidRDefault="000D7501" w:rsidP="007205B1">
            <w:pPr>
              <w:pStyle w:val="PargrafodaLista"/>
              <w:ind w:left="0"/>
              <w:jc w:val="both"/>
              <w:rPr>
                <w:sz w:val="18"/>
                <w:szCs w:val="18"/>
                <w:lang w:val="en-US"/>
              </w:rPr>
            </w:pPr>
            <w:r w:rsidRPr="00B41D00">
              <w:rPr>
                <w:bCs/>
                <w:sz w:val="18"/>
                <w:szCs w:val="18"/>
                <w:lang w:val="en-US"/>
              </w:rPr>
              <w:t>Merely negative (‘constraint’)</w:t>
            </w:r>
          </w:p>
        </w:tc>
        <w:tc>
          <w:tcPr>
            <w:tcW w:w="2017" w:type="dxa"/>
          </w:tcPr>
          <w:p w14:paraId="1163AD22"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Pr>
          <w:p w14:paraId="37F5AB32" w14:textId="77777777" w:rsidR="000D7501" w:rsidRPr="00B41D00" w:rsidRDefault="000D7501" w:rsidP="007205B1">
            <w:pPr>
              <w:pStyle w:val="PargrafodaLista"/>
              <w:ind w:left="0"/>
              <w:jc w:val="both"/>
              <w:rPr>
                <w:sz w:val="18"/>
                <w:szCs w:val="18"/>
                <w:lang w:val="en-US"/>
              </w:rPr>
            </w:pPr>
            <w:r w:rsidRPr="00B41D00">
              <w:rPr>
                <w:sz w:val="18"/>
                <w:szCs w:val="18"/>
                <w:lang w:val="en-US"/>
              </w:rPr>
              <w:t>9</w:t>
            </w:r>
          </w:p>
        </w:tc>
      </w:tr>
      <w:tr w:rsidR="000D7501" w:rsidRPr="007A7493" w14:paraId="76DD7451" w14:textId="77777777" w:rsidTr="007205B1">
        <w:tc>
          <w:tcPr>
            <w:tcW w:w="1589" w:type="dxa"/>
            <w:vMerge/>
            <w:tcBorders>
              <w:left w:val="single" w:sz="4" w:space="0" w:color="auto"/>
              <w:right w:val="single" w:sz="4" w:space="0" w:color="auto"/>
            </w:tcBorders>
          </w:tcPr>
          <w:p w14:paraId="0CB9A23B" w14:textId="77777777" w:rsidR="000D7501" w:rsidRPr="00B41D00" w:rsidRDefault="000D7501" w:rsidP="007205B1">
            <w:pPr>
              <w:pStyle w:val="PargrafodaLista"/>
              <w:ind w:left="0"/>
              <w:jc w:val="both"/>
              <w:rPr>
                <w:bCs/>
                <w:sz w:val="18"/>
                <w:szCs w:val="18"/>
                <w:lang w:val="en-US"/>
              </w:rPr>
            </w:pPr>
          </w:p>
        </w:tc>
        <w:tc>
          <w:tcPr>
            <w:tcW w:w="2271" w:type="dxa"/>
            <w:tcBorders>
              <w:left w:val="single" w:sz="4" w:space="0" w:color="auto"/>
            </w:tcBorders>
          </w:tcPr>
          <w:p w14:paraId="5BF0A408" w14:textId="05363C72" w:rsidR="000D7501" w:rsidRPr="00B41D00" w:rsidRDefault="000D7501" w:rsidP="007205B1">
            <w:pPr>
              <w:pStyle w:val="PargrafodaLista"/>
              <w:ind w:left="0"/>
              <w:jc w:val="both"/>
              <w:rPr>
                <w:sz w:val="18"/>
                <w:szCs w:val="18"/>
                <w:lang w:val="en-US"/>
              </w:rPr>
            </w:pPr>
            <w:r w:rsidRPr="00B41D00">
              <w:rPr>
                <w:bCs/>
                <w:sz w:val="18"/>
                <w:szCs w:val="18"/>
                <w:lang w:val="en-US"/>
              </w:rPr>
              <w:t>Direct development</w:t>
            </w:r>
          </w:p>
        </w:tc>
        <w:tc>
          <w:tcPr>
            <w:tcW w:w="2017" w:type="dxa"/>
          </w:tcPr>
          <w:p w14:paraId="39D1B4FA"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Pr>
          <w:p w14:paraId="3D18AE24" w14:textId="77777777" w:rsidR="000D7501" w:rsidRPr="00B41D00" w:rsidRDefault="000D7501" w:rsidP="007205B1">
            <w:pPr>
              <w:pStyle w:val="PargrafodaLista"/>
              <w:ind w:left="0"/>
              <w:jc w:val="both"/>
              <w:rPr>
                <w:sz w:val="18"/>
                <w:szCs w:val="18"/>
                <w:lang w:val="en-US"/>
              </w:rPr>
            </w:pPr>
            <w:r w:rsidRPr="00B41D00">
              <w:rPr>
                <w:sz w:val="18"/>
                <w:szCs w:val="18"/>
                <w:lang w:val="en-US"/>
              </w:rPr>
              <w:t>9</w:t>
            </w:r>
          </w:p>
        </w:tc>
      </w:tr>
      <w:tr w:rsidR="000D7501" w:rsidRPr="007A7493" w14:paraId="2B04949A" w14:textId="77777777" w:rsidTr="007205B1">
        <w:tc>
          <w:tcPr>
            <w:tcW w:w="1589" w:type="dxa"/>
            <w:vMerge/>
            <w:tcBorders>
              <w:left w:val="single" w:sz="4" w:space="0" w:color="auto"/>
              <w:right w:val="single" w:sz="4" w:space="0" w:color="auto"/>
            </w:tcBorders>
          </w:tcPr>
          <w:p w14:paraId="0D88686E" w14:textId="77777777" w:rsidR="000D7501" w:rsidRPr="00B41D00" w:rsidRDefault="000D7501" w:rsidP="007205B1">
            <w:pPr>
              <w:pStyle w:val="PargrafodaLista"/>
              <w:ind w:left="0"/>
              <w:jc w:val="both"/>
              <w:rPr>
                <w:bCs/>
                <w:sz w:val="18"/>
                <w:szCs w:val="18"/>
                <w:lang w:val="en-US"/>
              </w:rPr>
            </w:pPr>
          </w:p>
        </w:tc>
        <w:tc>
          <w:tcPr>
            <w:tcW w:w="2271" w:type="dxa"/>
            <w:tcBorders>
              <w:left w:val="single" w:sz="4" w:space="0" w:color="auto"/>
            </w:tcBorders>
          </w:tcPr>
          <w:p w14:paraId="28C42E14" w14:textId="4891697B" w:rsidR="000D7501" w:rsidRPr="00B41D00" w:rsidRDefault="000D7501" w:rsidP="007205B1">
            <w:pPr>
              <w:pStyle w:val="PargrafodaLista"/>
              <w:ind w:left="0"/>
              <w:jc w:val="both"/>
              <w:rPr>
                <w:sz w:val="18"/>
                <w:szCs w:val="18"/>
                <w:lang w:val="en-US"/>
              </w:rPr>
            </w:pPr>
            <w:r w:rsidRPr="00B41D00">
              <w:rPr>
                <w:bCs/>
                <w:sz w:val="18"/>
                <w:szCs w:val="18"/>
                <w:lang w:val="en-US"/>
              </w:rPr>
              <w:t>Indirect development</w:t>
            </w:r>
          </w:p>
        </w:tc>
        <w:tc>
          <w:tcPr>
            <w:tcW w:w="2017" w:type="dxa"/>
          </w:tcPr>
          <w:p w14:paraId="09288944"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Pr>
          <w:p w14:paraId="73269A91" w14:textId="77777777" w:rsidR="000D7501" w:rsidRPr="00B41D00" w:rsidRDefault="000D7501" w:rsidP="007205B1">
            <w:pPr>
              <w:pStyle w:val="PargrafodaLista"/>
              <w:ind w:left="0"/>
              <w:jc w:val="both"/>
              <w:rPr>
                <w:sz w:val="18"/>
                <w:szCs w:val="18"/>
                <w:lang w:val="en-US"/>
              </w:rPr>
            </w:pPr>
            <w:r w:rsidRPr="00B41D00">
              <w:rPr>
                <w:sz w:val="18"/>
                <w:szCs w:val="18"/>
                <w:lang w:val="en-US"/>
              </w:rPr>
              <w:t>9</w:t>
            </w:r>
          </w:p>
        </w:tc>
      </w:tr>
      <w:tr w:rsidR="000D7501" w:rsidRPr="007A7493" w14:paraId="650FB609" w14:textId="77777777" w:rsidTr="007205B1">
        <w:tc>
          <w:tcPr>
            <w:tcW w:w="1589" w:type="dxa"/>
            <w:vMerge/>
            <w:tcBorders>
              <w:left w:val="single" w:sz="4" w:space="0" w:color="auto"/>
              <w:right w:val="single" w:sz="4" w:space="0" w:color="auto"/>
            </w:tcBorders>
          </w:tcPr>
          <w:p w14:paraId="39145885" w14:textId="77777777" w:rsidR="000D7501" w:rsidRPr="00B41D00" w:rsidRDefault="000D7501" w:rsidP="007205B1">
            <w:pPr>
              <w:pStyle w:val="PargrafodaLista"/>
              <w:ind w:left="0"/>
              <w:jc w:val="both"/>
              <w:rPr>
                <w:bCs/>
                <w:sz w:val="18"/>
                <w:szCs w:val="18"/>
                <w:lang w:val="en-US"/>
              </w:rPr>
            </w:pPr>
          </w:p>
        </w:tc>
        <w:tc>
          <w:tcPr>
            <w:tcW w:w="2271" w:type="dxa"/>
            <w:tcBorders>
              <w:left w:val="single" w:sz="4" w:space="0" w:color="auto"/>
            </w:tcBorders>
          </w:tcPr>
          <w:p w14:paraId="69C5AF62" w14:textId="451B0825" w:rsidR="000D7501" w:rsidRPr="00B41D00" w:rsidRDefault="000D7501" w:rsidP="007205B1">
            <w:pPr>
              <w:pStyle w:val="PargrafodaLista"/>
              <w:ind w:left="0"/>
              <w:jc w:val="both"/>
              <w:rPr>
                <w:sz w:val="18"/>
                <w:szCs w:val="18"/>
                <w:lang w:val="en-US"/>
              </w:rPr>
            </w:pPr>
            <w:r w:rsidRPr="00B41D00">
              <w:rPr>
                <w:bCs/>
                <w:sz w:val="18"/>
                <w:szCs w:val="18"/>
                <w:lang w:val="en-US"/>
              </w:rPr>
              <w:t>The development of leaf modules occurs</w:t>
            </w:r>
          </w:p>
        </w:tc>
        <w:tc>
          <w:tcPr>
            <w:tcW w:w="2017" w:type="dxa"/>
          </w:tcPr>
          <w:p w14:paraId="5FE641D4" w14:textId="77777777" w:rsidR="000D7501" w:rsidRPr="00B41D00" w:rsidRDefault="000D7501" w:rsidP="007205B1">
            <w:pPr>
              <w:pStyle w:val="PargrafodaLista"/>
              <w:ind w:left="0"/>
              <w:jc w:val="center"/>
              <w:rPr>
                <w:sz w:val="18"/>
                <w:szCs w:val="18"/>
                <w:lang w:val="en-US"/>
              </w:rPr>
            </w:pPr>
            <w:r w:rsidRPr="00B41D00">
              <w:rPr>
                <w:sz w:val="18"/>
                <w:szCs w:val="18"/>
                <w:lang w:val="en-US"/>
              </w:rPr>
              <w:t>01</w:t>
            </w:r>
          </w:p>
        </w:tc>
        <w:tc>
          <w:tcPr>
            <w:tcW w:w="2593" w:type="dxa"/>
          </w:tcPr>
          <w:p w14:paraId="1F784C31" w14:textId="77777777" w:rsidR="000D7501" w:rsidRPr="00B41D00" w:rsidRDefault="000D7501" w:rsidP="007205B1">
            <w:pPr>
              <w:pStyle w:val="PargrafodaLista"/>
              <w:ind w:left="0"/>
              <w:jc w:val="both"/>
              <w:rPr>
                <w:sz w:val="18"/>
                <w:szCs w:val="18"/>
                <w:lang w:val="en-US"/>
              </w:rPr>
            </w:pPr>
            <w:r w:rsidRPr="00B41D00">
              <w:rPr>
                <w:sz w:val="18"/>
                <w:szCs w:val="18"/>
                <w:lang w:val="en-US"/>
              </w:rPr>
              <w:t>9</w:t>
            </w:r>
          </w:p>
        </w:tc>
      </w:tr>
      <w:tr w:rsidR="000D7501" w:rsidRPr="007A7493" w14:paraId="3C8F2C5B" w14:textId="77777777" w:rsidTr="007205B1">
        <w:tc>
          <w:tcPr>
            <w:tcW w:w="1589" w:type="dxa"/>
            <w:vMerge/>
            <w:tcBorders>
              <w:left w:val="single" w:sz="4" w:space="0" w:color="auto"/>
              <w:right w:val="single" w:sz="4" w:space="0" w:color="auto"/>
            </w:tcBorders>
          </w:tcPr>
          <w:p w14:paraId="51CD6E01"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26C766FD" w14:textId="5C94C16E" w:rsidR="000D7501" w:rsidRPr="008A29BF" w:rsidRDefault="000D7501" w:rsidP="007205B1">
            <w:pPr>
              <w:pStyle w:val="PargrafodaLista"/>
              <w:ind w:left="0"/>
              <w:jc w:val="both"/>
              <w:rPr>
                <w:sz w:val="18"/>
                <w:szCs w:val="18"/>
                <w:lang w:val="en-US"/>
              </w:rPr>
            </w:pPr>
            <w:r w:rsidRPr="008A29BF">
              <w:rPr>
                <w:bCs/>
                <w:sz w:val="18"/>
                <w:szCs w:val="18"/>
                <w:lang w:val="en-US"/>
              </w:rPr>
              <w:t>Developmental process</w:t>
            </w:r>
          </w:p>
        </w:tc>
        <w:tc>
          <w:tcPr>
            <w:tcW w:w="2017" w:type="dxa"/>
          </w:tcPr>
          <w:p w14:paraId="4AC6CB15"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4769AFEF" w14:textId="77777777" w:rsidR="000D7501" w:rsidRPr="008A29BF" w:rsidRDefault="000D7501" w:rsidP="007205B1">
            <w:pPr>
              <w:pStyle w:val="PargrafodaLista"/>
              <w:ind w:left="0"/>
              <w:jc w:val="both"/>
              <w:rPr>
                <w:sz w:val="18"/>
                <w:szCs w:val="18"/>
                <w:lang w:val="en-US"/>
              </w:rPr>
            </w:pPr>
            <w:r w:rsidRPr="008A29BF">
              <w:rPr>
                <w:sz w:val="18"/>
                <w:szCs w:val="18"/>
                <w:lang w:val="en-US"/>
              </w:rPr>
              <w:t>9</w:t>
            </w:r>
          </w:p>
        </w:tc>
      </w:tr>
      <w:tr w:rsidR="000D7501" w14:paraId="3232B653" w14:textId="77777777" w:rsidTr="007205B1">
        <w:tc>
          <w:tcPr>
            <w:tcW w:w="1589" w:type="dxa"/>
            <w:vMerge/>
            <w:tcBorders>
              <w:left w:val="single" w:sz="4" w:space="0" w:color="auto"/>
              <w:right w:val="single" w:sz="4" w:space="0" w:color="auto"/>
            </w:tcBorders>
          </w:tcPr>
          <w:p w14:paraId="543D8FD4" w14:textId="77777777" w:rsidR="000D7501" w:rsidRDefault="000D7501" w:rsidP="007205B1">
            <w:pPr>
              <w:pStyle w:val="PargrafodaLista"/>
              <w:ind w:left="0"/>
              <w:rPr>
                <w:bCs/>
                <w:sz w:val="23"/>
                <w:szCs w:val="23"/>
                <w:lang w:val="en-US"/>
              </w:rPr>
            </w:pPr>
          </w:p>
        </w:tc>
        <w:tc>
          <w:tcPr>
            <w:tcW w:w="2271" w:type="dxa"/>
            <w:tcBorders>
              <w:left w:val="single" w:sz="4" w:space="0" w:color="auto"/>
            </w:tcBorders>
          </w:tcPr>
          <w:p w14:paraId="5BA5724D" w14:textId="5101FC6C" w:rsidR="000D7501" w:rsidRPr="008A29BF" w:rsidRDefault="000D7501" w:rsidP="007205B1">
            <w:pPr>
              <w:pStyle w:val="PargrafodaLista"/>
              <w:ind w:left="0"/>
              <w:rPr>
                <w:b/>
                <w:sz w:val="18"/>
                <w:szCs w:val="18"/>
                <w:lang w:val="en-US"/>
              </w:rPr>
            </w:pPr>
            <w:r w:rsidRPr="008A29BF">
              <w:rPr>
                <w:bCs/>
                <w:sz w:val="18"/>
                <w:szCs w:val="18"/>
                <w:lang w:val="en-US"/>
              </w:rPr>
              <w:t>Other possible routes</w:t>
            </w:r>
          </w:p>
        </w:tc>
        <w:tc>
          <w:tcPr>
            <w:tcW w:w="2017" w:type="dxa"/>
          </w:tcPr>
          <w:p w14:paraId="751EEC9B"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3E67E115" w14:textId="77777777" w:rsidR="000D7501" w:rsidRPr="008A29BF" w:rsidRDefault="000D7501" w:rsidP="007205B1">
            <w:pPr>
              <w:pStyle w:val="PargrafodaLista"/>
              <w:ind w:left="0"/>
              <w:rPr>
                <w:sz w:val="18"/>
                <w:szCs w:val="18"/>
                <w:lang w:val="en-US"/>
              </w:rPr>
            </w:pPr>
            <w:r w:rsidRPr="008A29BF">
              <w:rPr>
                <w:sz w:val="18"/>
                <w:szCs w:val="18"/>
                <w:lang w:val="en-US"/>
              </w:rPr>
              <w:t>9</w:t>
            </w:r>
          </w:p>
        </w:tc>
      </w:tr>
      <w:tr w:rsidR="000D7501" w14:paraId="710F7868" w14:textId="77777777" w:rsidTr="007205B1">
        <w:tc>
          <w:tcPr>
            <w:tcW w:w="1589" w:type="dxa"/>
            <w:vMerge/>
            <w:tcBorders>
              <w:left w:val="single" w:sz="4" w:space="0" w:color="auto"/>
              <w:right w:val="single" w:sz="4" w:space="0" w:color="auto"/>
            </w:tcBorders>
          </w:tcPr>
          <w:p w14:paraId="6229AB72"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5E8963DE" w14:textId="58C394A0" w:rsidR="000D7501" w:rsidRPr="008A29BF" w:rsidRDefault="000D7501" w:rsidP="007205B1">
            <w:pPr>
              <w:pStyle w:val="PargrafodaLista"/>
              <w:ind w:left="0"/>
              <w:jc w:val="both"/>
              <w:rPr>
                <w:sz w:val="18"/>
                <w:szCs w:val="18"/>
                <w:lang w:val="en-US"/>
              </w:rPr>
            </w:pPr>
            <w:r w:rsidRPr="008A29BF">
              <w:rPr>
                <w:bCs/>
                <w:sz w:val="18"/>
                <w:szCs w:val="18"/>
                <w:lang w:val="en-US"/>
              </w:rPr>
              <w:t>Ecological population</w:t>
            </w:r>
          </w:p>
        </w:tc>
        <w:tc>
          <w:tcPr>
            <w:tcW w:w="2017" w:type="dxa"/>
          </w:tcPr>
          <w:p w14:paraId="57C9340F"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5CDEF951" w14:textId="77777777" w:rsidR="000D7501" w:rsidRPr="008A29BF" w:rsidRDefault="000D7501" w:rsidP="007205B1">
            <w:pPr>
              <w:pStyle w:val="PargrafodaLista"/>
              <w:ind w:left="0"/>
              <w:jc w:val="both"/>
              <w:rPr>
                <w:sz w:val="18"/>
                <w:szCs w:val="18"/>
                <w:lang w:val="en-US"/>
              </w:rPr>
            </w:pPr>
            <w:r w:rsidRPr="008A29BF">
              <w:rPr>
                <w:sz w:val="18"/>
                <w:szCs w:val="18"/>
                <w:lang w:val="en-US"/>
              </w:rPr>
              <w:t>10</w:t>
            </w:r>
          </w:p>
        </w:tc>
      </w:tr>
      <w:tr w:rsidR="000D7501" w14:paraId="0EF1D058" w14:textId="77777777" w:rsidTr="007205B1">
        <w:tc>
          <w:tcPr>
            <w:tcW w:w="1589" w:type="dxa"/>
            <w:vMerge/>
            <w:tcBorders>
              <w:left w:val="single" w:sz="4" w:space="0" w:color="auto"/>
              <w:right w:val="single" w:sz="4" w:space="0" w:color="auto"/>
            </w:tcBorders>
          </w:tcPr>
          <w:p w14:paraId="517AC461"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798B21C4" w14:textId="73A30EC6" w:rsidR="000D7501" w:rsidRPr="008A29BF" w:rsidRDefault="000D7501" w:rsidP="007205B1">
            <w:pPr>
              <w:pStyle w:val="PargrafodaLista"/>
              <w:ind w:left="0"/>
              <w:jc w:val="both"/>
              <w:rPr>
                <w:sz w:val="18"/>
                <w:szCs w:val="18"/>
                <w:lang w:val="en-US"/>
              </w:rPr>
            </w:pPr>
            <w:r w:rsidRPr="008A29BF">
              <w:rPr>
                <w:bCs/>
                <w:sz w:val="18"/>
                <w:szCs w:val="18"/>
                <w:lang w:val="en-US"/>
              </w:rPr>
              <w:t>Ecological genetics</w:t>
            </w:r>
          </w:p>
        </w:tc>
        <w:tc>
          <w:tcPr>
            <w:tcW w:w="2017" w:type="dxa"/>
          </w:tcPr>
          <w:p w14:paraId="699B634C"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093D47A2" w14:textId="77777777" w:rsidR="000D7501" w:rsidRPr="008A29BF" w:rsidRDefault="000D7501" w:rsidP="007205B1">
            <w:pPr>
              <w:pStyle w:val="PargrafodaLista"/>
              <w:ind w:left="0"/>
              <w:jc w:val="both"/>
              <w:rPr>
                <w:sz w:val="18"/>
                <w:szCs w:val="18"/>
                <w:lang w:val="en-US"/>
              </w:rPr>
            </w:pPr>
            <w:r w:rsidRPr="008A29BF">
              <w:rPr>
                <w:sz w:val="18"/>
                <w:szCs w:val="18"/>
                <w:lang w:val="en-US"/>
              </w:rPr>
              <w:t>10</w:t>
            </w:r>
          </w:p>
        </w:tc>
      </w:tr>
      <w:tr w:rsidR="000D7501" w14:paraId="1CF6DF85" w14:textId="77777777" w:rsidTr="007205B1">
        <w:tc>
          <w:tcPr>
            <w:tcW w:w="1589" w:type="dxa"/>
            <w:vMerge/>
            <w:tcBorders>
              <w:left w:val="single" w:sz="4" w:space="0" w:color="auto"/>
              <w:right w:val="single" w:sz="4" w:space="0" w:color="auto"/>
            </w:tcBorders>
          </w:tcPr>
          <w:p w14:paraId="5E2B5C28"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6DD2862D" w14:textId="6DCCA037" w:rsidR="000D7501" w:rsidRPr="008A29BF" w:rsidRDefault="000D7501" w:rsidP="007205B1">
            <w:pPr>
              <w:pStyle w:val="PargrafodaLista"/>
              <w:ind w:left="0"/>
              <w:jc w:val="both"/>
              <w:rPr>
                <w:sz w:val="18"/>
                <w:szCs w:val="18"/>
                <w:lang w:val="en-US"/>
              </w:rPr>
            </w:pPr>
            <w:r w:rsidRPr="008A29BF">
              <w:rPr>
                <w:bCs/>
                <w:sz w:val="18"/>
                <w:szCs w:val="18"/>
                <w:lang w:val="en-US"/>
              </w:rPr>
              <w:t>Evolutionary developmental biology</w:t>
            </w:r>
          </w:p>
        </w:tc>
        <w:tc>
          <w:tcPr>
            <w:tcW w:w="2017" w:type="dxa"/>
          </w:tcPr>
          <w:p w14:paraId="40724DC1"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7C1DC40B" w14:textId="77777777" w:rsidR="000D7501" w:rsidRPr="008A29BF" w:rsidRDefault="000D7501" w:rsidP="007205B1">
            <w:pPr>
              <w:pStyle w:val="PargrafodaLista"/>
              <w:ind w:left="0"/>
              <w:jc w:val="both"/>
              <w:rPr>
                <w:sz w:val="18"/>
                <w:szCs w:val="18"/>
                <w:lang w:val="en-US"/>
              </w:rPr>
            </w:pPr>
            <w:r w:rsidRPr="008A29BF">
              <w:rPr>
                <w:sz w:val="18"/>
                <w:szCs w:val="18"/>
                <w:lang w:val="en-US"/>
              </w:rPr>
              <w:t>10</w:t>
            </w:r>
          </w:p>
        </w:tc>
      </w:tr>
      <w:tr w:rsidR="000D7501" w14:paraId="1622B289" w14:textId="77777777" w:rsidTr="007205B1">
        <w:tc>
          <w:tcPr>
            <w:tcW w:w="1589" w:type="dxa"/>
            <w:vMerge/>
            <w:tcBorders>
              <w:left w:val="single" w:sz="4" w:space="0" w:color="auto"/>
              <w:right w:val="single" w:sz="4" w:space="0" w:color="auto"/>
            </w:tcBorders>
          </w:tcPr>
          <w:p w14:paraId="590E07BA"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45E9BF04" w14:textId="407B663D" w:rsidR="000D7501" w:rsidRPr="008A29BF" w:rsidRDefault="000D7501" w:rsidP="007205B1">
            <w:pPr>
              <w:pStyle w:val="PargrafodaLista"/>
              <w:ind w:left="0"/>
              <w:jc w:val="both"/>
              <w:rPr>
                <w:sz w:val="18"/>
                <w:szCs w:val="18"/>
                <w:lang w:val="en-US"/>
              </w:rPr>
            </w:pPr>
            <w:r w:rsidRPr="008A29BF">
              <w:rPr>
                <w:bCs/>
                <w:sz w:val="18"/>
                <w:szCs w:val="18"/>
                <w:lang w:val="en-US"/>
              </w:rPr>
              <w:t>Developmental change</w:t>
            </w:r>
          </w:p>
        </w:tc>
        <w:tc>
          <w:tcPr>
            <w:tcW w:w="2017" w:type="dxa"/>
          </w:tcPr>
          <w:p w14:paraId="3351E428" w14:textId="77777777" w:rsidR="000D7501" w:rsidRPr="008A29BF" w:rsidRDefault="000D7501" w:rsidP="007205B1">
            <w:pPr>
              <w:pStyle w:val="PargrafodaLista"/>
              <w:ind w:left="0"/>
              <w:jc w:val="center"/>
              <w:rPr>
                <w:sz w:val="18"/>
                <w:szCs w:val="18"/>
                <w:lang w:val="en-US"/>
              </w:rPr>
            </w:pPr>
            <w:r w:rsidRPr="008A29BF">
              <w:rPr>
                <w:sz w:val="18"/>
                <w:szCs w:val="18"/>
                <w:lang w:val="en-US"/>
              </w:rPr>
              <w:t>02</w:t>
            </w:r>
          </w:p>
        </w:tc>
        <w:tc>
          <w:tcPr>
            <w:tcW w:w="2593" w:type="dxa"/>
          </w:tcPr>
          <w:p w14:paraId="67AA94FE" w14:textId="77777777" w:rsidR="000D7501" w:rsidRPr="008A29BF" w:rsidRDefault="000D7501" w:rsidP="007205B1">
            <w:pPr>
              <w:pStyle w:val="PargrafodaLista"/>
              <w:ind w:left="0"/>
              <w:jc w:val="both"/>
              <w:rPr>
                <w:sz w:val="18"/>
                <w:szCs w:val="18"/>
                <w:lang w:val="en-US"/>
              </w:rPr>
            </w:pPr>
            <w:r w:rsidRPr="008A29BF">
              <w:rPr>
                <w:sz w:val="18"/>
                <w:szCs w:val="18"/>
                <w:lang w:val="en-US"/>
              </w:rPr>
              <w:t>10 (2)</w:t>
            </w:r>
          </w:p>
        </w:tc>
      </w:tr>
      <w:tr w:rsidR="000D7501" w14:paraId="37E3C225" w14:textId="77777777" w:rsidTr="007205B1">
        <w:tc>
          <w:tcPr>
            <w:tcW w:w="1589" w:type="dxa"/>
            <w:vMerge/>
            <w:tcBorders>
              <w:left w:val="single" w:sz="4" w:space="0" w:color="auto"/>
              <w:right w:val="single" w:sz="4" w:space="0" w:color="auto"/>
            </w:tcBorders>
          </w:tcPr>
          <w:p w14:paraId="070A651C"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4C27F894" w14:textId="0A4B550C" w:rsidR="000D7501" w:rsidRPr="008A29BF" w:rsidRDefault="000D7501" w:rsidP="007205B1">
            <w:pPr>
              <w:pStyle w:val="PargrafodaLista"/>
              <w:ind w:left="0"/>
              <w:jc w:val="both"/>
              <w:rPr>
                <w:sz w:val="18"/>
                <w:szCs w:val="18"/>
                <w:lang w:val="en-US"/>
              </w:rPr>
            </w:pPr>
            <w:r w:rsidRPr="008A29BF">
              <w:rPr>
                <w:bCs/>
                <w:sz w:val="18"/>
                <w:szCs w:val="18"/>
                <w:lang w:val="en-US"/>
              </w:rPr>
              <w:t>Developmental time</w:t>
            </w:r>
          </w:p>
        </w:tc>
        <w:tc>
          <w:tcPr>
            <w:tcW w:w="2017" w:type="dxa"/>
          </w:tcPr>
          <w:p w14:paraId="34781232"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7D5EC620" w14:textId="77777777" w:rsidR="000D7501" w:rsidRPr="008A29BF" w:rsidRDefault="000D7501" w:rsidP="007205B1">
            <w:pPr>
              <w:pStyle w:val="PargrafodaLista"/>
              <w:ind w:left="0"/>
              <w:jc w:val="both"/>
              <w:rPr>
                <w:sz w:val="18"/>
                <w:szCs w:val="18"/>
                <w:lang w:val="en-US"/>
              </w:rPr>
            </w:pPr>
            <w:r w:rsidRPr="008A29BF">
              <w:rPr>
                <w:sz w:val="18"/>
                <w:szCs w:val="18"/>
                <w:lang w:val="en-US"/>
              </w:rPr>
              <w:t>10</w:t>
            </w:r>
          </w:p>
        </w:tc>
      </w:tr>
      <w:tr w:rsidR="000D7501" w14:paraId="4540B2CF" w14:textId="77777777" w:rsidTr="007205B1">
        <w:tc>
          <w:tcPr>
            <w:tcW w:w="1589" w:type="dxa"/>
            <w:vMerge/>
            <w:tcBorders>
              <w:left w:val="single" w:sz="4" w:space="0" w:color="auto"/>
              <w:right w:val="single" w:sz="4" w:space="0" w:color="auto"/>
            </w:tcBorders>
          </w:tcPr>
          <w:p w14:paraId="01D026AB"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379BDD55" w14:textId="34D59C0B" w:rsidR="000D7501" w:rsidRPr="008A29BF" w:rsidRDefault="000D7501" w:rsidP="007205B1">
            <w:pPr>
              <w:pStyle w:val="PargrafodaLista"/>
              <w:ind w:left="0"/>
              <w:jc w:val="both"/>
              <w:rPr>
                <w:sz w:val="18"/>
                <w:szCs w:val="18"/>
                <w:lang w:val="en-US"/>
              </w:rPr>
            </w:pPr>
            <w:r w:rsidRPr="008A29BF">
              <w:rPr>
                <w:bCs/>
                <w:sz w:val="18"/>
                <w:szCs w:val="18"/>
                <w:lang w:val="en-US"/>
              </w:rPr>
              <w:t>Evolutionary time</w:t>
            </w:r>
          </w:p>
        </w:tc>
        <w:tc>
          <w:tcPr>
            <w:tcW w:w="2017" w:type="dxa"/>
          </w:tcPr>
          <w:p w14:paraId="7186E230"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5EA0433F" w14:textId="77777777" w:rsidR="000D7501" w:rsidRPr="008A29BF" w:rsidRDefault="000D7501" w:rsidP="007205B1">
            <w:pPr>
              <w:pStyle w:val="PargrafodaLista"/>
              <w:ind w:left="0"/>
              <w:jc w:val="both"/>
              <w:rPr>
                <w:sz w:val="18"/>
                <w:szCs w:val="18"/>
                <w:lang w:val="en-US"/>
              </w:rPr>
            </w:pPr>
            <w:r w:rsidRPr="008A29BF">
              <w:rPr>
                <w:sz w:val="18"/>
                <w:szCs w:val="18"/>
                <w:lang w:val="en-US"/>
              </w:rPr>
              <w:t>10</w:t>
            </w:r>
          </w:p>
        </w:tc>
      </w:tr>
      <w:tr w:rsidR="000D7501" w14:paraId="16A9FDAF" w14:textId="77777777" w:rsidTr="007205B1">
        <w:tc>
          <w:tcPr>
            <w:tcW w:w="1589" w:type="dxa"/>
            <w:vMerge/>
            <w:tcBorders>
              <w:left w:val="single" w:sz="4" w:space="0" w:color="auto"/>
              <w:right w:val="single" w:sz="4" w:space="0" w:color="auto"/>
            </w:tcBorders>
          </w:tcPr>
          <w:p w14:paraId="1C536B72"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5E1890C1" w14:textId="29682B57" w:rsidR="000D7501" w:rsidRPr="008A29BF" w:rsidRDefault="000D7501" w:rsidP="007205B1">
            <w:pPr>
              <w:pStyle w:val="PargrafodaLista"/>
              <w:ind w:left="0"/>
              <w:jc w:val="both"/>
              <w:rPr>
                <w:sz w:val="18"/>
                <w:szCs w:val="18"/>
                <w:lang w:val="en-US"/>
              </w:rPr>
            </w:pPr>
            <w:r w:rsidRPr="008A29BF">
              <w:rPr>
                <w:bCs/>
                <w:sz w:val="18"/>
                <w:szCs w:val="18"/>
                <w:lang w:val="en-US"/>
              </w:rPr>
              <w:t>Ontogeny</w:t>
            </w:r>
          </w:p>
        </w:tc>
        <w:tc>
          <w:tcPr>
            <w:tcW w:w="2017" w:type="dxa"/>
          </w:tcPr>
          <w:p w14:paraId="6F7628FB"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230F2277" w14:textId="77777777" w:rsidR="000D7501" w:rsidRPr="008A29BF" w:rsidRDefault="000D7501" w:rsidP="007205B1">
            <w:pPr>
              <w:pStyle w:val="PargrafodaLista"/>
              <w:ind w:left="0"/>
              <w:jc w:val="both"/>
              <w:rPr>
                <w:sz w:val="18"/>
                <w:szCs w:val="18"/>
                <w:lang w:val="en-US"/>
              </w:rPr>
            </w:pPr>
            <w:r w:rsidRPr="008A29BF">
              <w:rPr>
                <w:sz w:val="18"/>
                <w:szCs w:val="18"/>
                <w:lang w:val="en-US"/>
              </w:rPr>
              <w:t>10</w:t>
            </w:r>
          </w:p>
        </w:tc>
      </w:tr>
      <w:tr w:rsidR="000D7501" w14:paraId="768C144E" w14:textId="77777777" w:rsidTr="007205B1">
        <w:tc>
          <w:tcPr>
            <w:tcW w:w="1589" w:type="dxa"/>
            <w:vMerge/>
            <w:tcBorders>
              <w:left w:val="single" w:sz="4" w:space="0" w:color="auto"/>
              <w:right w:val="single" w:sz="4" w:space="0" w:color="auto"/>
            </w:tcBorders>
          </w:tcPr>
          <w:p w14:paraId="0CC39E40"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1275DCDF" w14:textId="474DBFCB" w:rsidR="000D7501" w:rsidRPr="008A29BF" w:rsidRDefault="000D7501" w:rsidP="007205B1">
            <w:pPr>
              <w:pStyle w:val="PargrafodaLista"/>
              <w:ind w:left="0"/>
              <w:jc w:val="both"/>
              <w:rPr>
                <w:sz w:val="18"/>
                <w:szCs w:val="18"/>
                <w:lang w:val="en-US"/>
              </w:rPr>
            </w:pPr>
            <w:r w:rsidRPr="008A29BF">
              <w:rPr>
                <w:bCs/>
                <w:sz w:val="18"/>
                <w:szCs w:val="18"/>
                <w:lang w:val="en-US"/>
              </w:rPr>
              <w:t>Heterochrony</w:t>
            </w:r>
          </w:p>
        </w:tc>
        <w:tc>
          <w:tcPr>
            <w:tcW w:w="2017" w:type="dxa"/>
          </w:tcPr>
          <w:p w14:paraId="4EA716A0" w14:textId="77777777" w:rsidR="000D7501" w:rsidRPr="008A29BF" w:rsidRDefault="000D7501" w:rsidP="007205B1">
            <w:pPr>
              <w:pStyle w:val="PargrafodaLista"/>
              <w:ind w:left="0"/>
              <w:jc w:val="center"/>
              <w:rPr>
                <w:sz w:val="18"/>
                <w:szCs w:val="18"/>
                <w:lang w:val="en-US"/>
              </w:rPr>
            </w:pPr>
            <w:r w:rsidRPr="008A29BF">
              <w:rPr>
                <w:sz w:val="18"/>
                <w:szCs w:val="18"/>
                <w:lang w:val="en-US"/>
              </w:rPr>
              <w:t>02</w:t>
            </w:r>
          </w:p>
        </w:tc>
        <w:tc>
          <w:tcPr>
            <w:tcW w:w="2593" w:type="dxa"/>
          </w:tcPr>
          <w:p w14:paraId="7B1BDA21" w14:textId="77777777" w:rsidR="000D7501" w:rsidRPr="008A29BF" w:rsidRDefault="000D7501" w:rsidP="007205B1">
            <w:pPr>
              <w:pStyle w:val="PargrafodaLista"/>
              <w:ind w:left="0"/>
              <w:jc w:val="both"/>
              <w:rPr>
                <w:sz w:val="18"/>
                <w:szCs w:val="18"/>
                <w:lang w:val="en-US"/>
              </w:rPr>
            </w:pPr>
            <w:r w:rsidRPr="008A29BF">
              <w:rPr>
                <w:sz w:val="18"/>
                <w:szCs w:val="18"/>
                <w:lang w:val="en-US"/>
              </w:rPr>
              <w:t>10, 11</w:t>
            </w:r>
          </w:p>
        </w:tc>
      </w:tr>
      <w:tr w:rsidR="000D7501" w:rsidRPr="00C72A83" w14:paraId="7650D170" w14:textId="77777777" w:rsidTr="007205B1">
        <w:tc>
          <w:tcPr>
            <w:tcW w:w="1589" w:type="dxa"/>
            <w:vMerge/>
            <w:tcBorders>
              <w:left w:val="single" w:sz="4" w:space="0" w:color="auto"/>
              <w:right w:val="single" w:sz="4" w:space="0" w:color="auto"/>
            </w:tcBorders>
          </w:tcPr>
          <w:p w14:paraId="12DF93BD" w14:textId="77777777" w:rsidR="000D7501" w:rsidRDefault="000D7501" w:rsidP="007205B1">
            <w:pPr>
              <w:pStyle w:val="PargrafodaLista"/>
              <w:ind w:left="0"/>
              <w:rPr>
                <w:bCs/>
                <w:sz w:val="23"/>
                <w:szCs w:val="23"/>
                <w:lang w:val="en-US"/>
              </w:rPr>
            </w:pPr>
          </w:p>
        </w:tc>
        <w:tc>
          <w:tcPr>
            <w:tcW w:w="2271" w:type="dxa"/>
            <w:tcBorders>
              <w:left w:val="single" w:sz="4" w:space="0" w:color="auto"/>
            </w:tcBorders>
          </w:tcPr>
          <w:p w14:paraId="76F3D8F6" w14:textId="479AA603" w:rsidR="000D7501" w:rsidRPr="008A29BF" w:rsidRDefault="000D7501" w:rsidP="007205B1">
            <w:pPr>
              <w:pStyle w:val="PargrafodaLista"/>
              <w:ind w:left="0"/>
              <w:rPr>
                <w:b/>
                <w:sz w:val="18"/>
                <w:szCs w:val="18"/>
                <w:lang w:val="en-US"/>
              </w:rPr>
            </w:pPr>
            <w:r w:rsidRPr="008A29BF">
              <w:rPr>
                <w:bCs/>
                <w:sz w:val="18"/>
                <w:szCs w:val="18"/>
                <w:lang w:val="en-US"/>
              </w:rPr>
              <w:t>Evolutionary change in developmental timing</w:t>
            </w:r>
          </w:p>
        </w:tc>
        <w:tc>
          <w:tcPr>
            <w:tcW w:w="2017" w:type="dxa"/>
          </w:tcPr>
          <w:p w14:paraId="03D7537A"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76AA1767" w14:textId="77777777" w:rsidR="000D7501" w:rsidRPr="008A29BF" w:rsidRDefault="000D7501" w:rsidP="007205B1">
            <w:pPr>
              <w:pStyle w:val="PargrafodaLista"/>
              <w:ind w:left="0"/>
              <w:rPr>
                <w:sz w:val="18"/>
                <w:szCs w:val="18"/>
                <w:lang w:val="en-US"/>
              </w:rPr>
            </w:pPr>
            <w:r w:rsidRPr="008A29BF">
              <w:rPr>
                <w:sz w:val="18"/>
                <w:szCs w:val="18"/>
                <w:lang w:val="en-US"/>
              </w:rPr>
              <w:t>10</w:t>
            </w:r>
          </w:p>
        </w:tc>
      </w:tr>
      <w:tr w:rsidR="000D7501" w:rsidRPr="00C72A83" w14:paraId="0EA2ABFB" w14:textId="77777777" w:rsidTr="007205B1">
        <w:tc>
          <w:tcPr>
            <w:tcW w:w="1589" w:type="dxa"/>
            <w:vMerge/>
            <w:tcBorders>
              <w:left w:val="single" w:sz="4" w:space="0" w:color="auto"/>
              <w:right w:val="single" w:sz="4" w:space="0" w:color="auto"/>
            </w:tcBorders>
          </w:tcPr>
          <w:p w14:paraId="1FF1323D"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157F9BAB" w14:textId="26337A8D" w:rsidR="000D7501" w:rsidRPr="008A29BF" w:rsidRDefault="000D7501" w:rsidP="007205B1">
            <w:pPr>
              <w:pStyle w:val="PargrafodaLista"/>
              <w:ind w:left="0"/>
              <w:jc w:val="both"/>
              <w:rPr>
                <w:sz w:val="18"/>
                <w:szCs w:val="18"/>
                <w:lang w:val="en-US"/>
              </w:rPr>
            </w:pPr>
            <w:r w:rsidRPr="008A29BF">
              <w:rPr>
                <w:bCs/>
                <w:sz w:val="18"/>
                <w:szCs w:val="18"/>
                <w:lang w:val="en-US"/>
              </w:rPr>
              <w:t xml:space="preserve">Developmental </w:t>
            </w:r>
            <w:proofErr w:type="spellStart"/>
            <w:r w:rsidRPr="008A29BF">
              <w:rPr>
                <w:bCs/>
                <w:sz w:val="18"/>
                <w:szCs w:val="18"/>
                <w:lang w:val="en-US"/>
              </w:rPr>
              <w:t>repatterning</w:t>
            </w:r>
            <w:proofErr w:type="spellEnd"/>
          </w:p>
        </w:tc>
        <w:tc>
          <w:tcPr>
            <w:tcW w:w="2017" w:type="dxa"/>
          </w:tcPr>
          <w:p w14:paraId="5B83AAD6"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653DCB07" w14:textId="77777777" w:rsidR="000D7501" w:rsidRPr="008A29BF" w:rsidRDefault="000D7501" w:rsidP="007205B1">
            <w:pPr>
              <w:pStyle w:val="PargrafodaLista"/>
              <w:ind w:left="0"/>
              <w:jc w:val="both"/>
              <w:rPr>
                <w:sz w:val="18"/>
                <w:szCs w:val="18"/>
                <w:lang w:val="en-US"/>
              </w:rPr>
            </w:pPr>
            <w:r w:rsidRPr="008A29BF">
              <w:rPr>
                <w:sz w:val="18"/>
                <w:szCs w:val="18"/>
                <w:lang w:val="en-US"/>
              </w:rPr>
              <w:t>10</w:t>
            </w:r>
          </w:p>
        </w:tc>
      </w:tr>
      <w:tr w:rsidR="000D7501" w:rsidRPr="00C72A83" w14:paraId="5831CA2D" w14:textId="77777777" w:rsidTr="007205B1">
        <w:tc>
          <w:tcPr>
            <w:tcW w:w="1589" w:type="dxa"/>
            <w:vMerge/>
            <w:tcBorders>
              <w:left w:val="single" w:sz="4" w:space="0" w:color="auto"/>
              <w:right w:val="single" w:sz="4" w:space="0" w:color="auto"/>
            </w:tcBorders>
          </w:tcPr>
          <w:p w14:paraId="28A6C995"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11AC66E5" w14:textId="03211EC9" w:rsidR="000D7501" w:rsidRPr="008A29BF" w:rsidRDefault="000D7501" w:rsidP="007205B1">
            <w:pPr>
              <w:pStyle w:val="PargrafodaLista"/>
              <w:ind w:left="0"/>
              <w:jc w:val="both"/>
              <w:rPr>
                <w:sz w:val="18"/>
                <w:szCs w:val="18"/>
                <w:lang w:val="en-US"/>
              </w:rPr>
            </w:pPr>
            <w:r w:rsidRPr="008A29BF">
              <w:rPr>
                <w:bCs/>
                <w:sz w:val="18"/>
                <w:szCs w:val="18"/>
                <w:lang w:val="en-US"/>
              </w:rPr>
              <w:t>Developmental program(me)</w:t>
            </w:r>
          </w:p>
        </w:tc>
        <w:tc>
          <w:tcPr>
            <w:tcW w:w="2017" w:type="dxa"/>
          </w:tcPr>
          <w:p w14:paraId="1DF42733"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3A90985C" w14:textId="77777777" w:rsidR="000D7501" w:rsidRPr="008A29BF" w:rsidRDefault="000D7501" w:rsidP="007205B1">
            <w:pPr>
              <w:pStyle w:val="PargrafodaLista"/>
              <w:ind w:left="0"/>
              <w:jc w:val="both"/>
              <w:rPr>
                <w:sz w:val="18"/>
                <w:szCs w:val="18"/>
                <w:lang w:val="en-US"/>
              </w:rPr>
            </w:pPr>
            <w:r w:rsidRPr="008A29BF">
              <w:rPr>
                <w:sz w:val="18"/>
                <w:szCs w:val="18"/>
                <w:lang w:val="en-US"/>
              </w:rPr>
              <w:t>10</w:t>
            </w:r>
          </w:p>
        </w:tc>
      </w:tr>
      <w:tr w:rsidR="000D7501" w:rsidRPr="00C72A83" w14:paraId="1AE07545" w14:textId="77777777" w:rsidTr="007205B1">
        <w:tc>
          <w:tcPr>
            <w:tcW w:w="1589" w:type="dxa"/>
            <w:vMerge/>
            <w:tcBorders>
              <w:left w:val="single" w:sz="4" w:space="0" w:color="auto"/>
              <w:right w:val="single" w:sz="4" w:space="0" w:color="auto"/>
            </w:tcBorders>
          </w:tcPr>
          <w:p w14:paraId="2F6891AA"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09260880" w14:textId="21901454" w:rsidR="000D7501" w:rsidRPr="008A29BF" w:rsidRDefault="000D7501" w:rsidP="007205B1">
            <w:pPr>
              <w:pStyle w:val="PargrafodaLista"/>
              <w:ind w:left="0"/>
              <w:jc w:val="both"/>
              <w:rPr>
                <w:sz w:val="18"/>
                <w:szCs w:val="18"/>
                <w:lang w:val="en-US"/>
              </w:rPr>
            </w:pPr>
            <w:r w:rsidRPr="008A29BF">
              <w:rPr>
                <w:bCs/>
                <w:sz w:val="18"/>
                <w:szCs w:val="18"/>
                <w:lang w:val="en-US"/>
              </w:rPr>
              <w:t>Genetic imperialism</w:t>
            </w:r>
          </w:p>
        </w:tc>
        <w:tc>
          <w:tcPr>
            <w:tcW w:w="2017" w:type="dxa"/>
          </w:tcPr>
          <w:p w14:paraId="1320DC69"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6EB46DAD" w14:textId="77777777" w:rsidR="000D7501" w:rsidRPr="008A29BF" w:rsidRDefault="000D7501" w:rsidP="007205B1">
            <w:pPr>
              <w:pStyle w:val="PargrafodaLista"/>
              <w:ind w:left="0"/>
              <w:jc w:val="both"/>
              <w:rPr>
                <w:sz w:val="18"/>
                <w:szCs w:val="18"/>
                <w:lang w:val="en-US"/>
              </w:rPr>
            </w:pPr>
            <w:r w:rsidRPr="008A29BF">
              <w:rPr>
                <w:sz w:val="18"/>
                <w:szCs w:val="18"/>
                <w:lang w:val="en-US"/>
              </w:rPr>
              <w:t>10</w:t>
            </w:r>
          </w:p>
        </w:tc>
      </w:tr>
      <w:tr w:rsidR="000D7501" w:rsidRPr="00C72A83" w14:paraId="1E40D7F0" w14:textId="77777777" w:rsidTr="007205B1">
        <w:tc>
          <w:tcPr>
            <w:tcW w:w="1589" w:type="dxa"/>
            <w:vMerge/>
            <w:tcBorders>
              <w:left w:val="single" w:sz="4" w:space="0" w:color="auto"/>
              <w:right w:val="single" w:sz="4" w:space="0" w:color="auto"/>
            </w:tcBorders>
          </w:tcPr>
          <w:p w14:paraId="41BCD3F2"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2FFF8F71" w14:textId="59A8F49B" w:rsidR="000D7501" w:rsidRPr="008A29BF" w:rsidRDefault="000D7501" w:rsidP="007205B1">
            <w:pPr>
              <w:pStyle w:val="PargrafodaLista"/>
              <w:ind w:left="0"/>
              <w:jc w:val="both"/>
              <w:rPr>
                <w:sz w:val="18"/>
                <w:szCs w:val="18"/>
                <w:lang w:val="en-US"/>
              </w:rPr>
            </w:pPr>
            <w:r w:rsidRPr="008A29BF">
              <w:rPr>
                <w:bCs/>
                <w:sz w:val="18"/>
                <w:szCs w:val="18"/>
                <w:lang w:val="en-US"/>
              </w:rPr>
              <w:t>Developmental reprogramming</w:t>
            </w:r>
          </w:p>
        </w:tc>
        <w:tc>
          <w:tcPr>
            <w:tcW w:w="2017" w:type="dxa"/>
          </w:tcPr>
          <w:p w14:paraId="7A2E9E71"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69813E53" w14:textId="77777777" w:rsidR="000D7501" w:rsidRPr="008A29BF" w:rsidRDefault="000D7501" w:rsidP="007205B1">
            <w:pPr>
              <w:pStyle w:val="PargrafodaLista"/>
              <w:ind w:left="0"/>
              <w:jc w:val="both"/>
              <w:rPr>
                <w:sz w:val="18"/>
                <w:szCs w:val="18"/>
                <w:lang w:val="en-US"/>
              </w:rPr>
            </w:pPr>
            <w:r w:rsidRPr="008A29BF">
              <w:rPr>
                <w:sz w:val="18"/>
                <w:szCs w:val="18"/>
                <w:lang w:val="en-US"/>
              </w:rPr>
              <w:t>10</w:t>
            </w:r>
          </w:p>
        </w:tc>
      </w:tr>
      <w:tr w:rsidR="000D7501" w:rsidRPr="00C72A83" w14:paraId="74467C2D" w14:textId="77777777" w:rsidTr="007205B1">
        <w:tc>
          <w:tcPr>
            <w:tcW w:w="1589" w:type="dxa"/>
            <w:vMerge/>
            <w:tcBorders>
              <w:left w:val="single" w:sz="4" w:space="0" w:color="auto"/>
              <w:right w:val="single" w:sz="4" w:space="0" w:color="auto"/>
            </w:tcBorders>
          </w:tcPr>
          <w:p w14:paraId="395AA626" w14:textId="77777777" w:rsidR="000D7501" w:rsidRDefault="000D7501" w:rsidP="007205B1">
            <w:pPr>
              <w:pStyle w:val="PargrafodaLista"/>
              <w:ind w:left="0"/>
              <w:rPr>
                <w:bCs/>
                <w:sz w:val="23"/>
                <w:szCs w:val="23"/>
                <w:lang w:val="en-US"/>
              </w:rPr>
            </w:pPr>
          </w:p>
        </w:tc>
        <w:tc>
          <w:tcPr>
            <w:tcW w:w="2271" w:type="dxa"/>
            <w:tcBorders>
              <w:left w:val="single" w:sz="4" w:space="0" w:color="auto"/>
            </w:tcBorders>
          </w:tcPr>
          <w:p w14:paraId="38A8C73D" w14:textId="041BCB80" w:rsidR="000D7501" w:rsidRPr="008A29BF" w:rsidRDefault="000D7501" w:rsidP="007205B1">
            <w:pPr>
              <w:pStyle w:val="PargrafodaLista"/>
              <w:ind w:left="0"/>
              <w:rPr>
                <w:b/>
                <w:sz w:val="18"/>
                <w:szCs w:val="18"/>
                <w:lang w:val="en-US"/>
              </w:rPr>
            </w:pPr>
            <w:r w:rsidRPr="008A29BF">
              <w:rPr>
                <w:bCs/>
                <w:sz w:val="18"/>
                <w:szCs w:val="18"/>
                <w:lang w:val="en-US"/>
              </w:rPr>
              <w:t>Evolutionary changes in development</w:t>
            </w:r>
          </w:p>
        </w:tc>
        <w:tc>
          <w:tcPr>
            <w:tcW w:w="2017" w:type="dxa"/>
          </w:tcPr>
          <w:p w14:paraId="3DF039B7"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43E2F10E" w14:textId="77777777" w:rsidR="000D7501" w:rsidRPr="008A29BF" w:rsidRDefault="000D7501" w:rsidP="007205B1">
            <w:pPr>
              <w:pStyle w:val="PargrafodaLista"/>
              <w:ind w:left="0"/>
              <w:rPr>
                <w:sz w:val="18"/>
                <w:szCs w:val="18"/>
                <w:lang w:val="en-US"/>
              </w:rPr>
            </w:pPr>
            <w:r w:rsidRPr="008A29BF">
              <w:rPr>
                <w:sz w:val="18"/>
                <w:szCs w:val="18"/>
                <w:lang w:val="en-US"/>
              </w:rPr>
              <w:t>10</w:t>
            </w:r>
          </w:p>
        </w:tc>
      </w:tr>
      <w:tr w:rsidR="000D7501" w:rsidRPr="00C72A83" w14:paraId="4C1109BC" w14:textId="77777777" w:rsidTr="007205B1">
        <w:tc>
          <w:tcPr>
            <w:tcW w:w="1589" w:type="dxa"/>
            <w:vMerge/>
            <w:tcBorders>
              <w:left w:val="single" w:sz="4" w:space="0" w:color="auto"/>
              <w:right w:val="single" w:sz="4" w:space="0" w:color="auto"/>
            </w:tcBorders>
          </w:tcPr>
          <w:p w14:paraId="7C560D9E"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4F16BF3C" w14:textId="65A4BF91" w:rsidR="000D7501" w:rsidRPr="008A29BF" w:rsidRDefault="000D7501" w:rsidP="007205B1">
            <w:pPr>
              <w:pStyle w:val="PargrafodaLista"/>
              <w:ind w:left="0"/>
              <w:jc w:val="both"/>
              <w:rPr>
                <w:sz w:val="18"/>
                <w:szCs w:val="18"/>
                <w:lang w:val="en-US"/>
              </w:rPr>
            </w:pPr>
            <w:r w:rsidRPr="008A29BF">
              <w:rPr>
                <w:bCs/>
                <w:sz w:val="18"/>
                <w:szCs w:val="18"/>
                <w:lang w:val="en-US"/>
              </w:rPr>
              <w:t>Developmental process</w:t>
            </w:r>
          </w:p>
        </w:tc>
        <w:tc>
          <w:tcPr>
            <w:tcW w:w="2017" w:type="dxa"/>
          </w:tcPr>
          <w:p w14:paraId="36B3486C"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16EE3918" w14:textId="77777777" w:rsidR="000D7501" w:rsidRPr="008A29BF" w:rsidRDefault="000D7501" w:rsidP="007205B1">
            <w:pPr>
              <w:pStyle w:val="PargrafodaLista"/>
              <w:ind w:left="0"/>
              <w:jc w:val="both"/>
              <w:rPr>
                <w:sz w:val="18"/>
                <w:szCs w:val="18"/>
                <w:lang w:val="en-US"/>
              </w:rPr>
            </w:pPr>
            <w:r w:rsidRPr="008A29BF">
              <w:rPr>
                <w:sz w:val="18"/>
                <w:szCs w:val="18"/>
                <w:lang w:val="en-US"/>
              </w:rPr>
              <w:t>10</w:t>
            </w:r>
          </w:p>
        </w:tc>
      </w:tr>
      <w:tr w:rsidR="000D7501" w:rsidRPr="00C72A83" w14:paraId="74914E95" w14:textId="77777777" w:rsidTr="007205B1">
        <w:tc>
          <w:tcPr>
            <w:tcW w:w="1589" w:type="dxa"/>
            <w:vMerge/>
            <w:tcBorders>
              <w:left w:val="single" w:sz="4" w:space="0" w:color="auto"/>
              <w:right w:val="single" w:sz="4" w:space="0" w:color="auto"/>
            </w:tcBorders>
          </w:tcPr>
          <w:p w14:paraId="3FB05D56"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44AF5E18" w14:textId="0C554E7A" w:rsidR="000D7501" w:rsidRPr="008A29BF" w:rsidRDefault="000D7501" w:rsidP="007205B1">
            <w:pPr>
              <w:pStyle w:val="PargrafodaLista"/>
              <w:ind w:left="0"/>
              <w:jc w:val="both"/>
              <w:rPr>
                <w:sz w:val="18"/>
                <w:szCs w:val="18"/>
                <w:lang w:val="en-US"/>
              </w:rPr>
            </w:pPr>
            <w:r w:rsidRPr="008A29BF">
              <w:rPr>
                <w:bCs/>
                <w:sz w:val="18"/>
                <w:szCs w:val="18"/>
                <w:lang w:val="en-US"/>
              </w:rPr>
              <w:t>Expression pattern</w:t>
            </w:r>
          </w:p>
        </w:tc>
        <w:tc>
          <w:tcPr>
            <w:tcW w:w="2017" w:type="dxa"/>
          </w:tcPr>
          <w:p w14:paraId="16B98EAC"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67A308B1" w14:textId="77777777" w:rsidR="000D7501" w:rsidRPr="008A29BF" w:rsidRDefault="000D7501" w:rsidP="007205B1">
            <w:pPr>
              <w:pStyle w:val="PargrafodaLista"/>
              <w:ind w:left="0"/>
              <w:jc w:val="both"/>
              <w:rPr>
                <w:sz w:val="18"/>
                <w:szCs w:val="18"/>
                <w:lang w:val="en-US"/>
              </w:rPr>
            </w:pPr>
            <w:r w:rsidRPr="008A29BF">
              <w:rPr>
                <w:sz w:val="18"/>
                <w:szCs w:val="18"/>
                <w:lang w:val="en-US"/>
              </w:rPr>
              <w:t>11</w:t>
            </w:r>
          </w:p>
        </w:tc>
      </w:tr>
      <w:tr w:rsidR="000D7501" w:rsidRPr="008E7F2A" w14:paraId="6F7F09D2" w14:textId="77777777" w:rsidTr="007205B1">
        <w:tc>
          <w:tcPr>
            <w:tcW w:w="1589" w:type="dxa"/>
            <w:vMerge/>
            <w:tcBorders>
              <w:left w:val="single" w:sz="4" w:space="0" w:color="auto"/>
              <w:right w:val="single" w:sz="4" w:space="0" w:color="auto"/>
            </w:tcBorders>
          </w:tcPr>
          <w:p w14:paraId="5D381535"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058093A2" w14:textId="6BF97CDD" w:rsidR="000D7501" w:rsidRPr="008A29BF" w:rsidRDefault="000D7501" w:rsidP="007205B1">
            <w:pPr>
              <w:pStyle w:val="PargrafodaLista"/>
              <w:ind w:left="0"/>
              <w:jc w:val="both"/>
              <w:rPr>
                <w:sz w:val="18"/>
                <w:szCs w:val="18"/>
                <w:lang w:val="en-US"/>
              </w:rPr>
            </w:pPr>
            <w:r w:rsidRPr="008A29BF">
              <w:rPr>
                <w:bCs/>
                <w:sz w:val="18"/>
                <w:szCs w:val="18"/>
                <w:lang w:val="en-US"/>
              </w:rPr>
              <w:t>Developing patterns</w:t>
            </w:r>
          </w:p>
        </w:tc>
        <w:tc>
          <w:tcPr>
            <w:tcW w:w="2017" w:type="dxa"/>
          </w:tcPr>
          <w:p w14:paraId="30AC57BD"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5EAEB5BD" w14:textId="77777777" w:rsidR="000D7501" w:rsidRPr="008A29BF" w:rsidRDefault="000D7501" w:rsidP="007205B1">
            <w:pPr>
              <w:pStyle w:val="PargrafodaLista"/>
              <w:ind w:left="0"/>
              <w:jc w:val="both"/>
              <w:rPr>
                <w:sz w:val="18"/>
                <w:szCs w:val="18"/>
                <w:lang w:val="en-US"/>
              </w:rPr>
            </w:pPr>
            <w:r w:rsidRPr="008A29BF">
              <w:rPr>
                <w:sz w:val="18"/>
                <w:szCs w:val="18"/>
                <w:lang w:val="en-US"/>
              </w:rPr>
              <w:t>11</w:t>
            </w:r>
          </w:p>
        </w:tc>
      </w:tr>
      <w:tr w:rsidR="000D7501" w:rsidRPr="008E7F2A" w14:paraId="7203958C" w14:textId="77777777" w:rsidTr="007205B1">
        <w:tc>
          <w:tcPr>
            <w:tcW w:w="1589" w:type="dxa"/>
            <w:vMerge/>
            <w:tcBorders>
              <w:left w:val="single" w:sz="4" w:space="0" w:color="auto"/>
              <w:right w:val="single" w:sz="4" w:space="0" w:color="auto"/>
            </w:tcBorders>
          </w:tcPr>
          <w:p w14:paraId="4C7498F1"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77A8A849" w14:textId="4B9273E3" w:rsidR="000D7501" w:rsidRPr="008A29BF" w:rsidRDefault="000D7501" w:rsidP="007205B1">
            <w:pPr>
              <w:pStyle w:val="PargrafodaLista"/>
              <w:ind w:left="0"/>
              <w:jc w:val="both"/>
              <w:rPr>
                <w:sz w:val="18"/>
                <w:szCs w:val="18"/>
                <w:lang w:val="en-US"/>
              </w:rPr>
            </w:pPr>
            <w:r w:rsidRPr="008A29BF">
              <w:rPr>
                <w:bCs/>
                <w:sz w:val="18"/>
                <w:szCs w:val="18"/>
                <w:lang w:val="en-US"/>
              </w:rPr>
              <w:t>Well-established terms</w:t>
            </w:r>
          </w:p>
        </w:tc>
        <w:tc>
          <w:tcPr>
            <w:tcW w:w="2017" w:type="dxa"/>
          </w:tcPr>
          <w:p w14:paraId="1C4CE10C"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4C624BD2" w14:textId="77777777" w:rsidR="000D7501" w:rsidRPr="008A29BF" w:rsidRDefault="000D7501" w:rsidP="007205B1">
            <w:pPr>
              <w:pStyle w:val="PargrafodaLista"/>
              <w:ind w:left="0"/>
              <w:jc w:val="both"/>
              <w:rPr>
                <w:sz w:val="18"/>
                <w:szCs w:val="18"/>
                <w:lang w:val="en-US"/>
              </w:rPr>
            </w:pPr>
            <w:r w:rsidRPr="008A29BF">
              <w:rPr>
                <w:sz w:val="18"/>
                <w:szCs w:val="18"/>
                <w:lang w:val="en-US"/>
              </w:rPr>
              <w:t>11</w:t>
            </w:r>
          </w:p>
        </w:tc>
      </w:tr>
      <w:tr w:rsidR="000D7501" w:rsidRPr="008E7F2A" w14:paraId="669A1E4C" w14:textId="77777777" w:rsidTr="007205B1">
        <w:tc>
          <w:tcPr>
            <w:tcW w:w="1589" w:type="dxa"/>
            <w:vMerge/>
            <w:tcBorders>
              <w:left w:val="single" w:sz="4" w:space="0" w:color="auto"/>
              <w:right w:val="single" w:sz="4" w:space="0" w:color="auto"/>
            </w:tcBorders>
          </w:tcPr>
          <w:p w14:paraId="4344AD28" w14:textId="77777777" w:rsidR="000D7501" w:rsidRPr="00EA7659" w:rsidRDefault="000D7501" w:rsidP="007205B1">
            <w:pPr>
              <w:pStyle w:val="PargrafodaLista"/>
              <w:ind w:left="0"/>
              <w:jc w:val="both"/>
              <w:rPr>
                <w:bCs/>
                <w:sz w:val="23"/>
                <w:szCs w:val="23"/>
              </w:rPr>
            </w:pPr>
          </w:p>
        </w:tc>
        <w:tc>
          <w:tcPr>
            <w:tcW w:w="2271" w:type="dxa"/>
            <w:tcBorders>
              <w:left w:val="single" w:sz="4" w:space="0" w:color="auto"/>
            </w:tcBorders>
          </w:tcPr>
          <w:p w14:paraId="0E8D0909" w14:textId="301C2859" w:rsidR="000D7501" w:rsidRPr="008A29BF" w:rsidRDefault="000D7501" w:rsidP="007205B1">
            <w:pPr>
              <w:pStyle w:val="PargrafodaLista"/>
              <w:ind w:left="0"/>
              <w:jc w:val="both"/>
              <w:rPr>
                <w:sz w:val="18"/>
                <w:szCs w:val="18"/>
                <w:lang w:val="en-US"/>
              </w:rPr>
            </w:pPr>
            <w:proofErr w:type="spellStart"/>
            <w:r w:rsidRPr="008A29BF">
              <w:rPr>
                <w:bCs/>
                <w:sz w:val="18"/>
                <w:szCs w:val="18"/>
              </w:rPr>
              <w:t>Heterotopy</w:t>
            </w:r>
            <w:proofErr w:type="spellEnd"/>
            <w:r w:rsidRPr="008A29BF">
              <w:rPr>
                <w:bCs/>
                <w:sz w:val="18"/>
                <w:szCs w:val="18"/>
              </w:rPr>
              <w:t xml:space="preserve"> </w:t>
            </w:r>
          </w:p>
        </w:tc>
        <w:tc>
          <w:tcPr>
            <w:tcW w:w="2017" w:type="dxa"/>
          </w:tcPr>
          <w:p w14:paraId="53A04468"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466D3514" w14:textId="77777777" w:rsidR="000D7501" w:rsidRPr="008A29BF" w:rsidRDefault="000D7501" w:rsidP="007205B1">
            <w:pPr>
              <w:pStyle w:val="PargrafodaLista"/>
              <w:ind w:left="0"/>
              <w:jc w:val="both"/>
              <w:rPr>
                <w:sz w:val="18"/>
                <w:szCs w:val="18"/>
                <w:lang w:val="en-US"/>
              </w:rPr>
            </w:pPr>
            <w:r w:rsidRPr="008A29BF">
              <w:rPr>
                <w:sz w:val="18"/>
                <w:szCs w:val="18"/>
                <w:lang w:val="en-US"/>
              </w:rPr>
              <w:t>11</w:t>
            </w:r>
          </w:p>
        </w:tc>
      </w:tr>
      <w:tr w:rsidR="000D7501" w:rsidRPr="008E7F2A" w14:paraId="30B39868" w14:textId="77777777" w:rsidTr="007205B1">
        <w:tc>
          <w:tcPr>
            <w:tcW w:w="1589" w:type="dxa"/>
            <w:vMerge/>
            <w:tcBorders>
              <w:left w:val="single" w:sz="4" w:space="0" w:color="auto"/>
              <w:right w:val="single" w:sz="4" w:space="0" w:color="auto"/>
            </w:tcBorders>
          </w:tcPr>
          <w:p w14:paraId="5526D57E" w14:textId="77777777" w:rsidR="000D7501" w:rsidRPr="009D6130" w:rsidRDefault="000D7501" w:rsidP="007205B1">
            <w:pPr>
              <w:pStyle w:val="PargrafodaLista"/>
              <w:ind w:left="0"/>
              <w:jc w:val="both"/>
              <w:rPr>
                <w:bCs/>
                <w:sz w:val="23"/>
                <w:szCs w:val="23"/>
              </w:rPr>
            </w:pPr>
          </w:p>
        </w:tc>
        <w:tc>
          <w:tcPr>
            <w:tcW w:w="2271" w:type="dxa"/>
            <w:tcBorders>
              <w:left w:val="single" w:sz="4" w:space="0" w:color="auto"/>
            </w:tcBorders>
          </w:tcPr>
          <w:p w14:paraId="4189483D" w14:textId="3CB3B4AB" w:rsidR="000D7501" w:rsidRPr="008A29BF" w:rsidRDefault="000D7501" w:rsidP="007205B1">
            <w:pPr>
              <w:pStyle w:val="PargrafodaLista"/>
              <w:ind w:left="0"/>
              <w:jc w:val="both"/>
              <w:rPr>
                <w:sz w:val="18"/>
                <w:szCs w:val="18"/>
                <w:lang w:val="en-US"/>
              </w:rPr>
            </w:pPr>
            <w:proofErr w:type="spellStart"/>
            <w:r w:rsidRPr="008A29BF">
              <w:rPr>
                <w:bCs/>
                <w:sz w:val="18"/>
                <w:szCs w:val="18"/>
              </w:rPr>
              <w:t>Heterometry</w:t>
            </w:r>
            <w:proofErr w:type="spellEnd"/>
            <w:r w:rsidRPr="008A29BF">
              <w:rPr>
                <w:bCs/>
                <w:sz w:val="18"/>
                <w:szCs w:val="18"/>
              </w:rPr>
              <w:t xml:space="preserve"> </w:t>
            </w:r>
          </w:p>
        </w:tc>
        <w:tc>
          <w:tcPr>
            <w:tcW w:w="2017" w:type="dxa"/>
          </w:tcPr>
          <w:p w14:paraId="4AA524F3"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3C87617C" w14:textId="77777777" w:rsidR="000D7501" w:rsidRPr="008A29BF" w:rsidRDefault="000D7501" w:rsidP="007205B1">
            <w:pPr>
              <w:pStyle w:val="PargrafodaLista"/>
              <w:ind w:left="0"/>
              <w:jc w:val="both"/>
              <w:rPr>
                <w:sz w:val="18"/>
                <w:szCs w:val="18"/>
                <w:lang w:val="en-US"/>
              </w:rPr>
            </w:pPr>
            <w:r w:rsidRPr="008A29BF">
              <w:rPr>
                <w:sz w:val="18"/>
                <w:szCs w:val="18"/>
                <w:lang w:val="en-US"/>
              </w:rPr>
              <w:t>11</w:t>
            </w:r>
          </w:p>
        </w:tc>
      </w:tr>
      <w:tr w:rsidR="000D7501" w:rsidRPr="008E7F2A" w14:paraId="27B41BF5" w14:textId="77777777" w:rsidTr="007205B1">
        <w:tc>
          <w:tcPr>
            <w:tcW w:w="1589" w:type="dxa"/>
            <w:vMerge/>
            <w:tcBorders>
              <w:left w:val="single" w:sz="4" w:space="0" w:color="auto"/>
              <w:right w:val="single" w:sz="4" w:space="0" w:color="auto"/>
            </w:tcBorders>
          </w:tcPr>
          <w:p w14:paraId="1EACB361" w14:textId="77777777" w:rsidR="000D7501" w:rsidRPr="00F86066" w:rsidRDefault="000D7501" w:rsidP="007205B1">
            <w:pPr>
              <w:pStyle w:val="PargrafodaLista"/>
              <w:ind w:left="0"/>
              <w:jc w:val="both"/>
              <w:rPr>
                <w:bCs/>
                <w:sz w:val="23"/>
                <w:szCs w:val="23"/>
              </w:rPr>
            </w:pPr>
          </w:p>
        </w:tc>
        <w:tc>
          <w:tcPr>
            <w:tcW w:w="2271" w:type="dxa"/>
            <w:tcBorders>
              <w:left w:val="single" w:sz="4" w:space="0" w:color="auto"/>
            </w:tcBorders>
          </w:tcPr>
          <w:p w14:paraId="74EA96C2" w14:textId="4DD926A7" w:rsidR="000D7501" w:rsidRPr="008A29BF" w:rsidRDefault="000D7501" w:rsidP="007205B1">
            <w:pPr>
              <w:pStyle w:val="PargrafodaLista"/>
              <w:ind w:left="0"/>
              <w:jc w:val="both"/>
              <w:rPr>
                <w:sz w:val="18"/>
                <w:szCs w:val="18"/>
                <w:lang w:val="en-US"/>
              </w:rPr>
            </w:pPr>
            <w:proofErr w:type="spellStart"/>
            <w:r w:rsidRPr="008A29BF">
              <w:rPr>
                <w:bCs/>
                <w:sz w:val="18"/>
                <w:szCs w:val="18"/>
              </w:rPr>
              <w:t>Heterotypy</w:t>
            </w:r>
            <w:proofErr w:type="spellEnd"/>
            <w:r w:rsidRPr="008A29BF">
              <w:rPr>
                <w:bCs/>
                <w:sz w:val="18"/>
                <w:szCs w:val="18"/>
              </w:rPr>
              <w:t xml:space="preserve"> </w:t>
            </w:r>
          </w:p>
        </w:tc>
        <w:tc>
          <w:tcPr>
            <w:tcW w:w="2017" w:type="dxa"/>
          </w:tcPr>
          <w:p w14:paraId="66A68D88"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1E907A64" w14:textId="77777777" w:rsidR="000D7501" w:rsidRPr="008A29BF" w:rsidRDefault="000D7501" w:rsidP="007205B1">
            <w:pPr>
              <w:pStyle w:val="PargrafodaLista"/>
              <w:ind w:left="0"/>
              <w:jc w:val="both"/>
              <w:rPr>
                <w:sz w:val="18"/>
                <w:szCs w:val="18"/>
                <w:lang w:val="en-US"/>
              </w:rPr>
            </w:pPr>
            <w:r w:rsidRPr="008A29BF">
              <w:rPr>
                <w:sz w:val="18"/>
                <w:szCs w:val="18"/>
                <w:lang w:val="en-US"/>
              </w:rPr>
              <w:t>11</w:t>
            </w:r>
          </w:p>
        </w:tc>
      </w:tr>
      <w:tr w:rsidR="000D7501" w:rsidRPr="008E7F2A" w14:paraId="710945A8" w14:textId="77777777" w:rsidTr="007205B1">
        <w:tc>
          <w:tcPr>
            <w:tcW w:w="1589" w:type="dxa"/>
            <w:vMerge/>
            <w:tcBorders>
              <w:left w:val="single" w:sz="4" w:space="0" w:color="auto"/>
              <w:right w:val="single" w:sz="4" w:space="0" w:color="auto"/>
            </w:tcBorders>
          </w:tcPr>
          <w:p w14:paraId="251E6DD7" w14:textId="77777777" w:rsidR="000D7501" w:rsidRPr="00F86066" w:rsidRDefault="000D7501" w:rsidP="007205B1">
            <w:pPr>
              <w:pStyle w:val="PargrafodaLista"/>
              <w:ind w:left="0"/>
              <w:jc w:val="both"/>
              <w:rPr>
                <w:bCs/>
                <w:sz w:val="23"/>
                <w:szCs w:val="23"/>
              </w:rPr>
            </w:pPr>
          </w:p>
        </w:tc>
        <w:tc>
          <w:tcPr>
            <w:tcW w:w="2271" w:type="dxa"/>
            <w:tcBorders>
              <w:left w:val="single" w:sz="4" w:space="0" w:color="auto"/>
            </w:tcBorders>
          </w:tcPr>
          <w:p w14:paraId="43A14060" w14:textId="626A5A7E" w:rsidR="000D7501" w:rsidRPr="008A29BF" w:rsidRDefault="000D7501" w:rsidP="007205B1">
            <w:pPr>
              <w:pStyle w:val="PargrafodaLista"/>
              <w:ind w:left="0"/>
              <w:jc w:val="both"/>
              <w:rPr>
                <w:sz w:val="18"/>
                <w:szCs w:val="18"/>
                <w:lang w:val="en-US"/>
              </w:rPr>
            </w:pPr>
            <w:r w:rsidRPr="008A29BF">
              <w:rPr>
                <w:bCs/>
                <w:sz w:val="18"/>
                <w:szCs w:val="18"/>
              </w:rPr>
              <w:t>Evo-</w:t>
            </w:r>
            <w:proofErr w:type="gramStart"/>
            <w:r w:rsidRPr="008A29BF">
              <w:rPr>
                <w:bCs/>
                <w:sz w:val="18"/>
                <w:szCs w:val="18"/>
              </w:rPr>
              <w:t>devo</w:t>
            </w:r>
            <w:proofErr w:type="gramEnd"/>
            <w:r w:rsidRPr="008A29BF">
              <w:rPr>
                <w:bCs/>
                <w:sz w:val="18"/>
                <w:szCs w:val="18"/>
              </w:rPr>
              <w:t xml:space="preserve"> </w:t>
            </w:r>
          </w:p>
        </w:tc>
        <w:tc>
          <w:tcPr>
            <w:tcW w:w="2017" w:type="dxa"/>
          </w:tcPr>
          <w:p w14:paraId="1C2F6976"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61ED8B63" w14:textId="77777777" w:rsidR="000D7501" w:rsidRPr="008A29BF" w:rsidRDefault="000D7501" w:rsidP="007205B1">
            <w:pPr>
              <w:pStyle w:val="PargrafodaLista"/>
              <w:ind w:left="0"/>
              <w:jc w:val="both"/>
              <w:rPr>
                <w:sz w:val="18"/>
                <w:szCs w:val="18"/>
                <w:lang w:val="en-US"/>
              </w:rPr>
            </w:pPr>
            <w:r w:rsidRPr="008A29BF">
              <w:rPr>
                <w:sz w:val="18"/>
                <w:szCs w:val="18"/>
                <w:lang w:val="en-US"/>
              </w:rPr>
              <w:t>11</w:t>
            </w:r>
          </w:p>
        </w:tc>
      </w:tr>
      <w:tr w:rsidR="000D7501" w14:paraId="7F4F684F" w14:textId="77777777" w:rsidTr="007205B1">
        <w:tc>
          <w:tcPr>
            <w:tcW w:w="1589" w:type="dxa"/>
            <w:vMerge/>
            <w:tcBorders>
              <w:left w:val="single" w:sz="4" w:space="0" w:color="auto"/>
              <w:right w:val="single" w:sz="4" w:space="0" w:color="auto"/>
            </w:tcBorders>
          </w:tcPr>
          <w:p w14:paraId="159BC3D1" w14:textId="77777777" w:rsidR="000D7501" w:rsidRPr="00440D49" w:rsidRDefault="000D7501" w:rsidP="007205B1">
            <w:pPr>
              <w:pStyle w:val="PargrafodaLista"/>
              <w:ind w:left="0"/>
              <w:jc w:val="both"/>
              <w:rPr>
                <w:bCs/>
                <w:sz w:val="23"/>
                <w:szCs w:val="23"/>
              </w:rPr>
            </w:pPr>
          </w:p>
        </w:tc>
        <w:tc>
          <w:tcPr>
            <w:tcW w:w="2271" w:type="dxa"/>
            <w:tcBorders>
              <w:left w:val="single" w:sz="4" w:space="0" w:color="auto"/>
            </w:tcBorders>
          </w:tcPr>
          <w:p w14:paraId="0BC21F11" w14:textId="1B689152" w:rsidR="000D7501" w:rsidRPr="008A29BF" w:rsidRDefault="000D7501" w:rsidP="007205B1">
            <w:pPr>
              <w:pStyle w:val="PargrafodaLista"/>
              <w:ind w:left="0"/>
              <w:jc w:val="both"/>
              <w:rPr>
                <w:sz w:val="18"/>
                <w:szCs w:val="18"/>
                <w:lang w:val="en-US"/>
              </w:rPr>
            </w:pPr>
            <w:proofErr w:type="spellStart"/>
            <w:r w:rsidRPr="008A29BF">
              <w:rPr>
                <w:bCs/>
                <w:sz w:val="18"/>
                <w:szCs w:val="18"/>
              </w:rPr>
              <w:t>Taxonomic</w:t>
            </w:r>
            <w:proofErr w:type="spellEnd"/>
            <w:r w:rsidRPr="008A29BF">
              <w:rPr>
                <w:bCs/>
                <w:sz w:val="18"/>
                <w:szCs w:val="18"/>
              </w:rPr>
              <w:t xml:space="preserve"> </w:t>
            </w:r>
            <w:proofErr w:type="spellStart"/>
            <w:r w:rsidRPr="008A29BF">
              <w:rPr>
                <w:bCs/>
                <w:sz w:val="18"/>
                <w:szCs w:val="18"/>
              </w:rPr>
              <w:t>hierarchy</w:t>
            </w:r>
            <w:proofErr w:type="spellEnd"/>
            <w:r w:rsidRPr="008A29BF">
              <w:rPr>
                <w:bCs/>
                <w:sz w:val="18"/>
                <w:szCs w:val="18"/>
              </w:rPr>
              <w:t xml:space="preserve"> </w:t>
            </w:r>
          </w:p>
        </w:tc>
        <w:tc>
          <w:tcPr>
            <w:tcW w:w="2017" w:type="dxa"/>
          </w:tcPr>
          <w:p w14:paraId="312E8B58"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61A48356" w14:textId="77777777" w:rsidR="000D7501" w:rsidRPr="008A29BF" w:rsidRDefault="000D7501" w:rsidP="007205B1">
            <w:pPr>
              <w:pStyle w:val="PargrafodaLista"/>
              <w:ind w:left="0"/>
              <w:jc w:val="both"/>
              <w:rPr>
                <w:sz w:val="18"/>
                <w:szCs w:val="18"/>
                <w:lang w:val="en-US"/>
              </w:rPr>
            </w:pPr>
            <w:r w:rsidRPr="008A29BF">
              <w:rPr>
                <w:sz w:val="18"/>
                <w:szCs w:val="18"/>
                <w:lang w:val="en-US"/>
              </w:rPr>
              <w:t>11</w:t>
            </w:r>
          </w:p>
        </w:tc>
      </w:tr>
      <w:tr w:rsidR="000D7501" w:rsidRPr="007A7493" w14:paraId="7DAF8C78" w14:textId="77777777" w:rsidTr="007205B1">
        <w:tc>
          <w:tcPr>
            <w:tcW w:w="1589" w:type="dxa"/>
            <w:vMerge/>
            <w:tcBorders>
              <w:left w:val="single" w:sz="4" w:space="0" w:color="auto"/>
              <w:right w:val="single" w:sz="4" w:space="0" w:color="auto"/>
            </w:tcBorders>
          </w:tcPr>
          <w:p w14:paraId="7A487CFA" w14:textId="77777777" w:rsidR="000D7501" w:rsidRDefault="000D7501" w:rsidP="007205B1">
            <w:pPr>
              <w:pStyle w:val="PargrafodaLista"/>
              <w:ind w:left="0"/>
              <w:rPr>
                <w:bCs/>
                <w:sz w:val="23"/>
                <w:szCs w:val="23"/>
                <w:lang w:val="en-US"/>
              </w:rPr>
            </w:pPr>
          </w:p>
        </w:tc>
        <w:tc>
          <w:tcPr>
            <w:tcW w:w="2271" w:type="dxa"/>
            <w:tcBorders>
              <w:left w:val="single" w:sz="4" w:space="0" w:color="auto"/>
            </w:tcBorders>
          </w:tcPr>
          <w:p w14:paraId="24619863" w14:textId="13B3F847" w:rsidR="000D7501" w:rsidRPr="008A29BF" w:rsidRDefault="000D7501" w:rsidP="007205B1">
            <w:pPr>
              <w:pStyle w:val="PargrafodaLista"/>
              <w:ind w:left="0"/>
              <w:rPr>
                <w:b/>
                <w:sz w:val="18"/>
                <w:szCs w:val="18"/>
                <w:lang w:val="en-US"/>
              </w:rPr>
            </w:pPr>
            <w:r w:rsidRPr="008A29BF">
              <w:rPr>
                <w:bCs/>
                <w:sz w:val="18"/>
                <w:szCs w:val="18"/>
                <w:lang w:val="en-US"/>
              </w:rPr>
              <w:t>Phylogeny</w:t>
            </w:r>
          </w:p>
        </w:tc>
        <w:tc>
          <w:tcPr>
            <w:tcW w:w="2017" w:type="dxa"/>
          </w:tcPr>
          <w:p w14:paraId="4F1FC0D7" w14:textId="77777777" w:rsidR="000D7501" w:rsidRPr="008A29BF" w:rsidRDefault="000D7501" w:rsidP="007205B1">
            <w:pPr>
              <w:pStyle w:val="PargrafodaLista"/>
              <w:ind w:left="0"/>
              <w:jc w:val="center"/>
              <w:rPr>
                <w:sz w:val="18"/>
                <w:szCs w:val="18"/>
                <w:lang w:val="en-US"/>
              </w:rPr>
            </w:pPr>
            <w:r w:rsidRPr="008A29BF">
              <w:rPr>
                <w:sz w:val="18"/>
                <w:szCs w:val="18"/>
                <w:lang w:val="en-US"/>
              </w:rPr>
              <w:t>02</w:t>
            </w:r>
          </w:p>
        </w:tc>
        <w:tc>
          <w:tcPr>
            <w:tcW w:w="2593" w:type="dxa"/>
          </w:tcPr>
          <w:p w14:paraId="1035DEC3" w14:textId="77777777" w:rsidR="000D7501" w:rsidRPr="008A29BF" w:rsidRDefault="000D7501" w:rsidP="007205B1">
            <w:pPr>
              <w:pStyle w:val="PargrafodaLista"/>
              <w:ind w:left="0"/>
              <w:rPr>
                <w:sz w:val="18"/>
                <w:szCs w:val="18"/>
                <w:lang w:val="en-US"/>
              </w:rPr>
            </w:pPr>
            <w:r w:rsidRPr="008A29BF">
              <w:rPr>
                <w:sz w:val="18"/>
                <w:szCs w:val="18"/>
                <w:lang w:val="en-US"/>
              </w:rPr>
              <w:t>12, 14</w:t>
            </w:r>
          </w:p>
        </w:tc>
      </w:tr>
      <w:tr w:rsidR="000D7501" w14:paraId="6627BB0B" w14:textId="77777777" w:rsidTr="007205B1">
        <w:tc>
          <w:tcPr>
            <w:tcW w:w="1589" w:type="dxa"/>
            <w:vMerge/>
            <w:tcBorders>
              <w:left w:val="single" w:sz="4" w:space="0" w:color="auto"/>
              <w:right w:val="single" w:sz="4" w:space="0" w:color="auto"/>
            </w:tcBorders>
          </w:tcPr>
          <w:p w14:paraId="04AA8D1F"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52ACC92F" w14:textId="49EF8412" w:rsidR="000D7501" w:rsidRPr="008A29BF" w:rsidRDefault="000D7501" w:rsidP="007205B1">
            <w:pPr>
              <w:pStyle w:val="PargrafodaLista"/>
              <w:ind w:left="0"/>
              <w:jc w:val="both"/>
              <w:rPr>
                <w:sz w:val="18"/>
                <w:szCs w:val="18"/>
                <w:lang w:val="en-US"/>
              </w:rPr>
            </w:pPr>
            <w:r w:rsidRPr="008A29BF">
              <w:rPr>
                <w:bCs/>
                <w:sz w:val="18"/>
                <w:szCs w:val="18"/>
                <w:lang w:val="en-US"/>
              </w:rPr>
              <w:t>Exaptation</w:t>
            </w:r>
          </w:p>
        </w:tc>
        <w:tc>
          <w:tcPr>
            <w:tcW w:w="2017" w:type="dxa"/>
          </w:tcPr>
          <w:p w14:paraId="49AEF800"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586CEF5D" w14:textId="77777777" w:rsidR="000D7501" w:rsidRPr="008A29BF" w:rsidRDefault="000D7501" w:rsidP="007205B1">
            <w:pPr>
              <w:pStyle w:val="PargrafodaLista"/>
              <w:ind w:left="0"/>
              <w:jc w:val="both"/>
              <w:rPr>
                <w:sz w:val="18"/>
                <w:szCs w:val="18"/>
                <w:lang w:val="en-US"/>
              </w:rPr>
            </w:pPr>
            <w:r w:rsidRPr="008A29BF">
              <w:rPr>
                <w:sz w:val="18"/>
                <w:szCs w:val="18"/>
                <w:lang w:val="en-US"/>
              </w:rPr>
              <w:t>12</w:t>
            </w:r>
          </w:p>
        </w:tc>
      </w:tr>
      <w:tr w:rsidR="000D7501" w14:paraId="5DC51D22" w14:textId="77777777" w:rsidTr="007205B1">
        <w:tc>
          <w:tcPr>
            <w:tcW w:w="1589" w:type="dxa"/>
            <w:vMerge/>
            <w:tcBorders>
              <w:left w:val="single" w:sz="4" w:space="0" w:color="auto"/>
              <w:right w:val="single" w:sz="4" w:space="0" w:color="auto"/>
            </w:tcBorders>
          </w:tcPr>
          <w:p w14:paraId="489C4772"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1D3F834B" w14:textId="1DF484ED" w:rsidR="000D7501" w:rsidRPr="008A29BF" w:rsidRDefault="000D7501" w:rsidP="007205B1">
            <w:pPr>
              <w:pStyle w:val="PargrafodaLista"/>
              <w:ind w:left="0"/>
              <w:jc w:val="both"/>
              <w:rPr>
                <w:sz w:val="18"/>
                <w:szCs w:val="18"/>
                <w:lang w:val="en-US"/>
              </w:rPr>
            </w:pPr>
            <w:r w:rsidRPr="008A29BF">
              <w:rPr>
                <w:bCs/>
                <w:sz w:val="18"/>
                <w:szCs w:val="18"/>
                <w:lang w:val="en-US"/>
              </w:rPr>
              <w:t>Molecular phylogeny</w:t>
            </w:r>
          </w:p>
        </w:tc>
        <w:tc>
          <w:tcPr>
            <w:tcW w:w="2017" w:type="dxa"/>
          </w:tcPr>
          <w:p w14:paraId="289C961C"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1A377D0D" w14:textId="77777777" w:rsidR="000D7501" w:rsidRPr="008A29BF" w:rsidRDefault="000D7501" w:rsidP="007205B1">
            <w:pPr>
              <w:pStyle w:val="PargrafodaLista"/>
              <w:ind w:left="0"/>
              <w:jc w:val="both"/>
              <w:rPr>
                <w:sz w:val="18"/>
                <w:szCs w:val="18"/>
                <w:lang w:val="en-US"/>
              </w:rPr>
            </w:pPr>
            <w:r w:rsidRPr="008A29BF">
              <w:rPr>
                <w:sz w:val="18"/>
                <w:szCs w:val="18"/>
                <w:lang w:val="en-US"/>
              </w:rPr>
              <w:t>13</w:t>
            </w:r>
          </w:p>
        </w:tc>
      </w:tr>
      <w:tr w:rsidR="000D7501" w14:paraId="101296D7" w14:textId="77777777" w:rsidTr="007205B1">
        <w:tc>
          <w:tcPr>
            <w:tcW w:w="1589" w:type="dxa"/>
            <w:vMerge/>
            <w:tcBorders>
              <w:left w:val="single" w:sz="4" w:space="0" w:color="auto"/>
              <w:right w:val="single" w:sz="4" w:space="0" w:color="auto"/>
            </w:tcBorders>
          </w:tcPr>
          <w:p w14:paraId="449D299E"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6DFB9124" w14:textId="2E6DC7F7" w:rsidR="000D7501" w:rsidRPr="008A29BF" w:rsidRDefault="000D7501" w:rsidP="007205B1">
            <w:pPr>
              <w:pStyle w:val="PargrafodaLista"/>
              <w:ind w:left="0"/>
              <w:jc w:val="both"/>
              <w:rPr>
                <w:sz w:val="18"/>
                <w:szCs w:val="18"/>
                <w:lang w:val="en-US"/>
              </w:rPr>
            </w:pPr>
            <w:r w:rsidRPr="008A29BF">
              <w:rPr>
                <w:bCs/>
                <w:sz w:val="18"/>
                <w:szCs w:val="18"/>
                <w:lang w:val="en-US"/>
              </w:rPr>
              <w:t>Evolutionary changes in developmental</w:t>
            </w:r>
          </w:p>
        </w:tc>
        <w:tc>
          <w:tcPr>
            <w:tcW w:w="2017" w:type="dxa"/>
          </w:tcPr>
          <w:p w14:paraId="66FC1294" w14:textId="77777777" w:rsidR="000D7501" w:rsidRPr="008A29BF" w:rsidRDefault="000D7501" w:rsidP="007205B1">
            <w:pPr>
              <w:pStyle w:val="PargrafodaLista"/>
              <w:ind w:left="0"/>
              <w:jc w:val="center"/>
              <w:rPr>
                <w:sz w:val="18"/>
                <w:szCs w:val="18"/>
                <w:lang w:val="en-US"/>
              </w:rPr>
            </w:pPr>
            <w:r w:rsidRPr="008A29BF">
              <w:rPr>
                <w:sz w:val="18"/>
                <w:szCs w:val="18"/>
                <w:lang w:val="en-US"/>
              </w:rPr>
              <w:t>02</w:t>
            </w:r>
          </w:p>
        </w:tc>
        <w:tc>
          <w:tcPr>
            <w:tcW w:w="2593" w:type="dxa"/>
          </w:tcPr>
          <w:p w14:paraId="6F61A562" w14:textId="77777777" w:rsidR="000D7501" w:rsidRPr="008A29BF" w:rsidRDefault="000D7501" w:rsidP="007205B1">
            <w:pPr>
              <w:pStyle w:val="PargrafodaLista"/>
              <w:ind w:left="0"/>
              <w:jc w:val="both"/>
              <w:rPr>
                <w:sz w:val="18"/>
                <w:szCs w:val="18"/>
                <w:lang w:val="en-US"/>
              </w:rPr>
            </w:pPr>
            <w:r w:rsidRPr="008A29BF">
              <w:rPr>
                <w:sz w:val="18"/>
                <w:szCs w:val="18"/>
                <w:lang w:val="en-US"/>
              </w:rPr>
              <w:t>14 (2)</w:t>
            </w:r>
          </w:p>
        </w:tc>
      </w:tr>
      <w:tr w:rsidR="000D7501" w14:paraId="1D6C94CE" w14:textId="77777777" w:rsidTr="007205B1">
        <w:tc>
          <w:tcPr>
            <w:tcW w:w="1589" w:type="dxa"/>
            <w:vMerge/>
            <w:tcBorders>
              <w:left w:val="single" w:sz="4" w:space="0" w:color="auto"/>
              <w:right w:val="single" w:sz="4" w:space="0" w:color="auto"/>
            </w:tcBorders>
          </w:tcPr>
          <w:p w14:paraId="62F4FBF9" w14:textId="77777777" w:rsidR="000D7501" w:rsidRDefault="000D7501" w:rsidP="007205B1">
            <w:pPr>
              <w:pStyle w:val="PargrafodaLista"/>
              <w:ind w:left="0"/>
              <w:jc w:val="both"/>
              <w:rPr>
                <w:bCs/>
                <w:sz w:val="23"/>
                <w:szCs w:val="23"/>
                <w:lang w:val="en-US"/>
              </w:rPr>
            </w:pPr>
          </w:p>
        </w:tc>
        <w:tc>
          <w:tcPr>
            <w:tcW w:w="2271" w:type="dxa"/>
            <w:tcBorders>
              <w:left w:val="single" w:sz="4" w:space="0" w:color="auto"/>
            </w:tcBorders>
          </w:tcPr>
          <w:p w14:paraId="343181B6" w14:textId="5C5278E6" w:rsidR="000D7501" w:rsidRPr="008A29BF" w:rsidRDefault="000D7501" w:rsidP="007205B1">
            <w:pPr>
              <w:pStyle w:val="PargrafodaLista"/>
              <w:ind w:left="0"/>
              <w:jc w:val="both"/>
              <w:rPr>
                <w:sz w:val="18"/>
                <w:szCs w:val="18"/>
                <w:lang w:val="en-US"/>
              </w:rPr>
            </w:pPr>
            <w:r w:rsidRPr="008A29BF">
              <w:rPr>
                <w:bCs/>
                <w:sz w:val="18"/>
                <w:szCs w:val="18"/>
                <w:lang w:val="en-US"/>
              </w:rPr>
              <w:t xml:space="preserve">Developmental </w:t>
            </w:r>
            <w:proofErr w:type="spellStart"/>
            <w:r w:rsidRPr="008A29BF">
              <w:rPr>
                <w:bCs/>
                <w:sz w:val="18"/>
                <w:szCs w:val="18"/>
                <w:lang w:val="en-US"/>
              </w:rPr>
              <w:t>repatterning</w:t>
            </w:r>
            <w:proofErr w:type="spellEnd"/>
          </w:p>
        </w:tc>
        <w:tc>
          <w:tcPr>
            <w:tcW w:w="2017" w:type="dxa"/>
          </w:tcPr>
          <w:p w14:paraId="6A49E128" w14:textId="77777777" w:rsidR="000D7501" w:rsidRPr="008A29BF" w:rsidRDefault="000D7501" w:rsidP="007205B1">
            <w:pPr>
              <w:pStyle w:val="PargrafodaLista"/>
              <w:ind w:left="0"/>
              <w:jc w:val="center"/>
              <w:rPr>
                <w:sz w:val="18"/>
                <w:szCs w:val="18"/>
                <w:lang w:val="en-US"/>
              </w:rPr>
            </w:pPr>
            <w:r w:rsidRPr="008A29BF">
              <w:rPr>
                <w:sz w:val="18"/>
                <w:szCs w:val="18"/>
                <w:lang w:val="en-US"/>
              </w:rPr>
              <w:t>01</w:t>
            </w:r>
          </w:p>
        </w:tc>
        <w:tc>
          <w:tcPr>
            <w:tcW w:w="2593" w:type="dxa"/>
          </w:tcPr>
          <w:p w14:paraId="2F4FA4A8" w14:textId="77777777" w:rsidR="000D7501" w:rsidRPr="008A29BF" w:rsidRDefault="000D7501" w:rsidP="007205B1">
            <w:pPr>
              <w:pStyle w:val="PargrafodaLista"/>
              <w:ind w:left="0"/>
              <w:jc w:val="both"/>
              <w:rPr>
                <w:sz w:val="18"/>
                <w:szCs w:val="18"/>
                <w:lang w:val="en-US"/>
              </w:rPr>
            </w:pPr>
            <w:r w:rsidRPr="008A29BF">
              <w:rPr>
                <w:sz w:val="18"/>
                <w:szCs w:val="18"/>
                <w:lang w:val="en-US"/>
              </w:rPr>
              <w:t>14</w:t>
            </w:r>
          </w:p>
        </w:tc>
      </w:tr>
    </w:tbl>
    <w:p w14:paraId="69955928" w14:textId="77777777" w:rsidR="00C61E72" w:rsidRPr="00F86066" w:rsidRDefault="00C61E72" w:rsidP="00C61E72">
      <w:pPr>
        <w:spacing w:after="0" w:line="240" w:lineRule="auto"/>
        <w:jc w:val="both"/>
        <w:rPr>
          <w:bCs/>
          <w:sz w:val="23"/>
          <w:szCs w:val="23"/>
        </w:rPr>
      </w:pPr>
    </w:p>
    <w:p w14:paraId="018D8B97" w14:textId="303F6129" w:rsidR="00C61E72" w:rsidRDefault="00C61E72" w:rsidP="00C61E72">
      <w:pPr>
        <w:spacing w:after="0" w:line="240" w:lineRule="auto"/>
        <w:jc w:val="both"/>
        <w:rPr>
          <w:b/>
          <w:bCs/>
          <w:sz w:val="23"/>
          <w:szCs w:val="23"/>
          <w:lang w:val="en-US"/>
        </w:rPr>
      </w:pPr>
      <w:r w:rsidRPr="00440D49">
        <w:rPr>
          <w:bCs/>
          <w:sz w:val="23"/>
          <w:szCs w:val="23"/>
        </w:rPr>
        <w:tab/>
      </w:r>
      <w:r w:rsidRPr="00440D49">
        <w:rPr>
          <w:bCs/>
          <w:sz w:val="23"/>
          <w:szCs w:val="23"/>
        </w:rPr>
        <w:tab/>
      </w:r>
      <w:r>
        <w:rPr>
          <w:bCs/>
          <w:sz w:val="23"/>
          <w:szCs w:val="23"/>
          <w:lang w:val="en-US"/>
        </w:rPr>
        <w:tab/>
      </w:r>
      <w:r>
        <w:rPr>
          <w:b/>
          <w:bCs/>
          <w:sz w:val="23"/>
          <w:szCs w:val="23"/>
          <w:lang w:val="en-US"/>
        </w:rPr>
        <w:tab/>
      </w:r>
      <w:r>
        <w:rPr>
          <w:b/>
          <w:bCs/>
          <w:sz w:val="23"/>
          <w:szCs w:val="23"/>
          <w:lang w:val="en-US"/>
        </w:rPr>
        <w:tab/>
      </w:r>
    </w:p>
    <w:p w14:paraId="2E30DBCD" w14:textId="77777777" w:rsidR="00C61E72" w:rsidRDefault="00C61E72" w:rsidP="00C61E72">
      <w:pPr>
        <w:spacing w:after="0" w:line="240" w:lineRule="auto"/>
        <w:ind w:left="708" w:firstLine="708"/>
        <w:jc w:val="both"/>
        <w:rPr>
          <w:b/>
          <w:bCs/>
          <w:sz w:val="23"/>
          <w:szCs w:val="23"/>
        </w:rPr>
      </w:pPr>
      <w:r>
        <w:rPr>
          <w:b/>
          <w:bCs/>
          <w:sz w:val="23"/>
          <w:szCs w:val="23"/>
        </w:rPr>
        <w:t xml:space="preserve">Capítulo 2: </w:t>
      </w:r>
      <w:proofErr w:type="spellStart"/>
      <w:r>
        <w:rPr>
          <w:b/>
          <w:bCs/>
          <w:sz w:val="23"/>
          <w:szCs w:val="23"/>
        </w:rPr>
        <w:t>What</w:t>
      </w:r>
      <w:proofErr w:type="spellEnd"/>
      <w:r>
        <w:rPr>
          <w:b/>
          <w:bCs/>
          <w:sz w:val="23"/>
          <w:szCs w:val="23"/>
        </w:rPr>
        <w:t xml:space="preserve"> </w:t>
      </w:r>
      <w:proofErr w:type="spellStart"/>
      <w:r>
        <w:rPr>
          <w:b/>
          <w:bCs/>
          <w:sz w:val="23"/>
          <w:szCs w:val="23"/>
        </w:rPr>
        <w:t>is</w:t>
      </w:r>
      <w:proofErr w:type="spellEnd"/>
      <w:r>
        <w:rPr>
          <w:b/>
          <w:bCs/>
          <w:sz w:val="23"/>
          <w:szCs w:val="23"/>
        </w:rPr>
        <w:t xml:space="preserve"> Evo-Devo?</w:t>
      </w:r>
    </w:p>
    <w:p w14:paraId="236D06F1" w14:textId="77777777" w:rsidR="00C61E72" w:rsidRDefault="00C61E72" w:rsidP="00C61E72">
      <w:pPr>
        <w:spacing w:after="0" w:line="240" w:lineRule="auto"/>
        <w:ind w:left="708" w:firstLine="708"/>
        <w:jc w:val="both"/>
        <w:rPr>
          <w:b/>
          <w:bCs/>
          <w:sz w:val="23"/>
          <w:szCs w:val="23"/>
        </w:rPr>
      </w:pPr>
    </w:p>
    <w:tbl>
      <w:tblPr>
        <w:tblStyle w:val="Tabelacomgrade"/>
        <w:tblW w:w="0" w:type="auto"/>
        <w:tblInd w:w="250" w:type="dxa"/>
        <w:tblLook w:val="04A0" w:firstRow="1" w:lastRow="0" w:firstColumn="1" w:lastColumn="0" w:noHBand="0" w:noVBand="1"/>
      </w:tblPr>
      <w:tblGrid>
        <w:gridCol w:w="1583"/>
        <w:gridCol w:w="2281"/>
        <w:gridCol w:w="2017"/>
        <w:gridCol w:w="2589"/>
      </w:tblGrid>
      <w:tr w:rsidR="00DC4061" w14:paraId="63EDA63F" w14:textId="77777777" w:rsidTr="00DC4061">
        <w:tc>
          <w:tcPr>
            <w:tcW w:w="1583" w:type="dxa"/>
            <w:tcBorders>
              <w:top w:val="single" w:sz="4" w:space="0" w:color="auto"/>
              <w:left w:val="single" w:sz="4" w:space="0" w:color="auto"/>
              <w:bottom w:val="single" w:sz="4" w:space="0" w:color="auto"/>
              <w:right w:val="single" w:sz="4" w:space="0" w:color="auto"/>
            </w:tcBorders>
          </w:tcPr>
          <w:p w14:paraId="7D033223" w14:textId="4C394DE8" w:rsidR="00DC4061" w:rsidRPr="00DC4061" w:rsidRDefault="00DC4061" w:rsidP="007205B1">
            <w:pPr>
              <w:pStyle w:val="PargrafodaLista"/>
              <w:ind w:left="0"/>
              <w:jc w:val="center"/>
              <w:rPr>
                <w:b/>
                <w:sz w:val="18"/>
                <w:szCs w:val="18"/>
                <w:lang w:val="en-US"/>
              </w:rPr>
            </w:pPr>
            <w:r w:rsidRPr="004B79AB">
              <w:rPr>
                <w:b/>
                <w:sz w:val="18"/>
                <w:szCs w:val="18"/>
                <w:lang w:val="en-US"/>
              </w:rPr>
              <w:lastRenderedPageBreak/>
              <w:t>UNIDADE DE REGISTRO</w:t>
            </w:r>
          </w:p>
        </w:tc>
        <w:tc>
          <w:tcPr>
            <w:tcW w:w="2281" w:type="dxa"/>
            <w:tcBorders>
              <w:top w:val="single" w:sz="4" w:space="0" w:color="auto"/>
              <w:left w:val="single" w:sz="4" w:space="0" w:color="auto"/>
              <w:bottom w:val="single" w:sz="4" w:space="0" w:color="auto"/>
              <w:right w:val="single" w:sz="4" w:space="0" w:color="auto"/>
            </w:tcBorders>
            <w:hideMark/>
          </w:tcPr>
          <w:p w14:paraId="28B004C3" w14:textId="05933FCC" w:rsidR="00DC4061" w:rsidRPr="00DC4061" w:rsidRDefault="00DC4061" w:rsidP="007205B1">
            <w:pPr>
              <w:pStyle w:val="PargrafodaLista"/>
              <w:ind w:left="0"/>
              <w:jc w:val="center"/>
              <w:rPr>
                <w:b/>
                <w:sz w:val="18"/>
                <w:szCs w:val="18"/>
                <w:lang w:val="en-US"/>
              </w:rPr>
            </w:pPr>
            <w:r w:rsidRPr="00DC4061">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03B36753" w14:textId="77777777" w:rsidR="00DC4061" w:rsidRPr="00DC4061" w:rsidRDefault="00DC4061" w:rsidP="007205B1">
            <w:pPr>
              <w:pStyle w:val="PargrafodaLista"/>
              <w:ind w:left="0"/>
              <w:jc w:val="center"/>
              <w:rPr>
                <w:b/>
                <w:sz w:val="18"/>
                <w:szCs w:val="18"/>
                <w:lang w:val="en-US"/>
              </w:rPr>
            </w:pPr>
            <w:r w:rsidRPr="00DC4061">
              <w:rPr>
                <w:b/>
                <w:sz w:val="18"/>
                <w:szCs w:val="18"/>
                <w:lang w:val="en-US"/>
              </w:rPr>
              <w:t>OCORRÊNCIAS</w:t>
            </w:r>
          </w:p>
        </w:tc>
        <w:tc>
          <w:tcPr>
            <w:tcW w:w="2589" w:type="dxa"/>
            <w:tcBorders>
              <w:top w:val="single" w:sz="4" w:space="0" w:color="auto"/>
              <w:left w:val="single" w:sz="4" w:space="0" w:color="auto"/>
              <w:bottom w:val="single" w:sz="4" w:space="0" w:color="auto"/>
              <w:right w:val="single" w:sz="4" w:space="0" w:color="auto"/>
            </w:tcBorders>
            <w:hideMark/>
          </w:tcPr>
          <w:p w14:paraId="148F9902" w14:textId="5E8FDC05" w:rsidR="00DC4061" w:rsidRPr="00DC4061" w:rsidRDefault="00DC4061" w:rsidP="00DC4061">
            <w:pPr>
              <w:pStyle w:val="Textodecomentrio"/>
              <w:contextualSpacing/>
              <w:jc w:val="center"/>
              <w:rPr>
                <w:rFonts w:ascii="Arial" w:hAnsi="Arial" w:cs="Arial"/>
                <w:b/>
                <w:sz w:val="18"/>
                <w:szCs w:val="18"/>
                <w:lang w:val="en-US"/>
              </w:rPr>
            </w:pPr>
            <w:r w:rsidRPr="00DC4061">
              <w:rPr>
                <w:rFonts w:ascii="Arial" w:hAnsi="Arial" w:cs="Arial"/>
                <w:b/>
                <w:sz w:val="18"/>
                <w:szCs w:val="18"/>
                <w:lang w:val="en-US"/>
              </w:rPr>
              <w:t>UNIDADE DE CONTEXTO (</w:t>
            </w:r>
            <w:proofErr w:type="spellStart"/>
            <w:r w:rsidRPr="00DC4061">
              <w:rPr>
                <w:rFonts w:ascii="Arial" w:hAnsi="Arial" w:cs="Arial"/>
                <w:b/>
                <w:sz w:val="18"/>
                <w:szCs w:val="18"/>
                <w:lang w:val="en-US"/>
              </w:rPr>
              <w:t>ocorrências</w:t>
            </w:r>
            <w:proofErr w:type="spellEnd"/>
            <w:r w:rsidRPr="00DC4061">
              <w:rPr>
                <w:rFonts w:ascii="Arial" w:hAnsi="Arial" w:cs="Arial"/>
                <w:b/>
                <w:sz w:val="18"/>
                <w:szCs w:val="18"/>
                <w:lang w:val="en-US"/>
              </w:rPr>
              <w:t>)</w:t>
            </w:r>
          </w:p>
        </w:tc>
      </w:tr>
      <w:tr w:rsidR="00DC4061" w14:paraId="07E5A38C" w14:textId="77777777" w:rsidTr="007205B1">
        <w:tc>
          <w:tcPr>
            <w:tcW w:w="1583" w:type="dxa"/>
            <w:vMerge w:val="restart"/>
            <w:tcBorders>
              <w:top w:val="single" w:sz="4" w:space="0" w:color="auto"/>
              <w:left w:val="single" w:sz="4" w:space="0" w:color="auto"/>
              <w:right w:val="single" w:sz="4" w:space="0" w:color="auto"/>
            </w:tcBorders>
          </w:tcPr>
          <w:p w14:paraId="5EA74A26" w14:textId="77777777" w:rsidR="00DC4061" w:rsidRDefault="00DC4061" w:rsidP="007205B1">
            <w:pPr>
              <w:pStyle w:val="PargrafodaLista"/>
              <w:ind w:left="0"/>
              <w:jc w:val="both"/>
              <w:rPr>
                <w:bCs/>
                <w:sz w:val="18"/>
                <w:szCs w:val="18"/>
                <w:lang w:val="es-ES"/>
              </w:rPr>
            </w:pPr>
          </w:p>
          <w:p w14:paraId="52D471FD" w14:textId="77777777" w:rsidR="00DC4061" w:rsidRDefault="00DC4061" w:rsidP="007205B1">
            <w:pPr>
              <w:pStyle w:val="PargrafodaLista"/>
              <w:ind w:left="0"/>
              <w:jc w:val="both"/>
              <w:rPr>
                <w:bCs/>
                <w:sz w:val="18"/>
                <w:szCs w:val="18"/>
                <w:lang w:val="es-ES"/>
              </w:rPr>
            </w:pPr>
          </w:p>
          <w:p w14:paraId="5EDBCB55" w14:textId="77777777" w:rsidR="00DC4061" w:rsidRDefault="00DC4061" w:rsidP="007205B1">
            <w:pPr>
              <w:pStyle w:val="PargrafodaLista"/>
              <w:ind w:left="0"/>
              <w:jc w:val="both"/>
              <w:rPr>
                <w:bCs/>
                <w:sz w:val="18"/>
                <w:szCs w:val="18"/>
                <w:lang w:val="es-ES"/>
              </w:rPr>
            </w:pPr>
          </w:p>
          <w:p w14:paraId="31145652" w14:textId="77777777" w:rsidR="00DC4061" w:rsidRDefault="00DC4061" w:rsidP="007205B1">
            <w:pPr>
              <w:pStyle w:val="PargrafodaLista"/>
              <w:ind w:left="0"/>
              <w:jc w:val="both"/>
              <w:rPr>
                <w:bCs/>
                <w:sz w:val="18"/>
                <w:szCs w:val="18"/>
                <w:lang w:val="es-ES"/>
              </w:rPr>
            </w:pPr>
          </w:p>
          <w:p w14:paraId="7440447A" w14:textId="77777777" w:rsidR="00DC4061" w:rsidRDefault="00DC4061" w:rsidP="007205B1">
            <w:pPr>
              <w:pStyle w:val="PargrafodaLista"/>
              <w:ind w:left="0"/>
              <w:jc w:val="both"/>
              <w:rPr>
                <w:bCs/>
                <w:sz w:val="18"/>
                <w:szCs w:val="18"/>
                <w:lang w:val="es-ES"/>
              </w:rPr>
            </w:pPr>
          </w:p>
          <w:p w14:paraId="46C84585" w14:textId="77777777" w:rsidR="004B79AB" w:rsidRDefault="004B79AB" w:rsidP="007205B1">
            <w:pPr>
              <w:pStyle w:val="PargrafodaLista"/>
              <w:ind w:left="0"/>
              <w:jc w:val="both"/>
              <w:rPr>
                <w:bCs/>
                <w:sz w:val="18"/>
                <w:szCs w:val="18"/>
                <w:lang w:val="es-ES"/>
              </w:rPr>
            </w:pPr>
          </w:p>
          <w:p w14:paraId="0C1FCC59" w14:textId="77777777" w:rsidR="004B79AB" w:rsidRDefault="004B79AB" w:rsidP="007205B1">
            <w:pPr>
              <w:pStyle w:val="PargrafodaLista"/>
              <w:ind w:left="0"/>
              <w:jc w:val="both"/>
              <w:rPr>
                <w:bCs/>
                <w:sz w:val="18"/>
                <w:szCs w:val="18"/>
                <w:lang w:val="es-ES"/>
              </w:rPr>
            </w:pPr>
          </w:p>
          <w:p w14:paraId="3AEF1B52" w14:textId="77777777" w:rsidR="004B79AB" w:rsidRDefault="004B79AB" w:rsidP="007205B1">
            <w:pPr>
              <w:pStyle w:val="PargrafodaLista"/>
              <w:ind w:left="0"/>
              <w:jc w:val="both"/>
              <w:rPr>
                <w:bCs/>
                <w:sz w:val="18"/>
                <w:szCs w:val="18"/>
                <w:lang w:val="es-ES"/>
              </w:rPr>
            </w:pPr>
          </w:p>
          <w:p w14:paraId="01F7D9FB" w14:textId="77777777" w:rsidR="004B79AB" w:rsidRDefault="004B79AB" w:rsidP="007205B1">
            <w:pPr>
              <w:pStyle w:val="PargrafodaLista"/>
              <w:ind w:left="0"/>
              <w:jc w:val="both"/>
              <w:rPr>
                <w:bCs/>
                <w:sz w:val="18"/>
                <w:szCs w:val="18"/>
                <w:lang w:val="es-ES"/>
              </w:rPr>
            </w:pPr>
          </w:p>
          <w:p w14:paraId="1C7226B6" w14:textId="77777777" w:rsidR="004B79AB" w:rsidRDefault="004B79AB" w:rsidP="007205B1">
            <w:pPr>
              <w:pStyle w:val="PargrafodaLista"/>
              <w:ind w:left="0"/>
              <w:jc w:val="both"/>
              <w:rPr>
                <w:bCs/>
                <w:sz w:val="18"/>
                <w:szCs w:val="18"/>
                <w:lang w:val="es-ES"/>
              </w:rPr>
            </w:pPr>
          </w:p>
          <w:p w14:paraId="6243D442" w14:textId="77777777" w:rsidR="004B79AB" w:rsidRDefault="004B79AB" w:rsidP="007205B1">
            <w:pPr>
              <w:pStyle w:val="PargrafodaLista"/>
              <w:ind w:left="0"/>
              <w:jc w:val="both"/>
              <w:rPr>
                <w:bCs/>
                <w:sz w:val="18"/>
                <w:szCs w:val="18"/>
                <w:lang w:val="es-ES"/>
              </w:rPr>
            </w:pPr>
          </w:p>
          <w:p w14:paraId="60900177" w14:textId="77777777" w:rsidR="00DC4061" w:rsidRDefault="00DC4061" w:rsidP="007205B1">
            <w:pPr>
              <w:pStyle w:val="PargrafodaLista"/>
              <w:ind w:left="0"/>
              <w:jc w:val="both"/>
              <w:rPr>
                <w:bCs/>
                <w:sz w:val="18"/>
                <w:szCs w:val="18"/>
                <w:lang w:val="es-ES"/>
              </w:rPr>
            </w:pPr>
          </w:p>
          <w:p w14:paraId="0F9529E5" w14:textId="77777777" w:rsidR="00DC4061" w:rsidRDefault="00DC4061" w:rsidP="007205B1">
            <w:pPr>
              <w:pStyle w:val="PargrafodaLista"/>
              <w:ind w:left="0"/>
              <w:jc w:val="both"/>
              <w:rPr>
                <w:bCs/>
                <w:sz w:val="18"/>
                <w:szCs w:val="18"/>
                <w:lang w:val="es-ES"/>
              </w:rPr>
            </w:pPr>
          </w:p>
          <w:p w14:paraId="6874ECBD" w14:textId="77777777" w:rsidR="00DC4061" w:rsidRDefault="00DC4061" w:rsidP="007205B1">
            <w:pPr>
              <w:pStyle w:val="PargrafodaLista"/>
              <w:ind w:left="0"/>
              <w:jc w:val="both"/>
              <w:rPr>
                <w:bCs/>
                <w:sz w:val="18"/>
                <w:szCs w:val="18"/>
                <w:lang w:val="es-ES"/>
              </w:rPr>
            </w:pPr>
          </w:p>
          <w:p w14:paraId="68AAF17D" w14:textId="3018E9A6" w:rsidR="00DC4061" w:rsidRDefault="004B79AB" w:rsidP="007205B1">
            <w:pPr>
              <w:pStyle w:val="PargrafodaLista"/>
              <w:ind w:left="0"/>
              <w:jc w:val="both"/>
              <w:rPr>
                <w:bCs/>
                <w:sz w:val="18"/>
                <w:szCs w:val="18"/>
                <w:lang w:val="es-ES"/>
              </w:rPr>
            </w:pPr>
            <w:proofErr w:type="spellStart"/>
            <w:r>
              <w:rPr>
                <w:bCs/>
                <w:sz w:val="18"/>
                <w:szCs w:val="18"/>
                <w:lang w:val="es-ES"/>
              </w:rPr>
              <w:t>What</w:t>
            </w:r>
            <w:proofErr w:type="spellEnd"/>
            <w:r>
              <w:rPr>
                <w:bCs/>
                <w:sz w:val="18"/>
                <w:szCs w:val="18"/>
                <w:lang w:val="es-ES"/>
              </w:rPr>
              <w:t xml:space="preserve"> </w:t>
            </w:r>
            <w:proofErr w:type="spellStart"/>
            <w:r>
              <w:rPr>
                <w:bCs/>
                <w:sz w:val="18"/>
                <w:szCs w:val="18"/>
                <w:lang w:val="es-ES"/>
              </w:rPr>
              <w:t>is</w:t>
            </w:r>
            <w:proofErr w:type="spellEnd"/>
            <w:r>
              <w:rPr>
                <w:bCs/>
                <w:sz w:val="18"/>
                <w:szCs w:val="18"/>
                <w:lang w:val="es-ES"/>
              </w:rPr>
              <w:t xml:space="preserve"> Evo-</w:t>
            </w:r>
            <w:proofErr w:type="spellStart"/>
            <w:r>
              <w:rPr>
                <w:bCs/>
                <w:sz w:val="18"/>
                <w:szCs w:val="18"/>
                <w:lang w:val="es-ES"/>
              </w:rPr>
              <w:t>Devo</w:t>
            </w:r>
            <w:proofErr w:type="spellEnd"/>
            <w:proofErr w:type="gramStart"/>
            <w:r>
              <w:rPr>
                <w:bCs/>
                <w:sz w:val="18"/>
                <w:szCs w:val="18"/>
                <w:lang w:val="es-ES"/>
              </w:rPr>
              <w:t>?</w:t>
            </w:r>
            <w:proofErr w:type="gramEnd"/>
          </w:p>
          <w:p w14:paraId="00FF38A8" w14:textId="77777777" w:rsidR="00DC4061" w:rsidRDefault="00DC4061" w:rsidP="007205B1">
            <w:pPr>
              <w:pStyle w:val="PargrafodaLista"/>
              <w:ind w:left="0"/>
              <w:jc w:val="both"/>
              <w:rPr>
                <w:bCs/>
                <w:sz w:val="18"/>
                <w:szCs w:val="18"/>
                <w:lang w:val="es-ES"/>
              </w:rPr>
            </w:pPr>
          </w:p>
          <w:p w14:paraId="7441E5BE" w14:textId="6BC999A9" w:rsidR="00DC4061" w:rsidRPr="00DC4061" w:rsidRDefault="00DC4061" w:rsidP="00DC4061">
            <w:pPr>
              <w:rPr>
                <w:bCs/>
                <w:sz w:val="18"/>
                <w:szCs w:val="18"/>
                <w:lang w:val="es-ES"/>
              </w:rPr>
            </w:pPr>
          </w:p>
        </w:tc>
        <w:tc>
          <w:tcPr>
            <w:tcW w:w="2281" w:type="dxa"/>
            <w:tcBorders>
              <w:top w:val="single" w:sz="4" w:space="0" w:color="auto"/>
              <w:left w:val="single" w:sz="4" w:space="0" w:color="auto"/>
              <w:bottom w:val="single" w:sz="4" w:space="0" w:color="auto"/>
              <w:right w:val="single" w:sz="4" w:space="0" w:color="auto"/>
            </w:tcBorders>
          </w:tcPr>
          <w:p w14:paraId="2F0FB024" w14:textId="7EA753AC" w:rsidR="00DC4061" w:rsidRPr="00DC4061" w:rsidRDefault="00DC4061" w:rsidP="007205B1">
            <w:pPr>
              <w:pStyle w:val="PargrafodaLista"/>
              <w:ind w:left="0"/>
              <w:jc w:val="both"/>
              <w:rPr>
                <w:sz w:val="18"/>
                <w:szCs w:val="18"/>
                <w:lang w:val="en-US"/>
              </w:rPr>
            </w:pPr>
            <w:r w:rsidRPr="004B79AB">
              <w:rPr>
                <w:bCs/>
                <w:sz w:val="18"/>
                <w:szCs w:val="18"/>
                <w:lang w:val="es-ES"/>
              </w:rPr>
              <w:t>Evo-</w:t>
            </w:r>
            <w:proofErr w:type="spellStart"/>
            <w:r w:rsidRPr="004B79AB">
              <w:rPr>
                <w:bCs/>
                <w:sz w:val="18"/>
                <w:szCs w:val="18"/>
                <w:lang w:val="es-ES"/>
              </w:rPr>
              <w:t>devo</w:t>
            </w:r>
            <w:proofErr w:type="spellEnd"/>
          </w:p>
        </w:tc>
        <w:tc>
          <w:tcPr>
            <w:tcW w:w="2017" w:type="dxa"/>
            <w:tcBorders>
              <w:top w:val="single" w:sz="4" w:space="0" w:color="auto"/>
              <w:left w:val="single" w:sz="4" w:space="0" w:color="auto"/>
              <w:bottom w:val="single" w:sz="4" w:space="0" w:color="auto"/>
              <w:right w:val="single" w:sz="4" w:space="0" w:color="auto"/>
            </w:tcBorders>
          </w:tcPr>
          <w:p w14:paraId="07E530DE" w14:textId="77777777" w:rsidR="00DC4061" w:rsidRPr="00DC4061" w:rsidRDefault="00DC4061" w:rsidP="007205B1">
            <w:pPr>
              <w:pStyle w:val="PargrafodaLista"/>
              <w:ind w:left="0"/>
              <w:jc w:val="center"/>
              <w:rPr>
                <w:sz w:val="18"/>
                <w:szCs w:val="18"/>
                <w:lang w:val="en-US"/>
              </w:rPr>
            </w:pPr>
            <w:r w:rsidRPr="00DC4061">
              <w:rPr>
                <w:sz w:val="18"/>
                <w:szCs w:val="18"/>
                <w:lang w:val="en-US"/>
              </w:rPr>
              <w:t>19</w:t>
            </w:r>
          </w:p>
        </w:tc>
        <w:tc>
          <w:tcPr>
            <w:tcW w:w="2589" w:type="dxa"/>
            <w:tcBorders>
              <w:top w:val="single" w:sz="4" w:space="0" w:color="auto"/>
              <w:left w:val="single" w:sz="4" w:space="0" w:color="auto"/>
              <w:bottom w:val="single" w:sz="4" w:space="0" w:color="auto"/>
              <w:right w:val="single" w:sz="4" w:space="0" w:color="auto"/>
            </w:tcBorders>
          </w:tcPr>
          <w:p w14:paraId="7E907BAD" w14:textId="77777777" w:rsidR="00DC4061" w:rsidRPr="00DC4061" w:rsidRDefault="00DC4061" w:rsidP="007205B1">
            <w:pPr>
              <w:pStyle w:val="PargrafodaLista"/>
              <w:ind w:left="0"/>
              <w:jc w:val="both"/>
              <w:rPr>
                <w:sz w:val="18"/>
                <w:szCs w:val="18"/>
                <w:lang w:val="en-US"/>
              </w:rPr>
            </w:pPr>
            <w:r w:rsidRPr="00DC4061">
              <w:rPr>
                <w:sz w:val="18"/>
                <w:szCs w:val="18"/>
                <w:lang w:val="en-US"/>
              </w:rPr>
              <w:t>15 (3), 16, 25, 27 (6), 28 (6), 30, 32</w:t>
            </w:r>
          </w:p>
        </w:tc>
      </w:tr>
      <w:tr w:rsidR="00DC4061" w14:paraId="4ED2616A" w14:textId="77777777" w:rsidTr="007205B1">
        <w:tc>
          <w:tcPr>
            <w:tcW w:w="1583" w:type="dxa"/>
            <w:vMerge/>
            <w:tcBorders>
              <w:left w:val="single" w:sz="4" w:space="0" w:color="auto"/>
              <w:right w:val="single" w:sz="4" w:space="0" w:color="auto"/>
            </w:tcBorders>
          </w:tcPr>
          <w:p w14:paraId="673E2398" w14:textId="77777777" w:rsidR="00DC4061" w:rsidRPr="00B41D00" w:rsidRDefault="00DC4061" w:rsidP="007205B1">
            <w:pPr>
              <w:pStyle w:val="PargrafodaLista"/>
              <w:ind w:left="0"/>
              <w:jc w:val="both"/>
              <w:rPr>
                <w:bCs/>
                <w:sz w:val="18"/>
                <w:szCs w:val="18"/>
              </w:rPr>
            </w:pPr>
          </w:p>
        </w:tc>
        <w:tc>
          <w:tcPr>
            <w:tcW w:w="2281" w:type="dxa"/>
            <w:tcBorders>
              <w:top w:val="single" w:sz="4" w:space="0" w:color="auto"/>
              <w:left w:val="single" w:sz="4" w:space="0" w:color="auto"/>
              <w:bottom w:val="single" w:sz="4" w:space="0" w:color="auto"/>
              <w:right w:val="single" w:sz="4" w:space="0" w:color="auto"/>
            </w:tcBorders>
          </w:tcPr>
          <w:p w14:paraId="0FBFE38A" w14:textId="1F179865" w:rsidR="00DC4061" w:rsidRPr="00B41D00" w:rsidRDefault="00DC4061" w:rsidP="007205B1">
            <w:pPr>
              <w:pStyle w:val="PargrafodaLista"/>
              <w:ind w:left="0"/>
              <w:jc w:val="both"/>
              <w:rPr>
                <w:sz w:val="18"/>
                <w:szCs w:val="18"/>
                <w:lang w:val="en-US"/>
              </w:rPr>
            </w:pPr>
            <w:proofErr w:type="spellStart"/>
            <w:r w:rsidRPr="00B41D00">
              <w:rPr>
                <w:bCs/>
                <w:sz w:val="18"/>
                <w:szCs w:val="18"/>
              </w:rPr>
              <w:t>Ontogenies</w:t>
            </w:r>
            <w:proofErr w:type="spellEnd"/>
            <w:r w:rsidRPr="00B41D00">
              <w:rPr>
                <w:bCs/>
                <w:sz w:val="18"/>
                <w:szCs w:val="18"/>
              </w:rPr>
              <w:t xml:space="preserve"> </w:t>
            </w:r>
          </w:p>
        </w:tc>
        <w:tc>
          <w:tcPr>
            <w:tcW w:w="2017" w:type="dxa"/>
            <w:tcBorders>
              <w:top w:val="single" w:sz="4" w:space="0" w:color="auto"/>
              <w:left w:val="single" w:sz="4" w:space="0" w:color="auto"/>
              <w:bottom w:val="single" w:sz="4" w:space="0" w:color="auto"/>
              <w:right w:val="single" w:sz="4" w:space="0" w:color="auto"/>
            </w:tcBorders>
          </w:tcPr>
          <w:p w14:paraId="4F88E904" w14:textId="77777777" w:rsidR="00DC4061" w:rsidRPr="00B41D00" w:rsidRDefault="00DC4061" w:rsidP="007205B1">
            <w:pPr>
              <w:pStyle w:val="PargrafodaLista"/>
              <w:ind w:left="0"/>
              <w:jc w:val="center"/>
              <w:rPr>
                <w:sz w:val="18"/>
                <w:szCs w:val="18"/>
                <w:lang w:val="en-US"/>
              </w:rPr>
            </w:pPr>
            <w:r w:rsidRPr="00B41D00">
              <w:rPr>
                <w:sz w:val="18"/>
                <w:szCs w:val="18"/>
                <w:lang w:val="en-US"/>
              </w:rPr>
              <w:t>04</w:t>
            </w:r>
          </w:p>
        </w:tc>
        <w:tc>
          <w:tcPr>
            <w:tcW w:w="2589" w:type="dxa"/>
            <w:tcBorders>
              <w:top w:val="single" w:sz="4" w:space="0" w:color="auto"/>
              <w:left w:val="single" w:sz="4" w:space="0" w:color="auto"/>
              <w:bottom w:val="single" w:sz="4" w:space="0" w:color="auto"/>
              <w:right w:val="single" w:sz="4" w:space="0" w:color="auto"/>
            </w:tcBorders>
          </w:tcPr>
          <w:p w14:paraId="52602E05" w14:textId="77777777" w:rsidR="00DC4061" w:rsidRPr="00B41D00" w:rsidRDefault="00DC4061" w:rsidP="007205B1">
            <w:pPr>
              <w:pStyle w:val="PargrafodaLista"/>
              <w:ind w:left="0"/>
              <w:jc w:val="both"/>
              <w:rPr>
                <w:sz w:val="18"/>
                <w:szCs w:val="18"/>
                <w:lang w:val="en-US"/>
              </w:rPr>
            </w:pPr>
            <w:r w:rsidRPr="00B41D00">
              <w:rPr>
                <w:sz w:val="18"/>
                <w:szCs w:val="18"/>
                <w:lang w:val="en-US"/>
              </w:rPr>
              <w:t>16, 19, 20, 29</w:t>
            </w:r>
          </w:p>
        </w:tc>
      </w:tr>
      <w:tr w:rsidR="00DC4061" w14:paraId="43FB514E" w14:textId="77777777" w:rsidTr="007205B1">
        <w:tc>
          <w:tcPr>
            <w:tcW w:w="1583" w:type="dxa"/>
            <w:vMerge/>
            <w:tcBorders>
              <w:left w:val="single" w:sz="4" w:space="0" w:color="auto"/>
              <w:right w:val="single" w:sz="4" w:space="0" w:color="auto"/>
            </w:tcBorders>
          </w:tcPr>
          <w:p w14:paraId="51C2B85D" w14:textId="77777777" w:rsidR="00DC4061" w:rsidRPr="00B41D00" w:rsidRDefault="00DC4061" w:rsidP="007205B1">
            <w:pPr>
              <w:pStyle w:val="PargrafodaLista"/>
              <w:ind w:left="0"/>
              <w:jc w:val="both"/>
              <w:rPr>
                <w:bCs/>
                <w:sz w:val="18"/>
                <w:szCs w:val="18"/>
                <w:lang w:val="en-US"/>
              </w:rPr>
            </w:pPr>
          </w:p>
        </w:tc>
        <w:tc>
          <w:tcPr>
            <w:tcW w:w="2281" w:type="dxa"/>
            <w:tcBorders>
              <w:top w:val="single" w:sz="4" w:space="0" w:color="auto"/>
              <w:left w:val="single" w:sz="4" w:space="0" w:color="auto"/>
              <w:bottom w:val="single" w:sz="4" w:space="0" w:color="auto"/>
              <w:right w:val="single" w:sz="4" w:space="0" w:color="auto"/>
            </w:tcBorders>
          </w:tcPr>
          <w:p w14:paraId="77EFF30D" w14:textId="55E8744E" w:rsidR="00DC4061" w:rsidRPr="00B41D00" w:rsidRDefault="00DC4061" w:rsidP="007205B1">
            <w:pPr>
              <w:pStyle w:val="PargrafodaLista"/>
              <w:ind w:left="0"/>
              <w:jc w:val="both"/>
              <w:rPr>
                <w:sz w:val="18"/>
                <w:szCs w:val="18"/>
                <w:lang w:val="en-US"/>
              </w:rPr>
            </w:pPr>
            <w:r w:rsidRPr="00B41D00">
              <w:rPr>
                <w:bCs/>
                <w:sz w:val="18"/>
                <w:szCs w:val="18"/>
                <w:lang w:val="en-US"/>
              </w:rPr>
              <w:t>Developmental time</w:t>
            </w:r>
          </w:p>
        </w:tc>
        <w:tc>
          <w:tcPr>
            <w:tcW w:w="2017" w:type="dxa"/>
            <w:tcBorders>
              <w:top w:val="single" w:sz="4" w:space="0" w:color="auto"/>
              <w:left w:val="single" w:sz="4" w:space="0" w:color="auto"/>
              <w:bottom w:val="single" w:sz="4" w:space="0" w:color="auto"/>
              <w:right w:val="single" w:sz="4" w:space="0" w:color="auto"/>
            </w:tcBorders>
          </w:tcPr>
          <w:p w14:paraId="4B4C27DE" w14:textId="77777777" w:rsidR="00DC4061" w:rsidRPr="00B41D00" w:rsidRDefault="00DC4061" w:rsidP="007205B1">
            <w:pPr>
              <w:pStyle w:val="PargrafodaLista"/>
              <w:ind w:left="0"/>
              <w:jc w:val="center"/>
              <w:rPr>
                <w:sz w:val="18"/>
                <w:szCs w:val="18"/>
                <w:lang w:val="en-US"/>
              </w:rPr>
            </w:pPr>
            <w:r w:rsidRPr="00B41D00">
              <w:rPr>
                <w:sz w:val="18"/>
                <w:szCs w:val="18"/>
                <w:lang w:val="en-US"/>
              </w:rPr>
              <w:t>03</w:t>
            </w:r>
          </w:p>
        </w:tc>
        <w:tc>
          <w:tcPr>
            <w:tcW w:w="2589" w:type="dxa"/>
            <w:tcBorders>
              <w:top w:val="single" w:sz="4" w:space="0" w:color="auto"/>
              <w:left w:val="single" w:sz="4" w:space="0" w:color="auto"/>
              <w:bottom w:val="single" w:sz="4" w:space="0" w:color="auto"/>
              <w:right w:val="single" w:sz="4" w:space="0" w:color="auto"/>
            </w:tcBorders>
          </w:tcPr>
          <w:p w14:paraId="43A249F0" w14:textId="77777777" w:rsidR="00DC4061" w:rsidRPr="00B41D00" w:rsidRDefault="00DC4061" w:rsidP="007205B1">
            <w:pPr>
              <w:pStyle w:val="PargrafodaLista"/>
              <w:ind w:left="0"/>
              <w:jc w:val="both"/>
              <w:rPr>
                <w:sz w:val="18"/>
                <w:szCs w:val="18"/>
                <w:lang w:val="en-US"/>
              </w:rPr>
            </w:pPr>
            <w:r w:rsidRPr="00B41D00">
              <w:rPr>
                <w:sz w:val="18"/>
                <w:szCs w:val="18"/>
                <w:lang w:val="en-US"/>
              </w:rPr>
              <w:t>18, 24, 25</w:t>
            </w:r>
          </w:p>
        </w:tc>
      </w:tr>
      <w:tr w:rsidR="00DC4061" w14:paraId="0AED5B3F" w14:textId="77777777" w:rsidTr="007205B1">
        <w:tc>
          <w:tcPr>
            <w:tcW w:w="1583" w:type="dxa"/>
            <w:vMerge/>
            <w:tcBorders>
              <w:left w:val="single" w:sz="4" w:space="0" w:color="auto"/>
              <w:right w:val="single" w:sz="4" w:space="0" w:color="auto"/>
            </w:tcBorders>
          </w:tcPr>
          <w:p w14:paraId="2C41C856" w14:textId="77777777" w:rsidR="00DC4061" w:rsidRPr="00B41D00" w:rsidRDefault="00DC4061" w:rsidP="007205B1">
            <w:pPr>
              <w:pStyle w:val="PargrafodaLista"/>
              <w:ind w:left="0"/>
              <w:jc w:val="both"/>
              <w:rPr>
                <w:bCs/>
                <w:sz w:val="18"/>
                <w:szCs w:val="18"/>
                <w:lang w:val="en-US"/>
              </w:rPr>
            </w:pPr>
          </w:p>
        </w:tc>
        <w:tc>
          <w:tcPr>
            <w:tcW w:w="2281" w:type="dxa"/>
            <w:tcBorders>
              <w:top w:val="single" w:sz="4" w:space="0" w:color="auto"/>
              <w:left w:val="single" w:sz="4" w:space="0" w:color="auto"/>
              <w:bottom w:val="single" w:sz="4" w:space="0" w:color="auto"/>
              <w:right w:val="single" w:sz="4" w:space="0" w:color="auto"/>
            </w:tcBorders>
          </w:tcPr>
          <w:p w14:paraId="1B6B045D" w14:textId="3627B46F" w:rsidR="00DC4061" w:rsidRPr="00B41D00" w:rsidRDefault="00DC4061" w:rsidP="007205B1">
            <w:pPr>
              <w:pStyle w:val="PargrafodaLista"/>
              <w:ind w:left="0"/>
              <w:jc w:val="both"/>
              <w:rPr>
                <w:sz w:val="18"/>
                <w:szCs w:val="18"/>
                <w:lang w:val="en-US"/>
              </w:rPr>
            </w:pPr>
            <w:r w:rsidRPr="00B41D00">
              <w:rPr>
                <w:bCs/>
                <w:sz w:val="18"/>
                <w:szCs w:val="18"/>
                <w:lang w:val="en-US"/>
              </w:rPr>
              <w:t>Phenotypic</w:t>
            </w:r>
          </w:p>
        </w:tc>
        <w:tc>
          <w:tcPr>
            <w:tcW w:w="2017" w:type="dxa"/>
            <w:tcBorders>
              <w:top w:val="single" w:sz="4" w:space="0" w:color="auto"/>
              <w:left w:val="single" w:sz="4" w:space="0" w:color="auto"/>
              <w:bottom w:val="single" w:sz="4" w:space="0" w:color="auto"/>
              <w:right w:val="single" w:sz="4" w:space="0" w:color="auto"/>
            </w:tcBorders>
          </w:tcPr>
          <w:p w14:paraId="73933441"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Borders>
              <w:top w:val="single" w:sz="4" w:space="0" w:color="auto"/>
              <w:left w:val="single" w:sz="4" w:space="0" w:color="auto"/>
              <w:bottom w:val="single" w:sz="4" w:space="0" w:color="auto"/>
              <w:right w:val="single" w:sz="4" w:space="0" w:color="auto"/>
            </w:tcBorders>
          </w:tcPr>
          <w:p w14:paraId="7148A4F6" w14:textId="77777777" w:rsidR="00DC4061" w:rsidRPr="00B41D00" w:rsidRDefault="00DC4061" w:rsidP="007205B1">
            <w:pPr>
              <w:pStyle w:val="PargrafodaLista"/>
              <w:ind w:left="0"/>
              <w:jc w:val="both"/>
              <w:rPr>
                <w:sz w:val="18"/>
                <w:szCs w:val="18"/>
                <w:lang w:val="en-US"/>
              </w:rPr>
            </w:pPr>
            <w:r w:rsidRPr="00B41D00">
              <w:rPr>
                <w:sz w:val="18"/>
                <w:szCs w:val="18"/>
                <w:lang w:val="en-US"/>
              </w:rPr>
              <w:t>16</w:t>
            </w:r>
          </w:p>
        </w:tc>
      </w:tr>
      <w:tr w:rsidR="00DC4061" w14:paraId="0C316137" w14:textId="77777777" w:rsidTr="007205B1">
        <w:tc>
          <w:tcPr>
            <w:tcW w:w="1583" w:type="dxa"/>
            <w:vMerge/>
            <w:tcBorders>
              <w:left w:val="single" w:sz="4" w:space="0" w:color="auto"/>
              <w:right w:val="single" w:sz="4" w:space="0" w:color="auto"/>
            </w:tcBorders>
          </w:tcPr>
          <w:p w14:paraId="4DEB069E" w14:textId="77777777" w:rsidR="00DC4061" w:rsidRPr="00B41D00" w:rsidRDefault="00DC4061" w:rsidP="007205B1">
            <w:pPr>
              <w:pStyle w:val="PargrafodaLista"/>
              <w:ind w:left="0"/>
              <w:jc w:val="both"/>
              <w:rPr>
                <w:bCs/>
                <w:sz w:val="18"/>
                <w:szCs w:val="18"/>
                <w:lang w:val="en-US"/>
              </w:rPr>
            </w:pPr>
          </w:p>
        </w:tc>
        <w:tc>
          <w:tcPr>
            <w:tcW w:w="2281" w:type="dxa"/>
            <w:tcBorders>
              <w:top w:val="single" w:sz="4" w:space="0" w:color="auto"/>
              <w:left w:val="single" w:sz="4" w:space="0" w:color="auto"/>
              <w:bottom w:val="single" w:sz="4" w:space="0" w:color="auto"/>
              <w:right w:val="single" w:sz="4" w:space="0" w:color="auto"/>
            </w:tcBorders>
          </w:tcPr>
          <w:p w14:paraId="4ED22653" w14:textId="72AF660D" w:rsidR="00DC4061" w:rsidRPr="00B41D00" w:rsidRDefault="00DC4061" w:rsidP="007205B1">
            <w:pPr>
              <w:pStyle w:val="PargrafodaLista"/>
              <w:ind w:left="0"/>
              <w:jc w:val="both"/>
              <w:rPr>
                <w:sz w:val="18"/>
                <w:szCs w:val="18"/>
                <w:lang w:val="en-US"/>
              </w:rPr>
            </w:pPr>
            <w:r w:rsidRPr="00B41D00">
              <w:rPr>
                <w:bCs/>
                <w:sz w:val="18"/>
                <w:szCs w:val="18"/>
                <w:lang w:val="en-US"/>
              </w:rPr>
              <w:t>Developmental trajectories</w:t>
            </w:r>
          </w:p>
        </w:tc>
        <w:tc>
          <w:tcPr>
            <w:tcW w:w="2017" w:type="dxa"/>
            <w:tcBorders>
              <w:top w:val="single" w:sz="4" w:space="0" w:color="auto"/>
              <w:left w:val="single" w:sz="4" w:space="0" w:color="auto"/>
              <w:bottom w:val="single" w:sz="4" w:space="0" w:color="auto"/>
              <w:right w:val="single" w:sz="4" w:space="0" w:color="auto"/>
            </w:tcBorders>
          </w:tcPr>
          <w:p w14:paraId="6F151EF5" w14:textId="77777777" w:rsidR="00DC4061" w:rsidRPr="00B41D00" w:rsidRDefault="00DC4061" w:rsidP="007205B1">
            <w:pPr>
              <w:pStyle w:val="PargrafodaLista"/>
              <w:ind w:left="0"/>
              <w:jc w:val="center"/>
              <w:rPr>
                <w:sz w:val="18"/>
                <w:szCs w:val="18"/>
                <w:lang w:val="en-US"/>
              </w:rPr>
            </w:pPr>
            <w:r w:rsidRPr="00B41D00">
              <w:rPr>
                <w:sz w:val="18"/>
                <w:szCs w:val="18"/>
                <w:lang w:val="en-US"/>
              </w:rPr>
              <w:t>04</w:t>
            </w:r>
          </w:p>
        </w:tc>
        <w:tc>
          <w:tcPr>
            <w:tcW w:w="2589" w:type="dxa"/>
            <w:tcBorders>
              <w:top w:val="single" w:sz="4" w:space="0" w:color="auto"/>
              <w:left w:val="single" w:sz="4" w:space="0" w:color="auto"/>
              <w:bottom w:val="single" w:sz="4" w:space="0" w:color="auto"/>
              <w:right w:val="single" w:sz="4" w:space="0" w:color="auto"/>
            </w:tcBorders>
          </w:tcPr>
          <w:p w14:paraId="185190EC" w14:textId="77777777" w:rsidR="00DC4061" w:rsidRPr="00B41D00" w:rsidRDefault="00DC4061" w:rsidP="007205B1">
            <w:pPr>
              <w:pStyle w:val="PargrafodaLista"/>
              <w:ind w:left="0"/>
              <w:jc w:val="both"/>
              <w:rPr>
                <w:sz w:val="18"/>
                <w:szCs w:val="18"/>
                <w:lang w:val="en-US"/>
              </w:rPr>
            </w:pPr>
            <w:r w:rsidRPr="00B41D00">
              <w:rPr>
                <w:sz w:val="18"/>
                <w:szCs w:val="18"/>
                <w:lang w:val="en-US"/>
              </w:rPr>
              <w:t>18, 19, 25, 28</w:t>
            </w:r>
          </w:p>
        </w:tc>
      </w:tr>
      <w:tr w:rsidR="00DC4061" w14:paraId="448165C9" w14:textId="77777777" w:rsidTr="007205B1">
        <w:tc>
          <w:tcPr>
            <w:tcW w:w="1583" w:type="dxa"/>
            <w:vMerge/>
            <w:tcBorders>
              <w:left w:val="single" w:sz="4" w:space="0" w:color="auto"/>
              <w:right w:val="single" w:sz="4" w:space="0" w:color="auto"/>
            </w:tcBorders>
          </w:tcPr>
          <w:p w14:paraId="11C48F85" w14:textId="77777777" w:rsidR="00DC4061" w:rsidRPr="00B41D00" w:rsidRDefault="00DC4061" w:rsidP="007205B1">
            <w:pPr>
              <w:pStyle w:val="PargrafodaLista"/>
              <w:ind w:left="0"/>
              <w:jc w:val="both"/>
              <w:rPr>
                <w:bCs/>
                <w:sz w:val="18"/>
                <w:szCs w:val="18"/>
                <w:lang w:val="en-US"/>
              </w:rPr>
            </w:pPr>
          </w:p>
        </w:tc>
        <w:tc>
          <w:tcPr>
            <w:tcW w:w="2281" w:type="dxa"/>
            <w:tcBorders>
              <w:top w:val="single" w:sz="4" w:space="0" w:color="auto"/>
              <w:left w:val="single" w:sz="4" w:space="0" w:color="auto"/>
              <w:bottom w:val="single" w:sz="4" w:space="0" w:color="auto"/>
              <w:right w:val="single" w:sz="4" w:space="0" w:color="auto"/>
            </w:tcBorders>
          </w:tcPr>
          <w:p w14:paraId="5D6B264A" w14:textId="4C69CC04" w:rsidR="00DC4061" w:rsidRPr="00B41D00" w:rsidRDefault="00DC4061" w:rsidP="007205B1">
            <w:pPr>
              <w:pStyle w:val="PargrafodaLista"/>
              <w:ind w:left="0"/>
              <w:jc w:val="both"/>
              <w:rPr>
                <w:sz w:val="18"/>
                <w:szCs w:val="18"/>
                <w:lang w:val="en-US"/>
              </w:rPr>
            </w:pPr>
            <w:r w:rsidRPr="00B41D00">
              <w:rPr>
                <w:bCs/>
                <w:sz w:val="18"/>
                <w:szCs w:val="18"/>
                <w:lang w:val="en-US"/>
              </w:rPr>
              <w:t>Evolutionary time</w:t>
            </w:r>
          </w:p>
        </w:tc>
        <w:tc>
          <w:tcPr>
            <w:tcW w:w="2017" w:type="dxa"/>
            <w:tcBorders>
              <w:top w:val="single" w:sz="4" w:space="0" w:color="auto"/>
              <w:left w:val="single" w:sz="4" w:space="0" w:color="auto"/>
              <w:bottom w:val="single" w:sz="4" w:space="0" w:color="auto"/>
              <w:right w:val="single" w:sz="4" w:space="0" w:color="auto"/>
            </w:tcBorders>
          </w:tcPr>
          <w:p w14:paraId="72A8BE45"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Borders>
              <w:top w:val="single" w:sz="4" w:space="0" w:color="auto"/>
              <w:left w:val="single" w:sz="4" w:space="0" w:color="auto"/>
              <w:bottom w:val="single" w:sz="4" w:space="0" w:color="auto"/>
              <w:right w:val="single" w:sz="4" w:space="0" w:color="auto"/>
            </w:tcBorders>
          </w:tcPr>
          <w:p w14:paraId="4E9851A7" w14:textId="77777777" w:rsidR="00DC4061" w:rsidRPr="00B41D00" w:rsidRDefault="00DC4061" w:rsidP="007205B1">
            <w:pPr>
              <w:pStyle w:val="PargrafodaLista"/>
              <w:ind w:left="0"/>
              <w:jc w:val="both"/>
              <w:rPr>
                <w:sz w:val="18"/>
                <w:szCs w:val="18"/>
                <w:lang w:val="en-US"/>
              </w:rPr>
            </w:pPr>
            <w:r w:rsidRPr="00B41D00">
              <w:rPr>
                <w:sz w:val="18"/>
                <w:szCs w:val="18"/>
                <w:lang w:val="en-US"/>
              </w:rPr>
              <w:t>20</w:t>
            </w:r>
          </w:p>
        </w:tc>
      </w:tr>
      <w:tr w:rsidR="00DC4061" w14:paraId="18E47763" w14:textId="77777777" w:rsidTr="007205B1">
        <w:tc>
          <w:tcPr>
            <w:tcW w:w="1583" w:type="dxa"/>
            <w:vMerge/>
            <w:tcBorders>
              <w:left w:val="single" w:sz="4" w:space="0" w:color="auto"/>
              <w:right w:val="single" w:sz="4" w:space="0" w:color="auto"/>
            </w:tcBorders>
          </w:tcPr>
          <w:p w14:paraId="11BBAB70" w14:textId="77777777" w:rsidR="00DC4061" w:rsidRPr="00B41D00" w:rsidRDefault="00DC4061" w:rsidP="007205B1">
            <w:pPr>
              <w:pStyle w:val="PargrafodaLista"/>
              <w:ind w:left="0"/>
              <w:jc w:val="both"/>
              <w:rPr>
                <w:bCs/>
                <w:sz w:val="18"/>
                <w:szCs w:val="18"/>
                <w:lang w:val="en-US"/>
              </w:rPr>
            </w:pPr>
          </w:p>
        </w:tc>
        <w:tc>
          <w:tcPr>
            <w:tcW w:w="2281" w:type="dxa"/>
            <w:tcBorders>
              <w:top w:val="single" w:sz="4" w:space="0" w:color="auto"/>
              <w:left w:val="single" w:sz="4" w:space="0" w:color="auto"/>
              <w:bottom w:val="single" w:sz="4" w:space="0" w:color="auto"/>
              <w:right w:val="single" w:sz="4" w:space="0" w:color="auto"/>
            </w:tcBorders>
          </w:tcPr>
          <w:p w14:paraId="332A9BFF" w14:textId="3CC2A188" w:rsidR="00DC4061" w:rsidRPr="00B41D00" w:rsidRDefault="00DC4061" w:rsidP="007205B1">
            <w:pPr>
              <w:pStyle w:val="PargrafodaLista"/>
              <w:ind w:left="0"/>
              <w:jc w:val="both"/>
              <w:rPr>
                <w:sz w:val="18"/>
                <w:szCs w:val="18"/>
                <w:lang w:val="en-US"/>
              </w:rPr>
            </w:pPr>
            <w:r w:rsidRPr="00B41D00">
              <w:rPr>
                <w:bCs/>
                <w:sz w:val="18"/>
                <w:szCs w:val="18"/>
                <w:lang w:val="en-US"/>
              </w:rPr>
              <w:t>Evolutionary transformations</w:t>
            </w:r>
          </w:p>
        </w:tc>
        <w:tc>
          <w:tcPr>
            <w:tcW w:w="2017" w:type="dxa"/>
            <w:tcBorders>
              <w:top w:val="single" w:sz="4" w:space="0" w:color="auto"/>
              <w:left w:val="single" w:sz="4" w:space="0" w:color="auto"/>
              <w:bottom w:val="single" w:sz="4" w:space="0" w:color="auto"/>
              <w:right w:val="single" w:sz="4" w:space="0" w:color="auto"/>
            </w:tcBorders>
          </w:tcPr>
          <w:p w14:paraId="04AF6686"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Borders>
              <w:top w:val="single" w:sz="4" w:space="0" w:color="auto"/>
              <w:left w:val="single" w:sz="4" w:space="0" w:color="auto"/>
              <w:bottom w:val="single" w:sz="4" w:space="0" w:color="auto"/>
              <w:right w:val="single" w:sz="4" w:space="0" w:color="auto"/>
            </w:tcBorders>
          </w:tcPr>
          <w:p w14:paraId="57FCD0D6" w14:textId="77777777" w:rsidR="00DC4061" w:rsidRPr="00B41D00" w:rsidRDefault="00DC4061" w:rsidP="007205B1">
            <w:pPr>
              <w:pStyle w:val="PargrafodaLista"/>
              <w:ind w:left="0"/>
              <w:jc w:val="both"/>
              <w:rPr>
                <w:sz w:val="18"/>
                <w:szCs w:val="18"/>
                <w:lang w:val="en-US"/>
              </w:rPr>
            </w:pPr>
            <w:r w:rsidRPr="00B41D00">
              <w:rPr>
                <w:sz w:val="18"/>
                <w:szCs w:val="18"/>
                <w:lang w:val="en-US"/>
              </w:rPr>
              <w:t>20</w:t>
            </w:r>
          </w:p>
        </w:tc>
      </w:tr>
      <w:tr w:rsidR="00DC4061" w14:paraId="228709AE" w14:textId="77777777" w:rsidTr="007205B1">
        <w:tc>
          <w:tcPr>
            <w:tcW w:w="1583" w:type="dxa"/>
            <w:vMerge/>
            <w:tcBorders>
              <w:left w:val="single" w:sz="4" w:space="0" w:color="auto"/>
              <w:right w:val="single" w:sz="4" w:space="0" w:color="auto"/>
            </w:tcBorders>
          </w:tcPr>
          <w:p w14:paraId="6236FE09" w14:textId="77777777" w:rsidR="00DC4061" w:rsidRPr="00B41D00" w:rsidRDefault="00DC4061" w:rsidP="007205B1">
            <w:pPr>
              <w:pStyle w:val="PargrafodaLista"/>
              <w:ind w:left="0"/>
              <w:jc w:val="both"/>
              <w:rPr>
                <w:bCs/>
                <w:sz w:val="18"/>
                <w:szCs w:val="18"/>
                <w:lang w:val="en-US"/>
              </w:rPr>
            </w:pPr>
          </w:p>
        </w:tc>
        <w:tc>
          <w:tcPr>
            <w:tcW w:w="2281" w:type="dxa"/>
            <w:tcBorders>
              <w:top w:val="single" w:sz="4" w:space="0" w:color="auto"/>
              <w:left w:val="single" w:sz="4" w:space="0" w:color="auto"/>
              <w:bottom w:val="single" w:sz="4" w:space="0" w:color="auto"/>
              <w:right w:val="single" w:sz="4" w:space="0" w:color="auto"/>
            </w:tcBorders>
          </w:tcPr>
          <w:p w14:paraId="0FC4DC0C" w14:textId="67AC90AC" w:rsidR="00DC4061" w:rsidRPr="00B41D00" w:rsidRDefault="00DC4061" w:rsidP="007205B1">
            <w:pPr>
              <w:pStyle w:val="PargrafodaLista"/>
              <w:ind w:left="0"/>
              <w:jc w:val="both"/>
              <w:rPr>
                <w:sz w:val="18"/>
                <w:szCs w:val="18"/>
                <w:lang w:val="en-US"/>
              </w:rPr>
            </w:pPr>
            <w:r w:rsidRPr="00B41D00">
              <w:rPr>
                <w:bCs/>
                <w:sz w:val="18"/>
                <w:szCs w:val="18"/>
                <w:lang w:val="en-US"/>
              </w:rPr>
              <w:t>Evolutionary change</w:t>
            </w:r>
          </w:p>
        </w:tc>
        <w:tc>
          <w:tcPr>
            <w:tcW w:w="2017" w:type="dxa"/>
            <w:tcBorders>
              <w:top w:val="single" w:sz="4" w:space="0" w:color="auto"/>
              <w:left w:val="single" w:sz="4" w:space="0" w:color="auto"/>
              <w:bottom w:val="single" w:sz="4" w:space="0" w:color="auto"/>
              <w:right w:val="single" w:sz="4" w:space="0" w:color="auto"/>
            </w:tcBorders>
          </w:tcPr>
          <w:p w14:paraId="0E3A6BFD"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Borders>
              <w:top w:val="single" w:sz="4" w:space="0" w:color="auto"/>
              <w:left w:val="single" w:sz="4" w:space="0" w:color="auto"/>
              <w:bottom w:val="single" w:sz="4" w:space="0" w:color="auto"/>
              <w:right w:val="single" w:sz="4" w:space="0" w:color="auto"/>
            </w:tcBorders>
          </w:tcPr>
          <w:p w14:paraId="724D8227" w14:textId="77777777" w:rsidR="00DC4061" w:rsidRPr="00B41D00" w:rsidRDefault="00DC4061" w:rsidP="007205B1">
            <w:pPr>
              <w:pStyle w:val="PargrafodaLista"/>
              <w:ind w:left="0"/>
              <w:jc w:val="both"/>
              <w:rPr>
                <w:sz w:val="18"/>
                <w:szCs w:val="18"/>
                <w:lang w:val="en-US"/>
              </w:rPr>
            </w:pPr>
            <w:r w:rsidRPr="00B41D00">
              <w:rPr>
                <w:sz w:val="18"/>
                <w:szCs w:val="18"/>
                <w:lang w:val="en-US"/>
              </w:rPr>
              <w:t>21</w:t>
            </w:r>
          </w:p>
        </w:tc>
      </w:tr>
      <w:tr w:rsidR="00DC4061" w14:paraId="0EC940A9" w14:textId="77777777" w:rsidTr="007205B1">
        <w:tc>
          <w:tcPr>
            <w:tcW w:w="1583" w:type="dxa"/>
            <w:vMerge/>
            <w:tcBorders>
              <w:left w:val="single" w:sz="4" w:space="0" w:color="auto"/>
              <w:right w:val="single" w:sz="4" w:space="0" w:color="auto"/>
            </w:tcBorders>
          </w:tcPr>
          <w:p w14:paraId="43A73709" w14:textId="77777777" w:rsidR="00DC4061" w:rsidRPr="00B41D00" w:rsidRDefault="00DC4061" w:rsidP="007205B1">
            <w:pPr>
              <w:pStyle w:val="PargrafodaLista"/>
              <w:ind w:left="0"/>
              <w:rPr>
                <w:bCs/>
                <w:sz w:val="18"/>
                <w:szCs w:val="18"/>
                <w:lang w:val="en-US"/>
              </w:rPr>
            </w:pPr>
          </w:p>
        </w:tc>
        <w:tc>
          <w:tcPr>
            <w:tcW w:w="2281" w:type="dxa"/>
            <w:tcBorders>
              <w:left w:val="single" w:sz="4" w:space="0" w:color="auto"/>
            </w:tcBorders>
          </w:tcPr>
          <w:p w14:paraId="318B2743" w14:textId="72BC7A28" w:rsidR="00DC4061" w:rsidRPr="00B41D00" w:rsidRDefault="00DC4061" w:rsidP="007205B1">
            <w:pPr>
              <w:pStyle w:val="PargrafodaLista"/>
              <w:ind w:left="0"/>
              <w:rPr>
                <w:b/>
                <w:sz w:val="18"/>
                <w:szCs w:val="18"/>
                <w:lang w:val="en-US"/>
              </w:rPr>
            </w:pPr>
            <w:r w:rsidRPr="00B41D00">
              <w:rPr>
                <w:bCs/>
                <w:sz w:val="18"/>
                <w:szCs w:val="18"/>
                <w:lang w:val="en-US"/>
              </w:rPr>
              <w:t>Heterochrony</w:t>
            </w:r>
          </w:p>
        </w:tc>
        <w:tc>
          <w:tcPr>
            <w:tcW w:w="2017" w:type="dxa"/>
          </w:tcPr>
          <w:p w14:paraId="426E0105" w14:textId="77777777" w:rsidR="00DC4061" w:rsidRPr="00B41D00" w:rsidRDefault="00DC4061" w:rsidP="007205B1">
            <w:pPr>
              <w:pStyle w:val="PargrafodaLista"/>
              <w:ind w:left="0"/>
              <w:jc w:val="center"/>
              <w:rPr>
                <w:sz w:val="18"/>
                <w:szCs w:val="18"/>
                <w:lang w:val="en-US"/>
              </w:rPr>
            </w:pPr>
            <w:r w:rsidRPr="00B41D00">
              <w:rPr>
                <w:sz w:val="18"/>
                <w:szCs w:val="18"/>
                <w:lang w:val="en-US"/>
              </w:rPr>
              <w:t>04</w:t>
            </w:r>
          </w:p>
        </w:tc>
        <w:tc>
          <w:tcPr>
            <w:tcW w:w="2589" w:type="dxa"/>
          </w:tcPr>
          <w:p w14:paraId="1129E1D4" w14:textId="77777777" w:rsidR="00DC4061" w:rsidRPr="00B41D00" w:rsidRDefault="00DC4061" w:rsidP="007205B1">
            <w:pPr>
              <w:pStyle w:val="PargrafodaLista"/>
              <w:ind w:left="0"/>
              <w:rPr>
                <w:sz w:val="18"/>
                <w:szCs w:val="18"/>
                <w:lang w:val="en-US"/>
              </w:rPr>
            </w:pPr>
            <w:r w:rsidRPr="00B41D00">
              <w:rPr>
                <w:sz w:val="18"/>
                <w:szCs w:val="18"/>
                <w:lang w:val="en-US"/>
              </w:rPr>
              <w:t>21 (2), 24 (2)</w:t>
            </w:r>
          </w:p>
        </w:tc>
      </w:tr>
      <w:tr w:rsidR="00DC4061" w14:paraId="417C068C" w14:textId="77777777" w:rsidTr="007205B1">
        <w:tc>
          <w:tcPr>
            <w:tcW w:w="1583" w:type="dxa"/>
            <w:vMerge/>
            <w:tcBorders>
              <w:left w:val="single" w:sz="4" w:space="0" w:color="auto"/>
              <w:right w:val="single" w:sz="4" w:space="0" w:color="auto"/>
            </w:tcBorders>
          </w:tcPr>
          <w:p w14:paraId="22B9DBFD"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59C2412D" w14:textId="00F71A55" w:rsidR="00DC4061" w:rsidRPr="00B41D00" w:rsidRDefault="00DC4061" w:rsidP="007205B1">
            <w:pPr>
              <w:pStyle w:val="PargrafodaLista"/>
              <w:ind w:left="0"/>
              <w:jc w:val="both"/>
              <w:rPr>
                <w:sz w:val="18"/>
                <w:szCs w:val="18"/>
                <w:lang w:val="en-US"/>
              </w:rPr>
            </w:pPr>
            <w:proofErr w:type="spellStart"/>
            <w:r w:rsidRPr="00B41D00">
              <w:rPr>
                <w:bCs/>
                <w:sz w:val="18"/>
                <w:szCs w:val="18"/>
                <w:lang w:val="en-US"/>
              </w:rPr>
              <w:t>Heterochronic</w:t>
            </w:r>
            <w:proofErr w:type="spellEnd"/>
            <w:r w:rsidRPr="00B41D00">
              <w:rPr>
                <w:bCs/>
                <w:sz w:val="18"/>
                <w:szCs w:val="18"/>
                <w:lang w:val="en-US"/>
              </w:rPr>
              <w:t xml:space="preserve"> process</w:t>
            </w:r>
          </w:p>
        </w:tc>
        <w:tc>
          <w:tcPr>
            <w:tcW w:w="2017" w:type="dxa"/>
          </w:tcPr>
          <w:p w14:paraId="0C4B3484"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3C2A6546" w14:textId="77777777" w:rsidR="00DC4061" w:rsidRPr="00B41D00" w:rsidRDefault="00DC4061" w:rsidP="007205B1">
            <w:pPr>
              <w:pStyle w:val="PargrafodaLista"/>
              <w:ind w:left="0"/>
              <w:jc w:val="both"/>
              <w:rPr>
                <w:sz w:val="18"/>
                <w:szCs w:val="18"/>
                <w:lang w:val="en-US"/>
              </w:rPr>
            </w:pPr>
            <w:r w:rsidRPr="00B41D00">
              <w:rPr>
                <w:sz w:val="18"/>
                <w:szCs w:val="18"/>
                <w:lang w:val="en-US"/>
              </w:rPr>
              <w:t>21</w:t>
            </w:r>
          </w:p>
        </w:tc>
      </w:tr>
      <w:tr w:rsidR="00DC4061" w14:paraId="0897789F" w14:textId="77777777" w:rsidTr="007205B1">
        <w:tc>
          <w:tcPr>
            <w:tcW w:w="1583" w:type="dxa"/>
            <w:vMerge/>
            <w:tcBorders>
              <w:left w:val="single" w:sz="4" w:space="0" w:color="auto"/>
              <w:right w:val="single" w:sz="4" w:space="0" w:color="auto"/>
            </w:tcBorders>
          </w:tcPr>
          <w:p w14:paraId="6168581E"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4E13F3B6" w14:textId="4F3939B9" w:rsidR="00DC4061" w:rsidRPr="00B41D00" w:rsidRDefault="00DC4061" w:rsidP="007205B1">
            <w:pPr>
              <w:pStyle w:val="PargrafodaLista"/>
              <w:ind w:left="0"/>
              <w:jc w:val="both"/>
              <w:rPr>
                <w:sz w:val="18"/>
                <w:szCs w:val="18"/>
                <w:lang w:val="en-US"/>
              </w:rPr>
            </w:pPr>
            <w:r w:rsidRPr="00B41D00">
              <w:rPr>
                <w:bCs/>
                <w:sz w:val="18"/>
                <w:szCs w:val="18"/>
                <w:lang w:val="en-US"/>
              </w:rPr>
              <w:t>The evolution of development</w:t>
            </w:r>
          </w:p>
        </w:tc>
        <w:tc>
          <w:tcPr>
            <w:tcW w:w="2017" w:type="dxa"/>
          </w:tcPr>
          <w:p w14:paraId="6E797890" w14:textId="77777777" w:rsidR="00DC4061" w:rsidRPr="00B41D00" w:rsidRDefault="00DC4061" w:rsidP="007205B1">
            <w:pPr>
              <w:pStyle w:val="PargrafodaLista"/>
              <w:ind w:left="0"/>
              <w:jc w:val="center"/>
              <w:rPr>
                <w:sz w:val="18"/>
                <w:szCs w:val="18"/>
                <w:lang w:val="en-US"/>
              </w:rPr>
            </w:pPr>
            <w:r w:rsidRPr="00B41D00">
              <w:rPr>
                <w:sz w:val="18"/>
                <w:szCs w:val="18"/>
                <w:lang w:val="en-US"/>
              </w:rPr>
              <w:t>02</w:t>
            </w:r>
          </w:p>
        </w:tc>
        <w:tc>
          <w:tcPr>
            <w:tcW w:w="2589" w:type="dxa"/>
          </w:tcPr>
          <w:p w14:paraId="45131849" w14:textId="77777777" w:rsidR="00DC4061" w:rsidRPr="00B41D00" w:rsidRDefault="00DC4061" w:rsidP="007205B1">
            <w:pPr>
              <w:pStyle w:val="PargrafodaLista"/>
              <w:ind w:left="0"/>
              <w:jc w:val="both"/>
              <w:rPr>
                <w:sz w:val="18"/>
                <w:szCs w:val="18"/>
                <w:lang w:val="en-US"/>
              </w:rPr>
            </w:pPr>
            <w:r w:rsidRPr="00B41D00">
              <w:rPr>
                <w:sz w:val="18"/>
                <w:szCs w:val="18"/>
                <w:lang w:val="en-US"/>
              </w:rPr>
              <w:t>21 (2)</w:t>
            </w:r>
          </w:p>
        </w:tc>
      </w:tr>
      <w:tr w:rsidR="00DC4061" w14:paraId="554B61D6" w14:textId="77777777" w:rsidTr="007205B1">
        <w:tc>
          <w:tcPr>
            <w:tcW w:w="1583" w:type="dxa"/>
            <w:vMerge/>
            <w:tcBorders>
              <w:left w:val="single" w:sz="4" w:space="0" w:color="auto"/>
              <w:right w:val="single" w:sz="4" w:space="0" w:color="auto"/>
            </w:tcBorders>
          </w:tcPr>
          <w:p w14:paraId="30DB23C8"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35FB25E8" w14:textId="7B095A53" w:rsidR="00DC4061" w:rsidRPr="00B41D00" w:rsidRDefault="00DC4061" w:rsidP="007205B1">
            <w:pPr>
              <w:pStyle w:val="PargrafodaLista"/>
              <w:ind w:left="0"/>
              <w:jc w:val="both"/>
              <w:rPr>
                <w:sz w:val="18"/>
                <w:szCs w:val="18"/>
                <w:lang w:val="en-US"/>
              </w:rPr>
            </w:pPr>
            <w:r w:rsidRPr="00B41D00">
              <w:rPr>
                <w:bCs/>
                <w:sz w:val="18"/>
                <w:szCs w:val="18"/>
                <w:lang w:val="en-US"/>
              </w:rPr>
              <w:t>Recapitulation</w:t>
            </w:r>
          </w:p>
        </w:tc>
        <w:tc>
          <w:tcPr>
            <w:tcW w:w="2017" w:type="dxa"/>
          </w:tcPr>
          <w:p w14:paraId="7EEA0D52"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740DED09" w14:textId="77777777" w:rsidR="00DC4061" w:rsidRPr="00B41D00" w:rsidRDefault="00DC4061" w:rsidP="007205B1">
            <w:pPr>
              <w:pStyle w:val="PargrafodaLista"/>
              <w:ind w:left="0"/>
              <w:jc w:val="both"/>
              <w:rPr>
                <w:sz w:val="18"/>
                <w:szCs w:val="18"/>
                <w:lang w:val="en-US"/>
              </w:rPr>
            </w:pPr>
            <w:r w:rsidRPr="00B41D00">
              <w:rPr>
                <w:sz w:val="18"/>
                <w:szCs w:val="18"/>
                <w:lang w:val="en-US"/>
              </w:rPr>
              <w:t>21</w:t>
            </w:r>
          </w:p>
        </w:tc>
      </w:tr>
      <w:tr w:rsidR="00DC4061" w14:paraId="456CFEC5" w14:textId="77777777" w:rsidTr="007205B1">
        <w:tc>
          <w:tcPr>
            <w:tcW w:w="1583" w:type="dxa"/>
            <w:vMerge/>
            <w:tcBorders>
              <w:left w:val="single" w:sz="4" w:space="0" w:color="auto"/>
              <w:right w:val="single" w:sz="4" w:space="0" w:color="auto"/>
            </w:tcBorders>
          </w:tcPr>
          <w:p w14:paraId="125E9140"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47F53A6A" w14:textId="61F86C46" w:rsidR="00DC4061" w:rsidRPr="00B41D00" w:rsidRDefault="00DC4061" w:rsidP="007205B1">
            <w:pPr>
              <w:pStyle w:val="PargrafodaLista"/>
              <w:ind w:left="0"/>
              <w:jc w:val="both"/>
              <w:rPr>
                <w:sz w:val="18"/>
                <w:szCs w:val="18"/>
                <w:lang w:val="en-US"/>
              </w:rPr>
            </w:pPr>
            <w:r w:rsidRPr="00B41D00">
              <w:rPr>
                <w:bCs/>
                <w:sz w:val="18"/>
                <w:szCs w:val="18"/>
                <w:lang w:val="en-US"/>
              </w:rPr>
              <w:t>Evolutionary process</w:t>
            </w:r>
          </w:p>
        </w:tc>
        <w:tc>
          <w:tcPr>
            <w:tcW w:w="2017" w:type="dxa"/>
          </w:tcPr>
          <w:p w14:paraId="25CECF06"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09E8DCD8" w14:textId="77777777" w:rsidR="00DC4061" w:rsidRPr="00B41D00" w:rsidRDefault="00DC4061" w:rsidP="007205B1">
            <w:pPr>
              <w:pStyle w:val="PargrafodaLista"/>
              <w:ind w:left="0"/>
              <w:jc w:val="both"/>
              <w:rPr>
                <w:sz w:val="18"/>
                <w:szCs w:val="18"/>
                <w:lang w:val="en-US"/>
              </w:rPr>
            </w:pPr>
            <w:r w:rsidRPr="00B41D00">
              <w:rPr>
                <w:sz w:val="18"/>
                <w:szCs w:val="18"/>
                <w:lang w:val="en-US"/>
              </w:rPr>
              <w:t>21</w:t>
            </w:r>
          </w:p>
        </w:tc>
      </w:tr>
      <w:tr w:rsidR="00DC4061" w14:paraId="58A54BCA" w14:textId="77777777" w:rsidTr="007205B1">
        <w:tc>
          <w:tcPr>
            <w:tcW w:w="1583" w:type="dxa"/>
            <w:vMerge/>
            <w:tcBorders>
              <w:left w:val="single" w:sz="4" w:space="0" w:color="auto"/>
              <w:right w:val="single" w:sz="4" w:space="0" w:color="auto"/>
            </w:tcBorders>
          </w:tcPr>
          <w:p w14:paraId="2CDDF401"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01769D2B" w14:textId="50F6F33B" w:rsidR="00DC4061" w:rsidRPr="00B41D00" w:rsidRDefault="00DC4061" w:rsidP="007205B1">
            <w:pPr>
              <w:pStyle w:val="PargrafodaLista"/>
              <w:ind w:left="0"/>
              <w:jc w:val="both"/>
              <w:rPr>
                <w:sz w:val="18"/>
                <w:szCs w:val="18"/>
                <w:lang w:val="en-US"/>
              </w:rPr>
            </w:pPr>
            <w:r w:rsidRPr="00B41D00">
              <w:rPr>
                <w:bCs/>
                <w:sz w:val="18"/>
                <w:szCs w:val="18"/>
                <w:lang w:val="en-US"/>
              </w:rPr>
              <w:t>Homeotic mutation</w:t>
            </w:r>
          </w:p>
        </w:tc>
        <w:tc>
          <w:tcPr>
            <w:tcW w:w="2017" w:type="dxa"/>
          </w:tcPr>
          <w:p w14:paraId="3E7826AE"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2270B38F" w14:textId="77777777" w:rsidR="00DC4061" w:rsidRPr="00B41D00" w:rsidRDefault="00DC4061" w:rsidP="007205B1">
            <w:pPr>
              <w:pStyle w:val="PargrafodaLista"/>
              <w:ind w:left="0"/>
              <w:jc w:val="both"/>
              <w:rPr>
                <w:sz w:val="18"/>
                <w:szCs w:val="18"/>
                <w:lang w:val="en-US"/>
              </w:rPr>
            </w:pPr>
            <w:r w:rsidRPr="00B41D00">
              <w:rPr>
                <w:sz w:val="18"/>
                <w:szCs w:val="18"/>
                <w:lang w:val="en-US"/>
              </w:rPr>
              <w:t>21</w:t>
            </w:r>
          </w:p>
        </w:tc>
      </w:tr>
      <w:tr w:rsidR="00DC4061" w14:paraId="271B40DB" w14:textId="77777777" w:rsidTr="007205B1">
        <w:tc>
          <w:tcPr>
            <w:tcW w:w="1583" w:type="dxa"/>
            <w:vMerge/>
            <w:tcBorders>
              <w:left w:val="single" w:sz="4" w:space="0" w:color="auto"/>
              <w:right w:val="single" w:sz="4" w:space="0" w:color="auto"/>
            </w:tcBorders>
          </w:tcPr>
          <w:p w14:paraId="7CF49610"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5859723A" w14:textId="59E68E79" w:rsidR="00DC4061" w:rsidRPr="00B41D00" w:rsidRDefault="00DC4061" w:rsidP="007205B1">
            <w:pPr>
              <w:pStyle w:val="PargrafodaLista"/>
              <w:ind w:left="0"/>
              <w:jc w:val="both"/>
              <w:rPr>
                <w:sz w:val="18"/>
                <w:szCs w:val="18"/>
                <w:lang w:val="en-US"/>
              </w:rPr>
            </w:pPr>
            <w:r w:rsidRPr="00B41D00">
              <w:rPr>
                <w:bCs/>
                <w:sz w:val="18"/>
                <w:szCs w:val="18"/>
                <w:lang w:val="en-US"/>
              </w:rPr>
              <w:t>Homeotic mutation</w:t>
            </w:r>
          </w:p>
        </w:tc>
        <w:tc>
          <w:tcPr>
            <w:tcW w:w="2017" w:type="dxa"/>
          </w:tcPr>
          <w:p w14:paraId="7A7FFFD8"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1B870D70" w14:textId="77777777" w:rsidR="00DC4061" w:rsidRPr="00B41D00" w:rsidRDefault="00DC4061" w:rsidP="007205B1">
            <w:pPr>
              <w:pStyle w:val="PargrafodaLista"/>
              <w:ind w:left="0"/>
              <w:jc w:val="both"/>
              <w:rPr>
                <w:sz w:val="18"/>
                <w:szCs w:val="18"/>
                <w:lang w:val="en-US"/>
              </w:rPr>
            </w:pPr>
            <w:r w:rsidRPr="00B41D00">
              <w:rPr>
                <w:sz w:val="18"/>
                <w:szCs w:val="18"/>
                <w:lang w:val="en-US"/>
              </w:rPr>
              <w:t>21</w:t>
            </w:r>
          </w:p>
        </w:tc>
      </w:tr>
      <w:tr w:rsidR="00DC4061" w14:paraId="3431D98D" w14:textId="77777777" w:rsidTr="007205B1">
        <w:tc>
          <w:tcPr>
            <w:tcW w:w="1583" w:type="dxa"/>
            <w:vMerge/>
            <w:tcBorders>
              <w:left w:val="single" w:sz="4" w:space="0" w:color="auto"/>
              <w:right w:val="single" w:sz="4" w:space="0" w:color="auto"/>
            </w:tcBorders>
          </w:tcPr>
          <w:p w14:paraId="526035E3"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5B93C9C1" w14:textId="4E2DE969" w:rsidR="00DC4061" w:rsidRPr="00B41D00" w:rsidRDefault="00DC4061" w:rsidP="007205B1">
            <w:pPr>
              <w:pStyle w:val="PargrafodaLista"/>
              <w:ind w:left="0"/>
              <w:jc w:val="both"/>
              <w:rPr>
                <w:sz w:val="18"/>
                <w:szCs w:val="18"/>
                <w:lang w:val="en-US"/>
              </w:rPr>
            </w:pPr>
            <w:r w:rsidRPr="00B41D00">
              <w:rPr>
                <w:bCs/>
                <w:sz w:val="18"/>
                <w:szCs w:val="18"/>
                <w:lang w:val="en-US"/>
              </w:rPr>
              <w:t>Epigenetic landscape</w:t>
            </w:r>
          </w:p>
        </w:tc>
        <w:tc>
          <w:tcPr>
            <w:tcW w:w="2017" w:type="dxa"/>
          </w:tcPr>
          <w:p w14:paraId="4FAFD3CB"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275CF50E" w14:textId="77777777" w:rsidR="00DC4061" w:rsidRPr="00B41D00" w:rsidRDefault="00DC4061" w:rsidP="007205B1">
            <w:pPr>
              <w:pStyle w:val="PargrafodaLista"/>
              <w:ind w:left="0"/>
              <w:jc w:val="both"/>
              <w:rPr>
                <w:sz w:val="18"/>
                <w:szCs w:val="18"/>
                <w:lang w:val="en-US"/>
              </w:rPr>
            </w:pPr>
            <w:r w:rsidRPr="00B41D00">
              <w:rPr>
                <w:sz w:val="18"/>
                <w:szCs w:val="18"/>
                <w:lang w:val="en-US"/>
              </w:rPr>
              <w:t>21</w:t>
            </w:r>
          </w:p>
        </w:tc>
      </w:tr>
      <w:tr w:rsidR="00DC4061" w14:paraId="653B8C2B" w14:textId="77777777" w:rsidTr="007205B1">
        <w:tc>
          <w:tcPr>
            <w:tcW w:w="1583" w:type="dxa"/>
            <w:vMerge/>
            <w:tcBorders>
              <w:left w:val="single" w:sz="4" w:space="0" w:color="auto"/>
              <w:right w:val="single" w:sz="4" w:space="0" w:color="auto"/>
            </w:tcBorders>
          </w:tcPr>
          <w:p w14:paraId="323EC82B"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7773CA4A" w14:textId="50003003" w:rsidR="00DC4061" w:rsidRPr="00B41D00" w:rsidRDefault="00DC4061" w:rsidP="007205B1">
            <w:pPr>
              <w:pStyle w:val="PargrafodaLista"/>
              <w:ind w:left="0"/>
              <w:jc w:val="both"/>
              <w:rPr>
                <w:sz w:val="18"/>
                <w:szCs w:val="18"/>
                <w:lang w:val="en-US"/>
              </w:rPr>
            </w:pPr>
            <w:r w:rsidRPr="00B41D00">
              <w:rPr>
                <w:bCs/>
                <w:sz w:val="18"/>
                <w:szCs w:val="18"/>
                <w:lang w:val="en-US"/>
              </w:rPr>
              <w:t>Phenotypic plasticity</w:t>
            </w:r>
          </w:p>
        </w:tc>
        <w:tc>
          <w:tcPr>
            <w:tcW w:w="2017" w:type="dxa"/>
          </w:tcPr>
          <w:p w14:paraId="30247172"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0120DFEF" w14:textId="77777777" w:rsidR="00DC4061" w:rsidRPr="00B41D00" w:rsidRDefault="00DC4061" w:rsidP="007205B1">
            <w:pPr>
              <w:pStyle w:val="PargrafodaLista"/>
              <w:ind w:left="0"/>
              <w:jc w:val="both"/>
              <w:rPr>
                <w:sz w:val="18"/>
                <w:szCs w:val="18"/>
                <w:lang w:val="en-US"/>
              </w:rPr>
            </w:pPr>
            <w:r w:rsidRPr="00B41D00">
              <w:rPr>
                <w:sz w:val="18"/>
                <w:szCs w:val="18"/>
                <w:lang w:val="en-US"/>
              </w:rPr>
              <w:t>23</w:t>
            </w:r>
          </w:p>
        </w:tc>
      </w:tr>
      <w:tr w:rsidR="00DC4061" w14:paraId="1869B7D2" w14:textId="77777777" w:rsidTr="007205B1">
        <w:tc>
          <w:tcPr>
            <w:tcW w:w="1583" w:type="dxa"/>
            <w:vMerge/>
            <w:tcBorders>
              <w:left w:val="single" w:sz="4" w:space="0" w:color="auto"/>
              <w:right w:val="single" w:sz="4" w:space="0" w:color="auto"/>
            </w:tcBorders>
          </w:tcPr>
          <w:p w14:paraId="5366A557" w14:textId="77777777" w:rsidR="00DC4061" w:rsidRPr="00B41D00" w:rsidRDefault="00DC4061" w:rsidP="007205B1">
            <w:pPr>
              <w:pStyle w:val="PargrafodaLista"/>
              <w:ind w:left="0"/>
              <w:rPr>
                <w:bCs/>
                <w:sz w:val="18"/>
                <w:szCs w:val="18"/>
                <w:lang w:val="en-US"/>
              </w:rPr>
            </w:pPr>
          </w:p>
        </w:tc>
        <w:tc>
          <w:tcPr>
            <w:tcW w:w="2281" w:type="dxa"/>
            <w:tcBorders>
              <w:left w:val="single" w:sz="4" w:space="0" w:color="auto"/>
            </w:tcBorders>
          </w:tcPr>
          <w:p w14:paraId="387D3E3E" w14:textId="2D91F4BC" w:rsidR="00DC4061" w:rsidRPr="00B41D00" w:rsidRDefault="00DC4061" w:rsidP="007205B1">
            <w:pPr>
              <w:pStyle w:val="PargrafodaLista"/>
              <w:ind w:left="0"/>
              <w:rPr>
                <w:b/>
                <w:sz w:val="18"/>
                <w:szCs w:val="18"/>
                <w:lang w:val="en-US"/>
              </w:rPr>
            </w:pPr>
            <w:r w:rsidRPr="00B41D00">
              <w:rPr>
                <w:bCs/>
                <w:sz w:val="18"/>
                <w:szCs w:val="18"/>
                <w:lang w:val="en-US"/>
              </w:rPr>
              <w:t>Ontogeny and Phylogeny</w:t>
            </w:r>
          </w:p>
        </w:tc>
        <w:tc>
          <w:tcPr>
            <w:tcW w:w="2017" w:type="dxa"/>
          </w:tcPr>
          <w:p w14:paraId="37C98FB0" w14:textId="77777777" w:rsidR="00DC4061" w:rsidRPr="00B41D00" w:rsidRDefault="00DC4061" w:rsidP="007205B1">
            <w:pPr>
              <w:pStyle w:val="PargrafodaLista"/>
              <w:ind w:left="0"/>
              <w:jc w:val="center"/>
              <w:rPr>
                <w:sz w:val="18"/>
                <w:szCs w:val="18"/>
                <w:lang w:val="en-US"/>
              </w:rPr>
            </w:pPr>
            <w:r w:rsidRPr="00B41D00">
              <w:rPr>
                <w:sz w:val="18"/>
                <w:szCs w:val="18"/>
                <w:lang w:val="en-US"/>
              </w:rPr>
              <w:t>03</w:t>
            </w:r>
          </w:p>
        </w:tc>
        <w:tc>
          <w:tcPr>
            <w:tcW w:w="2589" w:type="dxa"/>
          </w:tcPr>
          <w:p w14:paraId="4A9A317F" w14:textId="77777777" w:rsidR="00DC4061" w:rsidRPr="00B41D00" w:rsidRDefault="00DC4061" w:rsidP="007205B1">
            <w:pPr>
              <w:pStyle w:val="PargrafodaLista"/>
              <w:ind w:left="0"/>
              <w:rPr>
                <w:sz w:val="18"/>
                <w:szCs w:val="18"/>
                <w:lang w:val="en-US"/>
              </w:rPr>
            </w:pPr>
            <w:r w:rsidRPr="00B41D00">
              <w:rPr>
                <w:sz w:val="18"/>
                <w:szCs w:val="18"/>
                <w:lang w:val="en-US"/>
              </w:rPr>
              <w:t>23, 24 (2)</w:t>
            </w:r>
          </w:p>
        </w:tc>
      </w:tr>
      <w:tr w:rsidR="00DC4061" w14:paraId="6E660457" w14:textId="77777777" w:rsidTr="007205B1">
        <w:tc>
          <w:tcPr>
            <w:tcW w:w="1583" w:type="dxa"/>
            <w:vMerge/>
            <w:tcBorders>
              <w:left w:val="single" w:sz="4" w:space="0" w:color="auto"/>
              <w:right w:val="single" w:sz="4" w:space="0" w:color="auto"/>
            </w:tcBorders>
          </w:tcPr>
          <w:p w14:paraId="2A8E805A"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2ABDAF3C" w14:textId="23E1DAAA" w:rsidR="00DC4061" w:rsidRPr="00B41D00" w:rsidRDefault="00DC4061" w:rsidP="007205B1">
            <w:pPr>
              <w:pStyle w:val="PargrafodaLista"/>
              <w:ind w:left="0"/>
              <w:jc w:val="both"/>
              <w:rPr>
                <w:sz w:val="18"/>
                <w:szCs w:val="18"/>
                <w:lang w:val="en-US"/>
              </w:rPr>
            </w:pPr>
            <w:r w:rsidRPr="00B41D00">
              <w:rPr>
                <w:bCs/>
                <w:sz w:val="18"/>
                <w:szCs w:val="18"/>
                <w:lang w:val="en-US"/>
              </w:rPr>
              <w:t>Development evolves</w:t>
            </w:r>
          </w:p>
        </w:tc>
        <w:tc>
          <w:tcPr>
            <w:tcW w:w="2017" w:type="dxa"/>
          </w:tcPr>
          <w:p w14:paraId="49F85043"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562BEE69" w14:textId="77777777" w:rsidR="00DC4061" w:rsidRPr="00B41D00" w:rsidRDefault="00DC4061" w:rsidP="007205B1">
            <w:pPr>
              <w:pStyle w:val="PargrafodaLista"/>
              <w:ind w:left="0"/>
              <w:jc w:val="both"/>
              <w:rPr>
                <w:sz w:val="18"/>
                <w:szCs w:val="18"/>
                <w:lang w:val="en-US"/>
              </w:rPr>
            </w:pPr>
            <w:r w:rsidRPr="00B41D00">
              <w:rPr>
                <w:sz w:val="18"/>
                <w:szCs w:val="18"/>
                <w:lang w:val="en-US"/>
              </w:rPr>
              <w:t>25</w:t>
            </w:r>
          </w:p>
        </w:tc>
      </w:tr>
      <w:tr w:rsidR="00DC4061" w14:paraId="49E0ABCB" w14:textId="77777777" w:rsidTr="007205B1">
        <w:tc>
          <w:tcPr>
            <w:tcW w:w="1583" w:type="dxa"/>
            <w:vMerge/>
            <w:tcBorders>
              <w:left w:val="single" w:sz="4" w:space="0" w:color="auto"/>
              <w:right w:val="single" w:sz="4" w:space="0" w:color="auto"/>
            </w:tcBorders>
          </w:tcPr>
          <w:p w14:paraId="7B4372A7" w14:textId="77777777" w:rsidR="00DC4061" w:rsidRPr="00B41D00" w:rsidRDefault="00DC4061" w:rsidP="007205B1">
            <w:pPr>
              <w:pStyle w:val="PargrafodaLista"/>
              <w:ind w:left="0"/>
              <w:jc w:val="both"/>
              <w:rPr>
                <w:bCs/>
                <w:sz w:val="18"/>
                <w:szCs w:val="18"/>
              </w:rPr>
            </w:pPr>
          </w:p>
        </w:tc>
        <w:tc>
          <w:tcPr>
            <w:tcW w:w="2281" w:type="dxa"/>
            <w:tcBorders>
              <w:left w:val="single" w:sz="4" w:space="0" w:color="auto"/>
            </w:tcBorders>
          </w:tcPr>
          <w:p w14:paraId="5AC16169" w14:textId="37DED94F" w:rsidR="00DC4061" w:rsidRPr="00B41D00" w:rsidRDefault="00DC4061" w:rsidP="007205B1">
            <w:pPr>
              <w:pStyle w:val="PargrafodaLista"/>
              <w:ind w:left="0"/>
              <w:jc w:val="both"/>
              <w:rPr>
                <w:sz w:val="18"/>
                <w:szCs w:val="18"/>
                <w:lang w:val="en-US"/>
              </w:rPr>
            </w:pPr>
            <w:proofErr w:type="spellStart"/>
            <w:r w:rsidRPr="00B41D00">
              <w:rPr>
                <w:bCs/>
                <w:sz w:val="18"/>
                <w:szCs w:val="18"/>
              </w:rPr>
              <w:t>Homeobox</w:t>
            </w:r>
            <w:proofErr w:type="spellEnd"/>
            <w:r w:rsidRPr="00B41D00">
              <w:rPr>
                <w:bCs/>
                <w:sz w:val="18"/>
                <w:szCs w:val="18"/>
              </w:rPr>
              <w:t xml:space="preserve"> </w:t>
            </w:r>
          </w:p>
        </w:tc>
        <w:tc>
          <w:tcPr>
            <w:tcW w:w="2017" w:type="dxa"/>
          </w:tcPr>
          <w:p w14:paraId="47C2D0E3" w14:textId="77777777" w:rsidR="00DC4061" w:rsidRPr="00B41D00" w:rsidRDefault="00DC4061" w:rsidP="007205B1">
            <w:pPr>
              <w:pStyle w:val="PargrafodaLista"/>
              <w:ind w:left="0"/>
              <w:jc w:val="center"/>
              <w:rPr>
                <w:sz w:val="18"/>
                <w:szCs w:val="18"/>
                <w:lang w:val="en-US"/>
              </w:rPr>
            </w:pPr>
            <w:r w:rsidRPr="00B41D00">
              <w:rPr>
                <w:sz w:val="18"/>
                <w:szCs w:val="18"/>
                <w:lang w:val="en-US"/>
              </w:rPr>
              <w:t>02</w:t>
            </w:r>
          </w:p>
        </w:tc>
        <w:tc>
          <w:tcPr>
            <w:tcW w:w="2589" w:type="dxa"/>
          </w:tcPr>
          <w:p w14:paraId="17D462D8" w14:textId="77777777" w:rsidR="00DC4061" w:rsidRPr="00B41D00" w:rsidRDefault="00DC4061" w:rsidP="007205B1">
            <w:pPr>
              <w:pStyle w:val="PargrafodaLista"/>
              <w:ind w:left="0"/>
              <w:jc w:val="both"/>
              <w:rPr>
                <w:sz w:val="18"/>
                <w:szCs w:val="18"/>
                <w:lang w:val="en-US"/>
              </w:rPr>
            </w:pPr>
            <w:r w:rsidRPr="00B41D00">
              <w:rPr>
                <w:sz w:val="18"/>
                <w:szCs w:val="18"/>
                <w:lang w:val="en-US"/>
              </w:rPr>
              <w:t>25 (2), 27 (2)</w:t>
            </w:r>
          </w:p>
        </w:tc>
      </w:tr>
      <w:tr w:rsidR="00DC4061" w14:paraId="6FED5E87" w14:textId="77777777" w:rsidTr="007205B1">
        <w:tc>
          <w:tcPr>
            <w:tcW w:w="1583" w:type="dxa"/>
            <w:vMerge/>
            <w:tcBorders>
              <w:left w:val="single" w:sz="4" w:space="0" w:color="auto"/>
              <w:right w:val="single" w:sz="4" w:space="0" w:color="auto"/>
            </w:tcBorders>
          </w:tcPr>
          <w:p w14:paraId="3E150BC7"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4B2B74D8" w14:textId="65927165" w:rsidR="00DC4061" w:rsidRPr="00B41D00" w:rsidRDefault="00DC4061" w:rsidP="007205B1">
            <w:pPr>
              <w:pStyle w:val="PargrafodaLista"/>
              <w:ind w:left="0"/>
              <w:jc w:val="both"/>
              <w:rPr>
                <w:sz w:val="18"/>
                <w:szCs w:val="18"/>
                <w:lang w:val="en-US"/>
              </w:rPr>
            </w:pPr>
            <w:proofErr w:type="spellStart"/>
            <w:r w:rsidRPr="00B41D00">
              <w:rPr>
                <w:bCs/>
                <w:sz w:val="18"/>
                <w:szCs w:val="18"/>
                <w:lang w:val="en-US"/>
              </w:rPr>
              <w:t>Homeobox</w:t>
            </w:r>
            <w:proofErr w:type="spellEnd"/>
            <w:r w:rsidRPr="00B41D00">
              <w:rPr>
                <w:bCs/>
                <w:sz w:val="18"/>
                <w:szCs w:val="18"/>
                <w:lang w:val="en-US"/>
              </w:rPr>
              <w:t xml:space="preserve"> sequence</w:t>
            </w:r>
          </w:p>
        </w:tc>
        <w:tc>
          <w:tcPr>
            <w:tcW w:w="2017" w:type="dxa"/>
          </w:tcPr>
          <w:p w14:paraId="5D2E6419"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57C306EC" w14:textId="77777777" w:rsidR="00DC4061" w:rsidRPr="00B41D00" w:rsidRDefault="00DC4061" w:rsidP="007205B1">
            <w:pPr>
              <w:pStyle w:val="PargrafodaLista"/>
              <w:ind w:left="0"/>
              <w:jc w:val="both"/>
              <w:rPr>
                <w:sz w:val="18"/>
                <w:szCs w:val="18"/>
                <w:lang w:val="en-US"/>
              </w:rPr>
            </w:pPr>
            <w:r w:rsidRPr="00B41D00">
              <w:rPr>
                <w:sz w:val="18"/>
                <w:szCs w:val="18"/>
                <w:lang w:val="en-US"/>
              </w:rPr>
              <w:t>25</w:t>
            </w:r>
          </w:p>
        </w:tc>
      </w:tr>
      <w:tr w:rsidR="00DC4061" w14:paraId="59D35A69" w14:textId="77777777" w:rsidTr="007205B1">
        <w:tc>
          <w:tcPr>
            <w:tcW w:w="1583" w:type="dxa"/>
            <w:vMerge/>
            <w:tcBorders>
              <w:left w:val="single" w:sz="4" w:space="0" w:color="auto"/>
              <w:right w:val="single" w:sz="4" w:space="0" w:color="auto"/>
            </w:tcBorders>
          </w:tcPr>
          <w:p w14:paraId="4D1AD960"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0050563C" w14:textId="4871B433" w:rsidR="00DC4061" w:rsidRPr="00B41D00" w:rsidRDefault="00DC4061" w:rsidP="007205B1">
            <w:pPr>
              <w:pStyle w:val="PargrafodaLista"/>
              <w:ind w:left="0"/>
              <w:jc w:val="both"/>
              <w:rPr>
                <w:sz w:val="18"/>
                <w:szCs w:val="18"/>
                <w:lang w:val="en-US"/>
              </w:rPr>
            </w:pPr>
            <w:r w:rsidRPr="00B41D00">
              <w:rPr>
                <w:bCs/>
                <w:sz w:val="18"/>
                <w:szCs w:val="18"/>
                <w:lang w:val="en-US"/>
              </w:rPr>
              <w:t>Homeodomain</w:t>
            </w:r>
          </w:p>
        </w:tc>
        <w:tc>
          <w:tcPr>
            <w:tcW w:w="2017" w:type="dxa"/>
          </w:tcPr>
          <w:p w14:paraId="2508F292" w14:textId="77777777" w:rsidR="00DC4061" w:rsidRPr="00B41D00" w:rsidRDefault="00DC4061" w:rsidP="007205B1">
            <w:pPr>
              <w:pStyle w:val="PargrafodaLista"/>
              <w:ind w:left="0"/>
              <w:jc w:val="center"/>
              <w:rPr>
                <w:sz w:val="18"/>
                <w:szCs w:val="18"/>
                <w:lang w:val="en-US"/>
              </w:rPr>
            </w:pPr>
            <w:r w:rsidRPr="00B41D00">
              <w:rPr>
                <w:sz w:val="18"/>
                <w:szCs w:val="18"/>
                <w:lang w:val="en-US"/>
              </w:rPr>
              <w:t>02</w:t>
            </w:r>
          </w:p>
        </w:tc>
        <w:tc>
          <w:tcPr>
            <w:tcW w:w="2589" w:type="dxa"/>
          </w:tcPr>
          <w:p w14:paraId="634E9C69" w14:textId="77777777" w:rsidR="00DC4061" w:rsidRPr="00B41D00" w:rsidRDefault="00DC4061" w:rsidP="007205B1">
            <w:pPr>
              <w:pStyle w:val="PargrafodaLista"/>
              <w:ind w:left="0"/>
              <w:jc w:val="both"/>
              <w:rPr>
                <w:sz w:val="18"/>
                <w:szCs w:val="18"/>
                <w:lang w:val="en-US"/>
              </w:rPr>
            </w:pPr>
            <w:r w:rsidRPr="00B41D00">
              <w:rPr>
                <w:sz w:val="18"/>
                <w:szCs w:val="18"/>
                <w:lang w:val="en-US"/>
              </w:rPr>
              <w:t>25, 27</w:t>
            </w:r>
          </w:p>
        </w:tc>
      </w:tr>
      <w:tr w:rsidR="00DC4061" w14:paraId="43ABD3BA" w14:textId="77777777" w:rsidTr="007205B1">
        <w:tc>
          <w:tcPr>
            <w:tcW w:w="1583" w:type="dxa"/>
            <w:vMerge/>
            <w:tcBorders>
              <w:left w:val="single" w:sz="4" w:space="0" w:color="auto"/>
              <w:right w:val="single" w:sz="4" w:space="0" w:color="auto"/>
            </w:tcBorders>
          </w:tcPr>
          <w:p w14:paraId="42300BCD"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1C404810" w14:textId="1A121158" w:rsidR="00DC4061" w:rsidRPr="00B41D00" w:rsidRDefault="00DC4061" w:rsidP="007205B1">
            <w:pPr>
              <w:pStyle w:val="PargrafodaLista"/>
              <w:ind w:left="0"/>
              <w:jc w:val="both"/>
              <w:rPr>
                <w:sz w:val="18"/>
                <w:szCs w:val="18"/>
                <w:lang w:val="en-US"/>
              </w:rPr>
            </w:pPr>
            <w:r w:rsidRPr="00B41D00">
              <w:rPr>
                <w:bCs/>
                <w:sz w:val="18"/>
                <w:szCs w:val="18"/>
                <w:lang w:val="en-US"/>
              </w:rPr>
              <w:t>Homeodomain-containing</w:t>
            </w:r>
          </w:p>
        </w:tc>
        <w:tc>
          <w:tcPr>
            <w:tcW w:w="2017" w:type="dxa"/>
          </w:tcPr>
          <w:p w14:paraId="69194016" w14:textId="77777777" w:rsidR="00DC4061" w:rsidRPr="00B41D00" w:rsidRDefault="00DC4061" w:rsidP="007205B1">
            <w:pPr>
              <w:pStyle w:val="PargrafodaLista"/>
              <w:ind w:left="0"/>
              <w:jc w:val="center"/>
              <w:rPr>
                <w:sz w:val="18"/>
                <w:szCs w:val="18"/>
                <w:lang w:val="en-US"/>
              </w:rPr>
            </w:pPr>
            <w:r w:rsidRPr="00B41D00">
              <w:rPr>
                <w:sz w:val="18"/>
                <w:szCs w:val="18"/>
                <w:lang w:val="en-US"/>
              </w:rPr>
              <w:t>03</w:t>
            </w:r>
          </w:p>
        </w:tc>
        <w:tc>
          <w:tcPr>
            <w:tcW w:w="2589" w:type="dxa"/>
          </w:tcPr>
          <w:p w14:paraId="08BC87A1" w14:textId="77777777" w:rsidR="00DC4061" w:rsidRPr="00B41D00" w:rsidRDefault="00DC4061" w:rsidP="007205B1">
            <w:pPr>
              <w:pStyle w:val="PargrafodaLista"/>
              <w:ind w:left="0"/>
              <w:jc w:val="both"/>
              <w:rPr>
                <w:sz w:val="18"/>
                <w:szCs w:val="18"/>
                <w:lang w:val="en-US"/>
              </w:rPr>
            </w:pPr>
            <w:r w:rsidRPr="00B41D00">
              <w:rPr>
                <w:sz w:val="18"/>
                <w:szCs w:val="18"/>
                <w:lang w:val="en-US"/>
              </w:rPr>
              <w:t>25, 27 (2)</w:t>
            </w:r>
          </w:p>
        </w:tc>
      </w:tr>
      <w:tr w:rsidR="00DC4061" w14:paraId="267C8601" w14:textId="77777777" w:rsidTr="007205B1">
        <w:tc>
          <w:tcPr>
            <w:tcW w:w="1583" w:type="dxa"/>
            <w:vMerge/>
            <w:tcBorders>
              <w:left w:val="single" w:sz="4" w:space="0" w:color="auto"/>
              <w:right w:val="single" w:sz="4" w:space="0" w:color="auto"/>
            </w:tcBorders>
          </w:tcPr>
          <w:p w14:paraId="13B5FB2A"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31E64ECD" w14:textId="48417F1B" w:rsidR="00DC4061" w:rsidRPr="00B41D00" w:rsidRDefault="00DC4061" w:rsidP="007205B1">
            <w:pPr>
              <w:pStyle w:val="PargrafodaLista"/>
              <w:ind w:left="0"/>
              <w:jc w:val="both"/>
              <w:rPr>
                <w:sz w:val="18"/>
                <w:szCs w:val="18"/>
                <w:lang w:val="en-US"/>
              </w:rPr>
            </w:pPr>
            <w:proofErr w:type="spellStart"/>
            <w:r w:rsidRPr="00B41D00">
              <w:rPr>
                <w:bCs/>
                <w:sz w:val="18"/>
                <w:szCs w:val="18"/>
                <w:lang w:val="en-US"/>
              </w:rPr>
              <w:t>Homeobox</w:t>
            </w:r>
            <w:proofErr w:type="spellEnd"/>
            <w:r w:rsidRPr="00B41D00">
              <w:rPr>
                <w:bCs/>
                <w:sz w:val="18"/>
                <w:szCs w:val="18"/>
                <w:lang w:val="en-US"/>
              </w:rPr>
              <w:t>-containing</w:t>
            </w:r>
          </w:p>
        </w:tc>
        <w:tc>
          <w:tcPr>
            <w:tcW w:w="2017" w:type="dxa"/>
          </w:tcPr>
          <w:p w14:paraId="6B69EC35"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59979002" w14:textId="77777777" w:rsidR="00DC4061" w:rsidRPr="00B41D00" w:rsidRDefault="00DC4061" w:rsidP="007205B1">
            <w:pPr>
              <w:pStyle w:val="PargrafodaLista"/>
              <w:ind w:left="0"/>
              <w:jc w:val="both"/>
              <w:rPr>
                <w:sz w:val="18"/>
                <w:szCs w:val="18"/>
                <w:lang w:val="en-US"/>
              </w:rPr>
            </w:pPr>
            <w:r w:rsidRPr="00B41D00">
              <w:rPr>
                <w:sz w:val="18"/>
                <w:szCs w:val="18"/>
                <w:lang w:val="en-US"/>
              </w:rPr>
              <w:t>25</w:t>
            </w:r>
          </w:p>
        </w:tc>
      </w:tr>
      <w:tr w:rsidR="00DC4061" w14:paraId="27B2C017" w14:textId="77777777" w:rsidTr="007205B1">
        <w:tc>
          <w:tcPr>
            <w:tcW w:w="1583" w:type="dxa"/>
            <w:vMerge/>
            <w:tcBorders>
              <w:left w:val="single" w:sz="4" w:space="0" w:color="auto"/>
              <w:right w:val="single" w:sz="4" w:space="0" w:color="auto"/>
            </w:tcBorders>
          </w:tcPr>
          <w:p w14:paraId="5C7B70E4"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122D8FB6" w14:textId="47713141" w:rsidR="00DC4061" w:rsidRPr="00B41D00" w:rsidRDefault="00DC4061" w:rsidP="007205B1">
            <w:pPr>
              <w:pStyle w:val="PargrafodaLista"/>
              <w:ind w:left="0"/>
              <w:jc w:val="both"/>
              <w:rPr>
                <w:sz w:val="18"/>
                <w:szCs w:val="18"/>
                <w:lang w:val="en-US"/>
              </w:rPr>
            </w:pPr>
            <w:r w:rsidRPr="00B41D00">
              <w:rPr>
                <w:bCs/>
                <w:sz w:val="18"/>
                <w:szCs w:val="18"/>
                <w:lang w:val="en-US"/>
              </w:rPr>
              <w:t>Developmental process</w:t>
            </w:r>
          </w:p>
        </w:tc>
        <w:tc>
          <w:tcPr>
            <w:tcW w:w="2017" w:type="dxa"/>
          </w:tcPr>
          <w:p w14:paraId="78EEE732" w14:textId="77777777" w:rsidR="00DC4061" w:rsidRPr="00B41D00" w:rsidRDefault="00DC4061" w:rsidP="007205B1">
            <w:pPr>
              <w:pStyle w:val="PargrafodaLista"/>
              <w:ind w:left="0"/>
              <w:jc w:val="center"/>
              <w:rPr>
                <w:sz w:val="18"/>
                <w:szCs w:val="18"/>
                <w:lang w:val="en-US"/>
              </w:rPr>
            </w:pPr>
            <w:r w:rsidRPr="00B41D00">
              <w:rPr>
                <w:sz w:val="18"/>
                <w:szCs w:val="18"/>
                <w:lang w:val="en-US"/>
              </w:rPr>
              <w:t>02</w:t>
            </w:r>
          </w:p>
        </w:tc>
        <w:tc>
          <w:tcPr>
            <w:tcW w:w="2589" w:type="dxa"/>
          </w:tcPr>
          <w:p w14:paraId="00285E35" w14:textId="77777777" w:rsidR="00DC4061" w:rsidRPr="00B41D00" w:rsidRDefault="00DC4061" w:rsidP="007205B1">
            <w:pPr>
              <w:pStyle w:val="PargrafodaLista"/>
              <w:ind w:left="0"/>
              <w:jc w:val="both"/>
              <w:rPr>
                <w:sz w:val="18"/>
                <w:szCs w:val="18"/>
                <w:lang w:val="en-US"/>
              </w:rPr>
            </w:pPr>
            <w:r w:rsidRPr="00B41D00">
              <w:rPr>
                <w:sz w:val="18"/>
                <w:szCs w:val="18"/>
                <w:lang w:val="en-US"/>
              </w:rPr>
              <w:t>27, 28</w:t>
            </w:r>
          </w:p>
        </w:tc>
      </w:tr>
      <w:tr w:rsidR="00DC4061" w14:paraId="3D5502FA" w14:textId="77777777" w:rsidTr="007205B1">
        <w:tc>
          <w:tcPr>
            <w:tcW w:w="1583" w:type="dxa"/>
            <w:vMerge/>
            <w:tcBorders>
              <w:left w:val="single" w:sz="4" w:space="0" w:color="auto"/>
              <w:right w:val="single" w:sz="4" w:space="0" w:color="auto"/>
            </w:tcBorders>
          </w:tcPr>
          <w:p w14:paraId="4414B9CD"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0F800BF9" w14:textId="06A6B259" w:rsidR="00DC4061" w:rsidRPr="00B41D00" w:rsidRDefault="00DC4061" w:rsidP="007205B1">
            <w:pPr>
              <w:pStyle w:val="PargrafodaLista"/>
              <w:ind w:left="0"/>
              <w:jc w:val="both"/>
              <w:rPr>
                <w:bCs/>
                <w:sz w:val="18"/>
                <w:szCs w:val="18"/>
                <w:lang w:val="en-US"/>
              </w:rPr>
            </w:pPr>
            <w:r w:rsidRPr="00B41D00">
              <w:rPr>
                <w:bCs/>
                <w:sz w:val="18"/>
                <w:szCs w:val="18"/>
                <w:lang w:val="en-US"/>
              </w:rPr>
              <w:t>Phenotypes</w:t>
            </w:r>
          </w:p>
        </w:tc>
        <w:tc>
          <w:tcPr>
            <w:tcW w:w="2017" w:type="dxa"/>
          </w:tcPr>
          <w:p w14:paraId="3E581A9C" w14:textId="77777777" w:rsidR="00DC4061" w:rsidRPr="00B41D00" w:rsidRDefault="00DC4061" w:rsidP="007205B1">
            <w:pPr>
              <w:pStyle w:val="PargrafodaLista"/>
              <w:ind w:left="0"/>
              <w:jc w:val="center"/>
              <w:rPr>
                <w:sz w:val="18"/>
                <w:szCs w:val="18"/>
                <w:lang w:val="en-US"/>
              </w:rPr>
            </w:pPr>
            <w:r w:rsidRPr="00B41D00">
              <w:rPr>
                <w:sz w:val="18"/>
                <w:szCs w:val="18"/>
                <w:lang w:val="en-US"/>
              </w:rPr>
              <w:t>02</w:t>
            </w:r>
          </w:p>
        </w:tc>
        <w:tc>
          <w:tcPr>
            <w:tcW w:w="2589" w:type="dxa"/>
          </w:tcPr>
          <w:p w14:paraId="5501B3A1" w14:textId="77777777" w:rsidR="00DC4061" w:rsidRPr="00B41D00" w:rsidRDefault="00DC4061" w:rsidP="007205B1">
            <w:pPr>
              <w:pStyle w:val="PargrafodaLista"/>
              <w:ind w:left="0"/>
              <w:jc w:val="both"/>
              <w:rPr>
                <w:sz w:val="18"/>
                <w:szCs w:val="18"/>
                <w:lang w:val="en-US"/>
              </w:rPr>
            </w:pPr>
            <w:r w:rsidRPr="00B41D00">
              <w:rPr>
                <w:sz w:val="18"/>
                <w:szCs w:val="18"/>
                <w:lang w:val="en-US"/>
              </w:rPr>
              <w:t>27 (2)</w:t>
            </w:r>
          </w:p>
        </w:tc>
      </w:tr>
      <w:tr w:rsidR="00DC4061" w14:paraId="2C95BDDC" w14:textId="77777777" w:rsidTr="007205B1">
        <w:tc>
          <w:tcPr>
            <w:tcW w:w="1583" w:type="dxa"/>
            <w:vMerge/>
            <w:tcBorders>
              <w:left w:val="single" w:sz="4" w:space="0" w:color="auto"/>
              <w:right w:val="single" w:sz="4" w:space="0" w:color="auto"/>
            </w:tcBorders>
          </w:tcPr>
          <w:p w14:paraId="3B47A4A8"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01600259" w14:textId="6A28D386" w:rsidR="00DC4061" w:rsidRPr="00B41D00" w:rsidRDefault="00DC4061" w:rsidP="007205B1">
            <w:pPr>
              <w:pStyle w:val="PargrafodaLista"/>
              <w:ind w:left="0"/>
              <w:jc w:val="both"/>
              <w:rPr>
                <w:bCs/>
                <w:sz w:val="18"/>
                <w:szCs w:val="18"/>
                <w:lang w:val="en-US"/>
              </w:rPr>
            </w:pPr>
            <w:proofErr w:type="spellStart"/>
            <w:r w:rsidRPr="00B41D00">
              <w:rPr>
                <w:bCs/>
                <w:sz w:val="18"/>
                <w:szCs w:val="18"/>
                <w:lang w:val="en-US"/>
              </w:rPr>
              <w:t>Hox</w:t>
            </w:r>
            <w:proofErr w:type="spellEnd"/>
            <w:r w:rsidRPr="00B41D00">
              <w:rPr>
                <w:bCs/>
                <w:sz w:val="18"/>
                <w:szCs w:val="18"/>
                <w:lang w:val="en-US"/>
              </w:rPr>
              <w:t xml:space="preserve"> genes</w:t>
            </w:r>
          </w:p>
        </w:tc>
        <w:tc>
          <w:tcPr>
            <w:tcW w:w="2017" w:type="dxa"/>
          </w:tcPr>
          <w:p w14:paraId="5B46B56C"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42AAC6B4" w14:textId="77777777" w:rsidR="00DC4061" w:rsidRPr="00B41D00" w:rsidRDefault="00DC4061" w:rsidP="007205B1">
            <w:pPr>
              <w:pStyle w:val="PargrafodaLista"/>
              <w:ind w:left="0"/>
              <w:jc w:val="both"/>
              <w:rPr>
                <w:sz w:val="18"/>
                <w:szCs w:val="18"/>
                <w:lang w:val="en-US"/>
              </w:rPr>
            </w:pPr>
            <w:r w:rsidRPr="00B41D00">
              <w:rPr>
                <w:sz w:val="18"/>
                <w:szCs w:val="18"/>
                <w:lang w:val="en-US"/>
              </w:rPr>
              <w:t>27</w:t>
            </w:r>
          </w:p>
        </w:tc>
      </w:tr>
      <w:tr w:rsidR="00DC4061" w14:paraId="69EFF142" w14:textId="77777777" w:rsidTr="007205B1">
        <w:tc>
          <w:tcPr>
            <w:tcW w:w="1583" w:type="dxa"/>
            <w:vMerge/>
            <w:tcBorders>
              <w:left w:val="single" w:sz="4" w:space="0" w:color="auto"/>
              <w:right w:val="single" w:sz="4" w:space="0" w:color="auto"/>
            </w:tcBorders>
          </w:tcPr>
          <w:p w14:paraId="6536B136"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07A16BEE" w14:textId="468486DD" w:rsidR="00DC4061" w:rsidRPr="00B41D00" w:rsidRDefault="00DC4061" w:rsidP="007205B1">
            <w:pPr>
              <w:pStyle w:val="PargrafodaLista"/>
              <w:ind w:left="0"/>
              <w:jc w:val="both"/>
              <w:rPr>
                <w:bCs/>
                <w:sz w:val="18"/>
                <w:szCs w:val="18"/>
                <w:lang w:val="en-US"/>
              </w:rPr>
            </w:pPr>
            <w:r w:rsidRPr="00B41D00">
              <w:rPr>
                <w:bCs/>
                <w:sz w:val="18"/>
                <w:szCs w:val="18"/>
                <w:lang w:val="en-US"/>
              </w:rPr>
              <w:t>Developmental cascades or pathways</w:t>
            </w:r>
          </w:p>
        </w:tc>
        <w:tc>
          <w:tcPr>
            <w:tcW w:w="2017" w:type="dxa"/>
          </w:tcPr>
          <w:p w14:paraId="56B6361E"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274700A1" w14:textId="77777777" w:rsidR="00DC4061" w:rsidRPr="00B41D00" w:rsidRDefault="00DC4061" w:rsidP="007205B1">
            <w:pPr>
              <w:pStyle w:val="PargrafodaLista"/>
              <w:ind w:left="0"/>
              <w:jc w:val="both"/>
              <w:rPr>
                <w:sz w:val="18"/>
                <w:szCs w:val="18"/>
                <w:lang w:val="en-US"/>
              </w:rPr>
            </w:pPr>
            <w:r w:rsidRPr="00B41D00">
              <w:rPr>
                <w:sz w:val="18"/>
                <w:szCs w:val="18"/>
                <w:lang w:val="en-US"/>
              </w:rPr>
              <w:t>27</w:t>
            </w:r>
          </w:p>
        </w:tc>
      </w:tr>
      <w:tr w:rsidR="00DC4061" w14:paraId="5D71ADB3" w14:textId="77777777" w:rsidTr="007205B1">
        <w:tc>
          <w:tcPr>
            <w:tcW w:w="1583" w:type="dxa"/>
            <w:vMerge/>
            <w:tcBorders>
              <w:left w:val="single" w:sz="4" w:space="0" w:color="auto"/>
              <w:right w:val="single" w:sz="4" w:space="0" w:color="auto"/>
            </w:tcBorders>
          </w:tcPr>
          <w:p w14:paraId="78F7D3D0"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350769D6" w14:textId="7E395827" w:rsidR="00DC4061" w:rsidRPr="00B41D00" w:rsidRDefault="00DC4061" w:rsidP="007205B1">
            <w:pPr>
              <w:pStyle w:val="PargrafodaLista"/>
              <w:ind w:left="0"/>
              <w:jc w:val="both"/>
              <w:rPr>
                <w:bCs/>
                <w:sz w:val="18"/>
                <w:szCs w:val="18"/>
                <w:lang w:val="en-US"/>
              </w:rPr>
            </w:pPr>
            <w:r w:rsidRPr="00B41D00">
              <w:rPr>
                <w:bCs/>
                <w:sz w:val="18"/>
                <w:szCs w:val="18"/>
                <w:lang w:val="en-US"/>
              </w:rPr>
              <w:t>Evolutionary novelties</w:t>
            </w:r>
          </w:p>
        </w:tc>
        <w:tc>
          <w:tcPr>
            <w:tcW w:w="2017" w:type="dxa"/>
          </w:tcPr>
          <w:p w14:paraId="7874100E"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1798D6B5" w14:textId="77777777" w:rsidR="00DC4061" w:rsidRPr="00B41D00" w:rsidRDefault="00DC4061" w:rsidP="007205B1">
            <w:pPr>
              <w:pStyle w:val="PargrafodaLista"/>
              <w:ind w:left="0"/>
              <w:jc w:val="both"/>
              <w:rPr>
                <w:sz w:val="18"/>
                <w:szCs w:val="18"/>
                <w:lang w:val="en-US"/>
              </w:rPr>
            </w:pPr>
            <w:r w:rsidRPr="00B41D00">
              <w:rPr>
                <w:sz w:val="18"/>
                <w:szCs w:val="18"/>
                <w:lang w:val="en-US"/>
              </w:rPr>
              <w:t>27</w:t>
            </w:r>
          </w:p>
        </w:tc>
      </w:tr>
      <w:tr w:rsidR="00DC4061" w14:paraId="3F1D2CF5" w14:textId="77777777" w:rsidTr="007205B1">
        <w:tc>
          <w:tcPr>
            <w:tcW w:w="1583" w:type="dxa"/>
            <w:vMerge/>
            <w:tcBorders>
              <w:left w:val="single" w:sz="4" w:space="0" w:color="auto"/>
              <w:right w:val="single" w:sz="4" w:space="0" w:color="auto"/>
            </w:tcBorders>
          </w:tcPr>
          <w:p w14:paraId="67C83161"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6D21A4F6" w14:textId="5685D84F" w:rsidR="00DC4061" w:rsidRPr="00B41D00" w:rsidRDefault="00DC4061" w:rsidP="007205B1">
            <w:pPr>
              <w:pStyle w:val="PargrafodaLista"/>
              <w:ind w:left="0"/>
              <w:jc w:val="both"/>
              <w:rPr>
                <w:bCs/>
                <w:sz w:val="18"/>
                <w:szCs w:val="18"/>
                <w:lang w:val="en-US"/>
              </w:rPr>
            </w:pPr>
            <w:r w:rsidRPr="00B41D00">
              <w:rPr>
                <w:bCs/>
                <w:sz w:val="18"/>
                <w:szCs w:val="18"/>
                <w:lang w:val="en-US"/>
              </w:rPr>
              <w:t>Eco-devo</w:t>
            </w:r>
          </w:p>
        </w:tc>
        <w:tc>
          <w:tcPr>
            <w:tcW w:w="2017" w:type="dxa"/>
          </w:tcPr>
          <w:p w14:paraId="3EC251A7"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3FC336E1" w14:textId="77777777" w:rsidR="00DC4061" w:rsidRPr="00B41D00" w:rsidRDefault="00DC4061" w:rsidP="007205B1">
            <w:pPr>
              <w:pStyle w:val="PargrafodaLista"/>
              <w:ind w:left="0"/>
              <w:jc w:val="both"/>
              <w:rPr>
                <w:sz w:val="18"/>
                <w:szCs w:val="18"/>
                <w:lang w:val="en-US"/>
              </w:rPr>
            </w:pPr>
            <w:r w:rsidRPr="00B41D00">
              <w:rPr>
                <w:sz w:val="18"/>
                <w:szCs w:val="18"/>
                <w:lang w:val="en-US"/>
              </w:rPr>
              <w:t>28</w:t>
            </w:r>
          </w:p>
        </w:tc>
      </w:tr>
      <w:tr w:rsidR="00DC4061" w:rsidRPr="00812EDD" w14:paraId="19CF409D" w14:textId="77777777" w:rsidTr="007205B1">
        <w:tc>
          <w:tcPr>
            <w:tcW w:w="1583" w:type="dxa"/>
            <w:vMerge/>
            <w:tcBorders>
              <w:left w:val="single" w:sz="4" w:space="0" w:color="auto"/>
              <w:right w:val="single" w:sz="4" w:space="0" w:color="auto"/>
            </w:tcBorders>
          </w:tcPr>
          <w:p w14:paraId="5D551252"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5D5276F6" w14:textId="061B388C" w:rsidR="00DC4061" w:rsidRPr="00B41D00" w:rsidRDefault="00DC4061" w:rsidP="007205B1">
            <w:pPr>
              <w:pStyle w:val="PargrafodaLista"/>
              <w:ind w:left="0"/>
              <w:jc w:val="both"/>
              <w:rPr>
                <w:bCs/>
                <w:sz w:val="18"/>
                <w:szCs w:val="18"/>
                <w:lang w:val="en-US"/>
              </w:rPr>
            </w:pPr>
            <w:r w:rsidRPr="00B41D00">
              <w:rPr>
                <w:bCs/>
                <w:sz w:val="18"/>
                <w:szCs w:val="18"/>
                <w:lang w:val="en-US"/>
              </w:rPr>
              <w:t>Co-variation of phenotypic characters</w:t>
            </w:r>
          </w:p>
        </w:tc>
        <w:tc>
          <w:tcPr>
            <w:tcW w:w="2017" w:type="dxa"/>
          </w:tcPr>
          <w:p w14:paraId="3FAAB1E7"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1277D266" w14:textId="77777777" w:rsidR="00DC4061" w:rsidRPr="00B41D00" w:rsidRDefault="00DC4061" w:rsidP="007205B1">
            <w:pPr>
              <w:pStyle w:val="PargrafodaLista"/>
              <w:ind w:left="0"/>
              <w:jc w:val="both"/>
              <w:rPr>
                <w:sz w:val="18"/>
                <w:szCs w:val="18"/>
                <w:lang w:val="en-US"/>
              </w:rPr>
            </w:pPr>
            <w:r w:rsidRPr="00B41D00">
              <w:rPr>
                <w:sz w:val="18"/>
                <w:szCs w:val="18"/>
                <w:lang w:val="en-US"/>
              </w:rPr>
              <w:t>28</w:t>
            </w:r>
          </w:p>
        </w:tc>
      </w:tr>
      <w:tr w:rsidR="00DC4061" w:rsidRPr="00812EDD" w14:paraId="614B2594" w14:textId="77777777" w:rsidTr="007205B1">
        <w:tc>
          <w:tcPr>
            <w:tcW w:w="1583" w:type="dxa"/>
            <w:vMerge/>
            <w:tcBorders>
              <w:left w:val="single" w:sz="4" w:space="0" w:color="auto"/>
              <w:right w:val="single" w:sz="4" w:space="0" w:color="auto"/>
            </w:tcBorders>
          </w:tcPr>
          <w:p w14:paraId="377032E7"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3EEE8B4C" w14:textId="23ACCE39" w:rsidR="00DC4061" w:rsidRPr="00B41D00" w:rsidRDefault="00DC4061" w:rsidP="007205B1">
            <w:pPr>
              <w:pStyle w:val="PargrafodaLista"/>
              <w:ind w:left="0"/>
              <w:jc w:val="both"/>
              <w:rPr>
                <w:bCs/>
                <w:sz w:val="18"/>
                <w:szCs w:val="18"/>
                <w:lang w:val="en-US"/>
              </w:rPr>
            </w:pPr>
            <w:r w:rsidRPr="00B41D00">
              <w:rPr>
                <w:bCs/>
                <w:sz w:val="18"/>
                <w:szCs w:val="18"/>
                <w:lang w:val="en-US"/>
              </w:rPr>
              <w:t>Developmental bias (or constraint)</w:t>
            </w:r>
          </w:p>
        </w:tc>
        <w:tc>
          <w:tcPr>
            <w:tcW w:w="2017" w:type="dxa"/>
          </w:tcPr>
          <w:p w14:paraId="6062A84B"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43DF1C3D" w14:textId="77777777" w:rsidR="00DC4061" w:rsidRPr="00B41D00" w:rsidRDefault="00DC4061" w:rsidP="007205B1">
            <w:pPr>
              <w:pStyle w:val="PargrafodaLista"/>
              <w:ind w:left="0"/>
              <w:jc w:val="both"/>
              <w:rPr>
                <w:sz w:val="18"/>
                <w:szCs w:val="18"/>
                <w:lang w:val="en-US"/>
              </w:rPr>
            </w:pPr>
            <w:r w:rsidRPr="00B41D00">
              <w:rPr>
                <w:sz w:val="18"/>
                <w:szCs w:val="18"/>
                <w:lang w:val="en-US"/>
              </w:rPr>
              <w:t>28</w:t>
            </w:r>
          </w:p>
        </w:tc>
      </w:tr>
      <w:tr w:rsidR="00DC4061" w:rsidRPr="00812EDD" w14:paraId="0585F5EE" w14:textId="77777777" w:rsidTr="007205B1">
        <w:tc>
          <w:tcPr>
            <w:tcW w:w="1583" w:type="dxa"/>
            <w:vMerge/>
            <w:tcBorders>
              <w:left w:val="single" w:sz="4" w:space="0" w:color="auto"/>
              <w:right w:val="single" w:sz="4" w:space="0" w:color="auto"/>
            </w:tcBorders>
          </w:tcPr>
          <w:p w14:paraId="3291AFF3"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1AED7B4E" w14:textId="665DABB8" w:rsidR="00DC4061" w:rsidRPr="00B41D00" w:rsidRDefault="00DC4061" w:rsidP="007205B1">
            <w:pPr>
              <w:pStyle w:val="PargrafodaLista"/>
              <w:ind w:left="0"/>
              <w:jc w:val="both"/>
              <w:rPr>
                <w:bCs/>
                <w:sz w:val="18"/>
                <w:szCs w:val="18"/>
                <w:lang w:val="en-US"/>
              </w:rPr>
            </w:pPr>
            <w:r w:rsidRPr="00B41D00">
              <w:rPr>
                <w:bCs/>
                <w:sz w:val="18"/>
                <w:szCs w:val="18"/>
                <w:lang w:val="en-US"/>
              </w:rPr>
              <w:t>Modularity</w:t>
            </w:r>
          </w:p>
        </w:tc>
        <w:tc>
          <w:tcPr>
            <w:tcW w:w="2017" w:type="dxa"/>
          </w:tcPr>
          <w:p w14:paraId="23A01F54" w14:textId="77777777" w:rsidR="00DC4061" w:rsidRPr="00B41D00" w:rsidRDefault="00DC4061" w:rsidP="007205B1">
            <w:pPr>
              <w:pStyle w:val="PargrafodaLista"/>
              <w:tabs>
                <w:tab w:val="left" w:pos="705"/>
                <w:tab w:val="center" w:pos="900"/>
              </w:tabs>
              <w:ind w:left="0"/>
              <w:rPr>
                <w:sz w:val="18"/>
                <w:szCs w:val="18"/>
                <w:lang w:val="en-US"/>
              </w:rPr>
            </w:pPr>
            <w:r w:rsidRPr="00B41D00">
              <w:rPr>
                <w:sz w:val="18"/>
                <w:szCs w:val="18"/>
                <w:lang w:val="en-US"/>
              </w:rPr>
              <w:tab/>
            </w:r>
            <w:r w:rsidRPr="00B41D00">
              <w:rPr>
                <w:sz w:val="18"/>
                <w:szCs w:val="18"/>
                <w:lang w:val="en-US"/>
              </w:rPr>
              <w:tab/>
              <w:t>01</w:t>
            </w:r>
          </w:p>
        </w:tc>
        <w:tc>
          <w:tcPr>
            <w:tcW w:w="2589" w:type="dxa"/>
          </w:tcPr>
          <w:p w14:paraId="50DE91A3" w14:textId="77777777" w:rsidR="00DC4061" w:rsidRPr="00B41D00" w:rsidRDefault="00DC4061" w:rsidP="007205B1">
            <w:pPr>
              <w:pStyle w:val="PargrafodaLista"/>
              <w:ind w:left="0"/>
              <w:jc w:val="both"/>
              <w:rPr>
                <w:sz w:val="18"/>
                <w:szCs w:val="18"/>
                <w:lang w:val="en-US"/>
              </w:rPr>
            </w:pPr>
            <w:r w:rsidRPr="00B41D00">
              <w:rPr>
                <w:sz w:val="18"/>
                <w:szCs w:val="18"/>
                <w:lang w:val="en-US"/>
              </w:rPr>
              <w:t>28</w:t>
            </w:r>
          </w:p>
        </w:tc>
      </w:tr>
      <w:tr w:rsidR="00DC4061" w:rsidRPr="00812EDD" w14:paraId="0657385B" w14:textId="77777777" w:rsidTr="007205B1">
        <w:tc>
          <w:tcPr>
            <w:tcW w:w="1583" w:type="dxa"/>
            <w:vMerge/>
            <w:tcBorders>
              <w:left w:val="single" w:sz="4" w:space="0" w:color="auto"/>
              <w:right w:val="single" w:sz="4" w:space="0" w:color="auto"/>
            </w:tcBorders>
          </w:tcPr>
          <w:p w14:paraId="1DEC9F5C"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7F386B85" w14:textId="1A17CBA8" w:rsidR="00DC4061" w:rsidRPr="00B41D00" w:rsidRDefault="00DC4061" w:rsidP="007205B1">
            <w:pPr>
              <w:pStyle w:val="PargrafodaLista"/>
              <w:ind w:left="0"/>
              <w:jc w:val="both"/>
              <w:rPr>
                <w:bCs/>
                <w:sz w:val="18"/>
                <w:szCs w:val="18"/>
                <w:lang w:val="en-US"/>
              </w:rPr>
            </w:pPr>
            <w:proofErr w:type="spellStart"/>
            <w:r w:rsidRPr="00B41D00">
              <w:rPr>
                <w:bCs/>
                <w:sz w:val="18"/>
                <w:szCs w:val="18"/>
                <w:lang w:val="en-US"/>
              </w:rPr>
              <w:t>Evolvability</w:t>
            </w:r>
            <w:proofErr w:type="spellEnd"/>
            <w:r w:rsidRPr="00B41D00">
              <w:rPr>
                <w:bCs/>
                <w:sz w:val="18"/>
                <w:szCs w:val="18"/>
                <w:lang w:val="en-US"/>
              </w:rPr>
              <w:t xml:space="preserve"> </w:t>
            </w:r>
          </w:p>
        </w:tc>
        <w:tc>
          <w:tcPr>
            <w:tcW w:w="2017" w:type="dxa"/>
          </w:tcPr>
          <w:p w14:paraId="3281D922"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3A73C4F2" w14:textId="77777777" w:rsidR="00DC4061" w:rsidRPr="00B41D00" w:rsidRDefault="00DC4061" w:rsidP="007205B1">
            <w:pPr>
              <w:pStyle w:val="PargrafodaLista"/>
              <w:ind w:left="0"/>
              <w:jc w:val="both"/>
              <w:rPr>
                <w:sz w:val="18"/>
                <w:szCs w:val="18"/>
                <w:lang w:val="en-US"/>
              </w:rPr>
            </w:pPr>
            <w:r w:rsidRPr="00B41D00">
              <w:rPr>
                <w:sz w:val="18"/>
                <w:szCs w:val="18"/>
                <w:lang w:val="en-US"/>
              </w:rPr>
              <w:t>28</w:t>
            </w:r>
          </w:p>
        </w:tc>
      </w:tr>
      <w:tr w:rsidR="00DC4061" w:rsidRPr="00812EDD" w14:paraId="5925822C" w14:textId="77777777" w:rsidTr="007205B1">
        <w:tc>
          <w:tcPr>
            <w:tcW w:w="1583" w:type="dxa"/>
            <w:vMerge/>
            <w:tcBorders>
              <w:left w:val="single" w:sz="4" w:space="0" w:color="auto"/>
              <w:right w:val="single" w:sz="4" w:space="0" w:color="auto"/>
            </w:tcBorders>
          </w:tcPr>
          <w:p w14:paraId="35D1F02A"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5B19B6A0" w14:textId="19AA5029" w:rsidR="00DC4061" w:rsidRPr="00B41D00" w:rsidRDefault="00DC4061" w:rsidP="007205B1">
            <w:pPr>
              <w:pStyle w:val="PargrafodaLista"/>
              <w:ind w:left="0"/>
              <w:jc w:val="both"/>
              <w:rPr>
                <w:bCs/>
                <w:sz w:val="18"/>
                <w:szCs w:val="18"/>
                <w:lang w:val="en-US"/>
              </w:rPr>
            </w:pPr>
            <w:r w:rsidRPr="00B41D00">
              <w:rPr>
                <w:bCs/>
                <w:sz w:val="18"/>
                <w:szCs w:val="18"/>
                <w:lang w:val="en-US"/>
              </w:rPr>
              <w:t>Evolutionary novelties</w:t>
            </w:r>
          </w:p>
        </w:tc>
        <w:tc>
          <w:tcPr>
            <w:tcW w:w="2017" w:type="dxa"/>
          </w:tcPr>
          <w:p w14:paraId="0480017A"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3DC567A2" w14:textId="77777777" w:rsidR="00DC4061" w:rsidRPr="00B41D00" w:rsidRDefault="00DC4061" w:rsidP="007205B1">
            <w:pPr>
              <w:pStyle w:val="PargrafodaLista"/>
              <w:ind w:left="0"/>
              <w:jc w:val="both"/>
              <w:rPr>
                <w:sz w:val="18"/>
                <w:szCs w:val="18"/>
                <w:lang w:val="en-US"/>
              </w:rPr>
            </w:pPr>
            <w:r w:rsidRPr="00B41D00">
              <w:rPr>
                <w:sz w:val="18"/>
                <w:szCs w:val="18"/>
                <w:lang w:val="en-US"/>
              </w:rPr>
              <w:t>28</w:t>
            </w:r>
          </w:p>
        </w:tc>
      </w:tr>
      <w:tr w:rsidR="00DC4061" w:rsidRPr="00812EDD" w14:paraId="2004B957" w14:textId="77777777" w:rsidTr="007205B1">
        <w:tc>
          <w:tcPr>
            <w:tcW w:w="1583" w:type="dxa"/>
            <w:vMerge/>
            <w:tcBorders>
              <w:left w:val="single" w:sz="4" w:space="0" w:color="auto"/>
              <w:right w:val="single" w:sz="4" w:space="0" w:color="auto"/>
            </w:tcBorders>
          </w:tcPr>
          <w:p w14:paraId="16AE2718"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0EFFC766" w14:textId="51F748BC" w:rsidR="00DC4061" w:rsidRPr="00B41D00" w:rsidRDefault="00DC4061" w:rsidP="007205B1">
            <w:pPr>
              <w:pStyle w:val="PargrafodaLista"/>
              <w:ind w:left="0"/>
              <w:jc w:val="both"/>
              <w:rPr>
                <w:bCs/>
                <w:sz w:val="18"/>
                <w:szCs w:val="18"/>
                <w:lang w:val="en-US"/>
              </w:rPr>
            </w:pPr>
            <w:r w:rsidRPr="00B41D00">
              <w:rPr>
                <w:bCs/>
                <w:sz w:val="18"/>
                <w:szCs w:val="18"/>
                <w:lang w:val="en-US"/>
              </w:rPr>
              <w:t>Fields</w:t>
            </w:r>
          </w:p>
        </w:tc>
        <w:tc>
          <w:tcPr>
            <w:tcW w:w="2017" w:type="dxa"/>
          </w:tcPr>
          <w:p w14:paraId="05915FBC"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3512744F" w14:textId="77777777" w:rsidR="00DC4061" w:rsidRPr="00B41D00" w:rsidRDefault="00DC4061" w:rsidP="007205B1">
            <w:pPr>
              <w:pStyle w:val="PargrafodaLista"/>
              <w:ind w:left="0"/>
              <w:jc w:val="both"/>
              <w:rPr>
                <w:sz w:val="18"/>
                <w:szCs w:val="18"/>
                <w:lang w:val="en-US"/>
              </w:rPr>
            </w:pPr>
            <w:r w:rsidRPr="00B41D00">
              <w:rPr>
                <w:sz w:val="18"/>
                <w:szCs w:val="18"/>
                <w:lang w:val="en-US"/>
              </w:rPr>
              <w:t>28</w:t>
            </w:r>
          </w:p>
        </w:tc>
      </w:tr>
      <w:tr w:rsidR="00DC4061" w:rsidRPr="00812EDD" w14:paraId="15F7F67F" w14:textId="77777777" w:rsidTr="007205B1">
        <w:tc>
          <w:tcPr>
            <w:tcW w:w="1583" w:type="dxa"/>
            <w:vMerge/>
            <w:tcBorders>
              <w:left w:val="single" w:sz="4" w:space="0" w:color="auto"/>
              <w:right w:val="single" w:sz="4" w:space="0" w:color="auto"/>
            </w:tcBorders>
          </w:tcPr>
          <w:p w14:paraId="59E8BBA1"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704712BF" w14:textId="321E928B" w:rsidR="00DC4061" w:rsidRPr="00B41D00" w:rsidRDefault="00DC4061" w:rsidP="007205B1">
            <w:pPr>
              <w:pStyle w:val="PargrafodaLista"/>
              <w:ind w:left="0"/>
              <w:jc w:val="both"/>
              <w:rPr>
                <w:bCs/>
                <w:sz w:val="18"/>
                <w:szCs w:val="18"/>
                <w:lang w:val="en-US"/>
              </w:rPr>
            </w:pPr>
            <w:r w:rsidRPr="00B41D00">
              <w:rPr>
                <w:bCs/>
                <w:sz w:val="18"/>
                <w:szCs w:val="18"/>
                <w:lang w:val="en-US"/>
              </w:rPr>
              <w:t>Heterochrony</w:t>
            </w:r>
          </w:p>
        </w:tc>
        <w:tc>
          <w:tcPr>
            <w:tcW w:w="2017" w:type="dxa"/>
          </w:tcPr>
          <w:p w14:paraId="71A728E9" w14:textId="77777777" w:rsidR="00DC4061" w:rsidRPr="00B41D00" w:rsidRDefault="00DC4061" w:rsidP="007205B1">
            <w:pPr>
              <w:pStyle w:val="PargrafodaLista"/>
              <w:ind w:left="0"/>
              <w:jc w:val="center"/>
              <w:rPr>
                <w:sz w:val="18"/>
                <w:szCs w:val="18"/>
                <w:lang w:val="en-US"/>
              </w:rPr>
            </w:pPr>
            <w:r w:rsidRPr="00B41D00">
              <w:rPr>
                <w:sz w:val="18"/>
                <w:szCs w:val="18"/>
                <w:lang w:val="en-US"/>
              </w:rPr>
              <w:t>03</w:t>
            </w:r>
          </w:p>
        </w:tc>
        <w:tc>
          <w:tcPr>
            <w:tcW w:w="2589" w:type="dxa"/>
          </w:tcPr>
          <w:p w14:paraId="34D978B1" w14:textId="77777777" w:rsidR="00DC4061" w:rsidRPr="00B41D00" w:rsidRDefault="00DC4061" w:rsidP="007205B1">
            <w:pPr>
              <w:pStyle w:val="PargrafodaLista"/>
              <w:ind w:left="0"/>
              <w:jc w:val="both"/>
              <w:rPr>
                <w:sz w:val="18"/>
                <w:szCs w:val="18"/>
                <w:lang w:val="en-US"/>
              </w:rPr>
            </w:pPr>
            <w:r w:rsidRPr="00B41D00">
              <w:rPr>
                <w:sz w:val="18"/>
                <w:szCs w:val="18"/>
                <w:lang w:val="en-US"/>
              </w:rPr>
              <w:t>29, 32 (2)</w:t>
            </w:r>
          </w:p>
        </w:tc>
      </w:tr>
      <w:tr w:rsidR="00DC4061" w:rsidRPr="00812EDD" w14:paraId="3949DDF9" w14:textId="77777777" w:rsidTr="007205B1">
        <w:tc>
          <w:tcPr>
            <w:tcW w:w="1583" w:type="dxa"/>
            <w:vMerge/>
            <w:tcBorders>
              <w:left w:val="single" w:sz="4" w:space="0" w:color="auto"/>
              <w:right w:val="single" w:sz="4" w:space="0" w:color="auto"/>
            </w:tcBorders>
          </w:tcPr>
          <w:p w14:paraId="67E8F996"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64B81198" w14:textId="50730739" w:rsidR="00DC4061" w:rsidRPr="00B41D00" w:rsidRDefault="00DC4061" w:rsidP="007205B1">
            <w:pPr>
              <w:pStyle w:val="PargrafodaLista"/>
              <w:ind w:left="0"/>
              <w:jc w:val="both"/>
              <w:rPr>
                <w:bCs/>
                <w:sz w:val="18"/>
                <w:szCs w:val="18"/>
                <w:lang w:val="en-US"/>
              </w:rPr>
            </w:pPr>
            <w:r w:rsidRPr="00B41D00">
              <w:rPr>
                <w:bCs/>
                <w:sz w:val="18"/>
                <w:szCs w:val="18"/>
                <w:lang w:val="en-US"/>
              </w:rPr>
              <w:t>Evolutionary Developmental of Ontogeny</w:t>
            </w:r>
          </w:p>
        </w:tc>
        <w:tc>
          <w:tcPr>
            <w:tcW w:w="2017" w:type="dxa"/>
          </w:tcPr>
          <w:p w14:paraId="0487DB8C"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6AFE4FD7" w14:textId="77777777" w:rsidR="00DC4061" w:rsidRPr="00B41D00" w:rsidRDefault="00DC4061" w:rsidP="007205B1">
            <w:pPr>
              <w:pStyle w:val="PargrafodaLista"/>
              <w:ind w:left="0"/>
              <w:jc w:val="both"/>
              <w:rPr>
                <w:sz w:val="18"/>
                <w:szCs w:val="18"/>
                <w:lang w:val="en-US"/>
              </w:rPr>
            </w:pPr>
            <w:r w:rsidRPr="00B41D00">
              <w:rPr>
                <w:sz w:val="18"/>
                <w:szCs w:val="18"/>
                <w:lang w:val="en-US"/>
              </w:rPr>
              <w:t>29</w:t>
            </w:r>
          </w:p>
        </w:tc>
      </w:tr>
      <w:tr w:rsidR="00DC4061" w:rsidRPr="00812EDD" w14:paraId="0430C3B8" w14:textId="77777777" w:rsidTr="007205B1">
        <w:tc>
          <w:tcPr>
            <w:tcW w:w="1583" w:type="dxa"/>
            <w:vMerge/>
            <w:tcBorders>
              <w:left w:val="single" w:sz="4" w:space="0" w:color="auto"/>
              <w:right w:val="single" w:sz="4" w:space="0" w:color="auto"/>
            </w:tcBorders>
          </w:tcPr>
          <w:p w14:paraId="12E26B26"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61D55E77" w14:textId="6FBBCE33" w:rsidR="00DC4061" w:rsidRPr="00B41D00" w:rsidRDefault="00DC4061" w:rsidP="007205B1">
            <w:pPr>
              <w:pStyle w:val="PargrafodaLista"/>
              <w:ind w:left="0"/>
              <w:jc w:val="both"/>
              <w:rPr>
                <w:bCs/>
                <w:sz w:val="18"/>
                <w:szCs w:val="18"/>
                <w:lang w:val="en-US"/>
              </w:rPr>
            </w:pPr>
            <w:r w:rsidRPr="00B41D00">
              <w:rPr>
                <w:bCs/>
                <w:sz w:val="18"/>
                <w:szCs w:val="18"/>
                <w:lang w:val="en-US"/>
              </w:rPr>
              <w:t>Phenotypes</w:t>
            </w:r>
          </w:p>
        </w:tc>
        <w:tc>
          <w:tcPr>
            <w:tcW w:w="2017" w:type="dxa"/>
          </w:tcPr>
          <w:p w14:paraId="5195E03C"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7DC831F0" w14:textId="77777777" w:rsidR="00DC4061" w:rsidRPr="00B41D00" w:rsidRDefault="00DC4061" w:rsidP="007205B1">
            <w:pPr>
              <w:pStyle w:val="PargrafodaLista"/>
              <w:ind w:left="0"/>
              <w:jc w:val="both"/>
              <w:rPr>
                <w:sz w:val="18"/>
                <w:szCs w:val="18"/>
                <w:lang w:val="en-US"/>
              </w:rPr>
            </w:pPr>
            <w:r w:rsidRPr="00B41D00">
              <w:rPr>
                <w:sz w:val="18"/>
                <w:szCs w:val="18"/>
                <w:lang w:val="en-US"/>
              </w:rPr>
              <w:t>29</w:t>
            </w:r>
          </w:p>
        </w:tc>
      </w:tr>
      <w:tr w:rsidR="00DC4061" w:rsidRPr="00812EDD" w14:paraId="0E014E05" w14:textId="77777777" w:rsidTr="007205B1">
        <w:tc>
          <w:tcPr>
            <w:tcW w:w="1583" w:type="dxa"/>
            <w:vMerge/>
            <w:tcBorders>
              <w:left w:val="single" w:sz="4" w:space="0" w:color="auto"/>
              <w:right w:val="single" w:sz="4" w:space="0" w:color="auto"/>
            </w:tcBorders>
          </w:tcPr>
          <w:p w14:paraId="7D94CF4F"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5DD1232A" w14:textId="13354495" w:rsidR="00DC4061" w:rsidRPr="00B41D00" w:rsidRDefault="00DC4061" w:rsidP="007205B1">
            <w:pPr>
              <w:pStyle w:val="PargrafodaLista"/>
              <w:ind w:left="0"/>
              <w:jc w:val="both"/>
              <w:rPr>
                <w:bCs/>
                <w:sz w:val="18"/>
                <w:szCs w:val="18"/>
                <w:lang w:val="en-US"/>
              </w:rPr>
            </w:pPr>
            <w:r w:rsidRPr="00B41D00">
              <w:rPr>
                <w:bCs/>
                <w:sz w:val="18"/>
                <w:szCs w:val="18"/>
                <w:lang w:val="en-US"/>
              </w:rPr>
              <w:t>Epigenetics</w:t>
            </w:r>
          </w:p>
        </w:tc>
        <w:tc>
          <w:tcPr>
            <w:tcW w:w="2017" w:type="dxa"/>
          </w:tcPr>
          <w:p w14:paraId="3B3EDA60"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754C5FBA" w14:textId="77777777" w:rsidR="00DC4061" w:rsidRPr="00B41D00" w:rsidRDefault="00DC4061" w:rsidP="007205B1">
            <w:pPr>
              <w:pStyle w:val="PargrafodaLista"/>
              <w:ind w:left="0"/>
              <w:jc w:val="both"/>
              <w:rPr>
                <w:sz w:val="18"/>
                <w:szCs w:val="18"/>
                <w:lang w:val="en-US"/>
              </w:rPr>
            </w:pPr>
            <w:r w:rsidRPr="00B41D00">
              <w:rPr>
                <w:sz w:val="18"/>
                <w:szCs w:val="18"/>
                <w:lang w:val="en-US"/>
              </w:rPr>
              <w:t>29</w:t>
            </w:r>
          </w:p>
        </w:tc>
      </w:tr>
      <w:tr w:rsidR="00DC4061" w:rsidRPr="00812EDD" w14:paraId="3DEA9323" w14:textId="77777777" w:rsidTr="007205B1">
        <w:tc>
          <w:tcPr>
            <w:tcW w:w="1583" w:type="dxa"/>
            <w:vMerge/>
            <w:tcBorders>
              <w:left w:val="single" w:sz="4" w:space="0" w:color="auto"/>
              <w:right w:val="single" w:sz="4" w:space="0" w:color="auto"/>
            </w:tcBorders>
          </w:tcPr>
          <w:p w14:paraId="081911E5"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631ADB6C" w14:textId="50E1F8F8" w:rsidR="00DC4061" w:rsidRPr="00B41D00" w:rsidRDefault="00DC4061" w:rsidP="007205B1">
            <w:pPr>
              <w:pStyle w:val="PargrafodaLista"/>
              <w:ind w:left="0"/>
              <w:jc w:val="both"/>
              <w:rPr>
                <w:bCs/>
                <w:sz w:val="18"/>
                <w:szCs w:val="18"/>
                <w:lang w:val="en-US"/>
              </w:rPr>
            </w:pPr>
            <w:r w:rsidRPr="00B41D00">
              <w:rPr>
                <w:bCs/>
                <w:sz w:val="18"/>
                <w:szCs w:val="18"/>
                <w:lang w:val="en-US"/>
              </w:rPr>
              <w:t>Phenotypic evolution</w:t>
            </w:r>
          </w:p>
        </w:tc>
        <w:tc>
          <w:tcPr>
            <w:tcW w:w="2017" w:type="dxa"/>
          </w:tcPr>
          <w:p w14:paraId="1860B4A0"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50FE114D" w14:textId="77777777" w:rsidR="00DC4061" w:rsidRPr="00B41D00" w:rsidRDefault="00DC4061" w:rsidP="007205B1">
            <w:pPr>
              <w:pStyle w:val="PargrafodaLista"/>
              <w:ind w:left="0"/>
              <w:jc w:val="both"/>
              <w:rPr>
                <w:sz w:val="18"/>
                <w:szCs w:val="18"/>
                <w:lang w:val="en-US"/>
              </w:rPr>
            </w:pPr>
            <w:r w:rsidRPr="00B41D00">
              <w:rPr>
                <w:sz w:val="18"/>
                <w:szCs w:val="18"/>
                <w:lang w:val="en-US"/>
              </w:rPr>
              <w:t>29</w:t>
            </w:r>
          </w:p>
        </w:tc>
      </w:tr>
      <w:tr w:rsidR="00DC4061" w:rsidRPr="00812EDD" w14:paraId="5C924CF3" w14:textId="77777777" w:rsidTr="007205B1">
        <w:tc>
          <w:tcPr>
            <w:tcW w:w="1583" w:type="dxa"/>
            <w:vMerge/>
            <w:tcBorders>
              <w:left w:val="single" w:sz="4" w:space="0" w:color="auto"/>
              <w:right w:val="single" w:sz="4" w:space="0" w:color="auto"/>
            </w:tcBorders>
          </w:tcPr>
          <w:p w14:paraId="04A0812E"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6B1B6939" w14:textId="44D042D3" w:rsidR="00DC4061" w:rsidRPr="00B41D00" w:rsidRDefault="00DC4061" w:rsidP="007205B1">
            <w:pPr>
              <w:pStyle w:val="PargrafodaLista"/>
              <w:ind w:left="0"/>
              <w:jc w:val="both"/>
              <w:rPr>
                <w:bCs/>
                <w:sz w:val="18"/>
                <w:szCs w:val="18"/>
                <w:lang w:val="en-US"/>
              </w:rPr>
            </w:pPr>
            <w:r w:rsidRPr="00B41D00">
              <w:rPr>
                <w:bCs/>
                <w:sz w:val="18"/>
                <w:szCs w:val="18"/>
                <w:lang w:val="en-US"/>
              </w:rPr>
              <w:t>Evolutionary developmental biology</w:t>
            </w:r>
          </w:p>
        </w:tc>
        <w:tc>
          <w:tcPr>
            <w:tcW w:w="2017" w:type="dxa"/>
          </w:tcPr>
          <w:p w14:paraId="15A0A2CD" w14:textId="77777777" w:rsidR="00DC4061" w:rsidRPr="00B41D00" w:rsidRDefault="00DC4061" w:rsidP="007205B1">
            <w:pPr>
              <w:pStyle w:val="PargrafodaLista"/>
              <w:ind w:left="0"/>
              <w:jc w:val="center"/>
              <w:rPr>
                <w:sz w:val="18"/>
                <w:szCs w:val="18"/>
                <w:lang w:val="en-US"/>
              </w:rPr>
            </w:pPr>
            <w:r w:rsidRPr="00B41D00">
              <w:rPr>
                <w:sz w:val="18"/>
                <w:szCs w:val="18"/>
                <w:lang w:val="en-US"/>
              </w:rPr>
              <w:t>03</w:t>
            </w:r>
          </w:p>
        </w:tc>
        <w:tc>
          <w:tcPr>
            <w:tcW w:w="2589" w:type="dxa"/>
          </w:tcPr>
          <w:p w14:paraId="4E9245F3" w14:textId="77777777" w:rsidR="00DC4061" w:rsidRPr="00B41D00" w:rsidRDefault="00DC4061" w:rsidP="007205B1">
            <w:pPr>
              <w:pStyle w:val="PargrafodaLista"/>
              <w:ind w:left="0"/>
              <w:jc w:val="both"/>
              <w:rPr>
                <w:sz w:val="18"/>
                <w:szCs w:val="18"/>
                <w:lang w:val="en-US"/>
              </w:rPr>
            </w:pPr>
            <w:r w:rsidRPr="00B41D00">
              <w:rPr>
                <w:sz w:val="18"/>
                <w:szCs w:val="18"/>
                <w:lang w:val="en-US"/>
              </w:rPr>
              <w:t>29, 30 (2)</w:t>
            </w:r>
          </w:p>
        </w:tc>
      </w:tr>
      <w:tr w:rsidR="00DC4061" w:rsidRPr="00812EDD" w14:paraId="444F2AF8" w14:textId="77777777" w:rsidTr="007205B1">
        <w:tc>
          <w:tcPr>
            <w:tcW w:w="1583" w:type="dxa"/>
            <w:vMerge/>
            <w:tcBorders>
              <w:left w:val="single" w:sz="4" w:space="0" w:color="auto"/>
              <w:right w:val="single" w:sz="4" w:space="0" w:color="auto"/>
            </w:tcBorders>
          </w:tcPr>
          <w:p w14:paraId="3C408A60"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739EDFAA" w14:textId="1C88841A" w:rsidR="00DC4061" w:rsidRPr="00B41D00" w:rsidRDefault="00DC4061" w:rsidP="007205B1">
            <w:pPr>
              <w:pStyle w:val="PargrafodaLista"/>
              <w:ind w:left="0"/>
              <w:jc w:val="both"/>
              <w:rPr>
                <w:bCs/>
                <w:sz w:val="18"/>
                <w:szCs w:val="18"/>
                <w:lang w:val="en-US"/>
              </w:rPr>
            </w:pPr>
            <w:r w:rsidRPr="00B41D00">
              <w:rPr>
                <w:bCs/>
                <w:sz w:val="18"/>
                <w:szCs w:val="18"/>
                <w:lang w:val="en-US"/>
              </w:rPr>
              <w:t>Developmental pathways</w:t>
            </w:r>
          </w:p>
        </w:tc>
        <w:tc>
          <w:tcPr>
            <w:tcW w:w="2017" w:type="dxa"/>
          </w:tcPr>
          <w:p w14:paraId="30F77159"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1FC42F16" w14:textId="77777777" w:rsidR="00DC4061" w:rsidRPr="00B41D00" w:rsidRDefault="00DC4061" w:rsidP="007205B1">
            <w:pPr>
              <w:pStyle w:val="PargrafodaLista"/>
              <w:ind w:left="0"/>
              <w:jc w:val="both"/>
              <w:rPr>
                <w:sz w:val="18"/>
                <w:szCs w:val="18"/>
                <w:lang w:val="en-US"/>
              </w:rPr>
            </w:pPr>
            <w:r w:rsidRPr="00B41D00">
              <w:rPr>
                <w:sz w:val="18"/>
                <w:szCs w:val="18"/>
                <w:lang w:val="en-US"/>
              </w:rPr>
              <w:t>29</w:t>
            </w:r>
          </w:p>
        </w:tc>
      </w:tr>
      <w:tr w:rsidR="00DC4061" w:rsidRPr="00812EDD" w14:paraId="77C3C453" w14:textId="77777777" w:rsidTr="007205B1">
        <w:tc>
          <w:tcPr>
            <w:tcW w:w="1583" w:type="dxa"/>
            <w:vMerge/>
            <w:tcBorders>
              <w:left w:val="single" w:sz="4" w:space="0" w:color="auto"/>
              <w:right w:val="single" w:sz="4" w:space="0" w:color="auto"/>
            </w:tcBorders>
          </w:tcPr>
          <w:p w14:paraId="67475DE3"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2C304CFA" w14:textId="13094FCE" w:rsidR="00DC4061" w:rsidRPr="00B41D00" w:rsidRDefault="00DC4061" w:rsidP="007205B1">
            <w:pPr>
              <w:pStyle w:val="PargrafodaLista"/>
              <w:ind w:left="0"/>
              <w:jc w:val="both"/>
              <w:rPr>
                <w:bCs/>
                <w:sz w:val="18"/>
                <w:szCs w:val="18"/>
                <w:lang w:val="en-US"/>
              </w:rPr>
            </w:pPr>
            <w:r w:rsidRPr="00B41D00">
              <w:rPr>
                <w:bCs/>
                <w:sz w:val="18"/>
                <w:szCs w:val="18"/>
                <w:lang w:val="en-US"/>
              </w:rPr>
              <w:t>Developmental plasticity</w:t>
            </w:r>
          </w:p>
        </w:tc>
        <w:tc>
          <w:tcPr>
            <w:tcW w:w="2017" w:type="dxa"/>
          </w:tcPr>
          <w:p w14:paraId="5405E757"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0188CA41" w14:textId="77777777" w:rsidR="00DC4061" w:rsidRPr="00B41D00" w:rsidRDefault="00DC4061" w:rsidP="007205B1">
            <w:pPr>
              <w:pStyle w:val="PargrafodaLista"/>
              <w:ind w:left="0"/>
              <w:jc w:val="both"/>
              <w:rPr>
                <w:sz w:val="18"/>
                <w:szCs w:val="18"/>
                <w:lang w:val="en-US"/>
              </w:rPr>
            </w:pPr>
            <w:r w:rsidRPr="00B41D00">
              <w:rPr>
                <w:sz w:val="18"/>
                <w:szCs w:val="18"/>
                <w:lang w:val="en-US"/>
              </w:rPr>
              <w:t>29</w:t>
            </w:r>
          </w:p>
        </w:tc>
      </w:tr>
      <w:tr w:rsidR="00DC4061" w:rsidRPr="00812EDD" w14:paraId="15D1730F" w14:textId="77777777" w:rsidTr="007205B1">
        <w:tc>
          <w:tcPr>
            <w:tcW w:w="1583" w:type="dxa"/>
            <w:vMerge/>
            <w:tcBorders>
              <w:left w:val="single" w:sz="4" w:space="0" w:color="auto"/>
              <w:right w:val="single" w:sz="4" w:space="0" w:color="auto"/>
            </w:tcBorders>
          </w:tcPr>
          <w:p w14:paraId="1BDDB4D4" w14:textId="77777777" w:rsidR="00DC4061" w:rsidRPr="00B41D00" w:rsidRDefault="00DC4061" w:rsidP="007205B1">
            <w:pPr>
              <w:pStyle w:val="PargrafodaLista"/>
              <w:ind w:left="0"/>
              <w:jc w:val="both"/>
              <w:rPr>
                <w:bCs/>
                <w:sz w:val="18"/>
                <w:szCs w:val="18"/>
                <w:lang w:val="es-ES"/>
              </w:rPr>
            </w:pPr>
          </w:p>
        </w:tc>
        <w:tc>
          <w:tcPr>
            <w:tcW w:w="2281" w:type="dxa"/>
            <w:tcBorders>
              <w:left w:val="single" w:sz="4" w:space="0" w:color="auto"/>
            </w:tcBorders>
          </w:tcPr>
          <w:p w14:paraId="2C4FA482" w14:textId="37E9B551" w:rsidR="00DC4061" w:rsidRPr="00B41D00" w:rsidRDefault="00DC4061" w:rsidP="007205B1">
            <w:pPr>
              <w:pStyle w:val="PargrafodaLista"/>
              <w:ind w:left="0"/>
              <w:jc w:val="both"/>
              <w:rPr>
                <w:bCs/>
                <w:sz w:val="18"/>
                <w:szCs w:val="18"/>
                <w:lang w:val="en-US"/>
              </w:rPr>
            </w:pPr>
            <w:proofErr w:type="spellStart"/>
            <w:r w:rsidRPr="00B41D00">
              <w:rPr>
                <w:bCs/>
                <w:sz w:val="18"/>
                <w:szCs w:val="18"/>
                <w:lang w:val="es-ES"/>
              </w:rPr>
              <w:t>Epigenesis</w:t>
            </w:r>
            <w:proofErr w:type="spellEnd"/>
            <w:r w:rsidRPr="00B41D00">
              <w:rPr>
                <w:bCs/>
                <w:sz w:val="18"/>
                <w:szCs w:val="18"/>
                <w:lang w:val="es-ES"/>
              </w:rPr>
              <w:t xml:space="preserve"> </w:t>
            </w:r>
          </w:p>
        </w:tc>
        <w:tc>
          <w:tcPr>
            <w:tcW w:w="2017" w:type="dxa"/>
          </w:tcPr>
          <w:p w14:paraId="0666D3F1"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31DD6752" w14:textId="77777777" w:rsidR="00DC4061" w:rsidRPr="00B41D00" w:rsidRDefault="00DC4061" w:rsidP="007205B1">
            <w:pPr>
              <w:pStyle w:val="PargrafodaLista"/>
              <w:ind w:left="0"/>
              <w:jc w:val="both"/>
              <w:rPr>
                <w:sz w:val="18"/>
                <w:szCs w:val="18"/>
                <w:lang w:val="en-US"/>
              </w:rPr>
            </w:pPr>
            <w:r w:rsidRPr="00B41D00">
              <w:rPr>
                <w:sz w:val="18"/>
                <w:szCs w:val="18"/>
                <w:lang w:val="en-US"/>
              </w:rPr>
              <w:t>30</w:t>
            </w:r>
          </w:p>
        </w:tc>
      </w:tr>
      <w:tr w:rsidR="00DC4061" w:rsidRPr="00812EDD" w14:paraId="7636EF59" w14:textId="77777777" w:rsidTr="007205B1">
        <w:tc>
          <w:tcPr>
            <w:tcW w:w="1583" w:type="dxa"/>
            <w:vMerge/>
            <w:tcBorders>
              <w:left w:val="single" w:sz="4" w:space="0" w:color="auto"/>
              <w:right w:val="single" w:sz="4" w:space="0" w:color="auto"/>
            </w:tcBorders>
          </w:tcPr>
          <w:p w14:paraId="6E7B060A"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1F37B7C1" w14:textId="236ED8AC" w:rsidR="00DC4061" w:rsidRPr="00B41D00" w:rsidRDefault="00DC4061" w:rsidP="007205B1">
            <w:pPr>
              <w:pStyle w:val="PargrafodaLista"/>
              <w:ind w:left="0"/>
              <w:jc w:val="both"/>
              <w:rPr>
                <w:bCs/>
                <w:sz w:val="18"/>
                <w:szCs w:val="18"/>
                <w:lang w:val="en-US"/>
              </w:rPr>
            </w:pPr>
            <w:r w:rsidRPr="00B41D00">
              <w:rPr>
                <w:bCs/>
                <w:sz w:val="18"/>
                <w:szCs w:val="18"/>
                <w:lang w:val="en-US"/>
              </w:rPr>
              <w:t>Evolving pathways</w:t>
            </w:r>
          </w:p>
        </w:tc>
        <w:tc>
          <w:tcPr>
            <w:tcW w:w="2017" w:type="dxa"/>
          </w:tcPr>
          <w:p w14:paraId="37912E85"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57B28220" w14:textId="77777777" w:rsidR="00DC4061" w:rsidRPr="00B41D00" w:rsidRDefault="00DC4061" w:rsidP="007205B1">
            <w:pPr>
              <w:pStyle w:val="PargrafodaLista"/>
              <w:ind w:left="0"/>
              <w:jc w:val="both"/>
              <w:rPr>
                <w:sz w:val="18"/>
                <w:szCs w:val="18"/>
                <w:lang w:val="en-US"/>
              </w:rPr>
            </w:pPr>
            <w:r w:rsidRPr="00B41D00">
              <w:rPr>
                <w:sz w:val="18"/>
                <w:szCs w:val="18"/>
                <w:lang w:val="en-US"/>
              </w:rPr>
              <w:t>30</w:t>
            </w:r>
          </w:p>
        </w:tc>
      </w:tr>
      <w:tr w:rsidR="00DC4061" w:rsidRPr="00812EDD" w14:paraId="069BFA15" w14:textId="77777777" w:rsidTr="007205B1">
        <w:tc>
          <w:tcPr>
            <w:tcW w:w="1583" w:type="dxa"/>
            <w:vMerge/>
            <w:tcBorders>
              <w:left w:val="single" w:sz="4" w:space="0" w:color="auto"/>
              <w:right w:val="single" w:sz="4" w:space="0" w:color="auto"/>
            </w:tcBorders>
          </w:tcPr>
          <w:p w14:paraId="1F3FFFB9"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34890E7C" w14:textId="00A39962" w:rsidR="00DC4061" w:rsidRPr="00B41D00" w:rsidRDefault="00DC4061" w:rsidP="007205B1">
            <w:pPr>
              <w:pStyle w:val="PargrafodaLista"/>
              <w:ind w:left="0"/>
              <w:jc w:val="both"/>
              <w:rPr>
                <w:bCs/>
                <w:sz w:val="18"/>
                <w:szCs w:val="18"/>
                <w:lang w:val="en-US"/>
              </w:rPr>
            </w:pPr>
            <w:r w:rsidRPr="00B41D00">
              <w:rPr>
                <w:bCs/>
                <w:sz w:val="18"/>
                <w:szCs w:val="18"/>
                <w:lang w:val="en-US"/>
              </w:rPr>
              <w:t>Ecological developmental biology</w:t>
            </w:r>
          </w:p>
        </w:tc>
        <w:tc>
          <w:tcPr>
            <w:tcW w:w="2017" w:type="dxa"/>
          </w:tcPr>
          <w:p w14:paraId="08FD8D22"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021BFBEA" w14:textId="77777777" w:rsidR="00DC4061" w:rsidRPr="00B41D00" w:rsidRDefault="00DC4061" w:rsidP="007205B1">
            <w:pPr>
              <w:pStyle w:val="PargrafodaLista"/>
              <w:ind w:left="0"/>
              <w:jc w:val="both"/>
              <w:rPr>
                <w:sz w:val="18"/>
                <w:szCs w:val="18"/>
                <w:lang w:val="en-US"/>
              </w:rPr>
            </w:pPr>
            <w:r w:rsidRPr="00B41D00">
              <w:rPr>
                <w:sz w:val="18"/>
                <w:szCs w:val="18"/>
                <w:lang w:val="en-US"/>
              </w:rPr>
              <w:t>30</w:t>
            </w:r>
          </w:p>
        </w:tc>
      </w:tr>
      <w:tr w:rsidR="00DC4061" w:rsidRPr="00812EDD" w14:paraId="10F30F3F" w14:textId="77777777" w:rsidTr="007205B1">
        <w:tc>
          <w:tcPr>
            <w:tcW w:w="1583" w:type="dxa"/>
            <w:vMerge/>
            <w:tcBorders>
              <w:left w:val="single" w:sz="4" w:space="0" w:color="auto"/>
              <w:right w:val="single" w:sz="4" w:space="0" w:color="auto"/>
            </w:tcBorders>
          </w:tcPr>
          <w:p w14:paraId="042F54EE"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28D5A258" w14:textId="75421BBF" w:rsidR="00DC4061" w:rsidRPr="00B41D00" w:rsidRDefault="00DC4061" w:rsidP="007205B1">
            <w:pPr>
              <w:pStyle w:val="PargrafodaLista"/>
              <w:ind w:left="0"/>
              <w:jc w:val="both"/>
              <w:rPr>
                <w:bCs/>
                <w:sz w:val="18"/>
                <w:szCs w:val="18"/>
                <w:lang w:val="en-US"/>
              </w:rPr>
            </w:pPr>
            <w:proofErr w:type="spellStart"/>
            <w:r w:rsidRPr="00B41D00">
              <w:rPr>
                <w:bCs/>
                <w:sz w:val="18"/>
                <w:szCs w:val="18"/>
                <w:lang w:val="en-US"/>
              </w:rPr>
              <w:t>Homeobox</w:t>
            </w:r>
            <w:proofErr w:type="spellEnd"/>
            <w:r w:rsidRPr="00B41D00">
              <w:rPr>
                <w:bCs/>
                <w:sz w:val="18"/>
                <w:szCs w:val="18"/>
                <w:lang w:val="en-US"/>
              </w:rPr>
              <w:t xml:space="preserve"> genes</w:t>
            </w:r>
          </w:p>
        </w:tc>
        <w:tc>
          <w:tcPr>
            <w:tcW w:w="2017" w:type="dxa"/>
          </w:tcPr>
          <w:p w14:paraId="26C1C29D"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7253B927" w14:textId="77777777" w:rsidR="00DC4061" w:rsidRPr="00B41D00" w:rsidRDefault="00DC4061" w:rsidP="007205B1">
            <w:pPr>
              <w:pStyle w:val="PargrafodaLista"/>
              <w:ind w:left="0"/>
              <w:jc w:val="both"/>
              <w:rPr>
                <w:sz w:val="18"/>
                <w:szCs w:val="18"/>
                <w:lang w:val="en-US"/>
              </w:rPr>
            </w:pPr>
            <w:r w:rsidRPr="00B41D00">
              <w:rPr>
                <w:sz w:val="18"/>
                <w:szCs w:val="18"/>
                <w:lang w:val="en-US"/>
              </w:rPr>
              <w:t>30</w:t>
            </w:r>
          </w:p>
        </w:tc>
      </w:tr>
      <w:tr w:rsidR="00DC4061" w:rsidRPr="00812EDD" w14:paraId="2A387A7C" w14:textId="77777777" w:rsidTr="007205B1">
        <w:tc>
          <w:tcPr>
            <w:tcW w:w="1583" w:type="dxa"/>
            <w:vMerge/>
            <w:tcBorders>
              <w:left w:val="single" w:sz="4" w:space="0" w:color="auto"/>
              <w:right w:val="single" w:sz="4" w:space="0" w:color="auto"/>
            </w:tcBorders>
          </w:tcPr>
          <w:p w14:paraId="102AC0F3"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579CA3F3" w14:textId="26D9E4C9" w:rsidR="00DC4061" w:rsidRPr="00B41D00" w:rsidRDefault="00DC4061" w:rsidP="007205B1">
            <w:pPr>
              <w:pStyle w:val="PargrafodaLista"/>
              <w:ind w:left="0"/>
              <w:jc w:val="both"/>
              <w:rPr>
                <w:bCs/>
                <w:sz w:val="18"/>
                <w:szCs w:val="18"/>
                <w:lang w:val="en-US"/>
              </w:rPr>
            </w:pPr>
            <w:r w:rsidRPr="00B41D00">
              <w:rPr>
                <w:bCs/>
                <w:sz w:val="18"/>
                <w:szCs w:val="18"/>
                <w:lang w:val="en-US"/>
              </w:rPr>
              <w:t xml:space="preserve">Developmental </w:t>
            </w:r>
            <w:proofErr w:type="spellStart"/>
            <w:r w:rsidRPr="00B41D00">
              <w:rPr>
                <w:bCs/>
                <w:sz w:val="18"/>
                <w:szCs w:val="18"/>
                <w:lang w:val="en-US"/>
              </w:rPr>
              <w:t>repatterning</w:t>
            </w:r>
            <w:proofErr w:type="spellEnd"/>
          </w:p>
        </w:tc>
        <w:tc>
          <w:tcPr>
            <w:tcW w:w="2017" w:type="dxa"/>
          </w:tcPr>
          <w:p w14:paraId="2F4A86BB"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591F8B86" w14:textId="77777777" w:rsidR="00DC4061" w:rsidRPr="00B41D00" w:rsidRDefault="00DC4061" w:rsidP="007205B1">
            <w:pPr>
              <w:pStyle w:val="PargrafodaLista"/>
              <w:ind w:left="0"/>
              <w:jc w:val="both"/>
              <w:rPr>
                <w:sz w:val="18"/>
                <w:szCs w:val="18"/>
                <w:lang w:val="en-US"/>
              </w:rPr>
            </w:pPr>
            <w:r w:rsidRPr="00B41D00">
              <w:rPr>
                <w:sz w:val="18"/>
                <w:szCs w:val="18"/>
                <w:lang w:val="en-US"/>
              </w:rPr>
              <w:t>32</w:t>
            </w:r>
          </w:p>
        </w:tc>
      </w:tr>
      <w:tr w:rsidR="00DC4061" w:rsidRPr="00812EDD" w14:paraId="3247C631" w14:textId="77777777" w:rsidTr="007205B1">
        <w:tc>
          <w:tcPr>
            <w:tcW w:w="1583" w:type="dxa"/>
            <w:vMerge/>
            <w:tcBorders>
              <w:left w:val="single" w:sz="4" w:space="0" w:color="auto"/>
              <w:right w:val="single" w:sz="4" w:space="0" w:color="auto"/>
            </w:tcBorders>
          </w:tcPr>
          <w:p w14:paraId="47160CFE" w14:textId="77777777" w:rsidR="00DC4061" w:rsidRPr="00B41D00" w:rsidRDefault="00DC4061" w:rsidP="007205B1">
            <w:pPr>
              <w:pStyle w:val="PargrafodaLista"/>
              <w:ind w:left="0"/>
              <w:jc w:val="both"/>
              <w:rPr>
                <w:bCs/>
                <w:sz w:val="18"/>
                <w:szCs w:val="18"/>
              </w:rPr>
            </w:pPr>
          </w:p>
        </w:tc>
        <w:tc>
          <w:tcPr>
            <w:tcW w:w="2281" w:type="dxa"/>
            <w:tcBorders>
              <w:left w:val="single" w:sz="4" w:space="0" w:color="auto"/>
            </w:tcBorders>
          </w:tcPr>
          <w:p w14:paraId="53BFA29D" w14:textId="5338DA28" w:rsidR="00DC4061" w:rsidRPr="00B41D00" w:rsidRDefault="00DC4061" w:rsidP="007205B1">
            <w:pPr>
              <w:pStyle w:val="PargrafodaLista"/>
              <w:ind w:left="0"/>
              <w:jc w:val="both"/>
              <w:rPr>
                <w:bCs/>
                <w:sz w:val="18"/>
                <w:szCs w:val="18"/>
                <w:lang w:val="en-US"/>
              </w:rPr>
            </w:pPr>
            <w:proofErr w:type="spellStart"/>
            <w:r w:rsidRPr="00B41D00">
              <w:rPr>
                <w:bCs/>
                <w:sz w:val="18"/>
                <w:szCs w:val="18"/>
              </w:rPr>
              <w:t>Heterotopy</w:t>
            </w:r>
            <w:proofErr w:type="spellEnd"/>
            <w:r w:rsidRPr="00B41D00">
              <w:rPr>
                <w:bCs/>
                <w:sz w:val="18"/>
                <w:szCs w:val="18"/>
              </w:rPr>
              <w:t xml:space="preserve"> </w:t>
            </w:r>
          </w:p>
        </w:tc>
        <w:tc>
          <w:tcPr>
            <w:tcW w:w="2017" w:type="dxa"/>
          </w:tcPr>
          <w:p w14:paraId="79CE4A62"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7A087A46" w14:textId="77777777" w:rsidR="00DC4061" w:rsidRPr="00B41D00" w:rsidRDefault="00DC4061" w:rsidP="007205B1">
            <w:pPr>
              <w:pStyle w:val="PargrafodaLista"/>
              <w:ind w:left="0"/>
              <w:jc w:val="both"/>
              <w:rPr>
                <w:sz w:val="18"/>
                <w:szCs w:val="18"/>
                <w:lang w:val="en-US"/>
              </w:rPr>
            </w:pPr>
            <w:r w:rsidRPr="00B41D00">
              <w:rPr>
                <w:sz w:val="18"/>
                <w:szCs w:val="18"/>
                <w:lang w:val="en-US"/>
              </w:rPr>
              <w:t>32</w:t>
            </w:r>
          </w:p>
        </w:tc>
      </w:tr>
      <w:tr w:rsidR="00DC4061" w:rsidRPr="00812EDD" w14:paraId="46E14FAA" w14:textId="77777777" w:rsidTr="007205B1">
        <w:tc>
          <w:tcPr>
            <w:tcW w:w="1583" w:type="dxa"/>
            <w:vMerge/>
            <w:tcBorders>
              <w:left w:val="single" w:sz="4" w:space="0" w:color="auto"/>
              <w:right w:val="single" w:sz="4" w:space="0" w:color="auto"/>
            </w:tcBorders>
          </w:tcPr>
          <w:p w14:paraId="174C4EA4"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068B1BE6" w14:textId="33FD4BA9" w:rsidR="00DC4061" w:rsidRPr="00B41D00" w:rsidRDefault="00DC4061" w:rsidP="007205B1">
            <w:pPr>
              <w:pStyle w:val="PargrafodaLista"/>
              <w:ind w:left="0"/>
              <w:jc w:val="both"/>
              <w:rPr>
                <w:bCs/>
                <w:sz w:val="18"/>
                <w:szCs w:val="18"/>
                <w:lang w:val="en-US"/>
              </w:rPr>
            </w:pPr>
            <w:proofErr w:type="spellStart"/>
            <w:r w:rsidRPr="00B41D00">
              <w:rPr>
                <w:bCs/>
                <w:sz w:val="18"/>
                <w:szCs w:val="18"/>
                <w:lang w:val="en-US"/>
              </w:rPr>
              <w:t>Heterometry</w:t>
            </w:r>
            <w:proofErr w:type="spellEnd"/>
            <w:r w:rsidRPr="00B41D00">
              <w:rPr>
                <w:bCs/>
                <w:sz w:val="18"/>
                <w:szCs w:val="18"/>
                <w:lang w:val="en-US"/>
              </w:rPr>
              <w:t xml:space="preserve"> </w:t>
            </w:r>
          </w:p>
        </w:tc>
        <w:tc>
          <w:tcPr>
            <w:tcW w:w="2017" w:type="dxa"/>
          </w:tcPr>
          <w:p w14:paraId="21B9EEB8"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7507CA1A" w14:textId="77777777" w:rsidR="00DC4061" w:rsidRPr="00B41D00" w:rsidRDefault="00DC4061" w:rsidP="007205B1">
            <w:pPr>
              <w:pStyle w:val="PargrafodaLista"/>
              <w:ind w:left="0"/>
              <w:jc w:val="both"/>
              <w:rPr>
                <w:sz w:val="18"/>
                <w:szCs w:val="18"/>
                <w:lang w:val="en-US"/>
              </w:rPr>
            </w:pPr>
            <w:r w:rsidRPr="00B41D00">
              <w:rPr>
                <w:sz w:val="18"/>
                <w:szCs w:val="18"/>
                <w:lang w:val="en-US"/>
              </w:rPr>
              <w:t>32</w:t>
            </w:r>
          </w:p>
        </w:tc>
      </w:tr>
      <w:tr w:rsidR="00DC4061" w:rsidRPr="00812EDD" w14:paraId="3F0D9BB4" w14:textId="77777777" w:rsidTr="007205B1">
        <w:tc>
          <w:tcPr>
            <w:tcW w:w="1583" w:type="dxa"/>
            <w:vMerge/>
            <w:tcBorders>
              <w:left w:val="single" w:sz="4" w:space="0" w:color="auto"/>
              <w:right w:val="single" w:sz="4" w:space="0" w:color="auto"/>
            </w:tcBorders>
          </w:tcPr>
          <w:p w14:paraId="52DC712C"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4CBA0F23" w14:textId="65719E8D" w:rsidR="00DC4061" w:rsidRPr="00B41D00" w:rsidRDefault="00DC4061" w:rsidP="007205B1">
            <w:pPr>
              <w:pStyle w:val="PargrafodaLista"/>
              <w:ind w:left="0"/>
              <w:jc w:val="both"/>
              <w:rPr>
                <w:bCs/>
                <w:sz w:val="18"/>
                <w:szCs w:val="18"/>
                <w:lang w:val="en-US"/>
              </w:rPr>
            </w:pPr>
            <w:proofErr w:type="spellStart"/>
            <w:r w:rsidRPr="00B41D00">
              <w:rPr>
                <w:bCs/>
                <w:sz w:val="18"/>
                <w:szCs w:val="18"/>
                <w:lang w:val="en-US"/>
              </w:rPr>
              <w:t>Heterotypy</w:t>
            </w:r>
            <w:proofErr w:type="spellEnd"/>
            <w:r w:rsidRPr="00B41D00">
              <w:rPr>
                <w:bCs/>
                <w:sz w:val="18"/>
                <w:szCs w:val="18"/>
                <w:lang w:val="en-US"/>
              </w:rPr>
              <w:t xml:space="preserve"> </w:t>
            </w:r>
          </w:p>
        </w:tc>
        <w:tc>
          <w:tcPr>
            <w:tcW w:w="2017" w:type="dxa"/>
          </w:tcPr>
          <w:p w14:paraId="18E39E83"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6F44D789" w14:textId="77777777" w:rsidR="00DC4061" w:rsidRPr="00B41D00" w:rsidRDefault="00DC4061" w:rsidP="007205B1">
            <w:pPr>
              <w:pStyle w:val="PargrafodaLista"/>
              <w:ind w:left="0"/>
              <w:jc w:val="both"/>
              <w:rPr>
                <w:sz w:val="18"/>
                <w:szCs w:val="18"/>
                <w:lang w:val="en-US"/>
              </w:rPr>
            </w:pPr>
            <w:r w:rsidRPr="00B41D00">
              <w:rPr>
                <w:sz w:val="18"/>
                <w:szCs w:val="18"/>
                <w:lang w:val="en-US"/>
              </w:rPr>
              <w:t>32</w:t>
            </w:r>
          </w:p>
        </w:tc>
      </w:tr>
      <w:tr w:rsidR="00DC4061" w:rsidRPr="00812EDD" w14:paraId="47B6F031" w14:textId="77777777" w:rsidTr="007205B1">
        <w:tc>
          <w:tcPr>
            <w:tcW w:w="1583" w:type="dxa"/>
            <w:vMerge/>
            <w:tcBorders>
              <w:left w:val="single" w:sz="4" w:space="0" w:color="auto"/>
              <w:right w:val="single" w:sz="4" w:space="0" w:color="auto"/>
            </w:tcBorders>
          </w:tcPr>
          <w:p w14:paraId="709880ED"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081B28AD" w14:textId="6DEE78AD" w:rsidR="00DC4061" w:rsidRPr="00B41D00" w:rsidRDefault="00DC4061" w:rsidP="007205B1">
            <w:pPr>
              <w:pStyle w:val="PargrafodaLista"/>
              <w:ind w:left="0"/>
              <w:jc w:val="both"/>
              <w:rPr>
                <w:bCs/>
                <w:sz w:val="18"/>
                <w:szCs w:val="18"/>
                <w:lang w:val="en-US"/>
              </w:rPr>
            </w:pPr>
            <w:r w:rsidRPr="00B41D00">
              <w:rPr>
                <w:bCs/>
                <w:sz w:val="18"/>
                <w:szCs w:val="18"/>
                <w:lang w:val="en-US"/>
              </w:rPr>
              <w:t>Developmental system</w:t>
            </w:r>
          </w:p>
        </w:tc>
        <w:tc>
          <w:tcPr>
            <w:tcW w:w="2017" w:type="dxa"/>
          </w:tcPr>
          <w:p w14:paraId="14F437FD"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78148ECB" w14:textId="77777777" w:rsidR="00DC4061" w:rsidRPr="00B41D00" w:rsidRDefault="00DC4061" w:rsidP="007205B1">
            <w:pPr>
              <w:pStyle w:val="PargrafodaLista"/>
              <w:ind w:left="0"/>
              <w:jc w:val="both"/>
              <w:rPr>
                <w:sz w:val="18"/>
                <w:szCs w:val="18"/>
                <w:lang w:val="en-US"/>
              </w:rPr>
            </w:pPr>
            <w:r w:rsidRPr="00B41D00">
              <w:rPr>
                <w:sz w:val="18"/>
                <w:szCs w:val="18"/>
                <w:lang w:val="en-US"/>
              </w:rPr>
              <w:t>32</w:t>
            </w:r>
          </w:p>
        </w:tc>
      </w:tr>
      <w:tr w:rsidR="00DC4061" w:rsidRPr="00812EDD" w14:paraId="2B7E48A2" w14:textId="77777777" w:rsidTr="007205B1">
        <w:tc>
          <w:tcPr>
            <w:tcW w:w="1583" w:type="dxa"/>
            <w:vMerge/>
            <w:tcBorders>
              <w:left w:val="single" w:sz="4" w:space="0" w:color="auto"/>
              <w:right w:val="single" w:sz="4" w:space="0" w:color="auto"/>
            </w:tcBorders>
          </w:tcPr>
          <w:p w14:paraId="2C61DD2C" w14:textId="77777777" w:rsidR="00DC4061" w:rsidRPr="00B41D00" w:rsidRDefault="00DC4061" w:rsidP="007205B1">
            <w:pPr>
              <w:pStyle w:val="PargrafodaLista"/>
              <w:ind w:left="0"/>
              <w:jc w:val="both"/>
              <w:rPr>
                <w:bCs/>
                <w:sz w:val="18"/>
                <w:szCs w:val="18"/>
                <w:lang w:val="en-US"/>
              </w:rPr>
            </w:pPr>
          </w:p>
        </w:tc>
        <w:tc>
          <w:tcPr>
            <w:tcW w:w="2281" w:type="dxa"/>
            <w:tcBorders>
              <w:left w:val="single" w:sz="4" w:space="0" w:color="auto"/>
            </w:tcBorders>
          </w:tcPr>
          <w:p w14:paraId="50295799" w14:textId="2596FC82" w:rsidR="00DC4061" w:rsidRPr="00B41D00" w:rsidRDefault="00DC4061" w:rsidP="007205B1">
            <w:pPr>
              <w:pStyle w:val="PargrafodaLista"/>
              <w:ind w:left="0"/>
              <w:jc w:val="both"/>
              <w:rPr>
                <w:bCs/>
                <w:sz w:val="18"/>
                <w:szCs w:val="18"/>
                <w:lang w:val="en-US"/>
              </w:rPr>
            </w:pPr>
            <w:r w:rsidRPr="00B41D00">
              <w:rPr>
                <w:bCs/>
                <w:sz w:val="18"/>
                <w:szCs w:val="18"/>
                <w:lang w:val="en-US"/>
              </w:rPr>
              <w:t>Hedgehog</w:t>
            </w:r>
          </w:p>
        </w:tc>
        <w:tc>
          <w:tcPr>
            <w:tcW w:w="2017" w:type="dxa"/>
          </w:tcPr>
          <w:p w14:paraId="5D127394" w14:textId="77777777" w:rsidR="00DC4061" w:rsidRPr="00B41D00" w:rsidRDefault="00DC4061" w:rsidP="007205B1">
            <w:pPr>
              <w:pStyle w:val="PargrafodaLista"/>
              <w:ind w:left="0"/>
              <w:jc w:val="center"/>
              <w:rPr>
                <w:sz w:val="18"/>
                <w:szCs w:val="18"/>
                <w:lang w:val="en-US"/>
              </w:rPr>
            </w:pPr>
            <w:r w:rsidRPr="00B41D00">
              <w:rPr>
                <w:sz w:val="18"/>
                <w:szCs w:val="18"/>
                <w:lang w:val="en-US"/>
              </w:rPr>
              <w:t>01</w:t>
            </w:r>
          </w:p>
        </w:tc>
        <w:tc>
          <w:tcPr>
            <w:tcW w:w="2589" w:type="dxa"/>
          </w:tcPr>
          <w:p w14:paraId="27E8DD4B" w14:textId="77777777" w:rsidR="00DC4061" w:rsidRPr="00B41D00" w:rsidRDefault="00DC4061" w:rsidP="007205B1">
            <w:pPr>
              <w:pStyle w:val="PargrafodaLista"/>
              <w:ind w:left="0"/>
              <w:jc w:val="both"/>
              <w:rPr>
                <w:sz w:val="18"/>
                <w:szCs w:val="18"/>
                <w:lang w:val="en-US"/>
              </w:rPr>
            </w:pPr>
            <w:r w:rsidRPr="00B41D00">
              <w:rPr>
                <w:sz w:val="18"/>
                <w:szCs w:val="18"/>
                <w:lang w:val="en-US"/>
              </w:rPr>
              <w:t>32</w:t>
            </w:r>
          </w:p>
        </w:tc>
      </w:tr>
    </w:tbl>
    <w:p w14:paraId="26B54625" w14:textId="77777777" w:rsidR="00C61E72" w:rsidRDefault="00C61E72" w:rsidP="00C61E72">
      <w:pPr>
        <w:spacing w:after="0" w:line="240" w:lineRule="auto"/>
        <w:ind w:left="708" w:firstLine="708"/>
        <w:jc w:val="both"/>
        <w:rPr>
          <w:bCs/>
          <w:sz w:val="23"/>
          <w:szCs w:val="23"/>
          <w:lang w:val="es-ES"/>
        </w:rPr>
      </w:pPr>
      <w:r>
        <w:rPr>
          <w:bCs/>
          <w:sz w:val="23"/>
          <w:szCs w:val="23"/>
          <w:lang w:val="es-ES"/>
        </w:rPr>
        <w:t xml:space="preserve">    </w:t>
      </w:r>
    </w:p>
    <w:p w14:paraId="08969A4F" w14:textId="77777777" w:rsidR="00C61E72" w:rsidRDefault="00C61E72" w:rsidP="00C61E72">
      <w:pPr>
        <w:spacing w:after="0" w:line="240" w:lineRule="auto"/>
        <w:jc w:val="both"/>
        <w:rPr>
          <w:bCs/>
          <w:sz w:val="23"/>
          <w:szCs w:val="23"/>
          <w:lang w:val="en-US"/>
        </w:rPr>
      </w:pPr>
    </w:p>
    <w:p w14:paraId="14AA8F23" w14:textId="77777777" w:rsidR="00C61E72" w:rsidRDefault="00C61E72" w:rsidP="00C61E72">
      <w:pPr>
        <w:spacing w:after="0" w:line="240" w:lineRule="auto"/>
        <w:jc w:val="both"/>
        <w:rPr>
          <w:b/>
          <w:bCs/>
          <w:sz w:val="23"/>
          <w:szCs w:val="23"/>
          <w:lang w:val="en-US"/>
        </w:rPr>
      </w:pPr>
      <w:r>
        <w:rPr>
          <w:b/>
          <w:bCs/>
          <w:sz w:val="23"/>
          <w:szCs w:val="23"/>
          <w:lang w:val="en-US"/>
        </w:rPr>
        <w:tab/>
      </w:r>
      <w:r>
        <w:rPr>
          <w:b/>
          <w:bCs/>
          <w:sz w:val="23"/>
          <w:szCs w:val="23"/>
          <w:lang w:val="en-US"/>
        </w:rPr>
        <w:tab/>
      </w:r>
      <w:proofErr w:type="spellStart"/>
      <w:r>
        <w:rPr>
          <w:b/>
          <w:bCs/>
          <w:sz w:val="23"/>
          <w:szCs w:val="23"/>
          <w:lang w:val="en-US"/>
        </w:rPr>
        <w:t>Capítulo</w:t>
      </w:r>
      <w:proofErr w:type="spellEnd"/>
      <w:r>
        <w:rPr>
          <w:b/>
          <w:bCs/>
          <w:sz w:val="23"/>
          <w:szCs w:val="23"/>
          <w:lang w:val="en-US"/>
        </w:rPr>
        <w:t xml:space="preserve"> 3: Development, Cells and Molecules</w:t>
      </w:r>
    </w:p>
    <w:p w14:paraId="6E41DB4C" w14:textId="77777777" w:rsidR="00C61E72" w:rsidRDefault="00C61E72" w:rsidP="00C61E72">
      <w:pPr>
        <w:spacing w:after="0" w:line="240" w:lineRule="auto"/>
        <w:jc w:val="both"/>
        <w:rPr>
          <w:b/>
          <w:bCs/>
          <w:sz w:val="23"/>
          <w:szCs w:val="23"/>
          <w:lang w:val="en-US"/>
        </w:rPr>
      </w:pPr>
    </w:p>
    <w:p w14:paraId="6F86EB8B" w14:textId="77777777" w:rsidR="00C61E72" w:rsidRDefault="00C61E72" w:rsidP="00C61E72">
      <w:pPr>
        <w:spacing w:after="0" w:line="240" w:lineRule="auto"/>
        <w:jc w:val="both"/>
        <w:rPr>
          <w:bCs/>
          <w:sz w:val="23"/>
          <w:szCs w:val="23"/>
          <w:lang w:val="en-US"/>
        </w:rPr>
      </w:pPr>
      <w:r>
        <w:rPr>
          <w:b/>
          <w:bCs/>
          <w:sz w:val="23"/>
          <w:szCs w:val="23"/>
          <w:lang w:val="en-US"/>
        </w:rPr>
        <w:tab/>
      </w:r>
      <w:r>
        <w:rPr>
          <w:b/>
          <w:bCs/>
          <w:sz w:val="23"/>
          <w:szCs w:val="23"/>
          <w:lang w:val="en-US"/>
        </w:rPr>
        <w:tab/>
      </w:r>
    </w:p>
    <w:tbl>
      <w:tblPr>
        <w:tblStyle w:val="Tabelacomgrade"/>
        <w:tblW w:w="0" w:type="auto"/>
        <w:tblInd w:w="250" w:type="dxa"/>
        <w:tblLook w:val="04A0" w:firstRow="1" w:lastRow="0" w:firstColumn="1" w:lastColumn="0" w:noHBand="0" w:noVBand="1"/>
      </w:tblPr>
      <w:tblGrid>
        <w:gridCol w:w="1504"/>
        <w:gridCol w:w="2229"/>
        <w:gridCol w:w="2017"/>
        <w:gridCol w:w="2720"/>
      </w:tblGrid>
      <w:tr w:rsidR="00DC4061" w14:paraId="2687099C" w14:textId="77777777" w:rsidTr="00DC4061">
        <w:tc>
          <w:tcPr>
            <w:tcW w:w="1504" w:type="dxa"/>
            <w:tcBorders>
              <w:top w:val="single" w:sz="4" w:space="0" w:color="auto"/>
              <w:left w:val="single" w:sz="4" w:space="0" w:color="auto"/>
              <w:bottom w:val="single" w:sz="4" w:space="0" w:color="auto"/>
              <w:right w:val="single" w:sz="4" w:space="0" w:color="auto"/>
            </w:tcBorders>
          </w:tcPr>
          <w:p w14:paraId="0377208E" w14:textId="7206D6AC" w:rsidR="00DC4061" w:rsidRPr="005227E5" w:rsidRDefault="00DC4061" w:rsidP="007205B1">
            <w:pPr>
              <w:pStyle w:val="PargrafodaLista"/>
              <w:ind w:left="0"/>
              <w:jc w:val="center"/>
              <w:rPr>
                <w:b/>
                <w:sz w:val="18"/>
                <w:szCs w:val="18"/>
                <w:lang w:val="en-US"/>
              </w:rPr>
            </w:pPr>
            <w:r w:rsidRPr="005227E5">
              <w:rPr>
                <w:b/>
                <w:sz w:val="18"/>
                <w:szCs w:val="18"/>
                <w:lang w:val="en-US"/>
              </w:rPr>
              <w:t>UNIDADE DE REGISTRO</w:t>
            </w:r>
          </w:p>
        </w:tc>
        <w:tc>
          <w:tcPr>
            <w:tcW w:w="2229" w:type="dxa"/>
            <w:tcBorders>
              <w:top w:val="single" w:sz="4" w:space="0" w:color="auto"/>
              <w:left w:val="single" w:sz="4" w:space="0" w:color="auto"/>
              <w:bottom w:val="single" w:sz="4" w:space="0" w:color="auto"/>
              <w:right w:val="single" w:sz="4" w:space="0" w:color="auto"/>
            </w:tcBorders>
            <w:hideMark/>
          </w:tcPr>
          <w:p w14:paraId="260713C8" w14:textId="656F8CBD" w:rsidR="00DC4061" w:rsidRPr="005227E5" w:rsidRDefault="00DC4061" w:rsidP="007205B1">
            <w:pPr>
              <w:pStyle w:val="PargrafodaLista"/>
              <w:ind w:left="0"/>
              <w:jc w:val="center"/>
              <w:rPr>
                <w:b/>
                <w:sz w:val="18"/>
                <w:szCs w:val="18"/>
                <w:lang w:val="en-US"/>
              </w:rPr>
            </w:pPr>
            <w:r w:rsidRPr="005227E5">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788EA2DD" w14:textId="77777777" w:rsidR="00DC4061" w:rsidRPr="005227E5" w:rsidRDefault="00DC4061" w:rsidP="007205B1">
            <w:pPr>
              <w:pStyle w:val="PargrafodaLista"/>
              <w:ind w:left="0"/>
              <w:jc w:val="center"/>
              <w:rPr>
                <w:b/>
                <w:sz w:val="18"/>
                <w:szCs w:val="18"/>
                <w:lang w:val="en-US"/>
              </w:rPr>
            </w:pPr>
            <w:r w:rsidRPr="005227E5">
              <w:rPr>
                <w:b/>
                <w:sz w:val="18"/>
                <w:szCs w:val="18"/>
                <w:lang w:val="en-US"/>
              </w:rPr>
              <w:t>OCORRÊNCIAS</w:t>
            </w:r>
          </w:p>
        </w:tc>
        <w:tc>
          <w:tcPr>
            <w:tcW w:w="2720" w:type="dxa"/>
            <w:tcBorders>
              <w:top w:val="single" w:sz="4" w:space="0" w:color="auto"/>
              <w:left w:val="single" w:sz="4" w:space="0" w:color="auto"/>
              <w:bottom w:val="single" w:sz="4" w:space="0" w:color="auto"/>
              <w:right w:val="single" w:sz="4" w:space="0" w:color="auto"/>
            </w:tcBorders>
            <w:hideMark/>
          </w:tcPr>
          <w:p w14:paraId="130AF5DE" w14:textId="12626138" w:rsidR="00DC4061" w:rsidRPr="005227E5" w:rsidRDefault="00DC4061" w:rsidP="005227E5">
            <w:pPr>
              <w:pStyle w:val="Textodecomentrio"/>
              <w:contextualSpacing/>
              <w:jc w:val="center"/>
              <w:rPr>
                <w:rFonts w:ascii="Arial" w:hAnsi="Arial" w:cs="Arial"/>
                <w:b/>
                <w:sz w:val="18"/>
                <w:szCs w:val="18"/>
                <w:lang w:val="en-US"/>
              </w:rPr>
            </w:pPr>
            <w:r w:rsidRPr="005227E5">
              <w:rPr>
                <w:rFonts w:ascii="Arial" w:hAnsi="Arial" w:cs="Arial"/>
                <w:b/>
                <w:sz w:val="18"/>
                <w:szCs w:val="18"/>
                <w:lang w:val="en-US"/>
              </w:rPr>
              <w:t>UNIDADE DE CONTEXTO (</w:t>
            </w:r>
            <w:proofErr w:type="spellStart"/>
            <w:r w:rsidRPr="005227E5">
              <w:rPr>
                <w:rFonts w:ascii="Arial" w:hAnsi="Arial" w:cs="Arial"/>
                <w:b/>
                <w:sz w:val="18"/>
                <w:szCs w:val="18"/>
                <w:lang w:val="en-US"/>
              </w:rPr>
              <w:t>ocorrências</w:t>
            </w:r>
            <w:proofErr w:type="spellEnd"/>
            <w:r w:rsidRPr="005227E5">
              <w:rPr>
                <w:rFonts w:ascii="Arial" w:hAnsi="Arial" w:cs="Arial"/>
                <w:b/>
                <w:sz w:val="18"/>
                <w:szCs w:val="18"/>
                <w:lang w:val="en-US"/>
              </w:rPr>
              <w:t>)</w:t>
            </w:r>
          </w:p>
        </w:tc>
      </w:tr>
      <w:tr w:rsidR="005227E5" w14:paraId="48FAA700" w14:textId="77777777" w:rsidTr="007205B1">
        <w:tc>
          <w:tcPr>
            <w:tcW w:w="1504" w:type="dxa"/>
            <w:vMerge w:val="restart"/>
            <w:tcBorders>
              <w:top w:val="single" w:sz="4" w:space="0" w:color="auto"/>
              <w:left w:val="single" w:sz="4" w:space="0" w:color="auto"/>
              <w:right w:val="single" w:sz="4" w:space="0" w:color="auto"/>
            </w:tcBorders>
          </w:tcPr>
          <w:p w14:paraId="7FDBF4AF" w14:textId="77777777" w:rsidR="005227E5" w:rsidRDefault="005227E5" w:rsidP="007205B1">
            <w:pPr>
              <w:pStyle w:val="PargrafodaLista"/>
              <w:ind w:left="0"/>
              <w:jc w:val="both"/>
              <w:rPr>
                <w:bCs/>
                <w:sz w:val="18"/>
                <w:szCs w:val="18"/>
                <w:lang w:val="en-US"/>
              </w:rPr>
            </w:pPr>
          </w:p>
          <w:p w14:paraId="3446DCBB" w14:textId="77777777" w:rsidR="005227E5" w:rsidRDefault="005227E5" w:rsidP="007205B1">
            <w:pPr>
              <w:pStyle w:val="PargrafodaLista"/>
              <w:ind w:left="0"/>
              <w:jc w:val="both"/>
              <w:rPr>
                <w:bCs/>
                <w:sz w:val="18"/>
                <w:szCs w:val="18"/>
                <w:lang w:val="en-US"/>
              </w:rPr>
            </w:pPr>
          </w:p>
          <w:p w14:paraId="05D6AE86" w14:textId="77777777" w:rsidR="005227E5" w:rsidRDefault="005227E5" w:rsidP="007205B1">
            <w:pPr>
              <w:pStyle w:val="PargrafodaLista"/>
              <w:ind w:left="0"/>
              <w:jc w:val="both"/>
              <w:rPr>
                <w:bCs/>
                <w:sz w:val="18"/>
                <w:szCs w:val="18"/>
                <w:lang w:val="en-US"/>
              </w:rPr>
            </w:pPr>
          </w:p>
          <w:p w14:paraId="17F20F8B" w14:textId="77777777" w:rsidR="005227E5" w:rsidRDefault="005227E5" w:rsidP="007205B1">
            <w:pPr>
              <w:pStyle w:val="PargrafodaLista"/>
              <w:ind w:left="0"/>
              <w:jc w:val="both"/>
              <w:rPr>
                <w:bCs/>
                <w:sz w:val="18"/>
                <w:szCs w:val="18"/>
                <w:lang w:val="en-US"/>
              </w:rPr>
            </w:pPr>
          </w:p>
          <w:p w14:paraId="3C4AF833" w14:textId="77777777" w:rsidR="005227E5" w:rsidRDefault="005227E5" w:rsidP="007205B1">
            <w:pPr>
              <w:pStyle w:val="PargrafodaLista"/>
              <w:ind w:left="0"/>
              <w:jc w:val="both"/>
              <w:rPr>
                <w:bCs/>
                <w:sz w:val="18"/>
                <w:szCs w:val="18"/>
                <w:lang w:val="en-US"/>
              </w:rPr>
            </w:pPr>
          </w:p>
          <w:p w14:paraId="232098EA" w14:textId="77777777" w:rsidR="005227E5" w:rsidRDefault="005227E5" w:rsidP="007205B1">
            <w:pPr>
              <w:pStyle w:val="PargrafodaLista"/>
              <w:ind w:left="0"/>
              <w:jc w:val="both"/>
              <w:rPr>
                <w:bCs/>
                <w:sz w:val="18"/>
                <w:szCs w:val="18"/>
                <w:lang w:val="en-US"/>
              </w:rPr>
            </w:pPr>
          </w:p>
          <w:p w14:paraId="3497216D" w14:textId="77777777" w:rsidR="005227E5" w:rsidRDefault="005227E5" w:rsidP="007205B1">
            <w:pPr>
              <w:pStyle w:val="PargrafodaLista"/>
              <w:ind w:left="0"/>
              <w:jc w:val="both"/>
              <w:rPr>
                <w:bCs/>
                <w:sz w:val="18"/>
                <w:szCs w:val="18"/>
                <w:lang w:val="en-US"/>
              </w:rPr>
            </w:pPr>
          </w:p>
          <w:p w14:paraId="24EA12F7" w14:textId="77777777" w:rsidR="005227E5" w:rsidRDefault="005227E5" w:rsidP="007205B1">
            <w:pPr>
              <w:pStyle w:val="PargrafodaLista"/>
              <w:ind w:left="0"/>
              <w:jc w:val="both"/>
              <w:rPr>
                <w:bCs/>
                <w:sz w:val="18"/>
                <w:szCs w:val="18"/>
                <w:lang w:val="en-US"/>
              </w:rPr>
            </w:pPr>
          </w:p>
          <w:p w14:paraId="42E64255" w14:textId="77777777" w:rsidR="005227E5" w:rsidRDefault="005227E5" w:rsidP="007205B1">
            <w:pPr>
              <w:pStyle w:val="PargrafodaLista"/>
              <w:ind w:left="0"/>
              <w:jc w:val="both"/>
              <w:rPr>
                <w:bCs/>
                <w:sz w:val="18"/>
                <w:szCs w:val="18"/>
                <w:lang w:val="en-US"/>
              </w:rPr>
            </w:pPr>
          </w:p>
          <w:p w14:paraId="168B7DFD" w14:textId="77777777" w:rsidR="005227E5" w:rsidRDefault="005227E5" w:rsidP="007205B1">
            <w:pPr>
              <w:pStyle w:val="PargrafodaLista"/>
              <w:ind w:left="0"/>
              <w:jc w:val="both"/>
              <w:rPr>
                <w:bCs/>
                <w:sz w:val="18"/>
                <w:szCs w:val="18"/>
                <w:lang w:val="en-US"/>
              </w:rPr>
            </w:pPr>
          </w:p>
          <w:p w14:paraId="006D14DA" w14:textId="77777777" w:rsidR="005227E5" w:rsidRDefault="005227E5" w:rsidP="007205B1">
            <w:pPr>
              <w:pStyle w:val="PargrafodaLista"/>
              <w:ind w:left="0"/>
              <w:jc w:val="both"/>
              <w:rPr>
                <w:bCs/>
                <w:sz w:val="18"/>
                <w:szCs w:val="18"/>
                <w:lang w:val="en-US"/>
              </w:rPr>
            </w:pPr>
          </w:p>
          <w:p w14:paraId="73C59CAD" w14:textId="77777777" w:rsidR="005227E5" w:rsidRDefault="005227E5" w:rsidP="007205B1">
            <w:pPr>
              <w:pStyle w:val="PargrafodaLista"/>
              <w:ind w:left="0"/>
              <w:jc w:val="both"/>
              <w:rPr>
                <w:bCs/>
                <w:sz w:val="18"/>
                <w:szCs w:val="18"/>
                <w:lang w:val="en-US"/>
              </w:rPr>
            </w:pPr>
          </w:p>
          <w:p w14:paraId="0D5B8048" w14:textId="1D8EAEDA" w:rsidR="005227E5" w:rsidRPr="005227E5" w:rsidRDefault="005227E5" w:rsidP="007205B1">
            <w:pPr>
              <w:pStyle w:val="PargrafodaLista"/>
              <w:ind w:left="0"/>
              <w:jc w:val="both"/>
              <w:rPr>
                <w:bCs/>
                <w:sz w:val="18"/>
                <w:szCs w:val="18"/>
                <w:lang w:val="en-US"/>
              </w:rPr>
            </w:pPr>
            <w:r>
              <w:rPr>
                <w:bCs/>
                <w:sz w:val="18"/>
                <w:szCs w:val="18"/>
                <w:lang w:val="en-US"/>
              </w:rPr>
              <w:t>Development, Cells and Molecules</w:t>
            </w:r>
          </w:p>
        </w:tc>
        <w:tc>
          <w:tcPr>
            <w:tcW w:w="2229" w:type="dxa"/>
            <w:tcBorders>
              <w:top w:val="single" w:sz="4" w:space="0" w:color="auto"/>
              <w:left w:val="single" w:sz="4" w:space="0" w:color="auto"/>
              <w:bottom w:val="single" w:sz="4" w:space="0" w:color="auto"/>
              <w:right w:val="single" w:sz="4" w:space="0" w:color="auto"/>
            </w:tcBorders>
          </w:tcPr>
          <w:p w14:paraId="258875D9" w14:textId="0C289EA9" w:rsidR="005227E5" w:rsidRPr="005227E5" w:rsidRDefault="005227E5" w:rsidP="007205B1">
            <w:pPr>
              <w:pStyle w:val="PargrafodaLista"/>
              <w:ind w:left="0"/>
              <w:jc w:val="both"/>
              <w:rPr>
                <w:sz w:val="18"/>
                <w:szCs w:val="18"/>
                <w:lang w:val="en-US"/>
              </w:rPr>
            </w:pPr>
            <w:proofErr w:type="spellStart"/>
            <w:r w:rsidRPr="005227E5">
              <w:rPr>
                <w:bCs/>
                <w:sz w:val="18"/>
                <w:szCs w:val="18"/>
                <w:lang w:val="en-US"/>
              </w:rPr>
              <w:t>Signalling</w:t>
            </w:r>
            <w:proofErr w:type="spellEnd"/>
            <w:r w:rsidRPr="005227E5">
              <w:rPr>
                <w:bCs/>
                <w:sz w:val="18"/>
                <w:szCs w:val="18"/>
                <w:lang w:val="en-US"/>
              </w:rPr>
              <w:t xml:space="preserve"> pathways</w:t>
            </w:r>
          </w:p>
        </w:tc>
        <w:tc>
          <w:tcPr>
            <w:tcW w:w="2017" w:type="dxa"/>
            <w:tcBorders>
              <w:top w:val="single" w:sz="4" w:space="0" w:color="auto"/>
              <w:left w:val="single" w:sz="4" w:space="0" w:color="auto"/>
              <w:bottom w:val="single" w:sz="4" w:space="0" w:color="auto"/>
              <w:right w:val="single" w:sz="4" w:space="0" w:color="auto"/>
            </w:tcBorders>
          </w:tcPr>
          <w:p w14:paraId="7F1DC6F1" w14:textId="77777777" w:rsidR="005227E5" w:rsidRPr="005227E5" w:rsidRDefault="005227E5" w:rsidP="007205B1">
            <w:pPr>
              <w:pStyle w:val="PargrafodaLista"/>
              <w:ind w:left="0"/>
              <w:jc w:val="center"/>
              <w:rPr>
                <w:sz w:val="18"/>
                <w:szCs w:val="18"/>
                <w:lang w:val="en-US"/>
              </w:rPr>
            </w:pPr>
            <w:r w:rsidRPr="005227E5">
              <w:rPr>
                <w:sz w:val="18"/>
                <w:szCs w:val="18"/>
                <w:lang w:val="en-US"/>
              </w:rPr>
              <w:t>01</w:t>
            </w:r>
          </w:p>
        </w:tc>
        <w:tc>
          <w:tcPr>
            <w:tcW w:w="2720" w:type="dxa"/>
            <w:tcBorders>
              <w:top w:val="single" w:sz="4" w:space="0" w:color="auto"/>
              <w:left w:val="single" w:sz="4" w:space="0" w:color="auto"/>
              <w:bottom w:val="single" w:sz="4" w:space="0" w:color="auto"/>
              <w:right w:val="single" w:sz="4" w:space="0" w:color="auto"/>
            </w:tcBorders>
          </w:tcPr>
          <w:p w14:paraId="346605D6" w14:textId="77777777" w:rsidR="005227E5" w:rsidRPr="005227E5" w:rsidRDefault="005227E5" w:rsidP="007205B1">
            <w:pPr>
              <w:pStyle w:val="PargrafodaLista"/>
              <w:ind w:left="0"/>
              <w:jc w:val="both"/>
              <w:rPr>
                <w:sz w:val="18"/>
                <w:szCs w:val="18"/>
                <w:lang w:val="en-US"/>
              </w:rPr>
            </w:pPr>
            <w:r w:rsidRPr="005227E5">
              <w:rPr>
                <w:sz w:val="18"/>
                <w:szCs w:val="18"/>
                <w:lang w:val="en-US"/>
              </w:rPr>
              <w:t>34</w:t>
            </w:r>
          </w:p>
        </w:tc>
      </w:tr>
      <w:tr w:rsidR="005227E5" w14:paraId="7715ED12" w14:textId="77777777" w:rsidTr="007205B1">
        <w:tc>
          <w:tcPr>
            <w:tcW w:w="1504" w:type="dxa"/>
            <w:vMerge/>
            <w:tcBorders>
              <w:left w:val="single" w:sz="4" w:space="0" w:color="auto"/>
              <w:right w:val="single" w:sz="4" w:space="0" w:color="auto"/>
            </w:tcBorders>
          </w:tcPr>
          <w:p w14:paraId="789BCCA4" w14:textId="77777777" w:rsidR="005227E5" w:rsidRPr="005227E5" w:rsidRDefault="005227E5" w:rsidP="007205B1">
            <w:pPr>
              <w:pStyle w:val="PargrafodaLista"/>
              <w:ind w:left="0"/>
              <w:jc w:val="both"/>
              <w:rPr>
                <w:bCs/>
                <w:sz w:val="18"/>
                <w:szCs w:val="18"/>
                <w:lang w:val="en-US"/>
              </w:rPr>
            </w:pPr>
          </w:p>
        </w:tc>
        <w:tc>
          <w:tcPr>
            <w:tcW w:w="2229" w:type="dxa"/>
            <w:tcBorders>
              <w:top w:val="single" w:sz="4" w:space="0" w:color="auto"/>
              <w:left w:val="single" w:sz="4" w:space="0" w:color="auto"/>
              <w:bottom w:val="single" w:sz="4" w:space="0" w:color="auto"/>
              <w:right w:val="single" w:sz="4" w:space="0" w:color="auto"/>
            </w:tcBorders>
          </w:tcPr>
          <w:p w14:paraId="52E5970C" w14:textId="0A54F731" w:rsidR="005227E5" w:rsidRPr="005227E5" w:rsidRDefault="005227E5" w:rsidP="007205B1">
            <w:pPr>
              <w:pStyle w:val="PargrafodaLista"/>
              <w:ind w:left="0"/>
              <w:jc w:val="both"/>
              <w:rPr>
                <w:sz w:val="18"/>
                <w:szCs w:val="18"/>
                <w:lang w:val="en-US"/>
              </w:rPr>
            </w:pPr>
            <w:r w:rsidRPr="005227E5">
              <w:rPr>
                <w:bCs/>
                <w:sz w:val="18"/>
                <w:szCs w:val="18"/>
                <w:lang w:val="en-US"/>
              </w:rPr>
              <w:t>Developmental process</w:t>
            </w:r>
          </w:p>
        </w:tc>
        <w:tc>
          <w:tcPr>
            <w:tcW w:w="2017" w:type="dxa"/>
            <w:tcBorders>
              <w:top w:val="single" w:sz="4" w:space="0" w:color="auto"/>
              <w:left w:val="single" w:sz="4" w:space="0" w:color="auto"/>
              <w:bottom w:val="single" w:sz="4" w:space="0" w:color="auto"/>
              <w:right w:val="single" w:sz="4" w:space="0" w:color="auto"/>
            </w:tcBorders>
          </w:tcPr>
          <w:p w14:paraId="4CE07E5A" w14:textId="77777777" w:rsidR="005227E5" w:rsidRPr="005227E5" w:rsidRDefault="005227E5" w:rsidP="007205B1">
            <w:pPr>
              <w:pStyle w:val="PargrafodaLista"/>
              <w:ind w:left="0"/>
              <w:jc w:val="center"/>
              <w:rPr>
                <w:sz w:val="18"/>
                <w:szCs w:val="18"/>
                <w:lang w:val="en-US"/>
              </w:rPr>
            </w:pPr>
            <w:r w:rsidRPr="005227E5">
              <w:rPr>
                <w:sz w:val="18"/>
                <w:szCs w:val="18"/>
                <w:lang w:val="en-US"/>
              </w:rPr>
              <w:t>08</w:t>
            </w:r>
          </w:p>
        </w:tc>
        <w:tc>
          <w:tcPr>
            <w:tcW w:w="2720" w:type="dxa"/>
            <w:tcBorders>
              <w:top w:val="single" w:sz="4" w:space="0" w:color="auto"/>
              <w:left w:val="single" w:sz="4" w:space="0" w:color="auto"/>
              <w:bottom w:val="single" w:sz="4" w:space="0" w:color="auto"/>
              <w:right w:val="single" w:sz="4" w:space="0" w:color="auto"/>
            </w:tcBorders>
          </w:tcPr>
          <w:p w14:paraId="5B5C181D" w14:textId="77777777" w:rsidR="005227E5" w:rsidRPr="005227E5" w:rsidRDefault="005227E5" w:rsidP="007205B1">
            <w:pPr>
              <w:pStyle w:val="PargrafodaLista"/>
              <w:ind w:left="0"/>
              <w:jc w:val="both"/>
              <w:rPr>
                <w:sz w:val="18"/>
                <w:szCs w:val="18"/>
                <w:lang w:val="en-US"/>
              </w:rPr>
            </w:pPr>
            <w:r w:rsidRPr="005227E5">
              <w:rPr>
                <w:sz w:val="18"/>
                <w:szCs w:val="18"/>
                <w:lang w:val="en-US"/>
              </w:rPr>
              <w:t>34(2), 40, 45, 50, 51(2) , 52</w:t>
            </w:r>
          </w:p>
        </w:tc>
      </w:tr>
      <w:tr w:rsidR="005227E5" w14:paraId="1523905C" w14:textId="77777777" w:rsidTr="007205B1">
        <w:tc>
          <w:tcPr>
            <w:tcW w:w="1504" w:type="dxa"/>
            <w:vMerge/>
            <w:tcBorders>
              <w:left w:val="single" w:sz="4" w:space="0" w:color="auto"/>
              <w:right w:val="single" w:sz="4" w:space="0" w:color="auto"/>
            </w:tcBorders>
          </w:tcPr>
          <w:p w14:paraId="78DFCE66" w14:textId="77777777" w:rsidR="005227E5" w:rsidRPr="005227E5" w:rsidRDefault="005227E5" w:rsidP="007205B1">
            <w:pPr>
              <w:pStyle w:val="PargrafodaLista"/>
              <w:ind w:left="0"/>
              <w:jc w:val="both"/>
              <w:rPr>
                <w:bCs/>
                <w:sz w:val="18"/>
                <w:szCs w:val="18"/>
                <w:lang w:val="en-US"/>
              </w:rPr>
            </w:pPr>
          </w:p>
        </w:tc>
        <w:tc>
          <w:tcPr>
            <w:tcW w:w="2229" w:type="dxa"/>
            <w:tcBorders>
              <w:top w:val="single" w:sz="4" w:space="0" w:color="auto"/>
              <w:left w:val="single" w:sz="4" w:space="0" w:color="auto"/>
              <w:bottom w:val="single" w:sz="4" w:space="0" w:color="auto"/>
              <w:right w:val="single" w:sz="4" w:space="0" w:color="auto"/>
            </w:tcBorders>
          </w:tcPr>
          <w:p w14:paraId="1F34B1E5" w14:textId="0C06B87A" w:rsidR="005227E5" w:rsidRPr="005227E5" w:rsidRDefault="005227E5" w:rsidP="007205B1">
            <w:pPr>
              <w:pStyle w:val="PargrafodaLista"/>
              <w:ind w:left="0"/>
              <w:jc w:val="both"/>
              <w:rPr>
                <w:sz w:val="18"/>
                <w:szCs w:val="18"/>
                <w:lang w:val="en-US"/>
              </w:rPr>
            </w:pPr>
            <w:r w:rsidRPr="005227E5">
              <w:rPr>
                <w:bCs/>
                <w:sz w:val="18"/>
                <w:szCs w:val="18"/>
                <w:lang w:val="en-US"/>
              </w:rPr>
              <w:t>Phenotypes</w:t>
            </w:r>
          </w:p>
        </w:tc>
        <w:tc>
          <w:tcPr>
            <w:tcW w:w="2017" w:type="dxa"/>
            <w:tcBorders>
              <w:top w:val="single" w:sz="4" w:space="0" w:color="auto"/>
              <w:left w:val="single" w:sz="4" w:space="0" w:color="auto"/>
              <w:bottom w:val="single" w:sz="4" w:space="0" w:color="auto"/>
              <w:right w:val="single" w:sz="4" w:space="0" w:color="auto"/>
            </w:tcBorders>
          </w:tcPr>
          <w:p w14:paraId="43995650" w14:textId="77777777" w:rsidR="005227E5" w:rsidRPr="005227E5" w:rsidRDefault="005227E5" w:rsidP="007205B1">
            <w:pPr>
              <w:pStyle w:val="PargrafodaLista"/>
              <w:ind w:left="0"/>
              <w:jc w:val="center"/>
              <w:rPr>
                <w:sz w:val="18"/>
                <w:szCs w:val="18"/>
                <w:lang w:val="en-US"/>
              </w:rPr>
            </w:pPr>
            <w:r w:rsidRPr="005227E5">
              <w:rPr>
                <w:sz w:val="18"/>
                <w:szCs w:val="18"/>
                <w:lang w:val="en-US"/>
              </w:rPr>
              <w:t>01</w:t>
            </w:r>
          </w:p>
        </w:tc>
        <w:tc>
          <w:tcPr>
            <w:tcW w:w="2720" w:type="dxa"/>
            <w:tcBorders>
              <w:top w:val="single" w:sz="4" w:space="0" w:color="auto"/>
              <w:left w:val="single" w:sz="4" w:space="0" w:color="auto"/>
              <w:bottom w:val="single" w:sz="4" w:space="0" w:color="auto"/>
              <w:right w:val="single" w:sz="4" w:space="0" w:color="auto"/>
            </w:tcBorders>
          </w:tcPr>
          <w:p w14:paraId="6C9116C6" w14:textId="77777777" w:rsidR="005227E5" w:rsidRPr="005227E5" w:rsidRDefault="005227E5" w:rsidP="007205B1">
            <w:pPr>
              <w:pStyle w:val="PargrafodaLista"/>
              <w:ind w:left="0"/>
              <w:jc w:val="both"/>
              <w:rPr>
                <w:sz w:val="18"/>
                <w:szCs w:val="18"/>
                <w:lang w:val="en-US"/>
              </w:rPr>
            </w:pPr>
            <w:r w:rsidRPr="005227E5">
              <w:rPr>
                <w:sz w:val="18"/>
                <w:szCs w:val="18"/>
                <w:lang w:val="en-US"/>
              </w:rPr>
              <w:t>34</w:t>
            </w:r>
          </w:p>
        </w:tc>
      </w:tr>
      <w:tr w:rsidR="005227E5" w14:paraId="5C50CBB9" w14:textId="77777777" w:rsidTr="007205B1">
        <w:tc>
          <w:tcPr>
            <w:tcW w:w="1504" w:type="dxa"/>
            <w:vMerge/>
            <w:tcBorders>
              <w:left w:val="single" w:sz="4" w:space="0" w:color="auto"/>
              <w:right w:val="single" w:sz="4" w:space="0" w:color="auto"/>
            </w:tcBorders>
          </w:tcPr>
          <w:p w14:paraId="7A55ABEA" w14:textId="77777777" w:rsidR="005227E5" w:rsidRPr="005227E5" w:rsidRDefault="005227E5" w:rsidP="007205B1">
            <w:pPr>
              <w:pStyle w:val="PargrafodaLista"/>
              <w:ind w:left="0"/>
              <w:jc w:val="both"/>
              <w:rPr>
                <w:bCs/>
                <w:sz w:val="18"/>
                <w:szCs w:val="18"/>
                <w:lang w:val="en-US"/>
              </w:rPr>
            </w:pPr>
          </w:p>
        </w:tc>
        <w:tc>
          <w:tcPr>
            <w:tcW w:w="2229" w:type="dxa"/>
            <w:tcBorders>
              <w:top w:val="single" w:sz="4" w:space="0" w:color="auto"/>
              <w:left w:val="single" w:sz="4" w:space="0" w:color="auto"/>
              <w:bottom w:val="single" w:sz="4" w:space="0" w:color="auto"/>
              <w:right w:val="single" w:sz="4" w:space="0" w:color="auto"/>
            </w:tcBorders>
          </w:tcPr>
          <w:p w14:paraId="1065D897" w14:textId="3CFE1418" w:rsidR="005227E5" w:rsidRPr="005227E5" w:rsidRDefault="005227E5" w:rsidP="007205B1">
            <w:pPr>
              <w:pStyle w:val="PargrafodaLista"/>
              <w:ind w:left="0"/>
              <w:jc w:val="both"/>
              <w:rPr>
                <w:sz w:val="18"/>
                <w:szCs w:val="18"/>
                <w:lang w:val="en-US"/>
              </w:rPr>
            </w:pPr>
            <w:r w:rsidRPr="005227E5">
              <w:rPr>
                <w:bCs/>
                <w:sz w:val="18"/>
                <w:szCs w:val="18"/>
                <w:lang w:val="en-US"/>
              </w:rPr>
              <w:t>Developmental patterning</w:t>
            </w:r>
          </w:p>
        </w:tc>
        <w:tc>
          <w:tcPr>
            <w:tcW w:w="2017" w:type="dxa"/>
            <w:tcBorders>
              <w:top w:val="single" w:sz="4" w:space="0" w:color="auto"/>
              <w:left w:val="single" w:sz="4" w:space="0" w:color="auto"/>
              <w:bottom w:val="single" w:sz="4" w:space="0" w:color="auto"/>
              <w:right w:val="single" w:sz="4" w:space="0" w:color="auto"/>
            </w:tcBorders>
          </w:tcPr>
          <w:p w14:paraId="2E32D10E" w14:textId="77777777" w:rsidR="005227E5" w:rsidRPr="005227E5" w:rsidRDefault="005227E5" w:rsidP="007205B1">
            <w:pPr>
              <w:pStyle w:val="PargrafodaLista"/>
              <w:ind w:left="0"/>
              <w:jc w:val="center"/>
              <w:rPr>
                <w:sz w:val="18"/>
                <w:szCs w:val="18"/>
                <w:lang w:val="en-US"/>
              </w:rPr>
            </w:pPr>
            <w:r w:rsidRPr="005227E5">
              <w:rPr>
                <w:sz w:val="18"/>
                <w:szCs w:val="18"/>
                <w:lang w:val="en-US"/>
              </w:rPr>
              <w:t>02</w:t>
            </w:r>
          </w:p>
        </w:tc>
        <w:tc>
          <w:tcPr>
            <w:tcW w:w="2720" w:type="dxa"/>
            <w:tcBorders>
              <w:top w:val="single" w:sz="4" w:space="0" w:color="auto"/>
              <w:left w:val="single" w:sz="4" w:space="0" w:color="auto"/>
              <w:bottom w:val="single" w:sz="4" w:space="0" w:color="auto"/>
              <w:right w:val="single" w:sz="4" w:space="0" w:color="auto"/>
            </w:tcBorders>
          </w:tcPr>
          <w:p w14:paraId="6E8AC267" w14:textId="77777777" w:rsidR="005227E5" w:rsidRPr="005227E5" w:rsidRDefault="005227E5" w:rsidP="007205B1">
            <w:pPr>
              <w:pStyle w:val="PargrafodaLista"/>
              <w:ind w:left="0"/>
              <w:jc w:val="both"/>
              <w:rPr>
                <w:sz w:val="18"/>
                <w:szCs w:val="18"/>
                <w:lang w:val="en-US"/>
              </w:rPr>
            </w:pPr>
            <w:r w:rsidRPr="005227E5">
              <w:rPr>
                <w:sz w:val="18"/>
                <w:szCs w:val="18"/>
                <w:lang w:val="en-US"/>
              </w:rPr>
              <w:t>35 (2)</w:t>
            </w:r>
          </w:p>
        </w:tc>
      </w:tr>
      <w:tr w:rsidR="005227E5" w14:paraId="23125647" w14:textId="77777777" w:rsidTr="007205B1">
        <w:tc>
          <w:tcPr>
            <w:tcW w:w="1504" w:type="dxa"/>
            <w:vMerge/>
            <w:tcBorders>
              <w:left w:val="single" w:sz="4" w:space="0" w:color="auto"/>
              <w:right w:val="single" w:sz="4" w:space="0" w:color="auto"/>
            </w:tcBorders>
          </w:tcPr>
          <w:p w14:paraId="7F8AB9AC" w14:textId="77777777" w:rsidR="005227E5" w:rsidRPr="005227E5" w:rsidRDefault="005227E5" w:rsidP="007205B1">
            <w:pPr>
              <w:pStyle w:val="PargrafodaLista"/>
              <w:ind w:left="0"/>
              <w:jc w:val="both"/>
              <w:rPr>
                <w:bCs/>
                <w:sz w:val="18"/>
                <w:szCs w:val="18"/>
                <w:lang w:val="en-US"/>
              </w:rPr>
            </w:pPr>
          </w:p>
        </w:tc>
        <w:tc>
          <w:tcPr>
            <w:tcW w:w="2229" w:type="dxa"/>
            <w:tcBorders>
              <w:top w:val="single" w:sz="4" w:space="0" w:color="auto"/>
              <w:left w:val="single" w:sz="4" w:space="0" w:color="auto"/>
              <w:bottom w:val="single" w:sz="4" w:space="0" w:color="auto"/>
              <w:right w:val="single" w:sz="4" w:space="0" w:color="auto"/>
            </w:tcBorders>
          </w:tcPr>
          <w:p w14:paraId="22A45E09" w14:textId="43B12FFC" w:rsidR="005227E5" w:rsidRPr="005227E5" w:rsidRDefault="005227E5" w:rsidP="007205B1">
            <w:pPr>
              <w:pStyle w:val="PargrafodaLista"/>
              <w:ind w:left="0"/>
              <w:jc w:val="both"/>
              <w:rPr>
                <w:sz w:val="18"/>
                <w:szCs w:val="18"/>
                <w:lang w:val="en-US"/>
              </w:rPr>
            </w:pPr>
            <w:r w:rsidRPr="005227E5">
              <w:rPr>
                <w:bCs/>
                <w:sz w:val="18"/>
                <w:szCs w:val="18"/>
                <w:lang w:val="en-US"/>
              </w:rPr>
              <w:t>Phenotypic</w:t>
            </w:r>
          </w:p>
        </w:tc>
        <w:tc>
          <w:tcPr>
            <w:tcW w:w="2017" w:type="dxa"/>
            <w:tcBorders>
              <w:top w:val="single" w:sz="4" w:space="0" w:color="auto"/>
              <w:left w:val="single" w:sz="4" w:space="0" w:color="auto"/>
              <w:bottom w:val="single" w:sz="4" w:space="0" w:color="auto"/>
              <w:right w:val="single" w:sz="4" w:space="0" w:color="auto"/>
            </w:tcBorders>
          </w:tcPr>
          <w:p w14:paraId="16B85358" w14:textId="77777777" w:rsidR="005227E5" w:rsidRPr="005227E5" w:rsidRDefault="005227E5" w:rsidP="007205B1">
            <w:pPr>
              <w:pStyle w:val="PargrafodaLista"/>
              <w:ind w:left="0"/>
              <w:jc w:val="center"/>
              <w:rPr>
                <w:sz w:val="18"/>
                <w:szCs w:val="18"/>
                <w:lang w:val="en-US"/>
              </w:rPr>
            </w:pPr>
            <w:r w:rsidRPr="005227E5">
              <w:rPr>
                <w:sz w:val="18"/>
                <w:szCs w:val="18"/>
                <w:lang w:val="en-US"/>
              </w:rPr>
              <w:t>01</w:t>
            </w:r>
          </w:p>
        </w:tc>
        <w:tc>
          <w:tcPr>
            <w:tcW w:w="2720" w:type="dxa"/>
            <w:tcBorders>
              <w:top w:val="single" w:sz="4" w:space="0" w:color="auto"/>
              <w:left w:val="single" w:sz="4" w:space="0" w:color="auto"/>
              <w:bottom w:val="single" w:sz="4" w:space="0" w:color="auto"/>
              <w:right w:val="single" w:sz="4" w:space="0" w:color="auto"/>
            </w:tcBorders>
          </w:tcPr>
          <w:p w14:paraId="386202CD" w14:textId="77777777" w:rsidR="005227E5" w:rsidRPr="005227E5" w:rsidRDefault="005227E5" w:rsidP="007205B1">
            <w:pPr>
              <w:pStyle w:val="PargrafodaLista"/>
              <w:ind w:left="0"/>
              <w:jc w:val="both"/>
              <w:rPr>
                <w:sz w:val="18"/>
                <w:szCs w:val="18"/>
                <w:lang w:val="en-US"/>
              </w:rPr>
            </w:pPr>
            <w:r w:rsidRPr="005227E5">
              <w:rPr>
                <w:sz w:val="18"/>
                <w:szCs w:val="18"/>
                <w:lang w:val="en-US"/>
              </w:rPr>
              <w:t>35</w:t>
            </w:r>
          </w:p>
        </w:tc>
      </w:tr>
      <w:tr w:rsidR="005227E5" w14:paraId="4288B016" w14:textId="77777777" w:rsidTr="007205B1">
        <w:tc>
          <w:tcPr>
            <w:tcW w:w="1504" w:type="dxa"/>
            <w:vMerge/>
            <w:tcBorders>
              <w:left w:val="single" w:sz="4" w:space="0" w:color="auto"/>
              <w:right w:val="single" w:sz="4" w:space="0" w:color="auto"/>
            </w:tcBorders>
          </w:tcPr>
          <w:p w14:paraId="50EA6C0C" w14:textId="77777777" w:rsidR="005227E5" w:rsidRPr="005227E5" w:rsidRDefault="005227E5" w:rsidP="007205B1">
            <w:pPr>
              <w:pStyle w:val="PargrafodaLista"/>
              <w:ind w:left="0"/>
              <w:jc w:val="both"/>
              <w:rPr>
                <w:bCs/>
                <w:sz w:val="18"/>
                <w:szCs w:val="18"/>
                <w:lang w:val="en-US"/>
              </w:rPr>
            </w:pPr>
          </w:p>
        </w:tc>
        <w:tc>
          <w:tcPr>
            <w:tcW w:w="2229" w:type="dxa"/>
            <w:tcBorders>
              <w:top w:val="single" w:sz="4" w:space="0" w:color="auto"/>
              <w:left w:val="single" w:sz="4" w:space="0" w:color="auto"/>
              <w:bottom w:val="single" w:sz="4" w:space="0" w:color="auto"/>
              <w:right w:val="single" w:sz="4" w:space="0" w:color="auto"/>
            </w:tcBorders>
          </w:tcPr>
          <w:p w14:paraId="1184B98A" w14:textId="0802079B" w:rsidR="005227E5" w:rsidRPr="005227E5" w:rsidRDefault="005227E5" w:rsidP="007205B1">
            <w:pPr>
              <w:pStyle w:val="PargrafodaLista"/>
              <w:ind w:left="0"/>
              <w:jc w:val="both"/>
              <w:rPr>
                <w:sz w:val="18"/>
                <w:szCs w:val="18"/>
                <w:lang w:val="en-US"/>
              </w:rPr>
            </w:pPr>
            <w:r w:rsidRPr="005227E5">
              <w:rPr>
                <w:bCs/>
                <w:sz w:val="18"/>
                <w:szCs w:val="18"/>
                <w:lang w:val="en-US"/>
              </w:rPr>
              <w:t>Developmental model</w:t>
            </w:r>
          </w:p>
        </w:tc>
        <w:tc>
          <w:tcPr>
            <w:tcW w:w="2017" w:type="dxa"/>
            <w:tcBorders>
              <w:top w:val="single" w:sz="4" w:space="0" w:color="auto"/>
              <w:left w:val="single" w:sz="4" w:space="0" w:color="auto"/>
              <w:bottom w:val="single" w:sz="4" w:space="0" w:color="auto"/>
              <w:right w:val="single" w:sz="4" w:space="0" w:color="auto"/>
            </w:tcBorders>
          </w:tcPr>
          <w:p w14:paraId="2BCE8B25" w14:textId="77777777" w:rsidR="005227E5" w:rsidRPr="005227E5" w:rsidRDefault="005227E5" w:rsidP="007205B1">
            <w:pPr>
              <w:pStyle w:val="PargrafodaLista"/>
              <w:ind w:left="0"/>
              <w:jc w:val="center"/>
              <w:rPr>
                <w:sz w:val="18"/>
                <w:szCs w:val="18"/>
                <w:lang w:val="en-US"/>
              </w:rPr>
            </w:pPr>
            <w:r w:rsidRPr="005227E5">
              <w:rPr>
                <w:sz w:val="18"/>
                <w:szCs w:val="18"/>
                <w:lang w:val="en-US"/>
              </w:rPr>
              <w:t>01</w:t>
            </w:r>
          </w:p>
        </w:tc>
        <w:tc>
          <w:tcPr>
            <w:tcW w:w="2720" w:type="dxa"/>
            <w:tcBorders>
              <w:top w:val="single" w:sz="4" w:space="0" w:color="auto"/>
              <w:left w:val="single" w:sz="4" w:space="0" w:color="auto"/>
              <w:bottom w:val="single" w:sz="4" w:space="0" w:color="auto"/>
              <w:right w:val="single" w:sz="4" w:space="0" w:color="auto"/>
            </w:tcBorders>
          </w:tcPr>
          <w:p w14:paraId="2DBCE422" w14:textId="77777777" w:rsidR="005227E5" w:rsidRPr="005227E5" w:rsidRDefault="005227E5" w:rsidP="007205B1">
            <w:pPr>
              <w:pStyle w:val="PargrafodaLista"/>
              <w:ind w:left="0"/>
              <w:jc w:val="both"/>
              <w:rPr>
                <w:sz w:val="18"/>
                <w:szCs w:val="18"/>
                <w:lang w:val="en-US"/>
              </w:rPr>
            </w:pPr>
            <w:r w:rsidRPr="005227E5">
              <w:rPr>
                <w:sz w:val="18"/>
                <w:szCs w:val="18"/>
                <w:lang w:val="en-US"/>
              </w:rPr>
              <w:t>35</w:t>
            </w:r>
          </w:p>
        </w:tc>
      </w:tr>
      <w:tr w:rsidR="005227E5" w14:paraId="4D03A5D9" w14:textId="77777777" w:rsidTr="007205B1">
        <w:tc>
          <w:tcPr>
            <w:tcW w:w="1504" w:type="dxa"/>
            <w:vMerge/>
            <w:tcBorders>
              <w:left w:val="single" w:sz="4" w:space="0" w:color="auto"/>
              <w:right w:val="single" w:sz="4" w:space="0" w:color="auto"/>
            </w:tcBorders>
          </w:tcPr>
          <w:p w14:paraId="494E7647" w14:textId="77777777" w:rsidR="005227E5" w:rsidRPr="005227E5" w:rsidRDefault="005227E5" w:rsidP="007205B1">
            <w:pPr>
              <w:jc w:val="both"/>
              <w:rPr>
                <w:bCs/>
                <w:sz w:val="18"/>
                <w:szCs w:val="18"/>
                <w:lang w:val="en-US"/>
              </w:rPr>
            </w:pPr>
          </w:p>
        </w:tc>
        <w:tc>
          <w:tcPr>
            <w:tcW w:w="2229" w:type="dxa"/>
            <w:tcBorders>
              <w:top w:val="single" w:sz="4" w:space="0" w:color="auto"/>
              <w:left w:val="single" w:sz="4" w:space="0" w:color="auto"/>
              <w:bottom w:val="single" w:sz="4" w:space="0" w:color="auto"/>
              <w:right w:val="single" w:sz="4" w:space="0" w:color="auto"/>
            </w:tcBorders>
          </w:tcPr>
          <w:p w14:paraId="10D81DA1" w14:textId="4C3FDEAD" w:rsidR="005227E5" w:rsidRPr="005227E5" w:rsidRDefault="005227E5" w:rsidP="007205B1">
            <w:pPr>
              <w:jc w:val="both"/>
              <w:rPr>
                <w:sz w:val="18"/>
                <w:szCs w:val="18"/>
                <w:lang w:val="en-US"/>
              </w:rPr>
            </w:pPr>
            <w:r w:rsidRPr="005227E5">
              <w:rPr>
                <w:bCs/>
                <w:sz w:val="18"/>
                <w:szCs w:val="18"/>
                <w:lang w:val="en-US"/>
              </w:rPr>
              <w:t>Is switched off</w:t>
            </w:r>
          </w:p>
        </w:tc>
        <w:tc>
          <w:tcPr>
            <w:tcW w:w="2017" w:type="dxa"/>
            <w:tcBorders>
              <w:top w:val="single" w:sz="4" w:space="0" w:color="auto"/>
              <w:left w:val="single" w:sz="4" w:space="0" w:color="auto"/>
              <w:bottom w:val="single" w:sz="4" w:space="0" w:color="auto"/>
              <w:right w:val="single" w:sz="4" w:space="0" w:color="auto"/>
            </w:tcBorders>
          </w:tcPr>
          <w:p w14:paraId="4DF5509A" w14:textId="77777777" w:rsidR="005227E5" w:rsidRPr="005227E5" w:rsidRDefault="005227E5" w:rsidP="007205B1">
            <w:pPr>
              <w:pStyle w:val="PargrafodaLista"/>
              <w:ind w:left="0"/>
              <w:jc w:val="center"/>
              <w:rPr>
                <w:sz w:val="18"/>
                <w:szCs w:val="18"/>
                <w:lang w:val="en-US"/>
              </w:rPr>
            </w:pPr>
            <w:r w:rsidRPr="005227E5">
              <w:rPr>
                <w:sz w:val="18"/>
                <w:szCs w:val="18"/>
                <w:lang w:val="en-US"/>
              </w:rPr>
              <w:t>01</w:t>
            </w:r>
          </w:p>
        </w:tc>
        <w:tc>
          <w:tcPr>
            <w:tcW w:w="2720" w:type="dxa"/>
            <w:tcBorders>
              <w:top w:val="single" w:sz="4" w:space="0" w:color="auto"/>
              <w:left w:val="single" w:sz="4" w:space="0" w:color="auto"/>
              <w:bottom w:val="single" w:sz="4" w:space="0" w:color="auto"/>
              <w:right w:val="single" w:sz="4" w:space="0" w:color="auto"/>
            </w:tcBorders>
          </w:tcPr>
          <w:p w14:paraId="5721F6BD" w14:textId="77777777" w:rsidR="005227E5" w:rsidRPr="005227E5" w:rsidRDefault="005227E5" w:rsidP="007205B1">
            <w:pPr>
              <w:pStyle w:val="PargrafodaLista"/>
              <w:ind w:left="0"/>
              <w:jc w:val="both"/>
              <w:rPr>
                <w:sz w:val="18"/>
                <w:szCs w:val="18"/>
                <w:lang w:val="en-US"/>
              </w:rPr>
            </w:pPr>
            <w:r w:rsidRPr="005227E5">
              <w:rPr>
                <w:sz w:val="18"/>
                <w:szCs w:val="18"/>
                <w:lang w:val="en-US"/>
              </w:rPr>
              <w:t>38</w:t>
            </w:r>
          </w:p>
        </w:tc>
      </w:tr>
      <w:tr w:rsidR="005227E5" w14:paraId="7044F2F4" w14:textId="77777777" w:rsidTr="007205B1">
        <w:tc>
          <w:tcPr>
            <w:tcW w:w="1504" w:type="dxa"/>
            <w:vMerge/>
            <w:tcBorders>
              <w:left w:val="single" w:sz="4" w:space="0" w:color="auto"/>
              <w:right w:val="single" w:sz="4" w:space="0" w:color="auto"/>
            </w:tcBorders>
          </w:tcPr>
          <w:p w14:paraId="752AC510" w14:textId="77777777" w:rsidR="005227E5" w:rsidRPr="005227E5" w:rsidRDefault="005227E5" w:rsidP="007205B1">
            <w:pPr>
              <w:pStyle w:val="PargrafodaLista"/>
              <w:ind w:left="0"/>
              <w:jc w:val="both"/>
              <w:rPr>
                <w:bCs/>
                <w:sz w:val="18"/>
                <w:szCs w:val="18"/>
                <w:lang w:val="en-US"/>
              </w:rPr>
            </w:pPr>
          </w:p>
        </w:tc>
        <w:tc>
          <w:tcPr>
            <w:tcW w:w="2229" w:type="dxa"/>
            <w:tcBorders>
              <w:top w:val="single" w:sz="4" w:space="0" w:color="auto"/>
              <w:left w:val="single" w:sz="4" w:space="0" w:color="auto"/>
              <w:bottom w:val="single" w:sz="4" w:space="0" w:color="auto"/>
              <w:right w:val="single" w:sz="4" w:space="0" w:color="auto"/>
            </w:tcBorders>
          </w:tcPr>
          <w:p w14:paraId="1FFE52F8" w14:textId="621C5D0E" w:rsidR="005227E5" w:rsidRPr="005227E5" w:rsidRDefault="005227E5" w:rsidP="007205B1">
            <w:pPr>
              <w:pStyle w:val="PargrafodaLista"/>
              <w:ind w:left="0"/>
              <w:jc w:val="both"/>
              <w:rPr>
                <w:sz w:val="18"/>
                <w:szCs w:val="18"/>
                <w:lang w:val="en-US"/>
              </w:rPr>
            </w:pPr>
            <w:r w:rsidRPr="005227E5">
              <w:rPr>
                <w:bCs/>
                <w:sz w:val="18"/>
                <w:szCs w:val="18"/>
                <w:lang w:val="en-US"/>
              </w:rPr>
              <w:t>The switched off</w:t>
            </w:r>
          </w:p>
        </w:tc>
        <w:tc>
          <w:tcPr>
            <w:tcW w:w="2017" w:type="dxa"/>
            <w:tcBorders>
              <w:top w:val="single" w:sz="4" w:space="0" w:color="auto"/>
              <w:left w:val="single" w:sz="4" w:space="0" w:color="auto"/>
              <w:bottom w:val="single" w:sz="4" w:space="0" w:color="auto"/>
              <w:right w:val="single" w:sz="4" w:space="0" w:color="auto"/>
            </w:tcBorders>
          </w:tcPr>
          <w:p w14:paraId="7AC1C576" w14:textId="77777777" w:rsidR="005227E5" w:rsidRPr="005227E5" w:rsidRDefault="005227E5" w:rsidP="007205B1">
            <w:pPr>
              <w:pStyle w:val="PargrafodaLista"/>
              <w:ind w:left="0"/>
              <w:jc w:val="center"/>
              <w:rPr>
                <w:sz w:val="18"/>
                <w:szCs w:val="18"/>
                <w:lang w:val="en-US"/>
              </w:rPr>
            </w:pPr>
            <w:r w:rsidRPr="005227E5">
              <w:rPr>
                <w:sz w:val="18"/>
                <w:szCs w:val="18"/>
                <w:lang w:val="en-US"/>
              </w:rPr>
              <w:t>01</w:t>
            </w:r>
          </w:p>
        </w:tc>
        <w:tc>
          <w:tcPr>
            <w:tcW w:w="2720" w:type="dxa"/>
            <w:tcBorders>
              <w:top w:val="single" w:sz="4" w:space="0" w:color="auto"/>
              <w:left w:val="single" w:sz="4" w:space="0" w:color="auto"/>
              <w:bottom w:val="single" w:sz="4" w:space="0" w:color="auto"/>
              <w:right w:val="single" w:sz="4" w:space="0" w:color="auto"/>
            </w:tcBorders>
          </w:tcPr>
          <w:p w14:paraId="76C14A1B" w14:textId="77777777" w:rsidR="005227E5" w:rsidRPr="005227E5" w:rsidRDefault="005227E5" w:rsidP="007205B1">
            <w:pPr>
              <w:pStyle w:val="PargrafodaLista"/>
              <w:ind w:left="0"/>
              <w:jc w:val="both"/>
              <w:rPr>
                <w:sz w:val="18"/>
                <w:szCs w:val="18"/>
                <w:lang w:val="en-US"/>
              </w:rPr>
            </w:pPr>
            <w:r w:rsidRPr="005227E5">
              <w:rPr>
                <w:sz w:val="18"/>
                <w:szCs w:val="18"/>
                <w:lang w:val="en-US"/>
              </w:rPr>
              <w:t>39</w:t>
            </w:r>
          </w:p>
        </w:tc>
      </w:tr>
      <w:tr w:rsidR="005227E5" w14:paraId="35481498" w14:textId="77777777" w:rsidTr="007205B1">
        <w:tc>
          <w:tcPr>
            <w:tcW w:w="1504" w:type="dxa"/>
            <w:vMerge/>
            <w:tcBorders>
              <w:left w:val="single" w:sz="4" w:space="0" w:color="auto"/>
              <w:right w:val="single" w:sz="4" w:space="0" w:color="auto"/>
            </w:tcBorders>
          </w:tcPr>
          <w:p w14:paraId="4581899E" w14:textId="77777777" w:rsidR="005227E5" w:rsidRPr="005227E5" w:rsidRDefault="005227E5" w:rsidP="007205B1">
            <w:pPr>
              <w:pStyle w:val="PargrafodaLista"/>
              <w:ind w:left="0"/>
              <w:jc w:val="center"/>
              <w:rPr>
                <w:bCs/>
                <w:sz w:val="18"/>
                <w:szCs w:val="18"/>
                <w:lang w:val="en-US"/>
              </w:rPr>
            </w:pPr>
          </w:p>
        </w:tc>
        <w:tc>
          <w:tcPr>
            <w:tcW w:w="2229" w:type="dxa"/>
            <w:tcBorders>
              <w:left w:val="single" w:sz="4" w:space="0" w:color="auto"/>
            </w:tcBorders>
          </w:tcPr>
          <w:p w14:paraId="2029724E" w14:textId="04D6F4FF" w:rsidR="005227E5" w:rsidRPr="005227E5" w:rsidRDefault="005227E5" w:rsidP="007205B1">
            <w:pPr>
              <w:pStyle w:val="PargrafodaLista"/>
              <w:ind w:left="0"/>
              <w:jc w:val="center"/>
              <w:rPr>
                <w:b/>
                <w:sz w:val="18"/>
                <w:szCs w:val="18"/>
                <w:lang w:val="en-US"/>
              </w:rPr>
            </w:pPr>
            <w:r w:rsidRPr="005227E5">
              <w:rPr>
                <w:bCs/>
                <w:sz w:val="18"/>
                <w:szCs w:val="18"/>
                <w:lang w:val="en-US"/>
              </w:rPr>
              <w:t>Developmental function</w:t>
            </w:r>
          </w:p>
        </w:tc>
        <w:tc>
          <w:tcPr>
            <w:tcW w:w="2017" w:type="dxa"/>
          </w:tcPr>
          <w:p w14:paraId="7112D0F5" w14:textId="77777777" w:rsidR="005227E5" w:rsidRPr="005227E5" w:rsidRDefault="005227E5" w:rsidP="007205B1">
            <w:pPr>
              <w:pStyle w:val="PargrafodaLista"/>
              <w:ind w:left="0"/>
              <w:jc w:val="center"/>
              <w:rPr>
                <w:sz w:val="18"/>
                <w:szCs w:val="18"/>
                <w:lang w:val="en-US"/>
              </w:rPr>
            </w:pPr>
            <w:r w:rsidRPr="005227E5">
              <w:rPr>
                <w:sz w:val="18"/>
                <w:szCs w:val="18"/>
                <w:lang w:val="en-US"/>
              </w:rPr>
              <w:t>01</w:t>
            </w:r>
          </w:p>
        </w:tc>
        <w:tc>
          <w:tcPr>
            <w:tcW w:w="2720" w:type="dxa"/>
          </w:tcPr>
          <w:p w14:paraId="79E730CD" w14:textId="77777777" w:rsidR="005227E5" w:rsidRPr="005227E5" w:rsidRDefault="005227E5" w:rsidP="007205B1">
            <w:pPr>
              <w:pStyle w:val="PargrafodaLista"/>
              <w:ind w:left="0"/>
              <w:rPr>
                <w:sz w:val="18"/>
                <w:szCs w:val="18"/>
                <w:lang w:val="en-US"/>
              </w:rPr>
            </w:pPr>
            <w:r w:rsidRPr="005227E5">
              <w:rPr>
                <w:sz w:val="18"/>
                <w:szCs w:val="18"/>
                <w:lang w:val="en-US"/>
              </w:rPr>
              <w:t>40</w:t>
            </w:r>
          </w:p>
        </w:tc>
      </w:tr>
      <w:tr w:rsidR="005227E5" w14:paraId="5FA5F83F" w14:textId="77777777" w:rsidTr="007205B1">
        <w:tc>
          <w:tcPr>
            <w:tcW w:w="1504" w:type="dxa"/>
            <w:vMerge/>
            <w:tcBorders>
              <w:left w:val="single" w:sz="4" w:space="0" w:color="auto"/>
              <w:right w:val="single" w:sz="4" w:space="0" w:color="auto"/>
            </w:tcBorders>
          </w:tcPr>
          <w:p w14:paraId="4E9AB934" w14:textId="77777777" w:rsidR="005227E5" w:rsidRPr="005227E5" w:rsidRDefault="005227E5" w:rsidP="007205B1">
            <w:pPr>
              <w:pStyle w:val="PargrafodaLista"/>
              <w:ind w:left="0"/>
              <w:jc w:val="both"/>
              <w:rPr>
                <w:bCs/>
                <w:sz w:val="18"/>
                <w:szCs w:val="18"/>
                <w:lang w:val="en-US"/>
              </w:rPr>
            </w:pPr>
          </w:p>
        </w:tc>
        <w:tc>
          <w:tcPr>
            <w:tcW w:w="2229" w:type="dxa"/>
            <w:tcBorders>
              <w:left w:val="single" w:sz="4" w:space="0" w:color="auto"/>
            </w:tcBorders>
          </w:tcPr>
          <w:p w14:paraId="294AE941" w14:textId="158947F8" w:rsidR="005227E5" w:rsidRPr="005227E5" w:rsidRDefault="005227E5" w:rsidP="007205B1">
            <w:pPr>
              <w:pStyle w:val="PargrafodaLista"/>
              <w:ind w:left="0"/>
              <w:jc w:val="both"/>
              <w:rPr>
                <w:sz w:val="18"/>
                <w:szCs w:val="18"/>
                <w:lang w:val="en-US"/>
              </w:rPr>
            </w:pPr>
            <w:r w:rsidRPr="005227E5">
              <w:rPr>
                <w:bCs/>
                <w:sz w:val="18"/>
                <w:szCs w:val="18"/>
                <w:lang w:val="en-US"/>
              </w:rPr>
              <w:t>Regulatory regions</w:t>
            </w:r>
          </w:p>
        </w:tc>
        <w:tc>
          <w:tcPr>
            <w:tcW w:w="2017" w:type="dxa"/>
          </w:tcPr>
          <w:p w14:paraId="39E33AE1" w14:textId="77777777" w:rsidR="005227E5" w:rsidRPr="005227E5" w:rsidRDefault="005227E5" w:rsidP="007205B1">
            <w:pPr>
              <w:pStyle w:val="PargrafodaLista"/>
              <w:ind w:left="0"/>
              <w:jc w:val="center"/>
              <w:rPr>
                <w:sz w:val="18"/>
                <w:szCs w:val="18"/>
                <w:lang w:val="en-US"/>
              </w:rPr>
            </w:pPr>
            <w:r w:rsidRPr="005227E5">
              <w:rPr>
                <w:sz w:val="18"/>
                <w:szCs w:val="18"/>
                <w:lang w:val="en-US"/>
              </w:rPr>
              <w:t>04</w:t>
            </w:r>
          </w:p>
        </w:tc>
        <w:tc>
          <w:tcPr>
            <w:tcW w:w="2720" w:type="dxa"/>
          </w:tcPr>
          <w:p w14:paraId="5D56A287" w14:textId="77777777" w:rsidR="005227E5" w:rsidRPr="005227E5" w:rsidRDefault="005227E5" w:rsidP="007205B1">
            <w:pPr>
              <w:pStyle w:val="PargrafodaLista"/>
              <w:ind w:left="0"/>
              <w:jc w:val="both"/>
              <w:rPr>
                <w:sz w:val="18"/>
                <w:szCs w:val="18"/>
                <w:lang w:val="en-US"/>
              </w:rPr>
            </w:pPr>
            <w:r w:rsidRPr="005227E5">
              <w:rPr>
                <w:sz w:val="18"/>
                <w:szCs w:val="18"/>
                <w:lang w:val="en-US"/>
              </w:rPr>
              <w:t>41, 42 (2), 45</w:t>
            </w:r>
          </w:p>
        </w:tc>
      </w:tr>
      <w:tr w:rsidR="005227E5" w14:paraId="33B26C68" w14:textId="77777777" w:rsidTr="007205B1">
        <w:tc>
          <w:tcPr>
            <w:tcW w:w="1504" w:type="dxa"/>
            <w:vMerge/>
            <w:tcBorders>
              <w:left w:val="single" w:sz="4" w:space="0" w:color="auto"/>
              <w:right w:val="single" w:sz="4" w:space="0" w:color="auto"/>
            </w:tcBorders>
          </w:tcPr>
          <w:p w14:paraId="7BB4853B" w14:textId="77777777" w:rsidR="005227E5" w:rsidRPr="005227E5" w:rsidRDefault="005227E5" w:rsidP="007205B1">
            <w:pPr>
              <w:pStyle w:val="PargrafodaLista"/>
              <w:ind w:left="0"/>
              <w:jc w:val="both"/>
              <w:rPr>
                <w:bCs/>
                <w:sz w:val="18"/>
                <w:szCs w:val="18"/>
                <w:lang w:val="en-US"/>
              </w:rPr>
            </w:pPr>
          </w:p>
        </w:tc>
        <w:tc>
          <w:tcPr>
            <w:tcW w:w="2229" w:type="dxa"/>
            <w:tcBorders>
              <w:left w:val="single" w:sz="4" w:space="0" w:color="auto"/>
            </w:tcBorders>
          </w:tcPr>
          <w:p w14:paraId="7D31759B" w14:textId="20BFDE01" w:rsidR="005227E5" w:rsidRPr="005227E5" w:rsidRDefault="005227E5" w:rsidP="007205B1">
            <w:pPr>
              <w:pStyle w:val="PargrafodaLista"/>
              <w:ind w:left="0"/>
              <w:jc w:val="both"/>
              <w:rPr>
                <w:sz w:val="18"/>
                <w:szCs w:val="18"/>
                <w:lang w:val="en-US"/>
              </w:rPr>
            </w:pPr>
            <w:r w:rsidRPr="005227E5">
              <w:rPr>
                <w:bCs/>
                <w:sz w:val="18"/>
                <w:szCs w:val="18"/>
                <w:lang w:val="en-US"/>
              </w:rPr>
              <w:t>Regulatory genes</w:t>
            </w:r>
          </w:p>
        </w:tc>
        <w:tc>
          <w:tcPr>
            <w:tcW w:w="2017" w:type="dxa"/>
          </w:tcPr>
          <w:p w14:paraId="6D79AAA6" w14:textId="77777777" w:rsidR="005227E5" w:rsidRPr="005227E5" w:rsidRDefault="005227E5" w:rsidP="007205B1">
            <w:pPr>
              <w:pStyle w:val="PargrafodaLista"/>
              <w:ind w:left="0"/>
              <w:jc w:val="center"/>
              <w:rPr>
                <w:sz w:val="18"/>
                <w:szCs w:val="18"/>
                <w:lang w:val="en-US"/>
              </w:rPr>
            </w:pPr>
            <w:r w:rsidRPr="005227E5">
              <w:rPr>
                <w:sz w:val="18"/>
                <w:szCs w:val="18"/>
                <w:lang w:val="en-US"/>
              </w:rPr>
              <w:t>01</w:t>
            </w:r>
          </w:p>
        </w:tc>
        <w:tc>
          <w:tcPr>
            <w:tcW w:w="2720" w:type="dxa"/>
          </w:tcPr>
          <w:p w14:paraId="6F949F5C" w14:textId="77777777" w:rsidR="005227E5" w:rsidRPr="005227E5" w:rsidRDefault="005227E5" w:rsidP="007205B1">
            <w:pPr>
              <w:pStyle w:val="PargrafodaLista"/>
              <w:ind w:left="0"/>
              <w:jc w:val="both"/>
              <w:rPr>
                <w:sz w:val="18"/>
                <w:szCs w:val="18"/>
                <w:lang w:val="en-US"/>
              </w:rPr>
            </w:pPr>
            <w:r w:rsidRPr="005227E5">
              <w:rPr>
                <w:sz w:val="18"/>
                <w:szCs w:val="18"/>
                <w:lang w:val="en-US"/>
              </w:rPr>
              <w:t>41</w:t>
            </w:r>
          </w:p>
        </w:tc>
      </w:tr>
      <w:tr w:rsidR="005227E5" w14:paraId="70D00CDB" w14:textId="77777777" w:rsidTr="007205B1">
        <w:tc>
          <w:tcPr>
            <w:tcW w:w="1504" w:type="dxa"/>
            <w:vMerge/>
            <w:tcBorders>
              <w:left w:val="single" w:sz="4" w:space="0" w:color="auto"/>
              <w:right w:val="single" w:sz="4" w:space="0" w:color="auto"/>
            </w:tcBorders>
          </w:tcPr>
          <w:p w14:paraId="51256FCF" w14:textId="77777777" w:rsidR="005227E5" w:rsidRPr="005227E5" w:rsidRDefault="005227E5" w:rsidP="007205B1">
            <w:pPr>
              <w:pStyle w:val="PargrafodaLista"/>
              <w:ind w:left="0"/>
              <w:jc w:val="both"/>
              <w:rPr>
                <w:bCs/>
                <w:sz w:val="18"/>
                <w:szCs w:val="18"/>
                <w:lang w:val="en-US"/>
              </w:rPr>
            </w:pPr>
          </w:p>
        </w:tc>
        <w:tc>
          <w:tcPr>
            <w:tcW w:w="2229" w:type="dxa"/>
            <w:tcBorders>
              <w:left w:val="single" w:sz="4" w:space="0" w:color="auto"/>
            </w:tcBorders>
          </w:tcPr>
          <w:p w14:paraId="5EF59F7B" w14:textId="57682377" w:rsidR="005227E5" w:rsidRPr="005227E5" w:rsidRDefault="005227E5" w:rsidP="007205B1">
            <w:pPr>
              <w:pStyle w:val="PargrafodaLista"/>
              <w:ind w:left="0"/>
              <w:jc w:val="both"/>
              <w:rPr>
                <w:sz w:val="18"/>
                <w:szCs w:val="18"/>
                <w:lang w:val="en-US"/>
              </w:rPr>
            </w:pPr>
            <w:r w:rsidRPr="005227E5">
              <w:rPr>
                <w:bCs/>
                <w:sz w:val="18"/>
                <w:szCs w:val="18"/>
                <w:lang w:val="en-US"/>
              </w:rPr>
              <w:t>To control the activities of other genes</w:t>
            </w:r>
          </w:p>
        </w:tc>
        <w:tc>
          <w:tcPr>
            <w:tcW w:w="2017" w:type="dxa"/>
          </w:tcPr>
          <w:p w14:paraId="0FF41963" w14:textId="77777777" w:rsidR="005227E5" w:rsidRPr="005227E5" w:rsidRDefault="005227E5" w:rsidP="007205B1">
            <w:pPr>
              <w:pStyle w:val="PargrafodaLista"/>
              <w:ind w:left="0"/>
              <w:jc w:val="center"/>
              <w:rPr>
                <w:sz w:val="18"/>
                <w:szCs w:val="18"/>
                <w:lang w:val="en-US"/>
              </w:rPr>
            </w:pPr>
            <w:r w:rsidRPr="005227E5">
              <w:rPr>
                <w:sz w:val="18"/>
                <w:szCs w:val="18"/>
                <w:lang w:val="en-US"/>
              </w:rPr>
              <w:t>01</w:t>
            </w:r>
          </w:p>
        </w:tc>
        <w:tc>
          <w:tcPr>
            <w:tcW w:w="2720" w:type="dxa"/>
          </w:tcPr>
          <w:p w14:paraId="227EAD6E" w14:textId="77777777" w:rsidR="005227E5" w:rsidRPr="005227E5" w:rsidRDefault="005227E5" w:rsidP="007205B1">
            <w:pPr>
              <w:pStyle w:val="PargrafodaLista"/>
              <w:ind w:left="0"/>
              <w:jc w:val="both"/>
              <w:rPr>
                <w:sz w:val="18"/>
                <w:szCs w:val="18"/>
                <w:lang w:val="en-US"/>
              </w:rPr>
            </w:pPr>
            <w:r w:rsidRPr="005227E5">
              <w:rPr>
                <w:sz w:val="18"/>
                <w:szCs w:val="18"/>
                <w:lang w:val="en-US"/>
              </w:rPr>
              <w:t>41</w:t>
            </w:r>
          </w:p>
        </w:tc>
      </w:tr>
      <w:tr w:rsidR="005227E5" w14:paraId="28EB2EAB" w14:textId="77777777" w:rsidTr="007205B1">
        <w:tc>
          <w:tcPr>
            <w:tcW w:w="1504" w:type="dxa"/>
            <w:vMerge/>
            <w:tcBorders>
              <w:left w:val="single" w:sz="4" w:space="0" w:color="auto"/>
              <w:right w:val="single" w:sz="4" w:space="0" w:color="auto"/>
            </w:tcBorders>
          </w:tcPr>
          <w:p w14:paraId="29BCC0CB" w14:textId="77777777" w:rsidR="005227E5" w:rsidRPr="005227E5" w:rsidRDefault="005227E5" w:rsidP="007205B1">
            <w:pPr>
              <w:pStyle w:val="PargrafodaLista"/>
              <w:ind w:left="0"/>
              <w:jc w:val="both"/>
              <w:rPr>
                <w:bCs/>
                <w:sz w:val="18"/>
                <w:szCs w:val="18"/>
                <w:lang w:val="en-US"/>
              </w:rPr>
            </w:pPr>
          </w:p>
        </w:tc>
        <w:tc>
          <w:tcPr>
            <w:tcW w:w="2229" w:type="dxa"/>
            <w:tcBorders>
              <w:left w:val="single" w:sz="4" w:space="0" w:color="auto"/>
            </w:tcBorders>
          </w:tcPr>
          <w:p w14:paraId="788A1ABA" w14:textId="243F4167" w:rsidR="005227E5" w:rsidRPr="005227E5" w:rsidRDefault="005227E5" w:rsidP="007205B1">
            <w:pPr>
              <w:pStyle w:val="PargrafodaLista"/>
              <w:ind w:left="0"/>
              <w:jc w:val="both"/>
              <w:rPr>
                <w:sz w:val="18"/>
                <w:szCs w:val="18"/>
                <w:lang w:val="en-US"/>
              </w:rPr>
            </w:pPr>
            <w:r w:rsidRPr="005227E5">
              <w:rPr>
                <w:bCs/>
                <w:sz w:val="18"/>
                <w:szCs w:val="18"/>
                <w:lang w:val="en-US"/>
              </w:rPr>
              <w:t>Switched on</w:t>
            </w:r>
          </w:p>
        </w:tc>
        <w:tc>
          <w:tcPr>
            <w:tcW w:w="2017" w:type="dxa"/>
          </w:tcPr>
          <w:p w14:paraId="6530446F" w14:textId="77777777" w:rsidR="005227E5" w:rsidRPr="005227E5" w:rsidRDefault="005227E5" w:rsidP="007205B1">
            <w:pPr>
              <w:pStyle w:val="PargrafodaLista"/>
              <w:ind w:left="0"/>
              <w:jc w:val="center"/>
              <w:rPr>
                <w:sz w:val="18"/>
                <w:szCs w:val="18"/>
                <w:lang w:val="en-US"/>
              </w:rPr>
            </w:pPr>
            <w:r w:rsidRPr="005227E5">
              <w:rPr>
                <w:sz w:val="18"/>
                <w:szCs w:val="18"/>
                <w:lang w:val="en-US"/>
              </w:rPr>
              <w:t>05</w:t>
            </w:r>
          </w:p>
        </w:tc>
        <w:tc>
          <w:tcPr>
            <w:tcW w:w="2720" w:type="dxa"/>
          </w:tcPr>
          <w:p w14:paraId="07BE41B3" w14:textId="77777777" w:rsidR="005227E5" w:rsidRPr="005227E5" w:rsidRDefault="005227E5" w:rsidP="007205B1">
            <w:pPr>
              <w:pStyle w:val="PargrafodaLista"/>
              <w:ind w:left="0"/>
              <w:jc w:val="both"/>
              <w:rPr>
                <w:sz w:val="18"/>
                <w:szCs w:val="18"/>
                <w:lang w:val="en-US"/>
              </w:rPr>
            </w:pPr>
            <w:r w:rsidRPr="005227E5">
              <w:rPr>
                <w:sz w:val="18"/>
                <w:szCs w:val="18"/>
                <w:lang w:val="en-US"/>
              </w:rPr>
              <w:t>42, 45 (2), 48, 52</w:t>
            </w:r>
          </w:p>
        </w:tc>
      </w:tr>
      <w:tr w:rsidR="005227E5" w14:paraId="47D28BFF" w14:textId="77777777" w:rsidTr="007205B1">
        <w:tc>
          <w:tcPr>
            <w:tcW w:w="1504" w:type="dxa"/>
            <w:vMerge/>
            <w:tcBorders>
              <w:left w:val="single" w:sz="4" w:space="0" w:color="auto"/>
              <w:right w:val="single" w:sz="4" w:space="0" w:color="auto"/>
            </w:tcBorders>
          </w:tcPr>
          <w:p w14:paraId="44DB3F5D" w14:textId="77777777" w:rsidR="005227E5" w:rsidRPr="005227E5" w:rsidRDefault="005227E5" w:rsidP="007205B1">
            <w:pPr>
              <w:pStyle w:val="PargrafodaLista"/>
              <w:ind w:left="0"/>
              <w:jc w:val="both"/>
              <w:rPr>
                <w:bCs/>
                <w:sz w:val="18"/>
                <w:szCs w:val="18"/>
                <w:lang w:val="en-US"/>
              </w:rPr>
            </w:pPr>
          </w:p>
        </w:tc>
        <w:tc>
          <w:tcPr>
            <w:tcW w:w="2229" w:type="dxa"/>
            <w:tcBorders>
              <w:left w:val="single" w:sz="4" w:space="0" w:color="auto"/>
            </w:tcBorders>
          </w:tcPr>
          <w:p w14:paraId="616A2A44" w14:textId="493D0450" w:rsidR="005227E5" w:rsidRPr="005227E5" w:rsidRDefault="005227E5" w:rsidP="007205B1">
            <w:pPr>
              <w:pStyle w:val="PargrafodaLista"/>
              <w:ind w:left="0"/>
              <w:jc w:val="both"/>
              <w:rPr>
                <w:sz w:val="18"/>
                <w:szCs w:val="18"/>
                <w:lang w:val="en-US"/>
              </w:rPr>
            </w:pPr>
            <w:r w:rsidRPr="005227E5">
              <w:rPr>
                <w:bCs/>
                <w:sz w:val="18"/>
                <w:szCs w:val="18"/>
                <w:lang w:val="en-US"/>
              </w:rPr>
              <w:t>Transcription factors</w:t>
            </w:r>
          </w:p>
        </w:tc>
        <w:tc>
          <w:tcPr>
            <w:tcW w:w="2017" w:type="dxa"/>
          </w:tcPr>
          <w:p w14:paraId="40E44BDE" w14:textId="77777777" w:rsidR="005227E5" w:rsidRPr="005227E5" w:rsidRDefault="005227E5" w:rsidP="007205B1">
            <w:pPr>
              <w:pStyle w:val="PargrafodaLista"/>
              <w:ind w:left="0"/>
              <w:jc w:val="center"/>
              <w:rPr>
                <w:sz w:val="18"/>
                <w:szCs w:val="18"/>
                <w:lang w:val="en-US"/>
              </w:rPr>
            </w:pPr>
            <w:r w:rsidRPr="005227E5">
              <w:rPr>
                <w:sz w:val="18"/>
                <w:szCs w:val="18"/>
                <w:lang w:val="en-US"/>
              </w:rPr>
              <w:t>01</w:t>
            </w:r>
          </w:p>
        </w:tc>
        <w:tc>
          <w:tcPr>
            <w:tcW w:w="2720" w:type="dxa"/>
          </w:tcPr>
          <w:p w14:paraId="113F6356" w14:textId="77777777" w:rsidR="005227E5" w:rsidRPr="005227E5" w:rsidRDefault="005227E5" w:rsidP="007205B1">
            <w:pPr>
              <w:pStyle w:val="PargrafodaLista"/>
              <w:ind w:left="0"/>
              <w:jc w:val="both"/>
              <w:rPr>
                <w:sz w:val="18"/>
                <w:szCs w:val="18"/>
                <w:lang w:val="en-US"/>
              </w:rPr>
            </w:pPr>
            <w:r w:rsidRPr="005227E5">
              <w:rPr>
                <w:sz w:val="18"/>
                <w:szCs w:val="18"/>
                <w:lang w:val="en-US"/>
              </w:rPr>
              <w:t>42</w:t>
            </w:r>
          </w:p>
        </w:tc>
      </w:tr>
      <w:tr w:rsidR="005227E5" w14:paraId="34CBB06E" w14:textId="77777777" w:rsidTr="007205B1">
        <w:tc>
          <w:tcPr>
            <w:tcW w:w="1504" w:type="dxa"/>
            <w:vMerge/>
            <w:tcBorders>
              <w:left w:val="single" w:sz="4" w:space="0" w:color="auto"/>
              <w:right w:val="single" w:sz="4" w:space="0" w:color="auto"/>
            </w:tcBorders>
          </w:tcPr>
          <w:p w14:paraId="5B4C3415" w14:textId="77777777" w:rsidR="005227E5" w:rsidRPr="005227E5" w:rsidRDefault="005227E5" w:rsidP="007205B1">
            <w:pPr>
              <w:pStyle w:val="PargrafodaLista"/>
              <w:ind w:left="0"/>
              <w:jc w:val="both"/>
              <w:rPr>
                <w:bCs/>
                <w:sz w:val="18"/>
                <w:szCs w:val="18"/>
                <w:lang w:val="en-US"/>
              </w:rPr>
            </w:pPr>
          </w:p>
        </w:tc>
        <w:tc>
          <w:tcPr>
            <w:tcW w:w="2229" w:type="dxa"/>
            <w:tcBorders>
              <w:left w:val="single" w:sz="4" w:space="0" w:color="auto"/>
            </w:tcBorders>
          </w:tcPr>
          <w:p w14:paraId="7351807D" w14:textId="2A1AA582" w:rsidR="005227E5" w:rsidRPr="005227E5" w:rsidRDefault="005227E5" w:rsidP="007205B1">
            <w:pPr>
              <w:pStyle w:val="PargrafodaLista"/>
              <w:ind w:left="0"/>
              <w:jc w:val="both"/>
              <w:rPr>
                <w:sz w:val="18"/>
                <w:szCs w:val="18"/>
                <w:lang w:val="en-US"/>
              </w:rPr>
            </w:pPr>
            <w:r w:rsidRPr="005227E5">
              <w:rPr>
                <w:bCs/>
                <w:sz w:val="18"/>
                <w:szCs w:val="18"/>
                <w:lang w:val="en-US"/>
              </w:rPr>
              <w:t>Regulatory sites</w:t>
            </w:r>
          </w:p>
        </w:tc>
        <w:tc>
          <w:tcPr>
            <w:tcW w:w="2017" w:type="dxa"/>
          </w:tcPr>
          <w:p w14:paraId="18BB26DC" w14:textId="77777777" w:rsidR="005227E5" w:rsidRPr="005227E5" w:rsidRDefault="005227E5" w:rsidP="007205B1">
            <w:pPr>
              <w:pStyle w:val="PargrafodaLista"/>
              <w:ind w:left="0"/>
              <w:jc w:val="center"/>
              <w:rPr>
                <w:sz w:val="18"/>
                <w:szCs w:val="18"/>
                <w:lang w:val="en-US"/>
              </w:rPr>
            </w:pPr>
            <w:r w:rsidRPr="005227E5">
              <w:rPr>
                <w:sz w:val="18"/>
                <w:szCs w:val="18"/>
                <w:lang w:val="en-US"/>
              </w:rPr>
              <w:t>02</w:t>
            </w:r>
          </w:p>
        </w:tc>
        <w:tc>
          <w:tcPr>
            <w:tcW w:w="2720" w:type="dxa"/>
          </w:tcPr>
          <w:p w14:paraId="5ECE8B87" w14:textId="77777777" w:rsidR="005227E5" w:rsidRPr="005227E5" w:rsidRDefault="005227E5" w:rsidP="007205B1">
            <w:pPr>
              <w:pStyle w:val="PargrafodaLista"/>
              <w:ind w:left="0"/>
              <w:jc w:val="both"/>
              <w:rPr>
                <w:sz w:val="18"/>
                <w:szCs w:val="18"/>
                <w:lang w:val="en-US"/>
              </w:rPr>
            </w:pPr>
            <w:r w:rsidRPr="005227E5">
              <w:rPr>
                <w:sz w:val="18"/>
                <w:szCs w:val="18"/>
                <w:lang w:val="en-US"/>
              </w:rPr>
              <w:t>42 (2)</w:t>
            </w:r>
          </w:p>
        </w:tc>
      </w:tr>
      <w:tr w:rsidR="005227E5" w14:paraId="1DA87FDF" w14:textId="77777777" w:rsidTr="007205B1">
        <w:tc>
          <w:tcPr>
            <w:tcW w:w="1504" w:type="dxa"/>
            <w:vMerge/>
            <w:tcBorders>
              <w:left w:val="single" w:sz="4" w:space="0" w:color="auto"/>
              <w:right w:val="single" w:sz="4" w:space="0" w:color="auto"/>
            </w:tcBorders>
          </w:tcPr>
          <w:p w14:paraId="0E1DD777" w14:textId="77777777" w:rsidR="005227E5" w:rsidRPr="005227E5" w:rsidRDefault="005227E5" w:rsidP="007205B1">
            <w:pPr>
              <w:jc w:val="both"/>
              <w:rPr>
                <w:bCs/>
                <w:sz w:val="18"/>
                <w:szCs w:val="18"/>
                <w:lang w:val="en-US"/>
              </w:rPr>
            </w:pPr>
          </w:p>
        </w:tc>
        <w:tc>
          <w:tcPr>
            <w:tcW w:w="2229" w:type="dxa"/>
            <w:tcBorders>
              <w:left w:val="single" w:sz="4" w:space="0" w:color="auto"/>
            </w:tcBorders>
          </w:tcPr>
          <w:p w14:paraId="053C4581" w14:textId="1576EAE4" w:rsidR="005227E5" w:rsidRPr="005227E5" w:rsidRDefault="005227E5" w:rsidP="007205B1">
            <w:pPr>
              <w:jc w:val="both"/>
              <w:rPr>
                <w:sz w:val="18"/>
                <w:szCs w:val="18"/>
                <w:lang w:val="en-US"/>
              </w:rPr>
            </w:pPr>
            <w:r w:rsidRPr="005227E5">
              <w:rPr>
                <w:bCs/>
                <w:sz w:val="18"/>
                <w:szCs w:val="18"/>
                <w:lang w:val="en-US"/>
              </w:rPr>
              <w:t>Other developmental gene</w:t>
            </w:r>
          </w:p>
        </w:tc>
        <w:tc>
          <w:tcPr>
            <w:tcW w:w="2017" w:type="dxa"/>
          </w:tcPr>
          <w:p w14:paraId="74431BA9" w14:textId="77777777" w:rsidR="005227E5" w:rsidRPr="005227E5" w:rsidRDefault="005227E5" w:rsidP="007205B1">
            <w:pPr>
              <w:pStyle w:val="PargrafodaLista"/>
              <w:ind w:left="0"/>
              <w:jc w:val="center"/>
              <w:rPr>
                <w:sz w:val="18"/>
                <w:szCs w:val="18"/>
                <w:lang w:val="en-US"/>
              </w:rPr>
            </w:pPr>
            <w:r w:rsidRPr="005227E5">
              <w:rPr>
                <w:sz w:val="18"/>
                <w:szCs w:val="18"/>
                <w:lang w:val="en-US"/>
              </w:rPr>
              <w:t>01</w:t>
            </w:r>
          </w:p>
        </w:tc>
        <w:tc>
          <w:tcPr>
            <w:tcW w:w="2720" w:type="dxa"/>
          </w:tcPr>
          <w:p w14:paraId="4D890C45" w14:textId="77777777" w:rsidR="005227E5" w:rsidRPr="005227E5" w:rsidRDefault="005227E5" w:rsidP="007205B1">
            <w:pPr>
              <w:pStyle w:val="PargrafodaLista"/>
              <w:ind w:left="0"/>
              <w:jc w:val="both"/>
              <w:rPr>
                <w:sz w:val="18"/>
                <w:szCs w:val="18"/>
                <w:lang w:val="en-US"/>
              </w:rPr>
            </w:pPr>
            <w:r w:rsidRPr="005227E5">
              <w:rPr>
                <w:sz w:val="18"/>
                <w:szCs w:val="18"/>
                <w:lang w:val="en-US"/>
              </w:rPr>
              <w:t>45</w:t>
            </w:r>
          </w:p>
        </w:tc>
      </w:tr>
      <w:tr w:rsidR="005227E5" w14:paraId="774E4DE5" w14:textId="77777777" w:rsidTr="007205B1">
        <w:tc>
          <w:tcPr>
            <w:tcW w:w="1504" w:type="dxa"/>
            <w:vMerge/>
            <w:tcBorders>
              <w:left w:val="single" w:sz="4" w:space="0" w:color="auto"/>
              <w:right w:val="single" w:sz="4" w:space="0" w:color="auto"/>
            </w:tcBorders>
          </w:tcPr>
          <w:p w14:paraId="05A07106" w14:textId="77777777" w:rsidR="005227E5" w:rsidRPr="005227E5" w:rsidRDefault="005227E5" w:rsidP="007205B1">
            <w:pPr>
              <w:pStyle w:val="PargrafodaLista"/>
              <w:ind w:left="0"/>
              <w:jc w:val="both"/>
              <w:rPr>
                <w:bCs/>
                <w:sz w:val="18"/>
                <w:szCs w:val="18"/>
                <w:lang w:val="en-US"/>
              </w:rPr>
            </w:pPr>
          </w:p>
        </w:tc>
        <w:tc>
          <w:tcPr>
            <w:tcW w:w="2229" w:type="dxa"/>
            <w:tcBorders>
              <w:left w:val="single" w:sz="4" w:space="0" w:color="auto"/>
            </w:tcBorders>
          </w:tcPr>
          <w:p w14:paraId="643E4874" w14:textId="29DFB145" w:rsidR="005227E5" w:rsidRPr="005227E5" w:rsidRDefault="005227E5" w:rsidP="007205B1">
            <w:pPr>
              <w:pStyle w:val="PargrafodaLista"/>
              <w:ind w:left="0"/>
              <w:jc w:val="both"/>
              <w:rPr>
                <w:sz w:val="18"/>
                <w:szCs w:val="18"/>
                <w:lang w:val="en-US"/>
              </w:rPr>
            </w:pPr>
            <w:r w:rsidRPr="005227E5">
              <w:rPr>
                <w:bCs/>
                <w:sz w:val="18"/>
                <w:szCs w:val="18"/>
                <w:lang w:val="en-US"/>
              </w:rPr>
              <w:t>Expression pattern</w:t>
            </w:r>
          </w:p>
        </w:tc>
        <w:tc>
          <w:tcPr>
            <w:tcW w:w="2017" w:type="dxa"/>
          </w:tcPr>
          <w:p w14:paraId="446E7E0E" w14:textId="77777777" w:rsidR="005227E5" w:rsidRPr="005227E5" w:rsidRDefault="005227E5" w:rsidP="007205B1">
            <w:pPr>
              <w:pStyle w:val="PargrafodaLista"/>
              <w:ind w:left="0"/>
              <w:jc w:val="center"/>
              <w:rPr>
                <w:sz w:val="18"/>
                <w:szCs w:val="18"/>
                <w:lang w:val="en-US"/>
              </w:rPr>
            </w:pPr>
            <w:r w:rsidRPr="005227E5">
              <w:rPr>
                <w:sz w:val="18"/>
                <w:szCs w:val="18"/>
                <w:lang w:val="en-US"/>
              </w:rPr>
              <w:t>01</w:t>
            </w:r>
          </w:p>
        </w:tc>
        <w:tc>
          <w:tcPr>
            <w:tcW w:w="2720" w:type="dxa"/>
          </w:tcPr>
          <w:p w14:paraId="5DE6B8D9" w14:textId="77777777" w:rsidR="005227E5" w:rsidRPr="005227E5" w:rsidRDefault="005227E5" w:rsidP="007205B1">
            <w:pPr>
              <w:pStyle w:val="PargrafodaLista"/>
              <w:ind w:left="0"/>
              <w:jc w:val="both"/>
              <w:rPr>
                <w:sz w:val="18"/>
                <w:szCs w:val="18"/>
                <w:lang w:val="en-US"/>
              </w:rPr>
            </w:pPr>
            <w:r w:rsidRPr="005227E5">
              <w:rPr>
                <w:sz w:val="18"/>
                <w:szCs w:val="18"/>
                <w:lang w:val="en-US"/>
              </w:rPr>
              <w:t>45</w:t>
            </w:r>
          </w:p>
        </w:tc>
      </w:tr>
      <w:tr w:rsidR="005227E5" w14:paraId="5172F182" w14:textId="77777777" w:rsidTr="007205B1">
        <w:tc>
          <w:tcPr>
            <w:tcW w:w="1504" w:type="dxa"/>
            <w:vMerge/>
            <w:tcBorders>
              <w:left w:val="single" w:sz="4" w:space="0" w:color="auto"/>
              <w:right w:val="single" w:sz="4" w:space="0" w:color="auto"/>
            </w:tcBorders>
          </w:tcPr>
          <w:p w14:paraId="1E948AD7" w14:textId="77777777" w:rsidR="005227E5" w:rsidRPr="005227E5" w:rsidRDefault="005227E5" w:rsidP="007205B1">
            <w:pPr>
              <w:pStyle w:val="PargrafodaLista"/>
              <w:ind w:left="0"/>
              <w:rPr>
                <w:bCs/>
                <w:sz w:val="18"/>
                <w:szCs w:val="18"/>
                <w:lang w:val="en-US"/>
              </w:rPr>
            </w:pPr>
          </w:p>
        </w:tc>
        <w:tc>
          <w:tcPr>
            <w:tcW w:w="2229" w:type="dxa"/>
            <w:tcBorders>
              <w:left w:val="single" w:sz="4" w:space="0" w:color="auto"/>
            </w:tcBorders>
          </w:tcPr>
          <w:p w14:paraId="120F4E11" w14:textId="771C9532" w:rsidR="005227E5" w:rsidRPr="005227E5" w:rsidRDefault="005227E5" w:rsidP="007205B1">
            <w:pPr>
              <w:pStyle w:val="PargrafodaLista"/>
              <w:ind w:left="0"/>
              <w:rPr>
                <w:b/>
                <w:sz w:val="18"/>
                <w:szCs w:val="18"/>
                <w:lang w:val="en-US"/>
              </w:rPr>
            </w:pPr>
            <w:r w:rsidRPr="005227E5">
              <w:rPr>
                <w:bCs/>
                <w:sz w:val="18"/>
                <w:szCs w:val="18"/>
                <w:lang w:val="en-US"/>
              </w:rPr>
              <w:t>Complex network</w:t>
            </w:r>
          </w:p>
        </w:tc>
        <w:tc>
          <w:tcPr>
            <w:tcW w:w="2017" w:type="dxa"/>
          </w:tcPr>
          <w:p w14:paraId="7032B006" w14:textId="77777777" w:rsidR="005227E5" w:rsidRPr="005227E5" w:rsidRDefault="005227E5" w:rsidP="007205B1">
            <w:pPr>
              <w:pStyle w:val="PargrafodaLista"/>
              <w:ind w:left="0"/>
              <w:jc w:val="center"/>
              <w:rPr>
                <w:sz w:val="18"/>
                <w:szCs w:val="18"/>
                <w:lang w:val="en-US"/>
              </w:rPr>
            </w:pPr>
            <w:r w:rsidRPr="005227E5">
              <w:rPr>
                <w:sz w:val="18"/>
                <w:szCs w:val="18"/>
                <w:lang w:val="en-US"/>
              </w:rPr>
              <w:t>01</w:t>
            </w:r>
          </w:p>
        </w:tc>
        <w:tc>
          <w:tcPr>
            <w:tcW w:w="2720" w:type="dxa"/>
          </w:tcPr>
          <w:p w14:paraId="6397CBD1" w14:textId="77777777" w:rsidR="005227E5" w:rsidRPr="005227E5" w:rsidRDefault="005227E5" w:rsidP="007205B1">
            <w:pPr>
              <w:pStyle w:val="PargrafodaLista"/>
              <w:ind w:left="0"/>
              <w:rPr>
                <w:sz w:val="18"/>
                <w:szCs w:val="18"/>
                <w:lang w:val="en-US"/>
              </w:rPr>
            </w:pPr>
            <w:r w:rsidRPr="005227E5">
              <w:rPr>
                <w:sz w:val="18"/>
                <w:szCs w:val="18"/>
                <w:lang w:val="en-US"/>
              </w:rPr>
              <w:t>45</w:t>
            </w:r>
          </w:p>
        </w:tc>
      </w:tr>
      <w:tr w:rsidR="005227E5" w14:paraId="4AA68BEC" w14:textId="77777777" w:rsidTr="007205B1">
        <w:tc>
          <w:tcPr>
            <w:tcW w:w="1504" w:type="dxa"/>
            <w:vMerge/>
            <w:tcBorders>
              <w:left w:val="single" w:sz="4" w:space="0" w:color="auto"/>
              <w:right w:val="single" w:sz="4" w:space="0" w:color="auto"/>
            </w:tcBorders>
          </w:tcPr>
          <w:p w14:paraId="47F59D82"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41A7E73C" w14:textId="439F0E55" w:rsidR="005227E5" w:rsidRPr="007D1A64" w:rsidRDefault="005227E5" w:rsidP="007205B1">
            <w:pPr>
              <w:pStyle w:val="PargrafodaLista"/>
              <w:ind w:left="0"/>
              <w:jc w:val="both"/>
              <w:rPr>
                <w:sz w:val="18"/>
                <w:szCs w:val="18"/>
                <w:lang w:val="en-US"/>
              </w:rPr>
            </w:pPr>
            <w:proofErr w:type="spellStart"/>
            <w:r w:rsidRPr="007D1A64">
              <w:rPr>
                <w:bCs/>
                <w:sz w:val="18"/>
                <w:szCs w:val="18"/>
                <w:lang w:val="en-US"/>
              </w:rPr>
              <w:t>Signalling</w:t>
            </w:r>
            <w:proofErr w:type="spellEnd"/>
            <w:r w:rsidRPr="007D1A64">
              <w:rPr>
                <w:bCs/>
                <w:sz w:val="18"/>
                <w:szCs w:val="18"/>
                <w:lang w:val="en-US"/>
              </w:rPr>
              <w:t xml:space="preserve"> pathway</w:t>
            </w:r>
          </w:p>
        </w:tc>
        <w:tc>
          <w:tcPr>
            <w:tcW w:w="2017" w:type="dxa"/>
          </w:tcPr>
          <w:p w14:paraId="615ECEEC" w14:textId="77777777" w:rsidR="005227E5" w:rsidRPr="007D1A64" w:rsidRDefault="005227E5" w:rsidP="007205B1">
            <w:pPr>
              <w:pStyle w:val="PargrafodaLista"/>
              <w:ind w:left="0"/>
              <w:jc w:val="center"/>
              <w:rPr>
                <w:sz w:val="18"/>
                <w:szCs w:val="18"/>
                <w:lang w:val="en-US"/>
              </w:rPr>
            </w:pPr>
            <w:r w:rsidRPr="007D1A64">
              <w:rPr>
                <w:sz w:val="18"/>
                <w:szCs w:val="18"/>
                <w:lang w:val="en-US"/>
              </w:rPr>
              <w:t>04</w:t>
            </w:r>
          </w:p>
        </w:tc>
        <w:tc>
          <w:tcPr>
            <w:tcW w:w="2720" w:type="dxa"/>
          </w:tcPr>
          <w:p w14:paraId="0D3523AE" w14:textId="77777777" w:rsidR="005227E5" w:rsidRPr="007D1A64" w:rsidRDefault="005227E5" w:rsidP="007205B1">
            <w:pPr>
              <w:pStyle w:val="PargrafodaLista"/>
              <w:ind w:left="0"/>
              <w:jc w:val="both"/>
              <w:rPr>
                <w:sz w:val="18"/>
                <w:szCs w:val="18"/>
                <w:lang w:val="en-US"/>
              </w:rPr>
            </w:pPr>
            <w:r w:rsidRPr="007D1A64">
              <w:rPr>
                <w:sz w:val="18"/>
                <w:szCs w:val="18"/>
                <w:lang w:val="en-US"/>
              </w:rPr>
              <w:t>45 (4)</w:t>
            </w:r>
          </w:p>
        </w:tc>
      </w:tr>
      <w:tr w:rsidR="005227E5" w14:paraId="08357372" w14:textId="77777777" w:rsidTr="007205B1">
        <w:tc>
          <w:tcPr>
            <w:tcW w:w="1504" w:type="dxa"/>
            <w:vMerge/>
            <w:tcBorders>
              <w:left w:val="single" w:sz="4" w:space="0" w:color="auto"/>
              <w:right w:val="single" w:sz="4" w:space="0" w:color="auto"/>
            </w:tcBorders>
          </w:tcPr>
          <w:p w14:paraId="39AF098A"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7252C209" w14:textId="34A85AC5" w:rsidR="005227E5" w:rsidRPr="00B41D00" w:rsidRDefault="005227E5" w:rsidP="007205B1">
            <w:pPr>
              <w:pStyle w:val="PargrafodaLista"/>
              <w:ind w:left="0"/>
              <w:jc w:val="both"/>
              <w:rPr>
                <w:sz w:val="18"/>
                <w:szCs w:val="18"/>
                <w:lang w:val="en-US"/>
              </w:rPr>
            </w:pPr>
            <w:r w:rsidRPr="00B41D00">
              <w:rPr>
                <w:bCs/>
                <w:sz w:val="18"/>
                <w:szCs w:val="18"/>
                <w:lang w:val="en-US"/>
              </w:rPr>
              <w:t>Simplified pathway</w:t>
            </w:r>
          </w:p>
        </w:tc>
        <w:tc>
          <w:tcPr>
            <w:tcW w:w="2017" w:type="dxa"/>
          </w:tcPr>
          <w:p w14:paraId="6BEAC349"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2852B6A4" w14:textId="77777777" w:rsidR="005227E5" w:rsidRPr="00B41D00" w:rsidRDefault="005227E5" w:rsidP="007205B1">
            <w:pPr>
              <w:pStyle w:val="PargrafodaLista"/>
              <w:ind w:left="0"/>
              <w:jc w:val="both"/>
              <w:rPr>
                <w:sz w:val="18"/>
                <w:szCs w:val="18"/>
                <w:lang w:val="en-US"/>
              </w:rPr>
            </w:pPr>
            <w:r w:rsidRPr="00B41D00">
              <w:rPr>
                <w:sz w:val="18"/>
                <w:szCs w:val="18"/>
                <w:lang w:val="en-US"/>
              </w:rPr>
              <w:t>45</w:t>
            </w:r>
          </w:p>
        </w:tc>
      </w:tr>
      <w:tr w:rsidR="005227E5" w14:paraId="40F5F7FA" w14:textId="77777777" w:rsidTr="007205B1">
        <w:tc>
          <w:tcPr>
            <w:tcW w:w="1504" w:type="dxa"/>
            <w:vMerge/>
            <w:tcBorders>
              <w:left w:val="single" w:sz="4" w:space="0" w:color="auto"/>
              <w:right w:val="single" w:sz="4" w:space="0" w:color="auto"/>
            </w:tcBorders>
          </w:tcPr>
          <w:p w14:paraId="29D99103"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059A82EE" w14:textId="0B0DC209" w:rsidR="005227E5" w:rsidRPr="00B41D00" w:rsidRDefault="005227E5" w:rsidP="007205B1">
            <w:pPr>
              <w:pStyle w:val="PargrafodaLista"/>
              <w:ind w:left="0"/>
              <w:jc w:val="both"/>
              <w:rPr>
                <w:sz w:val="18"/>
                <w:szCs w:val="18"/>
                <w:lang w:val="en-US"/>
              </w:rPr>
            </w:pPr>
            <w:r w:rsidRPr="00B41D00">
              <w:rPr>
                <w:bCs/>
                <w:sz w:val="18"/>
                <w:szCs w:val="18"/>
                <w:lang w:val="en-US"/>
              </w:rPr>
              <w:t>Particular pathway</w:t>
            </w:r>
          </w:p>
        </w:tc>
        <w:tc>
          <w:tcPr>
            <w:tcW w:w="2017" w:type="dxa"/>
          </w:tcPr>
          <w:p w14:paraId="139DA5E0"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21F14BCF" w14:textId="77777777" w:rsidR="005227E5" w:rsidRPr="00B41D00" w:rsidRDefault="005227E5" w:rsidP="007205B1">
            <w:pPr>
              <w:pStyle w:val="PargrafodaLista"/>
              <w:ind w:left="0"/>
              <w:jc w:val="both"/>
              <w:rPr>
                <w:sz w:val="18"/>
                <w:szCs w:val="18"/>
                <w:lang w:val="en-US"/>
              </w:rPr>
            </w:pPr>
            <w:r w:rsidRPr="00B41D00">
              <w:rPr>
                <w:sz w:val="18"/>
                <w:szCs w:val="18"/>
                <w:lang w:val="en-US"/>
              </w:rPr>
              <w:t>45</w:t>
            </w:r>
          </w:p>
        </w:tc>
      </w:tr>
      <w:tr w:rsidR="005227E5" w14:paraId="3E6D7B6A" w14:textId="77777777" w:rsidTr="007205B1">
        <w:tc>
          <w:tcPr>
            <w:tcW w:w="1504" w:type="dxa"/>
            <w:vMerge/>
            <w:tcBorders>
              <w:left w:val="single" w:sz="4" w:space="0" w:color="auto"/>
              <w:right w:val="single" w:sz="4" w:space="0" w:color="auto"/>
            </w:tcBorders>
          </w:tcPr>
          <w:p w14:paraId="114A06DD"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3736F901" w14:textId="1A9CED58" w:rsidR="005227E5" w:rsidRPr="00B41D00" w:rsidRDefault="005227E5" w:rsidP="007205B1">
            <w:pPr>
              <w:pStyle w:val="PargrafodaLista"/>
              <w:ind w:left="0"/>
              <w:jc w:val="both"/>
              <w:rPr>
                <w:sz w:val="18"/>
                <w:szCs w:val="18"/>
                <w:lang w:val="en-US"/>
              </w:rPr>
            </w:pPr>
            <w:r w:rsidRPr="00B41D00">
              <w:rPr>
                <w:bCs/>
                <w:sz w:val="18"/>
                <w:szCs w:val="18"/>
                <w:lang w:val="en-US"/>
              </w:rPr>
              <w:t>Hedgehog pathway</w:t>
            </w:r>
          </w:p>
        </w:tc>
        <w:tc>
          <w:tcPr>
            <w:tcW w:w="2017" w:type="dxa"/>
          </w:tcPr>
          <w:p w14:paraId="52FB6445" w14:textId="77777777" w:rsidR="005227E5" w:rsidRPr="00B41D00" w:rsidRDefault="005227E5" w:rsidP="007205B1">
            <w:pPr>
              <w:pStyle w:val="PargrafodaLista"/>
              <w:ind w:left="0"/>
              <w:jc w:val="center"/>
              <w:rPr>
                <w:sz w:val="18"/>
                <w:szCs w:val="18"/>
                <w:lang w:val="en-US"/>
              </w:rPr>
            </w:pPr>
            <w:r w:rsidRPr="00B41D00">
              <w:rPr>
                <w:sz w:val="18"/>
                <w:szCs w:val="18"/>
                <w:lang w:val="en-US"/>
              </w:rPr>
              <w:t>02</w:t>
            </w:r>
          </w:p>
        </w:tc>
        <w:tc>
          <w:tcPr>
            <w:tcW w:w="2720" w:type="dxa"/>
          </w:tcPr>
          <w:p w14:paraId="11427ACB" w14:textId="77777777" w:rsidR="005227E5" w:rsidRPr="00B41D00" w:rsidRDefault="005227E5" w:rsidP="007205B1">
            <w:pPr>
              <w:pStyle w:val="PargrafodaLista"/>
              <w:ind w:left="0"/>
              <w:jc w:val="both"/>
              <w:rPr>
                <w:sz w:val="18"/>
                <w:szCs w:val="18"/>
                <w:lang w:val="en-US"/>
              </w:rPr>
            </w:pPr>
            <w:r w:rsidRPr="00B41D00">
              <w:rPr>
                <w:sz w:val="18"/>
                <w:szCs w:val="18"/>
                <w:lang w:val="en-US"/>
              </w:rPr>
              <w:t>45, 47</w:t>
            </w:r>
          </w:p>
        </w:tc>
      </w:tr>
      <w:tr w:rsidR="005227E5" w14:paraId="414E176B" w14:textId="77777777" w:rsidTr="007205B1">
        <w:tc>
          <w:tcPr>
            <w:tcW w:w="1504" w:type="dxa"/>
            <w:vMerge/>
            <w:tcBorders>
              <w:left w:val="single" w:sz="4" w:space="0" w:color="auto"/>
              <w:right w:val="single" w:sz="4" w:space="0" w:color="auto"/>
            </w:tcBorders>
          </w:tcPr>
          <w:p w14:paraId="7B956B2E"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092457CB" w14:textId="5FF6011C" w:rsidR="005227E5" w:rsidRPr="00B41D00" w:rsidRDefault="005227E5" w:rsidP="007205B1">
            <w:pPr>
              <w:pStyle w:val="PargrafodaLista"/>
              <w:ind w:left="0"/>
              <w:jc w:val="both"/>
              <w:rPr>
                <w:sz w:val="18"/>
                <w:szCs w:val="18"/>
                <w:lang w:val="en-US"/>
              </w:rPr>
            </w:pPr>
            <w:r w:rsidRPr="00B41D00">
              <w:rPr>
                <w:bCs/>
                <w:sz w:val="18"/>
                <w:szCs w:val="18"/>
                <w:lang w:val="en-US"/>
              </w:rPr>
              <w:t>Major pathway</w:t>
            </w:r>
          </w:p>
        </w:tc>
        <w:tc>
          <w:tcPr>
            <w:tcW w:w="2017" w:type="dxa"/>
          </w:tcPr>
          <w:p w14:paraId="5248C8C2"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4D4A954A" w14:textId="77777777" w:rsidR="005227E5" w:rsidRPr="00B41D00" w:rsidRDefault="005227E5" w:rsidP="007205B1">
            <w:pPr>
              <w:pStyle w:val="PargrafodaLista"/>
              <w:ind w:left="0"/>
              <w:jc w:val="both"/>
              <w:rPr>
                <w:sz w:val="18"/>
                <w:szCs w:val="18"/>
                <w:lang w:val="en-US"/>
              </w:rPr>
            </w:pPr>
            <w:r w:rsidRPr="00B41D00">
              <w:rPr>
                <w:sz w:val="18"/>
                <w:szCs w:val="18"/>
                <w:lang w:val="en-US"/>
              </w:rPr>
              <w:t>45</w:t>
            </w:r>
          </w:p>
        </w:tc>
      </w:tr>
      <w:tr w:rsidR="005227E5" w14:paraId="3D9505A6" w14:textId="77777777" w:rsidTr="007205B1">
        <w:tc>
          <w:tcPr>
            <w:tcW w:w="1504" w:type="dxa"/>
            <w:vMerge/>
            <w:tcBorders>
              <w:left w:val="single" w:sz="4" w:space="0" w:color="auto"/>
              <w:right w:val="single" w:sz="4" w:space="0" w:color="auto"/>
            </w:tcBorders>
          </w:tcPr>
          <w:p w14:paraId="12E23623"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6BE52E0C" w14:textId="2E3DC603" w:rsidR="005227E5" w:rsidRPr="00B41D00" w:rsidRDefault="005227E5" w:rsidP="007205B1">
            <w:pPr>
              <w:pStyle w:val="PargrafodaLista"/>
              <w:ind w:left="0"/>
              <w:jc w:val="both"/>
              <w:rPr>
                <w:sz w:val="18"/>
                <w:szCs w:val="18"/>
                <w:lang w:val="en-US"/>
              </w:rPr>
            </w:pPr>
            <w:r w:rsidRPr="00B41D00">
              <w:rPr>
                <w:bCs/>
                <w:sz w:val="18"/>
                <w:szCs w:val="18"/>
                <w:lang w:val="en-US"/>
              </w:rPr>
              <w:t>Pathway</w:t>
            </w:r>
          </w:p>
        </w:tc>
        <w:tc>
          <w:tcPr>
            <w:tcW w:w="2017" w:type="dxa"/>
          </w:tcPr>
          <w:p w14:paraId="52247BD1"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5CAEEBB2" w14:textId="77777777" w:rsidR="005227E5" w:rsidRPr="00B41D00" w:rsidRDefault="005227E5" w:rsidP="007205B1">
            <w:pPr>
              <w:pStyle w:val="PargrafodaLista"/>
              <w:ind w:left="0"/>
              <w:jc w:val="both"/>
              <w:rPr>
                <w:sz w:val="18"/>
                <w:szCs w:val="18"/>
                <w:lang w:val="en-US"/>
              </w:rPr>
            </w:pPr>
            <w:r w:rsidRPr="00B41D00">
              <w:rPr>
                <w:sz w:val="18"/>
                <w:szCs w:val="18"/>
                <w:lang w:val="en-US"/>
              </w:rPr>
              <w:t>45</w:t>
            </w:r>
          </w:p>
        </w:tc>
      </w:tr>
      <w:tr w:rsidR="005227E5" w14:paraId="73637D50" w14:textId="77777777" w:rsidTr="007205B1">
        <w:tc>
          <w:tcPr>
            <w:tcW w:w="1504" w:type="dxa"/>
            <w:vMerge/>
            <w:tcBorders>
              <w:left w:val="single" w:sz="4" w:space="0" w:color="auto"/>
              <w:right w:val="single" w:sz="4" w:space="0" w:color="auto"/>
            </w:tcBorders>
          </w:tcPr>
          <w:p w14:paraId="3AEE0EBD" w14:textId="77777777" w:rsidR="005227E5" w:rsidRPr="00B41D00" w:rsidRDefault="005227E5" w:rsidP="007205B1">
            <w:pPr>
              <w:jc w:val="both"/>
              <w:rPr>
                <w:bCs/>
                <w:sz w:val="18"/>
                <w:szCs w:val="18"/>
                <w:lang w:val="en-US"/>
              </w:rPr>
            </w:pPr>
          </w:p>
        </w:tc>
        <w:tc>
          <w:tcPr>
            <w:tcW w:w="2229" w:type="dxa"/>
            <w:tcBorders>
              <w:left w:val="single" w:sz="4" w:space="0" w:color="auto"/>
            </w:tcBorders>
          </w:tcPr>
          <w:p w14:paraId="1906800F" w14:textId="0B43966A" w:rsidR="005227E5" w:rsidRPr="00B41D00" w:rsidRDefault="005227E5" w:rsidP="007205B1">
            <w:pPr>
              <w:jc w:val="both"/>
              <w:rPr>
                <w:sz w:val="18"/>
                <w:szCs w:val="18"/>
                <w:lang w:val="en-US"/>
              </w:rPr>
            </w:pPr>
            <w:r w:rsidRPr="00B41D00">
              <w:rPr>
                <w:bCs/>
                <w:sz w:val="18"/>
                <w:szCs w:val="18"/>
                <w:lang w:val="en-US"/>
              </w:rPr>
              <w:t>Hedgehog gene</w:t>
            </w:r>
          </w:p>
        </w:tc>
        <w:tc>
          <w:tcPr>
            <w:tcW w:w="2017" w:type="dxa"/>
          </w:tcPr>
          <w:p w14:paraId="296B6F41" w14:textId="77777777" w:rsidR="005227E5" w:rsidRPr="00B41D00" w:rsidRDefault="005227E5" w:rsidP="007205B1">
            <w:pPr>
              <w:pStyle w:val="PargrafodaLista"/>
              <w:ind w:left="0"/>
              <w:jc w:val="center"/>
              <w:rPr>
                <w:sz w:val="18"/>
                <w:szCs w:val="18"/>
                <w:lang w:val="en-US"/>
              </w:rPr>
            </w:pPr>
            <w:r w:rsidRPr="00B41D00">
              <w:rPr>
                <w:sz w:val="18"/>
                <w:szCs w:val="18"/>
                <w:lang w:val="en-US"/>
              </w:rPr>
              <w:t>03</w:t>
            </w:r>
          </w:p>
        </w:tc>
        <w:tc>
          <w:tcPr>
            <w:tcW w:w="2720" w:type="dxa"/>
          </w:tcPr>
          <w:p w14:paraId="1997E61C" w14:textId="77777777" w:rsidR="005227E5" w:rsidRPr="00B41D00" w:rsidRDefault="005227E5" w:rsidP="007205B1">
            <w:pPr>
              <w:pStyle w:val="PargrafodaLista"/>
              <w:ind w:left="0"/>
              <w:jc w:val="both"/>
              <w:rPr>
                <w:sz w:val="18"/>
                <w:szCs w:val="18"/>
                <w:lang w:val="en-US"/>
              </w:rPr>
            </w:pPr>
            <w:r w:rsidRPr="00B41D00">
              <w:rPr>
                <w:sz w:val="18"/>
                <w:szCs w:val="18"/>
                <w:lang w:val="en-US"/>
              </w:rPr>
              <w:t>47, 48, 49</w:t>
            </w:r>
          </w:p>
        </w:tc>
      </w:tr>
      <w:tr w:rsidR="005227E5" w14:paraId="752073B6" w14:textId="77777777" w:rsidTr="007205B1">
        <w:tc>
          <w:tcPr>
            <w:tcW w:w="1504" w:type="dxa"/>
            <w:vMerge/>
            <w:tcBorders>
              <w:left w:val="single" w:sz="4" w:space="0" w:color="auto"/>
              <w:right w:val="single" w:sz="4" w:space="0" w:color="auto"/>
            </w:tcBorders>
          </w:tcPr>
          <w:p w14:paraId="0D465564"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4ACB484B" w14:textId="59B84545" w:rsidR="005227E5" w:rsidRPr="00B41D00" w:rsidRDefault="005227E5" w:rsidP="007205B1">
            <w:pPr>
              <w:pStyle w:val="PargrafodaLista"/>
              <w:ind w:left="0"/>
              <w:jc w:val="both"/>
              <w:rPr>
                <w:sz w:val="18"/>
                <w:szCs w:val="18"/>
                <w:lang w:val="en-US"/>
              </w:rPr>
            </w:pPr>
            <w:r w:rsidRPr="00B41D00">
              <w:rPr>
                <w:bCs/>
                <w:sz w:val="18"/>
                <w:szCs w:val="18"/>
                <w:lang w:val="en-US"/>
              </w:rPr>
              <w:t>Hedgehog protein</w:t>
            </w:r>
          </w:p>
        </w:tc>
        <w:tc>
          <w:tcPr>
            <w:tcW w:w="2017" w:type="dxa"/>
          </w:tcPr>
          <w:p w14:paraId="73A1442D" w14:textId="77777777" w:rsidR="005227E5" w:rsidRPr="00B41D00" w:rsidRDefault="005227E5" w:rsidP="007205B1">
            <w:pPr>
              <w:pStyle w:val="PargrafodaLista"/>
              <w:ind w:left="0"/>
              <w:jc w:val="center"/>
              <w:rPr>
                <w:sz w:val="18"/>
                <w:szCs w:val="18"/>
                <w:lang w:val="en-US"/>
              </w:rPr>
            </w:pPr>
            <w:r w:rsidRPr="00B41D00">
              <w:rPr>
                <w:sz w:val="18"/>
                <w:szCs w:val="18"/>
                <w:lang w:val="en-US"/>
              </w:rPr>
              <w:t>02</w:t>
            </w:r>
          </w:p>
        </w:tc>
        <w:tc>
          <w:tcPr>
            <w:tcW w:w="2720" w:type="dxa"/>
          </w:tcPr>
          <w:p w14:paraId="0CC177E0" w14:textId="77777777" w:rsidR="005227E5" w:rsidRPr="00B41D00" w:rsidRDefault="005227E5" w:rsidP="007205B1">
            <w:pPr>
              <w:pStyle w:val="PargrafodaLista"/>
              <w:ind w:left="0"/>
              <w:jc w:val="both"/>
              <w:rPr>
                <w:sz w:val="18"/>
                <w:szCs w:val="18"/>
                <w:lang w:val="en-US"/>
              </w:rPr>
            </w:pPr>
            <w:r w:rsidRPr="00B41D00">
              <w:rPr>
                <w:sz w:val="18"/>
                <w:szCs w:val="18"/>
                <w:lang w:val="en-US"/>
              </w:rPr>
              <w:t>47, 48</w:t>
            </w:r>
          </w:p>
        </w:tc>
      </w:tr>
      <w:tr w:rsidR="005227E5" w14:paraId="79C7FBC4" w14:textId="77777777" w:rsidTr="007205B1">
        <w:tc>
          <w:tcPr>
            <w:tcW w:w="1504" w:type="dxa"/>
            <w:vMerge/>
            <w:tcBorders>
              <w:left w:val="single" w:sz="4" w:space="0" w:color="auto"/>
              <w:right w:val="single" w:sz="4" w:space="0" w:color="auto"/>
            </w:tcBorders>
          </w:tcPr>
          <w:p w14:paraId="54421F9A"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7903F4D1" w14:textId="5E469154" w:rsidR="005227E5" w:rsidRPr="00B41D00" w:rsidRDefault="005227E5" w:rsidP="007205B1">
            <w:pPr>
              <w:pStyle w:val="PargrafodaLista"/>
              <w:ind w:left="0"/>
              <w:jc w:val="both"/>
              <w:rPr>
                <w:sz w:val="18"/>
                <w:szCs w:val="18"/>
                <w:lang w:val="en-US"/>
              </w:rPr>
            </w:pPr>
            <w:r w:rsidRPr="00B41D00">
              <w:rPr>
                <w:bCs/>
                <w:sz w:val="18"/>
                <w:szCs w:val="18"/>
                <w:lang w:val="en-US"/>
              </w:rPr>
              <w:t>Hedgehog</w:t>
            </w:r>
          </w:p>
        </w:tc>
        <w:tc>
          <w:tcPr>
            <w:tcW w:w="2017" w:type="dxa"/>
          </w:tcPr>
          <w:p w14:paraId="27D3DEC1" w14:textId="77777777" w:rsidR="005227E5" w:rsidRPr="00B41D00" w:rsidRDefault="005227E5" w:rsidP="007205B1">
            <w:pPr>
              <w:pStyle w:val="PargrafodaLista"/>
              <w:ind w:left="0"/>
              <w:jc w:val="center"/>
              <w:rPr>
                <w:sz w:val="18"/>
                <w:szCs w:val="18"/>
                <w:lang w:val="en-US"/>
              </w:rPr>
            </w:pPr>
            <w:r w:rsidRPr="00B41D00">
              <w:rPr>
                <w:sz w:val="18"/>
                <w:szCs w:val="18"/>
                <w:lang w:val="en-US"/>
              </w:rPr>
              <w:t>07</w:t>
            </w:r>
          </w:p>
        </w:tc>
        <w:tc>
          <w:tcPr>
            <w:tcW w:w="2720" w:type="dxa"/>
          </w:tcPr>
          <w:p w14:paraId="06154A17" w14:textId="77777777" w:rsidR="005227E5" w:rsidRPr="00B41D00" w:rsidRDefault="005227E5" w:rsidP="007205B1">
            <w:pPr>
              <w:pStyle w:val="PargrafodaLista"/>
              <w:ind w:left="0"/>
              <w:jc w:val="both"/>
              <w:rPr>
                <w:sz w:val="18"/>
                <w:szCs w:val="18"/>
                <w:lang w:val="en-US"/>
              </w:rPr>
            </w:pPr>
            <w:r w:rsidRPr="00B41D00">
              <w:rPr>
                <w:sz w:val="18"/>
                <w:szCs w:val="18"/>
                <w:lang w:val="en-US"/>
              </w:rPr>
              <w:t>48 (5), 49 (2)</w:t>
            </w:r>
          </w:p>
        </w:tc>
      </w:tr>
      <w:tr w:rsidR="005227E5" w14:paraId="28085E14" w14:textId="77777777" w:rsidTr="007205B1">
        <w:tc>
          <w:tcPr>
            <w:tcW w:w="1504" w:type="dxa"/>
            <w:vMerge/>
            <w:tcBorders>
              <w:left w:val="single" w:sz="4" w:space="0" w:color="auto"/>
              <w:right w:val="single" w:sz="4" w:space="0" w:color="auto"/>
            </w:tcBorders>
          </w:tcPr>
          <w:p w14:paraId="678F310A"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08127CE0" w14:textId="07C339DB" w:rsidR="005227E5" w:rsidRPr="00B41D00" w:rsidRDefault="005227E5" w:rsidP="007205B1">
            <w:pPr>
              <w:pStyle w:val="PargrafodaLista"/>
              <w:ind w:left="0"/>
              <w:jc w:val="both"/>
              <w:rPr>
                <w:sz w:val="18"/>
                <w:szCs w:val="18"/>
                <w:lang w:val="en-US"/>
              </w:rPr>
            </w:pPr>
            <w:r w:rsidRPr="00B41D00">
              <w:rPr>
                <w:bCs/>
                <w:sz w:val="18"/>
                <w:szCs w:val="18"/>
                <w:lang w:val="en-US"/>
              </w:rPr>
              <w:t xml:space="preserve">Developmental </w:t>
            </w:r>
            <w:proofErr w:type="spellStart"/>
            <w:r w:rsidRPr="00B41D00">
              <w:rPr>
                <w:bCs/>
                <w:sz w:val="18"/>
                <w:szCs w:val="18"/>
                <w:lang w:val="en-US"/>
              </w:rPr>
              <w:t>contexto</w:t>
            </w:r>
            <w:proofErr w:type="spellEnd"/>
          </w:p>
        </w:tc>
        <w:tc>
          <w:tcPr>
            <w:tcW w:w="2017" w:type="dxa"/>
          </w:tcPr>
          <w:p w14:paraId="484D5BCA"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5AC739FC" w14:textId="77777777" w:rsidR="005227E5" w:rsidRPr="00B41D00" w:rsidRDefault="005227E5" w:rsidP="007205B1">
            <w:pPr>
              <w:pStyle w:val="PargrafodaLista"/>
              <w:ind w:left="0"/>
              <w:jc w:val="both"/>
              <w:rPr>
                <w:sz w:val="18"/>
                <w:szCs w:val="18"/>
                <w:lang w:val="en-US"/>
              </w:rPr>
            </w:pPr>
            <w:r w:rsidRPr="00B41D00">
              <w:rPr>
                <w:sz w:val="18"/>
                <w:szCs w:val="18"/>
                <w:lang w:val="en-US"/>
              </w:rPr>
              <w:t>48</w:t>
            </w:r>
          </w:p>
        </w:tc>
      </w:tr>
      <w:tr w:rsidR="005227E5" w14:paraId="7828A416" w14:textId="77777777" w:rsidTr="007205B1">
        <w:tc>
          <w:tcPr>
            <w:tcW w:w="1504" w:type="dxa"/>
            <w:vMerge/>
            <w:tcBorders>
              <w:left w:val="single" w:sz="4" w:space="0" w:color="auto"/>
              <w:right w:val="single" w:sz="4" w:space="0" w:color="auto"/>
            </w:tcBorders>
          </w:tcPr>
          <w:p w14:paraId="2BD72010" w14:textId="77777777" w:rsidR="005227E5" w:rsidRPr="00B41D00" w:rsidRDefault="005227E5" w:rsidP="007205B1">
            <w:pPr>
              <w:jc w:val="both"/>
              <w:rPr>
                <w:bCs/>
                <w:sz w:val="18"/>
                <w:szCs w:val="18"/>
                <w:lang w:val="en-US"/>
              </w:rPr>
            </w:pPr>
          </w:p>
        </w:tc>
        <w:tc>
          <w:tcPr>
            <w:tcW w:w="2229" w:type="dxa"/>
            <w:tcBorders>
              <w:left w:val="single" w:sz="4" w:space="0" w:color="auto"/>
            </w:tcBorders>
          </w:tcPr>
          <w:p w14:paraId="640DDD76" w14:textId="7B594C75" w:rsidR="005227E5" w:rsidRPr="00B41D00" w:rsidRDefault="005227E5" w:rsidP="007205B1">
            <w:pPr>
              <w:jc w:val="both"/>
              <w:rPr>
                <w:sz w:val="18"/>
                <w:szCs w:val="18"/>
                <w:lang w:val="en-US"/>
              </w:rPr>
            </w:pPr>
            <w:r w:rsidRPr="00B41D00">
              <w:rPr>
                <w:bCs/>
                <w:sz w:val="18"/>
                <w:szCs w:val="18"/>
                <w:lang w:val="en-US"/>
              </w:rPr>
              <w:t>Wingless gene</w:t>
            </w:r>
          </w:p>
        </w:tc>
        <w:tc>
          <w:tcPr>
            <w:tcW w:w="2017" w:type="dxa"/>
          </w:tcPr>
          <w:p w14:paraId="02F5DA8D"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2CCE0F2B" w14:textId="77777777" w:rsidR="005227E5" w:rsidRPr="00B41D00" w:rsidRDefault="005227E5" w:rsidP="007205B1">
            <w:pPr>
              <w:pStyle w:val="PargrafodaLista"/>
              <w:ind w:left="0"/>
              <w:jc w:val="both"/>
              <w:rPr>
                <w:sz w:val="18"/>
                <w:szCs w:val="18"/>
                <w:lang w:val="en-US"/>
              </w:rPr>
            </w:pPr>
            <w:r w:rsidRPr="00B41D00">
              <w:rPr>
                <w:sz w:val="18"/>
                <w:szCs w:val="18"/>
                <w:lang w:val="en-US"/>
              </w:rPr>
              <w:t>48</w:t>
            </w:r>
          </w:p>
        </w:tc>
      </w:tr>
      <w:tr w:rsidR="005227E5" w14:paraId="7D9BBD49" w14:textId="77777777" w:rsidTr="007205B1">
        <w:tc>
          <w:tcPr>
            <w:tcW w:w="1504" w:type="dxa"/>
            <w:vMerge/>
            <w:tcBorders>
              <w:left w:val="single" w:sz="4" w:space="0" w:color="auto"/>
              <w:right w:val="single" w:sz="4" w:space="0" w:color="auto"/>
            </w:tcBorders>
          </w:tcPr>
          <w:p w14:paraId="4EDA3AA3"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4A2BCB10" w14:textId="76F5CD84" w:rsidR="005227E5" w:rsidRPr="00B41D00" w:rsidRDefault="005227E5" w:rsidP="007205B1">
            <w:pPr>
              <w:pStyle w:val="PargrafodaLista"/>
              <w:ind w:left="0"/>
              <w:jc w:val="both"/>
              <w:rPr>
                <w:sz w:val="18"/>
                <w:szCs w:val="18"/>
                <w:lang w:val="en-US"/>
              </w:rPr>
            </w:pPr>
            <w:r w:rsidRPr="00B41D00">
              <w:rPr>
                <w:bCs/>
                <w:sz w:val="18"/>
                <w:szCs w:val="18"/>
                <w:lang w:val="en-US"/>
              </w:rPr>
              <w:t>Hedgehog-producing cell</w:t>
            </w:r>
          </w:p>
        </w:tc>
        <w:tc>
          <w:tcPr>
            <w:tcW w:w="2017" w:type="dxa"/>
          </w:tcPr>
          <w:p w14:paraId="0D1A1462"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3C8CB8D6" w14:textId="77777777" w:rsidR="005227E5" w:rsidRPr="00B41D00" w:rsidRDefault="005227E5" w:rsidP="007205B1">
            <w:pPr>
              <w:pStyle w:val="PargrafodaLista"/>
              <w:ind w:left="0"/>
              <w:jc w:val="both"/>
              <w:rPr>
                <w:sz w:val="18"/>
                <w:szCs w:val="18"/>
                <w:lang w:val="en-US"/>
              </w:rPr>
            </w:pPr>
            <w:r w:rsidRPr="00B41D00">
              <w:rPr>
                <w:sz w:val="18"/>
                <w:szCs w:val="18"/>
                <w:lang w:val="en-US"/>
              </w:rPr>
              <w:t>48</w:t>
            </w:r>
          </w:p>
        </w:tc>
      </w:tr>
      <w:tr w:rsidR="005227E5" w:rsidRPr="00E835C1" w14:paraId="60894358" w14:textId="77777777" w:rsidTr="007205B1">
        <w:tc>
          <w:tcPr>
            <w:tcW w:w="1504" w:type="dxa"/>
            <w:vMerge/>
            <w:tcBorders>
              <w:left w:val="single" w:sz="4" w:space="0" w:color="auto"/>
              <w:right w:val="single" w:sz="4" w:space="0" w:color="auto"/>
            </w:tcBorders>
          </w:tcPr>
          <w:p w14:paraId="4C3640CB" w14:textId="77777777" w:rsidR="005227E5" w:rsidRPr="00B41D00" w:rsidRDefault="005227E5" w:rsidP="007205B1">
            <w:pPr>
              <w:pStyle w:val="PargrafodaLista"/>
              <w:ind w:left="0"/>
              <w:rPr>
                <w:bCs/>
                <w:sz w:val="18"/>
                <w:szCs w:val="18"/>
                <w:lang w:val="en-US"/>
              </w:rPr>
            </w:pPr>
          </w:p>
        </w:tc>
        <w:tc>
          <w:tcPr>
            <w:tcW w:w="2229" w:type="dxa"/>
            <w:tcBorders>
              <w:left w:val="single" w:sz="4" w:space="0" w:color="auto"/>
            </w:tcBorders>
          </w:tcPr>
          <w:p w14:paraId="5AB987AA" w14:textId="25085875" w:rsidR="005227E5" w:rsidRPr="00B41D00" w:rsidRDefault="005227E5" w:rsidP="007205B1">
            <w:pPr>
              <w:pStyle w:val="PargrafodaLista"/>
              <w:ind w:left="0"/>
              <w:rPr>
                <w:b/>
                <w:sz w:val="18"/>
                <w:szCs w:val="18"/>
                <w:lang w:val="en-US"/>
              </w:rPr>
            </w:pPr>
            <w:r w:rsidRPr="00B41D00">
              <w:rPr>
                <w:bCs/>
                <w:sz w:val="18"/>
                <w:szCs w:val="18"/>
                <w:lang w:val="en-US"/>
              </w:rPr>
              <w:t>Hedgehog-mutant</w:t>
            </w:r>
          </w:p>
        </w:tc>
        <w:tc>
          <w:tcPr>
            <w:tcW w:w="2017" w:type="dxa"/>
          </w:tcPr>
          <w:p w14:paraId="1A965F0D"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15C9247B" w14:textId="77777777" w:rsidR="005227E5" w:rsidRPr="00B41D00" w:rsidRDefault="005227E5" w:rsidP="007205B1">
            <w:pPr>
              <w:pStyle w:val="PargrafodaLista"/>
              <w:ind w:left="0"/>
              <w:rPr>
                <w:sz w:val="18"/>
                <w:szCs w:val="18"/>
                <w:lang w:val="en-US"/>
              </w:rPr>
            </w:pPr>
            <w:r w:rsidRPr="00B41D00">
              <w:rPr>
                <w:sz w:val="18"/>
                <w:szCs w:val="18"/>
                <w:lang w:val="en-US"/>
              </w:rPr>
              <w:t>49</w:t>
            </w:r>
          </w:p>
        </w:tc>
      </w:tr>
      <w:tr w:rsidR="005227E5" w14:paraId="6558161D" w14:textId="77777777" w:rsidTr="007205B1">
        <w:tc>
          <w:tcPr>
            <w:tcW w:w="1504" w:type="dxa"/>
            <w:vMerge/>
            <w:tcBorders>
              <w:left w:val="single" w:sz="4" w:space="0" w:color="auto"/>
              <w:right w:val="single" w:sz="4" w:space="0" w:color="auto"/>
            </w:tcBorders>
          </w:tcPr>
          <w:p w14:paraId="09116741"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0CE97DCF" w14:textId="58607FBD" w:rsidR="005227E5" w:rsidRPr="00B41D00" w:rsidRDefault="005227E5" w:rsidP="007205B1">
            <w:pPr>
              <w:pStyle w:val="PargrafodaLista"/>
              <w:ind w:left="0"/>
              <w:jc w:val="both"/>
              <w:rPr>
                <w:sz w:val="18"/>
                <w:szCs w:val="18"/>
                <w:lang w:val="en-US"/>
              </w:rPr>
            </w:pPr>
            <w:r w:rsidRPr="00B41D00">
              <w:rPr>
                <w:bCs/>
                <w:sz w:val="18"/>
                <w:szCs w:val="18"/>
                <w:lang w:val="en-US"/>
              </w:rPr>
              <w:t>Wingless</w:t>
            </w:r>
          </w:p>
        </w:tc>
        <w:tc>
          <w:tcPr>
            <w:tcW w:w="2017" w:type="dxa"/>
          </w:tcPr>
          <w:p w14:paraId="748C24D2"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3F6D7617" w14:textId="77777777" w:rsidR="005227E5" w:rsidRPr="00B41D00" w:rsidRDefault="005227E5" w:rsidP="007205B1">
            <w:pPr>
              <w:pStyle w:val="PargrafodaLista"/>
              <w:ind w:left="0"/>
              <w:jc w:val="both"/>
              <w:rPr>
                <w:sz w:val="18"/>
                <w:szCs w:val="18"/>
                <w:lang w:val="en-US"/>
              </w:rPr>
            </w:pPr>
            <w:r w:rsidRPr="00B41D00">
              <w:rPr>
                <w:sz w:val="18"/>
                <w:szCs w:val="18"/>
                <w:lang w:val="en-US"/>
              </w:rPr>
              <w:t>49</w:t>
            </w:r>
          </w:p>
        </w:tc>
      </w:tr>
      <w:tr w:rsidR="005227E5" w14:paraId="752A487F" w14:textId="77777777" w:rsidTr="007205B1">
        <w:tc>
          <w:tcPr>
            <w:tcW w:w="1504" w:type="dxa"/>
            <w:vMerge/>
            <w:tcBorders>
              <w:left w:val="single" w:sz="4" w:space="0" w:color="auto"/>
              <w:right w:val="single" w:sz="4" w:space="0" w:color="auto"/>
            </w:tcBorders>
          </w:tcPr>
          <w:p w14:paraId="19CE97B7"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7F55347E" w14:textId="7BB2EA2C" w:rsidR="005227E5" w:rsidRPr="00B41D00" w:rsidRDefault="005227E5" w:rsidP="007205B1">
            <w:pPr>
              <w:pStyle w:val="PargrafodaLista"/>
              <w:ind w:left="0"/>
              <w:jc w:val="both"/>
              <w:rPr>
                <w:sz w:val="18"/>
                <w:szCs w:val="18"/>
                <w:lang w:val="en-US"/>
              </w:rPr>
            </w:pPr>
            <w:r w:rsidRPr="00B41D00">
              <w:rPr>
                <w:bCs/>
                <w:sz w:val="18"/>
                <w:szCs w:val="18"/>
                <w:lang w:val="en-US"/>
              </w:rPr>
              <w:t>Phylogenetic scope</w:t>
            </w:r>
          </w:p>
        </w:tc>
        <w:tc>
          <w:tcPr>
            <w:tcW w:w="2017" w:type="dxa"/>
          </w:tcPr>
          <w:p w14:paraId="02CBBD70"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5D2F284F" w14:textId="77777777" w:rsidR="005227E5" w:rsidRPr="00B41D00" w:rsidRDefault="005227E5" w:rsidP="007205B1">
            <w:pPr>
              <w:pStyle w:val="PargrafodaLista"/>
              <w:ind w:left="0"/>
              <w:jc w:val="both"/>
              <w:rPr>
                <w:sz w:val="18"/>
                <w:szCs w:val="18"/>
                <w:lang w:val="en-US"/>
              </w:rPr>
            </w:pPr>
            <w:r w:rsidRPr="00B41D00">
              <w:rPr>
                <w:sz w:val="18"/>
                <w:szCs w:val="18"/>
                <w:lang w:val="en-US"/>
              </w:rPr>
              <w:t>50</w:t>
            </w:r>
          </w:p>
        </w:tc>
      </w:tr>
      <w:tr w:rsidR="005227E5" w14:paraId="03263D15" w14:textId="77777777" w:rsidTr="007205B1">
        <w:tc>
          <w:tcPr>
            <w:tcW w:w="1504" w:type="dxa"/>
            <w:vMerge/>
            <w:tcBorders>
              <w:left w:val="single" w:sz="4" w:space="0" w:color="auto"/>
              <w:right w:val="single" w:sz="4" w:space="0" w:color="auto"/>
            </w:tcBorders>
          </w:tcPr>
          <w:p w14:paraId="639D662B"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722C3342" w14:textId="259F1961" w:rsidR="005227E5" w:rsidRPr="00B41D00" w:rsidRDefault="005227E5" w:rsidP="007205B1">
            <w:pPr>
              <w:pStyle w:val="PargrafodaLista"/>
              <w:ind w:left="0"/>
              <w:jc w:val="both"/>
              <w:rPr>
                <w:sz w:val="18"/>
                <w:szCs w:val="18"/>
                <w:lang w:val="en-US"/>
              </w:rPr>
            </w:pPr>
            <w:r w:rsidRPr="00B41D00">
              <w:rPr>
                <w:bCs/>
                <w:sz w:val="18"/>
                <w:szCs w:val="18"/>
                <w:lang w:val="en-US"/>
              </w:rPr>
              <w:t>Modules</w:t>
            </w:r>
          </w:p>
        </w:tc>
        <w:tc>
          <w:tcPr>
            <w:tcW w:w="2017" w:type="dxa"/>
          </w:tcPr>
          <w:p w14:paraId="24B7663C"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2AD9DDFF" w14:textId="77777777" w:rsidR="005227E5" w:rsidRPr="00B41D00" w:rsidRDefault="005227E5" w:rsidP="007205B1">
            <w:pPr>
              <w:pStyle w:val="PargrafodaLista"/>
              <w:ind w:left="0"/>
              <w:jc w:val="both"/>
              <w:rPr>
                <w:sz w:val="18"/>
                <w:szCs w:val="18"/>
                <w:lang w:val="en-US"/>
              </w:rPr>
            </w:pPr>
            <w:r w:rsidRPr="00B41D00">
              <w:rPr>
                <w:sz w:val="18"/>
                <w:szCs w:val="18"/>
                <w:lang w:val="en-US"/>
              </w:rPr>
              <w:t>51</w:t>
            </w:r>
          </w:p>
        </w:tc>
      </w:tr>
      <w:tr w:rsidR="005227E5" w14:paraId="303430E1" w14:textId="77777777" w:rsidTr="007205B1">
        <w:tc>
          <w:tcPr>
            <w:tcW w:w="1504" w:type="dxa"/>
            <w:vMerge/>
            <w:tcBorders>
              <w:left w:val="single" w:sz="4" w:space="0" w:color="auto"/>
              <w:right w:val="single" w:sz="4" w:space="0" w:color="auto"/>
            </w:tcBorders>
          </w:tcPr>
          <w:p w14:paraId="554DBCB5"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6D020001" w14:textId="286567D9" w:rsidR="005227E5" w:rsidRPr="00B41D00" w:rsidRDefault="005227E5" w:rsidP="007205B1">
            <w:pPr>
              <w:pStyle w:val="PargrafodaLista"/>
              <w:ind w:left="0"/>
              <w:jc w:val="both"/>
              <w:rPr>
                <w:sz w:val="18"/>
                <w:szCs w:val="18"/>
                <w:lang w:val="en-US"/>
              </w:rPr>
            </w:pPr>
            <w:r w:rsidRPr="00B41D00">
              <w:rPr>
                <w:bCs/>
                <w:sz w:val="18"/>
                <w:szCs w:val="18"/>
                <w:lang w:val="en-US"/>
              </w:rPr>
              <w:t>Developmental units</w:t>
            </w:r>
          </w:p>
        </w:tc>
        <w:tc>
          <w:tcPr>
            <w:tcW w:w="2017" w:type="dxa"/>
          </w:tcPr>
          <w:p w14:paraId="00C71B1C"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7167A50F" w14:textId="77777777" w:rsidR="005227E5" w:rsidRPr="00B41D00" w:rsidRDefault="005227E5" w:rsidP="007205B1">
            <w:pPr>
              <w:pStyle w:val="PargrafodaLista"/>
              <w:ind w:left="0"/>
              <w:jc w:val="both"/>
              <w:rPr>
                <w:sz w:val="18"/>
                <w:szCs w:val="18"/>
                <w:lang w:val="en-US"/>
              </w:rPr>
            </w:pPr>
            <w:r w:rsidRPr="00B41D00">
              <w:rPr>
                <w:sz w:val="18"/>
                <w:szCs w:val="18"/>
                <w:lang w:val="en-US"/>
              </w:rPr>
              <w:t>51</w:t>
            </w:r>
          </w:p>
        </w:tc>
      </w:tr>
      <w:tr w:rsidR="005227E5" w14:paraId="1AADFD60" w14:textId="77777777" w:rsidTr="007205B1">
        <w:tc>
          <w:tcPr>
            <w:tcW w:w="1504" w:type="dxa"/>
            <w:vMerge/>
            <w:tcBorders>
              <w:left w:val="single" w:sz="4" w:space="0" w:color="auto"/>
              <w:right w:val="single" w:sz="4" w:space="0" w:color="auto"/>
            </w:tcBorders>
          </w:tcPr>
          <w:p w14:paraId="0B8A51D7"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5D43F37D" w14:textId="224D5388" w:rsidR="005227E5" w:rsidRPr="00B41D00" w:rsidRDefault="005227E5" w:rsidP="007205B1">
            <w:pPr>
              <w:pStyle w:val="PargrafodaLista"/>
              <w:ind w:left="0"/>
              <w:jc w:val="both"/>
              <w:rPr>
                <w:sz w:val="18"/>
                <w:szCs w:val="18"/>
                <w:lang w:val="en-US"/>
              </w:rPr>
            </w:pPr>
            <w:r w:rsidRPr="00B41D00">
              <w:rPr>
                <w:bCs/>
                <w:sz w:val="18"/>
                <w:szCs w:val="18"/>
                <w:lang w:val="en-US"/>
              </w:rPr>
              <w:t>Developmental pathway</w:t>
            </w:r>
          </w:p>
        </w:tc>
        <w:tc>
          <w:tcPr>
            <w:tcW w:w="2017" w:type="dxa"/>
          </w:tcPr>
          <w:p w14:paraId="12E0F4C1"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5B1A4AA2" w14:textId="77777777" w:rsidR="005227E5" w:rsidRPr="00B41D00" w:rsidRDefault="005227E5" w:rsidP="007205B1">
            <w:pPr>
              <w:pStyle w:val="PargrafodaLista"/>
              <w:ind w:left="0"/>
              <w:jc w:val="both"/>
              <w:rPr>
                <w:sz w:val="18"/>
                <w:szCs w:val="18"/>
                <w:lang w:val="en-US"/>
              </w:rPr>
            </w:pPr>
            <w:r w:rsidRPr="00B41D00">
              <w:rPr>
                <w:sz w:val="18"/>
                <w:szCs w:val="18"/>
                <w:lang w:val="en-US"/>
              </w:rPr>
              <w:t>51</w:t>
            </w:r>
          </w:p>
        </w:tc>
      </w:tr>
      <w:tr w:rsidR="005227E5" w14:paraId="5B7DFD00" w14:textId="77777777" w:rsidTr="007205B1">
        <w:tc>
          <w:tcPr>
            <w:tcW w:w="1504" w:type="dxa"/>
            <w:vMerge/>
            <w:tcBorders>
              <w:left w:val="single" w:sz="4" w:space="0" w:color="auto"/>
              <w:right w:val="single" w:sz="4" w:space="0" w:color="auto"/>
            </w:tcBorders>
          </w:tcPr>
          <w:p w14:paraId="41C89D49"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1FDDFB28" w14:textId="547258E1" w:rsidR="005227E5" w:rsidRPr="00B41D00" w:rsidRDefault="005227E5" w:rsidP="007205B1">
            <w:pPr>
              <w:pStyle w:val="PargrafodaLista"/>
              <w:ind w:left="0"/>
              <w:jc w:val="both"/>
              <w:rPr>
                <w:sz w:val="18"/>
                <w:szCs w:val="18"/>
                <w:lang w:val="en-US"/>
              </w:rPr>
            </w:pPr>
            <w:r w:rsidRPr="00B41D00">
              <w:rPr>
                <w:bCs/>
                <w:sz w:val="18"/>
                <w:szCs w:val="18"/>
                <w:lang w:val="en-US"/>
              </w:rPr>
              <w:t>Developmental cascade</w:t>
            </w:r>
          </w:p>
        </w:tc>
        <w:tc>
          <w:tcPr>
            <w:tcW w:w="2017" w:type="dxa"/>
          </w:tcPr>
          <w:p w14:paraId="21F8F89D"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676652A9" w14:textId="77777777" w:rsidR="005227E5" w:rsidRPr="00B41D00" w:rsidRDefault="005227E5" w:rsidP="007205B1">
            <w:pPr>
              <w:pStyle w:val="PargrafodaLista"/>
              <w:ind w:left="0"/>
              <w:jc w:val="both"/>
              <w:rPr>
                <w:sz w:val="18"/>
                <w:szCs w:val="18"/>
                <w:lang w:val="en-US"/>
              </w:rPr>
            </w:pPr>
            <w:r w:rsidRPr="00B41D00">
              <w:rPr>
                <w:sz w:val="18"/>
                <w:szCs w:val="18"/>
                <w:lang w:val="en-US"/>
              </w:rPr>
              <w:t>51</w:t>
            </w:r>
          </w:p>
        </w:tc>
      </w:tr>
      <w:tr w:rsidR="005227E5" w14:paraId="2485122C" w14:textId="77777777" w:rsidTr="007205B1">
        <w:tc>
          <w:tcPr>
            <w:tcW w:w="1504" w:type="dxa"/>
            <w:vMerge/>
            <w:tcBorders>
              <w:left w:val="single" w:sz="4" w:space="0" w:color="auto"/>
              <w:right w:val="single" w:sz="4" w:space="0" w:color="auto"/>
            </w:tcBorders>
          </w:tcPr>
          <w:p w14:paraId="5D9D9F52" w14:textId="77777777" w:rsidR="005227E5" w:rsidRPr="00B41D00" w:rsidRDefault="005227E5" w:rsidP="007205B1">
            <w:pPr>
              <w:jc w:val="both"/>
              <w:rPr>
                <w:bCs/>
                <w:sz w:val="18"/>
                <w:szCs w:val="18"/>
                <w:lang w:val="en-US"/>
              </w:rPr>
            </w:pPr>
          </w:p>
        </w:tc>
        <w:tc>
          <w:tcPr>
            <w:tcW w:w="2229" w:type="dxa"/>
            <w:tcBorders>
              <w:left w:val="single" w:sz="4" w:space="0" w:color="auto"/>
            </w:tcBorders>
          </w:tcPr>
          <w:p w14:paraId="0B5FE084" w14:textId="4846C26D" w:rsidR="005227E5" w:rsidRPr="00B41D00" w:rsidRDefault="005227E5" w:rsidP="007205B1">
            <w:pPr>
              <w:jc w:val="both"/>
              <w:rPr>
                <w:sz w:val="18"/>
                <w:szCs w:val="18"/>
                <w:lang w:val="en-US"/>
              </w:rPr>
            </w:pPr>
            <w:r w:rsidRPr="00B41D00">
              <w:rPr>
                <w:bCs/>
                <w:sz w:val="18"/>
                <w:szCs w:val="18"/>
                <w:lang w:val="en-US"/>
              </w:rPr>
              <w:t>Developmental hierarchy</w:t>
            </w:r>
          </w:p>
        </w:tc>
        <w:tc>
          <w:tcPr>
            <w:tcW w:w="2017" w:type="dxa"/>
          </w:tcPr>
          <w:p w14:paraId="7834D090"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1D320F63" w14:textId="77777777" w:rsidR="005227E5" w:rsidRPr="00B41D00" w:rsidRDefault="005227E5" w:rsidP="007205B1">
            <w:pPr>
              <w:pStyle w:val="PargrafodaLista"/>
              <w:ind w:left="0"/>
              <w:jc w:val="both"/>
              <w:rPr>
                <w:sz w:val="18"/>
                <w:szCs w:val="18"/>
                <w:lang w:val="en-US"/>
              </w:rPr>
            </w:pPr>
            <w:r w:rsidRPr="00B41D00">
              <w:rPr>
                <w:sz w:val="18"/>
                <w:szCs w:val="18"/>
                <w:lang w:val="en-US"/>
              </w:rPr>
              <w:t>51</w:t>
            </w:r>
          </w:p>
        </w:tc>
      </w:tr>
      <w:tr w:rsidR="005227E5" w14:paraId="534BD6F6" w14:textId="77777777" w:rsidTr="007205B1">
        <w:tc>
          <w:tcPr>
            <w:tcW w:w="1504" w:type="dxa"/>
            <w:vMerge/>
            <w:tcBorders>
              <w:left w:val="single" w:sz="4" w:space="0" w:color="auto"/>
              <w:right w:val="single" w:sz="4" w:space="0" w:color="auto"/>
            </w:tcBorders>
          </w:tcPr>
          <w:p w14:paraId="30246E93"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2016E738" w14:textId="02F5F0D3" w:rsidR="005227E5" w:rsidRPr="00B41D00" w:rsidRDefault="005227E5" w:rsidP="007205B1">
            <w:pPr>
              <w:pStyle w:val="PargrafodaLista"/>
              <w:ind w:left="0"/>
              <w:jc w:val="both"/>
              <w:rPr>
                <w:sz w:val="18"/>
                <w:szCs w:val="18"/>
                <w:lang w:val="en-US"/>
              </w:rPr>
            </w:pPr>
            <w:r w:rsidRPr="00B41D00">
              <w:rPr>
                <w:bCs/>
                <w:sz w:val="18"/>
                <w:szCs w:val="18"/>
                <w:lang w:val="en-US"/>
              </w:rPr>
              <w:t>Developmental network</w:t>
            </w:r>
          </w:p>
        </w:tc>
        <w:tc>
          <w:tcPr>
            <w:tcW w:w="2017" w:type="dxa"/>
          </w:tcPr>
          <w:p w14:paraId="29B122E4"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0B944C9D" w14:textId="77777777" w:rsidR="005227E5" w:rsidRPr="00B41D00" w:rsidRDefault="005227E5" w:rsidP="007205B1">
            <w:pPr>
              <w:pStyle w:val="PargrafodaLista"/>
              <w:ind w:left="0"/>
              <w:jc w:val="both"/>
              <w:rPr>
                <w:sz w:val="18"/>
                <w:szCs w:val="18"/>
                <w:lang w:val="en-US"/>
              </w:rPr>
            </w:pPr>
            <w:r w:rsidRPr="00B41D00">
              <w:rPr>
                <w:sz w:val="18"/>
                <w:szCs w:val="18"/>
                <w:lang w:val="en-US"/>
              </w:rPr>
              <w:t>51</w:t>
            </w:r>
          </w:p>
        </w:tc>
      </w:tr>
      <w:tr w:rsidR="005227E5" w14:paraId="263230DD" w14:textId="77777777" w:rsidTr="007205B1">
        <w:tc>
          <w:tcPr>
            <w:tcW w:w="1504" w:type="dxa"/>
            <w:vMerge/>
            <w:tcBorders>
              <w:left w:val="single" w:sz="4" w:space="0" w:color="auto"/>
              <w:right w:val="single" w:sz="4" w:space="0" w:color="auto"/>
            </w:tcBorders>
          </w:tcPr>
          <w:p w14:paraId="64663752"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1F82707D" w14:textId="00B2BF6C" w:rsidR="005227E5" w:rsidRPr="00B41D00" w:rsidRDefault="005227E5" w:rsidP="007205B1">
            <w:pPr>
              <w:pStyle w:val="PargrafodaLista"/>
              <w:ind w:left="0"/>
              <w:jc w:val="both"/>
              <w:rPr>
                <w:bCs/>
                <w:sz w:val="18"/>
                <w:szCs w:val="18"/>
                <w:lang w:val="en-US"/>
              </w:rPr>
            </w:pPr>
            <w:r w:rsidRPr="00B41D00">
              <w:rPr>
                <w:bCs/>
                <w:sz w:val="18"/>
                <w:szCs w:val="18"/>
                <w:lang w:val="en-US"/>
              </w:rPr>
              <w:t>Developmental system</w:t>
            </w:r>
          </w:p>
        </w:tc>
        <w:tc>
          <w:tcPr>
            <w:tcW w:w="2017" w:type="dxa"/>
          </w:tcPr>
          <w:p w14:paraId="6A222C12"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3C01A560" w14:textId="77777777" w:rsidR="005227E5" w:rsidRPr="00B41D00" w:rsidRDefault="005227E5" w:rsidP="007205B1">
            <w:pPr>
              <w:pStyle w:val="PargrafodaLista"/>
              <w:ind w:left="0"/>
              <w:jc w:val="both"/>
              <w:rPr>
                <w:sz w:val="18"/>
                <w:szCs w:val="18"/>
                <w:lang w:val="en-US"/>
              </w:rPr>
            </w:pPr>
            <w:r w:rsidRPr="00B41D00">
              <w:rPr>
                <w:sz w:val="18"/>
                <w:szCs w:val="18"/>
                <w:lang w:val="en-US"/>
              </w:rPr>
              <w:t>51</w:t>
            </w:r>
          </w:p>
        </w:tc>
      </w:tr>
      <w:tr w:rsidR="005227E5" w14:paraId="50767778" w14:textId="77777777" w:rsidTr="007205B1">
        <w:tc>
          <w:tcPr>
            <w:tcW w:w="1504" w:type="dxa"/>
            <w:vMerge/>
            <w:tcBorders>
              <w:left w:val="single" w:sz="4" w:space="0" w:color="auto"/>
              <w:right w:val="single" w:sz="4" w:space="0" w:color="auto"/>
            </w:tcBorders>
          </w:tcPr>
          <w:p w14:paraId="0793473C"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6E8951B8" w14:textId="4065419F" w:rsidR="005227E5" w:rsidRPr="00B41D00" w:rsidRDefault="005227E5" w:rsidP="007205B1">
            <w:pPr>
              <w:pStyle w:val="PargrafodaLista"/>
              <w:ind w:left="0"/>
              <w:jc w:val="both"/>
              <w:rPr>
                <w:bCs/>
                <w:sz w:val="18"/>
                <w:szCs w:val="18"/>
                <w:lang w:val="en-US"/>
              </w:rPr>
            </w:pPr>
            <w:r w:rsidRPr="00B41D00">
              <w:rPr>
                <w:bCs/>
                <w:sz w:val="18"/>
                <w:szCs w:val="18"/>
                <w:lang w:val="en-US"/>
              </w:rPr>
              <w:t>Developmental trajectory</w:t>
            </w:r>
          </w:p>
        </w:tc>
        <w:tc>
          <w:tcPr>
            <w:tcW w:w="2017" w:type="dxa"/>
          </w:tcPr>
          <w:p w14:paraId="2510EBF8"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153940C5" w14:textId="77777777" w:rsidR="005227E5" w:rsidRPr="00B41D00" w:rsidRDefault="005227E5" w:rsidP="007205B1">
            <w:pPr>
              <w:pStyle w:val="PargrafodaLista"/>
              <w:ind w:left="0"/>
              <w:jc w:val="both"/>
              <w:rPr>
                <w:sz w:val="18"/>
                <w:szCs w:val="18"/>
                <w:lang w:val="en-US"/>
              </w:rPr>
            </w:pPr>
            <w:r w:rsidRPr="00B41D00">
              <w:rPr>
                <w:sz w:val="18"/>
                <w:szCs w:val="18"/>
                <w:lang w:val="en-US"/>
              </w:rPr>
              <w:t>51</w:t>
            </w:r>
          </w:p>
        </w:tc>
      </w:tr>
      <w:tr w:rsidR="005227E5" w14:paraId="1F6EE302" w14:textId="77777777" w:rsidTr="007205B1">
        <w:tc>
          <w:tcPr>
            <w:tcW w:w="1504" w:type="dxa"/>
            <w:vMerge/>
            <w:tcBorders>
              <w:left w:val="single" w:sz="4" w:space="0" w:color="auto"/>
              <w:right w:val="single" w:sz="4" w:space="0" w:color="auto"/>
            </w:tcBorders>
          </w:tcPr>
          <w:p w14:paraId="4F1334B5"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6BD20F62" w14:textId="38206D70" w:rsidR="005227E5" w:rsidRPr="00B41D00" w:rsidRDefault="005227E5" w:rsidP="007205B1">
            <w:pPr>
              <w:pStyle w:val="PargrafodaLista"/>
              <w:ind w:left="0"/>
              <w:jc w:val="both"/>
              <w:rPr>
                <w:bCs/>
                <w:sz w:val="18"/>
                <w:szCs w:val="18"/>
                <w:lang w:val="en-US"/>
              </w:rPr>
            </w:pPr>
            <w:r w:rsidRPr="00B41D00">
              <w:rPr>
                <w:bCs/>
                <w:sz w:val="18"/>
                <w:szCs w:val="18"/>
                <w:lang w:val="en-US"/>
              </w:rPr>
              <w:t>Upstream and downstream</w:t>
            </w:r>
          </w:p>
        </w:tc>
        <w:tc>
          <w:tcPr>
            <w:tcW w:w="2017" w:type="dxa"/>
          </w:tcPr>
          <w:p w14:paraId="74A505CE"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79DC9C8E" w14:textId="77777777" w:rsidR="005227E5" w:rsidRPr="00B41D00" w:rsidRDefault="005227E5" w:rsidP="007205B1">
            <w:pPr>
              <w:pStyle w:val="PargrafodaLista"/>
              <w:ind w:left="0"/>
              <w:jc w:val="both"/>
              <w:rPr>
                <w:sz w:val="18"/>
                <w:szCs w:val="18"/>
                <w:lang w:val="en-US"/>
              </w:rPr>
            </w:pPr>
            <w:r w:rsidRPr="00B41D00">
              <w:rPr>
                <w:sz w:val="18"/>
                <w:szCs w:val="18"/>
                <w:lang w:val="en-US"/>
              </w:rPr>
              <w:t>51</w:t>
            </w:r>
          </w:p>
        </w:tc>
      </w:tr>
      <w:tr w:rsidR="005227E5" w14:paraId="72CF7A28" w14:textId="77777777" w:rsidTr="007205B1">
        <w:tc>
          <w:tcPr>
            <w:tcW w:w="1504" w:type="dxa"/>
            <w:vMerge/>
            <w:tcBorders>
              <w:left w:val="single" w:sz="4" w:space="0" w:color="auto"/>
              <w:right w:val="single" w:sz="4" w:space="0" w:color="auto"/>
            </w:tcBorders>
          </w:tcPr>
          <w:p w14:paraId="789250D1"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7C077B18" w14:textId="2ED9E77C" w:rsidR="005227E5" w:rsidRPr="00B41D00" w:rsidRDefault="005227E5" w:rsidP="007205B1">
            <w:pPr>
              <w:pStyle w:val="PargrafodaLista"/>
              <w:ind w:left="0"/>
              <w:jc w:val="both"/>
              <w:rPr>
                <w:bCs/>
                <w:sz w:val="18"/>
                <w:szCs w:val="18"/>
                <w:lang w:val="en-US"/>
              </w:rPr>
            </w:pPr>
            <w:r w:rsidRPr="00B41D00">
              <w:rPr>
                <w:bCs/>
                <w:sz w:val="18"/>
                <w:szCs w:val="18"/>
                <w:lang w:val="en-US"/>
              </w:rPr>
              <w:t>Pathway</w:t>
            </w:r>
          </w:p>
        </w:tc>
        <w:tc>
          <w:tcPr>
            <w:tcW w:w="2017" w:type="dxa"/>
          </w:tcPr>
          <w:p w14:paraId="460A50D6"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14CC0B05" w14:textId="77777777" w:rsidR="005227E5" w:rsidRPr="00B41D00" w:rsidRDefault="005227E5" w:rsidP="007205B1">
            <w:pPr>
              <w:pStyle w:val="PargrafodaLista"/>
              <w:ind w:left="0"/>
              <w:jc w:val="both"/>
              <w:rPr>
                <w:sz w:val="18"/>
                <w:szCs w:val="18"/>
                <w:lang w:val="en-US"/>
              </w:rPr>
            </w:pPr>
            <w:r w:rsidRPr="00B41D00">
              <w:rPr>
                <w:sz w:val="18"/>
                <w:szCs w:val="18"/>
                <w:lang w:val="en-US"/>
              </w:rPr>
              <w:t>51</w:t>
            </w:r>
          </w:p>
        </w:tc>
      </w:tr>
      <w:tr w:rsidR="005227E5" w14:paraId="6FCB8A90" w14:textId="77777777" w:rsidTr="007205B1">
        <w:tc>
          <w:tcPr>
            <w:tcW w:w="1504" w:type="dxa"/>
            <w:vMerge/>
            <w:tcBorders>
              <w:left w:val="single" w:sz="4" w:space="0" w:color="auto"/>
              <w:right w:val="single" w:sz="4" w:space="0" w:color="auto"/>
            </w:tcBorders>
          </w:tcPr>
          <w:p w14:paraId="6D2EAA68" w14:textId="77777777" w:rsidR="005227E5" w:rsidRPr="00B41D00" w:rsidRDefault="005227E5" w:rsidP="007205B1">
            <w:pPr>
              <w:pStyle w:val="PargrafodaLista"/>
              <w:ind w:left="0"/>
              <w:jc w:val="both"/>
              <w:rPr>
                <w:bCs/>
                <w:sz w:val="18"/>
                <w:szCs w:val="18"/>
                <w:lang w:val="en-US"/>
              </w:rPr>
            </w:pPr>
          </w:p>
        </w:tc>
        <w:tc>
          <w:tcPr>
            <w:tcW w:w="2229" w:type="dxa"/>
            <w:tcBorders>
              <w:left w:val="single" w:sz="4" w:space="0" w:color="auto"/>
            </w:tcBorders>
          </w:tcPr>
          <w:p w14:paraId="1C8E4B57" w14:textId="20335ACA" w:rsidR="005227E5" w:rsidRPr="00B41D00" w:rsidRDefault="005227E5" w:rsidP="007205B1">
            <w:pPr>
              <w:pStyle w:val="PargrafodaLista"/>
              <w:ind w:left="0"/>
              <w:jc w:val="both"/>
              <w:rPr>
                <w:bCs/>
                <w:sz w:val="18"/>
                <w:szCs w:val="18"/>
                <w:lang w:val="en-US"/>
              </w:rPr>
            </w:pPr>
            <w:r w:rsidRPr="00B41D00">
              <w:rPr>
                <w:bCs/>
                <w:sz w:val="18"/>
                <w:szCs w:val="18"/>
                <w:lang w:val="en-US"/>
              </w:rPr>
              <w:t>Vague</w:t>
            </w:r>
          </w:p>
        </w:tc>
        <w:tc>
          <w:tcPr>
            <w:tcW w:w="2017" w:type="dxa"/>
          </w:tcPr>
          <w:p w14:paraId="19ED175C" w14:textId="77777777" w:rsidR="005227E5" w:rsidRPr="00B41D00" w:rsidRDefault="005227E5" w:rsidP="007205B1">
            <w:pPr>
              <w:pStyle w:val="PargrafodaLista"/>
              <w:ind w:left="0"/>
              <w:jc w:val="center"/>
              <w:rPr>
                <w:sz w:val="18"/>
                <w:szCs w:val="18"/>
                <w:lang w:val="en-US"/>
              </w:rPr>
            </w:pPr>
            <w:r w:rsidRPr="00B41D00">
              <w:rPr>
                <w:sz w:val="18"/>
                <w:szCs w:val="18"/>
                <w:lang w:val="en-US"/>
              </w:rPr>
              <w:t>01</w:t>
            </w:r>
          </w:p>
        </w:tc>
        <w:tc>
          <w:tcPr>
            <w:tcW w:w="2720" w:type="dxa"/>
          </w:tcPr>
          <w:p w14:paraId="37A5D43A" w14:textId="77777777" w:rsidR="005227E5" w:rsidRPr="00B41D00" w:rsidRDefault="005227E5" w:rsidP="007205B1">
            <w:pPr>
              <w:pStyle w:val="PargrafodaLista"/>
              <w:ind w:left="0"/>
              <w:jc w:val="both"/>
              <w:rPr>
                <w:sz w:val="18"/>
                <w:szCs w:val="18"/>
                <w:lang w:val="en-US"/>
              </w:rPr>
            </w:pPr>
            <w:r w:rsidRPr="00B41D00">
              <w:rPr>
                <w:sz w:val="18"/>
                <w:szCs w:val="18"/>
                <w:lang w:val="en-US"/>
              </w:rPr>
              <w:t>52</w:t>
            </w:r>
          </w:p>
        </w:tc>
      </w:tr>
      <w:tr w:rsidR="005227E5" w14:paraId="7535CE63" w14:textId="77777777" w:rsidTr="007205B1">
        <w:tc>
          <w:tcPr>
            <w:tcW w:w="1504" w:type="dxa"/>
            <w:vMerge/>
            <w:tcBorders>
              <w:left w:val="single" w:sz="4" w:space="0" w:color="auto"/>
              <w:right w:val="single" w:sz="4" w:space="0" w:color="auto"/>
            </w:tcBorders>
          </w:tcPr>
          <w:p w14:paraId="341AA444" w14:textId="77777777" w:rsidR="005227E5" w:rsidRDefault="005227E5" w:rsidP="007205B1">
            <w:pPr>
              <w:pStyle w:val="PargrafodaLista"/>
              <w:ind w:left="0"/>
              <w:jc w:val="both"/>
              <w:rPr>
                <w:bCs/>
                <w:sz w:val="23"/>
                <w:szCs w:val="23"/>
                <w:lang w:val="en-US"/>
              </w:rPr>
            </w:pPr>
          </w:p>
        </w:tc>
        <w:tc>
          <w:tcPr>
            <w:tcW w:w="2229" w:type="dxa"/>
            <w:tcBorders>
              <w:left w:val="single" w:sz="4" w:space="0" w:color="auto"/>
            </w:tcBorders>
          </w:tcPr>
          <w:p w14:paraId="6E8F99D1" w14:textId="324C4C5F" w:rsidR="005227E5" w:rsidRPr="007D1A64" w:rsidRDefault="005227E5" w:rsidP="007205B1">
            <w:pPr>
              <w:pStyle w:val="PargrafodaLista"/>
              <w:ind w:left="0"/>
              <w:jc w:val="both"/>
              <w:rPr>
                <w:bCs/>
                <w:sz w:val="18"/>
                <w:szCs w:val="18"/>
                <w:lang w:val="en-US"/>
              </w:rPr>
            </w:pPr>
            <w:r w:rsidRPr="007D1A64">
              <w:rPr>
                <w:bCs/>
                <w:sz w:val="18"/>
                <w:szCs w:val="18"/>
                <w:lang w:val="en-US"/>
              </w:rPr>
              <w:t>Developmental system theory</w:t>
            </w:r>
          </w:p>
        </w:tc>
        <w:tc>
          <w:tcPr>
            <w:tcW w:w="2017" w:type="dxa"/>
          </w:tcPr>
          <w:p w14:paraId="160CC929" w14:textId="77777777" w:rsidR="005227E5" w:rsidRPr="007D1A64" w:rsidRDefault="005227E5" w:rsidP="007205B1">
            <w:pPr>
              <w:pStyle w:val="PargrafodaLista"/>
              <w:ind w:left="0"/>
              <w:jc w:val="center"/>
              <w:rPr>
                <w:sz w:val="18"/>
                <w:szCs w:val="18"/>
                <w:lang w:val="en-US"/>
              </w:rPr>
            </w:pPr>
            <w:r w:rsidRPr="007D1A64">
              <w:rPr>
                <w:sz w:val="18"/>
                <w:szCs w:val="18"/>
                <w:lang w:val="en-US"/>
              </w:rPr>
              <w:t>01</w:t>
            </w:r>
          </w:p>
        </w:tc>
        <w:tc>
          <w:tcPr>
            <w:tcW w:w="2720" w:type="dxa"/>
          </w:tcPr>
          <w:p w14:paraId="038DE278" w14:textId="77777777" w:rsidR="005227E5" w:rsidRPr="007D1A64" w:rsidRDefault="005227E5" w:rsidP="007205B1">
            <w:pPr>
              <w:pStyle w:val="PargrafodaLista"/>
              <w:ind w:left="0"/>
              <w:jc w:val="both"/>
              <w:rPr>
                <w:sz w:val="18"/>
                <w:szCs w:val="18"/>
                <w:lang w:val="en-US"/>
              </w:rPr>
            </w:pPr>
            <w:r w:rsidRPr="007D1A64">
              <w:rPr>
                <w:sz w:val="18"/>
                <w:szCs w:val="18"/>
                <w:lang w:val="en-US"/>
              </w:rPr>
              <w:t>52</w:t>
            </w:r>
          </w:p>
        </w:tc>
      </w:tr>
      <w:tr w:rsidR="005227E5" w14:paraId="1545D97C" w14:textId="77777777" w:rsidTr="007205B1">
        <w:tc>
          <w:tcPr>
            <w:tcW w:w="1504" w:type="dxa"/>
            <w:vMerge/>
            <w:tcBorders>
              <w:left w:val="single" w:sz="4" w:space="0" w:color="auto"/>
              <w:right w:val="single" w:sz="4" w:space="0" w:color="auto"/>
            </w:tcBorders>
          </w:tcPr>
          <w:p w14:paraId="4BE74418" w14:textId="77777777" w:rsidR="005227E5" w:rsidRDefault="005227E5" w:rsidP="007205B1">
            <w:pPr>
              <w:pStyle w:val="PargrafodaLista"/>
              <w:ind w:left="0"/>
              <w:jc w:val="both"/>
              <w:rPr>
                <w:bCs/>
                <w:sz w:val="23"/>
                <w:szCs w:val="23"/>
              </w:rPr>
            </w:pPr>
          </w:p>
        </w:tc>
        <w:tc>
          <w:tcPr>
            <w:tcW w:w="2229" w:type="dxa"/>
            <w:tcBorders>
              <w:left w:val="single" w:sz="4" w:space="0" w:color="auto"/>
            </w:tcBorders>
          </w:tcPr>
          <w:p w14:paraId="2C3BA008" w14:textId="7D1C90AD" w:rsidR="005227E5" w:rsidRPr="007D1A64" w:rsidRDefault="005227E5" w:rsidP="007205B1">
            <w:pPr>
              <w:pStyle w:val="PargrafodaLista"/>
              <w:ind w:left="0"/>
              <w:jc w:val="both"/>
              <w:rPr>
                <w:bCs/>
                <w:sz w:val="18"/>
                <w:szCs w:val="18"/>
                <w:lang w:val="en-US"/>
              </w:rPr>
            </w:pPr>
            <w:r w:rsidRPr="007D1A64">
              <w:rPr>
                <w:bCs/>
                <w:sz w:val="18"/>
                <w:szCs w:val="18"/>
              </w:rPr>
              <w:t>Evo-</w:t>
            </w:r>
            <w:proofErr w:type="gramStart"/>
            <w:r w:rsidRPr="007D1A64">
              <w:rPr>
                <w:bCs/>
                <w:sz w:val="18"/>
                <w:szCs w:val="18"/>
              </w:rPr>
              <w:t>devo</w:t>
            </w:r>
            <w:proofErr w:type="gramEnd"/>
          </w:p>
        </w:tc>
        <w:tc>
          <w:tcPr>
            <w:tcW w:w="2017" w:type="dxa"/>
          </w:tcPr>
          <w:p w14:paraId="06771453" w14:textId="77777777" w:rsidR="005227E5" w:rsidRPr="007D1A64" w:rsidRDefault="005227E5" w:rsidP="007205B1">
            <w:pPr>
              <w:pStyle w:val="PargrafodaLista"/>
              <w:ind w:left="0"/>
              <w:jc w:val="center"/>
              <w:rPr>
                <w:sz w:val="18"/>
                <w:szCs w:val="18"/>
                <w:lang w:val="en-US"/>
              </w:rPr>
            </w:pPr>
            <w:r w:rsidRPr="007D1A64">
              <w:rPr>
                <w:sz w:val="18"/>
                <w:szCs w:val="18"/>
                <w:lang w:val="en-US"/>
              </w:rPr>
              <w:t>01</w:t>
            </w:r>
          </w:p>
        </w:tc>
        <w:tc>
          <w:tcPr>
            <w:tcW w:w="2720" w:type="dxa"/>
          </w:tcPr>
          <w:p w14:paraId="21535739" w14:textId="77777777" w:rsidR="005227E5" w:rsidRPr="007D1A64" w:rsidRDefault="005227E5" w:rsidP="007205B1">
            <w:pPr>
              <w:pStyle w:val="PargrafodaLista"/>
              <w:ind w:left="0"/>
              <w:jc w:val="both"/>
              <w:rPr>
                <w:sz w:val="18"/>
                <w:szCs w:val="18"/>
                <w:lang w:val="en-US"/>
              </w:rPr>
            </w:pPr>
            <w:r w:rsidRPr="007D1A64">
              <w:rPr>
                <w:sz w:val="18"/>
                <w:szCs w:val="18"/>
                <w:lang w:val="en-US"/>
              </w:rPr>
              <w:t>52</w:t>
            </w:r>
          </w:p>
        </w:tc>
      </w:tr>
    </w:tbl>
    <w:p w14:paraId="33B5313B" w14:textId="77777777" w:rsidR="00C61E72" w:rsidRDefault="00C61E72" w:rsidP="00C61E72">
      <w:pPr>
        <w:spacing w:after="0" w:line="240" w:lineRule="auto"/>
        <w:jc w:val="both"/>
        <w:rPr>
          <w:bCs/>
          <w:sz w:val="23"/>
          <w:szCs w:val="23"/>
          <w:lang w:val="en-US"/>
        </w:rPr>
      </w:pPr>
    </w:p>
    <w:p w14:paraId="52029A2C" w14:textId="77777777" w:rsidR="00C61E72" w:rsidRDefault="00C61E72" w:rsidP="00C61E72">
      <w:pPr>
        <w:spacing w:after="0" w:line="240" w:lineRule="auto"/>
        <w:jc w:val="both"/>
        <w:rPr>
          <w:bCs/>
          <w:sz w:val="23"/>
          <w:szCs w:val="23"/>
          <w:lang w:val="en-US"/>
        </w:rPr>
      </w:pPr>
    </w:p>
    <w:p w14:paraId="48E17A9A" w14:textId="77777777" w:rsidR="00C61E72" w:rsidRDefault="00C61E72" w:rsidP="00C61E72">
      <w:pPr>
        <w:spacing w:after="0" w:line="240" w:lineRule="auto"/>
        <w:jc w:val="both"/>
        <w:rPr>
          <w:b/>
          <w:bCs/>
          <w:sz w:val="23"/>
          <w:szCs w:val="23"/>
          <w:lang w:val="en-US"/>
        </w:rPr>
      </w:pPr>
      <w:r>
        <w:rPr>
          <w:bCs/>
          <w:sz w:val="23"/>
          <w:szCs w:val="23"/>
          <w:lang w:val="en-US"/>
        </w:rPr>
        <w:lastRenderedPageBreak/>
        <w:tab/>
      </w:r>
      <w:r>
        <w:rPr>
          <w:bCs/>
          <w:sz w:val="23"/>
          <w:szCs w:val="23"/>
          <w:lang w:val="en-US"/>
        </w:rPr>
        <w:tab/>
      </w:r>
      <w:proofErr w:type="spellStart"/>
      <w:r>
        <w:rPr>
          <w:b/>
          <w:bCs/>
          <w:sz w:val="23"/>
          <w:szCs w:val="23"/>
          <w:lang w:val="en-US"/>
        </w:rPr>
        <w:t>Capítulo</w:t>
      </w:r>
      <w:proofErr w:type="spellEnd"/>
      <w:r>
        <w:rPr>
          <w:b/>
          <w:bCs/>
          <w:sz w:val="23"/>
          <w:szCs w:val="23"/>
          <w:lang w:val="en-US"/>
        </w:rPr>
        <w:t xml:space="preserve"> 4: Natural Populations</w:t>
      </w:r>
    </w:p>
    <w:p w14:paraId="0D294003" w14:textId="77777777" w:rsidR="00C61E72" w:rsidRDefault="00C61E72" w:rsidP="00C61E72">
      <w:pPr>
        <w:pStyle w:val="PargrafodaLista"/>
        <w:spacing w:after="0" w:line="240" w:lineRule="auto"/>
        <w:ind w:left="0" w:firstLine="851"/>
        <w:jc w:val="both"/>
        <w:rPr>
          <w:bCs/>
          <w:sz w:val="23"/>
          <w:szCs w:val="23"/>
          <w:lang w:val="en-US"/>
        </w:rPr>
      </w:pPr>
      <w:r>
        <w:rPr>
          <w:bCs/>
          <w:sz w:val="23"/>
          <w:szCs w:val="23"/>
          <w:lang w:val="en-US"/>
        </w:rPr>
        <w:tab/>
      </w:r>
    </w:p>
    <w:tbl>
      <w:tblPr>
        <w:tblStyle w:val="Tabelacomgrade"/>
        <w:tblW w:w="0" w:type="auto"/>
        <w:tblInd w:w="250" w:type="dxa"/>
        <w:tblLook w:val="04A0" w:firstRow="1" w:lastRow="0" w:firstColumn="1" w:lastColumn="0" w:noHBand="0" w:noVBand="1"/>
      </w:tblPr>
      <w:tblGrid>
        <w:gridCol w:w="1326"/>
        <w:gridCol w:w="2889"/>
        <w:gridCol w:w="2017"/>
        <w:gridCol w:w="2238"/>
      </w:tblGrid>
      <w:tr w:rsidR="00CA11A5" w14:paraId="412DDDE8" w14:textId="77777777" w:rsidTr="00CA11A5">
        <w:tc>
          <w:tcPr>
            <w:tcW w:w="1326" w:type="dxa"/>
            <w:tcBorders>
              <w:top w:val="single" w:sz="4" w:space="0" w:color="auto"/>
              <w:left w:val="single" w:sz="4" w:space="0" w:color="auto"/>
              <w:bottom w:val="single" w:sz="4" w:space="0" w:color="auto"/>
              <w:right w:val="single" w:sz="4" w:space="0" w:color="auto"/>
            </w:tcBorders>
          </w:tcPr>
          <w:p w14:paraId="77411A82" w14:textId="2458F8DF" w:rsidR="00CA11A5" w:rsidRPr="00CA11A5" w:rsidRDefault="00CA11A5" w:rsidP="007205B1">
            <w:pPr>
              <w:pStyle w:val="PargrafodaLista"/>
              <w:ind w:left="0"/>
              <w:jc w:val="center"/>
              <w:rPr>
                <w:b/>
                <w:sz w:val="18"/>
                <w:szCs w:val="18"/>
                <w:lang w:val="en-US"/>
              </w:rPr>
            </w:pPr>
            <w:r w:rsidRPr="00CA11A5">
              <w:rPr>
                <w:b/>
                <w:sz w:val="18"/>
                <w:szCs w:val="18"/>
                <w:lang w:val="en-US"/>
              </w:rPr>
              <w:t>UNIDADE DE REGISTRO</w:t>
            </w:r>
          </w:p>
        </w:tc>
        <w:tc>
          <w:tcPr>
            <w:tcW w:w="2889" w:type="dxa"/>
            <w:tcBorders>
              <w:top w:val="single" w:sz="4" w:space="0" w:color="auto"/>
              <w:left w:val="single" w:sz="4" w:space="0" w:color="auto"/>
              <w:bottom w:val="single" w:sz="4" w:space="0" w:color="auto"/>
              <w:right w:val="single" w:sz="4" w:space="0" w:color="auto"/>
            </w:tcBorders>
            <w:hideMark/>
          </w:tcPr>
          <w:p w14:paraId="0289734F" w14:textId="72350657" w:rsidR="00CA11A5" w:rsidRPr="00CA11A5" w:rsidRDefault="00CA11A5" w:rsidP="007205B1">
            <w:pPr>
              <w:pStyle w:val="PargrafodaLista"/>
              <w:ind w:left="0"/>
              <w:jc w:val="center"/>
              <w:rPr>
                <w:b/>
                <w:sz w:val="18"/>
                <w:szCs w:val="18"/>
                <w:lang w:val="en-US"/>
              </w:rPr>
            </w:pPr>
            <w:r w:rsidRPr="00CA11A5">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6E19445C" w14:textId="77777777" w:rsidR="00CA11A5" w:rsidRPr="00CA11A5" w:rsidRDefault="00CA11A5" w:rsidP="007205B1">
            <w:pPr>
              <w:pStyle w:val="PargrafodaLista"/>
              <w:ind w:left="0"/>
              <w:jc w:val="center"/>
              <w:rPr>
                <w:b/>
                <w:sz w:val="18"/>
                <w:szCs w:val="18"/>
                <w:lang w:val="en-US"/>
              </w:rPr>
            </w:pPr>
            <w:r w:rsidRPr="00CA11A5">
              <w:rPr>
                <w:b/>
                <w:sz w:val="18"/>
                <w:szCs w:val="18"/>
                <w:lang w:val="en-US"/>
              </w:rPr>
              <w:t>OCORRÊNCIAS</w:t>
            </w:r>
          </w:p>
        </w:tc>
        <w:tc>
          <w:tcPr>
            <w:tcW w:w="2238" w:type="dxa"/>
            <w:tcBorders>
              <w:top w:val="single" w:sz="4" w:space="0" w:color="auto"/>
              <w:left w:val="single" w:sz="4" w:space="0" w:color="auto"/>
              <w:bottom w:val="single" w:sz="4" w:space="0" w:color="auto"/>
              <w:right w:val="single" w:sz="4" w:space="0" w:color="auto"/>
            </w:tcBorders>
            <w:hideMark/>
          </w:tcPr>
          <w:p w14:paraId="5A607323" w14:textId="31BB8DF9" w:rsidR="00CA11A5" w:rsidRPr="00CA11A5" w:rsidRDefault="00CA11A5" w:rsidP="00CA11A5">
            <w:pPr>
              <w:pStyle w:val="Textodecomentrio"/>
              <w:contextualSpacing/>
              <w:jc w:val="center"/>
              <w:rPr>
                <w:rFonts w:ascii="Arial" w:hAnsi="Arial" w:cs="Arial"/>
                <w:b/>
                <w:sz w:val="18"/>
                <w:szCs w:val="18"/>
                <w:lang w:val="en-US"/>
              </w:rPr>
            </w:pPr>
            <w:r w:rsidRPr="00CA11A5">
              <w:rPr>
                <w:rFonts w:ascii="Arial" w:hAnsi="Arial" w:cs="Arial"/>
                <w:b/>
                <w:sz w:val="18"/>
                <w:szCs w:val="18"/>
                <w:lang w:val="en-US"/>
              </w:rPr>
              <w:t>UNIDADE DE CONTEXTO (</w:t>
            </w:r>
            <w:proofErr w:type="spellStart"/>
            <w:r w:rsidRPr="00CA11A5">
              <w:rPr>
                <w:rFonts w:ascii="Arial" w:hAnsi="Arial" w:cs="Arial"/>
                <w:b/>
                <w:sz w:val="18"/>
                <w:szCs w:val="18"/>
                <w:lang w:val="en-US"/>
              </w:rPr>
              <w:t>ocorrências</w:t>
            </w:r>
            <w:proofErr w:type="spellEnd"/>
            <w:r w:rsidRPr="00CA11A5">
              <w:rPr>
                <w:rFonts w:ascii="Arial" w:hAnsi="Arial" w:cs="Arial"/>
                <w:b/>
                <w:sz w:val="18"/>
                <w:szCs w:val="18"/>
                <w:lang w:val="en-US"/>
              </w:rPr>
              <w:t>)</w:t>
            </w:r>
          </w:p>
        </w:tc>
      </w:tr>
      <w:tr w:rsidR="00CA11A5" w14:paraId="42A77182" w14:textId="77777777" w:rsidTr="007205B1">
        <w:tc>
          <w:tcPr>
            <w:tcW w:w="1326" w:type="dxa"/>
            <w:vMerge w:val="restart"/>
            <w:tcBorders>
              <w:top w:val="single" w:sz="4" w:space="0" w:color="auto"/>
              <w:left w:val="single" w:sz="4" w:space="0" w:color="auto"/>
              <w:right w:val="single" w:sz="4" w:space="0" w:color="auto"/>
            </w:tcBorders>
          </w:tcPr>
          <w:p w14:paraId="7D49436A" w14:textId="77777777" w:rsidR="00CA11A5" w:rsidRDefault="00CA11A5" w:rsidP="007205B1">
            <w:pPr>
              <w:pStyle w:val="PargrafodaLista"/>
              <w:ind w:left="0"/>
              <w:jc w:val="both"/>
              <w:rPr>
                <w:sz w:val="18"/>
                <w:szCs w:val="18"/>
                <w:lang w:val="en-US"/>
              </w:rPr>
            </w:pPr>
          </w:p>
          <w:p w14:paraId="7EAC3E34" w14:textId="77777777" w:rsidR="00CA11A5" w:rsidRDefault="00CA11A5" w:rsidP="007205B1">
            <w:pPr>
              <w:pStyle w:val="PargrafodaLista"/>
              <w:ind w:left="0"/>
              <w:jc w:val="both"/>
              <w:rPr>
                <w:sz w:val="18"/>
                <w:szCs w:val="18"/>
                <w:lang w:val="en-US"/>
              </w:rPr>
            </w:pPr>
          </w:p>
          <w:p w14:paraId="30DB451B" w14:textId="77777777" w:rsidR="00CA11A5" w:rsidRDefault="00CA11A5" w:rsidP="007205B1">
            <w:pPr>
              <w:pStyle w:val="PargrafodaLista"/>
              <w:ind w:left="0"/>
              <w:jc w:val="both"/>
              <w:rPr>
                <w:sz w:val="18"/>
                <w:szCs w:val="18"/>
                <w:lang w:val="en-US"/>
              </w:rPr>
            </w:pPr>
          </w:p>
          <w:p w14:paraId="29CEA215" w14:textId="77777777" w:rsidR="00CA11A5" w:rsidRDefault="00CA11A5" w:rsidP="007205B1">
            <w:pPr>
              <w:pStyle w:val="PargrafodaLista"/>
              <w:ind w:left="0"/>
              <w:jc w:val="both"/>
              <w:rPr>
                <w:sz w:val="18"/>
                <w:szCs w:val="18"/>
                <w:lang w:val="en-US"/>
              </w:rPr>
            </w:pPr>
          </w:p>
          <w:p w14:paraId="772CDA84" w14:textId="77777777" w:rsidR="00CA11A5" w:rsidRDefault="00CA11A5" w:rsidP="007205B1">
            <w:pPr>
              <w:pStyle w:val="PargrafodaLista"/>
              <w:ind w:left="0"/>
              <w:jc w:val="both"/>
              <w:rPr>
                <w:sz w:val="18"/>
                <w:szCs w:val="18"/>
                <w:lang w:val="en-US"/>
              </w:rPr>
            </w:pPr>
          </w:p>
          <w:p w14:paraId="0EC7E075" w14:textId="77777777" w:rsidR="00CA11A5" w:rsidRDefault="00CA11A5" w:rsidP="007205B1">
            <w:pPr>
              <w:pStyle w:val="PargrafodaLista"/>
              <w:ind w:left="0"/>
              <w:jc w:val="both"/>
              <w:rPr>
                <w:sz w:val="18"/>
                <w:szCs w:val="18"/>
                <w:lang w:val="en-US"/>
              </w:rPr>
            </w:pPr>
          </w:p>
          <w:p w14:paraId="24FAAE90" w14:textId="77777777" w:rsidR="00CA11A5" w:rsidRDefault="00CA11A5" w:rsidP="007205B1">
            <w:pPr>
              <w:pStyle w:val="PargrafodaLista"/>
              <w:ind w:left="0"/>
              <w:jc w:val="both"/>
              <w:rPr>
                <w:sz w:val="18"/>
                <w:szCs w:val="18"/>
                <w:lang w:val="en-US"/>
              </w:rPr>
            </w:pPr>
          </w:p>
          <w:p w14:paraId="40079DC8" w14:textId="77777777" w:rsidR="00CA11A5" w:rsidRDefault="00CA11A5" w:rsidP="007205B1">
            <w:pPr>
              <w:pStyle w:val="PargrafodaLista"/>
              <w:ind w:left="0"/>
              <w:jc w:val="both"/>
              <w:rPr>
                <w:sz w:val="18"/>
                <w:szCs w:val="18"/>
                <w:lang w:val="en-US"/>
              </w:rPr>
            </w:pPr>
          </w:p>
          <w:p w14:paraId="7F3CE8D4" w14:textId="77777777" w:rsidR="00CA11A5" w:rsidRDefault="00CA11A5" w:rsidP="007205B1">
            <w:pPr>
              <w:pStyle w:val="PargrafodaLista"/>
              <w:ind w:left="0"/>
              <w:jc w:val="both"/>
              <w:rPr>
                <w:sz w:val="18"/>
                <w:szCs w:val="18"/>
                <w:lang w:val="en-US"/>
              </w:rPr>
            </w:pPr>
          </w:p>
          <w:p w14:paraId="5EBD11C9" w14:textId="77777777" w:rsidR="00CA11A5" w:rsidRDefault="00CA11A5" w:rsidP="007205B1">
            <w:pPr>
              <w:pStyle w:val="PargrafodaLista"/>
              <w:ind w:left="0"/>
              <w:jc w:val="both"/>
              <w:rPr>
                <w:sz w:val="18"/>
                <w:szCs w:val="18"/>
                <w:lang w:val="en-US"/>
              </w:rPr>
            </w:pPr>
          </w:p>
          <w:p w14:paraId="5F22763A" w14:textId="66F6EC28" w:rsidR="00CA11A5" w:rsidRPr="00CA11A5" w:rsidRDefault="00CA11A5" w:rsidP="007205B1">
            <w:pPr>
              <w:pStyle w:val="PargrafodaLista"/>
              <w:ind w:left="0"/>
              <w:jc w:val="both"/>
              <w:rPr>
                <w:sz w:val="18"/>
                <w:szCs w:val="18"/>
                <w:lang w:val="en-US"/>
              </w:rPr>
            </w:pPr>
            <w:r>
              <w:rPr>
                <w:sz w:val="18"/>
                <w:szCs w:val="18"/>
                <w:lang w:val="en-US"/>
              </w:rPr>
              <w:t>Natural Populations</w:t>
            </w:r>
          </w:p>
        </w:tc>
        <w:tc>
          <w:tcPr>
            <w:tcW w:w="2889" w:type="dxa"/>
            <w:tcBorders>
              <w:top w:val="single" w:sz="4" w:space="0" w:color="auto"/>
              <w:left w:val="single" w:sz="4" w:space="0" w:color="auto"/>
              <w:bottom w:val="single" w:sz="4" w:space="0" w:color="auto"/>
              <w:right w:val="single" w:sz="4" w:space="0" w:color="auto"/>
            </w:tcBorders>
          </w:tcPr>
          <w:p w14:paraId="17A6DF1B" w14:textId="17A2E471" w:rsidR="00CA11A5" w:rsidRPr="00CA11A5" w:rsidRDefault="00CA11A5" w:rsidP="007205B1">
            <w:pPr>
              <w:pStyle w:val="PargrafodaLista"/>
              <w:ind w:left="0"/>
              <w:jc w:val="both"/>
              <w:rPr>
                <w:sz w:val="18"/>
                <w:szCs w:val="18"/>
                <w:lang w:val="en-US"/>
              </w:rPr>
            </w:pPr>
            <w:proofErr w:type="spellStart"/>
            <w:r w:rsidRPr="00CA11A5">
              <w:rPr>
                <w:sz w:val="18"/>
                <w:szCs w:val="18"/>
                <w:lang w:val="en-US"/>
              </w:rPr>
              <w:t>Homeobox</w:t>
            </w:r>
            <w:proofErr w:type="spellEnd"/>
            <w:r w:rsidRPr="00CA11A5">
              <w:rPr>
                <w:sz w:val="18"/>
                <w:szCs w:val="18"/>
                <w:lang w:val="en-US"/>
              </w:rPr>
              <w:t xml:space="preserve"> </w:t>
            </w:r>
          </w:p>
        </w:tc>
        <w:tc>
          <w:tcPr>
            <w:tcW w:w="2017" w:type="dxa"/>
            <w:tcBorders>
              <w:top w:val="single" w:sz="4" w:space="0" w:color="auto"/>
              <w:left w:val="single" w:sz="4" w:space="0" w:color="auto"/>
              <w:bottom w:val="single" w:sz="4" w:space="0" w:color="auto"/>
              <w:right w:val="single" w:sz="4" w:space="0" w:color="auto"/>
            </w:tcBorders>
          </w:tcPr>
          <w:p w14:paraId="77C9CFC5" w14:textId="77777777" w:rsidR="00CA11A5" w:rsidRPr="00CA11A5" w:rsidRDefault="00CA11A5" w:rsidP="007205B1">
            <w:pPr>
              <w:pStyle w:val="PargrafodaLista"/>
              <w:ind w:left="0"/>
              <w:jc w:val="center"/>
              <w:rPr>
                <w:sz w:val="18"/>
                <w:szCs w:val="18"/>
                <w:lang w:val="en-US"/>
              </w:rPr>
            </w:pPr>
            <w:r w:rsidRPr="00CA11A5">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1434A4EA" w14:textId="77777777" w:rsidR="00CA11A5" w:rsidRPr="00CA11A5" w:rsidRDefault="00CA11A5" w:rsidP="007205B1">
            <w:pPr>
              <w:pStyle w:val="PargrafodaLista"/>
              <w:ind w:left="0"/>
              <w:jc w:val="both"/>
              <w:rPr>
                <w:sz w:val="18"/>
                <w:szCs w:val="18"/>
                <w:lang w:val="en-US"/>
              </w:rPr>
            </w:pPr>
            <w:r w:rsidRPr="00CA11A5">
              <w:rPr>
                <w:sz w:val="18"/>
                <w:szCs w:val="18"/>
                <w:lang w:val="en-US"/>
              </w:rPr>
              <w:t>54(1)</w:t>
            </w:r>
          </w:p>
        </w:tc>
      </w:tr>
      <w:tr w:rsidR="00CA11A5" w14:paraId="0CF73AA2" w14:textId="77777777" w:rsidTr="007205B1">
        <w:tc>
          <w:tcPr>
            <w:tcW w:w="1326" w:type="dxa"/>
            <w:vMerge/>
            <w:tcBorders>
              <w:left w:val="single" w:sz="4" w:space="0" w:color="auto"/>
              <w:right w:val="single" w:sz="4" w:space="0" w:color="auto"/>
            </w:tcBorders>
          </w:tcPr>
          <w:p w14:paraId="5204A04E" w14:textId="77777777" w:rsidR="00CA11A5" w:rsidRPr="00B41D00" w:rsidRDefault="00CA11A5" w:rsidP="007205B1">
            <w:pPr>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2CBA7386" w14:textId="481E6B3B" w:rsidR="00CA11A5" w:rsidRPr="00B41D00" w:rsidRDefault="00CA11A5" w:rsidP="007205B1">
            <w:pPr>
              <w:jc w:val="both"/>
              <w:rPr>
                <w:bCs/>
                <w:sz w:val="18"/>
                <w:szCs w:val="18"/>
                <w:lang w:val="en-US"/>
              </w:rPr>
            </w:pPr>
            <w:r w:rsidRPr="00B41D00">
              <w:rPr>
                <w:bCs/>
                <w:sz w:val="18"/>
                <w:szCs w:val="18"/>
                <w:lang w:val="en-US"/>
              </w:rPr>
              <w:t xml:space="preserve">Genetic or developmental/phenotypic </w:t>
            </w:r>
          </w:p>
          <w:p w14:paraId="07EEB9B8" w14:textId="77777777" w:rsidR="00CA11A5" w:rsidRPr="00B41D00" w:rsidRDefault="00CA11A5" w:rsidP="007205B1">
            <w:pPr>
              <w:pStyle w:val="PargrafodaLista"/>
              <w:ind w:left="0"/>
              <w:jc w:val="both"/>
              <w:rPr>
                <w:sz w:val="18"/>
                <w:szCs w:val="18"/>
                <w:lang w:val="en-US"/>
              </w:rPr>
            </w:pPr>
            <w:r w:rsidRPr="00B41D00">
              <w:rPr>
                <w:bCs/>
                <w:sz w:val="18"/>
                <w:szCs w:val="18"/>
                <w:lang w:val="en-US"/>
              </w:rPr>
              <w:t>levels</w:t>
            </w:r>
          </w:p>
        </w:tc>
        <w:tc>
          <w:tcPr>
            <w:tcW w:w="2017" w:type="dxa"/>
            <w:tcBorders>
              <w:top w:val="single" w:sz="4" w:space="0" w:color="auto"/>
              <w:left w:val="single" w:sz="4" w:space="0" w:color="auto"/>
              <w:bottom w:val="single" w:sz="4" w:space="0" w:color="auto"/>
              <w:right w:val="single" w:sz="4" w:space="0" w:color="auto"/>
            </w:tcBorders>
          </w:tcPr>
          <w:p w14:paraId="6C5779BE"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72E66D2D" w14:textId="77777777" w:rsidR="00CA11A5" w:rsidRPr="00B41D00" w:rsidRDefault="00CA11A5" w:rsidP="007205B1">
            <w:pPr>
              <w:pStyle w:val="PargrafodaLista"/>
              <w:ind w:left="0"/>
              <w:jc w:val="both"/>
              <w:rPr>
                <w:sz w:val="18"/>
                <w:szCs w:val="18"/>
                <w:lang w:val="en-US"/>
              </w:rPr>
            </w:pPr>
            <w:r w:rsidRPr="00B41D00">
              <w:rPr>
                <w:sz w:val="18"/>
                <w:szCs w:val="18"/>
                <w:lang w:val="en-US"/>
              </w:rPr>
              <w:t>54</w:t>
            </w:r>
          </w:p>
        </w:tc>
      </w:tr>
      <w:tr w:rsidR="00CA11A5" w14:paraId="2F6417A8" w14:textId="77777777" w:rsidTr="007205B1">
        <w:tc>
          <w:tcPr>
            <w:tcW w:w="1326" w:type="dxa"/>
            <w:vMerge/>
            <w:tcBorders>
              <w:left w:val="single" w:sz="4" w:space="0" w:color="auto"/>
              <w:right w:val="single" w:sz="4" w:space="0" w:color="auto"/>
            </w:tcBorders>
          </w:tcPr>
          <w:p w14:paraId="4B040670" w14:textId="77777777" w:rsidR="00CA11A5" w:rsidRPr="00B41D00" w:rsidRDefault="00CA11A5" w:rsidP="007205B1">
            <w:pPr>
              <w:pStyle w:val="PargrafodaLista"/>
              <w:ind w:left="0"/>
              <w:jc w:val="both"/>
              <w:rPr>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0390FFE5" w14:textId="1686C36E" w:rsidR="00CA11A5" w:rsidRPr="00B41D00" w:rsidRDefault="00CA11A5" w:rsidP="007205B1">
            <w:pPr>
              <w:pStyle w:val="PargrafodaLista"/>
              <w:ind w:left="0"/>
              <w:jc w:val="both"/>
              <w:rPr>
                <w:sz w:val="18"/>
                <w:szCs w:val="18"/>
                <w:lang w:val="en-US"/>
              </w:rPr>
            </w:pPr>
            <w:proofErr w:type="spellStart"/>
            <w:r w:rsidRPr="00B41D00">
              <w:rPr>
                <w:sz w:val="18"/>
                <w:szCs w:val="18"/>
                <w:lang w:val="en-US"/>
              </w:rPr>
              <w:t>Evo</w:t>
            </w:r>
            <w:proofErr w:type="spellEnd"/>
            <w:r w:rsidRPr="00B41D00">
              <w:rPr>
                <w:sz w:val="18"/>
                <w:szCs w:val="18"/>
                <w:lang w:val="en-US"/>
              </w:rPr>
              <w:t>-devo</w:t>
            </w:r>
          </w:p>
        </w:tc>
        <w:tc>
          <w:tcPr>
            <w:tcW w:w="2017" w:type="dxa"/>
            <w:tcBorders>
              <w:top w:val="single" w:sz="4" w:space="0" w:color="auto"/>
              <w:left w:val="single" w:sz="4" w:space="0" w:color="auto"/>
              <w:bottom w:val="single" w:sz="4" w:space="0" w:color="auto"/>
              <w:right w:val="single" w:sz="4" w:space="0" w:color="auto"/>
            </w:tcBorders>
          </w:tcPr>
          <w:p w14:paraId="6CB599A7" w14:textId="77777777" w:rsidR="00CA11A5" w:rsidRPr="00B41D00" w:rsidRDefault="00CA11A5" w:rsidP="007205B1">
            <w:pPr>
              <w:pStyle w:val="PargrafodaLista"/>
              <w:ind w:left="0"/>
              <w:jc w:val="center"/>
              <w:rPr>
                <w:sz w:val="18"/>
                <w:szCs w:val="18"/>
                <w:lang w:val="en-US"/>
              </w:rPr>
            </w:pPr>
            <w:r w:rsidRPr="00B41D00">
              <w:rPr>
                <w:sz w:val="18"/>
                <w:szCs w:val="18"/>
                <w:lang w:val="en-US"/>
              </w:rPr>
              <w:t>04</w:t>
            </w:r>
          </w:p>
        </w:tc>
        <w:tc>
          <w:tcPr>
            <w:tcW w:w="2238" w:type="dxa"/>
            <w:tcBorders>
              <w:top w:val="single" w:sz="4" w:space="0" w:color="auto"/>
              <w:left w:val="single" w:sz="4" w:space="0" w:color="auto"/>
              <w:bottom w:val="single" w:sz="4" w:space="0" w:color="auto"/>
              <w:right w:val="single" w:sz="4" w:space="0" w:color="auto"/>
            </w:tcBorders>
          </w:tcPr>
          <w:p w14:paraId="0DD494FB" w14:textId="77777777" w:rsidR="00CA11A5" w:rsidRPr="00B41D00" w:rsidRDefault="00CA11A5" w:rsidP="007205B1">
            <w:pPr>
              <w:pStyle w:val="PargrafodaLista"/>
              <w:ind w:left="0"/>
              <w:jc w:val="both"/>
              <w:rPr>
                <w:sz w:val="18"/>
                <w:szCs w:val="18"/>
                <w:lang w:val="en-US"/>
              </w:rPr>
            </w:pPr>
            <w:r w:rsidRPr="00B41D00">
              <w:rPr>
                <w:sz w:val="18"/>
                <w:szCs w:val="18"/>
                <w:lang w:val="en-US"/>
              </w:rPr>
              <w:t>55 (1) 57 (1) 59 (1) 72 (1)</w:t>
            </w:r>
          </w:p>
        </w:tc>
      </w:tr>
      <w:tr w:rsidR="00CA11A5" w14:paraId="601AD26E" w14:textId="77777777" w:rsidTr="007205B1">
        <w:tc>
          <w:tcPr>
            <w:tcW w:w="1326" w:type="dxa"/>
            <w:vMerge/>
            <w:tcBorders>
              <w:left w:val="single" w:sz="4" w:space="0" w:color="auto"/>
              <w:right w:val="single" w:sz="4" w:space="0" w:color="auto"/>
            </w:tcBorders>
          </w:tcPr>
          <w:p w14:paraId="324E4AD0" w14:textId="77777777" w:rsidR="00CA11A5" w:rsidRPr="00B41D00" w:rsidRDefault="00CA11A5" w:rsidP="007205B1">
            <w:pPr>
              <w:pStyle w:val="PargrafodaLista"/>
              <w:ind w:left="0"/>
              <w:jc w:val="both"/>
              <w:rPr>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2DEC63E5" w14:textId="7477C85B" w:rsidR="00CA11A5" w:rsidRPr="00B41D00" w:rsidRDefault="00CA11A5" w:rsidP="007205B1">
            <w:pPr>
              <w:pStyle w:val="PargrafodaLista"/>
              <w:ind w:left="0"/>
              <w:jc w:val="both"/>
              <w:rPr>
                <w:sz w:val="18"/>
                <w:szCs w:val="18"/>
                <w:lang w:val="en-US"/>
              </w:rPr>
            </w:pPr>
            <w:r w:rsidRPr="00B41D00">
              <w:rPr>
                <w:sz w:val="18"/>
                <w:szCs w:val="18"/>
                <w:lang w:val="en-US"/>
              </w:rPr>
              <w:t>Evolutionary biology</w:t>
            </w:r>
          </w:p>
        </w:tc>
        <w:tc>
          <w:tcPr>
            <w:tcW w:w="2017" w:type="dxa"/>
            <w:tcBorders>
              <w:top w:val="single" w:sz="4" w:space="0" w:color="auto"/>
              <w:left w:val="single" w:sz="4" w:space="0" w:color="auto"/>
              <w:bottom w:val="single" w:sz="4" w:space="0" w:color="auto"/>
              <w:right w:val="single" w:sz="4" w:space="0" w:color="auto"/>
            </w:tcBorders>
          </w:tcPr>
          <w:p w14:paraId="60C11631"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6A7D3302" w14:textId="77777777" w:rsidR="00CA11A5" w:rsidRPr="00B41D00" w:rsidRDefault="00CA11A5" w:rsidP="007205B1">
            <w:pPr>
              <w:pStyle w:val="PargrafodaLista"/>
              <w:ind w:left="0"/>
              <w:jc w:val="both"/>
              <w:rPr>
                <w:sz w:val="18"/>
                <w:szCs w:val="18"/>
                <w:lang w:val="en-US"/>
              </w:rPr>
            </w:pPr>
            <w:r w:rsidRPr="00B41D00">
              <w:rPr>
                <w:sz w:val="18"/>
                <w:szCs w:val="18"/>
                <w:lang w:val="en-US"/>
              </w:rPr>
              <w:t>55 (1)</w:t>
            </w:r>
          </w:p>
        </w:tc>
      </w:tr>
      <w:tr w:rsidR="00CA11A5" w14:paraId="21AF5043" w14:textId="77777777" w:rsidTr="007205B1">
        <w:tc>
          <w:tcPr>
            <w:tcW w:w="1326" w:type="dxa"/>
            <w:vMerge/>
            <w:tcBorders>
              <w:left w:val="single" w:sz="4" w:space="0" w:color="auto"/>
              <w:right w:val="single" w:sz="4" w:space="0" w:color="auto"/>
            </w:tcBorders>
          </w:tcPr>
          <w:p w14:paraId="03378003" w14:textId="77777777" w:rsidR="00CA11A5" w:rsidRPr="00B41D00" w:rsidRDefault="00CA11A5" w:rsidP="007205B1">
            <w:pPr>
              <w:pStyle w:val="PargrafodaLista"/>
              <w:ind w:left="0"/>
              <w:jc w:val="both"/>
              <w:rPr>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0007A5B9" w14:textId="0098DBDE" w:rsidR="00CA11A5" w:rsidRPr="00B41D00" w:rsidRDefault="00CA11A5" w:rsidP="007205B1">
            <w:pPr>
              <w:pStyle w:val="PargrafodaLista"/>
              <w:ind w:left="0"/>
              <w:jc w:val="both"/>
              <w:rPr>
                <w:sz w:val="18"/>
                <w:szCs w:val="18"/>
                <w:lang w:val="en-US"/>
              </w:rPr>
            </w:pPr>
            <w:r w:rsidRPr="00B41D00">
              <w:rPr>
                <w:sz w:val="18"/>
                <w:szCs w:val="18"/>
                <w:lang w:val="en-US"/>
              </w:rPr>
              <w:t>Evolutionary ecology</w:t>
            </w:r>
          </w:p>
        </w:tc>
        <w:tc>
          <w:tcPr>
            <w:tcW w:w="2017" w:type="dxa"/>
            <w:tcBorders>
              <w:top w:val="single" w:sz="4" w:space="0" w:color="auto"/>
              <w:left w:val="single" w:sz="4" w:space="0" w:color="auto"/>
              <w:bottom w:val="single" w:sz="4" w:space="0" w:color="auto"/>
              <w:right w:val="single" w:sz="4" w:space="0" w:color="auto"/>
            </w:tcBorders>
          </w:tcPr>
          <w:p w14:paraId="406D62EE" w14:textId="77777777" w:rsidR="00CA11A5" w:rsidRPr="00B41D00" w:rsidRDefault="00CA11A5" w:rsidP="007205B1">
            <w:pPr>
              <w:pStyle w:val="PargrafodaLista"/>
              <w:ind w:left="0"/>
              <w:jc w:val="center"/>
              <w:rPr>
                <w:sz w:val="18"/>
                <w:szCs w:val="18"/>
                <w:lang w:val="en-US"/>
              </w:rPr>
            </w:pPr>
            <w:r w:rsidRPr="00B41D00">
              <w:rPr>
                <w:sz w:val="18"/>
                <w:szCs w:val="18"/>
                <w:lang w:val="en-US"/>
              </w:rPr>
              <w:t>02</w:t>
            </w:r>
          </w:p>
        </w:tc>
        <w:tc>
          <w:tcPr>
            <w:tcW w:w="2238" w:type="dxa"/>
            <w:tcBorders>
              <w:top w:val="single" w:sz="4" w:space="0" w:color="auto"/>
              <w:left w:val="single" w:sz="4" w:space="0" w:color="auto"/>
              <w:bottom w:val="single" w:sz="4" w:space="0" w:color="auto"/>
              <w:right w:val="single" w:sz="4" w:space="0" w:color="auto"/>
            </w:tcBorders>
          </w:tcPr>
          <w:p w14:paraId="3F790B32" w14:textId="77777777" w:rsidR="00CA11A5" w:rsidRPr="00B41D00" w:rsidRDefault="00CA11A5" w:rsidP="007205B1">
            <w:pPr>
              <w:pStyle w:val="PargrafodaLista"/>
              <w:ind w:left="0"/>
              <w:jc w:val="both"/>
              <w:rPr>
                <w:sz w:val="18"/>
                <w:szCs w:val="18"/>
                <w:lang w:val="en-US"/>
              </w:rPr>
            </w:pPr>
            <w:r w:rsidRPr="00B41D00">
              <w:rPr>
                <w:sz w:val="18"/>
                <w:szCs w:val="18"/>
                <w:lang w:val="en-US"/>
              </w:rPr>
              <w:t>55 (2)</w:t>
            </w:r>
          </w:p>
        </w:tc>
      </w:tr>
      <w:tr w:rsidR="00CA11A5" w14:paraId="5090064E" w14:textId="77777777" w:rsidTr="007205B1">
        <w:tc>
          <w:tcPr>
            <w:tcW w:w="1326" w:type="dxa"/>
            <w:vMerge/>
            <w:tcBorders>
              <w:left w:val="single" w:sz="4" w:space="0" w:color="auto"/>
              <w:right w:val="single" w:sz="4" w:space="0" w:color="auto"/>
            </w:tcBorders>
          </w:tcPr>
          <w:p w14:paraId="5FEF04E2" w14:textId="77777777" w:rsidR="00CA11A5" w:rsidRPr="00B41D00" w:rsidRDefault="00CA11A5" w:rsidP="007205B1">
            <w:pPr>
              <w:pStyle w:val="PargrafodaLista"/>
              <w:ind w:left="0"/>
              <w:jc w:val="both"/>
              <w:rPr>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5DA6DEAC" w14:textId="03369497" w:rsidR="00CA11A5" w:rsidRPr="00B41D00" w:rsidRDefault="00CA11A5" w:rsidP="007205B1">
            <w:pPr>
              <w:pStyle w:val="PargrafodaLista"/>
              <w:ind w:left="0"/>
              <w:jc w:val="both"/>
              <w:rPr>
                <w:sz w:val="18"/>
                <w:szCs w:val="18"/>
                <w:lang w:val="en-US"/>
              </w:rPr>
            </w:pPr>
            <w:r w:rsidRPr="00B41D00">
              <w:rPr>
                <w:sz w:val="18"/>
                <w:szCs w:val="18"/>
                <w:lang w:val="en-US"/>
              </w:rPr>
              <w:t>Phenotypic variation</w:t>
            </w:r>
          </w:p>
        </w:tc>
        <w:tc>
          <w:tcPr>
            <w:tcW w:w="2017" w:type="dxa"/>
            <w:tcBorders>
              <w:top w:val="single" w:sz="4" w:space="0" w:color="auto"/>
              <w:left w:val="single" w:sz="4" w:space="0" w:color="auto"/>
              <w:bottom w:val="single" w:sz="4" w:space="0" w:color="auto"/>
              <w:right w:val="single" w:sz="4" w:space="0" w:color="auto"/>
            </w:tcBorders>
          </w:tcPr>
          <w:p w14:paraId="65B95F7F"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13918460" w14:textId="77777777" w:rsidR="00CA11A5" w:rsidRPr="00B41D00" w:rsidRDefault="00CA11A5" w:rsidP="007205B1">
            <w:pPr>
              <w:pStyle w:val="PargrafodaLista"/>
              <w:ind w:left="0"/>
              <w:jc w:val="both"/>
              <w:rPr>
                <w:sz w:val="18"/>
                <w:szCs w:val="18"/>
                <w:lang w:val="en-US"/>
              </w:rPr>
            </w:pPr>
            <w:r w:rsidRPr="00B41D00">
              <w:rPr>
                <w:sz w:val="18"/>
                <w:szCs w:val="18"/>
                <w:lang w:val="en-US"/>
              </w:rPr>
              <w:t>55 (1)</w:t>
            </w:r>
          </w:p>
        </w:tc>
      </w:tr>
      <w:tr w:rsidR="00CA11A5" w14:paraId="5C698A3F" w14:textId="77777777" w:rsidTr="007205B1">
        <w:tc>
          <w:tcPr>
            <w:tcW w:w="1326" w:type="dxa"/>
            <w:vMerge/>
            <w:tcBorders>
              <w:left w:val="single" w:sz="4" w:space="0" w:color="auto"/>
              <w:right w:val="single" w:sz="4" w:space="0" w:color="auto"/>
            </w:tcBorders>
          </w:tcPr>
          <w:p w14:paraId="321DF5AA" w14:textId="77777777" w:rsidR="00CA11A5" w:rsidRPr="00B41D00" w:rsidRDefault="00CA11A5" w:rsidP="007205B1">
            <w:pPr>
              <w:pStyle w:val="PargrafodaLista"/>
              <w:ind w:left="0"/>
              <w:jc w:val="both"/>
              <w:rPr>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404EB75A" w14:textId="6F9B411D" w:rsidR="00CA11A5" w:rsidRPr="00B41D00" w:rsidRDefault="00CA11A5" w:rsidP="007205B1">
            <w:pPr>
              <w:pStyle w:val="PargrafodaLista"/>
              <w:ind w:left="0"/>
              <w:jc w:val="both"/>
              <w:rPr>
                <w:sz w:val="18"/>
                <w:szCs w:val="18"/>
                <w:lang w:val="en-US"/>
              </w:rPr>
            </w:pPr>
            <w:r w:rsidRPr="00B41D00">
              <w:rPr>
                <w:sz w:val="18"/>
                <w:szCs w:val="18"/>
                <w:lang w:val="en-US"/>
              </w:rPr>
              <w:t>Natural selection</w:t>
            </w:r>
          </w:p>
        </w:tc>
        <w:tc>
          <w:tcPr>
            <w:tcW w:w="2017" w:type="dxa"/>
            <w:tcBorders>
              <w:top w:val="single" w:sz="4" w:space="0" w:color="auto"/>
              <w:left w:val="single" w:sz="4" w:space="0" w:color="auto"/>
              <w:bottom w:val="single" w:sz="4" w:space="0" w:color="auto"/>
              <w:right w:val="single" w:sz="4" w:space="0" w:color="auto"/>
            </w:tcBorders>
          </w:tcPr>
          <w:p w14:paraId="26DCC972" w14:textId="77777777" w:rsidR="00CA11A5" w:rsidRPr="00B41D00" w:rsidRDefault="00CA11A5" w:rsidP="007205B1">
            <w:pPr>
              <w:pStyle w:val="PargrafodaLista"/>
              <w:ind w:left="0"/>
              <w:jc w:val="center"/>
              <w:rPr>
                <w:sz w:val="18"/>
                <w:szCs w:val="18"/>
                <w:lang w:val="en-US"/>
              </w:rPr>
            </w:pPr>
            <w:r w:rsidRPr="00B41D00">
              <w:rPr>
                <w:sz w:val="18"/>
                <w:szCs w:val="18"/>
                <w:lang w:val="en-US"/>
              </w:rPr>
              <w:t>07</w:t>
            </w:r>
          </w:p>
        </w:tc>
        <w:tc>
          <w:tcPr>
            <w:tcW w:w="2238" w:type="dxa"/>
            <w:tcBorders>
              <w:top w:val="single" w:sz="4" w:space="0" w:color="auto"/>
              <w:left w:val="single" w:sz="4" w:space="0" w:color="auto"/>
              <w:bottom w:val="single" w:sz="4" w:space="0" w:color="auto"/>
              <w:right w:val="single" w:sz="4" w:space="0" w:color="auto"/>
            </w:tcBorders>
          </w:tcPr>
          <w:p w14:paraId="7F28D468" w14:textId="77777777" w:rsidR="00CA11A5" w:rsidRPr="00B41D00" w:rsidRDefault="00CA11A5" w:rsidP="007205B1">
            <w:pPr>
              <w:pStyle w:val="PargrafodaLista"/>
              <w:ind w:left="0"/>
              <w:jc w:val="both"/>
              <w:rPr>
                <w:sz w:val="18"/>
                <w:szCs w:val="18"/>
                <w:lang w:val="en-US"/>
              </w:rPr>
            </w:pPr>
            <w:r w:rsidRPr="00B41D00">
              <w:rPr>
                <w:sz w:val="18"/>
                <w:szCs w:val="18"/>
                <w:lang w:val="en-US"/>
              </w:rPr>
              <w:t>57 (2) 67 (2) 68 (1) 69 (1) 71 (1)</w:t>
            </w:r>
          </w:p>
        </w:tc>
      </w:tr>
      <w:tr w:rsidR="00CA11A5" w14:paraId="005B0E26" w14:textId="77777777" w:rsidTr="007205B1">
        <w:tc>
          <w:tcPr>
            <w:tcW w:w="1326" w:type="dxa"/>
            <w:vMerge/>
            <w:tcBorders>
              <w:left w:val="single" w:sz="4" w:space="0" w:color="auto"/>
              <w:right w:val="single" w:sz="4" w:space="0" w:color="auto"/>
            </w:tcBorders>
          </w:tcPr>
          <w:p w14:paraId="68839D60" w14:textId="77777777" w:rsidR="00CA11A5" w:rsidRPr="00B41D00" w:rsidRDefault="00CA11A5" w:rsidP="007205B1">
            <w:pPr>
              <w:pStyle w:val="PargrafodaLista"/>
              <w:ind w:left="0"/>
              <w:jc w:val="both"/>
              <w:rPr>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57E98573" w14:textId="42664576" w:rsidR="00CA11A5" w:rsidRPr="00B41D00" w:rsidRDefault="00CA11A5" w:rsidP="007205B1">
            <w:pPr>
              <w:pStyle w:val="PargrafodaLista"/>
              <w:ind w:left="0"/>
              <w:jc w:val="both"/>
              <w:rPr>
                <w:sz w:val="18"/>
                <w:szCs w:val="18"/>
                <w:lang w:val="en-US"/>
              </w:rPr>
            </w:pPr>
            <w:r w:rsidRPr="00B41D00">
              <w:rPr>
                <w:sz w:val="18"/>
                <w:szCs w:val="18"/>
                <w:lang w:val="en-US"/>
              </w:rPr>
              <w:t xml:space="preserve">Phylogenetic </w:t>
            </w:r>
          </w:p>
        </w:tc>
        <w:tc>
          <w:tcPr>
            <w:tcW w:w="2017" w:type="dxa"/>
            <w:tcBorders>
              <w:top w:val="single" w:sz="4" w:space="0" w:color="auto"/>
              <w:left w:val="single" w:sz="4" w:space="0" w:color="auto"/>
              <w:bottom w:val="single" w:sz="4" w:space="0" w:color="auto"/>
              <w:right w:val="single" w:sz="4" w:space="0" w:color="auto"/>
            </w:tcBorders>
          </w:tcPr>
          <w:p w14:paraId="34B18291"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18EABCD6" w14:textId="77777777" w:rsidR="00CA11A5" w:rsidRPr="00B41D00" w:rsidRDefault="00CA11A5" w:rsidP="007205B1">
            <w:pPr>
              <w:pStyle w:val="PargrafodaLista"/>
              <w:ind w:left="0"/>
              <w:jc w:val="both"/>
              <w:rPr>
                <w:sz w:val="18"/>
                <w:szCs w:val="18"/>
                <w:lang w:val="en-US"/>
              </w:rPr>
            </w:pPr>
            <w:r w:rsidRPr="00B41D00">
              <w:rPr>
                <w:sz w:val="18"/>
                <w:szCs w:val="18"/>
                <w:lang w:val="en-US"/>
              </w:rPr>
              <w:t>57 (1)</w:t>
            </w:r>
          </w:p>
        </w:tc>
      </w:tr>
      <w:tr w:rsidR="00CA11A5" w:rsidRPr="003C01DE" w14:paraId="04004E76" w14:textId="77777777" w:rsidTr="007205B1">
        <w:tc>
          <w:tcPr>
            <w:tcW w:w="1326" w:type="dxa"/>
            <w:vMerge/>
            <w:tcBorders>
              <w:left w:val="single" w:sz="4" w:space="0" w:color="auto"/>
              <w:right w:val="single" w:sz="4" w:space="0" w:color="auto"/>
            </w:tcBorders>
          </w:tcPr>
          <w:p w14:paraId="602821A1"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403A8851" w14:textId="1C396017" w:rsidR="00CA11A5" w:rsidRPr="00B41D00" w:rsidRDefault="00CA11A5" w:rsidP="007205B1">
            <w:pPr>
              <w:pStyle w:val="PargrafodaLista"/>
              <w:ind w:left="0"/>
              <w:jc w:val="both"/>
              <w:rPr>
                <w:sz w:val="18"/>
                <w:szCs w:val="18"/>
                <w:lang w:val="en-US"/>
              </w:rPr>
            </w:pPr>
            <w:r w:rsidRPr="00B41D00">
              <w:rPr>
                <w:bCs/>
                <w:sz w:val="18"/>
                <w:szCs w:val="18"/>
                <w:lang w:val="en-US"/>
              </w:rPr>
              <w:t>Evolution of heavy-metal tolerance</w:t>
            </w:r>
          </w:p>
        </w:tc>
        <w:tc>
          <w:tcPr>
            <w:tcW w:w="2017" w:type="dxa"/>
            <w:tcBorders>
              <w:top w:val="single" w:sz="4" w:space="0" w:color="auto"/>
              <w:left w:val="single" w:sz="4" w:space="0" w:color="auto"/>
              <w:bottom w:val="single" w:sz="4" w:space="0" w:color="auto"/>
              <w:right w:val="single" w:sz="4" w:space="0" w:color="auto"/>
            </w:tcBorders>
          </w:tcPr>
          <w:p w14:paraId="208C7454"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475787C4" w14:textId="77777777" w:rsidR="00CA11A5" w:rsidRPr="00B41D00" w:rsidRDefault="00CA11A5" w:rsidP="007205B1">
            <w:pPr>
              <w:pStyle w:val="PargrafodaLista"/>
              <w:ind w:left="0"/>
              <w:jc w:val="both"/>
              <w:rPr>
                <w:sz w:val="18"/>
                <w:szCs w:val="18"/>
                <w:lang w:val="en-US"/>
              </w:rPr>
            </w:pPr>
            <w:r w:rsidRPr="00B41D00">
              <w:rPr>
                <w:sz w:val="18"/>
                <w:szCs w:val="18"/>
                <w:lang w:val="en-US"/>
              </w:rPr>
              <w:t>58</w:t>
            </w:r>
          </w:p>
        </w:tc>
      </w:tr>
      <w:tr w:rsidR="00CA11A5" w:rsidRPr="003C01DE" w14:paraId="282138F8" w14:textId="77777777" w:rsidTr="007205B1">
        <w:tc>
          <w:tcPr>
            <w:tcW w:w="1326" w:type="dxa"/>
            <w:vMerge/>
            <w:tcBorders>
              <w:left w:val="single" w:sz="4" w:space="0" w:color="auto"/>
              <w:right w:val="single" w:sz="4" w:space="0" w:color="auto"/>
            </w:tcBorders>
          </w:tcPr>
          <w:p w14:paraId="3485D78D"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1ACEB9B2" w14:textId="7E9EFE11" w:rsidR="00CA11A5" w:rsidRPr="00B41D00" w:rsidRDefault="00CA11A5" w:rsidP="007205B1">
            <w:pPr>
              <w:pStyle w:val="PargrafodaLista"/>
              <w:ind w:left="0"/>
              <w:jc w:val="both"/>
              <w:rPr>
                <w:sz w:val="18"/>
                <w:szCs w:val="18"/>
                <w:lang w:val="en-US"/>
              </w:rPr>
            </w:pPr>
            <w:r w:rsidRPr="00B41D00">
              <w:rPr>
                <w:bCs/>
                <w:sz w:val="18"/>
                <w:szCs w:val="18"/>
                <w:lang w:val="en-US"/>
              </w:rPr>
              <w:t xml:space="preserve">Ecological islands </w:t>
            </w:r>
          </w:p>
        </w:tc>
        <w:tc>
          <w:tcPr>
            <w:tcW w:w="2017" w:type="dxa"/>
            <w:tcBorders>
              <w:top w:val="single" w:sz="4" w:space="0" w:color="auto"/>
              <w:left w:val="single" w:sz="4" w:space="0" w:color="auto"/>
              <w:bottom w:val="single" w:sz="4" w:space="0" w:color="auto"/>
              <w:right w:val="single" w:sz="4" w:space="0" w:color="auto"/>
            </w:tcBorders>
          </w:tcPr>
          <w:p w14:paraId="07B69751"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02D7B401" w14:textId="77777777" w:rsidR="00CA11A5" w:rsidRPr="00B41D00" w:rsidRDefault="00CA11A5" w:rsidP="007205B1">
            <w:pPr>
              <w:pStyle w:val="PargrafodaLista"/>
              <w:ind w:left="0"/>
              <w:jc w:val="both"/>
              <w:rPr>
                <w:sz w:val="18"/>
                <w:szCs w:val="18"/>
                <w:lang w:val="en-US"/>
              </w:rPr>
            </w:pPr>
            <w:r w:rsidRPr="00B41D00">
              <w:rPr>
                <w:bCs/>
                <w:sz w:val="18"/>
                <w:szCs w:val="18"/>
                <w:lang w:val="en-US"/>
              </w:rPr>
              <w:t>61</w:t>
            </w:r>
          </w:p>
        </w:tc>
      </w:tr>
      <w:tr w:rsidR="00CA11A5" w:rsidRPr="003C01DE" w14:paraId="215399AD" w14:textId="77777777" w:rsidTr="007205B1">
        <w:tc>
          <w:tcPr>
            <w:tcW w:w="1326" w:type="dxa"/>
            <w:vMerge/>
            <w:tcBorders>
              <w:left w:val="single" w:sz="4" w:space="0" w:color="auto"/>
              <w:right w:val="single" w:sz="4" w:space="0" w:color="auto"/>
            </w:tcBorders>
          </w:tcPr>
          <w:p w14:paraId="7391E27D"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1D935B30" w14:textId="0DAAFBFD" w:rsidR="00CA11A5" w:rsidRPr="00B41D00" w:rsidRDefault="00CA11A5" w:rsidP="007205B1">
            <w:pPr>
              <w:pStyle w:val="PargrafodaLista"/>
              <w:ind w:left="0"/>
              <w:jc w:val="both"/>
              <w:rPr>
                <w:sz w:val="18"/>
                <w:szCs w:val="18"/>
                <w:lang w:val="en-US"/>
              </w:rPr>
            </w:pPr>
            <w:r w:rsidRPr="00B41D00">
              <w:rPr>
                <w:bCs/>
                <w:sz w:val="18"/>
                <w:szCs w:val="18"/>
                <w:lang w:val="en-US"/>
              </w:rPr>
              <w:t>Stochastic</w:t>
            </w:r>
          </w:p>
        </w:tc>
        <w:tc>
          <w:tcPr>
            <w:tcW w:w="2017" w:type="dxa"/>
            <w:tcBorders>
              <w:top w:val="single" w:sz="4" w:space="0" w:color="auto"/>
              <w:left w:val="single" w:sz="4" w:space="0" w:color="auto"/>
              <w:bottom w:val="single" w:sz="4" w:space="0" w:color="auto"/>
              <w:right w:val="single" w:sz="4" w:space="0" w:color="auto"/>
            </w:tcBorders>
          </w:tcPr>
          <w:p w14:paraId="391E09CB"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506A83EA" w14:textId="77777777" w:rsidR="00CA11A5" w:rsidRPr="00B41D00" w:rsidRDefault="00CA11A5" w:rsidP="007205B1">
            <w:pPr>
              <w:pStyle w:val="PargrafodaLista"/>
              <w:ind w:left="0"/>
              <w:jc w:val="both"/>
              <w:rPr>
                <w:sz w:val="18"/>
                <w:szCs w:val="18"/>
                <w:lang w:val="en-US"/>
              </w:rPr>
            </w:pPr>
            <w:r w:rsidRPr="00B41D00">
              <w:rPr>
                <w:sz w:val="18"/>
                <w:szCs w:val="18"/>
                <w:lang w:val="en-US"/>
              </w:rPr>
              <w:t>61</w:t>
            </w:r>
          </w:p>
        </w:tc>
      </w:tr>
      <w:tr w:rsidR="00CA11A5" w:rsidRPr="003C01DE" w14:paraId="2A2B2733" w14:textId="77777777" w:rsidTr="007205B1">
        <w:tc>
          <w:tcPr>
            <w:tcW w:w="1326" w:type="dxa"/>
            <w:vMerge/>
            <w:tcBorders>
              <w:left w:val="single" w:sz="4" w:space="0" w:color="auto"/>
              <w:right w:val="single" w:sz="4" w:space="0" w:color="auto"/>
            </w:tcBorders>
          </w:tcPr>
          <w:p w14:paraId="3734236D"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1F3B4A61" w14:textId="3EAABD7C" w:rsidR="00CA11A5" w:rsidRPr="00B41D00" w:rsidRDefault="00CA11A5" w:rsidP="007205B1">
            <w:pPr>
              <w:pStyle w:val="PargrafodaLista"/>
              <w:ind w:left="0"/>
              <w:jc w:val="both"/>
              <w:rPr>
                <w:sz w:val="18"/>
                <w:szCs w:val="18"/>
                <w:lang w:val="en-US"/>
              </w:rPr>
            </w:pPr>
            <w:proofErr w:type="spellStart"/>
            <w:r w:rsidRPr="00B41D00">
              <w:rPr>
                <w:bCs/>
                <w:sz w:val="18"/>
                <w:szCs w:val="18"/>
                <w:lang w:val="en-US"/>
              </w:rPr>
              <w:t>Metapopulations</w:t>
            </w:r>
            <w:proofErr w:type="spellEnd"/>
          </w:p>
        </w:tc>
        <w:tc>
          <w:tcPr>
            <w:tcW w:w="2017" w:type="dxa"/>
            <w:tcBorders>
              <w:top w:val="single" w:sz="4" w:space="0" w:color="auto"/>
              <w:left w:val="single" w:sz="4" w:space="0" w:color="auto"/>
              <w:bottom w:val="single" w:sz="4" w:space="0" w:color="auto"/>
              <w:right w:val="single" w:sz="4" w:space="0" w:color="auto"/>
            </w:tcBorders>
          </w:tcPr>
          <w:p w14:paraId="40A13E7C"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04E6ED52" w14:textId="77777777" w:rsidR="00CA11A5" w:rsidRPr="00B41D00" w:rsidRDefault="00CA11A5" w:rsidP="007205B1">
            <w:pPr>
              <w:pStyle w:val="PargrafodaLista"/>
              <w:ind w:left="0"/>
              <w:jc w:val="both"/>
              <w:rPr>
                <w:sz w:val="18"/>
                <w:szCs w:val="18"/>
                <w:lang w:val="en-US"/>
              </w:rPr>
            </w:pPr>
            <w:r w:rsidRPr="00B41D00">
              <w:rPr>
                <w:sz w:val="18"/>
                <w:szCs w:val="18"/>
                <w:lang w:val="en-US"/>
              </w:rPr>
              <w:t>63</w:t>
            </w:r>
          </w:p>
        </w:tc>
      </w:tr>
      <w:tr w:rsidR="00CA11A5" w:rsidRPr="003C01DE" w14:paraId="07F4F99C" w14:textId="77777777" w:rsidTr="007205B1">
        <w:tc>
          <w:tcPr>
            <w:tcW w:w="1326" w:type="dxa"/>
            <w:vMerge/>
            <w:tcBorders>
              <w:left w:val="single" w:sz="4" w:space="0" w:color="auto"/>
              <w:right w:val="single" w:sz="4" w:space="0" w:color="auto"/>
            </w:tcBorders>
          </w:tcPr>
          <w:p w14:paraId="3B169844"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548BA325" w14:textId="663FDD38" w:rsidR="00CA11A5" w:rsidRPr="00B41D00" w:rsidRDefault="00CA11A5" w:rsidP="007205B1">
            <w:pPr>
              <w:pStyle w:val="PargrafodaLista"/>
              <w:ind w:left="0"/>
              <w:jc w:val="both"/>
              <w:rPr>
                <w:sz w:val="18"/>
                <w:szCs w:val="18"/>
                <w:lang w:val="en-US"/>
              </w:rPr>
            </w:pPr>
            <w:r w:rsidRPr="00B41D00">
              <w:rPr>
                <w:bCs/>
                <w:sz w:val="18"/>
                <w:szCs w:val="18"/>
                <w:lang w:val="en-US"/>
              </w:rPr>
              <w:t>Population genetics theory</w:t>
            </w:r>
          </w:p>
        </w:tc>
        <w:tc>
          <w:tcPr>
            <w:tcW w:w="2017" w:type="dxa"/>
            <w:tcBorders>
              <w:top w:val="single" w:sz="4" w:space="0" w:color="auto"/>
              <w:left w:val="single" w:sz="4" w:space="0" w:color="auto"/>
              <w:bottom w:val="single" w:sz="4" w:space="0" w:color="auto"/>
              <w:right w:val="single" w:sz="4" w:space="0" w:color="auto"/>
            </w:tcBorders>
          </w:tcPr>
          <w:p w14:paraId="0BFEB78F"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45D498C1" w14:textId="77777777" w:rsidR="00CA11A5" w:rsidRPr="00B41D00" w:rsidRDefault="00CA11A5" w:rsidP="007205B1">
            <w:pPr>
              <w:pStyle w:val="PargrafodaLista"/>
              <w:ind w:left="0"/>
              <w:jc w:val="both"/>
              <w:rPr>
                <w:sz w:val="18"/>
                <w:szCs w:val="18"/>
                <w:lang w:val="en-US"/>
              </w:rPr>
            </w:pPr>
            <w:r w:rsidRPr="00B41D00">
              <w:rPr>
                <w:sz w:val="18"/>
                <w:szCs w:val="18"/>
                <w:lang w:val="en-US"/>
              </w:rPr>
              <w:t>64</w:t>
            </w:r>
          </w:p>
        </w:tc>
      </w:tr>
      <w:tr w:rsidR="00CA11A5" w:rsidRPr="003C01DE" w14:paraId="49940380" w14:textId="77777777" w:rsidTr="007205B1">
        <w:tc>
          <w:tcPr>
            <w:tcW w:w="1326" w:type="dxa"/>
            <w:vMerge/>
            <w:tcBorders>
              <w:left w:val="single" w:sz="4" w:space="0" w:color="auto"/>
              <w:right w:val="single" w:sz="4" w:space="0" w:color="auto"/>
            </w:tcBorders>
          </w:tcPr>
          <w:p w14:paraId="5A19B2D9"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5C1892D0" w14:textId="6CDC4A42" w:rsidR="00CA11A5" w:rsidRPr="00B41D00" w:rsidRDefault="00CA11A5" w:rsidP="007205B1">
            <w:pPr>
              <w:pStyle w:val="PargrafodaLista"/>
              <w:ind w:left="0"/>
              <w:jc w:val="both"/>
              <w:rPr>
                <w:sz w:val="18"/>
                <w:szCs w:val="18"/>
                <w:lang w:val="en-US"/>
              </w:rPr>
            </w:pPr>
            <w:r w:rsidRPr="00B41D00">
              <w:rPr>
                <w:bCs/>
                <w:sz w:val="18"/>
                <w:szCs w:val="18"/>
                <w:lang w:val="en-US"/>
              </w:rPr>
              <w:t>Evolutionary processes</w:t>
            </w:r>
          </w:p>
        </w:tc>
        <w:tc>
          <w:tcPr>
            <w:tcW w:w="2017" w:type="dxa"/>
            <w:tcBorders>
              <w:top w:val="single" w:sz="4" w:space="0" w:color="auto"/>
              <w:left w:val="single" w:sz="4" w:space="0" w:color="auto"/>
              <w:bottom w:val="single" w:sz="4" w:space="0" w:color="auto"/>
              <w:right w:val="single" w:sz="4" w:space="0" w:color="auto"/>
            </w:tcBorders>
          </w:tcPr>
          <w:p w14:paraId="35C517CB"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652EA59A" w14:textId="77777777" w:rsidR="00CA11A5" w:rsidRPr="00B41D00" w:rsidRDefault="00CA11A5" w:rsidP="007205B1">
            <w:pPr>
              <w:pStyle w:val="PargrafodaLista"/>
              <w:ind w:left="0"/>
              <w:jc w:val="both"/>
              <w:rPr>
                <w:sz w:val="18"/>
                <w:szCs w:val="18"/>
                <w:lang w:val="en-US"/>
              </w:rPr>
            </w:pPr>
            <w:r w:rsidRPr="00B41D00">
              <w:rPr>
                <w:sz w:val="18"/>
                <w:szCs w:val="18"/>
                <w:lang w:val="en-US"/>
              </w:rPr>
              <w:t>64</w:t>
            </w:r>
          </w:p>
        </w:tc>
      </w:tr>
      <w:tr w:rsidR="00CA11A5" w:rsidRPr="003C01DE" w14:paraId="762C4A9A" w14:textId="77777777" w:rsidTr="007205B1">
        <w:tc>
          <w:tcPr>
            <w:tcW w:w="1326" w:type="dxa"/>
            <w:vMerge/>
            <w:tcBorders>
              <w:left w:val="single" w:sz="4" w:space="0" w:color="auto"/>
              <w:right w:val="single" w:sz="4" w:space="0" w:color="auto"/>
            </w:tcBorders>
          </w:tcPr>
          <w:p w14:paraId="3ABF4512"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4E571752" w14:textId="26EF05D3" w:rsidR="00CA11A5" w:rsidRPr="00B41D00" w:rsidRDefault="00CA11A5" w:rsidP="007205B1">
            <w:pPr>
              <w:pStyle w:val="PargrafodaLista"/>
              <w:ind w:left="0"/>
              <w:jc w:val="both"/>
              <w:rPr>
                <w:sz w:val="18"/>
                <w:szCs w:val="18"/>
                <w:lang w:val="en-US"/>
              </w:rPr>
            </w:pPr>
            <w:r w:rsidRPr="00B41D00">
              <w:rPr>
                <w:bCs/>
                <w:sz w:val="18"/>
                <w:szCs w:val="18"/>
                <w:lang w:val="en-US"/>
              </w:rPr>
              <w:t>Heterochrony</w:t>
            </w:r>
          </w:p>
        </w:tc>
        <w:tc>
          <w:tcPr>
            <w:tcW w:w="2017" w:type="dxa"/>
            <w:tcBorders>
              <w:top w:val="single" w:sz="4" w:space="0" w:color="auto"/>
              <w:left w:val="single" w:sz="4" w:space="0" w:color="auto"/>
              <w:bottom w:val="single" w:sz="4" w:space="0" w:color="auto"/>
              <w:right w:val="single" w:sz="4" w:space="0" w:color="auto"/>
            </w:tcBorders>
          </w:tcPr>
          <w:p w14:paraId="7E268C1D" w14:textId="77777777" w:rsidR="00CA11A5" w:rsidRPr="0094316B" w:rsidRDefault="00CA11A5" w:rsidP="007205B1">
            <w:pPr>
              <w:pStyle w:val="PargrafodaLista"/>
              <w:ind w:left="0"/>
              <w:jc w:val="center"/>
              <w:rPr>
                <w:sz w:val="18"/>
                <w:szCs w:val="18"/>
                <w:lang w:val="en-US"/>
              </w:rPr>
            </w:pPr>
            <w:r w:rsidRPr="0094316B">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27DA20E2" w14:textId="77777777" w:rsidR="00CA11A5" w:rsidRPr="0094316B" w:rsidRDefault="00CA11A5" w:rsidP="007205B1">
            <w:pPr>
              <w:pStyle w:val="PargrafodaLista"/>
              <w:ind w:left="0"/>
              <w:jc w:val="both"/>
              <w:rPr>
                <w:sz w:val="18"/>
                <w:szCs w:val="18"/>
                <w:lang w:val="en-US"/>
              </w:rPr>
            </w:pPr>
            <w:r w:rsidRPr="0094316B">
              <w:rPr>
                <w:sz w:val="18"/>
                <w:szCs w:val="18"/>
                <w:lang w:val="en-US"/>
              </w:rPr>
              <w:t>64</w:t>
            </w:r>
          </w:p>
        </w:tc>
      </w:tr>
      <w:tr w:rsidR="00CA11A5" w:rsidRPr="003C01DE" w14:paraId="64B451C5" w14:textId="77777777" w:rsidTr="007205B1">
        <w:tc>
          <w:tcPr>
            <w:tcW w:w="1326" w:type="dxa"/>
            <w:vMerge/>
            <w:tcBorders>
              <w:left w:val="single" w:sz="4" w:space="0" w:color="auto"/>
              <w:right w:val="single" w:sz="4" w:space="0" w:color="auto"/>
            </w:tcBorders>
          </w:tcPr>
          <w:p w14:paraId="100EDF42"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1C36E13F" w14:textId="56C9A013" w:rsidR="00CA11A5" w:rsidRPr="00B41D00" w:rsidRDefault="00CA11A5" w:rsidP="007205B1">
            <w:pPr>
              <w:pStyle w:val="PargrafodaLista"/>
              <w:ind w:left="0"/>
              <w:jc w:val="both"/>
              <w:rPr>
                <w:sz w:val="18"/>
                <w:szCs w:val="18"/>
                <w:lang w:val="en-US"/>
              </w:rPr>
            </w:pPr>
            <w:r w:rsidRPr="00B41D00">
              <w:rPr>
                <w:bCs/>
                <w:sz w:val="18"/>
                <w:szCs w:val="18"/>
                <w:lang w:val="en-US"/>
              </w:rPr>
              <w:t>Genetic drift</w:t>
            </w:r>
          </w:p>
        </w:tc>
        <w:tc>
          <w:tcPr>
            <w:tcW w:w="2017" w:type="dxa"/>
            <w:tcBorders>
              <w:top w:val="single" w:sz="4" w:space="0" w:color="auto"/>
              <w:left w:val="single" w:sz="4" w:space="0" w:color="auto"/>
              <w:bottom w:val="single" w:sz="4" w:space="0" w:color="auto"/>
              <w:right w:val="single" w:sz="4" w:space="0" w:color="auto"/>
            </w:tcBorders>
          </w:tcPr>
          <w:p w14:paraId="006BE590"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46527737" w14:textId="77777777" w:rsidR="00CA11A5" w:rsidRPr="00B41D00" w:rsidRDefault="00CA11A5" w:rsidP="007205B1">
            <w:pPr>
              <w:pStyle w:val="PargrafodaLista"/>
              <w:ind w:left="0"/>
              <w:jc w:val="both"/>
              <w:rPr>
                <w:sz w:val="18"/>
                <w:szCs w:val="18"/>
                <w:lang w:val="en-US"/>
              </w:rPr>
            </w:pPr>
            <w:r w:rsidRPr="00B41D00">
              <w:rPr>
                <w:sz w:val="18"/>
                <w:szCs w:val="18"/>
                <w:lang w:val="en-US"/>
              </w:rPr>
              <w:t>66</w:t>
            </w:r>
          </w:p>
        </w:tc>
      </w:tr>
      <w:tr w:rsidR="00CA11A5" w:rsidRPr="003C01DE" w14:paraId="73EE91FF" w14:textId="77777777" w:rsidTr="007205B1">
        <w:tc>
          <w:tcPr>
            <w:tcW w:w="1326" w:type="dxa"/>
            <w:vMerge/>
            <w:tcBorders>
              <w:left w:val="single" w:sz="4" w:space="0" w:color="auto"/>
              <w:right w:val="single" w:sz="4" w:space="0" w:color="auto"/>
            </w:tcBorders>
          </w:tcPr>
          <w:p w14:paraId="44BF5DCB"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74B1E13C" w14:textId="25979F1A" w:rsidR="00CA11A5" w:rsidRPr="00B41D00" w:rsidRDefault="00CA11A5" w:rsidP="007205B1">
            <w:pPr>
              <w:pStyle w:val="PargrafodaLista"/>
              <w:ind w:left="0"/>
              <w:jc w:val="both"/>
              <w:rPr>
                <w:sz w:val="18"/>
                <w:szCs w:val="18"/>
                <w:lang w:val="en-US"/>
              </w:rPr>
            </w:pPr>
            <w:r w:rsidRPr="00B41D00">
              <w:rPr>
                <w:bCs/>
                <w:sz w:val="18"/>
                <w:szCs w:val="18"/>
                <w:lang w:val="en-US"/>
              </w:rPr>
              <w:t>Regulatory regions</w:t>
            </w:r>
          </w:p>
        </w:tc>
        <w:tc>
          <w:tcPr>
            <w:tcW w:w="2017" w:type="dxa"/>
            <w:tcBorders>
              <w:top w:val="single" w:sz="4" w:space="0" w:color="auto"/>
              <w:left w:val="single" w:sz="4" w:space="0" w:color="auto"/>
              <w:bottom w:val="single" w:sz="4" w:space="0" w:color="auto"/>
              <w:right w:val="single" w:sz="4" w:space="0" w:color="auto"/>
            </w:tcBorders>
          </w:tcPr>
          <w:p w14:paraId="671A9F80"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0365D023" w14:textId="77777777" w:rsidR="00CA11A5" w:rsidRPr="00B41D00" w:rsidRDefault="00CA11A5" w:rsidP="007205B1">
            <w:pPr>
              <w:pStyle w:val="PargrafodaLista"/>
              <w:ind w:left="0"/>
              <w:jc w:val="both"/>
              <w:rPr>
                <w:sz w:val="18"/>
                <w:szCs w:val="18"/>
                <w:lang w:val="en-US"/>
              </w:rPr>
            </w:pPr>
            <w:r w:rsidRPr="00B41D00">
              <w:rPr>
                <w:sz w:val="18"/>
                <w:szCs w:val="18"/>
                <w:lang w:val="en-US"/>
              </w:rPr>
              <w:t>66</w:t>
            </w:r>
          </w:p>
        </w:tc>
      </w:tr>
      <w:tr w:rsidR="00CA11A5" w:rsidRPr="003C01DE" w14:paraId="17E63C74" w14:textId="77777777" w:rsidTr="007205B1">
        <w:tc>
          <w:tcPr>
            <w:tcW w:w="1326" w:type="dxa"/>
            <w:vMerge/>
            <w:tcBorders>
              <w:left w:val="single" w:sz="4" w:space="0" w:color="auto"/>
              <w:right w:val="single" w:sz="4" w:space="0" w:color="auto"/>
            </w:tcBorders>
          </w:tcPr>
          <w:p w14:paraId="0CE54C71"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2263E830" w14:textId="7C7E1B2B" w:rsidR="00CA11A5" w:rsidRPr="00B41D00" w:rsidRDefault="00CA11A5" w:rsidP="007205B1">
            <w:pPr>
              <w:pStyle w:val="PargrafodaLista"/>
              <w:ind w:left="0"/>
              <w:jc w:val="both"/>
              <w:rPr>
                <w:sz w:val="18"/>
                <w:szCs w:val="18"/>
                <w:lang w:val="en-US"/>
              </w:rPr>
            </w:pPr>
            <w:r w:rsidRPr="00B41D00">
              <w:rPr>
                <w:bCs/>
                <w:sz w:val="18"/>
                <w:szCs w:val="18"/>
                <w:lang w:val="en-US"/>
              </w:rPr>
              <w:t>Gene regulation</w:t>
            </w:r>
          </w:p>
        </w:tc>
        <w:tc>
          <w:tcPr>
            <w:tcW w:w="2017" w:type="dxa"/>
            <w:tcBorders>
              <w:top w:val="single" w:sz="4" w:space="0" w:color="auto"/>
              <w:left w:val="single" w:sz="4" w:space="0" w:color="auto"/>
              <w:bottom w:val="single" w:sz="4" w:space="0" w:color="auto"/>
              <w:right w:val="single" w:sz="4" w:space="0" w:color="auto"/>
            </w:tcBorders>
          </w:tcPr>
          <w:p w14:paraId="6DCF3959" w14:textId="77777777" w:rsidR="00CA11A5" w:rsidRPr="00B41D00" w:rsidRDefault="00CA11A5" w:rsidP="007205B1">
            <w:pPr>
              <w:pStyle w:val="PargrafodaLista"/>
              <w:ind w:left="0"/>
              <w:jc w:val="center"/>
              <w:rPr>
                <w:sz w:val="18"/>
                <w:szCs w:val="18"/>
                <w:lang w:val="en-US"/>
              </w:rPr>
            </w:pPr>
            <w:r w:rsidRPr="00B41D00">
              <w:rPr>
                <w:sz w:val="18"/>
                <w:szCs w:val="18"/>
                <w:lang w:val="en-US"/>
              </w:rPr>
              <w:t>02</w:t>
            </w:r>
          </w:p>
        </w:tc>
        <w:tc>
          <w:tcPr>
            <w:tcW w:w="2238" w:type="dxa"/>
            <w:tcBorders>
              <w:top w:val="single" w:sz="4" w:space="0" w:color="auto"/>
              <w:left w:val="single" w:sz="4" w:space="0" w:color="auto"/>
              <w:bottom w:val="single" w:sz="4" w:space="0" w:color="auto"/>
              <w:right w:val="single" w:sz="4" w:space="0" w:color="auto"/>
            </w:tcBorders>
          </w:tcPr>
          <w:p w14:paraId="41D80936" w14:textId="77777777" w:rsidR="00CA11A5" w:rsidRPr="00B41D00" w:rsidRDefault="00CA11A5" w:rsidP="007205B1">
            <w:pPr>
              <w:pStyle w:val="PargrafodaLista"/>
              <w:ind w:left="0"/>
              <w:jc w:val="both"/>
              <w:rPr>
                <w:sz w:val="18"/>
                <w:szCs w:val="18"/>
                <w:lang w:val="en-US"/>
              </w:rPr>
            </w:pPr>
            <w:r w:rsidRPr="00B41D00">
              <w:rPr>
                <w:sz w:val="18"/>
                <w:szCs w:val="18"/>
                <w:lang w:val="en-US"/>
              </w:rPr>
              <w:t>67 (2)</w:t>
            </w:r>
          </w:p>
        </w:tc>
      </w:tr>
      <w:tr w:rsidR="00CA11A5" w:rsidRPr="003C01DE" w14:paraId="569604AE" w14:textId="77777777" w:rsidTr="007205B1">
        <w:tc>
          <w:tcPr>
            <w:tcW w:w="1326" w:type="dxa"/>
            <w:vMerge/>
            <w:tcBorders>
              <w:left w:val="single" w:sz="4" w:space="0" w:color="auto"/>
              <w:right w:val="single" w:sz="4" w:space="0" w:color="auto"/>
            </w:tcBorders>
          </w:tcPr>
          <w:p w14:paraId="77BF5697"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76A9EDD4" w14:textId="53B23C47" w:rsidR="00CA11A5" w:rsidRPr="00B41D00" w:rsidRDefault="00CA11A5" w:rsidP="007205B1">
            <w:pPr>
              <w:pStyle w:val="PargrafodaLista"/>
              <w:ind w:left="0"/>
              <w:jc w:val="both"/>
              <w:rPr>
                <w:sz w:val="18"/>
                <w:szCs w:val="18"/>
                <w:lang w:val="en-US"/>
              </w:rPr>
            </w:pPr>
            <w:r w:rsidRPr="00B41D00">
              <w:rPr>
                <w:bCs/>
                <w:sz w:val="18"/>
                <w:szCs w:val="18"/>
                <w:lang w:val="en-US"/>
              </w:rPr>
              <w:t>Evolution of development</w:t>
            </w:r>
          </w:p>
        </w:tc>
        <w:tc>
          <w:tcPr>
            <w:tcW w:w="2017" w:type="dxa"/>
            <w:tcBorders>
              <w:top w:val="single" w:sz="4" w:space="0" w:color="auto"/>
              <w:left w:val="single" w:sz="4" w:space="0" w:color="auto"/>
              <w:bottom w:val="single" w:sz="4" w:space="0" w:color="auto"/>
              <w:right w:val="single" w:sz="4" w:space="0" w:color="auto"/>
            </w:tcBorders>
          </w:tcPr>
          <w:p w14:paraId="7015C6FD" w14:textId="77777777" w:rsidR="00CA11A5" w:rsidRPr="00B41D00" w:rsidRDefault="00CA11A5" w:rsidP="007205B1">
            <w:pPr>
              <w:pStyle w:val="PargrafodaLista"/>
              <w:ind w:left="0"/>
              <w:jc w:val="center"/>
              <w:rPr>
                <w:sz w:val="18"/>
                <w:szCs w:val="18"/>
                <w:lang w:val="en-US"/>
              </w:rPr>
            </w:pPr>
            <w:r w:rsidRPr="00B41D00">
              <w:rPr>
                <w:sz w:val="18"/>
                <w:szCs w:val="18"/>
                <w:lang w:val="en-US"/>
              </w:rPr>
              <w:t>02</w:t>
            </w:r>
          </w:p>
        </w:tc>
        <w:tc>
          <w:tcPr>
            <w:tcW w:w="2238" w:type="dxa"/>
            <w:tcBorders>
              <w:top w:val="single" w:sz="4" w:space="0" w:color="auto"/>
              <w:left w:val="single" w:sz="4" w:space="0" w:color="auto"/>
              <w:bottom w:val="single" w:sz="4" w:space="0" w:color="auto"/>
              <w:right w:val="single" w:sz="4" w:space="0" w:color="auto"/>
            </w:tcBorders>
          </w:tcPr>
          <w:p w14:paraId="0E7FC42F" w14:textId="77777777" w:rsidR="00CA11A5" w:rsidRPr="00B41D00" w:rsidRDefault="00CA11A5" w:rsidP="007205B1">
            <w:pPr>
              <w:pStyle w:val="PargrafodaLista"/>
              <w:ind w:left="0"/>
              <w:jc w:val="both"/>
              <w:rPr>
                <w:sz w:val="18"/>
                <w:szCs w:val="18"/>
                <w:lang w:val="en-US"/>
              </w:rPr>
            </w:pPr>
            <w:r w:rsidRPr="00B41D00">
              <w:rPr>
                <w:sz w:val="18"/>
                <w:szCs w:val="18"/>
                <w:lang w:val="en-US"/>
              </w:rPr>
              <w:t>67 (2)</w:t>
            </w:r>
          </w:p>
        </w:tc>
      </w:tr>
      <w:tr w:rsidR="00CA11A5" w:rsidRPr="003C01DE" w14:paraId="3981A61C" w14:textId="77777777" w:rsidTr="007205B1">
        <w:tc>
          <w:tcPr>
            <w:tcW w:w="1326" w:type="dxa"/>
            <w:vMerge/>
            <w:tcBorders>
              <w:left w:val="single" w:sz="4" w:space="0" w:color="auto"/>
              <w:right w:val="single" w:sz="4" w:space="0" w:color="auto"/>
            </w:tcBorders>
          </w:tcPr>
          <w:p w14:paraId="33D5863B"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543E7D99" w14:textId="0269E727" w:rsidR="00CA11A5" w:rsidRPr="00B41D00" w:rsidRDefault="00CA11A5" w:rsidP="007205B1">
            <w:pPr>
              <w:pStyle w:val="PargrafodaLista"/>
              <w:ind w:left="0"/>
              <w:jc w:val="both"/>
              <w:rPr>
                <w:sz w:val="18"/>
                <w:szCs w:val="18"/>
                <w:lang w:val="en-US"/>
              </w:rPr>
            </w:pPr>
            <w:r w:rsidRPr="00B41D00">
              <w:rPr>
                <w:bCs/>
                <w:sz w:val="18"/>
                <w:szCs w:val="18"/>
                <w:lang w:val="en-US"/>
              </w:rPr>
              <w:t>Regulatory</w:t>
            </w:r>
          </w:p>
        </w:tc>
        <w:tc>
          <w:tcPr>
            <w:tcW w:w="2017" w:type="dxa"/>
            <w:tcBorders>
              <w:top w:val="single" w:sz="4" w:space="0" w:color="auto"/>
              <w:left w:val="single" w:sz="4" w:space="0" w:color="auto"/>
              <w:bottom w:val="single" w:sz="4" w:space="0" w:color="auto"/>
              <w:right w:val="single" w:sz="4" w:space="0" w:color="auto"/>
            </w:tcBorders>
          </w:tcPr>
          <w:p w14:paraId="7C65301E"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50F3F16C" w14:textId="77777777" w:rsidR="00CA11A5" w:rsidRPr="00B41D00" w:rsidRDefault="00CA11A5" w:rsidP="007205B1">
            <w:pPr>
              <w:pStyle w:val="PargrafodaLista"/>
              <w:ind w:left="0"/>
              <w:jc w:val="both"/>
              <w:rPr>
                <w:sz w:val="18"/>
                <w:szCs w:val="18"/>
                <w:lang w:val="en-US"/>
              </w:rPr>
            </w:pPr>
            <w:r w:rsidRPr="00B41D00">
              <w:rPr>
                <w:sz w:val="18"/>
                <w:szCs w:val="18"/>
                <w:lang w:val="en-US"/>
              </w:rPr>
              <w:t>67</w:t>
            </w:r>
          </w:p>
        </w:tc>
      </w:tr>
      <w:tr w:rsidR="00CA11A5" w:rsidRPr="003C01DE" w14:paraId="54D5822C" w14:textId="77777777" w:rsidTr="007205B1">
        <w:tc>
          <w:tcPr>
            <w:tcW w:w="1326" w:type="dxa"/>
            <w:vMerge/>
            <w:tcBorders>
              <w:left w:val="single" w:sz="4" w:space="0" w:color="auto"/>
              <w:right w:val="single" w:sz="4" w:space="0" w:color="auto"/>
            </w:tcBorders>
          </w:tcPr>
          <w:p w14:paraId="7857A5AF"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3DCE4CE6" w14:textId="218B4EB8" w:rsidR="00CA11A5" w:rsidRPr="00B41D00" w:rsidRDefault="00CA11A5" w:rsidP="007205B1">
            <w:pPr>
              <w:pStyle w:val="PargrafodaLista"/>
              <w:ind w:left="0"/>
              <w:jc w:val="both"/>
              <w:rPr>
                <w:sz w:val="18"/>
                <w:szCs w:val="18"/>
                <w:lang w:val="en-US"/>
              </w:rPr>
            </w:pPr>
            <w:r w:rsidRPr="00B41D00">
              <w:rPr>
                <w:bCs/>
                <w:sz w:val="18"/>
                <w:szCs w:val="18"/>
                <w:lang w:val="en-US"/>
              </w:rPr>
              <w:t>Developmental genes</w:t>
            </w:r>
          </w:p>
        </w:tc>
        <w:tc>
          <w:tcPr>
            <w:tcW w:w="2017" w:type="dxa"/>
            <w:tcBorders>
              <w:top w:val="single" w:sz="4" w:space="0" w:color="auto"/>
              <w:left w:val="single" w:sz="4" w:space="0" w:color="auto"/>
              <w:bottom w:val="single" w:sz="4" w:space="0" w:color="auto"/>
              <w:right w:val="single" w:sz="4" w:space="0" w:color="auto"/>
            </w:tcBorders>
          </w:tcPr>
          <w:p w14:paraId="2E68ED65"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0A680D5E" w14:textId="77777777" w:rsidR="00CA11A5" w:rsidRPr="00B41D00" w:rsidRDefault="00CA11A5" w:rsidP="007205B1">
            <w:pPr>
              <w:pStyle w:val="PargrafodaLista"/>
              <w:ind w:left="0"/>
              <w:jc w:val="both"/>
              <w:rPr>
                <w:sz w:val="18"/>
                <w:szCs w:val="18"/>
                <w:lang w:val="en-US"/>
              </w:rPr>
            </w:pPr>
            <w:r w:rsidRPr="00B41D00">
              <w:rPr>
                <w:sz w:val="18"/>
                <w:szCs w:val="18"/>
                <w:lang w:val="en-US"/>
              </w:rPr>
              <w:t>67</w:t>
            </w:r>
          </w:p>
        </w:tc>
      </w:tr>
      <w:tr w:rsidR="00CA11A5" w:rsidRPr="003C01DE" w14:paraId="466D471C" w14:textId="77777777" w:rsidTr="007205B1">
        <w:tc>
          <w:tcPr>
            <w:tcW w:w="1326" w:type="dxa"/>
            <w:vMerge/>
            <w:tcBorders>
              <w:left w:val="single" w:sz="4" w:space="0" w:color="auto"/>
              <w:right w:val="single" w:sz="4" w:space="0" w:color="auto"/>
            </w:tcBorders>
          </w:tcPr>
          <w:p w14:paraId="149687AB"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1DEFC693" w14:textId="557C174B" w:rsidR="00CA11A5" w:rsidRPr="00B41D00" w:rsidRDefault="00CA11A5" w:rsidP="007205B1">
            <w:pPr>
              <w:pStyle w:val="PargrafodaLista"/>
              <w:ind w:left="0"/>
              <w:jc w:val="both"/>
              <w:rPr>
                <w:bCs/>
                <w:sz w:val="18"/>
                <w:szCs w:val="18"/>
                <w:lang w:val="en-US"/>
              </w:rPr>
            </w:pPr>
            <w:r w:rsidRPr="00B41D00">
              <w:rPr>
                <w:bCs/>
                <w:sz w:val="18"/>
                <w:szCs w:val="18"/>
                <w:lang w:val="en-US"/>
              </w:rPr>
              <w:t>Phenotypic structure of populations</w:t>
            </w:r>
          </w:p>
        </w:tc>
        <w:tc>
          <w:tcPr>
            <w:tcW w:w="2017" w:type="dxa"/>
            <w:tcBorders>
              <w:top w:val="single" w:sz="4" w:space="0" w:color="auto"/>
              <w:left w:val="single" w:sz="4" w:space="0" w:color="auto"/>
              <w:bottom w:val="single" w:sz="4" w:space="0" w:color="auto"/>
              <w:right w:val="single" w:sz="4" w:space="0" w:color="auto"/>
            </w:tcBorders>
          </w:tcPr>
          <w:p w14:paraId="12A1C128"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627BE782" w14:textId="77777777" w:rsidR="00CA11A5" w:rsidRPr="00B41D00" w:rsidRDefault="00CA11A5" w:rsidP="007205B1">
            <w:pPr>
              <w:pStyle w:val="PargrafodaLista"/>
              <w:ind w:left="0"/>
              <w:jc w:val="both"/>
              <w:rPr>
                <w:sz w:val="18"/>
                <w:szCs w:val="18"/>
                <w:lang w:val="en-US"/>
              </w:rPr>
            </w:pPr>
            <w:r w:rsidRPr="00B41D00">
              <w:rPr>
                <w:sz w:val="18"/>
                <w:szCs w:val="18"/>
                <w:lang w:val="en-US"/>
              </w:rPr>
              <w:t>67</w:t>
            </w:r>
          </w:p>
        </w:tc>
      </w:tr>
      <w:tr w:rsidR="00CA11A5" w:rsidRPr="003C01DE" w14:paraId="25FB8844" w14:textId="77777777" w:rsidTr="007205B1">
        <w:tc>
          <w:tcPr>
            <w:tcW w:w="1326" w:type="dxa"/>
            <w:vMerge/>
            <w:tcBorders>
              <w:left w:val="single" w:sz="4" w:space="0" w:color="auto"/>
              <w:right w:val="single" w:sz="4" w:space="0" w:color="auto"/>
            </w:tcBorders>
          </w:tcPr>
          <w:p w14:paraId="2DCF7EA9"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694DD1B0" w14:textId="6DDF626A" w:rsidR="00CA11A5" w:rsidRPr="00B41D00" w:rsidRDefault="00CA11A5" w:rsidP="007205B1">
            <w:pPr>
              <w:pStyle w:val="PargrafodaLista"/>
              <w:ind w:left="0"/>
              <w:jc w:val="both"/>
              <w:rPr>
                <w:bCs/>
                <w:sz w:val="18"/>
                <w:szCs w:val="18"/>
                <w:lang w:val="en-US"/>
              </w:rPr>
            </w:pPr>
            <w:r w:rsidRPr="00B41D00">
              <w:rPr>
                <w:bCs/>
                <w:sz w:val="18"/>
                <w:szCs w:val="18"/>
                <w:lang w:val="en-US"/>
              </w:rPr>
              <w:t>Developmental bases</w:t>
            </w:r>
          </w:p>
        </w:tc>
        <w:tc>
          <w:tcPr>
            <w:tcW w:w="2017" w:type="dxa"/>
            <w:tcBorders>
              <w:top w:val="single" w:sz="4" w:space="0" w:color="auto"/>
              <w:left w:val="single" w:sz="4" w:space="0" w:color="auto"/>
              <w:bottom w:val="single" w:sz="4" w:space="0" w:color="auto"/>
              <w:right w:val="single" w:sz="4" w:space="0" w:color="auto"/>
            </w:tcBorders>
          </w:tcPr>
          <w:p w14:paraId="697248F1"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606536FE" w14:textId="77777777" w:rsidR="00CA11A5" w:rsidRPr="00B41D00" w:rsidRDefault="00CA11A5" w:rsidP="007205B1">
            <w:pPr>
              <w:pStyle w:val="PargrafodaLista"/>
              <w:ind w:left="0"/>
              <w:jc w:val="both"/>
              <w:rPr>
                <w:sz w:val="18"/>
                <w:szCs w:val="18"/>
                <w:lang w:val="en-US"/>
              </w:rPr>
            </w:pPr>
            <w:r w:rsidRPr="00B41D00">
              <w:rPr>
                <w:sz w:val="18"/>
                <w:szCs w:val="18"/>
                <w:lang w:val="en-US"/>
              </w:rPr>
              <w:t>68</w:t>
            </w:r>
          </w:p>
        </w:tc>
      </w:tr>
      <w:tr w:rsidR="00CA11A5" w:rsidRPr="003C01DE" w14:paraId="2DD3C81D" w14:textId="77777777" w:rsidTr="007205B1">
        <w:tc>
          <w:tcPr>
            <w:tcW w:w="1326" w:type="dxa"/>
            <w:vMerge/>
            <w:tcBorders>
              <w:left w:val="single" w:sz="4" w:space="0" w:color="auto"/>
              <w:right w:val="single" w:sz="4" w:space="0" w:color="auto"/>
            </w:tcBorders>
          </w:tcPr>
          <w:p w14:paraId="49C376CD"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3DA751F3" w14:textId="0C3AE081" w:rsidR="00CA11A5" w:rsidRPr="00B41D00" w:rsidRDefault="00CA11A5" w:rsidP="007205B1">
            <w:pPr>
              <w:pStyle w:val="PargrafodaLista"/>
              <w:ind w:left="0"/>
              <w:jc w:val="both"/>
              <w:rPr>
                <w:bCs/>
                <w:sz w:val="18"/>
                <w:szCs w:val="18"/>
                <w:lang w:val="en-US"/>
              </w:rPr>
            </w:pPr>
            <w:r w:rsidRPr="00B41D00">
              <w:rPr>
                <w:bCs/>
                <w:sz w:val="18"/>
                <w:szCs w:val="18"/>
                <w:lang w:val="en-US"/>
              </w:rPr>
              <w:t>Undergraduates</w:t>
            </w:r>
          </w:p>
        </w:tc>
        <w:tc>
          <w:tcPr>
            <w:tcW w:w="2017" w:type="dxa"/>
            <w:tcBorders>
              <w:top w:val="single" w:sz="4" w:space="0" w:color="auto"/>
              <w:left w:val="single" w:sz="4" w:space="0" w:color="auto"/>
              <w:bottom w:val="single" w:sz="4" w:space="0" w:color="auto"/>
              <w:right w:val="single" w:sz="4" w:space="0" w:color="auto"/>
            </w:tcBorders>
          </w:tcPr>
          <w:p w14:paraId="56FFA86C"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28ED2C93" w14:textId="77777777" w:rsidR="00CA11A5" w:rsidRPr="00B41D00" w:rsidRDefault="00CA11A5" w:rsidP="007205B1">
            <w:pPr>
              <w:pStyle w:val="PargrafodaLista"/>
              <w:ind w:left="0"/>
              <w:jc w:val="both"/>
              <w:rPr>
                <w:sz w:val="18"/>
                <w:szCs w:val="18"/>
                <w:lang w:val="en-US"/>
              </w:rPr>
            </w:pPr>
            <w:r w:rsidRPr="00B41D00">
              <w:rPr>
                <w:sz w:val="18"/>
                <w:szCs w:val="18"/>
                <w:lang w:val="en-US"/>
              </w:rPr>
              <w:t>68</w:t>
            </w:r>
          </w:p>
        </w:tc>
      </w:tr>
      <w:tr w:rsidR="00CA11A5" w:rsidRPr="003C01DE" w14:paraId="11E2A243" w14:textId="77777777" w:rsidTr="007205B1">
        <w:tc>
          <w:tcPr>
            <w:tcW w:w="1326" w:type="dxa"/>
            <w:vMerge/>
            <w:tcBorders>
              <w:left w:val="single" w:sz="4" w:space="0" w:color="auto"/>
              <w:right w:val="single" w:sz="4" w:space="0" w:color="auto"/>
            </w:tcBorders>
          </w:tcPr>
          <w:p w14:paraId="33488915"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30B0C9AB" w14:textId="6AB16A51" w:rsidR="00CA11A5" w:rsidRPr="00B41D00" w:rsidRDefault="00CA11A5" w:rsidP="007205B1">
            <w:pPr>
              <w:pStyle w:val="PargrafodaLista"/>
              <w:ind w:left="0"/>
              <w:jc w:val="both"/>
              <w:rPr>
                <w:bCs/>
                <w:sz w:val="18"/>
                <w:szCs w:val="18"/>
                <w:lang w:val="en-US"/>
              </w:rPr>
            </w:pPr>
            <w:r w:rsidRPr="00B41D00">
              <w:rPr>
                <w:bCs/>
                <w:sz w:val="18"/>
                <w:szCs w:val="18"/>
                <w:lang w:val="en-US"/>
              </w:rPr>
              <w:t>Phenotypic change</w:t>
            </w:r>
          </w:p>
        </w:tc>
        <w:tc>
          <w:tcPr>
            <w:tcW w:w="2017" w:type="dxa"/>
            <w:tcBorders>
              <w:top w:val="single" w:sz="4" w:space="0" w:color="auto"/>
              <w:left w:val="single" w:sz="4" w:space="0" w:color="auto"/>
              <w:bottom w:val="single" w:sz="4" w:space="0" w:color="auto"/>
              <w:right w:val="single" w:sz="4" w:space="0" w:color="auto"/>
            </w:tcBorders>
          </w:tcPr>
          <w:p w14:paraId="09356364"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6032A4A1" w14:textId="77777777" w:rsidR="00CA11A5" w:rsidRPr="00B41D00" w:rsidRDefault="00CA11A5" w:rsidP="007205B1">
            <w:pPr>
              <w:pStyle w:val="PargrafodaLista"/>
              <w:ind w:left="0"/>
              <w:jc w:val="both"/>
              <w:rPr>
                <w:sz w:val="18"/>
                <w:szCs w:val="18"/>
                <w:lang w:val="en-US"/>
              </w:rPr>
            </w:pPr>
            <w:r w:rsidRPr="00B41D00">
              <w:rPr>
                <w:sz w:val="18"/>
                <w:szCs w:val="18"/>
                <w:lang w:val="en-US"/>
              </w:rPr>
              <w:t>69</w:t>
            </w:r>
          </w:p>
        </w:tc>
      </w:tr>
      <w:tr w:rsidR="00CA11A5" w:rsidRPr="003C01DE" w14:paraId="192E156E" w14:textId="77777777" w:rsidTr="007205B1">
        <w:tc>
          <w:tcPr>
            <w:tcW w:w="1326" w:type="dxa"/>
            <w:vMerge/>
            <w:tcBorders>
              <w:left w:val="single" w:sz="4" w:space="0" w:color="auto"/>
              <w:right w:val="single" w:sz="4" w:space="0" w:color="auto"/>
            </w:tcBorders>
          </w:tcPr>
          <w:p w14:paraId="5579DCF1"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3E779BCA" w14:textId="00BFB470" w:rsidR="00CA11A5" w:rsidRPr="00B41D00" w:rsidRDefault="00CA11A5" w:rsidP="007205B1">
            <w:pPr>
              <w:pStyle w:val="PargrafodaLista"/>
              <w:ind w:left="0"/>
              <w:jc w:val="both"/>
              <w:rPr>
                <w:bCs/>
                <w:sz w:val="18"/>
                <w:szCs w:val="18"/>
                <w:lang w:val="en-US"/>
              </w:rPr>
            </w:pPr>
            <w:r w:rsidRPr="00B41D00">
              <w:rPr>
                <w:bCs/>
                <w:sz w:val="18"/>
                <w:szCs w:val="18"/>
                <w:lang w:val="en-US"/>
              </w:rPr>
              <w:t>Selection process</w:t>
            </w:r>
          </w:p>
        </w:tc>
        <w:tc>
          <w:tcPr>
            <w:tcW w:w="2017" w:type="dxa"/>
            <w:tcBorders>
              <w:top w:val="single" w:sz="4" w:space="0" w:color="auto"/>
              <w:left w:val="single" w:sz="4" w:space="0" w:color="auto"/>
              <w:bottom w:val="single" w:sz="4" w:space="0" w:color="auto"/>
              <w:right w:val="single" w:sz="4" w:space="0" w:color="auto"/>
            </w:tcBorders>
          </w:tcPr>
          <w:p w14:paraId="0DA057BF"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5B52F92D" w14:textId="77777777" w:rsidR="00CA11A5" w:rsidRPr="00B41D00" w:rsidRDefault="00CA11A5" w:rsidP="007205B1">
            <w:pPr>
              <w:pStyle w:val="PargrafodaLista"/>
              <w:ind w:left="0"/>
              <w:jc w:val="both"/>
              <w:rPr>
                <w:sz w:val="18"/>
                <w:szCs w:val="18"/>
                <w:lang w:val="en-US"/>
              </w:rPr>
            </w:pPr>
            <w:r w:rsidRPr="00B41D00">
              <w:rPr>
                <w:sz w:val="18"/>
                <w:szCs w:val="18"/>
                <w:lang w:val="en-US"/>
              </w:rPr>
              <w:t>71</w:t>
            </w:r>
          </w:p>
        </w:tc>
      </w:tr>
      <w:tr w:rsidR="00CA11A5" w:rsidRPr="003C01DE" w14:paraId="4D57ED79" w14:textId="77777777" w:rsidTr="007205B1">
        <w:tc>
          <w:tcPr>
            <w:tcW w:w="1326" w:type="dxa"/>
            <w:vMerge/>
            <w:tcBorders>
              <w:left w:val="single" w:sz="4" w:space="0" w:color="auto"/>
              <w:right w:val="single" w:sz="4" w:space="0" w:color="auto"/>
            </w:tcBorders>
          </w:tcPr>
          <w:p w14:paraId="7886D203"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17F8EDE3" w14:textId="3F1DE27E" w:rsidR="00CA11A5" w:rsidRPr="00B41D00" w:rsidRDefault="00CA11A5" w:rsidP="007205B1">
            <w:pPr>
              <w:pStyle w:val="PargrafodaLista"/>
              <w:ind w:left="0"/>
              <w:jc w:val="both"/>
              <w:rPr>
                <w:bCs/>
                <w:sz w:val="18"/>
                <w:szCs w:val="18"/>
                <w:lang w:val="en-US"/>
              </w:rPr>
            </w:pPr>
            <w:r w:rsidRPr="00B41D00">
              <w:rPr>
                <w:bCs/>
                <w:sz w:val="18"/>
                <w:szCs w:val="18"/>
                <w:lang w:val="en-US"/>
              </w:rPr>
              <w:t>Developmental dimension</w:t>
            </w:r>
          </w:p>
        </w:tc>
        <w:tc>
          <w:tcPr>
            <w:tcW w:w="2017" w:type="dxa"/>
            <w:tcBorders>
              <w:top w:val="single" w:sz="4" w:space="0" w:color="auto"/>
              <w:left w:val="single" w:sz="4" w:space="0" w:color="auto"/>
              <w:bottom w:val="single" w:sz="4" w:space="0" w:color="auto"/>
              <w:right w:val="single" w:sz="4" w:space="0" w:color="auto"/>
            </w:tcBorders>
          </w:tcPr>
          <w:p w14:paraId="43CAD789"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57BB73D7" w14:textId="77777777" w:rsidR="00CA11A5" w:rsidRPr="00B41D00" w:rsidRDefault="00CA11A5" w:rsidP="007205B1">
            <w:pPr>
              <w:pStyle w:val="PargrafodaLista"/>
              <w:ind w:left="0"/>
              <w:jc w:val="both"/>
              <w:rPr>
                <w:sz w:val="18"/>
                <w:szCs w:val="18"/>
                <w:lang w:val="en-US"/>
              </w:rPr>
            </w:pPr>
            <w:r w:rsidRPr="00B41D00">
              <w:rPr>
                <w:sz w:val="18"/>
                <w:szCs w:val="18"/>
                <w:lang w:val="en-US"/>
              </w:rPr>
              <w:t>71</w:t>
            </w:r>
          </w:p>
        </w:tc>
      </w:tr>
      <w:tr w:rsidR="00CA11A5" w:rsidRPr="003C01DE" w14:paraId="7CBC4D5F" w14:textId="77777777" w:rsidTr="007205B1">
        <w:tc>
          <w:tcPr>
            <w:tcW w:w="1326" w:type="dxa"/>
            <w:vMerge/>
            <w:tcBorders>
              <w:left w:val="single" w:sz="4" w:space="0" w:color="auto"/>
              <w:right w:val="single" w:sz="4" w:space="0" w:color="auto"/>
            </w:tcBorders>
          </w:tcPr>
          <w:p w14:paraId="47565364"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413E2A27" w14:textId="6733BFEA" w:rsidR="00CA11A5" w:rsidRPr="00B41D00" w:rsidRDefault="00CA11A5" w:rsidP="007205B1">
            <w:pPr>
              <w:pStyle w:val="PargrafodaLista"/>
              <w:ind w:left="0"/>
              <w:jc w:val="both"/>
              <w:rPr>
                <w:bCs/>
                <w:sz w:val="18"/>
                <w:szCs w:val="18"/>
                <w:lang w:val="en-US"/>
              </w:rPr>
            </w:pPr>
            <w:r w:rsidRPr="00B41D00">
              <w:rPr>
                <w:bCs/>
                <w:sz w:val="18"/>
                <w:szCs w:val="18"/>
                <w:lang w:val="en-US"/>
              </w:rPr>
              <w:t xml:space="preserve">Developmental </w:t>
            </w:r>
            <w:proofErr w:type="spellStart"/>
            <w:r w:rsidRPr="00B41D00">
              <w:rPr>
                <w:bCs/>
                <w:sz w:val="18"/>
                <w:szCs w:val="18"/>
                <w:lang w:val="en-US"/>
              </w:rPr>
              <w:t>repartterning</w:t>
            </w:r>
            <w:proofErr w:type="spellEnd"/>
          </w:p>
        </w:tc>
        <w:tc>
          <w:tcPr>
            <w:tcW w:w="2017" w:type="dxa"/>
            <w:tcBorders>
              <w:top w:val="single" w:sz="4" w:space="0" w:color="auto"/>
              <w:left w:val="single" w:sz="4" w:space="0" w:color="auto"/>
              <w:bottom w:val="single" w:sz="4" w:space="0" w:color="auto"/>
              <w:right w:val="single" w:sz="4" w:space="0" w:color="auto"/>
            </w:tcBorders>
          </w:tcPr>
          <w:p w14:paraId="08E3E2ED"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29855FE3" w14:textId="77777777" w:rsidR="00CA11A5" w:rsidRPr="00B41D00" w:rsidRDefault="00CA11A5" w:rsidP="007205B1">
            <w:pPr>
              <w:pStyle w:val="PargrafodaLista"/>
              <w:ind w:left="0"/>
              <w:jc w:val="both"/>
              <w:rPr>
                <w:sz w:val="18"/>
                <w:szCs w:val="18"/>
                <w:lang w:val="en-US"/>
              </w:rPr>
            </w:pPr>
            <w:r w:rsidRPr="00B41D00">
              <w:rPr>
                <w:sz w:val="18"/>
                <w:szCs w:val="18"/>
                <w:lang w:val="en-US"/>
              </w:rPr>
              <w:t>72</w:t>
            </w:r>
          </w:p>
        </w:tc>
      </w:tr>
      <w:tr w:rsidR="00CA11A5" w:rsidRPr="003C01DE" w14:paraId="7EE65939" w14:textId="77777777" w:rsidTr="007205B1">
        <w:tc>
          <w:tcPr>
            <w:tcW w:w="1326" w:type="dxa"/>
            <w:vMerge/>
            <w:tcBorders>
              <w:left w:val="single" w:sz="4" w:space="0" w:color="auto"/>
              <w:right w:val="single" w:sz="4" w:space="0" w:color="auto"/>
            </w:tcBorders>
          </w:tcPr>
          <w:p w14:paraId="42527D29"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5EF12168" w14:textId="55CA05EF" w:rsidR="00CA11A5" w:rsidRPr="00B41D00" w:rsidRDefault="00CA11A5" w:rsidP="007205B1">
            <w:pPr>
              <w:pStyle w:val="PargrafodaLista"/>
              <w:ind w:left="0"/>
              <w:jc w:val="both"/>
              <w:rPr>
                <w:bCs/>
                <w:sz w:val="18"/>
                <w:szCs w:val="18"/>
                <w:lang w:val="en-US"/>
              </w:rPr>
            </w:pPr>
            <w:r w:rsidRPr="00B41D00">
              <w:rPr>
                <w:bCs/>
                <w:sz w:val="18"/>
                <w:szCs w:val="18"/>
                <w:lang w:val="en-US"/>
              </w:rPr>
              <w:t>Standing variation</w:t>
            </w:r>
          </w:p>
        </w:tc>
        <w:tc>
          <w:tcPr>
            <w:tcW w:w="2017" w:type="dxa"/>
            <w:tcBorders>
              <w:top w:val="single" w:sz="4" w:space="0" w:color="auto"/>
              <w:left w:val="single" w:sz="4" w:space="0" w:color="auto"/>
              <w:bottom w:val="single" w:sz="4" w:space="0" w:color="auto"/>
              <w:right w:val="single" w:sz="4" w:space="0" w:color="auto"/>
            </w:tcBorders>
          </w:tcPr>
          <w:p w14:paraId="639B8233"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5FDEBC30" w14:textId="77777777" w:rsidR="00CA11A5" w:rsidRPr="00B41D00" w:rsidRDefault="00CA11A5" w:rsidP="007205B1">
            <w:pPr>
              <w:pStyle w:val="PargrafodaLista"/>
              <w:ind w:left="0"/>
              <w:jc w:val="both"/>
              <w:rPr>
                <w:sz w:val="18"/>
                <w:szCs w:val="18"/>
                <w:lang w:val="en-US"/>
              </w:rPr>
            </w:pPr>
            <w:r w:rsidRPr="00B41D00">
              <w:rPr>
                <w:sz w:val="18"/>
                <w:szCs w:val="18"/>
                <w:lang w:val="en-US"/>
              </w:rPr>
              <w:t>72</w:t>
            </w:r>
          </w:p>
        </w:tc>
      </w:tr>
      <w:tr w:rsidR="00CA11A5" w:rsidRPr="003C01DE" w14:paraId="48350042" w14:textId="77777777" w:rsidTr="007205B1">
        <w:tc>
          <w:tcPr>
            <w:tcW w:w="1326" w:type="dxa"/>
            <w:vMerge/>
            <w:tcBorders>
              <w:left w:val="single" w:sz="4" w:space="0" w:color="auto"/>
              <w:right w:val="single" w:sz="4" w:space="0" w:color="auto"/>
            </w:tcBorders>
          </w:tcPr>
          <w:p w14:paraId="013A6D2B" w14:textId="77777777" w:rsidR="00CA11A5" w:rsidRPr="00B41D00" w:rsidRDefault="00CA11A5" w:rsidP="007205B1">
            <w:pPr>
              <w:pStyle w:val="PargrafodaLista"/>
              <w:ind w:left="0"/>
              <w:jc w:val="both"/>
              <w:rPr>
                <w:bCs/>
                <w:sz w:val="18"/>
                <w:szCs w:val="18"/>
                <w:lang w:val="en-US"/>
              </w:rPr>
            </w:pPr>
          </w:p>
        </w:tc>
        <w:tc>
          <w:tcPr>
            <w:tcW w:w="2889" w:type="dxa"/>
            <w:tcBorders>
              <w:top w:val="single" w:sz="4" w:space="0" w:color="auto"/>
              <w:left w:val="single" w:sz="4" w:space="0" w:color="auto"/>
              <w:bottom w:val="single" w:sz="4" w:space="0" w:color="auto"/>
              <w:right w:val="single" w:sz="4" w:space="0" w:color="auto"/>
            </w:tcBorders>
          </w:tcPr>
          <w:p w14:paraId="65F9CD1A" w14:textId="719877D7" w:rsidR="00CA11A5" w:rsidRPr="00B41D00" w:rsidRDefault="00CA11A5" w:rsidP="007205B1">
            <w:pPr>
              <w:pStyle w:val="PargrafodaLista"/>
              <w:ind w:left="0"/>
              <w:jc w:val="both"/>
              <w:rPr>
                <w:bCs/>
                <w:sz w:val="18"/>
                <w:szCs w:val="18"/>
                <w:lang w:val="en-US"/>
              </w:rPr>
            </w:pPr>
            <w:r w:rsidRPr="00B41D00">
              <w:rPr>
                <w:bCs/>
                <w:sz w:val="18"/>
                <w:szCs w:val="18"/>
                <w:lang w:val="en-US"/>
              </w:rPr>
              <w:t>Evolutionary change in development</w:t>
            </w:r>
          </w:p>
        </w:tc>
        <w:tc>
          <w:tcPr>
            <w:tcW w:w="2017" w:type="dxa"/>
            <w:tcBorders>
              <w:top w:val="single" w:sz="4" w:space="0" w:color="auto"/>
              <w:left w:val="single" w:sz="4" w:space="0" w:color="auto"/>
              <w:bottom w:val="single" w:sz="4" w:space="0" w:color="auto"/>
              <w:right w:val="single" w:sz="4" w:space="0" w:color="auto"/>
            </w:tcBorders>
          </w:tcPr>
          <w:p w14:paraId="3B3E3FC7"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5E218D42" w14:textId="77777777" w:rsidR="00CA11A5" w:rsidRPr="00B41D00" w:rsidRDefault="00CA11A5" w:rsidP="007205B1">
            <w:pPr>
              <w:pStyle w:val="PargrafodaLista"/>
              <w:ind w:left="0"/>
              <w:jc w:val="both"/>
              <w:rPr>
                <w:sz w:val="18"/>
                <w:szCs w:val="18"/>
                <w:lang w:val="en-US"/>
              </w:rPr>
            </w:pPr>
            <w:r w:rsidRPr="00B41D00">
              <w:rPr>
                <w:sz w:val="18"/>
                <w:szCs w:val="18"/>
                <w:lang w:val="en-US"/>
              </w:rPr>
              <w:t>73</w:t>
            </w:r>
          </w:p>
        </w:tc>
      </w:tr>
      <w:tr w:rsidR="00CA11A5" w:rsidRPr="003C01DE" w14:paraId="00A9E6D3" w14:textId="77777777" w:rsidTr="007205B1">
        <w:tc>
          <w:tcPr>
            <w:tcW w:w="1326" w:type="dxa"/>
            <w:vMerge/>
            <w:tcBorders>
              <w:left w:val="single" w:sz="4" w:space="0" w:color="auto"/>
              <w:bottom w:val="single" w:sz="4" w:space="0" w:color="auto"/>
              <w:right w:val="single" w:sz="4" w:space="0" w:color="auto"/>
            </w:tcBorders>
          </w:tcPr>
          <w:p w14:paraId="34405DBD" w14:textId="77777777" w:rsidR="00CA11A5" w:rsidRPr="00B41D00" w:rsidRDefault="00CA11A5" w:rsidP="007205B1">
            <w:pPr>
              <w:pStyle w:val="PargrafodaLista"/>
              <w:ind w:left="0"/>
              <w:jc w:val="both"/>
              <w:rPr>
                <w:bCs/>
                <w:sz w:val="18"/>
                <w:szCs w:val="18"/>
              </w:rPr>
            </w:pPr>
          </w:p>
        </w:tc>
        <w:tc>
          <w:tcPr>
            <w:tcW w:w="2889" w:type="dxa"/>
            <w:tcBorders>
              <w:top w:val="single" w:sz="4" w:space="0" w:color="auto"/>
              <w:left w:val="single" w:sz="4" w:space="0" w:color="auto"/>
              <w:bottom w:val="single" w:sz="4" w:space="0" w:color="auto"/>
              <w:right w:val="single" w:sz="4" w:space="0" w:color="auto"/>
            </w:tcBorders>
          </w:tcPr>
          <w:p w14:paraId="3457B14E" w14:textId="397ABA0D" w:rsidR="00CA11A5" w:rsidRPr="00B41D00" w:rsidRDefault="00CA11A5" w:rsidP="007205B1">
            <w:pPr>
              <w:pStyle w:val="PargrafodaLista"/>
              <w:ind w:left="0"/>
              <w:jc w:val="both"/>
              <w:rPr>
                <w:bCs/>
                <w:sz w:val="18"/>
                <w:szCs w:val="18"/>
              </w:rPr>
            </w:pPr>
            <w:proofErr w:type="spellStart"/>
            <w:r w:rsidRPr="00B41D00">
              <w:rPr>
                <w:bCs/>
                <w:sz w:val="18"/>
                <w:szCs w:val="18"/>
              </w:rPr>
              <w:t>Emphasis</w:t>
            </w:r>
            <w:proofErr w:type="spellEnd"/>
            <w:r w:rsidRPr="00B41D00">
              <w:rPr>
                <w:bCs/>
                <w:sz w:val="18"/>
                <w:szCs w:val="18"/>
              </w:rPr>
              <w:t xml:space="preserve"> </w:t>
            </w:r>
            <w:proofErr w:type="spellStart"/>
            <w:r w:rsidRPr="00B41D00">
              <w:rPr>
                <w:bCs/>
                <w:sz w:val="18"/>
                <w:szCs w:val="18"/>
              </w:rPr>
              <w:t>on</w:t>
            </w:r>
            <w:proofErr w:type="spellEnd"/>
            <w:r w:rsidRPr="00B41D00">
              <w:rPr>
                <w:bCs/>
                <w:sz w:val="18"/>
                <w:szCs w:val="18"/>
              </w:rPr>
              <w:t xml:space="preserve"> </w:t>
            </w:r>
            <w:proofErr w:type="spellStart"/>
            <w:r w:rsidRPr="00B41D00">
              <w:rPr>
                <w:bCs/>
                <w:sz w:val="18"/>
                <w:szCs w:val="18"/>
              </w:rPr>
              <w:t>repatterning</w:t>
            </w:r>
            <w:proofErr w:type="spellEnd"/>
            <w:r w:rsidRPr="00B41D00">
              <w:rPr>
                <w:bCs/>
                <w:sz w:val="18"/>
                <w:szCs w:val="18"/>
              </w:rPr>
              <w:t xml:space="preserve"> </w:t>
            </w:r>
          </w:p>
        </w:tc>
        <w:tc>
          <w:tcPr>
            <w:tcW w:w="2017" w:type="dxa"/>
            <w:tcBorders>
              <w:top w:val="single" w:sz="4" w:space="0" w:color="auto"/>
              <w:left w:val="single" w:sz="4" w:space="0" w:color="auto"/>
              <w:bottom w:val="single" w:sz="4" w:space="0" w:color="auto"/>
              <w:right w:val="single" w:sz="4" w:space="0" w:color="auto"/>
            </w:tcBorders>
          </w:tcPr>
          <w:p w14:paraId="2339C232" w14:textId="77777777" w:rsidR="00CA11A5" w:rsidRPr="00B41D00" w:rsidRDefault="00CA11A5" w:rsidP="007205B1">
            <w:pPr>
              <w:pStyle w:val="PargrafodaLista"/>
              <w:ind w:left="0"/>
              <w:jc w:val="center"/>
              <w:rPr>
                <w:sz w:val="18"/>
                <w:szCs w:val="18"/>
                <w:lang w:val="en-US"/>
              </w:rPr>
            </w:pPr>
            <w:r w:rsidRPr="00B41D00">
              <w:rPr>
                <w:sz w:val="18"/>
                <w:szCs w:val="18"/>
                <w:lang w:val="en-US"/>
              </w:rPr>
              <w:t>01</w:t>
            </w:r>
          </w:p>
        </w:tc>
        <w:tc>
          <w:tcPr>
            <w:tcW w:w="2238" w:type="dxa"/>
            <w:tcBorders>
              <w:top w:val="single" w:sz="4" w:space="0" w:color="auto"/>
              <w:left w:val="single" w:sz="4" w:space="0" w:color="auto"/>
              <w:bottom w:val="single" w:sz="4" w:space="0" w:color="auto"/>
              <w:right w:val="single" w:sz="4" w:space="0" w:color="auto"/>
            </w:tcBorders>
          </w:tcPr>
          <w:p w14:paraId="79DBCF3A" w14:textId="77777777" w:rsidR="00CA11A5" w:rsidRPr="00B41D00" w:rsidRDefault="00CA11A5" w:rsidP="007205B1">
            <w:pPr>
              <w:pStyle w:val="PargrafodaLista"/>
              <w:ind w:left="0"/>
              <w:jc w:val="both"/>
              <w:rPr>
                <w:sz w:val="18"/>
                <w:szCs w:val="18"/>
                <w:lang w:val="en-US"/>
              </w:rPr>
            </w:pPr>
            <w:r w:rsidRPr="00B41D00">
              <w:rPr>
                <w:sz w:val="18"/>
                <w:szCs w:val="18"/>
                <w:lang w:val="en-US"/>
              </w:rPr>
              <w:t>73</w:t>
            </w:r>
          </w:p>
        </w:tc>
      </w:tr>
    </w:tbl>
    <w:p w14:paraId="1108DEC8" w14:textId="77777777" w:rsidR="00C61E72" w:rsidRDefault="00C61E72" w:rsidP="00C61E72">
      <w:pPr>
        <w:pStyle w:val="PargrafodaLista"/>
        <w:spacing w:after="0" w:line="240" w:lineRule="auto"/>
        <w:ind w:left="0" w:firstLine="851"/>
        <w:jc w:val="both"/>
        <w:rPr>
          <w:bCs/>
          <w:sz w:val="23"/>
          <w:szCs w:val="23"/>
          <w:lang w:val="en-US"/>
        </w:rPr>
      </w:pPr>
    </w:p>
    <w:p w14:paraId="1C5765FE" w14:textId="77777777" w:rsidR="00C61E72" w:rsidRDefault="00C61E72" w:rsidP="00C61E72">
      <w:pPr>
        <w:pStyle w:val="PargrafodaLista"/>
        <w:spacing w:after="0" w:line="240" w:lineRule="auto"/>
        <w:ind w:left="0" w:firstLine="851"/>
        <w:jc w:val="both"/>
        <w:rPr>
          <w:bCs/>
          <w:sz w:val="23"/>
          <w:szCs w:val="23"/>
          <w:lang w:val="en-US"/>
        </w:rPr>
      </w:pPr>
    </w:p>
    <w:p w14:paraId="4CDE9B95" w14:textId="77777777" w:rsidR="0083651A" w:rsidRDefault="0083651A" w:rsidP="00C61E72">
      <w:pPr>
        <w:pStyle w:val="PargrafodaLista"/>
        <w:spacing w:after="0" w:line="240" w:lineRule="auto"/>
        <w:ind w:left="565" w:firstLine="851"/>
        <w:jc w:val="both"/>
        <w:rPr>
          <w:b/>
          <w:bCs/>
          <w:sz w:val="23"/>
          <w:szCs w:val="23"/>
          <w:lang w:val="en-US"/>
        </w:rPr>
      </w:pPr>
    </w:p>
    <w:p w14:paraId="5E3B8F37" w14:textId="77777777" w:rsidR="00C61E72" w:rsidRDefault="00C61E72" w:rsidP="00C61E72">
      <w:pPr>
        <w:pStyle w:val="PargrafodaLista"/>
        <w:spacing w:after="0" w:line="240" w:lineRule="auto"/>
        <w:ind w:left="565" w:firstLine="851"/>
        <w:jc w:val="both"/>
        <w:rPr>
          <w:bCs/>
          <w:sz w:val="23"/>
          <w:szCs w:val="23"/>
          <w:lang w:val="en-US"/>
        </w:rPr>
      </w:pPr>
      <w:proofErr w:type="spellStart"/>
      <w:r>
        <w:rPr>
          <w:b/>
          <w:bCs/>
          <w:sz w:val="23"/>
          <w:szCs w:val="23"/>
          <w:lang w:val="en-US"/>
        </w:rPr>
        <w:t>Capítulo</w:t>
      </w:r>
      <w:proofErr w:type="spellEnd"/>
      <w:r>
        <w:rPr>
          <w:b/>
          <w:bCs/>
          <w:sz w:val="23"/>
          <w:szCs w:val="23"/>
          <w:lang w:val="en-US"/>
        </w:rPr>
        <w:t xml:space="preserve"> 5: Mutation and Developmental </w:t>
      </w:r>
      <w:proofErr w:type="spellStart"/>
      <w:r>
        <w:rPr>
          <w:b/>
          <w:bCs/>
          <w:sz w:val="23"/>
          <w:szCs w:val="23"/>
          <w:lang w:val="en-US"/>
        </w:rPr>
        <w:t>Repatterning</w:t>
      </w:r>
      <w:proofErr w:type="spellEnd"/>
    </w:p>
    <w:p w14:paraId="2DF20A39" w14:textId="77777777" w:rsidR="00C61E72" w:rsidRDefault="00C61E72" w:rsidP="00C61E72">
      <w:pPr>
        <w:pStyle w:val="PargrafodaLista"/>
        <w:spacing w:after="0" w:line="240" w:lineRule="auto"/>
        <w:ind w:left="565" w:firstLine="851"/>
        <w:jc w:val="both"/>
        <w:rPr>
          <w:bCs/>
          <w:sz w:val="23"/>
          <w:szCs w:val="23"/>
          <w:lang w:val="en-US"/>
        </w:rPr>
      </w:pPr>
    </w:p>
    <w:tbl>
      <w:tblPr>
        <w:tblStyle w:val="Tabelacomgrade"/>
        <w:tblW w:w="0" w:type="auto"/>
        <w:tblInd w:w="250" w:type="dxa"/>
        <w:tblLook w:val="04A0" w:firstRow="1" w:lastRow="0" w:firstColumn="1" w:lastColumn="0" w:noHBand="0" w:noVBand="1"/>
      </w:tblPr>
      <w:tblGrid>
        <w:gridCol w:w="1480"/>
        <w:gridCol w:w="2271"/>
        <w:gridCol w:w="2017"/>
        <w:gridCol w:w="2702"/>
      </w:tblGrid>
      <w:tr w:rsidR="006C6097" w14:paraId="4382E731" w14:textId="77777777" w:rsidTr="006C6097">
        <w:tc>
          <w:tcPr>
            <w:tcW w:w="1480" w:type="dxa"/>
            <w:tcBorders>
              <w:top w:val="single" w:sz="4" w:space="0" w:color="auto"/>
              <w:left w:val="single" w:sz="4" w:space="0" w:color="auto"/>
              <w:bottom w:val="single" w:sz="4" w:space="0" w:color="auto"/>
              <w:right w:val="single" w:sz="4" w:space="0" w:color="auto"/>
            </w:tcBorders>
          </w:tcPr>
          <w:p w14:paraId="16437FAA" w14:textId="6AB18488" w:rsidR="006C6097" w:rsidRPr="006C6097" w:rsidRDefault="006C6097" w:rsidP="007205B1">
            <w:pPr>
              <w:pStyle w:val="PargrafodaLista"/>
              <w:ind w:left="0"/>
              <w:jc w:val="center"/>
              <w:rPr>
                <w:b/>
                <w:sz w:val="18"/>
                <w:szCs w:val="18"/>
                <w:lang w:val="en-US"/>
              </w:rPr>
            </w:pPr>
            <w:r w:rsidRPr="00907D46">
              <w:rPr>
                <w:b/>
                <w:sz w:val="18"/>
                <w:szCs w:val="18"/>
                <w:lang w:val="en-US"/>
              </w:rPr>
              <w:t>UNIDADE DE REGISTRO</w:t>
            </w:r>
          </w:p>
        </w:tc>
        <w:tc>
          <w:tcPr>
            <w:tcW w:w="2271" w:type="dxa"/>
            <w:tcBorders>
              <w:top w:val="single" w:sz="4" w:space="0" w:color="auto"/>
              <w:left w:val="single" w:sz="4" w:space="0" w:color="auto"/>
              <w:bottom w:val="single" w:sz="4" w:space="0" w:color="auto"/>
              <w:right w:val="single" w:sz="4" w:space="0" w:color="auto"/>
            </w:tcBorders>
            <w:hideMark/>
          </w:tcPr>
          <w:p w14:paraId="397EECFF" w14:textId="3C049135" w:rsidR="006C6097" w:rsidRPr="006C6097" w:rsidRDefault="006C6097" w:rsidP="007205B1">
            <w:pPr>
              <w:pStyle w:val="PargrafodaLista"/>
              <w:ind w:left="0"/>
              <w:jc w:val="center"/>
              <w:rPr>
                <w:b/>
                <w:sz w:val="18"/>
                <w:szCs w:val="18"/>
                <w:lang w:val="en-US"/>
              </w:rPr>
            </w:pPr>
            <w:r w:rsidRPr="006C6097">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5556C6A1" w14:textId="77777777" w:rsidR="006C6097" w:rsidRPr="006C6097" w:rsidRDefault="006C6097" w:rsidP="007205B1">
            <w:pPr>
              <w:pStyle w:val="PargrafodaLista"/>
              <w:ind w:left="0"/>
              <w:jc w:val="center"/>
              <w:rPr>
                <w:b/>
                <w:sz w:val="18"/>
                <w:szCs w:val="18"/>
                <w:lang w:val="en-US"/>
              </w:rPr>
            </w:pPr>
            <w:r w:rsidRPr="006C6097">
              <w:rPr>
                <w:b/>
                <w:sz w:val="18"/>
                <w:szCs w:val="18"/>
                <w:lang w:val="en-US"/>
              </w:rPr>
              <w:t>OCORRÊNCIAS</w:t>
            </w:r>
          </w:p>
        </w:tc>
        <w:tc>
          <w:tcPr>
            <w:tcW w:w="2702" w:type="dxa"/>
            <w:tcBorders>
              <w:top w:val="single" w:sz="4" w:space="0" w:color="auto"/>
              <w:left w:val="single" w:sz="4" w:space="0" w:color="auto"/>
              <w:bottom w:val="single" w:sz="4" w:space="0" w:color="auto"/>
              <w:right w:val="single" w:sz="4" w:space="0" w:color="auto"/>
            </w:tcBorders>
            <w:hideMark/>
          </w:tcPr>
          <w:p w14:paraId="7D0F0013" w14:textId="0B1B3A4C" w:rsidR="006C6097" w:rsidRPr="006C6097" w:rsidRDefault="006C6097" w:rsidP="006C6097">
            <w:pPr>
              <w:pStyle w:val="PargrafodaLista"/>
              <w:ind w:left="0"/>
              <w:jc w:val="center"/>
              <w:rPr>
                <w:b/>
                <w:sz w:val="18"/>
                <w:szCs w:val="18"/>
                <w:lang w:val="en-US"/>
              </w:rPr>
            </w:pPr>
            <w:r w:rsidRPr="006C6097">
              <w:rPr>
                <w:b/>
                <w:sz w:val="18"/>
                <w:szCs w:val="18"/>
                <w:lang w:val="en-US"/>
              </w:rPr>
              <w:t>UNIDADE DE CONTEXTO (</w:t>
            </w:r>
            <w:proofErr w:type="spellStart"/>
            <w:r w:rsidRPr="006C6097">
              <w:rPr>
                <w:b/>
                <w:sz w:val="18"/>
                <w:szCs w:val="18"/>
                <w:lang w:val="en-US"/>
              </w:rPr>
              <w:t>ocorrências</w:t>
            </w:r>
            <w:proofErr w:type="spellEnd"/>
            <w:r w:rsidRPr="006C6097">
              <w:rPr>
                <w:b/>
                <w:sz w:val="18"/>
                <w:szCs w:val="18"/>
                <w:lang w:val="en-US"/>
              </w:rPr>
              <w:t>)</w:t>
            </w:r>
          </w:p>
        </w:tc>
      </w:tr>
      <w:tr w:rsidR="006C6097" w14:paraId="7DCBE463" w14:textId="77777777" w:rsidTr="007205B1">
        <w:tc>
          <w:tcPr>
            <w:tcW w:w="1480" w:type="dxa"/>
            <w:vMerge w:val="restart"/>
            <w:tcBorders>
              <w:top w:val="single" w:sz="4" w:space="0" w:color="auto"/>
              <w:left w:val="single" w:sz="4" w:space="0" w:color="auto"/>
              <w:right w:val="single" w:sz="4" w:space="0" w:color="auto"/>
            </w:tcBorders>
          </w:tcPr>
          <w:p w14:paraId="609E5A7C" w14:textId="77777777" w:rsidR="006C6097" w:rsidRDefault="006C6097" w:rsidP="007205B1">
            <w:pPr>
              <w:pStyle w:val="PargrafodaLista"/>
              <w:ind w:left="0"/>
              <w:jc w:val="both"/>
              <w:rPr>
                <w:bCs/>
                <w:sz w:val="18"/>
                <w:szCs w:val="18"/>
                <w:lang w:val="en-US"/>
              </w:rPr>
            </w:pPr>
          </w:p>
          <w:p w14:paraId="121E6808" w14:textId="77777777" w:rsidR="006C6097" w:rsidRDefault="006C6097" w:rsidP="007205B1">
            <w:pPr>
              <w:pStyle w:val="PargrafodaLista"/>
              <w:ind w:left="0"/>
              <w:jc w:val="both"/>
              <w:rPr>
                <w:bCs/>
                <w:sz w:val="18"/>
                <w:szCs w:val="18"/>
                <w:lang w:val="en-US"/>
              </w:rPr>
            </w:pPr>
          </w:p>
          <w:p w14:paraId="3389B4E7" w14:textId="77777777" w:rsidR="006C6097" w:rsidRDefault="006C6097" w:rsidP="007205B1">
            <w:pPr>
              <w:pStyle w:val="PargrafodaLista"/>
              <w:ind w:left="0"/>
              <w:jc w:val="both"/>
              <w:rPr>
                <w:bCs/>
                <w:sz w:val="18"/>
                <w:szCs w:val="18"/>
                <w:lang w:val="en-US"/>
              </w:rPr>
            </w:pPr>
          </w:p>
          <w:p w14:paraId="44EDCC06" w14:textId="77777777" w:rsidR="006C6097" w:rsidRDefault="006C6097" w:rsidP="007205B1">
            <w:pPr>
              <w:pStyle w:val="PargrafodaLista"/>
              <w:ind w:left="0"/>
              <w:jc w:val="both"/>
              <w:rPr>
                <w:bCs/>
                <w:sz w:val="18"/>
                <w:szCs w:val="18"/>
                <w:lang w:val="en-US"/>
              </w:rPr>
            </w:pPr>
          </w:p>
          <w:p w14:paraId="71B8CE4E" w14:textId="77777777" w:rsidR="006C6097" w:rsidRDefault="006C6097" w:rsidP="007205B1">
            <w:pPr>
              <w:pStyle w:val="PargrafodaLista"/>
              <w:ind w:left="0"/>
              <w:jc w:val="both"/>
              <w:rPr>
                <w:bCs/>
                <w:sz w:val="18"/>
                <w:szCs w:val="18"/>
                <w:lang w:val="en-US"/>
              </w:rPr>
            </w:pPr>
          </w:p>
          <w:p w14:paraId="59CF7527" w14:textId="77777777" w:rsidR="006C6097" w:rsidRDefault="006C6097" w:rsidP="007205B1">
            <w:pPr>
              <w:pStyle w:val="PargrafodaLista"/>
              <w:ind w:left="0"/>
              <w:jc w:val="both"/>
              <w:rPr>
                <w:bCs/>
                <w:sz w:val="18"/>
                <w:szCs w:val="18"/>
                <w:lang w:val="en-US"/>
              </w:rPr>
            </w:pPr>
          </w:p>
          <w:p w14:paraId="06CE4BE3" w14:textId="77777777" w:rsidR="006C6097" w:rsidRDefault="006C6097" w:rsidP="007205B1">
            <w:pPr>
              <w:pStyle w:val="PargrafodaLista"/>
              <w:ind w:left="0"/>
              <w:jc w:val="both"/>
              <w:rPr>
                <w:bCs/>
                <w:sz w:val="18"/>
                <w:szCs w:val="18"/>
                <w:lang w:val="en-US"/>
              </w:rPr>
            </w:pPr>
          </w:p>
          <w:p w14:paraId="3341FA77" w14:textId="77777777" w:rsidR="006C6097" w:rsidRDefault="006C6097" w:rsidP="007205B1">
            <w:pPr>
              <w:pStyle w:val="PargrafodaLista"/>
              <w:ind w:left="0"/>
              <w:jc w:val="both"/>
              <w:rPr>
                <w:bCs/>
                <w:sz w:val="18"/>
                <w:szCs w:val="18"/>
                <w:lang w:val="en-US"/>
              </w:rPr>
            </w:pPr>
          </w:p>
          <w:p w14:paraId="05326726" w14:textId="77777777" w:rsidR="006C6097" w:rsidRDefault="006C6097" w:rsidP="007205B1">
            <w:pPr>
              <w:pStyle w:val="PargrafodaLista"/>
              <w:ind w:left="0"/>
              <w:jc w:val="both"/>
              <w:rPr>
                <w:bCs/>
                <w:sz w:val="18"/>
                <w:szCs w:val="18"/>
                <w:lang w:val="en-US"/>
              </w:rPr>
            </w:pPr>
          </w:p>
          <w:p w14:paraId="79ABCDF4" w14:textId="77777777" w:rsidR="006C6097" w:rsidRDefault="006C6097" w:rsidP="007205B1">
            <w:pPr>
              <w:pStyle w:val="PargrafodaLista"/>
              <w:ind w:left="0"/>
              <w:jc w:val="both"/>
              <w:rPr>
                <w:bCs/>
                <w:sz w:val="18"/>
                <w:szCs w:val="18"/>
                <w:lang w:val="en-US"/>
              </w:rPr>
            </w:pPr>
          </w:p>
          <w:p w14:paraId="4F090FD6" w14:textId="77777777" w:rsidR="006C6097" w:rsidRDefault="006C6097" w:rsidP="007205B1">
            <w:pPr>
              <w:pStyle w:val="PargrafodaLista"/>
              <w:ind w:left="0"/>
              <w:jc w:val="both"/>
              <w:rPr>
                <w:bCs/>
                <w:sz w:val="18"/>
                <w:szCs w:val="18"/>
                <w:lang w:val="en-US"/>
              </w:rPr>
            </w:pPr>
          </w:p>
          <w:p w14:paraId="29B16ADF" w14:textId="77777777" w:rsidR="006C6097" w:rsidRDefault="006C6097" w:rsidP="007205B1">
            <w:pPr>
              <w:pStyle w:val="PargrafodaLista"/>
              <w:ind w:left="0"/>
              <w:jc w:val="both"/>
              <w:rPr>
                <w:bCs/>
                <w:sz w:val="18"/>
                <w:szCs w:val="18"/>
                <w:lang w:val="en-US"/>
              </w:rPr>
            </w:pPr>
          </w:p>
          <w:p w14:paraId="165DB698" w14:textId="77777777" w:rsidR="006C6097" w:rsidRDefault="006C6097" w:rsidP="007205B1">
            <w:pPr>
              <w:pStyle w:val="PargrafodaLista"/>
              <w:ind w:left="0"/>
              <w:jc w:val="both"/>
              <w:rPr>
                <w:bCs/>
                <w:sz w:val="18"/>
                <w:szCs w:val="18"/>
                <w:lang w:val="en-US"/>
              </w:rPr>
            </w:pPr>
          </w:p>
          <w:p w14:paraId="2432A6EF" w14:textId="77777777" w:rsidR="006C6097" w:rsidRDefault="006C6097" w:rsidP="007205B1">
            <w:pPr>
              <w:pStyle w:val="PargrafodaLista"/>
              <w:ind w:left="0"/>
              <w:jc w:val="both"/>
              <w:rPr>
                <w:bCs/>
                <w:sz w:val="18"/>
                <w:szCs w:val="18"/>
                <w:lang w:val="en-US"/>
              </w:rPr>
            </w:pPr>
          </w:p>
          <w:p w14:paraId="463ADDC4" w14:textId="77777777" w:rsidR="006C6097" w:rsidRDefault="006C6097" w:rsidP="007205B1">
            <w:pPr>
              <w:pStyle w:val="PargrafodaLista"/>
              <w:ind w:left="0"/>
              <w:jc w:val="both"/>
              <w:rPr>
                <w:bCs/>
                <w:sz w:val="18"/>
                <w:szCs w:val="18"/>
                <w:lang w:val="en-US"/>
              </w:rPr>
            </w:pPr>
          </w:p>
          <w:p w14:paraId="5B5A71DB" w14:textId="77777777" w:rsidR="006C6097" w:rsidRDefault="006C6097" w:rsidP="007205B1">
            <w:pPr>
              <w:pStyle w:val="PargrafodaLista"/>
              <w:ind w:left="0"/>
              <w:jc w:val="both"/>
              <w:rPr>
                <w:bCs/>
                <w:sz w:val="18"/>
                <w:szCs w:val="18"/>
                <w:lang w:val="en-US"/>
              </w:rPr>
            </w:pPr>
          </w:p>
          <w:p w14:paraId="37CECD9A" w14:textId="77777777" w:rsidR="006C6097" w:rsidRDefault="006C6097" w:rsidP="007205B1">
            <w:pPr>
              <w:pStyle w:val="PargrafodaLista"/>
              <w:ind w:left="0"/>
              <w:jc w:val="both"/>
              <w:rPr>
                <w:bCs/>
                <w:sz w:val="18"/>
                <w:szCs w:val="18"/>
                <w:lang w:val="en-US"/>
              </w:rPr>
            </w:pPr>
          </w:p>
          <w:p w14:paraId="13B26E21" w14:textId="77777777" w:rsidR="006C6097" w:rsidRDefault="006C6097" w:rsidP="007205B1">
            <w:pPr>
              <w:pStyle w:val="PargrafodaLista"/>
              <w:ind w:left="0"/>
              <w:jc w:val="both"/>
              <w:rPr>
                <w:bCs/>
                <w:sz w:val="18"/>
                <w:szCs w:val="18"/>
                <w:lang w:val="en-US"/>
              </w:rPr>
            </w:pPr>
          </w:p>
          <w:p w14:paraId="3F37B205" w14:textId="77777777" w:rsidR="006C6097" w:rsidRDefault="006C6097" w:rsidP="007205B1">
            <w:pPr>
              <w:pStyle w:val="PargrafodaLista"/>
              <w:ind w:left="0"/>
              <w:jc w:val="both"/>
              <w:rPr>
                <w:bCs/>
                <w:sz w:val="18"/>
                <w:szCs w:val="18"/>
                <w:lang w:val="en-US"/>
              </w:rPr>
            </w:pPr>
          </w:p>
          <w:p w14:paraId="1BC4CCDE" w14:textId="77777777" w:rsidR="006C6097" w:rsidRDefault="006C6097" w:rsidP="007205B1">
            <w:pPr>
              <w:pStyle w:val="PargrafodaLista"/>
              <w:ind w:left="0"/>
              <w:jc w:val="both"/>
              <w:rPr>
                <w:bCs/>
                <w:sz w:val="18"/>
                <w:szCs w:val="18"/>
                <w:lang w:val="en-US"/>
              </w:rPr>
            </w:pPr>
          </w:p>
          <w:p w14:paraId="67F41818" w14:textId="77777777" w:rsidR="006C6097" w:rsidRDefault="006C6097" w:rsidP="007205B1">
            <w:pPr>
              <w:pStyle w:val="PargrafodaLista"/>
              <w:ind w:left="0"/>
              <w:jc w:val="both"/>
              <w:rPr>
                <w:bCs/>
                <w:sz w:val="18"/>
                <w:szCs w:val="18"/>
                <w:lang w:val="en-US"/>
              </w:rPr>
            </w:pPr>
          </w:p>
          <w:p w14:paraId="1A4D3A72" w14:textId="77777777" w:rsidR="006C6097" w:rsidRDefault="006C6097" w:rsidP="007205B1">
            <w:pPr>
              <w:pStyle w:val="PargrafodaLista"/>
              <w:ind w:left="0"/>
              <w:jc w:val="both"/>
              <w:rPr>
                <w:bCs/>
                <w:sz w:val="18"/>
                <w:szCs w:val="18"/>
                <w:lang w:val="en-US"/>
              </w:rPr>
            </w:pPr>
          </w:p>
          <w:p w14:paraId="1FC7E635" w14:textId="77777777" w:rsidR="006C6097" w:rsidRDefault="006C6097" w:rsidP="007205B1">
            <w:pPr>
              <w:pStyle w:val="PargrafodaLista"/>
              <w:ind w:left="0"/>
              <w:jc w:val="both"/>
              <w:rPr>
                <w:bCs/>
                <w:sz w:val="18"/>
                <w:szCs w:val="18"/>
                <w:lang w:val="en-US"/>
              </w:rPr>
            </w:pPr>
          </w:p>
          <w:p w14:paraId="36024334" w14:textId="77777777" w:rsidR="006C6097" w:rsidRDefault="006C6097" w:rsidP="007205B1">
            <w:pPr>
              <w:pStyle w:val="PargrafodaLista"/>
              <w:ind w:left="0"/>
              <w:jc w:val="both"/>
              <w:rPr>
                <w:bCs/>
                <w:sz w:val="18"/>
                <w:szCs w:val="18"/>
                <w:lang w:val="en-US"/>
              </w:rPr>
            </w:pPr>
          </w:p>
          <w:p w14:paraId="342756AD" w14:textId="0FD8FAE9" w:rsidR="006C6097" w:rsidRPr="006C6097" w:rsidRDefault="006C6097" w:rsidP="007205B1">
            <w:pPr>
              <w:pStyle w:val="PargrafodaLista"/>
              <w:ind w:left="0"/>
              <w:jc w:val="both"/>
              <w:rPr>
                <w:bCs/>
                <w:sz w:val="18"/>
                <w:szCs w:val="18"/>
                <w:lang w:val="en-US"/>
              </w:rPr>
            </w:pPr>
            <w:r>
              <w:rPr>
                <w:bCs/>
                <w:sz w:val="18"/>
                <w:szCs w:val="18"/>
                <w:lang w:val="en-US"/>
              </w:rPr>
              <w:t xml:space="preserve">Mutation and Developmental </w:t>
            </w:r>
            <w:proofErr w:type="spellStart"/>
            <w:r>
              <w:rPr>
                <w:bCs/>
                <w:sz w:val="18"/>
                <w:szCs w:val="18"/>
                <w:lang w:val="en-US"/>
              </w:rPr>
              <w:t>Repatterning</w:t>
            </w:r>
            <w:proofErr w:type="spellEnd"/>
          </w:p>
        </w:tc>
        <w:tc>
          <w:tcPr>
            <w:tcW w:w="2271" w:type="dxa"/>
            <w:tcBorders>
              <w:top w:val="single" w:sz="4" w:space="0" w:color="auto"/>
              <w:left w:val="single" w:sz="4" w:space="0" w:color="auto"/>
              <w:bottom w:val="single" w:sz="4" w:space="0" w:color="auto"/>
              <w:right w:val="single" w:sz="4" w:space="0" w:color="auto"/>
            </w:tcBorders>
          </w:tcPr>
          <w:p w14:paraId="0FEC1A3F" w14:textId="36855554" w:rsidR="006C6097" w:rsidRPr="006C6097" w:rsidRDefault="006C6097" w:rsidP="007205B1">
            <w:pPr>
              <w:pStyle w:val="PargrafodaLista"/>
              <w:ind w:left="0"/>
              <w:jc w:val="both"/>
              <w:rPr>
                <w:sz w:val="18"/>
                <w:szCs w:val="18"/>
                <w:lang w:val="en-US"/>
              </w:rPr>
            </w:pPr>
            <w:r w:rsidRPr="006C6097">
              <w:rPr>
                <w:bCs/>
                <w:sz w:val="18"/>
                <w:szCs w:val="18"/>
                <w:lang w:val="en-US"/>
              </w:rPr>
              <w:lastRenderedPageBreak/>
              <w:t>Mutation</w:t>
            </w:r>
          </w:p>
        </w:tc>
        <w:tc>
          <w:tcPr>
            <w:tcW w:w="2017" w:type="dxa"/>
            <w:tcBorders>
              <w:top w:val="single" w:sz="4" w:space="0" w:color="auto"/>
              <w:left w:val="single" w:sz="4" w:space="0" w:color="auto"/>
              <w:bottom w:val="single" w:sz="4" w:space="0" w:color="auto"/>
              <w:right w:val="single" w:sz="4" w:space="0" w:color="auto"/>
            </w:tcBorders>
          </w:tcPr>
          <w:p w14:paraId="6FB79563" w14:textId="25429B9E" w:rsidR="006C6097" w:rsidRPr="006C6097" w:rsidRDefault="0011622D" w:rsidP="007205B1">
            <w:pPr>
              <w:pStyle w:val="PargrafodaLista"/>
              <w:ind w:left="0"/>
              <w:jc w:val="center"/>
              <w:rPr>
                <w:sz w:val="18"/>
                <w:szCs w:val="18"/>
                <w:lang w:val="en-US"/>
              </w:rPr>
            </w:pPr>
            <w:r>
              <w:rPr>
                <w:sz w:val="18"/>
                <w:szCs w:val="18"/>
                <w:lang w:val="en-US"/>
              </w:rPr>
              <w:t>38</w:t>
            </w:r>
          </w:p>
        </w:tc>
        <w:tc>
          <w:tcPr>
            <w:tcW w:w="2702" w:type="dxa"/>
            <w:tcBorders>
              <w:top w:val="single" w:sz="4" w:space="0" w:color="auto"/>
              <w:left w:val="single" w:sz="4" w:space="0" w:color="auto"/>
              <w:bottom w:val="single" w:sz="4" w:space="0" w:color="auto"/>
              <w:right w:val="single" w:sz="4" w:space="0" w:color="auto"/>
            </w:tcBorders>
          </w:tcPr>
          <w:p w14:paraId="70EAE123" w14:textId="77777777" w:rsidR="006C6097" w:rsidRPr="006C6097" w:rsidRDefault="006C6097" w:rsidP="007205B1">
            <w:pPr>
              <w:pStyle w:val="PargrafodaLista"/>
              <w:ind w:left="0"/>
              <w:jc w:val="both"/>
              <w:rPr>
                <w:sz w:val="18"/>
                <w:szCs w:val="18"/>
                <w:lang w:val="en-US"/>
              </w:rPr>
            </w:pPr>
            <w:r w:rsidRPr="006C6097">
              <w:rPr>
                <w:sz w:val="18"/>
                <w:szCs w:val="18"/>
                <w:lang w:val="en-US"/>
              </w:rPr>
              <w:t>77 (3), 78 (12), 79 (3), 80 (2), 81 (6), 82 (3), 83 (3), 84 (3), 87 (3)</w:t>
            </w:r>
          </w:p>
        </w:tc>
      </w:tr>
      <w:tr w:rsidR="006C6097" w14:paraId="316316C9" w14:textId="77777777" w:rsidTr="007205B1">
        <w:tc>
          <w:tcPr>
            <w:tcW w:w="1480" w:type="dxa"/>
            <w:vMerge/>
            <w:tcBorders>
              <w:left w:val="single" w:sz="4" w:space="0" w:color="auto"/>
              <w:right w:val="single" w:sz="4" w:space="0" w:color="auto"/>
            </w:tcBorders>
          </w:tcPr>
          <w:p w14:paraId="5F2FFA8F"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1205A0BB" w14:textId="6434F88C" w:rsidR="006C6097" w:rsidRPr="00B41D00" w:rsidRDefault="006C6097" w:rsidP="007205B1">
            <w:pPr>
              <w:pStyle w:val="PargrafodaLista"/>
              <w:ind w:left="0"/>
              <w:jc w:val="both"/>
              <w:rPr>
                <w:sz w:val="18"/>
                <w:szCs w:val="18"/>
                <w:lang w:val="en-US"/>
              </w:rPr>
            </w:pPr>
            <w:r w:rsidRPr="00B41D00">
              <w:rPr>
                <w:bCs/>
                <w:sz w:val="18"/>
                <w:szCs w:val="18"/>
                <w:lang w:val="en-US"/>
              </w:rPr>
              <w:t xml:space="preserve">Developmental </w:t>
            </w:r>
            <w:proofErr w:type="spellStart"/>
            <w:r w:rsidRPr="00B41D00">
              <w:rPr>
                <w:bCs/>
                <w:sz w:val="18"/>
                <w:szCs w:val="18"/>
                <w:lang w:val="en-US"/>
              </w:rPr>
              <w:t>repatterning</w:t>
            </w:r>
            <w:proofErr w:type="spellEnd"/>
          </w:p>
        </w:tc>
        <w:tc>
          <w:tcPr>
            <w:tcW w:w="2017" w:type="dxa"/>
            <w:tcBorders>
              <w:top w:val="single" w:sz="4" w:space="0" w:color="auto"/>
              <w:left w:val="single" w:sz="4" w:space="0" w:color="auto"/>
              <w:bottom w:val="single" w:sz="4" w:space="0" w:color="auto"/>
              <w:right w:val="single" w:sz="4" w:space="0" w:color="auto"/>
            </w:tcBorders>
          </w:tcPr>
          <w:p w14:paraId="7CF3D5A9" w14:textId="0758D5A4" w:rsidR="006C6097" w:rsidRPr="00407404" w:rsidRDefault="0011622D" w:rsidP="007205B1">
            <w:pPr>
              <w:pStyle w:val="PargrafodaLista"/>
              <w:ind w:left="0"/>
              <w:jc w:val="center"/>
              <w:rPr>
                <w:sz w:val="18"/>
                <w:szCs w:val="18"/>
                <w:lang w:val="en-US"/>
              </w:rPr>
            </w:pPr>
            <w:r>
              <w:rPr>
                <w:sz w:val="18"/>
                <w:szCs w:val="18"/>
                <w:lang w:val="en-US"/>
              </w:rPr>
              <w:t>06</w:t>
            </w:r>
          </w:p>
        </w:tc>
        <w:tc>
          <w:tcPr>
            <w:tcW w:w="2702" w:type="dxa"/>
            <w:tcBorders>
              <w:top w:val="single" w:sz="4" w:space="0" w:color="auto"/>
              <w:left w:val="single" w:sz="4" w:space="0" w:color="auto"/>
              <w:bottom w:val="single" w:sz="4" w:space="0" w:color="auto"/>
              <w:right w:val="single" w:sz="4" w:space="0" w:color="auto"/>
            </w:tcBorders>
          </w:tcPr>
          <w:p w14:paraId="3158A949" w14:textId="77777777" w:rsidR="006C6097" w:rsidRPr="00407404" w:rsidRDefault="006C6097" w:rsidP="007205B1">
            <w:pPr>
              <w:pStyle w:val="PargrafodaLista"/>
              <w:ind w:left="0"/>
              <w:jc w:val="both"/>
              <w:rPr>
                <w:sz w:val="18"/>
                <w:szCs w:val="18"/>
                <w:lang w:val="en-US"/>
              </w:rPr>
            </w:pPr>
            <w:r w:rsidRPr="00407404">
              <w:rPr>
                <w:sz w:val="18"/>
                <w:szCs w:val="18"/>
                <w:lang w:val="en-US"/>
              </w:rPr>
              <w:t>77, 78, 82, 86, 87 (2)</w:t>
            </w:r>
          </w:p>
        </w:tc>
      </w:tr>
      <w:tr w:rsidR="006C6097" w14:paraId="15C80BC8" w14:textId="77777777" w:rsidTr="007205B1">
        <w:tc>
          <w:tcPr>
            <w:tcW w:w="1480" w:type="dxa"/>
            <w:vMerge/>
            <w:tcBorders>
              <w:left w:val="single" w:sz="4" w:space="0" w:color="auto"/>
              <w:right w:val="single" w:sz="4" w:space="0" w:color="auto"/>
            </w:tcBorders>
          </w:tcPr>
          <w:p w14:paraId="3DA51231"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416DD883" w14:textId="4EAC28C6" w:rsidR="006C6097" w:rsidRPr="00B41D00" w:rsidRDefault="006C6097" w:rsidP="007205B1">
            <w:pPr>
              <w:pStyle w:val="PargrafodaLista"/>
              <w:ind w:left="0"/>
              <w:jc w:val="both"/>
              <w:rPr>
                <w:sz w:val="18"/>
                <w:szCs w:val="18"/>
                <w:lang w:val="en-US"/>
              </w:rPr>
            </w:pPr>
            <w:r w:rsidRPr="00B41D00">
              <w:rPr>
                <w:bCs/>
                <w:sz w:val="18"/>
                <w:szCs w:val="18"/>
                <w:lang w:val="en-US"/>
              </w:rPr>
              <w:t>Heritable variation</w:t>
            </w:r>
          </w:p>
        </w:tc>
        <w:tc>
          <w:tcPr>
            <w:tcW w:w="2017" w:type="dxa"/>
            <w:tcBorders>
              <w:top w:val="single" w:sz="4" w:space="0" w:color="auto"/>
              <w:left w:val="single" w:sz="4" w:space="0" w:color="auto"/>
              <w:bottom w:val="single" w:sz="4" w:space="0" w:color="auto"/>
              <w:right w:val="single" w:sz="4" w:space="0" w:color="auto"/>
            </w:tcBorders>
          </w:tcPr>
          <w:p w14:paraId="2E17FBF9" w14:textId="7608B4DD" w:rsidR="006C6097" w:rsidRPr="00407404" w:rsidRDefault="0011622D" w:rsidP="007205B1">
            <w:pPr>
              <w:pStyle w:val="PargrafodaLista"/>
              <w:ind w:left="0"/>
              <w:jc w:val="center"/>
              <w:rPr>
                <w:sz w:val="18"/>
                <w:szCs w:val="18"/>
                <w:lang w:val="en-US"/>
              </w:rPr>
            </w:pPr>
            <w:r>
              <w:rPr>
                <w:sz w:val="18"/>
                <w:szCs w:val="18"/>
                <w:lang w:val="en-US"/>
              </w:rPr>
              <w:t>03</w:t>
            </w:r>
          </w:p>
        </w:tc>
        <w:tc>
          <w:tcPr>
            <w:tcW w:w="2702" w:type="dxa"/>
            <w:tcBorders>
              <w:top w:val="single" w:sz="4" w:space="0" w:color="auto"/>
              <w:left w:val="single" w:sz="4" w:space="0" w:color="auto"/>
              <w:bottom w:val="single" w:sz="4" w:space="0" w:color="auto"/>
              <w:right w:val="single" w:sz="4" w:space="0" w:color="auto"/>
            </w:tcBorders>
          </w:tcPr>
          <w:p w14:paraId="692A45E3" w14:textId="77777777" w:rsidR="006C6097" w:rsidRPr="00407404" w:rsidRDefault="006C6097" w:rsidP="007205B1">
            <w:pPr>
              <w:pStyle w:val="PargrafodaLista"/>
              <w:ind w:left="0"/>
              <w:jc w:val="both"/>
              <w:rPr>
                <w:sz w:val="18"/>
                <w:szCs w:val="18"/>
                <w:lang w:val="en-US"/>
              </w:rPr>
            </w:pPr>
            <w:r w:rsidRPr="00407404">
              <w:rPr>
                <w:sz w:val="18"/>
                <w:szCs w:val="18"/>
                <w:lang w:val="en-US"/>
              </w:rPr>
              <w:t>77 (2), 78</w:t>
            </w:r>
          </w:p>
        </w:tc>
      </w:tr>
      <w:tr w:rsidR="006C6097" w14:paraId="1156BF99" w14:textId="77777777" w:rsidTr="007205B1">
        <w:tc>
          <w:tcPr>
            <w:tcW w:w="1480" w:type="dxa"/>
            <w:vMerge/>
            <w:tcBorders>
              <w:left w:val="single" w:sz="4" w:space="0" w:color="auto"/>
              <w:right w:val="single" w:sz="4" w:space="0" w:color="auto"/>
            </w:tcBorders>
          </w:tcPr>
          <w:p w14:paraId="20CC351A"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3678A3DD" w14:textId="00B7A89D" w:rsidR="006C6097" w:rsidRPr="00B41D00" w:rsidRDefault="006C6097" w:rsidP="007205B1">
            <w:pPr>
              <w:pStyle w:val="PargrafodaLista"/>
              <w:ind w:left="0"/>
              <w:jc w:val="both"/>
              <w:rPr>
                <w:sz w:val="18"/>
                <w:szCs w:val="18"/>
                <w:lang w:val="en-US"/>
              </w:rPr>
            </w:pPr>
            <w:r w:rsidRPr="00B41D00">
              <w:rPr>
                <w:bCs/>
                <w:sz w:val="18"/>
                <w:szCs w:val="18"/>
                <w:lang w:val="en-US"/>
              </w:rPr>
              <w:t>Plasticity</w:t>
            </w:r>
          </w:p>
        </w:tc>
        <w:tc>
          <w:tcPr>
            <w:tcW w:w="2017" w:type="dxa"/>
            <w:tcBorders>
              <w:top w:val="single" w:sz="4" w:space="0" w:color="auto"/>
              <w:left w:val="single" w:sz="4" w:space="0" w:color="auto"/>
              <w:bottom w:val="single" w:sz="4" w:space="0" w:color="auto"/>
              <w:right w:val="single" w:sz="4" w:space="0" w:color="auto"/>
            </w:tcBorders>
          </w:tcPr>
          <w:p w14:paraId="4D333591" w14:textId="470F7CA5"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Borders>
              <w:top w:val="single" w:sz="4" w:space="0" w:color="auto"/>
              <w:left w:val="single" w:sz="4" w:space="0" w:color="auto"/>
              <w:bottom w:val="single" w:sz="4" w:space="0" w:color="auto"/>
              <w:right w:val="single" w:sz="4" w:space="0" w:color="auto"/>
            </w:tcBorders>
          </w:tcPr>
          <w:p w14:paraId="409AE52D" w14:textId="77777777" w:rsidR="006C6097" w:rsidRPr="00407404" w:rsidRDefault="006C6097" w:rsidP="007205B1">
            <w:pPr>
              <w:pStyle w:val="PargrafodaLista"/>
              <w:ind w:left="0"/>
              <w:jc w:val="both"/>
              <w:rPr>
                <w:sz w:val="18"/>
                <w:szCs w:val="18"/>
                <w:lang w:val="en-US"/>
              </w:rPr>
            </w:pPr>
            <w:r w:rsidRPr="00407404">
              <w:rPr>
                <w:sz w:val="18"/>
                <w:szCs w:val="18"/>
                <w:lang w:val="en-US"/>
              </w:rPr>
              <w:t>77</w:t>
            </w:r>
          </w:p>
        </w:tc>
      </w:tr>
      <w:tr w:rsidR="006C6097" w14:paraId="20B52FA8" w14:textId="77777777" w:rsidTr="007205B1">
        <w:tc>
          <w:tcPr>
            <w:tcW w:w="1480" w:type="dxa"/>
            <w:vMerge/>
            <w:tcBorders>
              <w:left w:val="single" w:sz="4" w:space="0" w:color="auto"/>
              <w:right w:val="single" w:sz="4" w:space="0" w:color="auto"/>
            </w:tcBorders>
          </w:tcPr>
          <w:p w14:paraId="76D07DCD"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480118AA" w14:textId="551DE469" w:rsidR="006C6097" w:rsidRPr="00B41D00" w:rsidRDefault="006C6097" w:rsidP="007205B1">
            <w:pPr>
              <w:pStyle w:val="PargrafodaLista"/>
              <w:ind w:left="0"/>
              <w:jc w:val="both"/>
              <w:rPr>
                <w:sz w:val="18"/>
                <w:szCs w:val="18"/>
                <w:lang w:val="en-US"/>
              </w:rPr>
            </w:pPr>
            <w:r w:rsidRPr="00B41D00">
              <w:rPr>
                <w:bCs/>
                <w:sz w:val="18"/>
                <w:szCs w:val="18"/>
                <w:lang w:val="en-US"/>
              </w:rPr>
              <w:t>Heritable mutation</w:t>
            </w:r>
          </w:p>
        </w:tc>
        <w:tc>
          <w:tcPr>
            <w:tcW w:w="2017" w:type="dxa"/>
            <w:tcBorders>
              <w:top w:val="single" w:sz="4" w:space="0" w:color="auto"/>
              <w:left w:val="single" w:sz="4" w:space="0" w:color="auto"/>
              <w:bottom w:val="single" w:sz="4" w:space="0" w:color="auto"/>
              <w:right w:val="single" w:sz="4" w:space="0" w:color="auto"/>
            </w:tcBorders>
          </w:tcPr>
          <w:p w14:paraId="6D1C018E" w14:textId="382D913F"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Borders>
              <w:top w:val="single" w:sz="4" w:space="0" w:color="auto"/>
              <w:left w:val="single" w:sz="4" w:space="0" w:color="auto"/>
              <w:bottom w:val="single" w:sz="4" w:space="0" w:color="auto"/>
              <w:right w:val="single" w:sz="4" w:space="0" w:color="auto"/>
            </w:tcBorders>
          </w:tcPr>
          <w:p w14:paraId="66748F95" w14:textId="77777777" w:rsidR="006C6097" w:rsidRPr="00407404" w:rsidRDefault="006C6097" w:rsidP="007205B1">
            <w:pPr>
              <w:pStyle w:val="PargrafodaLista"/>
              <w:ind w:left="0"/>
              <w:jc w:val="both"/>
              <w:rPr>
                <w:sz w:val="18"/>
                <w:szCs w:val="18"/>
                <w:lang w:val="en-US"/>
              </w:rPr>
            </w:pPr>
            <w:r w:rsidRPr="00407404">
              <w:rPr>
                <w:sz w:val="18"/>
                <w:szCs w:val="18"/>
                <w:lang w:val="en-US"/>
              </w:rPr>
              <w:t>78</w:t>
            </w:r>
          </w:p>
        </w:tc>
      </w:tr>
      <w:tr w:rsidR="006C6097" w14:paraId="229CE57E" w14:textId="77777777" w:rsidTr="007205B1">
        <w:tc>
          <w:tcPr>
            <w:tcW w:w="1480" w:type="dxa"/>
            <w:vMerge/>
            <w:tcBorders>
              <w:left w:val="single" w:sz="4" w:space="0" w:color="auto"/>
              <w:right w:val="single" w:sz="4" w:space="0" w:color="auto"/>
            </w:tcBorders>
          </w:tcPr>
          <w:p w14:paraId="6C7CA7D2"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61F2026A" w14:textId="3777080D" w:rsidR="006C6097" w:rsidRPr="00B41D00" w:rsidRDefault="006C6097" w:rsidP="007205B1">
            <w:pPr>
              <w:pStyle w:val="PargrafodaLista"/>
              <w:ind w:left="0"/>
              <w:jc w:val="both"/>
              <w:rPr>
                <w:sz w:val="18"/>
                <w:szCs w:val="18"/>
                <w:lang w:val="en-US"/>
              </w:rPr>
            </w:pPr>
            <w:r w:rsidRPr="00B41D00">
              <w:rPr>
                <w:bCs/>
                <w:sz w:val="18"/>
                <w:szCs w:val="18"/>
                <w:lang w:val="en-US"/>
              </w:rPr>
              <w:t>DNA</w:t>
            </w:r>
          </w:p>
        </w:tc>
        <w:tc>
          <w:tcPr>
            <w:tcW w:w="2017" w:type="dxa"/>
            <w:tcBorders>
              <w:top w:val="single" w:sz="4" w:space="0" w:color="auto"/>
              <w:left w:val="single" w:sz="4" w:space="0" w:color="auto"/>
              <w:bottom w:val="single" w:sz="4" w:space="0" w:color="auto"/>
              <w:right w:val="single" w:sz="4" w:space="0" w:color="auto"/>
            </w:tcBorders>
          </w:tcPr>
          <w:p w14:paraId="1C539A2A" w14:textId="4729E66B" w:rsidR="006C6097" w:rsidRPr="00407404" w:rsidRDefault="0011622D" w:rsidP="007205B1">
            <w:pPr>
              <w:pStyle w:val="PargrafodaLista"/>
              <w:ind w:left="0"/>
              <w:jc w:val="center"/>
              <w:rPr>
                <w:sz w:val="18"/>
                <w:szCs w:val="18"/>
                <w:lang w:val="en-US"/>
              </w:rPr>
            </w:pPr>
            <w:r>
              <w:rPr>
                <w:sz w:val="18"/>
                <w:szCs w:val="18"/>
                <w:lang w:val="en-US"/>
              </w:rPr>
              <w:t>16</w:t>
            </w:r>
          </w:p>
        </w:tc>
        <w:tc>
          <w:tcPr>
            <w:tcW w:w="2702" w:type="dxa"/>
            <w:tcBorders>
              <w:top w:val="single" w:sz="4" w:space="0" w:color="auto"/>
              <w:left w:val="single" w:sz="4" w:space="0" w:color="auto"/>
              <w:bottom w:val="single" w:sz="4" w:space="0" w:color="auto"/>
              <w:right w:val="single" w:sz="4" w:space="0" w:color="auto"/>
            </w:tcBorders>
          </w:tcPr>
          <w:p w14:paraId="4E4E0830" w14:textId="77777777" w:rsidR="006C6097" w:rsidRPr="00407404" w:rsidRDefault="006C6097" w:rsidP="007205B1">
            <w:pPr>
              <w:pStyle w:val="PargrafodaLista"/>
              <w:ind w:left="0"/>
              <w:jc w:val="both"/>
              <w:rPr>
                <w:sz w:val="18"/>
                <w:szCs w:val="18"/>
                <w:lang w:val="en-US"/>
              </w:rPr>
            </w:pPr>
            <w:r w:rsidRPr="00407404">
              <w:rPr>
                <w:sz w:val="18"/>
                <w:szCs w:val="18"/>
                <w:lang w:val="en-US"/>
              </w:rPr>
              <w:t>78 (6), 79 (4), 80 (2), 82 (4)</w:t>
            </w:r>
          </w:p>
        </w:tc>
      </w:tr>
      <w:tr w:rsidR="006C6097" w14:paraId="792090A3" w14:textId="77777777" w:rsidTr="007205B1">
        <w:tc>
          <w:tcPr>
            <w:tcW w:w="1480" w:type="dxa"/>
            <w:vMerge/>
            <w:tcBorders>
              <w:left w:val="single" w:sz="4" w:space="0" w:color="auto"/>
              <w:right w:val="single" w:sz="4" w:space="0" w:color="auto"/>
            </w:tcBorders>
          </w:tcPr>
          <w:p w14:paraId="61BA5086"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781CD442" w14:textId="053F1FF9" w:rsidR="006C6097" w:rsidRPr="00B41D00" w:rsidRDefault="006C6097" w:rsidP="007205B1">
            <w:pPr>
              <w:pStyle w:val="PargrafodaLista"/>
              <w:ind w:left="0"/>
              <w:jc w:val="both"/>
              <w:rPr>
                <w:sz w:val="18"/>
                <w:szCs w:val="18"/>
                <w:lang w:val="en-US"/>
              </w:rPr>
            </w:pPr>
            <w:r w:rsidRPr="00B41D00">
              <w:rPr>
                <w:bCs/>
                <w:sz w:val="18"/>
                <w:szCs w:val="18"/>
                <w:lang w:val="en-US"/>
              </w:rPr>
              <w:t>Methylation pattern</w:t>
            </w:r>
          </w:p>
        </w:tc>
        <w:tc>
          <w:tcPr>
            <w:tcW w:w="2017" w:type="dxa"/>
            <w:tcBorders>
              <w:top w:val="single" w:sz="4" w:space="0" w:color="auto"/>
              <w:left w:val="single" w:sz="4" w:space="0" w:color="auto"/>
              <w:bottom w:val="single" w:sz="4" w:space="0" w:color="auto"/>
              <w:right w:val="single" w:sz="4" w:space="0" w:color="auto"/>
            </w:tcBorders>
          </w:tcPr>
          <w:p w14:paraId="0507DEBE" w14:textId="2D796A1E"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Borders>
              <w:top w:val="single" w:sz="4" w:space="0" w:color="auto"/>
              <w:left w:val="single" w:sz="4" w:space="0" w:color="auto"/>
              <w:bottom w:val="single" w:sz="4" w:space="0" w:color="auto"/>
              <w:right w:val="single" w:sz="4" w:space="0" w:color="auto"/>
            </w:tcBorders>
          </w:tcPr>
          <w:p w14:paraId="19F8CEC1" w14:textId="77777777" w:rsidR="006C6097" w:rsidRPr="00407404" w:rsidRDefault="006C6097" w:rsidP="007205B1">
            <w:pPr>
              <w:pStyle w:val="PargrafodaLista"/>
              <w:ind w:left="0"/>
              <w:jc w:val="both"/>
              <w:rPr>
                <w:sz w:val="18"/>
                <w:szCs w:val="18"/>
                <w:lang w:val="en-US"/>
              </w:rPr>
            </w:pPr>
            <w:r w:rsidRPr="00407404">
              <w:rPr>
                <w:sz w:val="18"/>
                <w:szCs w:val="18"/>
                <w:lang w:val="en-US"/>
              </w:rPr>
              <w:t>78</w:t>
            </w:r>
          </w:p>
        </w:tc>
      </w:tr>
      <w:tr w:rsidR="006C6097" w14:paraId="009D0DF3" w14:textId="77777777" w:rsidTr="007205B1">
        <w:tc>
          <w:tcPr>
            <w:tcW w:w="1480" w:type="dxa"/>
            <w:vMerge/>
            <w:tcBorders>
              <w:left w:val="single" w:sz="4" w:space="0" w:color="auto"/>
              <w:right w:val="single" w:sz="4" w:space="0" w:color="auto"/>
            </w:tcBorders>
          </w:tcPr>
          <w:p w14:paraId="51FAA388"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7159A4D7" w14:textId="43AFFFF1" w:rsidR="006C6097" w:rsidRPr="00B41D00" w:rsidRDefault="006C6097" w:rsidP="007205B1">
            <w:pPr>
              <w:pStyle w:val="PargrafodaLista"/>
              <w:ind w:left="0"/>
              <w:jc w:val="both"/>
              <w:rPr>
                <w:sz w:val="18"/>
                <w:szCs w:val="18"/>
                <w:lang w:val="en-US"/>
              </w:rPr>
            </w:pPr>
            <w:r w:rsidRPr="00B41D00">
              <w:rPr>
                <w:bCs/>
                <w:sz w:val="18"/>
                <w:szCs w:val="18"/>
                <w:lang w:val="en-US"/>
              </w:rPr>
              <w:t>Methylation</w:t>
            </w:r>
          </w:p>
        </w:tc>
        <w:tc>
          <w:tcPr>
            <w:tcW w:w="2017" w:type="dxa"/>
            <w:tcBorders>
              <w:top w:val="single" w:sz="4" w:space="0" w:color="auto"/>
              <w:left w:val="single" w:sz="4" w:space="0" w:color="auto"/>
              <w:bottom w:val="single" w:sz="4" w:space="0" w:color="auto"/>
              <w:right w:val="single" w:sz="4" w:space="0" w:color="auto"/>
            </w:tcBorders>
          </w:tcPr>
          <w:p w14:paraId="1715AE0A" w14:textId="25E8D32C"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Borders>
              <w:top w:val="single" w:sz="4" w:space="0" w:color="auto"/>
              <w:left w:val="single" w:sz="4" w:space="0" w:color="auto"/>
              <w:bottom w:val="single" w:sz="4" w:space="0" w:color="auto"/>
              <w:right w:val="single" w:sz="4" w:space="0" w:color="auto"/>
            </w:tcBorders>
          </w:tcPr>
          <w:p w14:paraId="35C278B2" w14:textId="77777777" w:rsidR="006C6097" w:rsidRPr="00407404" w:rsidRDefault="006C6097" w:rsidP="007205B1">
            <w:pPr>
              <w:pStyle w:val="PargrafodaLista"/>
              <w:ind w:left="0"/>
              <w:jc w:val="both"/>
              <w:rPr>
                <w:sz w:val="18"/>
                <w:szCs w:val="18"/>
                <w:lang w:val="en-US"/>
              </w:rPr>
            </w:pPr>
            <w:r w:rsidRPr="00407404">
              <w:rPr>
                <w:sz w:val="18"/>
                <w:szCs w:val="18"/>
                <w:lang w:val="en-US"/>
              </w:rPr>
              <w:t>78</w:t>
            </w:r>
          </w:p>
        </w:tc>
      </w:tr>
      <w:tr w:rsidR="006C6097" w:rsidRPr="003C01DE" w14:paraId="495F6CA7" w14:textId="77777777" w:rsidTr="007205B1">
        <w:tc>
          <w:tcPr>
            <w:tcW w:w="1480" w:type="dxa"/>
            <w:vMerge/>
            <w:tcBorders>
              <w:left w:val="single" w:sz="4" w:space="0" w:color="auto"/>
              <w:right w:val="single" w:sz="4" w:space="0" w:color="auto"/>
            </w:tcBorders>
          </w:tcPr>
          <w:p w14:paraId="69BE100C"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242CC91E" w14:textId="1760703A" w:rsidR="006C6097" w:rsidRPr="00B41D00" w:rsidRDefault="006C6097" w:rsidP="007205B1">
            <w:pPr>
              <w:pStyle w:val="PargrafodaLista"/>
              <w:ind w:left="0"/>
              <w:jc w:val="both"/>
              <w:rPr>
                <w:sz w:val="18"/>
                <w:szCs w:val="18"/>
                <w:lang w:val="en-US"/>
              </w:rPr>
            </w:pPr>
            <w:r w:rsidRPr="00B41D00">
              <w:rPr>
                <w:bCs/>
                <w:sz w:val="18"/>
                <w:szCs w:val="18"/>
                <w:lang w:val="en-US"/>
              </w:rPr>
              <w:t>Epigenetics</w:t>
            </w:r>
          </w:p>
        </w:tc>
        <w:tc>
          <w:tcPr>
            <w:tcW w:w="2017" w:type="dxa"/>
            <w:tcBorders>
              <w:top w:val="single" w:sz="4" w:space="0" w:color="auto"/>
              <w:left w:val="single" w:sz="4" w:space="0" w:color="auto"/>
              <w:bottom w:val="single" w:sz="4" w:space="0" w:color="auto"/>
              <w:right w:val="single" w:sz="4" w:space="0" w:color="auto"/>
            </w:tcBorders>
          </w:tcPr>
          <w:p w14:paraId="652C5352" w14:textId="6FFA0364"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Borders>
              <w:top w:val="single" w:sz="4" w:space="0" w:color="auto"/>
              <w:left w:val="single" w:sz="4" w:space="0" w:color="auto"/>
              <w:bottom w:val="single" w:sz="4" w:space="0" w:color="auto"/>
              <w:right w:val="single" w:sz="4" w:space="0" w:color="auto"/>
            </w:tcBorders>
          </w:tcPr>
          <w:p w14:paraId="70856ACF" w14:textId="77777777" w:rsidR="006C6097" w:rsidRPr="00407404" w:rsidRDefault="006C6097" w:rsidP="007205B1">
            <w:pPr>
              <w:pStyle w:val="PargrafodaLista"/>
              <w:ind w:left="0"/>
              <w:jc w:val="both"/>
              <w:rPr>
                <w:sz w:val="18"/>
                <w:szCs w:val="18"/>
                <w:lang w:val="en-US"/>
              </w:rPr>
            </w:pPr>
            <w:r w:rsidRPr="00407404">
              <w:rPr>
                <w:sz w:val="18"/>
                <w:szCs w:val="18"/>
                <w:lang w:val="en-US"/>
              </w:rPr>
              <w:t>78</w:t>
            </w:r>
          </w:p>
        </w:tc>
      </w:tr>
      <w:tr w:rsidR="006C6097" w:rsidRPr="003C01DE" w14:paraId="00DFF40F" w14:textId="77777777" w:rsidTr="007205B1">
        <w:tc>
          <w:tcPr>
            <w:tcW w:w="1480" w:type="dxa"/>
            <w:vMerge/>
            <w:tcBorders>
              <w:left w:val="single" w:sz="4" w:space="0" w:color="auto"/>
              <w:right w:val="single" w:sz="4" w:space="0" w:color="auto"/>
            </w:tcBorders>
          </w:tcPr>
          <w:p w14:paraId="6931395B"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6CD81A42" w14:textId="3B7A984B" w:rsidR="006C6097" w:rsidRPr="00B41D00" w:rsidRDefault="006C6097" w:rsidP="007205B1">
            <w:pPr>
              <w:pStyle w:val="PargrafodaLista"/>
              <w:ind w:left="0"/>
              <w:jc w:val="both"/>
              <w:rPr>
                <w:sz w:val="18"/>
                <w:szCs w:val="18"/>
                <w:lang w:val="en-US"/>
              </w:rPr>
            </w:pPr>
            <w:r w:rsidRPr="00B41D00">
              <w:rPr>
                <w:bCs/>
                <w:sz w:val="18"/>
                <w:szCs w:val="18"/>
                <w:lang w:val="en-US"/>
              </w:rPr>
              <w:t>Genome</w:t>
            </w:r>
          </w:p>
        </w:tc>
        <w:tc>
          <w:tcPr>
            <w:tcW w:w="2017" w:type="dxa"/>
            <w:tcBorders>
              <w:top w:val="single" w:sz="4" w:space="0" w:color="auto"/>
              <w:left w:val="single" w:sz="4" w:space="0" w:color="auto"/>
              <w:bottom w:val="single" w:sz="4" w:space="0" w:color="auto"/>
              <w:right w:val="single" w:sz="4" w:space="0" w:color="auto"/>
            </w:tcBorders>
          </w:tcPr>
          <w:p w14:paraId="39743CC7" w14:textId="65610D4F" w:rsidR="006C6097" w:rsidRPr="00407404" w:rsidRDefault="0011622D" w:rsidP="007205B1">
            <w:pPr>
              <w:pStyle w:val="PargrafodaLista"/>
              <w:ind w:left="0"/>
              <w:jc w:val="center"/>
              <w:rPr>
                <w:sz w:val="18"/>
                <w:szCs w:val="18"/>
                <w:lang w:val="en-US"/>
              </w:rPr>
            </w:pPr>
            <w:r>
              <w:rPr>
                <w:sz w:val="18"/>
                <w:szCs w:val="18"/>
                <w:lang w:val="en-US"/>
              </w:rPr>
              <w:t>05</w:t>
            </w:r>
          </w:p>
        </w:tc>
        <w:tc>
          <w:tcPr>
            <w:tcW w:w="2702" w:type="dxa"/>
            <w:tcBorders>
              <w:top w:val="single" w:sz="4" w:space="0" w:color="auto"/>
              <w:left w:val="single" w:sz="4" w:space="0" w:color="auto"/>
              <w:bottom w:val="single" w:sz="4" w:space="0" w:color="auto"/>
              <w:right w:val="single" w:sz="4" w:space="0" w:color="auto"/>
            </w:tcBorders>
          </w:tcPr>
          <w:p w14:paraId="3B4C803A" w14:textId="77777777" w:rsidR="006C6097" w:rsidRPr="00407404" w:rsidRDefault="006C6097" w:rsidP="007205B1">
            <w:pPr>
              <w:pStyle w:val="PargrafodaLista"/>
              <w:ind w:left="0"/>
              <w:jc w:val="both"/>
              <w:rPr>
                <w:sz w:val="18"/>
                <w:szCs w:val="18"/>
                <w:lang w:val="en-US"/>
              </w:rPr>
            </w:pPr>
            <w:r w:rsidRPr="00407404">
              <w:rPr>
                <w:sz w:val="18"/>
                <w:szCs w:val="18"/>
                <w:lang w:val="en-US"/>
              </w:rPr>
              <w:t>78, 79 (2), 82 (2)</w:t>
            </w:r>
          </w:p>
        </w:tc>
      </w:tr>
      <w:tr w:rsidR="006C6097" w:rsidRPr="003C01DE" w14:paraId="41599A90" w14:textId="77777777" w:rsidTr="007205B1">
        <w:tc>
          <w:tcPr>
            <w:tcW w:w="1480" w:type="dxa"/>
            <w:vMerge/>
            <w:tcBorders>
              <w:left w:val="single" w:sz="4" w:space="0" w:color="auto"/>
              <w:right w:val="single" w:sz="4" w:space="0" w:color="auto"/>
            </w:tcBorders>
          </w:tcPr>
          <w:p w14:paraId="5894EEDB"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2AA2A5C3" w14:textId="2072362C" w:rsidR="006C6097" w:rsidRPr="00B41D00" w:rsidRDefault="006C6097" w:rsidP="007205B1">
            <w:pPr>
              <w:pStyle w:val="PargrafodaLista"/>
              <w:ind w:left="0"/>
              <w:jc w:val="both"/>
              <w:rPr>
                <w:sz w:val="18"/>
                <w:szCs w:val="18"/>
                <w:lang w:val="en-US"/>
              </w:rPr>
            </w:pPr>
            <w:r w:rsidRPr="00B41D00">
              <w:rPr>
                <w:bCs/>
                <w:sz w:val="18"/>
                <w:szCs w:val="18"/>
                <w:lang w:val="en-US"/>
              </w:rPr>
              <w:t>Natural selection</w:t>
            </w:r>
          </w:p>
        </w:tc>
        <w:tc>
          <w:tcPr>
            <w:tcW w:w="2017" w:type="dxa"/>
            <w:tcBorders>
              <w:top w:val="single" w:sz="4" w:space="0" w:color="auto"/>
              <w:left w:val="single" w:sz="4" w:space="0" w:color="auto"/>
              <w:bottom w:val="single" w:sz="4" w:space="0" w:color="auto"/>
              <w:right w:val="single" w:sz="4" w:space="0" w:color="auto"/>
            </w:tcBorders>
          </w:tcPr>
          <w:p w14:paraId="3CBDFA2A" w14:textId="574884D0" w:rsidR="006C6097" w:rsidRPr="00407404" w:rsidRDefault="0011622D" w:rsidP="007205B1">
            <w:pPr>
              <w:pStyle w:val="PargrafodaLista"/>
              <w:ind w:left="0"/>
              <w:jc w:val="center"/>
              <w:rPr>
                <w:sz w:val="18"/>
                <w:szCs w:val="18"/>
                <w:lang w:val="en-US"/>
              </w:rPr>
            </w:pPr>
            <w:r>
              <w:rPr>
                <w:sz w:val="18"/>
                <w:szCs w:val="18"/>
                <w:lang w:val="en-US"/>
              </w:rPr>
              <w:t>03</w:t>
            </w:r>
          </w:p>
        </w:tc>
        <w:tc>
          <w:tcPr>
            <w:tcW w:w="2702" w:type="dxa"/>
            <w:tcBorders>
              <w:top w:val="single" w:sz="4" w:space="0" w:color="auto"/>
              <w:left w:val="single" w:sz="4" w:space="0" w:color="auto"/>
              <w:bottom w:val="single" w:sz="4" w:space="0" w:color="auto"/>
              <w:right w:val="single" w:sz="4" w:space="0" w:color="auto"/>
            </w:tcBorders>
          </w:tcPr>
          <w:p w14:paraId="5F32F7CF" w14:textId="77777777" w:rsidR="006C6097" w:rsidRPr="00407404" w:rsidRDefault="006C6097" w:rsidP="007205B1">
            <w:pPr>
              <w:pStyle w:val="PargrafodaLista"/>
              <w:ind w:left="0"/>
              <w:jc w:val="both"/>
              <w:rPr>
                <w:sz w:val="18"/>
                <w:szCs w:val="18"/>
                <w:lang w:val="en-US"/>
              </w:rPr>
            </w:pPr>
            <w:r w:rsidRPr="00407404">
              <w:rPr>
                <w:sz w:val="18"/>
                <w:szCs w:val="18"/>
                <w:lang w:val="en-US"/>
              </w:rPr>
              <w:t>78, 80, 84</w:t>
            </w:r>
          </w:p>
        </w:tc>
      </w:tr>
      <w:tr w:rsidR="006C6097" w:rsidRPr="003C01DE" w14:paraId="6C1AFA84" w14:textId="77777777" w:rsidTr="007205B1">
        <w:tc>
          <w:tcPr>
            <w:tcW w:w="1480" w:type="dxa"/>
            <w:vMerge/>
            <w:tcBorders>
              <w:left w:val="single" w:sz="4" w:space="0" w:color="auto"/>
              <w:right w:val="single" w:sz="4" w:space="0" w:color="auto"/>
            </w:tcBorders>
          </w:tcPr>
          <w:p w14:paraId="53F3C0A6"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258B6267" w14:textId="649C1C3A" w:rsidR="006C6097" w:rsidRPr="00B41D00" w:rsidRDefault="006C6097" w:rsidP="007205B1">
            <w:pPr>
              <w:pStyle w:val="PargrafodaLista"/>
              <w:ind w:left="0"/>
              <w:jc w:val="both"/>
              <w:rPr>
                <w:sz w:val="18"/>
                <w:szCs w:val="18"/>
                <w:lang w:val="en-US"/>
              </w:rPr>
            </w:pPr>
            <w:r w:rsidRPr="00B41D00">
              <w:rPr>
                <w:bCs/>
                <w:sz w:val="18"/>
                <w:szCs w:val="18"/>
                <w:lang w:val="en-US"/>
              </w:rPr>
              <w:t>Population</w:t>
            </w:r>
          </w:p>
        </w:tc>
        <w:tc>
          <w:tcPr>
            <w:tcW w:w="2017" w:type="dxa"/>
            <w:tcBorders>
              <w:top w:val="single" w:sz="4" w:space="0" w:color="auto"/>
              <w:left w:val="single" w:sz="4" w:space="0" w:color="auto"/>
              <w:bottom w:val="single" w:sz="4" w:space="0" w:color="auto"/>
              <w:right w:val="single" w:sz="4" w:space="0" w:color="auto"/>
            </w:tcBorders>
          </w:tcPr>
          <w:p w14:paraId="6F4AC5F5" w14:textId="141BF5BC" w:rsidR="006C6097" w:rsidRPr="00407404" w:rsidRDefault="0011622D" w:rsidP="007205B1">
            <w:pPr>
              <w:pStyle w:val="PargrafodaLista"/>
              <w:ind w:left="0"/>
              <w:jc w:val="center"/>
              <w:rPr>
                <w:sz w:val="18"/>
                <w:szCs w:val="18"/>
                <w:lang w:val="en-US"/>
              </w:rPr>
            </w:pPr>
            <w:r>
              <w:rPr>
                <w:sz w:val="18"/>
                <w:szCs w:val="18"/>
                <w:lang w:val="en-US"/>
              </w:rPr>
              <w:t>08</w:t>
            </w:r>
          </w:p>
        </w:tc>
        <w:tc>
          <w:tcPr>
            <w:tcW w:w="2702" w:type="dxa"/>
            <w:tcBorders>
              <w:top w:val="single" w:sz="4" w:space="0" w:color="auto"/>
              <w:left w:val="single" w:sz="4" w:space="0" w:color="auto"/>
              <w:bottom w:val="single" w:sz="4" w:space="0" w:color="auto"/>
              <w:right w:val="single" w:sz="4" w:space="0" w:color="auto"/>
            </w:tcBorders>
          </w:tcPr>
          <w:p w14:paraId="22993F38" w14:textId="77777777" w:rsidR="006C6097" w:rsidRPr="00407404" w:rsidRDefault="006C6097" w:rsidP="007205B1">
            <w:pPr>
              <w:pStyle w:val="PargrafodaLista"/>
              <w:ind w:left="0"/>
              <w:jc w:val="both"/>
              <w:rPr>
                <w:sz w:val="18"/>
                <w:szCs w:val="18"/>
                <w:lang w:val="en-US"/>
              </w:rPr>
            </w:pPr>
            <w:r w:rsidRPr="00407404">
              <w:rPr>
                <w:sz w:val="18"/>
                <w:szCs w:val="18"/>
                <w:lang w:val="en-US"/>
              </w:rPr>
              <w:t>79 (3), 82, 84 (2), 87 (2)</w:t>
            </w:r>
          </w:p>
        </w:tc>
      </w:tr>
      <w:tr w:rsidR="006C6097" w:rsidRPr="003C01DE" w14:paraId="160234AC" w14:textId="77777777" w:rsidTr="007205B1">
        <w:tc>
          <w:tcPr>
            <w:tcW w:w="1480" w:type="dxa"/>
            <w:vMerge/>
            <w:tcBorders>
              <w:left w:val="single" w:sz="4" w:space="0" w:color="auto"/>
              <w:right w:val="single" w:sz="4" w:space="0" w:color="auto"/>
            </w:tcBorders>
          </w:tcPr>
          <w:p w14:paraId="32D1F49A"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62099C7A" w14:textId="49328981" w:rsidR="006C6097" w:rsidRPr="00B41D00" w:rsidRDefault="006C6097" w:rsidP="007205B1">
            <w:pPr>
              <w:pStyle w:val="PargrafodaLista"/>
              <w:ind w:left="0"/>
              <w:jc w:val="both"/>
              <w:rPr>
                <w:sz w:val="18"/>
                <w:szCs w:val="18"/>
                <w:lang w:val="en-US"/>
              </w:rPr>
            </w:pPr>
            <w:r w:rsidRPr="00B41D00">
              <w:rPr>
                <w:bCs/>
                <w:sz w:val="18"/>
                <w:szCs w:val="18"/>
                <w:lang w:val="en-US"/>
              </w:rPr>
              <w:t>Polymorphism</w:t>
            </w:r>
          </w:p>
        </w:tc>
        <w:tc>
          <w:tcPr>
            <w:tcW w:w="2017" w:type="dxa"/>
            <w:tcBorders>
              <w:top w:val="single" w:sz="4" w:space="0" w:color="auto"/>
              <w:left w:val="single" w:sz="4" w:space="0" w:color="auto"/>
              <w:bottom w:val="single" w:sz="4" w:space="0" w:color="auto"/>
              <w:right w:val="single" w:sz="4" w:space="0" w:color="auto"/>
            </w:tcBorders>
          </w:tcPr>
          <w:p w14:paraId="25C4DE32" w14:textId="0FAEDC6E"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Borders>
              <w:top w:val="single" w:sz="4" w:space="0" w:color="auto"/>
              <w:left w:val="single" w:sz="4" w:space="0" w:color="auto"/>
              <w:bottom w:val="single" w:sz="4" w:space="0" w:color="auto"/>
              <w:right w:val="single" w:sz="4" w:space="0" w:color="auto"/>
            </w:tcBorders>
          </w:tcPr>
          <w:p w14:paraId="0C8CF0E5" w14:textId="77777777" w:rsidR="006C6097" w:rsidRPr="00407404" w:rsidRDefault="006C6097" w:rsidP="007205B1">
            <w:pPr>
              <w:pStyle w:val="PargrafodaLista"/>
              <w:ind w:left="0"/>
              <w:jc w:val="both"/>
              <w:rPr>
                <w:sz w:val="18"/>
                <w:szCs w:val="18"/>
                <w:lang w:val="en-US"/>
              </w:rPr>
            </w:pPr>
            <w:r w:rsidRPr="00407404">
              <w:rPr>
                <w:sz w:val="18"/>
                <w:szCs w:val="18"/>
                <w:lang w:val="en-US"/>
              </w:rPr>
              <w:t>79</w:t>
            </w:r>
          </w:p>
        </w:tc>
      </w:tr>
      <w:tr w:rsidR="006C6097" w:rsidRPr="003C01DE" w14:paraId="6E34FB2C" w14:textId="77777777" w:rsidTr="007205B1">
        <w:tc>
          <w:tcPr>
            <w:tcW w:w="1480" w:type="dxa"/>
            <w:vMerge/>
            <w:tcBorders>
              <w:left w:val="single" w:sz="4" w:space="0" w:color="auto"/>
              <w:right w:val="single" w:sz="4" w:space="0" w:color="auto"/>
            </w:tcBorders>
          </w:tcPr>
          <w:p w14:paraId="4031BFE4"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6DAB55CA" w14:textId="3BA19083" w:rsidR="006C6097" w:rsidRPr="00B41D00" w:rsidRDefault="006C6097" w:rsidP="007205B1">
            <w:pPr>
              <w:pStyle w:val="PargrafodaLista"/>
              <w:ind w:left="0"/>
              <w:jc w:val="both"/>
              <w:rPr>
                <w:sz w:val="18"/>
                <w:szCs w:val="18"/>
                <w:lang w:val="en-US"/>
              </w:rPr>
            </w:pPr>
            <w:r w:rsidRPr="00B41D00">
              <w:rPr>
                <w:bCs/>
                <w:sz w:val="18"/>
                <w:szCs w:val="18"/>
                <w:lang w:val="en-US"/>
              </w:rPr>
              <w:t>Transposons</w:t>
            </w:r>
          </w:p>
        </w:tc>
        <w:tc>
          <w:tcPr>
            <w:tcW w:w="2017" w:type="dxa"/>
            <w:tcBorders>
              <w:top w:val="single" w:sz="4" w:space="0" w:color="auto"/>
              <w:left w:val="single" w:sz="4" w:space="0" w:color="auto"/>
              <w:bottom w:val="single" w:sz="4" w:space="0" w:color="auto"/>
              <w:right w:val="single" w:sz="4" w:space="0" w:color="auto"/>
            </w:tcBorders>
          </w:tcPr>
          <w:p w14:paraId="61072622" w14:textId="424B251A"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Borders>
              <w:top w:val="single" w:sz="4" w:space="0" w:color="auto"/>
              <w:left w:val="single" w:sz="4" w:space="0" w:color="auto"/>
              <w:bottom w:val="single" w:sz="4" w:space="0" w:color="auto"/>
              <w:right w:val="single" w:sz="4" w:space="0" w:color="auto"/>
            </w:tcBorders>
          </w:tcPr>
          <w:p w14:paraId="6A4EDB03" w14:textId="77777777" w:rsidR="006C6097" w:rsidRPr="00407404" w:rsidRDefault="006C6097" w:rsidP="007205B1">
            <w:pPr>
              <w:pStyle w:val="PargrafodaLista"/>
              <w:ind w:left="0"/>
              <w:jc w:val="both"/>
              <w:rPr>
                <w:sz w:val="18"/>
                <w:szCs w:val="18"/>
                <w:lang w:val="en-US"/>
              </w:rPr>
            </w:pPr>
            <w:r w:rsidRPr="00407404">
              <w:rPr>
                <w:sz w:val="18"/>
                <w:szCs w:val="18"/>
                <w:lang w:val="en-US"/>
              </w:rPr>
              <w:t>79</w:t>
            </w:r>
          </w:p>
        </w:tc>
      </w:tr>
      <w:tr w:rsidR="006C6097" w:rsidRPr="003C01DE" w14:paraId="5CFDE43A" w14:textId="77777777" w:rsidTr="007205B1">
        <w:tc>
          <w:tcPr>
            <w:tcW w:w="1480" w:type="dxa"/>
            <w:vMerge/>
            <w:tcBorders>
              <w:left w:val="single" w:sz="4" w:space="0" w:color="auto"/>
              <w:right w:val="single" w:sz="4" w:space="0" w:color="auto"/>
            </w:tcBorders>
          </w:tcPr>
          <w:p w14:paraId="16D3C915"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0194B535" w14:textId="4F9B608C" w:rsidR="006C6097" w:rsidRPr="00B41D00" w:rsidRDefault="006C6097" w:rsidP="007205B1">
            <w:pPr>
              <w:pStyle w:val="PargrafodaLista"/>
              <w:ind w:left="0"/>
              <w:jc w:val="both"/>
              <w:rPr>
                <w:sz w:val="18"/>
                <w:szCs w:val="18"/>
                <w:lang w:val="en-US"/>
              </w:rPr>
            </w:pPr>
            <w:r w:rsidRPr="00B41D00">
              <w:rPr>
                <w:bCs/>
                <w:sz w:val="18"/>
                <w:szCs w:val="18"/>
                <w:lang w:val="en-US"/>
              </w:rPr>
              <w:t>Genes</w:t>
            </w:r>
          </w:p>
        </w:tc>
        <w:tc>
          <w:tcPr>
            <w:tcW w:w="2017" w:type="dxa"/>
            <w:tcBorders>
              <w:top w:val="single" w:sz="4" w:space="0" w:color="auto"/>
              <w:left w:val="single" w:sz="4" w:space="0" w:color="auto"/>
              <w:bottom w:val="single" w:sz="4" w:space="0" w:color="auto"/>
              <w:right w:val="single" w:sz="4" w:space="0" w:color="auto"/>
            </w:tcBorders>
          </w:tcPr>
          <w:p w14:paraId="40F86D39" w14:textId="57DB38AD" w:rsidR="006C6097" w:rsidRPr="00407404" w:rsidRDefault="0011622D" w:rsidP="007205B1">
            <w:pPr>
              <w:pStyle w:val="PargrafodaLista"/>
              <w:ind w:left="0"/>
              <w:jc w:val="center"/>
              <w:rPr>
                <w:sz w:val="18"/>
                <w:szCs w:val="18"/>
                <w:lang w:val="en-US"/>
              </w:rPr>
            </w:pPr>
            <w:r>
              <w:rPr>
                <w:sz w:val="18"/>
                <w:szCs w:val="18"/>
                <w:lang w:val="en-US"/>
              </w:rPr>
              <w:t>05</w:t>
            </w:r>
          </w:p>
        </w:tc>
        <w:tc>
          <w:tcPr>
            <w:tcW w:w="2702" w:type="dxa"/>
            <w:tcBorders>
              <w:top w:val="single" w:sz="4" w:space="0" w:color="auto"/>
              <w:left w:val="single" w:sz="4" w:space="0" w:color="auto"/>
              <w:bottom w:val="single" w:sz="4" w:space="0" w:color="auto"/>
              <w:right w:val="single" w:sz="4" w:space="0" w:color="auto"/>
            </w:tcBorders>
          </w:tcPr>
          <w:p w14:paraId="1582FBAD" w14:textId="77777777" w:rsidR="006C6097" w:rsidRPr="00407404" w:rsidRDefault="006C6097" w:rsidP="007205B1">
            <w:pPr>
              <w:pStyle w:val="PargrafodaLista"/>
              <w:ind w:left="0"/>
              <w:jc w:val="both"/>
              <w:rPr>
                <w:sz w:val="18"/>
                <w:szCs w:val="18"/>
                <w:lang w:val="en-US"/>
              </w:rPr>
            </w:pPr>
            <w:r w:rsidRPr="00407404">
              <w:rPr>
                <w:sz w:val="18"/>
                <w:szCs w:val="18"/>
                <w:lang w:val="en-US"/>
              </w:rPr>
              <w:t>79, 80, 83 (2), 84</w:t>
            </w:r>
          </w:p>
        </w:tc>
      </w:tr>
      <w:tr w:rsidR="006C6097" w:rsidRPr="003C01DE" w14:paraId="3F1FAE69" w14:textId="77777777" w:rsidTr="007205B1">
        <w:tc>
          <w:tcPr>
            <w:tcW w:w="1480" w:type="dxa"/>
            <w:vMerge/>
            <w:tcBorders>
              <w:left w:val="single" w:sz="4" w:space="0" w:color="auto"/>
              <w:right w:val="single" w:sz="4" w:space="0" w:color="auto"/>
            </w:tcBorders>
          </w:tcPr>
          <w:p w14:paraId="09D316AE"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132970BF" w14:textId="55D5E586" w:rsidR="006C6097" w:rsidRPr="00B41D00" w:rsidRDefault="006C6097" w:rsidP="007205B1">
            <w:pPr>
              <w:pStyle w:val="PargrafodaLista"/>
              <w:ind w:left="0"/>
              <w:jc w:val="both"/>
              <w:rPr>
                <w:sz w:val="18"/>
                <w:szCs w:val="18"/>
                <w:lang w:val="en-US"/>
              </w:rPr>
            </w:pPr>
            <w:r w:rsidRPr="00B41D00">
              <w:rPr>
                <w:bCs/>
                <w:sz w:val="18"/>
                <w:szCs w:val="18"/>
                <w:lang w:val="en-US"/>
              </w:rPr>
              <w:t>Developmental genes</w:t>
            </w:r>
          </w:p>
        </w:tc>
        <w:tc>
          <w:tcPr>
            <w:tcW w:w="2017" w:type="dxa"/>
            <w:tcBorders>
              <w:top w:val="single" w:sz="4" w:space="0" w:color="auto"/>
              <w:left w:val="single" w:sz="4" w:space="0" w:color="auto"/>
              <w:bottom w:val="single" w:sz="4" w:space="0" w:color="auto"/>
              <w:right w:val="single" w:sz="4" w:space="0" w:color="auto"/>
            </w:tcBorders>
          </w:tcPr>
          <w:p w14:paraId="37D7038A" w14:textId="101A23B6" w:rsidR="006C6097" w:rsidRPr="00407404" w:rsidRDefault="0011622D" w:rsidP="007205B1">
            <w:pPr>
              <w:pStyle w:val="PargrafodaLista"/>
              <w:ind w:left="0"/>
              <w:jc w:val="center"/>
              <w:rPr>
                <w:sz w:val="18"/>
                <w:szCs w:val="18"/>
                <w:lang w:val="en-US"/>
              </w:rPr>
            </w:pPr>
            <w:r>
              <w:rPr>
                <w:sz w:val="18"/>
                <w:szCs w:val="18"/>
                <w:lang w:val="en-US"/>
              </w:rPr>
              <w:t>03</w:t>
            </w:r>
          </w:p>
        </w:tc>
        <w:tc>
          <w:tcPr>
            <w:tcW w:w="2702" w:type="dxa"/>
            <w:tcBorders>
              <w:top w:val="single" w:sz="4" w:space="0" w:color="auto"/>
              <w:left w:val="single" w:sz="4" w:space="0" w:color="auto"/>
              <w:bottom w:val="single" w:sz="4" w:space="0" w:color="auto"/>
              <w:right w:val="single" w:sz="4" w:space="0" w:color="auto"/>
            </w:tcBorders>
          </w:tcPr>
          <w:p w14:paraId="4EAF88CB" w14:textId="77777777" w:rsidR="006C6097" w:rsidRPr="00407404" w:rsidRDefault="006C6097" w:rsidP="007205B1">
            <w:pPr>
              <w:pStyle w:val="PargrafodaLista"/>
              <w:ind w:left="0"/>
              <w:jc w:val="both"/>
              <w:rPr>
                <w:sz w:val="18"/>
                <w:szCs w:val="18"/>
                <w:lang w:val="en-US"/>
              </w:rPr>
            </w:pPr>
            <w:r w:rsidRPr="00407404">
              <w:rPr>
                <w:sz w:val="18"/>
                <w:szCs w:val="18"/>
                <w:lang w:val="en-US"/>
              </w:rPr>
              <w:t>79, 82 (2)</w:t>
            </w:r>
          </w:p>
        </w:tc>
      </w:tr>
      <w:tr w:rsidR="006C6097" w:rsidRPr="003C01DE" w14:paraId="3EB1A14B" w14:textId="77777777" w:rsidTr="007205B1">
        <w:tc>
          <w:tcPr>
            <w:tcW w:w="1480" w:type="dxa"/>
            <w:vMerge/>
            <w:tcBorders>
              <w:left w:val="single" w:sz="4" w:space="0" w:color="auto"/>
              <w:right w:val="single" w:sz="4" w:space="0" w:color="auto"/>
            </w:tcBorders>
          </w:tcPr>
          <w:p w14:paraId="33A3AE34"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3D72C3BE" w14:textId="0219D241" w:rsidR="006C6097" w:rsidRPr="00B41D00" w:rsidRDefault="006C6097" w:rsidP="007205B1">
            <w:pPr>
              <w:pStyle w:val="PargrafodaLista"/>
              <w:ind w:left="0"/>
              <w:jc w:val="both"/>
              <w:rPr>
                <w:sz w:val="18"/>
                <w:szCs w:val="18"/>
                <w:lang w:val="en-US"/>
              </w:rPr>
            </w:pPr>
            <w:r w:rsidRPr="00B41D00">
              <w:rPr>
                <w:bCs/>
                <w:sz w:val="18"/>
                <w:szCs w:val="18"/>
                <w:lang w:val="en-US"/>
              </w:rPr>
              <w:t>Chromosomal mutation</w:t>
            </w:r>
          </w:p>
        </w:tc>
        <w:tc>
          <w:tcPr>
            <w:tcW w:w="2017" w:type="dxa"/>
            <w:tcBorders>
              <w:top w:val="single" w:sz="4" w:space="0" w:color="auto"/>
              <w:left w:val="single" w:sz="4" w:space="0" w:color="auto"/>
              <w:bottom w:val="single" w:sz="4" w:space="0" w:color="auto"/>
              <w:right w:val="single" w:sz="4" w:space="0" w:color="auto"/>
            </w:tcBorders>
          </w:tcPr>
          <w:p w14:paraId="76CC2271" w14:textId="55D8AEF2"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Borders>
              <w:top w:val="single" w:sz="4" w:space="0" w:color="auto"/>
              <w:left w:val="single" w:sz="4" w:space="0" w:color="auto"/>
              <w:bottom w:val="single" w:sz="4" w:space="0" w:color="auto"/>
              <w:right w:val="single" w:sz="4" w:space="0" w:color="auto"/>
            </w:tcBorders>
          </w:tcPr>
          <w:p w14:paraId="105241C3" w14:textId="77777777" w:rsidR="006C6097" w:rsidRPr="00407404" w:rsidRDefault="006C6097" w:rsidP="007205B1">
            <w:pPr>
              <w:pStyle w:val="PargrafodaLista"/>
              <w:ind w:left="0"/>
              <w:jc w:val="both"/>
              <w:rPr>
                <w:sz w:val="18"/>
                <w:szCs w:val="18"/>
                <w:lang w:val="en-US"/>
              </w:rPr>
            </w:pPr>
            <w:r w:rsidRPr="00407404">
              <w:rPr>
                <w:sz w:val="18"/>
                <w:szCs w:val="18"/>
                <w:lang w:val="en-US"/>
              </w:rPr>
              <w:t>79</w:t>
            </w:r>
          </w:p>
        </w:tc>
      </w:tr>
      <w:tr w:rsidR="006C6097" w:rsidRPr="003C01DE" w14:paraId="713236E8" w14:textId="77777777" w:rsidTr="007205B1">
        <w:tc>
          <w:tcPr>
            <w:tcW w:w="1480" w:type="dxa"/>
            <w:vMerge/>
            <w:tcBorders>
              <w:left w:val="single" w:sz="4" w:space="0" w:color="auto"/>
              <w:right w:val="single" w:sz="4" w:space="0" w:color="auto"/>
            </w:tcBorders>
          </w:tcPr>
          <w:p w14:paraId="345C5EBE"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3F8590B7" w14:textId="295EC947" w:rsidR="006C6097" w:rsidRPr="00B41D00" w:rsidRDefault="006C6097" w:rsidP="007205B1">
            <w:pPr>
              <w:pStyle w:val="PargrafodaLista"/>
              <w:ind w:left="0"/>
              <w:jc w:val="both"/>
              <w:rPr>
                <w:sz w:val="18"/>
                <w:szCs w:val="18"/>
                <w:lang w:val="en-US"/>
              </w:rPr>
            </w:pPr>
            <w:r w:rsidRPr="00B41D00">
              <w:rPr>
                <w:bCs/>
                <w:sz w:val="18"/>
                <w:szCs w:val="18"/>
                <w:lang w:val="en-US"/>
              </w:rPr>
              <w:t>Inversions</w:t>
            </w:r>
          </w:p>
        </w:tc>
        <w:tc>
          <w:tcPr>
            <w:tcW w:w="2017" w:type="dxa"/>
            <w:tcBorders>
              <w:top w:val="single" w:sz="4" w:space="0" w:color="auto"/>
              <w:left w:val="single" w:sz="4" w:space="0" w:color="auto"/>
              <w:bottom w:val="single" w:sz="4" w:space="0" w:color="auto"/>
              <w:right w:val="single" w:sz="4" w:space="0" w:color="auto"/>
            </w:tcBorders>
          </w:tcPr>
          <w:p w14:paraId="020D877D" w14:textId="74BC4BBC"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Borders>
              <w:top w:val="single" w:sz="4" w:space="0" w:color="auto"/>
              <w:left w:val="single" w:sz="4" w:space="0" w:color="auto"/>
              <w:bottom w:val="single" w:sz="4" w:space="0" w:color="auto"/>
              <w:right w:val="single" w:sz="4" w:space="0" w:color="auto"/>
            </w:tcBorders>
          </w:tcPr>
          <w:p w14:paraId="5C137311" w14:textId="77777777" w:rsidR="006C6097" w:rsidRPr="00407404" w:rsidRDefault="006C6097" w:rsidP="007205B1">
            <w:pPr>
              <w:pStyle w:val="PargrafodaLista"/>
              <w:ind w:left="0"/>
              <w:jc w:val="both"/>
              <w:rPr>
                <w:sz w:val="18"/>
                <w:szCs w:val="18"/>
                <w:lang w:val="en-US"/>
              </w:rPr>
            </w:pPr>
            <w:r w:rsidRPr="00407404">
              <w:rPr>
                <w:sz w:val="18"/>
                <w:szCs w:val="18"/>
                <w:lang w:val="en-US"/>
              </w:rPr>
              <w:t>79</w:t>
            </w:r>
          </w:p>
        </w:tc>
      </w:tr>
      <w:tr w:rsidR="006C6097" w:rsidRPr="003C01DE" w14:paraId="0AA14FD0" w14:textId="77777777" w:rsidTr="007205B1">
        <w:tc>
          <w:tcPr>
            <w:tcW w:w="1480" w:type="dxa"/>
            <w:vMerge/>
            <w:tcBorders>
              <w:left w:val="single" w:sz="4" w:space="0" w:color="auto"/>
              <w:right w:val="single" w:sz="4" w:space="0" w:color="auto"/>
            </w:tcBorders>
          </w:tcPr>
          <w:p w14:paraId="0A069672" w14:textId="77777777" w:rsidR="006C6097" w:rsidRPr="00B41D00" w:rsidRDefault="006C6097" w:rsidP="007205B1">
            <w:pPr>
              <w:pStyle w:val="PargrafodaLista"/>
              <w:ind w:left="0"/>
              <w:jc w:val="both"/>
              <w:rPr>
                <w:bCs/>
                <w:sz w:val="18"/>
                <w:szCs w:val="18"/>
                <w:lang w:val="en-US"/>
              </w:rPr>
            </w:pPr>
          </w:p>
        </w:tc>
        <w:tc>
          <w:tcPr>
            <w:tcW w:w="2271" w:type="dxa"/>
            <w:tcBorders>
              <w:top w:val="single" w:sz="4" w:space="0" w:color="auto"/>
              <w:left w:val="single" w:sz="4" w:space="0" w:color="auto"/>
              <w:bottom w:val="single" w:sz="4" w:space="0" w:color="auto"/>
              <w:right w:val="single" w:sz="4" w:space="0" w:color="auto"/>
            </w:tcBorders>
          </w:tcPr>
          <w:p w14:paraId="2E714A0F" w14:textId="56AB7078" w:rsidR="006C6097" w:rsidRPr="00B41D00" w:rsidRDefault="006C6097" w:rsidP="007205B1">
            <w:pPr>
              <w:pStyle w:val="PargrafodaLista"/>
              <w:ind w:left="0"/>
              <w:jc w:val="both"/>
              <w:rPr>
                <w:sz w:val="18"/>
                <w:szCs w:val="18"/>
                <w:lang w:val="en-US"/>
              </w:rPr>
            </w:pPr>
            <w:r w:rsidRPr="00B41D00">
              <w:rPr>
                <w:bCs/>
                <w:sz w:val="18"/>
                <w:szCs w:val="18"/>
                <w:lang w:val="en-US"/>
              </w:rPr>
              <w:t>Translocation</w:t>
            </w:r>
          </w:p>
        </w:tc>
        <w:tc>
          <w:tcPr>
            <w:tcW w:w="2017" w:type="dxa"/>
            <w:tcBorders>
              <w:top w:val="single" w:sz="4" w:space="0" w:color="auto"/>
              <w:left w:val="single" w:sz="4" w:space="0" w:color="auto"/>
              <w:bottom w:val="single" w:sz="4" w:space="0" w:color="auto"/>
              <w:right w:val="single" w:sz="4" w:space="0" w:color="auto"/>
            </w:tcBorders>
          </w:tcPr>
          <w:p w14:paraId="4B32EAF4" w14:textId="76B2529F"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Borders>
              <w:top w:val="single" w:sz="4" w:space="0" w:color="auto"/>
              <w:left w:val="single" w:sz="4" w:space="0" w:color="auto"/>
              <w:bottom w:val="single" w:sz="4" w:space="0" w:color="auto"/>
              <w:right w:val="single" w:sz="4" w:space="0" w:color="auto"/>
            </w:tcBorders>
          </w:tcPr>
          <w:p w14:paraId="7B6C73BF" w14:textId="77777777" w:rsidR="006C6097" w:rsidRPr="00407404" w:rsidRDefault="006C6097" w:rsidP="007205B1">
            <w:pPr>
              <w:pStyle w:val="PargrafodaLista"/>
              <w:ind w:left="0"/>
              <w:jc w:val="both"/>
              <w:rPr>
                <w:sz w:val="18"/>
                <w:szCs w:val="18"/>
                <w:lang w:val="en-US"/>
              </w:rPr>
            </w:pPr>
            <w:r w:rsidRPr="00407404">
              <w:rPr>
                <w:sz w:val="18"/>
                <w:szCs w:val="18"/>
                <w:lang w:val="en-US"/>
              </w:rPr>
              <w:t>80</w:t>
            </w:r>
          </w:p>
        </w:tc>
      </w:tr>
      <w:tr w:rsidR="006C6097" w14:paraId="290C6101" w14:textId="77777777" w:rsidTr="007205B1">
        <w:tc>
          <w:tcPr>
            <w:tcW w:w="1480" w:type="dxa"/>
            <w:vMerge/>
            <w:tcBorders>
              <w:left w:val="single" w:sz="4" w:space="0" w:color="auto"/>
              <w:right w:val="single" w:sz="4" w:space="0" w:color="auto"/>
            </w:tcBorders>
          </w:tcPr>
          <w:p w14:paraId="06B72936"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697FA7EA" w14:textId="39C647A4" w:rsidR="006C6097" w:rsidRPr="00B41D00" w:rsidRDefault="006C6097" w:rsidP="007205B1">
            <w:pPr>
              <w:pStyle w:val="PargrafodaLista"/>
              <w:ind w:left="0"/>
              <w:jc w:val="both"/>
              <w:rPr>
                <w:sz w:val="18"/>
                <w:szCs w:val="18"/>
                <w:lang w:val="en-US"/>
              </w:rPr>
            </w:pPr>
            <w:r w:rsidRPr="00B41D00">
              <w:rPr>
                <w:bCs/>
                <w:sz w:val="18"/>
                <w:szCs w:val="18"/>
                <w:lang w:val="en-US"/>
              </w:rPr>
              <w:t>Deletions</w:t>
            </w:r>
          </w:p>
        </w:tc>
        <w:tc>
          <w:tcPr>
            <w:tcW w:w="2017" w:type="dxa"/>
          </w:tcPr>
          <w:p w14:paraId="6159B58A" w14:textId="32188A2F"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499660CC" w14:textId="77777777" w:rsidR="006C6097" w:rsidRPr="00407404" w:rsidRDefault="006C6097" w:rsidP="007205B1">
            <w:pPr>
              <w:pStyle w:val="PargrafodaLista"/>
              <w:ind w:left="0"/>
              <w:jc w:val="both"/>
              <w:rPr>
                <w:sz w:val="18"/>
                <w:szCs w:val="18"/>
                <w:lang w:val="en-US"/>
              </w:rPr>
            </w:pPr>
            <w:r w:rsidRPr="00407404">
              <w:rPr>
                <w:sz w:val="18"/>
                <w:szCs w:val="18"/>
                <w:lang w:val="en-US"/>
              </w:rPr>
              <w:t>80</w:t>
            </w:r>
          </w:p>
        </w:tc>
      </w:tr>
      <w:tr w:rsidR="006C6097" w14:paraId="1C597BC6" w14:textId="77777777" w:rsidTr="007205B1">
        <w:tc>
          <w:tcPr>
            <w:tcW w:w="1480" w:type="dxa"/>
            <w:vMerge/>
            <w:tcBorders>
              <w:left w:val="single" w:sz="4" w:space="0" w:color="auto"/>
              <w:right w:val="single" w:sz="4" w:space="0" w:color="auto"/>
            </w:tcBorders>
          </w:tcPr>
          <w:p w14:paraId="1D55E015"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5AF2369B" w14:textId="3BB4ACCC" w:rsidR="006C6097" w:rsidRPr="00B41D00" w:rsidRDefault="006C6097" w:rsidP="007205B1">
            <w:pPr>
              <w:pStyle w:val="PargrafodaLista"/>
              <w:ind w:left="0"/>
              <w:jc w:val="both"/>
              <w:rPr>
                <w:sz w:val="18"/>
                <w:szCs w:val="18"/>
                <w:lang w:val="en-US"/>
              </w:rPr>
            </w:pPr>
            <w:r w:rsidRPr="00B41D00">
              <w:rPr>
                <w:bCs/>
                <w:sz w:val="18"/>
                <w:szCs w:val="18"/>
                <w:lang w:val="en-US"/>
              </w:rPr>
              <w:t>Populations</w:t>
            </w:r>
          </w:p>
        </w:tc>
        <w:tc>
          <w:tcPr>
            <w:tcW w:w="2017" w:type="dxa"/>
          </w:tcPr>
          <w:p w14:paraId="1925D0F2" w14:textId="727A009E" w:rsidR="006C6097" w:rsidRPr="00407404" w:rsidRDefault="0011622D" w:rsidP="007205B1">
            <w:pPr>
              <w:pStyle w:val="PargrafodaLista"/>
              <w:ind w:left="0"/>
              <w:jc w:val="center"/>
              <w:rPr>
                <w:sz w:val="18"/>
                <w:szCs w:val="18"/>
                <w:lang w:val="en-US"/>
              </w:rPr>
            </w:pPr>
            <w:r>
              <w:rPr>
                <w:sz w:val="18"/>
                <w:szCs w:val="18"/>
                <w:lang w:val="en-US"/>
              </w:rPr>
              <w:t>06</w:t>
            </w:r>
          </w:p>
        </w:tc>
        <w:tc>
          <w:tcPr>
            <w:tcW w:w="2702" w:type="dxa"/>
          </w:tcPr>
          <w:p w14:paraId="5ACD9853" w14:textId="77777777" w:rsidR="006C6097" w:rsidRPr="00407404" w:rsidRDefault="006C6097" w:rsidP="007205B1">
            <w:pPr>
              <w:pStyle w:val="PargrafodaLista"/>
              <w:ind w:left="0"/>
              <w:jc w:val="both"/>
              <w:rPr>
                <w:sz w:val="18"/>
                <w:szCs w:val="18"/>
                <w:lang w:val="en-US"/>
              </w:rPr>
            </w:pPr>
            <w:r w:rsidRPr="00407404">
              <w:rPr>
                <w:sz w:val="18"/>
                <w:szCs w:val="18"/>
                <w:lang w:val="en-US"/>
              </w:rPr>
              <w:t>80 (3), 85, 86 (2)</w:t>
            </w:r>
          </w:p>
        </w:tc>
      </w:tr>
      <w:tr w:rsidR="006C6097" w14:paraId="314ECD71" w14:textId="77777777" w:rsidTr="007205B1">
        <w:tc>
          <w:tcPr>
            <w:tcW w:w="1480" w:type="dxa"/>
            <w:vMerge/>
            <w:tcBorders>
              <w:left w:val="single" w:sz="4" w:space="0" w:color="auto"/>
              <w:right w:val="single" w:sz="4" w:space="0" w:color="auto"/>
            </w:tcBorders>
          </w:tcPr>
          <w:p w14:paraId="5CF1A325"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2FEE29AE" w14:textId="02825488" w:rsidR="006C6097" w:rsidRPr="00B41D00" w:rsidRDefault="006C6097" w:rsidP="007205B1">
            <w:pPr>
              <w:pStyle w:val="PargrafodaLista"/>
              <w:ind w:left="0"/>
              <w:jc w:val="both"/>
              <w:rPr>
                <w:sz w:val="18"/>
                <w:szCs w:val="18"/>
                <w:lang w:val="en-US"/>
              </w:rPr>
            </w:pPr>
            <w:r w:rsidRPr="00B41D00">
              <w:rPr>
                <w:bCs/>
                <w:sz w:val="18"/>
                <w:szCs w:val="18"/>
                <w:lang w:val="en-US"/>
              </w:rPr>
              <w:t>Polymorphisms</w:t>
            </w:r>
          </w:p>
        </w:tc>
        <w:tc>
          <w:tcPr>
            <w:tcW w:w="2017" w:type="dxa"/>
          </w:tcPr>
          <w:p w14:paraId="5EC1CE60" w14:textId="4D769B8B" w:rsidR="006C6097" w:rsidRPr="00407404" w:rsidRDefault="0011622D" w:rsidP="007205B1">
            <w:pPr>
              <w:pStyle w:val="PargrafodaLista"/>
              <w:ind w:left="0"/>
              <w:jc w:val="center"/>
              <w:rPr>
                <w:sz w:val="18"/>
                <w:szCs w:val="18"/>
                <w:lang w:val="en-US"/>
              </w:rPr>
            </w:pPr>
            <w:r>
              <w:rPr>
                <w:sz w:val="18"/>
                <w:szCs w:val="18"/>
                <w:lang w:val="en-US"/>
              </w:rPr>
              <w:t>03</w:t>
            </w:r>
          </w:p>
        </w:tc>
        <w:tc>
          <w:tcPr>
            <w:tcW w:w="2702" w:type="dxa"/>
          </w:tcPr>
          <w:p w14:paraId="4C1734BB" w14:textId="77777777" w:rsidR="006C6097" w:rsidRPr="00407404" w:rsidRDefault="006C6097" w:rsidP="007205B1">
            <w:pPr>
              <w:pStyle w:val="PargrafodaLista"/>
              <w:ind w:left="0"/>
              <w:jc w:val="both"/>
              <w:rPr>
                <w:sz w:val="18"/>
                <w:szCs w:val="18"/>
                <w:lang w:val="en-US"/>
              </w:rPr>
            </w:pPr>
            <w:r w:rsidRPr="00407404">
              <w:rPr>
                <w:sz w:val="18"/>
                <w:szCs w:val="18"/>
                <w:lang w:val="en-US"/>
              </w:rPr>
              <w:t>80 (3)</w:t>
            </w:r>
          </w:p>
        </w:tc>
      </w:tr>
      <w:tr w:rsidR="006C6097" w14:paraId="553353F2" w14:textId="77777777" w:rsidTr="007205B1">
        <w:tc>
          <w:tcPr>
            <w:tcW w:w="1480" w:type="dxa"/>
            <w:vMerge/>
            <w:tcBorders>
              <w:left w:val="single" w:sz="4" w:space="0" w:color="auto"/>
              <w:right w:val="single" w:sz="4" w:space="0" w:color="auto"/>
            </w:tcBorders>
          </w:tcPr>
          <w:p w14:paraId="2BB13258" w14:textId="77777777" w:rsidR="006C6097" w:rsidRPr="00407404" w:rsidRDefault="006C6097" w:rsidP="007205B1">
            <w:pPr>
              <w:pStyle w:val="PargrafodaLista"/>
              <w:ind w:left="0"/>
              <w:jc w:val="both"/>
              <w:rPr>
                <w:bCs/>
                <w:sz w:val="18"/>
                <w:szCs w:val="18"/>
                <w:lang w:val="en-US"/>
              </w:rPr>
            </w:pPr>
          </w:p>
        </w:tc>
        <w:tc>
          <w:tcPr>
            <w:tcW w:w="2271" w:type="dxa"/>
            <w:tcBorders>
              <w:left w:val="single" w:sz="4" w:space="0" w:color="auto"/>
            </w:tcBorders>
          </w:tcPr>
          <w:p w14:paraId="372C23EB" w14:textId="3D0CB60F" w:rsidR="006C6097" w:rsidRPr="00407404" w:rsidRDefault="006C6097" w:rsidP="007205B1">
            <w:pPr>
              <w:pStyle w:val="PargrafodaLista"/>
              <w:ind w:left="0"/>
              <w:jc w:val="both"/>
              <w:rPr>
                <w:sz w:val="18"/>
                <w:szCs w:val="18"/>
                <w:lang w:val="en-US"/>
              </w:rPr>
            </w:pPr>
            <w:r w:rsidRPr="00407404">
              <w:rPr>
                <w:bCs/>
                <w:sz w:val="18"/>
                <w:szCs w:val="18"/>
                <w:lang w:val="en-US"/>
              </w:rPr>
              <w:t>Ecological genetics</w:t>
            </w:r>
          </w:p>
        </w:tc>
        <w:tc>
          <w:tcPr>
            <w:tcW w:w="2017" w:type="dxa"/>
          </w:tcPr>
          <w:p w14:paraId="336ACD3B" w14:textId="5A39FDC9"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235028A0" w14:textId="77777777" w:rsidR="006C6097" w:rsidRPr="00407404" w:rsidRDefault="006C6097" w:rsidP="007205B1">
            <w:pPr>
              <w:pStyle w:val="PargrafodaLista"/>
              <w:ind w:left="0"/>
              <w:jc w:val="both"/>
              <w:rPr>
                <w:sz w:val="18"/>
                <w:szCs w:val="18"/>
                <w:lang w:val="en-US"/>
              </w:rPr>
            </w:pPr>
            <w:r w:rsidRPr="00407404">
              <w:rPr>
                <w:sz w:val="18"/>
                <w:szCs w:val="18"/>
                <w:lang w:val="en-US"/>
              </w:rPr>
              <w:t>80</w:t>
            </w:r>
          </w:p>
        </w:tc>
      </w:tr>
      <w:tr w:rsidR="006C6097" w14:paraId="3668BFF2" w14:textId="77777777" w:rsidTr="007205B1">
        <w:tc>
          <w:tcPr>
            <w:tcW w:w="1480" w:type="dxa"/>
            <w:vMerge/>
            <w:tcBorders>
              <w:left w:val="single" w:sz="4" w:space="0" w:color="auto"/>
              <w:right w:val="single" w:sz="4" w:space="0" w:color="auto"/>
            </w:tcBorders>
          </w:tcPr>
          <w:p w14:paraId="3DD94B31"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2D28523E" w14:textId="47E52C17" w:rsidR="006C6097" w:rsidRPr="00B41D00" w:rsidRDefault="006C6097" w:rsidP="007205B1">
            <w:pPr>
              <w:pStyle w:val="PargrafodaLista"/>
              <w:ind w:left="0"/>
              <w:jc w:val="both"/>
              <w:rPr>
                <w:sz w:val="18"/>
                <w:szCs w:val="18"/>
                <w:lang w:val="en-US"/>
              </w:rPr>
            </w:pPr>
            <w:r w:rsidRPr="00B41D00">
              <w:rPr>
                <w:bCs/>
                <w:sz w:val="18"/>
                <w:szCs w:val="18"/>
                <w:lang w:val="en-US"/>
              </w:rPr>
              <w:t>Genetic drift</w:t>
            </w:r>
          </w:p>
        </w:tc>
        <w:tc>
          <w:tcPr>
            <w:tcW w:w="2017" w:type="dxa"/>
          </w:tcPr>
          <w:p w14:paraId="7EE7DA81" w14:textId="44356EBE"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1FB679BB" w14:textId="77777777" w:rsidR="006C6097" w:rsidRPr="00407404" w:rsidRDefault="006C6097" w:rsidP="007205B1">
            <w:pPr>
              <w:pStyle w:val="PargrafodaLista"/>
              <w:ind w:left="0"/>
              <w:jc w:val="both"/>
              <w:rPr>
                <w:sz w:val="18"/>
                <w:szCs w:val="18"/>
                <w:lang w:val="en-US"/>
              </w:rPr>
            </w:pPr>
            <w:r w:rsidRPr="00407404">
              <w:rPr>
                <w:sz w:val="18"/>
                <w:szCs w:val="18"/>
                <w:lang w:val="en-US"/>
              </w:rPr>
              <w:t>80</w:t>
            </w:r>
          </w:p>
        </w:tc>
      </w:tr>
      <w:tr w:rsidR="006C6097" w14:paraId="129EADA4" w14:textId="77777777" w:rsidTr="007205B1">
        <w:tc>
          <w:tcPr>
            <w:tcW w:w="1480" w:type="dxa"/>
            <w:vMerge/>
            <w:tcBorders>
              <w:left w:val="single" w:sz="4" w:space="0" w:color="auto"/>
              <w:right w:val="single" w:sz="4" w:space="0" w:color="auto"/>
            </w:tcBorders>
          </w:tcPr>
          <w:p w14:paraId="6209B1C2"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6B98658D" w14:textId="542672A9" w:rsidR="006C6097" w:rsidRPr="00B41D00" w:rsidRDefault="006C6097" w:rsidP="007205B1">
            <w:pPr>
              <w:pStyle w:val="PargrafodaLista"/>
              <w:ind w:left="0"/>
              <w:jc w:val="both"/>
              <w:rPr>
                <w:sz w:val="18"/>
                <w:szCs w:val="18"/>
                <w:lang w:val="en-US"/>
              </w:rPr>
            </w:pPr>
            <w:r w:rsidRPr="00B41D00">
              <w:rPr>
                <w:bCs/>
                <w:sz w:val="18"/>
                <w:szCs w:val="18"/>
                <w:lang w:val="en-US"/>
              </w:rPr>
              <w:t>Chromosome</w:t>
            </w:r>
          </w:p>
        </w:tc>
        <w:tc>
          <w:tcPr>
            <w:tcW w:w="2017" w:type="dxa"/>
          </w:tcPr>
          <w:p w14:paraId="507CCCBB" w14:textId="50E63F92" w:rsidR="006C6097" w:rsidRPr="00407404" w:rsidRDefault="0011622D" w:rsidP="007205B1">
            <w:pPr>
              <w:pStyle w:val="PargrafodaLista"/>
              <w:ind w:left="0"/>
              <w:jc w:val="center"/>
              <w:rPr>
                <w:sz w:val="18"/>
                <w:szCs w:val="18"/>
                <w:lang w:val="en-US"/>
              </w:rPr>
            </w:pPr>
            <w:r>
              <w:rPr>
                <w:sz w:val="18"/>
                <w:szCs w:val="18"/>
                <w:lang w:val="en-US"/>
              </w:rPr>
              <w:t>02</w:t>
            </w:r>
          </w:p>
        </w:tc>
        <w:tc>
          <w:tcPr>
            <w:tcW w:w="2702" w:type="dxa"/>
          </w:tcPr>
          <w:p w14:paraId="5EC6FB2C" w14:textId="77777777" w:rsidR="006C6097" w:rsidRPr="00407404" w:rsidRDefault="006C6097" w:rsidP="007205B1">
            <w:pPr>
              <w:pStyle w:val="PargrafodaLista"/>
              <w:ind w:left="0"/>
              <w:jc w:val="both"/>
              <w:rPr>
                <w:sz w:val="18"/>
                <w:szCs w:val="18"/>
                <w:lang w:val="en-US"/>
              </w:rPr>
            </w:pPr>
            <w:r w:rsidRPr="00407404">
              <w:rPr>
                <w:sz w:val="18"/>
                <w:szCs w:val="18"/>
                <w:lang w:val="en-US"/>
              </w:rPr>
              <w:t>80 (2)</w:t>
            </w:r>
          </w:p>
        </w:tc>
      </w:tr>
      <w:tr w:rsidR="006C6097" w14:paraId="5FDA5C0E" w14:textId="77777777" w:rsidTr="007205B1">
        <w:tc>
          <w:tcPr>
            <w:tcW w:w="1480" w:type="dxa"/>
            <w:vMerge/>
            <w:tcBorders>
              <w:left w:val="single" w:sz="4" w:space="0" w:color="auto"/>
              <w:right w:val="single" w:sz="4" w:space="0" w:color="auto"/>
            </w:tcBorders>
          </w:tcPr>
          <w:p w14:paraId="63260447"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6C781A35" w14:textId="28F53CB0" w:rsidR="006C6097" w:rsidRPr="00B41D00" w:rsidRDefault="006C6097" w:rsidP="007205B1">
            <w:pPr>
              <w:pStyle w:val="PargrafodaLista"/>
              <w:ind w:left="0"/>
              <w:jc w:val="both"/>
              <w:rPr>
                <w:sz w:val="18"/>
                <w:szCs w:val="18"/>
                <w:lang w:val="en-US"/>
              </w:rPr>
            </w:pPr>
            <w:r w:rsidRPr="00B41D00">
              <w:rPr>
                <w:bCs/>
                <w:sz w:val="18"/>
                <w:szCs w:val="18"/>
                <w:lang w:val="en-US"/>
              </w:rPr>
              <w:t>Species</w:t>
            </w:r>
          </w:p>
        </w:tc>
        <w:tc>
          <w:tcPr>
            <w:tcW w:w="2017" w:type="dxa"/>
          </w:tcPr>
          <w:p w14:paraId="569254D8" w14:textId="2C21A7FF"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46CDCA65" w14:textId="77777777" w:rsidR="006C6097" w:rsidRPr="00407404" w:rsidRDefault="006C6097" w:rsidP="007205B1">
            <w:pPr>
              <w:pStyle w:val="PargrafodaLista"/>
              <w:ind w:left="0"/>
              <w:jc w:val="both"/>
              <w:rPr>
                <w:sz w:val="18"/>
                <w:szCs w:val="18"/>
                <w:lang w:val="en-US"/>
              </w:rPr>
            </w:pPr>
            <w:r w:rsidRPr="00407404">
              <w:rPr>
                <w:sz w:val="18"/>
                <w:szCs w:val="18"/>
                <w:lang w:val="en-US"/>
              </w:rPr>
              <w:t>80</w:t>
            </w:r>
          </w:p>
        </w:tc>
      </w:tr>
      <w:tr w:rsidR="006C6097" w14:paraId="37E8708E" w14:textId="77777777" w:rsidTr="007205B1">
        <w:tc>
          <w:tcPr>
            <w:tcW w:w="1480" w:type="dxa"/>
            <w:vMerge/>
            <w:tcBorders>
              <w:left w:val="single" w:sz="4" w:space="0" w:color="auto"/>
              <w:right w:val="single" w:sz="4" w:space="0" w:color="auto"/>
            </w:tcBorders>
          </w:tcPr>
          <w:p w14:paraId="55EBBB4E"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570A7D58" w14:textId="447EF78D" w:rsidR="006C6097" w:rsidRPr="00B41D00" w:rsidRDefault="006C6097" w:rsidP="007205B1">
            <w:pPr>
              <w:pStyle w:val="PargrafodaLista"/>
              <w:ind w:left="0"/>
              <w:jc w:val="both"/>
              <w:rPr>
                <w:sz w:val="18"/>
                <w:szCs w:val="18"/>
                <w:lang w:val="en-US"/>
              </w:rPr>
            </w:pPr>
            <w:r w:rsidRPr="00B41D00">
              <w:rPr>
                <w:bCs/>
                <w:sz w:val="18"/>
                <w:szCs w:val="18"/>
                <w:lang w:val="en-US"/>
              </w:rPr>
              <w:t>Genetic code</w:t>
            </w:r>
          </w:p>
        </w:tc>
        <w:tc>
          <w:tcPr>
            <w:tcW w:w="2017" w:type="dxa"/>
          </w:tcPr>
          <w:p w14:paraId="48778743" w14:textId="24C976C7"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2C8CFD91" w14:textId="77777777" w:rsidR="006C6097" w:rsidRPr="00407404" w:rsidRDefault="006C6097" w:rsidP="007205B1">
            <w:pPr>
              <w:pStyle w:val="PargrafodaLista"/>
              <w:ind w:left="0"/>
              <w:jc w:val="both"/>
              <w:rPr>
                <w:sz w:val="18"/>
                <w:szCs w:val="18"/>
                <w:lang w:val="en-US"/>
              </w:rPr>
            </w:pPr>
            <w:r w:rsidRPr="00407404">
              <w:rPr>
                <w:sz w:val="18"/>
                <w:szCs w:val="18"/>
                <w:lang w:val="en-US"/>
              </w:rPr>
              <w:t>81</w:t>
            </w:r>
          </w:p>
        </w:tc>
      </w:tr>
      <w:tr w:rsidR="006C6097" w14:paraId="277158A1" w14:textId="77777777" w:rsidTr="007205B1">
        <w:tc>
          <w:tcPr>
            <w:tcW w:w="1480" w:type="dxa"/>
            <w:vMerge/>
            <w:tcBorders>
              <w:left w:val="single" w:sz="4" w:space="0" w:color="auto"/>
              <w:right w:val="single" w:sz="4" w:space="0" w:color="auto"/>
            </w:tcBorders>
          </w:tcPr>
          <w:p w14:paraId="1E8143C9"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6B32B8FF" w14:textId="4F7D8C6E" w:rsidR="006C6097" w:rsidRPr="00B41D00" w:rsidRDefault="006C6097" w:rsidP="007205B1">
            <w:pPr>
              <w:pStyle w:val="PargrafodaLista"/>
              <w:ind w:left="0"/>
              <w:jc w:val="both"/>
              <w:rPr>
                <w:sz w:val="18"/>
                <w:szCs w:val="18"/>
                <w:lang w:val="en-US"/>
              </w:rPr>
            </w:pPr>
            <w:r w:rsidRPr="00B41D00">
              <w:rPr>
                <w:bCs/>
                <w:sz w:val="18"/>
                <w:szCs w:val="18"/>
                <w:lang w:val="en-US"/>
              </w:rPr>
              <w:t>Regulatory regions</w:t>
            </w:r>
          </w:p>
        </w:tc>
        <w:tc>
          <w:tcPr>
            <w:tcW w:w="2017" w:type="dxa"/>
          </w:tcPr>
          <w:p w14:paraId="13EFFE6F" w14:textId="5FDE645E" w:rsidR="006C6097" w:rsidRPr="00407404" w:rsidRDefault="0011622D" w:rsidP="007205B1">
            <w:pPr>
              <w:pStyle w:val="PargrafodaLista"/>
              <w:ind w:left="0"/>
              <w:jc w:val="center"/>
              <w:rPr>
                <w:sz w:val="18"/>
                <w:szCs w:val="18"/>
                <w:lang w:val="en-US"/>
              </w:rPr>
            </w:pPr>
            <w:r>
              <w:rPr>
                <w:sz w:val="18"/>
                <w:szCs w:val="18"/>
                <w:lang w:val="en-US"/>
              </w:rPr>
              <w:t>06</w:t>
            </w:r>
          </w:p>
        </w:tc>
        <w:tc>
          <w:tcPr>
            <w:tcW w:w="2702" w:type="dxa"/>
          </w:tcPr>
          <w:p w14:paraId="79009C19" w14:textId="77777777" w:rsidR="006C6097" w:rsidRPr="00407404" w:rsidRDefault="006C6097" w:rsidP="007205B1">
            <w:pPr>
              <w:pStyle w:val="PargrafodaLista"/>
              <w:ind w:left="0"/>
              <w:jc w:val="both"/>
              <w:rPr>
                <w:sz w:val="18"/>
                <w:szCs w:val="18"/>
                <w:lang w:val="en-US"/>
              </w:rPr>
            </w:pPr>
            <w:r w:rsidRPr="00407404">
              <w:rPr>
                <w:sz w:val="18"/>
                <w:szCs w:val="18"/>
                <w:lang w:val="en-US"/>
              </w:rPr>
              <w:t>81 (4), 83, 84</w:t>
            </w:r>
          </w:p>
        </w:tc>
      </w:tr>
      <w:tr w:rsidR="006C6097" w14:paraId="6945C96A" w14:textId="77777777" w:rsidTr="007205B1">
        <w:tc>
          <w:tcPr>
            <w:tcW w:w="1480" w:type="dxa"/>
            <w:vMerge/>
            <w:tcBorders>
              <w:left w:val="single" w:sz="4" w:space="0" w:color="auto"/>
              <w:right w:val="single" w:sz="4" w:space="0" w:color="auto"/>
            </w:tcBorders>
          </w:tcPr>
          <w:p w14:paraId="35FF4597"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4261E165" w14:textId="6012381B" w:rsidR="006C6097" w:rsidRPr="00B41D00" w:rsidRDefault="006C6097" w:rsidP="007205B1">
            <w:pPr>
              <w:pStyle w:val="PargrafodaLista"/>
              <w:ind w:left="0"/>
              <w:jc w:val="both"/>
              <w:rPr>
                <w:sz w:val="18"/>
                <w:szCs w:val="18"/>
                <w:lang w:val="en-US"/>
              </w:rPr>
            </w:pPr>
            <w:r w:rsidRPr="00B41D00">
              <w:rPr>
                <w:bCs/>
                <w:sz w:val="18"/>
                <w:szCs w:val="18"/>
                <w:lang w:val="en-US"/>
              </w:rPr>
              <w:t>Regulatory sequence</w:t>
            </w:r>
          </w:p>
        </w:tc>
        <w:tc>
          <w:tcPr>
            <w:tcW w:w="2017" w:type="dxa"/>
          </w:tcPr>
          <w:p w14:paraId="4010AF6A" w14:textId="71BD4D33"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5B265989" w14:textId="77777777" w:rsidR="006C6097" w:rsidRPr="00407404" w:rsidRDefault="006C6097" w:rsidP="007205B1">
            <w:pPr>
              <w:pStyle w:val="PargrafodaLista"/>
              <w:ind w:left="0"/>
              <w:jc w:val="both"/>
              <w:rPr>
                <w:sz w:val="18"/>
                <w:szCs w:val="18"/>
                <w:lang w:val="en-US"/>
              </w:rPr>
            </w:pPr>
            <w:r w:rsidRPr="00407404">
              <w:rPr>
                <w:sz w:val="18"/>
                <w:szCs w:val="18"/>
                <w:lang w:val="en-US"/>
              </w:rPr>
              <w:t>82</w:t>
            </w:r>
          </w:p>
        </w:tc>
      </w:tr>
      <w:tr w:rsidR="006C6097" w14:paraId="5FEA51AC" w14:textId="77777777" w:rsidTr="007205B1">
        <w:tc>
          <w:tcPr>
            <w:tcW w:w="1480" w:type="dxa"/>
            <w:vMerge/>
            <w:tcBorders>
              <w:left w:val="single" w:sz="4" w:space="0" w:color="auto"/>
              <w:right w:val="single" w:sz="4" w:space="0" w:color="auto"/>
            </w:tcBorders>
          </w:tcPr>
          <w:p w14:paraId="11C15AA0"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354CCFE2" w14:textId="1D1D8D45" w:rsidR="006C6097" w:rsidRPr="00B41D00" w:rsidRDefault="006C6097" w:rsidP="007205B1">
            <w:pPr>
              <w:pStyle w:val="PargrafodaLista"/>
              <w:ind w:left="0"/>
              <w:jc w:val="both"/>
              <w:rPr>
                <w:sz w:val="18"/>
                <w:szCs w:val="18"/>
                <w:lang w:val="en-US"/>
              </w:rPr>
            </w:pPr>
            <w:r w:rsidRPr="00B41D00">
              <w:rPr>
                <w:bCs/>
                <w:sz w:val="18"/>
                <w:szCs w:val="18"/>
                <w:lang w:val="en-US"/>
              </w:rPr>
              <w:t>Developmental process</w:t>
            </w:r>
          </w:p>
        </w:tc>
        <w:tc>
          <w:tcPr>
            <w:tcW w:w="2017" w:type="dxa"/>
          </w:tcPr>
          <w:p w14:paraId="5ECFEBEA" w14:textId="0647A2AE"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699A4F8A" w14:textId="77777777" w:rsidR="006C6097" w:rsidRPr="00407404" w:rsidRDefault="006C6097" w:rsidP="007205B1">
            <w:pPr>
              <w:pStyle w:val="PargrafodaLista"/>
              <w:ind w:left="0"/>
              <w:jc w:val="both"/>
              <w:rPr>
                <w:sz w:val="18"/>
                <w:szCs w:val="18"/>
                <w:lang w:val="en-US"/>
              </w:rPr>
            </w:pPr>
            <w:r w:rsidRPr="00407404">
              <w:rPr>
                <w:sz w:val="18"/>
                <w:szCs w:val="18"/>
                <w:lang w:val="en-US"/>
              </w:rPr>
              <w:t>82</w:t>
            </w:r>
          </w:p>
        </w:tc>
      </w:tr>
      <w:tr w:rsidR="006C6097" w14:paraId="38478BDD" w14:textId="77777777" w:rsidTr="007205B1">
        <w:tc>
          <w:tcPr>
            <w:tcW w:w="1480" w:type="dxa"/>
            <w:vMerge/>
            <w:tcBorders>
              <w:left w:val="single" w:sz="4" w:space="0" w:color="auto"/>
              <w:right w:val="single" w:sz="4" w:space="0" w:color="auto"/>
            </w:tcBorders>
          </w:tcPr>
          <w:p w14:paraId="3DDC9A56"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3B4C2CF2" w14:textId="41BE5556" w:rsidR="006C6097" w:rsidRPr="00B41D00" w:rsidRDefault="006C6097" w:rsidP="007205B1">
            <w:pPr>
              <w:pStyle w:val="PargrafodaLista"/>
              <w:ind w:left="0"/>
              <w:jc w:val="both"/>
              <w:rPr>
                <w:sz w:val="18"/>
                <w:szCs w:val="18"/>
                <w:lang w:val="en-US"/>
              </w:rPr>
            </w:pPr>
            <w:r w:rsidRPr="00B41D00">
              <w:rPr>
                <w:bCs/>
                <w:sz w:val="18"/>
                <w:szCs w:val="18"/>
                <w:lang w:val="en-US"/>
              </w:rPr>
              <w:t>Developmental effect</w:t>
            </w:r>
          </w:p>
        </w:tc>
        <w:tc>
          <w:tcPr>
            <w:tcW w:w="2017" w:type="dxa"/>
          </w:tcPr>
          <w:p w14:paraId="7465043F" w14:textId="05389826" w:rsidR="006C6097" w:rsidRPr="00BD5F3C" w:rsidRDefault="0011622D" w:rsidP="007205B1">
            <w:pPr>
              <w:pStyle w:val="PargrafodaLista"/>
              <w:ind w:left="0"/>
              <w:jc w:val="center"/>
              <w:rPr>
                <w:sz w:val="18"/>
                <w:szCs w:val="18"/>
                <w:lang w:val="en-US"/>
              </w:rPr>
            </w:pPr>
            <w:r>
              <w:rPr>
                <w:sz w:val="18"/>
                <w:szCs w:val="18"/>
                <w:lang w:val="en-US"/>
              </w:rPr>
              <w:t>01</w:t>
            </w:r>
          </w:p>
        </w:tc>
        <w:tc>
          <w:tcPr>
            <w:tcW w:w="2702" w:type="dxa"/>
          </w:tcPr>
          <w:p w14:paraId="6260D7E6" w14:textId="77777777" w:rsidR="006C6097" w:rsidRPr="00BD5F3C" w:rsidRDefault="006C6097" w:rsidP="007205B1">
            <w:pPr>
              <w:pStyle w:val="PargrafodaLista"/>
              <w:ind w:left="0"/>
              <w:jc w:val="both"/>
              <w:rPr>
                <w:sz w:val="18"/>
                <w:szCs w:val="18"/>
                <w:lang w:val="en-US"/>
              </w:rPr>
            </w:pPr>
            <w:r w:rsidRPr="00BD5F3C">
              <w:rPr>
                <w:sz w:val="18"/>
                <w:szCs w:val="18"/>
                <w:lang w:val="en-US"/>
              </w:rPr>
              <w:t>82</w:t>
            </w:r>
          </w:p>
        </w:tc>
      </w:tr>
      <w:tr w:rsidR="006C6097" w14:paraId="6641C722" w14:textId="77777777" w:rsidTr="007205B1">
        <w:tc>
          <w:tcPr>
            <w:tcW w:w="1480" w:type="dxa"/>
            <w:vMerge/>
            <w:tcBorders>
              <w:left w:val="single" w:sz="4" w:space="0" w:color="auto"/>
              <w:right w:val="single" w:sz="4" w:space="0" w:color="auto"/>
            </w:tcBorders>
          </w:tcPr>
          <w:p w14:paraId="19AC7DD5"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2BCD7A0C" w14:textId="5319A3C4" w:rsidR="006C6097" w:rsidRPr="00B41D00" w:rsidRDefault="006C6097" w:rsidP="007205B1">
            <w:pPr>
              <w:pStyle w:val="PargrafodaLista"/>
              <w:ind w:left="0"/>
              <w:jc w:val="both"/>
              <w:rPr>
                <w:sz w:val="18"/>
                <w:szCs w:val="18"/>
                <w:lang w:val="en-US"/>
              </w:rPr>
            </w:pPr>
            <w:r w:rsidRPr="00B41D00">
              <w:rPr>
                <w:bCs/>
                <w:sz w:val="18"/>
                <w:szCs w:val="18"/>
                <w:lang w:val="en-US"/>
              </w:rPr>
              <w:t>Developmental trajectory</w:t>
            </w:r>
          </w:p>
        </w:tc>
        <w:tc>
          <w:tcPr>
            <w:tcW w:w="2017" w:type="dxa"/>
          </w:tcPr>
          <w:p w14:paraId="04CFF342" w14:textId="6731A05A"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38B3D6BC" w14:textId="77777777" w:rsidR="006C6097" w:rsidRPr="00407404" w:rsidRDefault="006C6097" w:rsidP="007205B1">
            <w:pPr>
              <w:pStyle w:val="PargrafodaLista"/>
              <w:ind w:left="0"/>
              <w:jc w:val="both"/>
              <w:rPr>
                <w:sz w:val="18"/>
                <w:szCs w:val="18"/>
                <w:lang w:val="en-US"/>
              </w:rPr>
            </w:pPr>
            <w:r w:rsidRPr="00407404">
              <w:rPr>
                <w:sz w:val="18"/>
                <w:szCs w:val="18"/>
                <w:lang w:val="en-US"/>
              </w:rPr>
              <w:t>82</w:t>
            </w:r>
          </w:p>
        </w:tc>
      </w:tr>
      <w:tr w:rsidR="006C6097" w14:paraId="78F12B07" w14:textId="77777777" w:rsidTr="007205B1">
        <w:tc>
          <w:tcPr>
            <w:tcW w:w="1480" w:type="dxa"/>
            <w:vMerge/>
            <w:tcBorders>
              <w:left w:val="single" w:sz="4" w:space="0" w:color="auto"/>
              <w:right w:val="single" w:sz="4" w:space="0" w:color="auto"/>
            </w:tcBorders>
          </w:tcPr>
          <w:p w14:paraId="5EC1C064"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04813F38" w14:textId="09640FE0" w:rsidR="006C6097" w:rsidRPr="00B41D00" w:rsidRDefault="006C6097" w:rsidP="007205B1">
            <w:pPr>
              <w:pStyle w:val="PargrafodaLista"/>
              <w:ind w:left="0"/>
              <w:jc w:val="both"/>
              <w:rPr>
                <w:sz w:val="18"/>
                <w:szCs w:val="18"/>
                <w:lang w:val="en-US"/>
              </w:rPr>
            </w:pPr>
            <w:r w:rsidRPr="00B41D00">
              <w:rPr>
                <w:bCs/>
                <w:sz w:val="18"/>
                <w:szCs w:val="18"/>
                <w:lang w:val="en-US"/>
              </w:rPr>
              <w:t>Developmental pattern</w:t>
            </w:r>
          </w:p>
        </w:tc>
        <w:tc>
          <w:tcPr>
            <w:tcW w:w="2017" w:type="dxa"/>
          </w:tcPr>
          <w:p w14:paraId="6D62EEFA" w14:textId="75E17F86"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0776F066" w14:textId="77777777" w:rsidR="006C6097" w:rsidRPr="00407404" w:rsidRDefault="006C6097" w:rsidP="007205B1">
            <w:pPr>
              <w:pStyle w:val="PargrafodaLista"/>
              <w:ind w:left="0"/>
              <w:jc w:val="both"/>
              <w:rPr>
                <w:sz w:val="18"/>
                <w:szCs w:val="18"/>
                <w:lang w:val="en-US"/>
              </w:rPr>
            </w:pPr>
            <w:r w:rsidRPr="00407404">
              <w:rPr>
                <w:bCs/>
                <w:sz w:val="18"/>
                <w:szCs w:val="18"/>
                <w:lang w:val="en-US"/>
              </w:rPr>
              <w:t>82</w:t>
            </w:r>
          </w:p>
        </w:tc>
      </w:tr>
      <w:tr w:rsidR="006C6097" w14:paraId="76938E59" w14:textId="77777777" w:rsidTr="007205B1">
        <w:tc>
          <w:tcPr>
            <w:tcW w:w="1480" w:type="dxa"/>
            <w:vMerge/>
            <w:tcBorders>
              <w:left w:val="single" w:sz="4" w:space="0" w:color="auto"/>
              <w:right w:val="single" w:sz="4" w:space="0" w:color="auto"/>
            </w:tcBorders>
          </w:tcPr>
          <w:p w14:paraId="49AB0093"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570CB1AA" w14:textId="49FEA920" w:rsidR="006C6097" w:rsidRPr="00B41D00" w:rsidRDefault="006C6097" w:rsidP="007205B1">
            <w:pPr>
              <w:pStyle w:val="PargrafodaLista"/>
              <w:ind w:left="0"/>
              <w:jc w:val="both"/>
              <w:rPr>
                <w:sz w:val="18"/>
                <w:szCs w:val="18"/>
                <w:lang w:val="en-US"/>
              </w:rPr>
            </w:pPr>
            <w:r w:rsidRPr="00B41D00">
              <w:rPr>
                <w:bCs/>
                <w:sz w:val="18"/>
                <w:szCs w:val="18"/>
                <w:lang w:val="en-US"/>
              </w:rPr>
              <w:t>Mutational origin</w:t>
            </w:r>
          </w:p>
        </w:tc>
        <w:tc>
          <w:tcPr>
            <w:tcW w:w="2017" w:type="dxa"/>
          </w:tcPr>
          <w:p w14:paraId="1D08A5D8" w14:textId="66E627EC"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6FCF1633" w14:textId="77777777" w:rsidR="006C6097" w:rsidRPr="00407404" w:rsidRDefault="006C6097" w:rsidP="007205B1">
            <w:pPr>
              <w:pStyle w:val="PargrafodaLista"/>
              <w:ind w:left="0"/>
              <w:jc w:val="both"/>
              <w:rPr>
                <w:sz w:val="18"/>
                <w:szCs w:val="18"/>
                <w:lang w:val="en-US"/>
              </w:rPr>
            </w:pPr>
            <w:r w:rsidRPr="00407404">
              <w:rPr>
                <w:sz w:val="18"/>
                <w:szCs w:val="18"/>
                <w:lang w:val="en-US"/>
              </w:rPr>
              <w:t>82</w:t>
            </w:r>
          </w:p>
        </w:tc>
      </w:tr>
      <w:tr w:rsidR="006C6097" w14:paraId="78E34C17" w14:textId="77777777" w:rsidTr="007205B1">
        <w:tc>
          <w:tcPr>
            <w:tcW w:w="1480" w:type="dxa"/>
            <w:vMerge/>
            <w:tcBorders>
              <w:left w:val="single" w:sz="4" w:space="0" w:color="auto"/>
              <w:right w:val="single" w:sz="4" w:space="0" w:color="auto"/>
            </w:tcBorders>
          </w:tcPr>
          <w:p w14:paraId="395405BE"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15C8D4DC" w14:textId="4041D9F9" w:rsidR="006C6097" w:rsidRPr="00B41D00" w:rsidRDefault="006C6097" w:rsidP="007205B1">
            <w:pPr>
              <w:pStyle w:val="PargrafodaLista"/>
              <w:ind w:left="0"/>
              <w:jc w:val="both"/>
              <w:rPr>
                <w:sz w:val="18"/>
                <w:szCs w:val="18"/>
                <w:lang w:val="en-US"/>
              </w:rPr>
            </w:pPr>
            <w:r w:rsidRPr="00B41D00">
              <w:rPr>
                <w:bCs/>
                <w:sz w:val="18"/>
                <w:szCs w:val="18"/>
                <w:lang w:val="en-US"/>
              </w:rPr>
              <w:t>Mutational changes</w:t>
            </w:r>
          </w:p>
        </w:tc>
        <w:tc>
          <w:tcPr>
            <w:tcW w:w="2017" w:type="dxa"/>
          </w:tcPr>
          <w:p w14:paraId="549ABE62" w14:textId="26966652"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4F8693DC" w14:textId="77777777" w:rsidR="006C6097" w:rsidRPr="00407404" w:rsidRDefault="006C6097" w:rsidP="007205B1">
            <w:pPr>
              <w:pStyle w:val="PargrafodaLista"/>
              <w:ind w:left="0"/>
              <w:jc w:val="both"/>
              <w:rPr>
                <w:sz w:val="18"/>
                <w:szCs w:val="18"/>
                <w:lang w:val="en-US"/>
              </w:rPr>
            </w:pPr>
            <w:r w:rsidRPr="00407404">
              <w:rPr>
                <w:sz w:val="18"/>
                <w:szCs w:val="18"/>
                <w:lang w:val="en-US"/>
              </w:rPr>
              <w:t>82</w:t>
            </w:r>
          </w:p>
        </w:tc>
      </w:tr>
      <w:tr w:rsidR="006C6097" w14:paraId="2DA52819" w14:textId="77777777" w:rsidTr="007205B1">
        <w:tc>
          <w:tcPr>
            <w:tcW w:w="1480" w:type="dxa"/>
            <w:vMerge/>
            <w:tcBorders>
              <w:left w:val="single" w:sz="4" w:space="0" w:color="auto"/>
              <w:right w:val="single" w:sz="4" w:space="0" w:color="auto"/>
            </w:tcBorders>
          </w:tcPr>
          <w:p w14:paraId="5D9EAE24"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42EB0125" w14:textId="676D0D28" w:rsidR="006C6097" w:rsidRPr="00B41D00" w:rsidRDefault="006C6097" w:rsidP="007205B1">
            <w:pPr>
              <w:pStyle w:val="PargrafodaLista"/>
              <w:ind w:left="0"/>
              <w:jc w:val="both"/>
              <w:rPr>
                <w:sz w:val="18"/>
                <w:szCs w:val="18"/>
                <w:lang w:val="en-US"/>
              </w:rPr>
            </w:pPr>
            <w:r w:rsidRPr="00B41D00">
              <w:rPr>
                <w:bCs/>
                <w:sz w:val="18"/>
                <w:szCs w:val="18"/>
                <w:lang w:val="en-US"/>
              </w:rPr>
              <w:t>Expression pattern</w:t>
            </w:r>
          </w:p>
        </w:tc>
        <w:tc>
          <w:tcPr>
            <w:tcW w:w="2017" w:type="dxa"/>
          </w:tcPr>
          <w:p w14:paraId="4C97CCC5" w14:textId="72E02C9B"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769783B8" w14:textId="77777777" w:rsidR="006C6097" w:rsidRPr="00407404" w:rsidRDefault="006C6097" w:rsidP="007205B1">
            <w:pPr>
              <w:pStyle w:val="PargrafodaLista"/>
              <w:ind w:left="0"/>
              <w:jc w:val="both"/>
              <w:rPr>
                <w:sz w:val="18"/>
                <w:szCs w:val="18"/>
                <w:lang w:val="en-US"/>
              </w:rPr>
            </w:pPr>
            <w:r w:rsidRPr="00407404">
              <w:rPr>
                <w:sz w:val="18"/>
                <w:szCs w:val="18"/>
                <w:lang w:val="en-US"/>
              </w:rPr>
              <w:t>82</w:t>
            </w:r>
          </w:p>
        </w:tc>
      </w:tr>
      <w:tr w:rsidR="006C6097" w14:paraId="168CE71B" w14:textId="77777777" w:rsidTr="007205B1">
        <w:tc>
          <w:tcPr>
            <w:tcW w:w="1480" w:type="dxa"/>
            <w:vMerge/>
            <w:tcBorders>
              <w:left w:val="single" w:sz="4" w:space="0" w:color="auto"/>
              <w:right w:val="single" w:sz="4" w:space="0" w:color="auto"/>
            </w:tcBorders>
          </w:tcPr>
          <w:p w14:paraId="2327A97B"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34002378" w14:textId="2B8B8986" w:rsidR="006C6097" w:rsidRPr="00B41D00" w:rsidRDefault="006C6097" w:rsidP="007205B1">
            <w:pPr>
              <w:pStyle w:val="PargrafodaLista"/>
              <w:ind w:left="0"/>
              <w:jc w:val="both"/>
              <w:rPr>
                <w:sz w:val="18"/>
                <w:szCs w:val="18"/>
                <w:lang w:val="en-US"/>
              </w:rPr>
            </w:pPr>
            <w:proofErr w:type="spellStart"/>
            <w:r w:rsidRPr="00B41D00">
              <w:rPr>
                <w:bCs/>
                <w:sz w:val="18"/>
                <w:szCs w:val="18"/>
                <w:lang w:val="en-US"/>
              </w:rPr>
              <w:t>Hox</w:t>
            </w:r>
            <w:proofErr w:type="spellEnd"/>
            <w:r w:rsidRPr="00B41D00">
              <w:rPr>
                <w:bCs/>
                <w:sz w:val="18"/>
                <w:szCs w:val="18"/>
                <w:lang w:val="en-US"/>
              </w:rPr>
              <w:t xml:space="preserve"> gene</w:t>
            </w:r>
          </w:p>
        </w:tc>
        <w:tc>
          <w:tcPr>
            <w:tcW w:w="2017" w:type="dxa"/>
          </w:tcPr>
          <w:p w14:paraId="045D8B03" w14:textId="1D1C27D4" w:rsidR="006C6097" w:rsidRPr="00407404" w:rsidRDefault="0011622D" w:rsidP="007205B1">
            <w:pPr>
              <w:pStyle w:val="PargrafodaLista"/>
              <w:ind w:left="0"/>
              <w:jc w:val="center"/>
              <w:rPr>
                <w:sz w:val="18"/>
                <w:szCs w:val="18"/>
                <w:lang w:val="en-US"/>
              </w:rPr>
            </w:pPr>
            <w:r>
              <w:rPr>
                <w:sz w:val="18"/>
                <w:szCs w:val="18"/>
                <w:lang w:val="en-US"/>
              </w:rPr>
              <w:t>03</w:t>
            </w:r>
          </w:p>
        </w:tc>
        <w:tc>
          <w:tcPr>
            <w:tcW w:w="2702" w:type="dxa"/>
          </w:tcPr>
          <w:p w14:paraId="13AAB275" w14:textId="77777777" w:rsidR="006C6097" w:rsidRPr="00407404" w:rsidRDefault="006C6097" w:rsidP="007205B1">
            <w:pPr>
              <w:pStyle w:val="PargrafodaLista"/>
              <w:ind w:left="0"/>
              <w:jc w:val="both"/>
              <w:rPr>
                <w:sz w:val="18"/>
                <w:szCs w:val="18"/>
                <w:lang w:val="en-US"/>
              </w:rPr>
            </w:pPr>
            <w:r w:rsidRPr="00407404">
              <w:rPr>
                <w:sz w:val="18"/>
                <w:szCs w:val="18"/>
                <w:lang w:val="en-US"/>
              </w:rPr>
              <w:t>83 (2), 84</w:t>
            </w:r>
          </w:p>
        </w:tc>
      </w:tr>
      <w:tr w:rsidR="006C6097" w14:paraId="6230AC26" w14:textId="77777777" w:rsidTr="007205B1">
        <w:tc>
          <w:tcPr>
            <w:tcW w:w="1480" w:type="dxa"/>
            <w:vMerge/>
            <w:tcBorders>
              <w:left w:val="single" w:sz="4" w:space="0" w:color="auto"/>
              <w:right w:val="single" w:sz="4" w:space="0" w:color="auto"/>
            </w:tcBorders>
          </w:tcPr>
          <w:p w14:paraId="0FE943F4"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368ABDEB" w14:textId="439D9851" w:rsidR="006C6097" w:rsidRPr="00B41D00" w:rsidRDefault="006C6097" w:rsidP="007205B1">
            <w:pPr>
              <w:pStyle w:val="PargrafodaLista"/>
              <w:ind w:left="0"/>
              <w:jc w:val="both"/>
              <w:rPr>
                <w:sz w:val="18"/>
                <w:szCs w:val="18"/>
                <w:lang w:val="en-US"/>
              </w:rPr>
            </w:pPr>
            <w:r w:rsidRPr="00B41D00">
              <w:rPr>
                <w:bCs/>
                <w:sz w:val="18"/>
                <w:szCs w:val="18"/>
                <w:lang w:val="en-US"/>
              </w:rPr>
              <w:t>Metamorphosis</w:t>
            </w:r>
          </w:p>
        </w:tc>
        <w:tc>
          <w:tcPr>
            <w:tcW w:w="2017" w:type="dxa"/>
          </w:tcPr>
          <w:p w14:paraId="03A4A250" w14:textId="5C30AAAF"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5DF3848B" w14:textId="77777777" w:rsidR="006C6097" w:rsidRPr="00407404" w:rsidRDefault="006C6097" w:rsidP="007205B1">
            <w:pPr>
              <w:pStyle w:val="PargrafodaLista"/>
              <w:ind w:left="0"/>
              <w:jc w:val="both"/>
              <w:rPr>
                <w:sz w:val="18"/>
                <w:szCs w:val="18"/>
                <w:lang w:val="en-US"/>
              </w:rPr>
            </w:pPr>
            <w:r w:rsidRPr="00407404">
              <w:rPr>
                <w:sz w:val="18"/>
                <w:szCs w:val="18"/>
                <w:lang w:val="en-US"/>
              </w:rPr>
              <w:t>83</w:t>
            </w:r>
          </w:p>
        </w:tc>
      </w:tr>
      <w:tr w:rsidR="006C6097" w14:paraId="4567B49D" w14:textId="77777777" w:rsidTr="007205B1">
        <w:tc>
          <w:tcPr>
            <w:tcW w:w="1480" w:type="dxa"/>
            <w:vMerge/>
            <w:tcBorders>
              <w:left w:val="single" w:sz="4" w:space="0" w:color="auto"/>
              <w:right w:val="single" w:sz="4" w:space="0" w:color="auto"/>
            </w:tcBorders>
          </w:tcPr>
          <w:p w14:paraId="7FE7A5D5"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00491DFA" w14:textId="02E0AA08" w:rsidR="006C6097" w:rsidRPr="00B41D00" w:rsidRDefault="006C6097" w:rsidP="007205B1">
            <w:pPr>
              <w:pStyle w:val="PargrafodaLista"/>
              <w:ind w:left="0"/>
              <w:jc w:val="both"/>
              <w:rPr>
                <w:sz w:val="18"/>
                <w:szCs w:val="18"/>
                <w:lang w:val="en-US"/>
              </w:rPr>
            </w:pPr>
            <w:proofErr w:type="spellStart"/>
            <w:r w:rsidRPr="00B41D00">
              <w:rPr>
                <w:bCs/>
                <w:sz w:val="18"/>
                <w:szCs w:val="18"/>
                <w:lang w:val="en-US"/>
              </w:rPr>
              <w:t>Homeosis</w:t>
            </w:r>
            <w:proofErr w:type="spellEnd"/>
          </w:p>
        </w:tc>
        <w:tc>
          <w:tcPr>
            <w:tcW w:w="2017" w:type="dxa"/>
          </w:tcPr>
          <w:p w14:paraId="100FB014" w14:textId="5210DE07"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44E2A1D8" w14:textId="77777777" w:rsidR="006C6097" w:rsidRPr="00407404" w:rsidRDefault="006C6097" w:rsidP="007205B1">
            <w:pPr>
              <w:pStyle w:val="PargrafodaLista"/>
              <w:ind w:left="0"/>
              <w:jc w:val="both"/>
              <w:rPr>
                <w:sz w:val="18"/>
                <w:szCs w:val="18"/>
                <w:lang w:val="en-US"/>
              </w:rPr>
            </w:pPr>
            <w:r w:rsidRPr="00407404">
              <w:rPr>
                <w:sz w:val="18"/>
                <w:szCs w:val="18"/>
                <w:lang w:val="en-US"/>
              </w:rPr>
              <w:t>83</w:t>
            </w:r>
          </w:p>
        </w:tc>
      </w:tr>
      <w:tr w:rsidR="006C6097" w14:paraId="60D56914" w14:textId="77777777" w:rsidTr="007205B1">
        <w:tc>
          <w:tcPr>
            <w:tcW w:w="1480" w:type="dxa"/>
            <w:vMerge/>
            <w:tcBorders>
              <w:left w:val="single" w:sz="4" w:space="0" w:color="auto"/>
              <w:right w:val="single" w:sz="4" w:space="0" w:color="auto"/>
            </w:tcBorders>
          </w:tcPr>
          <w:p w14:paraId="2FCC2277"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3688D296" w14:textId="74D1CDAB" w:rsidR="006C6097" w:rsidRPr="00B41D00" w:rsidRDefault="006C6097" w:rsidP="007205B1">
            <w:pPr>
              <w:pStyle w:val="PargrafodaLista"/>
              <w:ind w:left="0"/>
              <w:jc w:val="both"/>
              <w:rPr>
                <w:sz w:val="18"/>
                <w:szCs w:val="18"/>
                <w:lang w:val="en-US"/>
              </w:rPr>
            </w:pPr>
            <w:r w:rsidRPr="00B41D00">
              <w:rPr>
                <w:bCs/>
                <w:sz w:val="18"/>
                <w:szCs w:val="18"/>
                <w:lang w:val="en-US"/>
              </w:rPr>
              <w:t>Heterotopy</w:t>
            </w:r>
          </w:p>
        </w:tc>
        <w:tc>
          <w:tcPr>
            <w:tcW w:w="2017" w:type="dxa"/>
          </w:tcPr>
          <w:p w14:paraId="3A039F62" w14:textId="6C22A64E"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380632BE" w14:textId="77777777" w:rsidR="006C6097" w:rsidRPr="00407404" w:rsidRDefault="006C6097" w:rsidP="007205B1">
            <w:pPr>
              <w:pStyle w:val="PargrafodaLista"/>
              <w:ind w:left="0"/>
              <w:jc w:val="both"/>
              <w:rPr>
                <w:sz w:val="18"/>
                <w:szCs w:val="18"/>
                <w:lang w:val="en-US"/>
              </w:rPr>
            </w:pPr>
            <w:r w:rsidRPr="00407404">
              <w:rPr>
                <w:sz w:val="18"/>
                <w:szCs w:val="18"/>
                <w:lang w:val="en-US"/>
              </w:rPr>
              <w:t>83</w:t>
            </w:r>
          </w:p>
        </w:tc>
      </w:tr>
      <w:tr w:rsidR="006C6097" w14:paraId="0020F095" w14:textId="77777777" w:rsidTr="007205B1">
        <w:tc>
          <w:tcPr>
            <w:tcW w:w="1480" w:type="dxa"/>
            <w:vMerge/>
            <w:tcBorders>
              <w:left w:val="single" w:sz="4" w:space="0" w:color="auto"/>
              <w:right w:val="single" w:sz="4" w:space="0" w:color="auto"/>
            </w:tcBorders>
          </w:tcPr>
          <w:p w14:paraId="1D450C93"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762D1E19" w14:textId="4553071F" w:rsidR="006C6097" w:rsidRPr="00B41D00" w:rsidRDefault="006C6097" w:rsidP="007205B1">
            <w:pPr>
              <w:pStyle w:val="PargrafodaLista"/>
              <w:ind w:left="0"/>
              <w:jc w:val="both"/>
              <w:rPr>
                <w:sz w:val="18"/>
                <w:szCs w:val="18"/>
                <w:lang w:val="en-US"/>
              </w:rPr>
            </w:pPr>
            <w:r w:rsidRPr="00B41D00">
              <w:rPr>
                <w:bCs/>
                <w:sz w:val="18"/>
                <w:szCs w:val="18"/>
                <w:lang w:val="en-US"/>
              </w:rPr>
              <w:t>Evolutionary divergence</w:t>
            </w:r>
          </w:p>
        </w:tc>
        <w:tc>
          <w:tcPr>
            <w:tcW w:w="2017" w:type="dxa"/>
          </w:tcPr>
          <w:p w14:paraId="3BE88C42" w14:textId="0852F088"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63599E76" w14:textId="77777777" w:rsidR="006C6097" w:rsidRPr="00407404" w:rsidRDefault="006C6097" w:rsidP="007205B1">
            <w:pPr>
              <w:pStyle w:val="PargrafodaLista"/>
              <w:ind w:left="0"/>
              <w:jc w:val="both"/>
              <w:rPr>
                <w:sz w:val="18"/>
                <w:szCs w:val="18"/>
                <w:lang w:val="en-US"/>
              </w:rPr>
            </w:pPr>
            <w:r w:rsidRPr="00407404">
              <w:rPr>
                <w:sz w:val="18"/>
                <w:szCs w:val="18"/>
                <w:lang w:val="en-US"/>
              </w:rPr>
              <w:t>83</w:t>
            </w:r>
          </w:p>
        </w:tc>
      </w:tr>
      <w:tr w:rsidR="006C6097" w14:paraId="4C3E96E3" w14:textId="77777777" w:rsidTr="007205B1">
        <w:tc>
          <w:tcPr>
            <w:tcW w:w="1480" w:type="dxa"/>
            <w:vMerge/>
            <w:tcBorders>
              <w:left w:val="single" w:sz="4" w:space="0" w:color="auto"/>
              <w:right w:val="single" w:sz="4" w:space="0" w:color="auto"/>
            </w:tcBorders>
          </w:tcPr>
          <w:p w14:paraId="0BF853AF"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0ABA4432" w14:textId="7D0034D9" w:rsidR="006C6097" w:rsidRPr="00B41D00" w:rsidRDefault="006C6097" w:rsidP="007205B1">
            <w:pPr>
              <w:pStyle w:val="PargrafodaLista"/>
              <w:ind w:left="0"/>
              <w:jc w:val="both"/>
              <w:rPr>
                <w:sz w:val="18"/>
                <w:szCs w:val="18"/>
                <w:lang w:val="en-US"/>
              </w:rPr>
            </w:pPr>
            <w:r w:rsidRPr="00B41D00">
              <w:rPr>
                <w:bCs/>
                <w:sz w:val="18"/>
                <w:szCs w:val="18"/>
                <w:lang w:val="en-US"/>
              </w:rPr>
              <w:t>Homeotic mutations</w:t>
            </w:r>
          </w:p>
        </w:tc>
        <w:tc>
          <w:tcPr>
            <w:tcW w:w="2017" w:type="dxa"/>
          </w:tcPr>
          <w:p w14:paraId="26D6F142" w14:textId="70E23DFC"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1EF23095" w14:textId="77777777" w:rsidR="006C6097" w:rsidRPr="00407404" w:rsidRDefault="006C6097" w:rsidP="007205B1">
            <w:pPr>
              <w:pStyle w:val="PargrafodaLista"/>
              <w:ind w:left="0"/>
              <w:jc w:val="both"/>
              <w:rPr>
                <w:sz w:val="18"/>
                <w:szCs w:val="18"/>
                <w:lang w:val="en-US"/>
              </w:rPr>
            </w:pPr>
            <w:r w:rsidRPr="00407404">
              <w:rPr>
                <w:sz w:val="18"/>
                <w:szCs w:val="18"/>
                <w:lang w:val="en-US"/>
              </w:rPr>
              <w:t>83</w:t>
            </w:r>
          </w:p>
        </w:tc>
      </w:tr>
      <w:tr w:rsidR="006C6097" w14:paraId="50C5C2BE" w14:textId="77777777" w:rsidTr="007205B1">
        <w:tc>
          <w:tcPr>
            <w:tcW w:w="1480" w:type="dxa"/>
            <w:vMerge/>
            <w:tcBorders>
              <w:left w:val="single" w:sz="4" w:space="0" w:color="auto"/>
              <w:right w:val="single" w:sz="4" w:space="0" w:color="auto"/>
            </w:tcBorders>
          </w:tcPr>
          <w:p w14:paraId="67BDC719"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182F60FD" w14:textId="50AF14CC" w:rsidR="006C6097" w:rsidRPr="00B41D00" w:rsidRDefault="006C6097" w:rsidP="007205B1">
            <w:pPr>
              <w:pStyle w:val="PargrafodaLista"/>
              <w:ind w:left="0"/>
              <w:jc w:val="both"/>
              <w:rPr>
                <w:sz w:val="18"/>
                <w:szCs w:val="18"/>
                <w:lang w:val="en-US"/>
              </w:rPr>
            </w:pPr>
            <w:r w:rsidRPr="00B41D00">
              <w:rPr>
                <w:bCs/>
                <w:sz w:val="18"/>
                <w:szCs w:val="18"/>
                <w:lang w:val="en-US"/>
              </w:rPr>
              <w:t>Evolutionary change</w:t>
            </w:r>
          </w:p>
        </w:tc>
        <w:tc>
          <w:tcPr>
            <w:tcW w:w="2017" w:type="dxa"/>
          </w:tcPr>
          <w:p w14:paraId="6CA895F6" w14:textId="3270EFAC"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1A8DE638" w14:textId="77777777" w:rsidR="006C6097" w:rsidRPr="00407404" w:rsidRDefault="006C6097" w:rsidP="007205B1">
            <w:pPr>
              <w:pStyle w:val="PargrafodaLista"/>
              <w:ind w:left="0"/>
              <w:jc w:val="both"/>
              <w:rPr>
                <w:sz w:val="18"/>
                <w:szCs w:val="18"/>
                <w:lang w:val="en-US"/>
              </w:rPr>
            </w:pPr>
            <w:r w:rsidRPr="00407404">
              <w:rPr>
                <w:sz w:val="18"/>
                <w:szCs w:val="18"/>
                <w:lang w:val="en-US"/>
              </w:rPr>
              <w:t>83</w:t>
            </w:r>
          </w:p>
        </w:tc>
      </w:tr>
      <w:tr w:rsidR="006C6097" w14:paraId="692CE993" w14:textId="77777777" w:rsidTr="007205B1">
        <w:tc>
          <w:tcPr>
            <w:tcW w:w="1480" w:type="dxa"/>
            <w:vMerge/>
            <w:tcBorders>
              <w:left w:val="single" w:sz="4" w:space="0" w:color="auto"/>
              <w:right w:val="single" w:sz="4" w:space="0" w:color="auto"/>
            </w:tcBorders>
          </w:tcPr>
          <w:p w14:paraId="74F4E9E1"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4DCCC90A" w14:textId="768C06FC" w:rsidR="006C6097" w:rsidRPr="00B41D00" w:rsidRDefault="006C6097" w:rsidP="007205B1">
            <w:pPr>
              <w:pStyle w:val="PargrafodaLista"/>
              <w:ind w:left="0"/>
              <w:jc w:val="both"/>
              <w:rPr>
                <w:sz w:val="18"/>
                <w:szCs w:val="18"/>
                <w:lang w:val="en-US"/>
              </w:rPr>
            </w:pPr>
            <w:r w:rsidRPr="00B41D00">
              <w:rPr>
                <w:bCs/>
                <w:sz w:val="18"/>
                <w:szCs w:val="18"/>
                <w:lang w:val="en-US"/>
              </w:rPr>
              <w:t>Evolutionary divergence</w:t>
            </w:r>
          </w:p>
        </w:tc>
        <w:tc>
          <w:tcPr>
            <w:tcW w:w="2017" w:type="dxa"/>
          </w:tcPr>
          <w:p w14:paraId="4449728D" w14:textId="31A76E61"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50BC76F8" w14:textId="77777777" w:rsidR="006C6097" w:rsidRPr="00407404" w:rsidRDefault="006C6097" w:rsidP="007205B1">
            <w:pPr>
              <w:pStyle w:val="PargrafodaLista"/>
              <w:ind w:left="0"/>
              <w:jc w:val="both"/>
              <w:rPr>
                <w:sz w:val="18"/>
                <w:szCs w:val="18"/>
                <w:lang w:val="en-US"/>
              </w:rPr>
            </w:pPr>
            <w:r w:rsidRPr="00407404">
              <w:rPr>
                <w:sz w:val="18"/>
                <w:szCs w:val="18"/>
                <w:lang w:val="en-US"/>
              </w:rPr>
              <w:t>84</w:t>
            </w:r>
          </w:p>
        </w:tc>
      </w:tr>
      <w:tr w:rsidR="006C6097" w14:paraId="4E589B54" w14:textId="77777777" w:rsidTr="007205B1">
        <w:tc>
          <w:tcPr>
            <w:tcW w:w="1480" w:type="dxa"/>
            <w:vMerge/>
            <w:tcBorders>
              <w:left w:val="single" w:sz="4" w:space="0" w:color="auto"/>
              <w:right w:val="single" w:sz="4" w:space="0" w:color="auto"/>
            </w:tcBorders>
          </w:tcPr>
          <w:p w14:paraId="63FFAE2D"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7B09924D" w14:textId="72BD5200" w:rsidR="006C6097" w:rsidRPr="00B41D00" w:rsidRDefault="006C6097" w:rsidP="007205B1">
            <w:pPr>
              <w:pStyle w:val="PargrafodaLista"/>
              <w:ind w:left="0"/>
              <w:jc w:val="both"/>
              <w:rPr>
                <w:sz w:val="18"/>
                <w:szCs w:val="18"/>
                <w:lang w:val="en-US"/>
              </w:rPr>
            </w:pPr>
            <w:r w:rsidRPr="00B41D00">
              <w:rPr>
                <w:bCs/>
                <w:sz w:val="18"/>
                <w:szCs w:val="18"/>
                <w:lang w:val="en-US"/>
              </w:rPr>
              <w:t>Evolutionary time</w:t>
            </w:r>
          </w:p>
        </w:tc>
        <w:tc>
          <w:tcPr>
            <w:tcW w:w="2017" w:type="dxa"/>
          </w:tcPr>
          <w:p w14:paraId="393E9560" w14:textId="2E381342"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30F55207" w14:textId="77777777" w:rsidR="006C6097" w:rsidRPr="00407404" w:rsidRDefault="006C6097" w:rsidP="007205B1">
            <w:pPr>
              <w:pStyle w:val="PargrafodaLista"/>
              <w:ind w:left="0"/>
              <w:jc w:val="both"/>
              <w:rPr>
                <w:sz w:val="18"/>
                <w:szCs w:val="18"/>
                <w:lang w:val="en-US"/>
              </w:rPr>
            </w:pPr>
            <w:r w:rsidRPr="00407404">
              <w:rPr>
                <w:sz w:val="18"/>
                <w:szCs w:val="18"/>
                <w:lang w:val="en-US"/>
              </w:rPr>
              <w:t>84</w:t>
            </w:r>
          </w:p>
        </w:tc>
      </w:tr>
      <w:tr w:rsidR="006C6097" w14:paraId="6C675604" w14:textId="77777777" w:rsidTr="007205B1">
        <w:tc>
          <w:tcPr>
            <w:tcW w:w="1480" w:type="dxa"/>
            <w:vMerge/>
            <w:tcBorders>
              <w:left w:val="single" w:sz="4" w:space="0" w:color="auto"/>
              <w:right w:val="single" w:sz="4" w:space="0" w:color="auto"/>
            </w:tcBorders>
          </w:tcPr>
          <w:p w14:paraId="77E2E076"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384BB59D" w14:textId="62C9EF01" w:rsidR="006C6097" w:rsidRPr="00B41D00" w:rsidRDefault="006C6097" w:rsidP="007205B1">
            <w:pPr>
              <w:pStyle w:val="PargrafodaLista"/>
              <w:ind w:left="0"/>
              <w:jc w:val="both"/>
              <w:rPr>
                <w:sz w:val="18"/>
                <w:szCs w:val="18"/>
                <w:lang w:val="en-US"/>
              </w:rPr>
            </w:pPr>
            <w:r w:rsidRPr="00B41D00">
              <w:rPr>
                <w:bCs/>
                <w:sz w:val="18"/>
                <w:szCs w:val="18"/>
                <w:lang w:val="en-US"/>
              </w:rPr>
              <w:t>Hedgehog</w:t>
            </w:r>
          </w:p>
        </w:tc>
        <w:tc>
          <w:tcPr>
            <w:tcW w:w="2017" w:type="dxa"/>
          </w:tcPr>
          <w:p w14:paraId="4B83288B" w14:textId="3847A6EA"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01B7348A" w14:textId="77777777" w:rsidR="006C6097" w:rsidRPr="00407404" w:rsidRDefault="006C6097" w:rsidP="007205B1">
            <w:pPr>
              <w:pStyle w:val="PargrafodaLista"/>
              <w:ind w:left="0"/>
              <w:jc w:val="both"/>
              <w:rPr>
                <w:sz w:val="18"/>
                <w:szCs w:val="18"/>
                <w:lang w:val="en-US"/>
              </w:rPr>
            </w:pPr>
            <w:r w:rsidRPr="00407404">
              <w:rPr>
                <w:sz w:val="18"/>
                <w:szCs w:val="18"/>
                <w:lang w:val="en-US"/>
              </w:rPr>
              <w:t>84</w:t>
            </w:r>
          </w:p>
        </w:tc>
      </w:tr>
      <w:tr w:rsidR="006C6097" w14:paraId="392F214E" w14:textId="77777777" w:rsidTr="007205B1">
        <w:tc>
          <w:tcPr>
            <w:tcW w:w="1480" w:type="dxa"/>
            <w:vMerge/>
            <w:tcBorders>
              <w:left w:val="single" w:sz="4" w:space="0" w:color="auto"/>
              <w:right w:val="single" w:sz="4" w:space="0" w:color="auto"/>
            </w:tcBorders>
          </w:tcPr>
          <w:p w14:paraId="4354FB6D"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535BC706" w14:textId="55CA0CAC" w:rsidR="006C6097" w:rsidRPr="00B41D00" w:rsidRDefault="006C6097" w:rsidP="007205B1">
            <w:pPr>
              <w:pStyle w:val="PargrafodaLista"/>
              <w:ind w:left="0"/>
              <w:jc w:val="both"/>
              <w:rPr>
                <w:sz w:val="18"/>
                <w:szCs w:val="18"/>
                <w:lang w:val="en-US"/>
              </w:rPr>
            </w:pPr>
            <w:r w:rsidRPr="00B41D00">
              <w:rPr>
                <w:bCs/>
                <w:sz w:val="18"/>
                <w:szCs w:val="18"/>
                <w:lang w:val="en-US"/>
              </w:rPr>
              <w:t>Homeotic mutants</w:t>
            </w:r>
          </w:p>
        </w:tc>
        <w:tc>
          <w:tcPr>
            <w:tcW w:w="2017" w:type="dxa"/>
          </w:tcPr>
          <w:p w14:paraId="02EF0D6C" w14:textId="2FDB33FA" w:rsidR="006C6097" w:rsidRPr="00407404" w:rsidRDefault="0011622D" w:rsidP="007205B1">
            <w:pPr>
              <w:pStyle w:val="PargrafodaLista"/>
              <w:ind w:left="0"/>
              <w:jc w:val="center"/>
              <w:rPr>
                <w:sz w:val="18"/>
                <w:szCs w:val="18"/>
                <w:lang w:val="en-US"/>
              </w:rPr>
            </w:pPr>
            <w:r>
              <w:rPr>
                <w:sz w:val="18"/>
                <w:szCs w:val="18"/>
                <w:lang w:val="en-US"/>
              </w:rPr>
              <w:t>03</w:t>
            </w:r>
          </w:p>
        </w:tc>
        <w:tc>
          <w:tcPr>
            <w:tcW w:w="2702" w:type="dxa"/>
          </w:tcPr>
          <w:p w14:paraId="27E28C5A" w14:textId="77777777" w:rsidR="006C6097" w:rsidRPr="00407404" w:rsidRDefault="006C6097" w:rsidP="007205B1">
            <w:pPr>
              <w:pStyle w:val="PargrafodaLista"/>
              <w:ind w:left="0"/>
              <w:jc w:val="both"/>
              <w:rPr>
                <w:sz w:val="18"/>
                <w:szCs w:val="18"/>
                <w:lang w:val="en-US"/>
              </w:rPr>
            </w:pPr>
            <w:r w:rsidRPr="00407404">
              <w:rPr>
                <w:sz w:val="18"/>
                <w:szCs w:val="18"/>
                <w:lang w:val="en-US"/>
              </w:rPr>
              <w:t>84 (2), 86</w:t>
            </w:r>
          </w:p>
        </w:tc>
      </w:tr>
      <w:tr w:rsidR="006C6097" w14:paraId="3AD45EED" w14:textId="77777777" w:rsidTr="007205B1">
        <w:tc>
          <w:tcPr>
            <w:tcW w:w="1480" w:type="dxa"/>
            <w:vMerge/>
            <w:tcBorders>
              <w:left w:val="single" w:sz="4" w:space="0" w:color="auto"/>
              <w:right w:val="single" w:sz="4" w:space="0" w:color="auto"/>
            </w:tcBorders>
          </w:tcPr>
          <w:p w14:paraId="2777FA5B"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601D7830" w14:textId="2E3E4F61" w:rsidR="006C6097" w:rsidRPr="00B41D00" w:rsidRDefault="006C6097" w:rsidP="007205B1">
            <w:pPr>
              <w:pStyle w:val="PargrafodaLista"/>
              <w:ind w:left="0"/>
              <w:jc w:val="both"/>
              <w:rPr>
                <w:sz w:val="18"/>
                <w:szCs w:val="18"/>
                <w:lang w:val="en-US"/>
              </w:rPr>
            </w:pPr>
            <w:r w:rsidRPr="00B41D00">
              <w:rPr>
                <w:bCs/>
                <w:sz w:val="18"/>
                <w:szCs w:val="18"/>
                <w:lang w:val="en-US"/>
              </w:rPr>
              <w:t>Heterotopy</w:t>
            </w:r>
          </w:p>
        </w:tc>
        <w:tc>
          <w:tcPr>
            <w:tcW w:w="2017" w:type="dxa"/>
          </w:tcPr>
          <w:p w14:paraId="6598B4E2" w14:textId="0765D6EA"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2E602E13" w14:textId="77777777" w:rsidR="006C6097" w:rsidRPr="00407404" w:rsidRDefault="006C6097" w:rsidP="007205B1">
            <w:pPr>
              <w:pStyle w:val="PargrafodaLista"/>
              <w:ind w:left="0"/>
              <w:jc w:val="both"/>
              <w:rPr>
                <w:sz w:val="18"/>
                <w:szCs w:val="18"/>
                <w:lang w:val="en-US"/>
              </w:rPr>
            </w:pPr>
            <w:r w:rsidRPr="00407404">
              <w:rPr>
                <w:sz w:val="18"/>
                <w:szCs w:val="18"/>
                <w:lang w:val="en-US"/>
              </w:rPr>
              <w:t>85</w:t>
            </w:r>
          </w:p>
        </w:tc>
      </w:tr>
      <w:tr w:rsidR="006C6097" w14:paraId="00541CDE" w14:textId="77777777" w:rsidTr="007205B1">
        <w:tc>
          <w:tcPr>
            <w:tcW w:w="1480" w:type="dxa"/>
            <w:vMerge/>
            <w:tcBorders>
              <w:left w:val="single" w:sz="4" w:space="0" w:color="auto"/>
              <w:right w:val="single" w:sz="4" w:space="0" w:color="auto"/>
            </w:tcBorders>
          </w:tcPr>
          <w:p w14:paraId="76919B07"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004A83A4" w14:textId="40CC3ECA" w:rsidR="006C6097" w:rsidRPr="00B41D00" w:rsidRDefault="006C6097" w:rsidP="007205B1">
            <w:pPr>
              <w:pStyle w:val="PargrafodaLista"/>
              <w:ind w:left="0"/>
              <w:jc w:val="both"/>
              <w:rPr>
                <w:sz w:val="18"/>
                <w:szCs w:val="18"/>
                <w:lang w:val="en-US"/>
              </w:rPr>
            </w:pPr>
            <w:proofErr w:type="spellStart"/>
            <w:r w:rsidRPr="00B41D00">
              <w:rPr>
                <w:bCs/>
                <w:sz w:val="18"/>
                <w:szCs w:val="18"/>
                <w:lang w:val="en-US"/>
              </w:rPr>
              <w:t>Macromutants</w:t>
            </w:r>
            <w:proofErr w:type="spellEnd"/>
          </w:p>
        </w:tc>
        <w:tc>
          <w:tcPr>
            <w:tcW w:w="2017" w:type="dxa"/>
          </w:tcPr>
          <w:p w14:paraId="45A8E060" w14:textId="68F2815C" w:rsidR="006C6097" w:rsidRPr="00407404" w:rsidRDefault="0011622D" w:rsidP="007205B1">
            <w:pPr>
              <w:pStyle w:val="PargrafodaLista"/>
              <w:ind w:left="0"/>
              <w:jc w:val="center"/>
              <w:rPr>
                <w:sz w:val="18"/>
                <w:szCs w:val="18"/>
                <w:lang w:val="en-US"/>
              </w:rPr>
            </w:pPr>
            <w:r>
              <w:rPr>
                <w:sz w:val="18"/>
                <w:szCs w:val="18"/>
                <w:lang w:val="en-US"/>
              </w:rPr>
              <w:t>02</w:t>
            </w:r>
          </w:p>
        </w:tc>
        <w:tc>
          <w:tcPr>
            <w:tcW w:w="2702" w:type="dxa"/>
          </w:tcPr>
          <w:p w14:paraId="7AB4ACBF" w14:textId="77777777" w:rsidR="006C6097" w:rsidRPr="00407404" w:rsidRDefault="006C6097" w:rsidP="007205B1">
            <w:pPr>
              <w:pStyle w:val="PargrafodaLista"/>
              <w:ind w:left="0"/>
              <w:jc w:val="both"/>
              <w:rPr>
                <w:sz w:val="18"/>
                <w:szCs w:val="18"/>
                <w:lang w:val="en-US"/>
              </w:rPr>
            </w:pPr>
            <w:r w:rsidRPr="00407404">
              <w:rPr>
                <w:sz w:val="18"/>
                <w:szCs w:val="18"/>
                <w:lang w:val="en-US"/>
              </w:rPr>
              <w:t>86 (2)</w:t>
            </w:r>
          </w:p>
        </w:tc>
      </w:tr>
      <w:tr w:rsidR="006C6097" w14:paraId="154ECA6C" w14:textId="77777777" w:rsidTr="007205B1">
        <w:tc>
          <w:tcPr>
            <w:tcW w:w="1480" w:type="dxa"/>
            <w:vMerge/>
            <w:tcBorders>
              <w:left w:val="single" w:sz="4" w:space="0" w:color="auto"/>
              <w:right w:val="single" w:sz="4" w:space="0" w:color="auto"/>
            </w:tcBorders>
          </w:tcPr>
          <w:p w14:paraId="42491A7F"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35E41F54" w14:textId="4AF55EF8" w:rsidR="006C6097" w:rsidRPr="00B41D00" w:rsidRDefault="006C6097" w:rsidP="007205B1">
            <w:pPr>
              <w:pStyle w:val="PargrafodaLista"/>
              <w:ind w:left="0"/>
              <w:jc w:val="both"/>
              <w:rPr>
                <w:sz w:val="18"/>
                <w:szCs w:val="18"/>
                <w:lang w:val="en-US"/>
              </w:rPr>
            </w:pPr>
            <w:r w:rsidRPr="00B41D00">
              <w:rPr>
                <w:bCs/>
                <w:sz w:val="18"/>
                <w:szCs w:val="18"/>
                <w:lang w:val="en-US"/>
              </w:rPr>
              <w:t>Phenotypic variation</w:t>
            </w:r>
          </w:p>
        </w:tc>
        <w:tc>
          <w:tcPr>
            <w:tcW w:w="2017" w:type="dxa"/>
          </w:tcPr>
          <w:p w14:paraId="0B92B994" w14:textId="3A5982A9"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16E61F63" w14:textId="77777777" w:rsidR="006C6097" w:rsidRPr="00407404" w:rsidRDefault="006C6097" w:rsidP="007205B1">
            <w:pPr>
              <w:pStyle w:val="PargrafodaLista"/>
              <w:ind w:left="0"/>
              <w:jc w:val="both"/>
              <w:rPr>
                <w:sz w:val="18"/>
                <w:szCs w:val="18"/>
                <w:lang w:val="en-US"/>
              </w:rPr>
            </w:pPr>
            <w:r w:rsidRPr="00407404">
              <w:rPr>
                <w:sz w:val="18"/>
                <w:szCs w:val="18"/>
                <w:lang w:val="en-US"/>
              </w:rPr>
              <w:t>86</w:t>
            </w:r>
          </w:p>
        </w:tc>
      </w:tr>
      <w:tr w:rsidR="006C6097" w14:paraId="6593F6FD" w14:textId="77777777" w:rsidTr="007205B1">
        <w:tc>
          <w:tcPr>
            <w:tcW w:w="1480" w:type="dxa"/>
            <w:vMerge/>
            <w:tcBorders>
              <w:left w:val="single" w:sz="4" w:space="0" w:color="auto"/>
              <w:right w:val="single" w:sz="4" w:space="0" w:color="auto"/>
            </w:tcBorders>
          </w:tcPr>
          <w:p w14:paraId="1CE3B70D"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0AB84038" w14:textId="098A6224" w:rsidR="006C6097" w:rsidRPr="00B41D00" w:rsidRDefault="006C6097" w:rsidP="007205B1">
            <w:pPr>
              <w:pStyle w:val="PargrafodaLista"/>
              <w:ind w:left="0"/>
              <w:jc w:val="both"/>
              <w:rPr>
                <w:sz w:val="18"/>
                <w:szCs w:val="18"/>
                <w:lang w:val="en-US"/>
              </w:rPr>
            </w:pPr>
            <w:r w:rsidRPr="00B41D00">
              <w:rPr>
                <w:bCs/>
                <w:sz w:val="18"/>
                <w:szCs w:val="18"/>
                <w:lang w:val="en-US"/>
              </w:rPr>
              <w:t>Phenotypic</w:t>
            </w:r>
          </w:p>
        </w:tc>
        <w:tc>
          <w:tcPr>
            <w:tcW w:w="2017" w:type="dxa"/>
          </w:tcPr>
          <w:p w14:paraId="5984538C" w14:textId="16F657E0"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44860C55" w14:textId="77777777" w:rsidR="006C6097" w:rsidRPr="00407404" w:rsidRDefault="006C6097" w:rsidP="007205B1">
            <w:pPr>
              <w:pStyle w:val="PargrafodaLista"/>
              <w:ind w:left="0"/>
              <w:jc w:val="both"/>
              <w:rPr>
                <w:sz w:val="18"/>
                <w:szCs w:val="18"/>
                <w:lang w:val="en-US"/>
              </w:rPr>
            </w:pPr>
            <w:r w:rsidRPr="00407404">
              <w:rPr>
                <w:sz w:val="18"/>
                <w:szCs w:val="18"/>
                <w:lang w:val="en-US"/>
              </w:rPr>
              <w:t>86</w:t>
            </w:r>
          </w:p>
        </w:tc>
      </w:tr>
      <w:tr w:rsidR="006C6097" w14:paraId="019572F4" w14:textId="77777777" w:rsidTr="007205B1">
        <w:tc>
          <w:tcPr>
            <w:tcW w:w="1480" w:type="dxa"/>
            <w:vMerge/>
            <w:tcBorders>
              <w:left w:val="single" w:sz="4" w:space="0" w:color="auto"/>
              <w:right w:val="single" w:sz="4" w:space="0" w:color="auto"/>
            </w:tcBorders>
          </w:tcPr>
          <w:p w14:paraId="75E165CE"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78772724" w14:textId="66F23B7F" w:rsidR="006C6097" w:rsidRPr="00B41D00" w:rsidRDefault="006C6097" w:rsidP="007205B1">
            <w:pPr>
              <w:pStyle w:val="PargrafodaLista"/>
              <w:ind w:left="0"/>
              <w:jc w:val="both"/>
              <w:rPr>
                <w:sz w:val="18"/>
                <w:szCs w:val="18"/>
                <w:lang w:val="en-US"/>
              </w:rPr>
            </w:pPr>
            <w:r w:rsidRPr="00B41D00">
              <w:rPr>
                <w:bCs/>
                <w:sz w:val="18"/>
                <w:szCs w:val="18"/>
                <w:lang w:val="en-US"/>
              </w:rPr>
              <w:t xml:space="preserve">Evolutionary </w:t>
            </w:r>
            <w:proofErr w:type="spellStart"/>
            <w:r w:rsidRPr="00B41D00">
              <w:rPr>
                <w:bCs/>
                <w:sz w:val="18"/>
                <w:szCs w:val="18"/>
                <w:lang w:val="en-US"/>
              </w:rPr>
              <w:t>repatterning</w:t>
            </w:r>
            <w:proofErr w:type="spellEnd"/>
          </w:p>
        </w:tc>
        <w:tc>
          <w:tcPr>
            <w:tcW w:w="2017" w:type="dxa"/>
          </w:tcPr>
          <w:p w14:paraId="0E258B1D" w14:textId="0395F4FC"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515694C0" w14:textId="77777777" w:rsidR="006C6097" w:rsidRPr="00407404" w:rsidRDefault="006C6097" w:rsidP="007205B1">
            <w:pPr>
              <w:pStyle w:val="PargrafodaLista"/>
              <w:ind w:left="0"/>
              <w:jc w:val="both"/>
              <w:rPr>
                <w:sz w:val="18"/>
                <w:szCs w:val="18"/>
                <w:lang w:val="en-US"/>
              </w:rPr>
            </w:pPr>
            <w:r w:rsidRPr="00407404">
              <w:rPr>
                <w:sz w:val="18"/>
                <w:szCs w:val="18"/>
                <w:lang w:val="en-US"/>
              </w:rPr>
              <w:t>87</w:t>
            </w:r>
          </w:p>
        </w:tc>
      </w:tr>
      <w:tr w:rsidR="006C6097" w14:paraId="3D40A0D5" w14:textId="77777777" w:rsidTr="007205B1">
        <w:tc>
          <w:tcPr>
            <w:tcW w:w="1480" w:type="dxa"/>
            <w:vMerge/>
            <w:tcBorders>
              <w:left w:val="single" w:sz="4" w:space="0" w:color="auto"/>
              <w:right w:val="single" w:sz="4" w:space="0" w:color="auto"/>
            </w:tcBorders>
          </w:tcPr>
          <w:p w14:paraId="4982B0C4"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5D67AF04" w14:textId="630B748A" w:rsidR="006C6097" w:rsidRPr="00B41D00" w:rsidRDefault="006C6097" w:rsidP="007205B1">
            <w:pPr>
              <w:pStyle w:val="PargrafodaLista"/>
              <w:ind w:left="0"/>
              <w:jc w:val="both"/>
              <w:rPr>
                <w:sz w:val="18"/>
                <w:szCs w:val="18"/>
                <w:lang w:val="en-US"/>
              </w:rPr>
            </w:pPr>
            <w:r w:rsidRPr="00B41D00">
              <w:rPr>
                <w:bCs/>
                <w:sz w:val="18"/>
                <w:szCs w:val="18"/>
                <w:lang w:val="en-US"/>
              </w:rPr>
              <w:t>Homeotic forms</w:t>
            </w:r>
          </w:p>
        </w:tc>
        <w:tc>
          <w:tcPr>
            <w:tcW w:w="2017" w:type="dxa"/>
          </w:tcPr>
          <w:p w14:paraId="6DB20504" w14:textId="2AE41B66"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61776A94" w14:textId="77777777" w:rsidR="006C6097" w:rsidRPr="00407404" w:rsidRDefault="006C6097" w:rsidP="007205B1">
            <w:pPr>
              <w:pStyle w:val="PargrafodaLista"/>
              <w:ind w:left="0"/>
              <w:jc w:val="both"/>
              <w:rPr>
                <w:sz w:val="18"/>
                <w:szCs w:val="18"/>
                <w:lang w:val="en-US"/>
              </w:rPr>
            </w:pPr>
            <w:r w:rsidRPr="00407404">
              <w:rPr>
                <w:sz w:val="18"/>
                <w:szCs w:val="18"/>
                <w:lang w:val="en-US"/>
              </w:rPr>
              <w:t>87</w:t>
            </w:r>
          </w:p>
        </w:tc>
      </w:tr>
      <w:tr w:rsidR="006C6097" w14:paraId="2909AF80" w14:textId="77777777" w:rsidTr="007205B1">
        <w:tc>
          <w:tcPr>
            <w:tcW w:w="1480" w:type="dxa"/>
            <w:vMerge/>
            <w:tcBorders>
              <w:left w:val="single" w:sz="4" w:space="0" w:color="auto"/>
              <w:right w:val="single" w:sz="4" w:space="0" w:color="auto"/>
            </w:tcBorders>
          </w:tcPr>
          <w:p w14:paraId="43C5E161"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7366E8E3" w14:textId="35C438DA" w:rsidR="006C6097" w:rsidRPr="00B41D00" w:rsidRDefault="006C6097" w:rsidP="007205B1">
            <w:pPr>
              <w:pStyle w:val="PargrafodaLista"/>
              <w:ind w:left="0"/>
              <w:jc w:val="both"/>
              <w:rPr>
                <w:sz w:val="18"/>
                <w:szCs w:val="18"/>
                <w:lang w:val="en-US"/>
              </w:rPr>
            </w:pPr>
            <w:r w:rsidRPr="00B41D00">
              <w:rPr>
                <w:bCs/>
                <w:sz w:val="18"/>
                <w:szCs w:val="18"/>
                <w:lang w:val="en-US"/>
              </w:rPr>
              <w:t>Homeotic mutants</w:t>
            </w:r>
          </w:p>
        </w:tc>
        <w:tc>
          <w:tcPr>
            <w:tcW w:w="2017" w:type="dxa"/>
          </w:tcPr>
          <w:p w14:paraId="4E0140AE" w14:textId="0BFBE635"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211B2290" w14:textId="77777777" w:rsidR="006C6097" w:rsidRPr="00407404" w:rsidRDefault="006C6097" w:rsidP="007205B1">
            <w:pPr>
              <w:pStyle w:val="PargrafodaLista"/>
              <w:ind w:left="0"/>
              <w:jc w:val="both"/>
              <w:rPr>
                <w:sz w:val="18"/>
                <w:szCs w:val="18"/>
                <w:lang w:val="en-US"/>
              </w:rPr>
            </w:pPr>
            <w:r w:rsidRPr="00407404">
              <w:rPr>
                <w:sz w:val="18"/>
                <w:szCs w:val="18"/>
                <w:lang w:val="en-US"/>
              </w:rPr>
              <w:t>87</w:t>
            </w:r>
          </w:p>
        </w:tc>
      </w:tr>
      <w:tr w:rsidR="006C6097" w14:paraId="4C839F23" w14:textId="77777777" w:rsidTr="007205B1">
        <w:tc>
          <w:tcPr>
            <w:tcW w:w="1480" w:type="dxa"/>
            <w:vMerge/>
            <w:tcBorders>
              <w:left w:val="single" w:sz="4" w:space="0" w:color="auto"/>
              <w:right w:val="single" w:sz="4" w:space="0" w:color="auto"/>
            </w:tcBorders>
          </w:tcPr>
          <w:p w14:paraId="3309BB9A"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739E9C63" w14:textId="19642C71" w:rsidR="006C6097" w:rsidRPr="00B41D00" w:rsidRDefault="006C6097" w:rsidP="007205B1">
            <w:pPr>
              <w:pStyle w:val="PargrafodaLista"/>
              <w:ind w:left="0"/>
              <w:jc w:val="both"/>
              <w:rPr>
                <w:sz w:val="18"/>
                <w:szCs w:val="18"/>
                <w:lang w:val="en-US"/>
              </w:rPr>
            </w:pPr>
            <w:r w:rsidRPr="00B41D00">
              <w:rPr>
                <w:bCs/>
                <w:sz w:val="18"/>
                <w:szCs w:val="18"/>
                <w:lang w:val="en-US"/>
              </w:rPr>
              <w:t>Phylogeny</w:t>
            </w:r>
          </w:p>
        </w:tc>
        <w:tc>
          <w:tcPr>
            <w:tcW w:w="2017" w:type="dxa"/>
          </w:tcPr>
          <w:p w14:paraId="26E26878" w14:textId="59BB4409" w:rsidR="006C6097" w:rsidRPr="00407404" w:rsidRDefault="0011622D" w:rsidP="007205B1">
            <w:pPr>
              <w:pStyle w:val="PargrafodaLista"/>
              <w:ind w:left="0"/>
              <w:jc w:val="center"/>
              <w:rPr>
                <w:sz w:val="18"/>
                <w:szCs w:val="18"/>
                <w:lang w:val="en-US"/>
              </w:rPr>
            </w:pPr>
            <w:r>
              <w:rPr>
                <w:sz w:val="18"/>
                <w:szCs w:val="18"/>
                <w:lang w:val="en-US"/>
              </w:rPr>
              <w:t>01</w:t>
            </w:r>
          </w:p>
        </w:tc>
        <w:tc>
          <w:tcPr>
            <w:tcW w:w="2702" w:type="dxa"/>
          </w:tcPr>
          <w:p w14:paraId="56CE89A7" w14:textId="77777777" w:rsidR="006C6097" w:rsidRPr="00407404" w:rsidRDefault="006C6097" w:rsidP="007205B1">
            <w:pPr>
              <w:pStyle w:val="PargrafodaLista"/>
              <w:ind w:left="0"/>
              <w:jc w:val="both"/>
              <w:rPr>
                <w:sz w:val="18"/>
                <w:szCs w:val="18"/>
                <w:lang w:val="en-US"/>
              </w:rPr>
            </w:pPr>
            <w:r w:rsidRPr="00407404">
              <w:rPr>
                <w:sz w:val="18"/>
                <w:szCs w:val="18"/>
                <w:lang w:val="en-US"/>
              </w:rPr>
              <w:t>87</w:t>
            </w:r>
          </w:p>
        </w:tc>
      </w:tr>
      <w:tr w:rsidR="006C6097" w14:paraId="7D3E3977" w14:textId="77777777" w:rsidTr="007205B1">
        <w:tc>
          <w:tcPr>
            <w:tcW w:w="1480" w:type="dxa"/>
            <w:vMerge/>
            <w:tcBorders>
              <w:left w:val="single" w:sz="4" w:space="0" w:color="auto"/>
              <w:right w:val="single" w:sz="4" w:space="0" w:color="auto"/>
            </w:tcBorders>
          </w:tcPr>
          <w:p w14:paraId="0EDD2D73" w14:textId="77777777" w:rsidR="006C6097" w:rsidRPr="00B41D00" w:rsidRDefault="006C6097" w:rsidP="007205B1">
            <w:pPr>
              <w:pStyle w:val="PargrafodaLista"/>
              <w:ind w:left="0"/>
              <w:jc w:val="both"/>
              <w:rPr>
                <w:bCs/>
                <w:sz w:val="18"/>
                <w:szCs w:val="18"/>
                <w:lang w:val="en-US"/>
              </w:rPr>
            </w:pPr>
          </w:p>
        </w:tc>
        <w:tc>
          <w:tcPr>
            <w:tcW w:w="2271" w:type="dxa"/>
            <w:tcBorders>
              <w:left w:val="single" w:sz="4" w:space="0" w:color="auto"/>
            </w:tcBorders>
          </w:tcPr>
          <w:p w14:paraId="707CE8E3" w14:textId="176EC08A" w:rsidR="006C6097" w:rsidRPr="00B41D00" w:rsidRDefault="006C6097" w:rsidP="007205B1">
            <w:pPr>
              <w:pStyle w:val="PargrafodaLista"/>
              <w:ind w:left="0"/>
              <w:jc w:val="both"/>
              <w:rPr>
                <w:sz w:val="18"/>
                <w:szCs w:val="18"/>
                <w:lang w:val="en-US"/>
              </w:rPr>
            </w:pPr>
            <w:r w:rsidRPr="00B41D00">
              <w:rPr>
                <w:bCs/>
                <w:sz w:val="18"/>
                <w:szCs w:val="18"/>
                <w:lang w:val="en-US"/>
              </w:rPr>
              <w:t>Developmental patterns</w:t>
            </w:r>
          </w:p>
        </w:tc>
        <w:tc>
          <w:tcPr>
            <w:tcW w:w="2017" w:type="dxa"/>
          </w:tcPr>
          <w:p w14:paraId="02FF513E" w14:textId="002E03BC" w:rsidR="006C6097" w:rsidRPr="00407404" w:rsidRDefault="0011622D" w:rsidP="007205B1">
            <w:pPr>
              <w:pStyle w:val="PargrafodaLista"/>
              <w:ind w:left="0"/>
              <w:jc w:val="center"/>
              <w:rPr>
                <w:sz w:val="18"/>
                <w:szCs w:val="18"/>
                <w:lang w:val="en-US"/>
              </w:rPr>
            </w:pPr>
            <w:r>
              <w:rPr>
                <w:sz w:val="18"/>
                <w:szCs w:val="18"/>
                <w:lang w:val="en-US"/>
              </w:rPr>
              <w:t>02</w:t>
            </w:r>
          </w:p>
        </w:tc>
        <w:tc>
          <w:tcPr>
            <w:tcW w:w="2702" w:type="dxa"/>
          </w:tcPr>
          <w:p w14:paraId="17DC65E8" w14:textId="77777777" w:rsidR="006C6097" w:rsidRPr="00407404" w:rsidRDefault="006C6097" w:rsidP="007205B1">
            <w:pPr>
              <w:pStyle w:val="PargrafodaLista"/>
              <w:ind w:left="0"/>
              <w:jc w:val="both"/>
              <w:rPr>
                <w:sz w:val="18"/>
                <w:szCs w:val="18"/>
                <w:lang w:val="en-US"/>
              </w:rPr>
            </w:pPr>
            <w:r w:rsidRPr="00407404">
              <w:rPr>
                <w:sz w:val="18"/>
                <w:szCs w:val="18"/>
                <w:lang w:val="en-US"/>
              </w:rPr>
              <w:t>87 (2)</w:t>
            </w:r>
          </w:p>
        </w:tc>
      </w:tr>
    </w:tbl>
    <w:p w14:paraId="21E766C5" w14:textId="77777777" w:rsidR="00C61E72" w:rsidRDefault="00C61E72" w:rsidP="00C61E72">
      <w:pPr>
        <w:pStyle w:val="PargrafodaLista"/>
        <w:spacing w:after="0" w:line="240" w:lineRule="auto"/>
        <w:ind w:left="565" w:firstLine="851"/>
        <w:jc w:val="both"/>
        <w:rPr>
          <w:bCs/>
          <w:sz w:val="23"/>
          <w:szCs w:val="23"/>
        </w:rPr>
      </w:pPr>
    </w:p>
    <w:p w14:paraId="76935280" w14:textId="77777777" w:rsidR="00C61E72" w:rsidRDefault="00C61E72" w:rsidP="00C61E72">
      <w:pPr>
        <w:pStyle w:val="PargrafodaLista"/>
        <w:spacing w:after="0" w:line="240" w:lineRule="auto"/>
        <w:ind w:left="565" w:firstLine="851"/>
        <w:jc w:val="both"/>
        <w:rPr>
          <w:b/>
          <w:bCs/>
          <w:sz w:val="23"/>
          <w:szCs w:val="23"/>
        </w:rPr>
      </w:pPr>
      <w:r w:rsidRPr="00896DE2">
        <w:rPr>
          <w:b/>
          <w:bCs/>
          <w:sz w:val="23"/>
          <w:szCs w:val="23"/>
        </w:rPr>
        <w:t xml:space="preserve">Capítulo 6: </w:t>
      </w:r>
      <w:proofErr w:type="spellStart"/>
      <w:r>
        <w:rPr>
          <w:b/>
          <w:bCs/>
          <w:sz w:val="23"/>
          <w:szCs w:val="23"/>
        </w:rPr>
        <w:t>Heterochrony</w:t>
      </w:r>
      <w:proofErr w:type="spellEnd"/>
    </w:p>
    <w:p w14:paraId="0CD0F8DB" w14:textId="77777777" w:rsidR="00C61E72" w:rsidRPr="00896DE2" w:rsidRDefault="00C61E72" w:rsidP="00C61E72">
      <w:pPr>
        <w:pStyle w:val="PargrafodaLista"/>
        <w:spacing w:after="0" w:line="240" w:lineRule="auto"/>
        <w:ind w:left="565" w:firstLine="851"/>
        <w:jc w:val="both"/>
        <w:rPr>
          <w:bCs/>
          <w:sz w:val="23"/>
          <w:szCs w:val="23"/>
        </w:rPr>
      </w:pPr>
    </w:p>
    <w:tbl>
      <w:tblPr>
        <w:tblStyle w:val="Tabelacomgrade"/>
        <w:tblW w:w="0" w:type="auto"/>
        <w:tblInd w:w="250" w:type="dxa"/>
        <w:tblLook w:val="04A0" w:firstRow="1" w:lastRow="0" w:firstColumn="1" w:lastColumn="0" w:noHBand="0" w:noVBand="1"/>
      </w:tblPr>
      <w:tblGrid>
        <w:gridCol w:w="1681"/>
        <w:gridCol w:w="2091"/>
        <w:gridCol w:w="2017"/>
        <w:gridCol w:w="2681"/>
      </w:tblGrid>
      <w:tr w:rsidR="006015E9" w14:paraId="0C0DC498" w14:textId="77777777" w:rsidTr="006015E9">
        <w:tc>
          <w:tcPr>
            <w:tcW w:w="1681" w:type="dxa"/>
            <w:tcBorders>
              <w:top w:val="single" w:sz="4" w:space="0" w:color="auto"/>
              <w:left w:val="single" w:sz="4" w:space="0" w:color="auto"/>
              <w:bottom w:val="single" w:sz="4" w:space="0" w:color="auto"/>
              <w:right w:val="single" w:sz="4" w:space="0" w:color="auto"/>
            </w:tcBorders>
          </w:tcPr>
          <w:p w14:paraId="36738D17" w14:textId="26D75BE3" w:rsidR="006015E9" w:rsidRPr="006015E9" w:rsidRDefault="006015E9" w:rsidP="007205B1">
            <w:pPr>
              <w:pStyle w:val="PargrafodaLista"/>
              <w:ind w:left="0"/>
              <w:jc w:val="center"/>
              <w:rPr>
                <w:b/>
                <w:sz w:val="18"/>
                <w:szCs w:val="18"/>
                <w:lang w:val="en-US"/>
              </w:rPr>
            </w:pPr>
            <w:r w:rsidRPr="006015E9">
              <w:rPr>
                <w:b/>
                <w:sz w:val="18"/>
                <w:szCs w:val="18"/>
                <w:lang w:val="en-US"/>
              </w:rPr>
              <w:t>UNIDADE DE REGISTRO</w:t>
            </w:r>
          </w:p>
        </w:tc>
        <w:tc>
          <w:tcPr>
            <w:tcW w:w="2091" w:type="dxa"/>
            <w:tcBorders>
              <w:top w:val="single" w:sz="4" w:space="0" w:color="auto"/>
              <w:left w:val="single" w:sz="4" w:space="0" w:color="auto"/>
              <w:bottom w:val="single" w:sz="4" w:space="0" w:color="auto"/>
              <w:right w:val="single" w:sz="4" w:space="0" w:color="auto"/>
            </w:tcBorders>
            <w:hideMark/>
          </w:tcPr>
          <w:p w14:paraId="47E7A2E1" w14:textId="7D8D72A1" w:rsidR="006015E9" w:rsidRPr="006015E9" w:rsidRDefault="006015E9" w:rsidP="007205B1">
            <w:pPr>
              <w:pStyle w:val="PargrafodaLista"/>
              <w:ind w:left="0"/>
              <w:jc w:val="center"/>
              <w:rPr>
                <w:b/>
                <w:sz w:val="18"/>
                <w:szCs w:val="18"/>
                <w:lang w:val="en-US"/>
              </w:rPr>
            </w:pPr>
            <w:r w:rsidRPr="006015E9">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1C6069DB" w14:textId="77777777" w:rsidR="006015E9" w:rsidRPr="006015E9" w:rsidRDefault="006015E9" w:rsidP="007205B1">
            <w:pPr>
              <w:pStyle w:val="PargrafodaLista"/>
              <w:ind w:left="0"/>
              <w:jc w:val="center"/>
              <w:rPr>
                <w:b/>
                <w:sz w:val="18"/>
                <w:szCs w:val="18"/>
                <w:lang w:val="en-US"/>
              </w:rPr>
            </w:pPr>
            <w:r w:rsidRPr="006015E9">
              <w:rPr>
                <w:b/>
                <w:sz w:val="18"/>
                <w:szCs w:val="18"/>
                <w:lang w:val="en-US"/>
              </w:rPr>
              <w:t>OCORRÊNCIAS</w:t>
            </w:r>
          </w:p>
        </w:tc>
        <w:tc>
          <w:tcPr>
            <w:tcW w:w="2681" w:type="dxa"/>
            <w:tcBorders>
              <w:top w:val="single" w:sz="4" w:space="0" w:color="auto"/>
              <w:left w:val="single" w:sz="4" w:space="0" w:color="auto"/>
              <w:bottom w:val="single" w:sz="4" w:space="0" w:color="auto"/>
              <w:right w:val="single" w:sz="4" w:space="0" w:color="auto"/>
            </w:tcBorders>
            <w:hideMark/>
          </w:tcPr>
          <w:p w14:paraId="39C9C16A" w14:textId="2F4AED04" w:rsidR="006015E9" w:rsidRPr="006015E9" w:rsidRDefault="006015E9" w:rsidP="006015E9">
            <w:pPr>
              <w:pStyle w:val="Textodecomentrio"/>
              <w:contextualSpacing/>
              <w:jc w:val="center"/>
              <w:rPr>
                <w:rFonts w:ascii="Arial" w:hAnsi="Arial" w:cs="Arial"/>
                <w:b/>
                <w:sz w:val="18"/>
                <w:szCs w:val="18"/>
                <w:lang w:val="en-US"/>
              </w:rPr>
            </w:pPr>
            <w:r w:rsidRPr="006015E9">
              <w:rPr>
                <w:rFonts w:ascii="Arial" w:hAnsi="Arial" w:cs="Arial"/>
                <w:b/>
                <w:sz w:val="18"/>
                <w:szCs w:val="18"/>
                <w:lang w:val="en-US"/>
              </w:rPr>
              <w:t>UNIDADE DE CONTEXTO (</w:t>
            </w:r>
            <w:proofErr w:type="spellStart"/>
            <w:r w:rsidRPr="006015E9">
              <w:rPr>
                <w:rFonts w:ascii="Arial" w:hAnsi="Arial" w:cs="Arial"/>
                <w:b/>
                <w:sz w:val="18"/>
                <w:szCs w:val="18"/>
                <w:lang w:val="en-US"/>
              </w:rPr>
              <w:t>ocorrências</w:t>
            </w:r>
            <w:proofErr w:type="spellEnd"/>
            <w:r w:rsidRPr="006015E9">
              <w:rPr>
                <w:rFonts w:ascii="Arial" w:hAnsi="Arial" w:cs="Arial"/>
                <w:b/>
                <w:sz w:val="18"/>
                <w:szCs w:val="18"/>
                <w:lang w:val="en-US"/>
              </w:rPr>
              <w:t>)</w:t>
            </w:r>
          </w:p>
        </w:tc>
      </w:tr>
      <w:tr w:rsidR="006015E9" w14:paraId="0DAC8626" w14:textId="77777777" w:rsidTr="007205B1">
        <w:tc>
          <w:tcPr>
            <w:tcW w:w="1681" w:type="dxa"/>
            <w:vMerge w:val="restart"/>
            <w:tcBorders>
              <w:top w:val="single" w:sz="4" w:space="0" w:color="auto"/>
              <w:left w:val="single" w:sz="4" w:space="0" w:color="auto"/>
              <w:right w:val="single" w:sz="4" w:space="0" w:color="auto"/>
            </w:tcBorders>
          </w:tcPr>
          <w:p w14:paraId="60608752" w14:textId="77777777" w:rsidR="006015E9" w:rsidRDefault="006015E9" w:rsidP="007205B1">
            <w:pPr>
              <w:pStyle w:val="PargrafodaLista"/>
              <w:ind w:left="0"/>
              <w:jc w:val="both"/>
              <w:rPr>
                <w:sz w:val="18"/>
                <w:szCs w:val="18"/>
                <w:lang w:val="en-US"/>
              </w:rPr>
            </w:pPr>
          </w:p>
          <w:p w14:paraId="57272593" w14:textId="37F0051F" w:rsidR="00C7040B" w:rsidRDefault="00C7040B" w:rsidP="007205B1">
            <w:pPr>
              <w:pStyle w:val="PargrafodaLista"/>
              <w:ind w:left="0"/>
              <w:jc w:val="both"/>
              <w:rPr>
                <w:sz w:val="18"/>
                <w:szCs w:val="18"/>
                <w:lang w:val="en-US"/>
              </w:rPr>
            </w:pPr>
          </w:p>
          <w:p w14:paraId="1BD03B39" w14:textId="13D94C1A" w:rsidR="00C7040B" w:rsidRPr="006015E9" w:rsidRDefault="00C7040B" w:rsidP="00C7040B">
            <w:pPr>
              <w:pStyle w:val="PargrafodaLista"/>
              <w:ind w:left="0"/>
              <w:jc w:val="center"/>
              <w:rPr>
                <w:sz w:val="18"/>
                <w:szCs w:val="18"/>
                <w:lang w:val="en-US"/>
              </w:rPr>
            </w:pPr>
            <w:r>
              <w:rPr>
                <w:sz w:val="18"/>
                <w:szCs w:val="18"/>
                <w:lang w:val="en-US"/>
              </w:rPr>
              <w:t>Heterochrony</w:t>
            </w:r>
          </w:p>
        </w:tc>
        <w:tc>
          <w:tcPr>
            <w:tcW w:w="2091" w:type="dxa"/>
            <w:tcBorders>
              <w:top w:val="single" w:sz="4" w:space="0" w:color="auto"/>
              <w:left w:val="single" w:sz="4" w:space="0" w:color="auto"/>
              <w:bottom w:val="single" w:sz="4" w:space="0" w:color="auto"/>
              <w:right w:val="single" w:sz="4" w:space="0" w:color="auto"/>
            </w:tcBorders>
          </w:tcPr>
          <w:p w14:paraId="073BC0D5" w14:textId="170BE168" w:rsidR="006015E9" w:rsidRPr="006015E9" w:rsidRDefault="00487FF1" w:rsidP="007205B1">
            <w:pPr>
              <w:pStyle w:val="PargrafodaLista"/>
              <w:ind w:left="0"/>
              <w:jc w:val="both"/>
              <w:rPr>
                <w:sz w:val="18"/>
                <w:szCs w:val="18"/>
                <w:lang w:val="en-US"/>
              </w:rPr>
            </w:pPr>
            <w:r>
              <w:rPr>
                <w:sz w:val="18"/>
                <w:szCs w:val="18"/>
                <w:lang w:val="en-US"/>
              </w:rPr>
              <w:t>Developmental gene</w:t>
            </w:r>
          </w:p>
        </w:tc>
        <w:tc>
          <w:tcPr>
            <w:tcW w:w="2017" w:type="dxa"/>
            <w:tcBorders>
              <w:top w:val="single" w:sz="4" w:space="0" w:color="auto"/>
              <w:left w:val="single" w:sz="4" w:space="0" w:color="auto"/>
              <w:bottom w:val="single" w:sz="4" w:space="0" w:color="auto"/>
              <w:right w:val="single" w:sz="4" w:space="0" w:color="auto"/>
            </w:tcBorders>
          </w:tcPr>
          <w:p w14:paraId="1A61550B" w14:textId="246EEFD0" w:rsidR="006015E9" w:rsidRPr="006015E9" w:rsidRDefault="00487FF1" w:rsidP="007205B1">
            <w:pPr>
              <w:pStyle w:val="PargrafodaLista"/>
              <w:ind w:left="0"/>
              <w:jc w:val="center"/>
              <w:rPr>
                <w:sz w:val="18"/>
                <w:szCs w:val="18"/>
                <w:lang w:val="en-US"/>
              </w:rPr>
            </w:pPr>
            <w:r>
              <w:rPr>
                <w:sz w:val="18"/>
                <w:szCs w:val="18"/>
                <w:lang w:val="en-US"/>
              </w:rPr>
              <w:t>05</w:t>
            </w:r>
          </w:p>
        </w:tc>
        <w:tc>
          <w:tcPr>
            <w:tcW w:w="2681" w:type="dxa"/>
            <w:tcBorders>
              <w:top w:val="single" w:sz="4" w:space="0" w:color="auto"/>
              <w:left w:val="single" w:sz="4" w:space="0" w:color="auto"/>
              <w:bottom w:val="single" w:sz="4" w:space="0" w:color="auto"/>
              <w:right w:val="single" w:sz="4" w:space="0" w:color="auto"/>
            </w:tcBorders>
          </w:tcPr>
          <w:p w14:paraId="23083A2D" w14:textId="3EC0BA6F" w:rsidR="006015E9" w:rsidRPr="006015E9" w:rsidRDefault="00487FF1" w:rsidP="007205B1">
            <w:pPr>
              <w:pStyle w:val="PargrafodaLista"/>
              <w:ind w:left="0"/>
              <w:jc w:val="both"/>
              <w:rPr>
                <w:sz w:val="18"/>
                <w:szCs w:val="18"/>
                <w:lang w:val="en-US"/>
              </w:rPr>
            </w:pPr>
            <w:r>
              <w:rPr>
                <w:sz w:val="18"/>
                <w:szCs w:val="18"/>
                <w:lang w:val="en-US"/>
              </w:rPr>
              <w:t>94, 97, 98(2), 103</w:t>
            </w:r>
          </w:p>
        </w:tc>
      </w:tr>
      <w:tr w:rsidR="006015E9" w14:paraId="2C8FE766" w14:textId="77777777" w:rsidTr="007205B1">
        <w:tc>
          <w:tcPr>
            <w:tcW w:w="1681" w:type="dxa"/>
            <w:vMerge/>
            <w:tcBorders>
              <w:left w:val="single" w:sz="4" w:space="0" w:color="auto"/>
              <w:right w:val="single" w:sz="4" w:space="0" w:color="auto"/>
            </w:tcBorders>
          </w:tcPr>
          <w:p w14:paraId="2F7CFC37" w14:textId="77777777" w:rsidR="006015E9" w:rsidRPr="00B41D00" w:rsidRDefault="006015E9"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2EA32351" w14:textId="3DD2FF5D" w:rsidR="006015E9" w:rsidRPr="00487FF1" w:rsidRDefault="00487FF1" w:rsidP="007205B1">
            <w:pPr>
              <w:pStyle w:val="PargrafodaLista"/>
              <w:ind w:left="0"/>
              <w:jc w:val="both"/>
              <w:rPr>
                <w:sz w:val="18"/>
                <w:szCs w:val="18"/>
                <w:lang w:val="en-US"/>
              </w:rPr>
            </w:pPr>
            <w:r>
              <w:rPr>
                <w:sz w:val="18"/>
                <w:szCs w:val="18"/>
                <w:lang w:val="en-US"/>
              </w:rPr>
              <w:t>Gene expression</w:t>
            </w:r>
          </w:p>
        </w:tc>
        <w:tc>
          <w:tcPr>
            <w:tcW w:w="2017" w:type="dxa"/>
            <w:tcBorders>
              <w:top w:val="single" w:sz="4" w:space="0" w:color="auto"/>
              <w:left w:val="single" w:sz="4" w:space="0" w:color="auto"/>
              <w:bottom w:val="single" w:sz="4" w:space="0" w:color="auto"/>
              <w:right w:val="single" w:sz="4" w:space="0" w:color="auto"/>
            </w:tcBorders>
          </w:tcPr>
          <w:p w14:paraId="438EA727" w14:textId="4EF2BF86" w:rsidR="006015E9" w:rsidRPr="00487FF1" w:rsidRDefault="00487FF1" w:rsidP="007205B1">
            <w:pPr>
              <w:pStyle w:val="PargrafodaLista"/>
              <w:ind w:left="0"/>
              <w:jc w:val="center"/>
              <w:rPr>
                <w:sz w:val="18"/>
                <w:szCs w:val="18"/>
                <w:lang w:val="en-US"/>
              </w:rPr>
            </w:pPr>
            <w:r>
              <w:rPr>
                <w:sz w:val="18"/>
                <w:szCs w:val="18"/>
                <w:lang w:val="en-US"/>
              </w:rPr>
              <w:t>04</w:t>
            </w:r>
          </w:p>
        </w:tc>
        <w:tc>
          <w:tcPr>
            <w:tcW w:w="2681" w:type="dxa"/>
            <w:tcBorders>
              <w:top w:val="single" w:sz="4" w:space="0" w:color="auto"/>
              <w:left w:val="single" w:sz="4" w:space="0" w:color="auto"/>
              <w:bottom w:val="single" w:sz="4" w:space="0" w:color="auto"/>
              <w:right w:val="single" w:sz="4" w:space="0" w:color="auto"/>
            </w:tcBorders>
          </w:tcPr>
          <w:p w14:paraId="52AF5D02" w14:textId="02BD100A" w:rsidR="006015E9" w:rsidRPr="00487FF1" w:rsidRDefault="00487FF1" w:rsidP="007205B1">
            <w:pPr>
              <w:pStyle w:val="PargrafodaLista"/>
              <w:ind w:left="0"/>
              <w:jc w:val="both"/>
              <w:rPr>
                <w:sz w:val="18"/>
                <w:szCs w:val="18"/>
                <w:lang w:val="en-US"/>
              </w:rPr>
            </w:pPr>
            <w:r>
              <w:rPr>
                <w:sz w:val="18"/>
                <w:szCs w:val="18"/>
                <w:lang w:val="en-US"/>
              </w:rPr>
              <w:t>94, 95, 96(2)</w:t>
            </w:r>
          </w:p>
        </w:tc>
      </w:tr>
      <w:tr w:rsidR="006015E9" w14:paraId="6B5E87DB" w14:textId="77777777" w:rsidTr="007205B1">
        <w:tc>
          <w:tcPr>
            <w:tcW w:w="1681" w:type="dxa"/>
            <w:vMerge/>
            <w:tcBorders>
              <w:left w:val="single" w:sz="4" w:space="0" w:color="auto"/>
              <w:right w:val="single" w:sz="4" w:space="0" w:color="auto"/>
            </w:tcBorders>
          </w:tcPr>
          <w:p w14:paraId="22BEAB62" w14:textId="77777777" w:rsidR="006015E9" w:rsidRPr="00B41D00" w:rsidRDefault="006015E9"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27AD0D72" w14:textId="629B6F8B" w:rsidR="006015E9" w:rsidRPr="00487FF1" w:rsidRDefault="00487FF1" w:rsidP="007205B1">
            <w:pPr>
              <w:pStyle w:val="PargrafodaLista"/>
              <w:ind w:left="0"/>
              <w:jc w:val="both"/>
              <w:rPr>
                <w:sz w:val="18"/>
                <w:szCs w:val="18"/>
                <w:lang w:val="en-US"/>
              </w:rPr>
            </w:pPr>
            <w:r>
              <w:rPr>
                <w:sz w:val="18"/>
                <w:szCs w:val="18"/>
                <w:lang w:val="en-US"/>
              </w:rPr>
              <w:t>Heterochrony</w:t>
            </w:r>
          </w:p>
        </w:tc>
        <w:tc>
          <w:tcPr>
            <w:tcW w:w="2017" w:type="dxa"/>
            <w:tcBorders>
              <w:top w:val="single" w:sz="4" w:space="0" w:color="auto"/>
              <w:left w:val="single" w:sz="4" w:space="0" w:color="auto"/>
              <w:bottom w:val="single" w:sz="4" w:space="0" w:color="auto"/>
              <w:right w:val="single" w:sz="4" w:space="0" w:color="auto"/>
            </w:tcBorders>
          </w:tcPr>
          <w:p w14:paraId="34E99CA4" w14:textId="51AA6406" w:rsidR="006015E9" w:rsidRPr="00C7040B" w:rsidRDefault="00487FF1" w:rsidP="007205B1">
            <w:pPr>
              <w:pStyle w:val="PargrafodaLista"/>
              <w:ind w:left="0"/>
              <w:jc w:val="center"/>
              <w:rPr>
                <w:sz w:val="18"/>
                <w:szCs w:val="18"/>
                <w:lang w:val="en-US"/>
              </w:rPr>
            </w:pPr>
            <w:r>
              <w:rPr>
                <w:sz w:val="18"/>
                <w:szCs w:val="18"/>
                <w:lang w:val="en-US"/>
              </w:rPr>
              <w:t>06</w:t>
            </w:r>
          </w:p>
        </w:tc>
        <w:tc>
          <w:tcPr>
            <w:tcW w:w="2681" w:type="dxa"/>
            <w:tcBorders>
              <w:top w:val="single" w:sz="4" w:space="0" w:color="auto"/>
              <w:left w:val="single" w:sz="4" w:space="0" w:color="auto"/>
              <w:bottom w:val="single" w:sz="4" w:space="0" w:color="auto"/>
              <w:right w:val="single" w:sz="4" w:space="0" w:color="auto"/>
            </w:tcBorders>
          </w:tcPr>
          <w:p w14:paraId="012B0B56" w14:textId="4126D3B9" w:rsidR="006015E9" w:rsidRPr="00C7040B" w:rsidRDefault="00487FF1" w:rsidP="007205B1">
            <w:pPr>
              <w:pStyle w:val="PargrafodaLista"/>
              <w:ind w:left="0"/>
              <w:jc w:val="both"/>
              <w:rPr>
                <w:sz w:val="18"/>
                <w:szCs w:val="18"/>
                <w:lang w:val="en-US"/>
              </w:rPr>
            </w:pPr>
            <w:r>
              <w:rPr>
                <w:sz w:val="18"/>
                <w:szCs w:val="18"/>
                <w:lang w:val="en-US"/>
              </w:rPr>
              <w:t>94(3), 95, 97(2)</w:t>
            </w:r>
          </w:p>
        </w:tc>
      </w:tr>
      <w:tr w:rsidR="006015E9" w14:paraId="47A337EC" w14:textId="77777777" w:rsidTr="007205B1">
        <w:tc>
          <w:tcPr>
            <w:tcW w:w="1681" w:type="dxa"/>
            <w:vMerge/>
            <w:tcBorders>
              <w:left w:val="single" w:sz="4" w:space="0" w:color="auto"/>
              <w:right w:val="single" w:sz="4" w:space="0" w:color="auto"/>
            </w:tcBorders>
          </w:tcPr>
          <w:p w14:paraId="26EFBC32" w14:textId="77777777" w:rsidR="006015E9" w:rsidRPr="00B41D00" w:rsidRDefault="006015E9"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248EBD72" w14:textId="222623A4" w:rsidR="006015E9" w:rsidRPr="00487FF1" w:rsidRDefault="00487FF1" w:rsidP="007205B1">
            <w:pPr>
              <w:pStyle w:val="PargrafodaLista"/>
              <w:ind w:left="0"/>
              <w:jc w:val="both"/>
              <w:rPr>
                <w:sz w:val="18"/>
                <w:szCs w:val="18"/>
                <w:lang w:val="en-US"/>
              </w:rPr>
            </w:pPr>
            <w:r>
              <w:rPr>
                <w:sz w:val="18"/>
                <w:szCs w:val="18"/>
                <w:lang w:val="en-US"/>
              </w:rPr>
              <w:t xml:space="preserve">Developmental </w:t>
            </w:r>
            <w:proofErr w:type="spellStart"/>
            <w:r>
              <w:rPr>
                <w:sz w:val="18"/>
                <w:szCs w:val="18"/>
                <w:lang w:val="en-US"/>
              </w:rPr>
              <w:t>repatterning</w:t>
            </w:r>
            <w:proofErr w:type="spellEnd"/>
          </w:p>
        </w:tc>
        <w:tc>
          <w:tcPr>
            <w:tcW w:w="2017" w:type="dxa"/>
            <w:tcBorders>
              <w:top w:val="single" w:sz="4" w:space="0" w:color="auto"/>
              <w:left w:val="single" w:sz="4" w:space="0" w:color="auto"/>
              <w:bottom w:val="single" w:sz="4" w:space="0" w:color="auto"/>
              <w:right w:val="single" w:sz="4" w:space="0" w:color="auto"/>
            </w:tcBorders>
          </w:tcPr>
          <w:p w14:paraId="13067809" w14:textId="10CC2D0C" w:rsidR="006015E9" w:rsidRPr="00487FF1" w:rsidRDefault="00487FF1" w:rsidP="007205B1">
            <w:pPr>
              <w:pStyle w:val="PargrafodaLista"/>
              <w:ind w:left="0"/>
              <w:jc w:val="center"/>
              <w:rPr>
                <w:sz w:val="18"/>
                <w:szCs w:val="18"/>
                <w:lang w:val="en-US"/>
              </w:rPr>
            </w:pPr>
            <w:r>
              <w:rPr>
                <w:sz w:val="18"/>
                <w:szCs w:val="18"/>
                <w:lang w:val="en-US"/>
              </w:rPr>
              <w:t>06</w:t>
            </w:r>
          </w:p>
        </w:tc>
        <w:tc>
          <w:tcPr>
            <w:tcW w:w="2681" w:type="dxa"/>
            <w:tcBorders>
              <w:top w:val="single" w:sz="4" w:space="0" w:color="auto"/>
              <w:left w:val="single" w:sz="4" w:space="0" w:color="auto"/>
              <w:bottom w:val="single" w:sz="4" w:space="0" w:color="auto"/>
              <w:right w:val="single" w:sz="4" w:space="0" w:color="auto"/>
            </w:tcBorders>
          </w:tcPr>
          <w:p w14:paraId="7A37BEE4" w14:textId="09954690" w:rsidR="006015E9" w:rsidRPr="00487FF1" w:rsidRDefault="00487FF1" w:rsidP="007205B1">
            <w:pPr>
              <w:pStyle w:val="PargrafodaLista"/>
              <w:ind w:left="0"/>
              <w:jc w:val="both"/>
              <w:rPr>
                <w:sz w:val="18"/>
                <w:szCs w:val="18"/>
                <w:lang w:val="en-US"/>
              </w:rPr>
            </w:pPr>
            <w:r>
              <w:rPr>
                <w:sz w:val="18"/>
                <w:szCs w:val="18"/>
                <w:lang w:val="en-US"/>
              </w:rPr>
              <w:t>95, 96(2), 102, 103(2)</w:t>
            </w:r>
          </w:p>
        </w:tc>
      </w:tr>
      <w:tr w:rsidR="006015E9" w14:paraId="0F634475" w14:textId="77777777" w:rsidTr="007205B1">
        <w:tc>
          <w:tcPr>
            <w:tcW w:w="1681" w:type="dxa"/>
            <w:vMerge/>
            <w:tcBorders>
              <w:left w:val="single" w:sz="4" w:space="0" w:color="auto"/>
              <w:right w:val="single" w:sz="4" w:space="0" w:color="auto"/>
            </w:tcBorders>
          </w:tcPr>
          <w:p w14:paraId="490C1D1B" w14:textId="77777777" w:rsidR="006015E9" w:rsidRPr="00B41D00" w:rsidRDefault="006015E9"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5BA545C1" w14:textId="16F75939" w:rsidR="006015E9" w:rsidRPr="00487FF1" w:rsidRDefault="00487FF1" w:rsidP="007205B1">
            <w:pPr>
              <w:pStyle w:val="PargrafodaLista"/>
              <w:ind w:left="0"/>
              <w:jc w:val="both"/>
              <w:rPr>
                <w:sz w:val="18"/>
                <w:szCs w:val="18"/>
                <w:lang w:val="en-US"/>
              </w:rPr>
            </w:pPr>
            <w:proofErr w:type="spellStart"/>
            <w:r>
              <w:rPr>
                <w:sz w:val="18"/>
                <w:szCs w:val="18"/>
                <w:lang w:val="en-US"/>
              </w:rPr>
              <w:t>Evo</w:t>
            </w:r>
            <w:proofErr w:type="spellEnd"/>
            <w:r>
              <w:rPr>
                <w:sz w:val="18"/>
                <w:szCs w:val="18"/>
                <w:lang w:val="en-US"/>
              </w:rPr>
              <w:t>-Devo</w:t>
            </w:r>
          </w:p>
        </w:tc>
        <w:tc>
          <w:tcPr>
            <w:tcW w:w="2017" w:type="dxa"/>
            <w:tcBorders>
              <w:top w:val="single" w:sz="4" w:space="0" w:color="auto"/>
              <w:left w:val="single" w:sz="4" w:space="0" w:color="auto"/>
              <w:bottom w:val="single" w:sz="4" w:space="0" w:color="auto"/>
              <w:right w:val="single" w:sz="4" w:space="0" w:color="auto"/>
            </w:tcBorders>
          </w:tcPr>
          <w:p w14:paraId="6E71E1F7" w14:textId="03E8EA4C" w:rsidR="006015E9" w:rsidRPr="00487FF1" w:rsidRDefault="00487FF1" w:rsidP="007205B1">
            <w:pPr>
              <w:pStyle w:val="PargrafodaLista"/>
              <w:ind w:left="0"/>
              <w:jc w:val="center"/>
              <w:rPr>
                <w:sz w:val="18"/>
                <w:szCs w:val="18"/>
                <w:lang w:val="en-US"/>
              </w:rPr>
            </w:pPr>
            <w:r>
              <w:rPr>
                <w:sz w:val="18"/>
                <w:szCs w:val="18"/>
                <w:lang w:val="en-US"/>
              </w:rPr>
              <w:t>03</w:t>
            </w:r>
          </w:p>
        </w:tc>
        <w:tc>
          <w:tcPr>
            <w:tcW w:w="2681" w:type="dxa"/>
            <w:tcBorders>
              <w:top w:val="single" w:sz="4" w:space="0" w:color="auto"/>
              <w:left w:val="single" w:sz="4" w:space="0" w:color="auto"/>
              <w:bottom w:val="single" w:sz="4" w:space="0" w:color="auto"/>
              <w:right w:val="single" w:sz="4" w:space="0" w:color="auto"/>
            </w:tcBorders>
          </w:tcPr>
          <w:p w14:paraId="21F6AD4E" w14:textId="2A1D0FB3" w:rsidR="006015E9" w:rsidRPr="00487FF1" w:rsidRDefault="00487FF1" w:rsidP="007205B1">
            <w:pPr>
              <w:pStyle w:val="PargrafodaLista"/>
              <w:ind w:left="0"/>
              <w:jc w:val="both"/>
              <w:rPr>
                <w:sz w:val="18"/>
                <w:szCs w:val="18"/>
                <w:lang w:val="en-US"/>
              </w:rPr>
            </w:pPr>
            <w:r>
              <w:rPr>
                <w:sz w:val="18"/>
                <w:szCs w:val="18"/>
                <w:lang w:val="en-US"/>
              </w:rPr>
              <w:t>97, 98, 102</w:t>
            </w:r>
          </w:p>
        </w:tc>
      </w:tr>
    </w:tbl>
    <w:p w14:paraId="15AE3F6B" w14:textId="77777777" w:rsidR="00C61E72" w:rsidRDefault="00C61E72" w:rsidP="00C61E72">
      <w:pPr>
        <w:spacing w:after="0" w:line="360" w:lineRule="auto"/>
        <w:jc w:val="both"/>
        <w:rPr>
          <w:bCs/>
        </w:rPr>
      </w:pPr>
    </w:p>
    <w:p w14:paraId="58C39B99" w14:textId="77777777" w:rsidR="00C61E72" w:rsidRDefault="00C61E72" w:rsidP="00C61E72">
      <w:pPr>
        <w:spacing w:after="0" w:line="360" w:lineRule="auto"/>
        <w:jc w:val="both"/>
        <w:rPr>
          <w:bCs/>
        </w:rPr>
      </w:pPr>
    </w:p>
    <w:p w14:paraId="63353178" w14:textId="7C964023" w:rsidR="00C61E72" w:rsidRPr="00896DE2" w:rsidRDefault="00C61E72" w:rsidP="00C61E72">
      <w:pPr>
        <w:pStyle w:val="PargrafodaLista"/>
        <w:spacing w:after="0" w:line="240" w:lineRule="auto"/>
        <w:ind w:left="565" w:firstLine="851"/>
        <w:jc w:val="both"/>
        <w:rPr>
          <w:bCs/>
          <w:sz w:val="23"/>
          <w:szCs w:val="23"/>
        </w:rPr>
      </w:pPr>
      <w:r w:rsidRPr="00896DE2">
        <w:rPr>
          <w:b/>
          <w:bCs/>
          <w:sz w:val="23"/>
          <w:szCs w:val="23"/>
        </w:rPr>
        <w:t xml:space="preserve">Capítulo 7: </w:t>
      </w:r>
      <w:proofErr w:type="spellStart"/>
      <w:r w:rsidR="00F03CB0">
        <w:rPr>
          <w:b/>
          <w:bCs/>
          <w:sz w:val="23"/>
          <w:szCs w:val="23"/>
        </w:rPr>
        <w:t>Heterotopy</w:t>
      </w:r>
      <w:proofErr w:type="spellEnd"/>
    </w:p>
    <w:p w14:paraId="0AB7B039" w14:textId="77777777" w:rsidR="00C61E72" w:rsidRDefault="00C61E72" w:rsidP="00C61E72">
      <w:pPr>
        <w:spacing w:after="0" w:line="360" w:lineRule="auto"/>
        <w:jc w:val="both"/>
        <w:rPr>
          <w:bCs/>
        </w:rPr>
      </w:pPr>
    </w:p>
    <w:tbl>
      <w:tblPr>
        <w:tblStyle w:val="Tabelacomgrade"/>
        <w:tblW w:w="0" w:type="auto"/>
        <w:tblInd w:w="250" w:type="dxa"/>
        <w:tblLook w:val="04A0" w:firstRow="1" w:lastRow="0" w:firstColumn="1" w:lastColumn="0" w:noHBand="0" w:noVBand="1"/>
      </w:tblPr>
      <w:tblGrid>
        <w:gridCol w:w="1668"/>
        <w:gridCol w:w="2083"/>
        <w:gridCol w:w="2017"/>
        <w:gridCol w:w="2702"/>
      </w:tblGrid>
      <w:tr w:rsidR="005A1B07" w:rsidRPr="005A1B07" w14:paraId="73956036" w14:textId="77777777" w:rsidTr="005A1B07">
        <w:tc>
          <w:tcPr>
            <w:tcW w:w="1668" w:type="dxa"/>
            <w:tcBorders>
              <w:top w:val="single" w:sz="4" w:space="0" w:color="auto"/>
              <w:left w:val="single" w:sz="4" w:space="0" w:color="auto"/>
              <w:bottom w:val="single" w:sz="4" w:space="0" w:color="auto"/>
              <w:right w:val="single" w:sz="4" w:space="0" w:color="auto"/>
            </w:tcBorders>
          </w:tcPr>
          <w:p w14:paraId="23E403C7" w14:textId="6E755527" w:rsidR="005A1B07" w:rsidRPr="005A1B07" w:rsidRDefault="005A1B07" w:rsidP="007205B1">
            <w:pPr>
              <w:pStyle w:val="PargrafodaLista"/>
              <w:ind w:left="0"/>
              <w:jc w:val="center"/>
              <w:rPr>
                <w:b/>
                <w:sz w:val="18"/>
                <w:szCs w:val="18"/>
                <w:lang w:val="en-US"/>
              </w:rPr>
            </w:pPr>
            <w:r w:rsidRPr="005A1B07">
              <w:rPr>
                <w:b/>
                <w:sz w:val="18"/>
                <w:szCs w:val="18"/>
                <w:lang w:val="en-US"/>
              </w:rPr>
              <w:lastRenderedPageBreak/>
              <w:t>UNIDADE DE REGISTRO</w:t>
            </w:r>
          </w:p>
        </w:tc>
        <w:tc>
          <w:tcPr>
            <w:tcW w:w="2083" w:type="dxa"/>
            <w:tcBorders>
              <w:top w:val="single" w:sz="4" w:space="0" w:color="auto"/>
              <w:left w:val="single" w:sz="4" w:space="0" w:color="auto"/>
              <w:bottom w:val="single" w:sz="4" w:space="0" w:color="auto"/>
              <w:right w:val="single" w:sz="4" w:space="0" w:color="auto"/>
            </w:tcBorders>
            <w:hideMark/>
          </w:tcPr>
          <w:p w14:paraId="43F03633" w14:textId="0CB8AD7B" w:rsidR="005A1B07" w:rsidRPr="005A1B07" w:rsidRDefault="005A1B07" w:rsidP="007205B1">
            <w:pPr>
              <w:pStyle w:val="PargrafodaLista"/>
              <w:ind w:left="0"/>
              <w:jc w:val="center"/>
              <w:rPr>
                <w:b/>
                <w:sz w:val="18"/>
                <w:szCs w:val="18"/>
                <w:lang w:val="en-US"/>
              </w:rPr>
            </w:pPr>
            <w:r w:rsidRPr="005A1B07">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715C24E8" w14:textId="77777777" w:rsidR="005A1B07" w:rsidRPr="005A1B07" w:rsidRDefault="005A1B07" w:rsidP="007205B1">
            <w:pPr>
              <w:pStyle w:val="PargrafodaLista"/>
              <w:ind w:left="0"/>
              <w:jc w:val="center"/>
              <w:rPr>
                <w:b/>
                <w:sz w:val="18"/>
                <w:szCs w:val="18"/>
                <w:lang w:val="en-US"/>
              </w:rPr>
            </w:pPr>
            <w:r w:rsidRPr="005A1B07">
              <w:rPr>
                <w:b/>
                <w:sz w:val="18"/>
                <w:szCs w:val="18"/>
                <w:lang w:val="en-US"/>
              </w:rPr>
              <w:t>OCORRÊNCIAS</w:t>
            </w:r>
          </w:p>
        </w:tc>
        <w:tc>
          <w:tcPr>
            <w:tcW w:w="2702" w:type="dxa"/>
            <w:tcBorders>
              <w:top w:val="single" w:sz="4" w:space="0" w:color="auto"/>
              <w:left w:val="single" w:sz="4" w:space="0" w:color="auto"/>
              <w:bottom w:val="single" w:sz="4" w:space="0" w:color="auto"/>
              <w:right w:val="single" w:sz="4" w:space="0" w:color="auto"/>
            </w:tcBorders>
            <w:hideMark/>
          </w:tcPr>
          <w:p w14:paraId="7700C513" w14:textId="2F2EEAF2" w:rsidR="005A1B07" w:rsidRPr="005A1B07" w:rsidRDefault="005A1B07" w:rsidP="005A1B07">
            <w:pPr>
              <w:pStyle w:val="Textodecomentrio"/>
              <w:contextualSpacing/>
              <w:jc w:val="center"/>
              <w:rPr>
                <w:rFonts w:ascii="Arial" w:hAnsi="Arial" w:cs="Arial"/>
                <w:b/>
                <w:sz w:val="18"/>
                <w:szCs w:val="18"/>
                <w:lang w:val="en-US"/>
              </w:rPr>
            </w:pPr>
            <w:r w:rsidRPr="005A1B07">
              <w:rPr>
                <w:rFonts w:ascii="Arial" w:hAnsi="Arial" w:cs="Arial"/>
                <w:b/>
                <w:sz w:val="18"/>
                <w:szCs w:val="18"/>
                <w:lang w:val="en-US"/>
              </w:rPr>
              <w:t>UNIDADE DE CONTEXTO (</w:t>
            </w:r>
            <w:proofErr w:type="spellStart"/>
            <w:r w:rsidRPr="005A1B07">
              <w:rPr>
                <w:rFonts w:ascii="Arial" w:hAnsi="Arial" w:cs="Arial"/>
                <w:b/>
                <w:sz w:val="18"/>
                <w:szCs w:val="18"/>
                <w:lang w:val="en-US"/>
              </w:rPr>
              <w:t>ococrrências</w:t>
            </w:r>
            <w:proofErr w:type="spellEnd"/>
            <w:r w:rsidRPr="005A1B07">
              <w:rPr>
                <w:rFonts w:ascii="Arial" w:hAnsi="Arial" w:cs="Arial"/>
                <w:b/>
                <w:sz w:val="18"/>
                <w:szCs w:val="18"/>
                <w:lang w:val="en-US"/>
              </w:rPr>
              <w:t>)</w:t>
            </w:r>
          </w:p>
        </w:tc>
      </w:tr>
      <w:tr w:rsidR="003F2EC5" w:rsidRPr="005A1B07" w14:paraId="7A847920" w14:textId="77777777" w:rsidTr="007205B1">
        <w:tc>
          <w:tcPr>
            <w:tcW w:w="1668" w:type="dxa"/>
            <w:vMerge w:val="restart"/>
            <w:tcBorders>
              <w:top w:val="single" w:sz="4" w:space="0" w:color="auto"/>
              <w:left w:val="single" w:sz="4" w:space="0" w:color="auto"/>
              <w:right w:val="single" w:sz="4" w:space="0" w:color="auto"/>
            </w:tcBorders>
          </w:tcPr>
          <w:p w14:paraId="341AF553" w14:textId="77777777" w:rsidR="003F2EC5" w:rsidRDefault="003F2EC5" w:rsidP="007205B1">
            <w:pPr>
              <w:pStyle w:val="PargrafodaLista"/>
              <w:ind w:left="0"/>
              <w:jc w:val="both"/>
              <w:rPr>
                <w:sz w:val="18"/>
                <w:szCs w:val="18"/>
                <w:lang w:val="en-US"/>
              </w:rPr>
            </w:pPr>
          </w:p>
          <w:p w14:paraId="706D6164" w14:textId="77777777" w:rsidR="003F2EC5" w:rsidRDefault="003F2EC5" w:rsidP="00F03CB0">
            <w:pPr>
              <w:pStyle w:val="PargrafodaLista"/>
              <w:ind w:left="0"/>
              <w:jc w:val="center"/>
              <w:rPr>
                <w:sz w:val="18"/>
                <w:szCs w:val="18"/>
                <w:lang w:val="en-US"/>
              </w:rPr>
            </w:pPr>
          </w:p>
          <w:p w14:paraId="0E7A967F" w14:textId="159164D1" w:rsidR="003F2EC5" w:rsidRPr="00F03CB0" w:rsidRDefault="003F2EC5" w:rsidP="00F03CB0">
            <w:pPr>
              <w:pStyle w:val="PargrafodaLista"/>
              <w:ind w:left="0"/>
              <w:jc w:val="center"/>
              <w:rPr>
                <w:sz w:val="18"/>
                <w:szCs w:val="18"/>
                <w:lang w:val="en-US"/>
              </w:rPr>
            </w:pPr>
            <w:r>
              <w:rPr>
                <w:sz w:val="18"/>
                <w:szCs w:val="18"/>
                <w:lang w:val="en-US"/>
              </w:rPr>
              <w:t>Heterotopy</w:t>
            </w:r>
          </w:p>
        </w:tc>
        <w:tc>
          <w:tcPr>
            <w:tcW w:w="2083" w:type="dxa"/>
            <w:tcBorders>
              <w:top w:val="single" w:sz="4" w:space="0" w:color="auto"/>
              <w:left w:val="single" w:sz="4" w:space="0" w:color="auto"/>
              <w:bottom w:val="single" w:sz="4" w:space="0" w:color="auto"/>
              <w:right w:val="single" w:sz="4" w:space="0" w:color="auto"/>
            </w:tcBorders>
          </w:tcPr>
          <w:p w14:paraId="4498F0A0" w14:textId="4FDA25D5" w:rsidR="003F2EC5" w:rsidRPr="00FC44DB" w:rsidRDefault="003F2EC5" w:rsidP="007205B1">
            <w:pPr>
              <w:pStyle w:val="PargrafodaLista"/>
              <w:ind w:left="0"/>
              <w:jc w:val="both"/>
              <w:rPr>
                <w:sz w:val="18"/>
                <w:szCs w:val="18"/>
                <w:lang w:val="en-US"/>
              </w:rPr>
            </w:pPr>
            <w:r>
              <w:rPr>
                <w:sz w:val="18"/>
                <w:szCs w:val="18"/>
                <w:lang w:val="en-US"/>
              </w:rPr>
              <w:t xml:space="preserve">Developmental </w:t>
            </w:r>
            <w:proofErr w:type="spellStart"/>
            <w:r>
              <w:rPr>
                <w:sz w:val="18"/>
                <w:szCs w:val="18"/>
                <w:lang w:val="en-US"/>
              </w:rPr>
              <w:t>repatterning</w:t>
            </w:r>
            <w:proofErr w:type="spellEnd"/>
          </w:p>
        </w:tc>
        <w:tc>
          <w:tcPr>
            <w:tcW w:w="2017" w:type="dxa"/>
            <w:tcBorders>
              <w:top w:val="single" w:sz="4" w:space="0" w:color="auto"/>
              <w:left w:val="single" w:sz="4" w:space="0" w:color="auto"/>
              <w:bottom w:val="single" w:sz="4" w:space="0" w:color="auto"/>
              <w:right w:val="single" w:sz="4" w:space="0" w:color="auto"/>
            </w:tcBorders>
          </w:tcPr>
          <w:p w14:paraId="3A541174" w14:textId="3AA12A6A" w:rsidR="003F2EC5" w:rsidRPr="00F03CB0" w:rsidRDefault="003F2EC5" w:rsidP="007205B1">
            <w:pPr>
              <w:pStyle w:val="PargrafodaLista"/>
              <w:ind w:left="0"/>
              <w:jc w:val="center"/>
              <w:rPr>
                <w:sz w:val="18"/>
                <w:szCs w:val="18"/>
                <w:lang w:val="en-US"/>
              </w:rPr>
            </w:pPr>
            <w:r>
              <w:rPr>
                <w:sz w:val="18"/>
                <w:szCs w:val="18"/>
                <w:lang w:val="en-US"/>
              </w:rPr>
              <w:t>16</w:t>
            </w:r>
          </w:p>
        </w:tc>
        <w:tc>
          <w:tcPr>
            <w:tcW w:w="2702" w:type="dxa"/>
            <w:tcBorders>
              <w:top w:val="single" w:sz="4" w:space="0" w:color="auto"/>
              <w:left w:val="single" w:sz="4" w:space="0" w:color="auto"/>
              <w:bottom w:val="single" w:sz="4" w:space="0" w:color="auto"/>
              <w:right w:val="single" w:sz="4" w:space="0" w:color="auto"/>
            </w:tcBorders>
          </w:tcPr>
          <w:p w14:paraId="462E5520" w14:textId="35C760D5" w:rsidR="003F2EC5" w:rsidRPr="00F03CB0" w:rsidRDefault="003F2EC5" w:rsidP="007205B1">
            <w:pPr>
              <w:pStyle w:val="PargrafodaLista"/>
              <w:ind w:left="0"/>
              <w:jc w:val="both"/>
              <w:rPr>
                <w:sz w:val="18"/>
                <w:szCs w:val="18"/>
                <w:lang w:val="en-US"/>
              </w:rPr>
            </w:pPr>
            <w:r>
              <w:rPr>
                <w:sz w:val="18"/>
                <w:szCs w:val="18"/>
                <w:lang w:val="en-US"/>
              </w:rPr>
              <w:t>106, 107(3), 108, 110 (4), 111(2), 114, 116(2), 117(2)</w:t>
            </w:r>
          </w:p>
        </w:tc>
      </w:tr>
      <w:tr w:rsidR="003F2EC5" w:rsidRPr="005A1B07" w14:paraId="0F2A372C" w14:textId="77777777" w:rsidTr="007205B1">
        <w:tc>
          <w:tcPr>
            <w:tcW w:w="1668" w:type="dxa"/>
            <w:vMerge/>
            <w:tcBorders>
              <w:left w:val="single" w:sz="4" w:space="0" w:color="auto"/>
              <w:right w:val="single" w:sz="4" w:space="0" w:color="auto"/>
            </w:tcBorders>
          </w:tcPr>
          <w:p w14:paraId="7362999A" w14:textId="77777777" w:rsidR="003F2EC5" w:rsidRPr="00B41D00" w:rsidRDefault="003F2EC5" w:rsidP="007205B1">
            <w:pPr>
              <w:pStyle w:val="PargrafodaLista"/>
              <w:ind w:left="0"/>
              <w:jc w:val="both"/>
              <w:rPr>
                <w:sz w:val="18"/>
                <w:szCs w:val="18"/>
                <w:lang w:val="en-US"/>
              </w:rPr>
            </w:pPr>
          </w:p>
        </w:tc>
        <w:tc>
          <w:tcPr>
            <w:tcW w:w="2083" w:type="dxa"/>
            <w:tcBorders>
              <w:top w:val="single" w:sz="4" w:space="0" w:color="auto"/>
              <w:left w:val="single" w:sz="4" w:space="0" w:color="auto"/>
              <w:bottom w:val="single" w:sz="4" w:space="0" w:color="auto"/>
              <w:right w:val="single" w:sz="4" w:space="0" w:color="auto"/>
            </w:tcBorders>
          </w:tcPr>
          <w:p w14:paraId="4727ABEC" w14:textId="326B3D23" w:rsidR="003F2EC5" w:rsidRPr="003F2EC5" w:rsidRDefault="003F2EC5" w:rsidP="007205B1">
            <w:pPr>
              <w:pStyle w:val="PargrafodaLista"/>
              <w:ind w:left="0"/>
              <w:jc w:val="both"/>
              <w:rPr>
                <w:sz w:val="18"/>
                <w:szCs w:val="18"/>
                <w:lang w:val="en-US"/>
              </w:rPr>
            </w:pPr>
            <w:r>
              <w:rPr>
                <w:sz w:val="18"/>
                <w:szCs w:val="18"/>
                <w:lang w:val="en-US"/>
              </w:rPr>
              <w:t>Heterotopy</w:t>
            </w:r>
          </w:p>
        </w:tc>
        <w:tc>
          <w:tcPr>
            <w:tcW w:w="2017" w:type="dxa"/>
            <w:tcBorders>
              <w:top w:val="single" w:sz="4" w:space="0" w:color="auto"/>
              <w:left w:val="single" w:sz="4" w:space="0" w:color="auto"/>
              <w:bottom w:val="single" w:sz="4" w:space="0" w:color="auto"/>
              <w:right w:val="single" w:sz="4" w:space="0" w:color="auto"/>
            </w:tcBorders>
          </w:tcPr>
          <w:p w14:paraId="57FB5AC5" w14:textId="53E50517" w:rsidR="003F2EC5" w:rsidRPr="003F2EC5" w:rsidRDefault="003F2EC5" w:rsidP="007205B1">
            <w:pPr>
              <w:pStyle w:val="PargrafodaLista"/>
              <w:ind w:left="0"/>
              <w:jc w:val="center"/>
              <w:rPr>
                <w:sz w:val="18"/>
                <w:szCs w:val="18"/>
                <w:lang w:val="en-US"/>
              </w:rPr>
            </w:pPr>
            <w:r>
              <w:rPr>
                <w:sz w:val="18"/>
                <w:szCs w:val="18"/>
                <w:lang w:val="en-US"/>
              </w:rPr>
              <w:t>11</w:t>
            </w:r>
          </w:p>
        </w:tc>
        <w:tc>
          <w:tcPr>
            <w:tcW w:w="2702" w:type="dxa"/>
            <w:tcBorders>
              <w:top w:val="single" w:sz="4" w:space="0" w:color="auto"/>
              <w:left w:val="single" w:sz="4" w:space="0" w:color="auto"/>
              <w:bottom w:val="single" w:sz="4" w:space="0" w:color="auto"/>
              <w:right w:val="single" w:sz="4" w:space="0" w:color="auto"/>
            </w:tcBorders>
          </w:tcPr>
          <w:p w14:paraId="60D60FD5" w14:textId="3CDA9D93" w:rsidR="003F2EC5" w:rsidRPr="003F2EC5" w:rsidRDefault="003F2EC5" w:rsidP="007205B1">
            <w:pPr>
              <w:pStyle w:val="PargrafodaLista"/>
              <w:ind w:left="0"/>
              <w:jc w:val="both"/>
              <w:rPr>
                <w:sz w:val="18"/>
                <w:szCs w:val="18"/>
                <w:lang w:val="en-US"/>
              </w:rPr>
            </w:pPr>
            <w:r>
              <w:rPr>
                <w:sz w:val="18"/>
                <w:szCs w:val="18"/>
                <w:lang w:val="en-US"/>
              </w:rPr>
              <w:t>106(3), 107(2), 113(3), 118, 119(2)</w:t>
            </w:r>
          </w:p>
        </w:tc>
      </w:tr>
      <w:tr w:rsidR="003F2EC5" w:rsidRPr="005A1B07" w14:paraId="049EF541" w14:textId="77777777" w:rsidTr="007205B1">
        <w:tc>
          <w:tcPr>
            <w:tcW w:w="1668" w:type="dxa"/>
            <w:vMerge/>
            <w:tcBorders>
              <w:left w:val="single" w:sz="4" w:space="0" w:color="auto"/>
              <w:right w:val="single" w:sz="4" w:space="0" w:color="auto"/>
            </w:tcBorders>
          </w:tcPr>
          <w:p w14:paraId="5BC73116" w14:textId="77777777" w:rsidR="003F2EC5" w:rsidRPr="00B41D00" w:rsidRDefault="003F2EC5" w:rsidP="007205B1">
            <w:pPr>
              <w:pStyle w:val="PargrafodaLista"/>
              <w:ind w:left="0"/>
              <w:jc w:val="both"/>
              <w:rPr>
                <w:sz w:val="18"/>
                <w:szCs w:val="18"/>
                <w:lang w:val="en-US"/>
              </w:rPr>
            </w:pPr>
          </w:p>
        </w:tc>
        <w:tc>
          <w:tcPr>
            <w:tcW w:w="2083" w:type="dxa"/>
            <w:tcBorders>
              <w:top w:val="single" w:sz="4" w:space="0" w:color="auto"/>
              <w:left w:val="single" w:sz="4" w:space="0" w:color="auto"/>
              <w:bottom w:val="single" w:sz="4" w:space="0" w:color="auto"/>
              <w:right w:val="single" w:sz="4" w:space="0" w:color="auto"/>
            </w:tcBorders>
          </w:tcPr>
          <w:p w14:paraId="61934FD3" w14:textId="124D4D75" w:rsidR="003F2EC5" w:rsidRPr="003F2EC5" w:rsidRDefault="003F2EC5" w:rsidP="007205B1">
            <w:pPr>
              <w:pStyle w:val="PargrafodaLista"/>
              <w:ind w:left="0"/>
              <w:jc w:val="both"/>
              <w:rPr>
                <w:sz w:val="18"/>
                <w:szCs w:val="18"/>
                <w:lang w:val="en-US"/>
              </w:rPr>
            </w:pPr>
            <w:proofErr w:type="spellStart"/>
            <w:r>
              <w:rPr>
                <w:sz w:val="18"/>
                <w:szCs w:val="18"/>
                <w:lang w:val="en-US"/>
              </w:rPr>
              <w:t>Micromutation</w:t>
            </w:r>
            <w:proofErr w:type="spellEnd"/>
          </w:p>
        </w:tc>
        <w:tc>
          <w:tcPr>
            <w:tcW w:w="2017" w:type="dxa"/>
            <w:tcBorders>
              <w:top w:val="single" w:sz="4" w:space="0" w:color="auto"/>
              <w:left w:val="single" w:sz="4" w:space="0" w:color="auto"/>
              <w:bottom w:val="single" w:sz="4" w:space="0" w:color="auto"/>
              <w:right w:val="single" w:sz="4" w:space="0" w:color="auto"/>
            </w:tcBorders>
          </w:tcPr>
          <w:p w14:paraId="6B6A3E5F" w14:textId="1401225E" w:rsidR="003F2EC5" w:rsidRPr="003F2EC5" w:rsidRDefault="003F2EC5" w:rsidP="007205B1">
            <w:pPr>
              <w:pStyle w:val="PargrafodaLista"/>
              <w:ind w:left="0"/>
              <w:jc w:val="center"/>
              <w:rPr>
                <w:sz w:val="18"/>
                <w:szCs w:val="18"/>
                <w:lang w:val="en-US"/>
              </w:rPr>
            </w:pPr>
            <w:r>
              <w:rPr>
                <w:sz w:val="18"/>
                <w:szCs w:val="18"/>
                <w:lang w:val="en-US"/>
              </w:rPr>
              <w:t>01</w:t>
            </w:r>
          </w:p>
        </w:tc>
        <w:tc>
          <w:tcPr>
            <w:tcW w:w="2702" w:type="dxa"/>
            <w:tcBorders>
              <w:top w:val="single" w:sz="4" w:space="0" w:color="auto"/>
              <w:left w:val="single" w:sz="4" w:space="0" w:color="auto"/>
              <w:bottom w:val="single" w:sz="4" w:space="0" w:color="auto"/>
              <w:right w:val="single" w:sz="4" w:space="0" w:color="auto"/>
            </w:tcBorders>
          </w:tcPr>
          <w:p w14:paraId="65E7B1DA" w14:textId="7A28D193" w:rsidR="003F2EC5" w:rsidRPr="003F2EC5" w:rsidRDefault="003F2EC5" w:rsidP="007205B1">
            <w:pPr>
              <w:pStyle w:val="PargrafodaLista"/>
              <w:ind w:left="0"/>
              <w:jc w:val="both"/>
              <w:rPr>
                <w:sz w:val="18"/>
                <w:szCs w:val="18"/>
                <w:lang w:val="en-US"/>
              </w:rPr>
            </w:pPr>
            <w:r>
              <w:rPr>
                <w:sz w:val="18"/>
                <w:szCs w:val="18"/>
                <w:lang w:val="en-US"/>
              </w:rPr>
              <w:t>109</w:t>
            </w:r>
          </w:p>
        </w:tc>
      </w:tr>
    </w:tbl>
    <w:p w14:paraId="3017382A" w14:textId="77777777" w:rsidR="00C61E72" w:rsidRPr="00F03CB0" w:rsidRDefault="00C61E72" w:rsidP="00C61E72">
      <w:pPr>
        <w:spacing w:after="0" w:line="360" w:lineRule="auto"/>
        <w:jc w:val="both"/>
        <w:rPr>
          <w:bCs/>
          <w:sz w:val="18"/>
          <w:szCs w:val="18"/>
        </w:rPr>
      </w:pPr>
    </w:p>
    <w:p w14:paraId="05D25E15" w14:textId="77777777" w:rsidR="00C61E72" w:rsidRDefault="00C61E72" w:rsidP="00C61E72">
      <w:pPr>
        <w:spacing w:after="0" w:line="360" w:lineRule="auto"/>
        <w:jc w:val="both"/>
        <w:rPr>
          <w:bCs/>
        </w:rPr>
      </w:pPr>
    </w:p>
    <w:p w14:paraId="726FFACB" w14:textId="3EB0B4D9" w:rsidR="00C61E72" w:rsidRPr="00896DE2" w:rsidRDefault="00C61E72" w:rsidP="00C61E72">
      <w:pPr>
        <w:pStyle w:val="PargrafodaLista"/>
        <w:spacing w:after="0" w:line="240" w:lineRule="auto"/>
        <w:ind w:left="565" w:firstLine="851"/>
        <w:jc w:val="both"/>
        <w:rPr>
          <w:bCs/>
          <w:sz w:val="23"/>
          <w:szCs w:val="23"/>
        </w:rPr>
      </w:pPr>
      <w:r w:rsidRPr="00896DE2">
        <w:rPr>
          <w:b/>
          <w:bCs/>
          <w:sz w:val="23"/>
          <w:szCs w:val="23"/>
        </w:rPr>
        <w:t xml:space="preserve">Capítulo 8: </w:t>
      </w:r>
      <w:proofErr w:type="spellStart"/>
      <w:r w:rsidR="003F3969">
        <w:rPr>
          <w:b/>
          <w:bCs/>
          <w:sz w:val="23"/>
          <w:szCs w:val="23"/>
        </w:rPr>
        <w:t>Heterometry</w:t>
      </w:r>
      <w:proofErr w:type="spellEnd"/>
    </w:p>
    <w:p w14:paraId="4CF537EB" w14:textId="77777777" w:rsidR="00C61E72" w:rsidRDefault="00C61E72" w:rsidP="00C61E72">
      <w:pPr>
        <w:spacing w:after="0" w:line="360" w:lineRule="auto"/>
        <w:jc w:val="both"/>
        <w:rPr>
          <w:bCs/>
        </w:rPr>
      </w:pPr>
    </w:p>
    <w:tbl>
      <w:tblPr>
        <w:tblStyle w:val="Tabelacomgrade"/>
        <w:tblW w:w="0" w:type="auto"/>
        <w:tblInd w:w="250" w:type="dxa"/>
        <w:tblLook w:val="04A0" w:firstRow="1" w:lastRow="0" w:firstColumn="1" w:lastColumn="0" w:noHBand="0" w:noVBand="1"/>
      </w:tblPr>
      <w:tblGrid>
        <w:gridCol w:w="1681"/>
        <w:gridCol w:w="2091"/>
        <w:gridCol w:w="2017"/>
        <w:gridCol w:w="2681"/>
      </w:tblGrid>
      <w:tr w:rsidR="00661485" w:rsidRPr="00661485" w14:paraId="491EC5C7" w14:textId="77777777" w:rsidTr="00661485">
        <w:tc>
          <w:tcPr>
            <w:tcW w:w="1681" w:type="dxa"/>
            <w:tcBorders>
              <w:top w:val="single" w:sz="4" w:space="0" w:color="auto"/>
              <w:left w:val="single" w:sz="4" w:space="0" w:color="auto"/>
              <w:bottom w:val="single" w:sz="4" w:space="0" w:color="auto"/>
              <w:right w:val="single" w:sz="4" w:space="0" w:color="auto"/>
            </w:tcBorders>
          </w:tcPr>
          <w:p w14:paraId="092B4BF4" w14:textId="7C732C99" w:rsidR="00661485" w:rsidRPr="00661485" w:rsidRDefault="00661485" w:rsidP="007205B1">
            <w:pPr>
              <w:pStyle w:val="PargrafodaLista"/>
              <w:ind w:left="0"/>
              <w:jc w:val="center"/>
              <w:rPr>
                <w:b/>
                <w:sz w:val="18"/>
                <w:szCs w:val="18"/>
                <w:lang w:val="en-US"/>
              </w:rPr>
            </w:pPr>
            <w:r w:rsidRPr="00661485">
              <w:rPr>
                <w:b/>
                <w:sz w:val="18"/>
                <w:szCs w:val="18"/>
                <w:lang w:val="en-US"/>
              </w:rPr>
              <w:t>UNIDADE DE REGISTRO</w:t>
            </w:r>
          </w:p>
        </w:tc>
        <w:tc>
          <w:tcPr>
            <w:tcW w:w="2091" w:type="dxa"/>
            <w:tcBorders>
              <w:top w:val="single" w:sz="4" w:space="0" w:color="auto"/>
              <w:left w:val="single" w:sz="4" w:space="0" w:color="auto"/>
              <w:bottom w:val="single" w:sz="4" w:space="0" w:color="auto"/>
              <w:right w:val="single" w:sz="4" w:space="0" w:color="auto"/>
            </w:tcBorders>
            <w:hideMark/>
          </w:tcPr>
          <w:p w14:paraId="766EFF52" w14:textId="3E24144B" w:rsidR="00661485" w:rsidRPr="00661485" w:rsidRDefault="00661485" w:rsidP="007205B1">
            <w:pPr>
              <w:pStyle w:val="PargrafodaLista"/>
              <w:ind w:left="0"/>
              <w:jc w:val="center"/>
              <w:rPr>
                <w:b/>
                <w:sz w:val="18"/>
                <w:szCs w:val="18"/>
                <w:lang w:val="en-US"/>
              </w:rPr>
            </w:pPr>
            <w:r w:rsidRPr="00661485">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1B45DB89" w14:textId="77777777" w:rsidR="00661485" w:rsidRPr="00661485" w:rsidRDefault="00661485" w:rsidP="007205B1">
            <w:pPr>
              <w:pStyle w:val="PargrafodaLista"/>
              <w:ind w:left="0"/>
              <w:jc w:val="center"/>
              <w:rPr>
                <w:b/>
                <w:sz w:val="18"/>
                <w:szCs w:val="18"/>
                <w:lang w:val="en-US"/>
              </w:rPr>
            </w:pPr>
            <w:r w:rsidRPr="00661485">
              <w:rPr>
                <w:b/>
                <w:sz w:val="18"/>
                <w:szCs w:val="18"/>
                <w:lang w:val="en-US"/>
              </w:rPr>
              <w:t>OCORRÊNCIAS</w:t>
            </w:r>
          </w:p>
        </w:tc>
        <w:tc>
          <w:tcPr>
            <w:tcW w:w="2681" w:type="dxa"/>
            <w:tcBorders>
              <w:top w:val="single" w:sz="4" w:space="0" w:color="auto"/>
              <w:left w:val="single" w:sz="4" w:space="0" w:color="auto"/>
              <w:bottom w:val="single" w:sz="4" w:space="0" w:color="auto"/>
              <w:right w:val="single" w:sz="4" w:space="0" w:color="auto"/>
            </w:tcBorders>
            <w:hideMark/>
          </w:tcPr>
          <w:p w14:paraId="6203DC14" w14:textId="42BEBC0D" w:rsidR="00661485" w:rsidRPr="00661485" w:rsidRDefault="00661485" w:rsidP="00661485">
            <w:pPr>
              <w:pStyle w:val="Textodecomentrio"/>
              <w:contextualSpacing/>
              <w:jc w:val="center"/>
              <w:rPr>
                <w:rFonts w:ascii="Arial" w:hAnsi="Arial" w:cs="Arial"/>
                <w:b/>
                <w:sz w:val="18"/>
                <w:szCs w:val="18"/>
                <w:lang w:val="en-US"/>
              </w:rPr>
            </w:pPr>
            <w:r w:rsidRPr="00661485">
              <w:rPr>
                <w:rFonts w:ascii="Arial" w:hAnsi="Arial" w:cs="Arial"/>
                <w:b/>
                <w:sz w:val="18"/>
                <w:szCs w:val="18"/>
                <w:lang w:val="en-US"/>
              </w:rPr>
              <w:t>UNIDADE DE CONTEXTO (</w:t>
            </w:r>
            <w:proofErr w:type="spellStart"/>
            <w:r w:rsidRPr="00661485">
              <w:rPr>
                <w:rFonts w:ascii="Arial" w:hAnsi="Arial" w:cs="Arial"/>
                <w:b/>
                <w:sz w:val="18"/>
                <w:szCs w:val="18"/>
                <w:lang w:val="en-US"/>
              </w:rPr>
              <w:t>ocorrências</w:t>
            </w:r>
            <w:proofErr w:type="spellEnd"/>
            <w:r w:rsidRPr="00661485">
              <w:rPr>
                <w:rFonts w:ascii="Arial" w:hAnsi="Arial" w:cs="Arial"/>
                <w:b/>
                <w:sz w:val="18"/>
                <w:szCs w:val="18"/>
                <w:lang w:val="en-US"/>
              </w:rPr>
              <w:t>)</w:t>
            </w:r>
          </w:p>
        </w:tc>
      </w:tr>
      <w:tr w:rsidR="00661485" w:rsidRPr="00661485" w14:paraId="2848A923" w14:textId="77777777" w:rsidTr="007205B1">
        <w:tc>
          <w:tcPr>
            <w:tcW w:w="1681" w:type="dxa"/>
            <w:vMerge w:val="restart"/>
            <w:tcBorders>
              <w:top w:val="single" w:sz="4" w:space="0" w:color="auto"/>
              <w:left w:val="single" w:sz="4" w:space="0" w:color="auto"/>
              <w:right w:val="single" w:sz="4" w:space="0" w:color="auto"/>
            </w:tcBorders>
          </w:tcPr>
          <w:p w14:paraId="1C16CD9D" w14:textId="77777777" w:rsidR="00661485" w:rsidRDefault="00661485" w:rsidP="007205B1">
            <w:pPr>
              <w:pStyle w:val="PargrafodaLista"/>
              <w:ind w:left="0"/>
              <w:jc w:val="both"/>
              <w:rPr>
                <w:sz w:val="18"/>
                <w:szCs w:val="18"/>
                <w:lang w:val="en-US"/>
              </w:rPr>
            </w:pPr>
          </w:p>
          <w:p w14:paraId="31DABF47" w14:textId="77777777" w:rsidR="003F3969" w:rsidRDefault="003F3969" w:rsidP="007205B1">
            <w:pPr>
              <w:pStyle w:val="PargrafodaLista"/>
              <w:ind w:left="0"/>
              <w:jc w:val="both"/>
              <w:rPr>
                <w:sz w:val="18"/>
                <w:szCs w:val="18"/>
                <w:lang w:val="en-US"/>
              </w:rPr>
            </w:pPr>
          </w:p>
          <w:p w14:paraId="6AF8C13B" w14:textId="4A7744FE" w:rsidR="003F3969" w:rsidRPr="003F3969" w:rsidRDefault="003F3969" w:rsidP="003F3969">
            <w:pPr>
              <w:pStyle w:val="PargrafodaLista"/>
              <w:ind w:left="0"/>
              <w:jc w:val="center"/>
              <w:rPr>
                <w:sz w:val="18"/>
                <w:szCs w:val="18"/>
                <w:lang w:val="en-US"/>
              </w:rPr>
            </w:pPr>
            <w:proofErr w:type="spellStart"/>
            <w:r>
              <w:rPr>
                <w:sz w:val="18"/>
                <w:szCs w:val="18"/>
                <w:lang w:val="en-US"/>
              </w:rPr>
              <w:t>Heterometry</w:t>
            </w:r>
            <w:proofErr w:type="spellEnd"/>
          </w:p>
        </w:tc>
        <w:tc>
          <w:tcPr>
            <w:tcW w:w="2091" w:type="dxa"/>
            <w:tcBorders>
              <w:top w:val="single" w:sz="4" w:space="0" w:color="auto"/>
              <w:left w:val="single" w:sz="4" w:space="0" w:color="auto"/>
              <w:bottom w:val="single" w:sz="4" w:space="0" w:color="auto"/>
              <w:right w:val="single" w:sz="4" w:space="0" w:color="auto"/>
            </w:tcBorders>
          </w:tcPr>
          <w:p w14:paraId="3C964D51" w14:textId="26882577" w:rsidR="00661485" w:rsidRPr="00312DBB" w:rsidRDefault="00EF65C6" w:rsidP="007205B1">
            <w:pPr>
              <w:pStyle w:val="PargrafodaLista"/>
              <w:ind w:left="0"/>
              <w:jc w:val="both"/>
              <w:rPr>
                <w:sz w:val="18"/>
                <w:szCs w:val="18"/>
                <w:lang w:val="en-US"/>
              </w:rPr>
            </w:pPr>
            <w:r>
              <w:rPr>
                <w:sz w:val="18"/>
                <w:szCs w:val="18"/>
                <w:lang w:val="en-US"/>
              </w:rPr>
              <w:t xml:space="preserve">Developmental </w:t>
            </w:r>
            <w:proofErr w:type="spellStart"/>
            <w:r>
              <w:rPr>
                <w:sz w:val="18"/>
                <w:szCs w:val="18"/>
                <w:lang w:val="en-US"/>
              </w:rPr>
              <w:t>repatterning</w:t>
            </w:r>
            <w:proofErr w:type="spellEnd"/>
          </w:p>
        </w:tc>
        <w:tc>
          <w:tcPr>
            <w:tcW w:w="2017" w:type="dxa"/>
            <w:tcBorders>
              <w:top w:val="single" w:sz="4" w:space="0" w:color="auto"/>
              <w:left w:val="single" w:sz="4" w:space="0" w:color="auto"/>
              <w:bottom w:val="single" w:sz="4" w:space="0" w:color="auto"/>
              <w:right w:val="single" w:sz="4" w:space="0" w:color="auto"/>
            </w:tcBorders>
          </w:tcPr>
          <w:p w14:paraId="6D20F716" w14:textId="7DE2A1C5" w:rsidR="00661485" w:rsidRPr="003F3969" w:rsidRDefault="00EF65C6" w:rsidP="007205B1">
            <w:pPr>
              <w:pStyle w:val="PargrafodaLista"/>
              <w:ind w:left="0"/>
              <w:jc w:val="center"/>
              <w:rPr>
                <w:sz w:val="18"/>
                <w:szCs w:val="18"/>
                <w:lang w:val="en-US"/>
              </w:rPr>
            </w:pPr>
            <w:r>
              <w:rPr>
                <w:sz w:val="18"/>
                <w:szCs w:val="18"/>
                <w:lang w:val="en-US"/>
              </w:rPr>
              <w:t>08</w:t>
            </w:r>
          </w:p>
        </w:tc>
        <w:tc>
          <w:tcPr>
            <w:tcW w:w="2681" w:type="dxa"/>
            <w:tcBorders>
              <w:top w:val="single" w:sz="4" w:space="0" w:color="auto"/>
              <w:left w:val="single" w:sz="4" w:space="0" w:color="auto"/>
              <w:bottom w:val="single" w:sz="4" w:space="0" w:color="auto"/>
              <w:right w:val="single" w:sz="4" w:space="0" w:color="auto"/>
            </w:tcBorders>
          </w:tcPr>
          <w:p w14:paraId="24B3FEF4" w14:textId="54F36537" w:rsidR="00661485" w:rsidRPr="003F3969" w:rsidRDefault="00EF65C6" w:rsidP="007205B1">
            <w:pPr>
              <w:pStyle w:val="PargrafodaLista"/>
              <w:ind w:left="0"/>
              <w:jc w:val="both"/>
              <w:rPr>
                <w:sz w:val="18"/>
                <w:szCs w:val="18"/>
                <w:lang w:val="en-US"/>
              </w:rPr>
            </w:pPr>
            <w:r>
              <w:rPr>
                <w:sz w:val="18"/>
                <w:szCs w:val="18"/>
                <w:lang w:val="en-US"/>
              </w:rPr>
              <w:t>121(2), 123, 124, 131(2), 133, 134</w:t>
            </w:r>
          </w:p>
        </w:tc>
      </w:tr>
      <w:tr w:rsidR="00661485" w:rsidRPr="00661485" w14:paraId="0DFB6DF5" w14:textId="77777777" w:rsidTr="007205B1">
        <w:tc>
          <w:tcPr>
            <w:tcW w:w="1681" w:type="dxa"/>
            <w:vMerge/>
            <w:tcBorders>
              <w:left w:val="single" w:sz="4" w:space="0" w:color="auto"/>
              <w:right w:val="single" w:sz="4" w:space="0" w:color="auto"/>
            </w:tcBorders>
          </w:tcPr>
          <w:p w14:paraId="5135951F" w14:textId="77777777" w:rsidR="00661485" w:rsidRPr="00B41D00" w:rsidRDefault="00661485"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068D7D08" w14:textId="61934DA6" w:rsidR="00661485" w:rsidRPr="00EF65C6" w:rsidRDefault="00EF65C6" w:rsidP="007205B1">
            <w:pPr>
              <w:pStyle w:val="PargrafodaLista"/>
              <w:ind w:left="0"/>
              <w:jc w:val="both"/>
              <w:rPr>
                <w:sz w:val="18"/>
                <w:szCs w:val="18"/>
                <w:lang w:val="en-US"/>
              </w:rPr>
            </w:pPr>
            <w:r>
              <w:rPr>
                <w:sz w:val="18"/>
                <w:szCs w:val="18"/>
                <w:lang w:val="en-US"/>
              </w:rPr>
              <w:t>Phylogeny</w:t>
            </w:r>
          </w:p>
        </w:tc>
        <w:tc>
          <w:tcPr>
            <w:tcW w:w="2017" w:type="dxa"/>
            <w:tcBorders>
              <w:top w:val="single" w:sz="4" w:space="0" w:color="auto"/>
              <w:left w:val="single" w:sz="4" w:space="0" w:color="auto"/>
              <w:bottom w:val="single" w:sz="4" w:space="0" w:color="auto"/>
              <w:right w:val="single" w:sz="4" w:space="0" w:color="auto"/>
            </w:tcBorders>
          </w:tcPr>
          <w:p w14:paraId="7D026329" w14:textId="7A650936" w:rsidR="00661485" w:rsidRPr="00EF65C6" w:rsidRDefault="00EF65C6" w:rsidP="007205B1">
            <w:pPr>
              <w:pStyle w:val="PargrafodaLista"/>
              <w:ind w:left="0"/>
              <w:jc w:val="center"/>
              <w:rPr>
                <w:sz w:val="18"/>
                <w:szCs w:val="18"/>
                <w:lang w:val="en-US"/>
              </w:rPr>
            </w:pPr>
            <w:r>
              <w:rPr>
                <w:sz w:val="18"/>
                <w:szCs w:val="18"/>
                <w:lang w:val="en-US"/>
              </w:rPr>
              <w:t>01</w:t>
            </w:r>
          </w:p>
        </w:tc>
        <w:tc>
          <w:tcPr>
            <w:tcW w:w="2681" w:type="dxa"/>
            <w:tcBorders>
              <w:top w:val="single" w:sz="4" w:space="0" w:color="auto"/>
              <w:left w:val="single" w:sz="4" w:space="0" w:color="auto"/>
              <w:bottom w:val="single" w:sz="4" w:space="0" w:color="auto"/>
              <w:right w:val="single" w:sz="4" w:space="0" w:color="auto"/>
            </w:tcBorders>
          </w:tcPr>
          <w:p w14:paraId="5FA31221" w14:textId="6B16D2FC" w:rsidR="00661485" w:rsidRPr="00EF65C6" w:rsidRDefault="00EF65C6" w:rsidP="007205B1">
            <w:pPr>
              <w:pStyle w:val="PargrafodaLista"/>
              <w:ind w:left="0"/>
              <w:jc w:val="both"/>
              <w:rPr>
                <w:sz w:val="18"/>
                <w:szCs w:val="18"/>
                <w:lang w:val="en-US"/>
              </w:rPr>
            </w:pPr>
            <w:r>
              <w:rPr>
                <w:sz w:val="18"/>
                <w:szCs w:val="18"/>
                <w:lang w:val="en-US"/>
              </w:rPr>
              <w:t>123</w:t>
            </w:r>
          </w:p>
        </w:tc>
      </w:tr>
      <w:tr w:rsidR="00661485" w:rsidRPr="00661485" w14:paraId="04DCA899" w14:textId="77777777" w:rsidTr="007205B1">
        <w:tc>
          <w:tcPr>
            <w:tcW w:w="1681" w:type="dxa"/>
            <w:vMerge/>
            <w:tcBorders>
              <w:left w:val="single" w:sz="4" w:space="0" w:color="auto"/>
              <w:right w:val="single" w:sz="4" w:space="0" w:color="auto"/>
            </w:tcBorders>
          </w:tcPr>
          <w:p w14:paraId="071F2E33" w14:textId="77777777" w:rsidR="00661485" w:rsidRPr="00B41D00" w:rsidRDefault="00661485"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01B60E0C" w14:textId="216A5189" w:rsidR="00661485" w:rsidRPr="00EF65C6" w:rsidRDefault="00EF65C6" w:rsidP="007205B1">
            <w:pPr>
              <w:pStyle w:val="PargrafodaLista"/>
              <w:ind w:left="0"/>
              <w:jc w:val="both"/>
              <w:rPr>
                <w:sz w:val="18"/>
                <w:szCs w:val="18"/>
                <w:lang w:val="en-US"/>
              </w:rPr>
            </w:pPr>
            <w:r>
              <w:rPr>
                <w:sz w:val="18"/>
                <w:szCs w:val="18"/>
                <w:lang w:val="en-US"/>
              </w:rPr>
              <w:t xml:space="preserve">Exaptation </w:t>
            </w:r>
          </w:p>
        </w:tc>
        <w:tc>
          <w:tcPr>
            <w:tcW w:w="2017" w:type="dxa"/>
            <w:tcBorders>
              <w:top w:val="single" w:sz="4" w:space="0" w:color="auto"/>
              <w:left w:val="single" w:sz="4" w:space="0" w:color="auto"/>
              <w:bottom w:val="single" w:sz="4" w:space="0" w:color="auto"/>
              <w:right w:val="single" w:sz="4" w:space="0" w:color="auto"/>
            </w:tcBorders>
          </w:tcPr>
          <w:p w14:paraId="4045A51F" w14:textId="111F4632" w:rsidR="00661485" w:rsidRPr="00EF65C6" w:rsidRDefault="00EF65C6" w:rsidP="007205B1">
            <w:pPr>
              <w:pStyle w:val="PargrafodaLista"/>
              <w:ind w:left="0"/>
              <w:jc w:val="center"/>
              <w:rPr>
                <w:sz w:val="18"/>
                <w:szCs w:val="18"/>
                <w:lang w:val="en-US"/>
              </w:rPr>
            </w:pPr>
            <w:r>
              <w:rPr>
                <w:sz w:val="18"/>
                <w:szCs w:val="18"/>
                <w:lang w:val="en-US"/>
              </w:rPr>
              <w:t>01</w:t>
            </w:r>
          </w:p>
        </w:tc>
        <w:tc>
          <w:tcPr>
            <w:tcW w:w="2681" w:type="dxa"/>
            <w:tcBorders>
              <w:top w:val="single" w:sz="4" w:space="0" w:color="auto"/>
              <w:left w:val="single" w:sz="4" w:space="0" w:color="auto"/>
              <w:bottom w:val="single" w:sz="4" w:space="0" w:color="auto"/>
              <w:right w:val="single" w:sz="4" w:space="0" w:color="auto"/>
            </w:tcBorders>
          </w:tcPr>
          <w:p w14:paraId="4ADC6A09" w14:textId="06C6A95F" w:rsidR="00661485" w:rsidRPr="00EF65C6" w:rsidRDefault="00EF65C6" w:rsidP="007205B1">
            <w:pPr>
              <w:pStyle w:val="PargrafodaLista"/>
              <w:ind w:left="0"/>
              <w:jc w:val="both"/>
              <w:rPr>
                <w:sz w:val="18"/>
                <w:szCs w:val="18"/>
                <w:lang w:val="en-US"/>
              </w:rPr>
            </w:pPr>
            <w:r>
              <w:rPr>
                <w:sz w:val="18"/>
                <w:szCs w:val="18"/>
                <w:lang w:val="en-US"/>
              </w:rPr>
              <w:t>127</w:t>
            </w:r>
          </w:p>
        </w:tc>
      </w:tr>
      <w:tr w:rsidR="00661485" w:rsidRPr="00661485" w14:paraId="63F5EFEF" w14:textId="77777777" w:rsidTr="007205B1">
        <w:tc>
          <w:tcPr>
            <w:tcW w:w="1681" w:type="dxa"/>
            <w:vMerge/>
            <w:tcBorders>
              <w:left w:val="single" w:sz="4" w:space="0" w:color="auto"/>
              <w:right w:val="single" w:sz="4" w:space="0" w:color="auto"/>
            </w:tcBorders>
          </w:tcPr>
          <w:p w14:paraId="62824A19" w14:textId="77777777" w:rsidR="00661485" w:rsidRPr="00EF65C6" w:rsidRDefault="00661485"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203CBA72" w14:textId="6E012D3F" w:rsidR="00661485" w:rsidRPr="00EF65C6" w:rsidRDefault="00EF65C6" w:rsidP="007205B1">
            <w:pPr>
              <w:pStyle w:val="PargrafodaLista"/>
              <w:ind w:left="0"/>
              <w:jc w:val="both"/>
              <w:rPr>
                <w:sz w:val="18"/>
                <w:szCs w:val="18"/>
                <w:lang w:val="en-US"/>
              </w:rPr>
            </w:pPr>
            <w:proofErr w:type="spellStart"/>
            <w:r>
              <w:rPr>
                <w:sz w:val="18"/>
                <w:szCs w:val="18"/>
                <w:lang w:val="en-US"/>
              </w:rPr>
              <w:t>Heterometry</w:t>
            </w:r>
            <w:proofErr w:type="spellEnd"/>
          </w:p>
        </w:tc>
        <w:tc>
          <w:tcPr>
            <w:tcW w:w="2017" w:type="dxa"/>
            <w:tcBorders>
              <w:top w:val="single" w:sz="4" w:space="0" w:color="auto"/>
              <w:left w:val="single" w:sz="4" w:space="0" w:color="auto"/>
              <w:bottom w:val="single" w:sz="4" w:space="0" w:color="auto"/>
              <w:right w:val="single" w:sz="4" w:space="0" w:color="auto"/>
            </w:tcBorders>
          </w:tcPr>
          <w:p w14:paraId="54C9581E" w14:textId="77D49D17" w:rsidR="00661485" w:rsidRPr="00EF65C6" w:rsidRDefault="00EF65C6" w:rsidP="007205B1">
            <w:pPr>
              <w:pStyle w:val="PargrafodaLista"/>
              <w:ind w:left="0"/>
              <w:jc w:val="center"/>
              <w:rPr>
                <w:sz w:val="18"/>
                <w:szCs w:val="18"/>
                <w:lang w:val="en-US"/>
              </w:rPr>
            </w:pPr>
            <w:r>
              <w:rPr>
                <w:sz w:val="18"/>
                <w:szCs w:val="18"/>
                <w:lang w:val="en-US"/>
              </w:rPr>
              <w:t>04</w:t>
            </w:r>
          </w:p>
        </w:tc>
        <w:tc>
          <w:tcPr>
            <w:tcW w:w="2681" w:type="dxa"/>
            <w:tcBorders>
              <w:top w:val="single" w:sz="4" w:space="0" w:color="auto"/>
              <w:left w:val="single" w:sz="4" w:space="0" w:color="auto"/>
              <w:bottom w:val="single" w:sz="4" w:space="0" w:color="auto"/>
              <w:right w:val="single" w:sz="4" w:space="0" w:color="auto"/>
            </w:tcBorders>
          </w:tcPr>
          <w:p w14:paraId="4B465349" w14:textId="0A265DB4" w:rsidR="00661485" w:rsidRPr="00EF65C6" w:rsidRDefault="00EF65C6" w:rsidP="007205B1">
            <w:pPr>
              <w:pStyle w:val="PargrafodaLista"/>
              <w:ind w:left="0"/>
              <w:jc w:val="both"/>
              <w:rPr>
                <w:sz w:val="18"/>
                <w:szCs w:val="18"/>
                <w:lang w:val="en-US"/>
              </w:rPr>
            </w:pPr>
            <w:r>
              <w:rPr>
                <w:sz w:val="18"/>
                <w:szCs w:val="18"/>
                <w:lang w:val="en-US"/>
              </w:rPr>
              <w:t>122, 125, 128(2)</w:t>
            </w:r>
          </w:p>
        </w:tc>
      </w:tr>
      <w:tr w:rsidR="00661485" w:rsidRPr="00661485" w14:paraId="2BCA62CC" w14:textId="77777777" w:rsidTr="007205B1">
        <w:tc>
          <w:tcPr>
            <w:tcW w:w="1681" w:type="dxa"/>
            <w:vMerge/>
            <w:tcBorders>
              <w:left w:val="single" w:sz="4" w:space="0" w:color="auto"/>
              <w:right w:val="single" w:sz="4" w:space="0" w:color="auto"/>
            </w:tcBorders>
          </w:tcPr>
          <w:p w14:paraId="276D4D9F" w14:textId="77777777" w:rsidR="00661485" w:rsidRPr="00EF65C6" w:rsidRDefault="00661485"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6D028A8C" w14:textId="7987C460" w:rsidR="00661485" w:rsidRPr="00EF65C6" w:rsidRDefault="00EF65C6" w:rsidP="007205B1">
            <w:pPr>
              <w:pStyle w:val="PargrafodaLista"/>
              <w:ind w:left="0"/>
              <w:jc w:val="both"/>
              <w:rPr>
                <w:sz w:val="18"/>
                <w:szCs w:val="18"/>
                <w:lang w:val="en-US"/>
              </w:rPr>
            </w:pPr>
            <w:proofErr w:type="spellStart"/>
            <w:r>
              <w:rPr>
                <w:sz w:val="18"/>
                <w:szCs w:val="18"/>
                <w:lang w:val="en-US"/>
              </w:rPr>
              <w:t>Pholyphenism</w:t>
            </w:r>
            <w:proofErr w:type="spellEnd"/>
          </w:p>
        </w:tc>
        <w:tc>
          <w:tcPr>
            <w:tcW w:w="2017" w:type="dxa"/>
            <w:tcBorders>
              <w:top w:val="single" w:sz="4" w:space="0" w:color="auto"/>
              <w:left w:val="single" w:sz="4" w:space="0" w:color="auto"/>
              <w:bottom w:val="single" w:sz="4" w:space="0" w:color="auto"/>
              <w:right w:val="single" w:sz="4" w:space="0" w:color="auto"/>
            </w:tcBorders>
          </w:tcPr>
          <w:p w14:paraId="158A1E30" w14:textId="329B6CA6" w:rsidR="00661485" w:rsidRPr="00EF65C6" w:rsidRDefault="00EF65C6" w:rsidP="007205B1">
            <w:pPr>
              <w:pStyle w:val="PargrafodaLista"/>
              <w:ind w:left="0"/>
              <w:jc w:val="center"/>
              <w:rPr>
                <w:sz w:val="18"/>
                <w:szCs w:val="18"/>
                <w:lang w:val="en-US"/>
              </w:rPr>
            </w:pPr>
            <w:r>
              <w:rPr>
                <w:sz w:val="18"/>
                <w:szCs w:val="18"/>
                <w:lang w:val="en-US"/>
              </w:rPr>
              <w:t>01</w:t>
            </w:r>
          </w:p>
        </w:tc>
        <w:tc>
          <w:tcPr>
            <w:tcW w:w="2681" w:type="dxa"/>
            <w:tcBorders>
              <w:top w:val="single" w:sz="4" w:space="0" w:color="auto"/>
              <w:left w:val="single" w:sz="4" w:space="0" w:color="auto"/>
              <w:bottom w:val="single" w:sz="4" w:space="0" w:color="auto"/>
              <w:right w:val="single" w:sz="4" w:space="0" w:color="auto"/>
            </w:tcBorders>
          </w:tcPr>
          <w:p w14:paraId="6EB4DE8B" w14:textId="0901A1AC" w:rsidR="00661485" w:rsidRPr="00EF65C6" w:rsidRDefault="00EF65C6" w:rsidP="007205B1">
            <w:pPr>
              <w:pStyle w:val="PargrafodaLista"/>
              <w:ind w:left="0"/>
              <w:jc w:val="both"/>
              <w:rPr>
                <w:sz w:val="18"/>
                <w:szCs w:val="18"/>
                <w:lang w:val="en-US"/>
              </w:rPr>
            </w:pPr>
            <w:r>
              <w:rPr>
                <w:sz w:val="18"/>
                <w:szCs w:val="18"/>
                <w:lang w:val="en-US"/>
              </w:rPr>
              <w:t>130</w:t>
            </w:r>
          </w:p>
        </w:tc>
      </w:tr>
      <w:tr w:rsidR="00661485" w:rsidRPr="00661485" w14:paraId="0D742121" w14:textId="77777777" w:rsidTr="007205B1">
        <w:tc>
          <w:tcPr>
            <w:tcW w:w="1681" w:type="dxa"/>
            <w:vMerge/>
            <w:tcBorders>
              <w:left w:val="single" w:sz="4" w:space="0" w:color="auto"/>
              <w:right w:val="single" w:sz="4" w:space="0" w:color="auto"/>
            </w:tcBorders>
          </w:tcPr>
          <w:p w14:paraId="003CF13D" w14:textId="77777777" w:rsidR="00661485" w:rsidRPr="00EF65C6" w:rsidRDefault="00661485"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0E3CFFF5" w14:textId="58C92B1C" w:rsidR="00661485" w:rsidRPr="00EF65C6" w:rsidRDefault="00EF65C6" w:rsidP="007205B1">
            <w:pPr>
              <w:pStyle w:val="PargrafodaLista"/>
              <w:ind w:left="0"/>
              <w:jc w:val="both"/>
              <w:rPr>
                <w:sz w:val="18"/>
                <w:szCs w:val="18"/>
                <w:lang w:val="en-US"/>
              </w:rPr>
            </w:pPr>
            <w:r>
              <w:rPr>
                <w:sz w:val="18"/>
                <w:szCs w:val="18"/>
                <w:lang w:val="en-US"/>
              </w:rPr>
              <w:t>Plasticity</w:t>
            </w:r>
          </w:p>
        </w:tc>
        <w:tc>
          <w:tcPr>
            <w:tcW w:w="2017" w:type="dxa"/>
            <w:tcBorders>
              <w:top w:val="single" w:sz="4" w:space="0" w:color="auto"/>
              <w:left w:val="single" w:sz="4" w:space="0" w:color="auto"/>
              <w:bottom w:val="single" w:sz="4" w:space="0" w:color="auto"/>
              <w:right w:val="single" w:sz="4" w:space="0" w:color="auto"/>
            </w:tcBorders>
          </w:tcPr>
          <w:p w14:paraId="5534174B" w14:textId="0FA3E85C" w:rsidR="00661485" w:rsidRPr="00EF65C6" w:rsidRDefault="00EF65C6" w:rsidP="007205B1">
            <w:pPr>
              <w:pStyle w:val="PargrafodaLista"/>
              <w:ind w:left="0"/>
              <w:jc w:val="center"/>
              <w:rPr>
                <w:sz w:val="18"/>
                <w:szCs w:val="18"/>
                <w:lang w:val="en-US"/>
              </w:rPr>
            </w:pPr>
            <w:r>
              <w:rPr>
                <w:sz w:val="18"/>
                <w:szCs w:val="18"/>
                <w:lang w:val="en-US"/>
              </w:rPr>
              <w:t>02</w:t>
            </w:r>
          </w:p>
        </w:tc>
        <w:tc>
          <w:tcPr>
            <w:tcW w:w="2681" w:type="dxa"/>
            <w:tcBorders>
              <w:top w:val="single" w:sz="4" w:space="0" w:color="auto"/>
              <w:left w:val="single" w:sz="4" w:space="0" w:color="auto"/>
              <w:bottom w:val="single" w:sz="4" w:space="0" w:color="auto"/>
              <w:right w:val="single" w:sz="4" w:space="0" w:color="auto"/>
            </w:tcBorders>
          </w:tcPr>
          <w:p w14:paraId="4A6E886A" w14:textId="10DEE8B8" w:rsidR="00661485" w:rsidRPr="00EF65C6" w:rsidRDefault="00EF65C6" w:rsidP="007205B1">
            <w:pPr>
              <w:pStyle w:val="PargrafodaLista"/>
              <w:ind w:left="0"/>
              <w:jc w:val="both"/>
              <w:rPr>
                <w:sz w:val="18"/>
                <w:szCs w:val="18"/>
                <w:lang w:val="en-US"/>
              </w:rPr>
            </w:pPr>
            <w:r>
              <w:rPr>
                <w:sz w:val="18"/>
                <w:szCs w:val="18"/>
                <w:lang w:val="en-US"/>
              </w:rPr>
              <w:t>130, 131</w:t>
            </w:r>
          </w:p>
        </w:tc>
      </w:tr>
      <w:tr w:rsidR="00661485" w:rsidRPr="00661485" w14:paraId="49619D91" w14:textId="77777777" w:rsidTr="007205B1">
        <w:tc>
          <w:tcPr>
            <w:tcW w:w="1681" w:type="dxa"/>
            <w:vMerge/>
            <w:tcBorders>
              <w:left w:val="single" w:sz="4" w:space="0" w:color="auto"/>
              <w:right w:val="single" w:sz="4" w:space="0" w:color="auto"/>
            </w:tcBorders>
          </w:tcPr>
          <w:p w14:paraId="2A660E2D" w14:textId="77777777" w:rsidR="00661485" w:rsidRPr="00EF65C6" w:rsidRDefault="00661485"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3B27A191" w14:textId="233330C4" w:rsidR="00661485" w:rsidRPr="00EF65C6" w:rsidRDefault="00EF65C6" w:rsidP="007205B1">
            <w:pPr>
              <w:pStyle w:val="PargrafodaLista"/>
              <w:ind w:left="0"/>
              <w:jc w:val="both"/>
              <w:rPr>
                <w:sz w:val="18"/>
                <w:szCs w:val="18"/>
                <w:lang w:val="en-US"/>
              </w:rPr>
            </w:pPr>
            <w:r>
              <w:rPr>
                <w:sz w:val="18"/>
                <w:szCs w:val="18"/>
                <w:lang w:val="en-US"/>
              </w:rPr>
              <w:t>Mutation</w:t>
            </w:r>
          </w:p>
        </w:tc>
        <w:tc>
          <w:tcPr>
            <w:tcW w:w="2017" w:type="dxa"/>
            <w:tcBorders>
              <w:top w:val="single" w:sz="4" w:space="0" w:color="auto"/>
              <w:left w:val="single" w:sz="4" w:space="0" w:color="auto"/>
              <w:bottom w:val="single" w:sz="4" w:space="0" w:color="auto"/>
              <w:right w:val="single" w:sz="4" w:space="0" w:color="auto"/>
            </w:tcBorders>
          </w:tcPr>
          <w:p w14:paraId="7A6E0273" w14:textId="1E15D2E9" w:rsidR="00661485" w:rsidRPr="00EF65C6" w:rsidRDefault="00EF65C6" w:rsidP="007205B1">
            <w:pPr>
              <w:pStyle w:val="PargrafodaLista"/>
              <w:ind w:left="0"/>
              <w:jc w:val="center"/>
              <w:rPr>
                <w:sz w:val="18"/>
                <w:szCs w:val="18"/>
                <w:lang w:val="en-US"/>
              </w:rPr>
            </w:pPr>
            <w:r>
              <w:rPr>
                <w:sz w:val="18"/>
                <w:szCs w:val="18"/>
                <w:lang w:val="en-US"/>
              </w:rPr>
              <w:t>04</w:t>
            </w:r>
          </w:p>
        </w:tc>
        <w:tc>
          <w:tcPr>
            <w:tcW w:w="2681" w:type="dxa"/>
            <w:tcBorders>
              <w:top w:val="single" w:sz="4" w:space="0" w:color="auto"/>
              <w:left w:val="single" w:sz="4" w:space="0" w:color="auto"/>
              <w:bottom w:val="single" w:sz="4" w:space="0" w:color="auto"/>
              <w:right w:val="single" w:sz="4" w:space="0" w:color="auto"/>
            </w:tcBorders>
          </w:tcPr>
          <w:p w14:paraId="6961009E" w14:textId="703C50C4" w:rsidR="00661485" w:rsidRPr="00EF65C6" w:rsidRDefault="00EF65C6" w:rsidP="007205B1">
            <w:pPr>
              <w:pStyle w:val="PargrafodaLista"/>
              <w:ind w:left="0"/>
              <w:jc w:val="both"/>
              <w:rPr>
                <w:sz w:val="18"/>
                <w:szCs w:val="18"/>
                <w:lang w:val="en-US"/>
              </w:rPr>
            </w:pPr>
            <w:r>
              <w:rPr>
                <w:sz w:val="18"/>
                <w:szCs w:val="18"/>
                <w:lang w:val="en-US"/>
              </w:rPr>
              <w:t>132, 133(3)</w:t>
            </w:r>
          </w:p>
        </w:tc>
      </w:tr>
    </w:tbl>
    <w:p w14:paraId="42E3EB35" w14:textId="77777777" w:rsidR="00C61E72" w:rsidRPr="008E6661" w:rsidRDefault="00C61E72" w:rsidP="00C61E72">
      <w:pPr>
        <w:spacing w:after="0" w:line="360" w:lineRule="auto"/>
        <w:jc w:val="both"/>
        <w:rPr>
          <w:bCs/>
          <w:sz w:val="18"/>
          <w:szCs w:val="18"/>
        </w:rPr>
      </w:pPr>
    </w:p>
    <w:p w14:paraId="3CC32662" w14:textId="5C9EA694" w:rsidR="00C61E72" w:rsidRPr="00896DE2" w:rsidRDefault="00C61E72" w:rsidP="00C61E72">
      <w:pPr>
        <w:pStyle w:val="PargrafodaLista"/>
        <w:spacing w:after="0" w:line="240" w:lineRule="auto"/>
        <w:ind w:left="565" w:firstLine="851"/>
        <w:jc w:val="both"/>
        <w:rPr>
          <w:bCs/>
          <w:sz w:val="23"/>
          <w:szCs w:val="23"/>
        </w:rPr>
      </w:pPr>
      <w:r w:rsidRPr="00896DE2">
        <w:rPr>
          <w:b/>
          <w:bCs/>
          <w:sz w:val="23"/>
          <w:szCs w:val="23"/>
        </w:rPr>
        <w:t xml:space="preserve">Capítulo 9: </w:t>
      </w:r>
      <w:proofErr w:type="spellStart"/>
      <w:r w:rsidR="003F3969">
        <w:rPr>
          <w:b/>
          <w:bCs/>
          <w:sz w:val="23"/>
          <w:szCs w:val="23"/>
        </w:rPr>
        <w:t>Heterotypy</w:t>
      </w:r>
      <w:proofErr w:type="spellEnd"/>
    </w:p>
    <w:p w14:paraId="25A462D5" w14:textId="77777777" w:rsidR="00C61E72" w:rsidRDefault="00C61E72" w:rsidP="00C61E72">
      <w:pPr>
        <w:spacing w:after="0" w:line="360" w:lineRule="auto"/>
        <w:jc w:val="both"/>
        <w:rPr>
          <w:bCs/>
        </w:rPr>
      </w:pPr>
    </w:p>
    <w:tbl>
      <w:tblPr>
        <w:tblStyle w:val="Tabelacomgrade"/>
        <w:tblW w:w="0" w:type="auto"/>
        <w:tblInd w:w="250" w:type="dxa"/>
        <w:tblLook w:val="04A0" w:firstRow="1" w:lastRow="0" w:firstColumn="1" w:lastColumn="0" w:noHBand="0" w:noVBand="1"/>
      </w:tblPr>
      <w:tblGrid>
        <w:gridCol w:w="1681"/>
        <w:gridCol w:w="2091"/>
        <w:gridCol w:w="2017"/>
        <w:gridCol w:w="2681"/>
      </w:tblGrid>
      <w:tr w:rsidR="008E6661" w14:paraId="28CE090A" w14:textId="77777777" w:rsidTr="008E6661">
        <w:tc>
          <w:tcPr>
            <w:tcW w:w="1681" w:type="dxa"/>
            <w:tcBorders>
              <w:top w:val="single" w:sz="4" w:space="0" w:color="auto"/>
              <w:left w:val="single" w:sz="4" w:space="0" w:color="auto"/>
              <w:bottom w:val="single" w:sz="4" w:space="0" w:color="auto"/>
              <w:right w:val="single" w:sz="4" w:space="0" w:color="auto"/>
            </w:tcBorders>
          </w:tcPr>
          <w:p w14:paraId="189A66E0" w14:textId="707287DE" w:rsidR="008E6661" w:rsidRPr="008E6661" w:rsidRDefault="008E6661" w:rsidP="007205B1">
            <w:pPr>
              <w:pStyle w:val="PargrafodaLista"/>
              <w:ind w:left="0"/>
              <w:jc w:val="center"/>
              <w:rPr>
                <w:b/>
                <w:sz w:val="18"/>
                <w:szCs w:val="18"/>
                <w:lang w:val="en-US"/>
              </w:rPr>
            </w:pPr>
            <w:r w:rsidRPr="008E6661">
              <w:rPr>
                <w:b/>
                <w:sz w:val="18"/>
                <w:szCs w:val="18"/>
                <w:lang w:val="en-US"/>
              </w:rPr>
              <w:t>UNIDADE DE REGISTRO</w:t>
            </w:r>
          </w:p>
        </w:tc>
        <w:tc>
          <w:tcPr>
            <w:tcW w:w="2091" w:type="dxa"/>
            <w:tcBorders>
              <w:top w:val="single" w:sz="4" w:space="0" w:color="auto"/>
              <w:left w:val="single" w:sz="4" w:space="0" w:color="auto"/>
              <w:bottom w:val="single" w:sz="4" w:space="0" w:color="auto"/>
              <w:right w:val="single" w:sz="4" w:space="0" w:color="auto"/>
            </w:tcBorders>
            <w:hideMark/>
          </w:tcPr>
          <w:p w14:paraId="2E704811" w14:textId="01EA67BD" w:rsidR="008E6661" w:rsidRPr="008E6661" w:rsidRDefault="008E6661" w:rsidP="007205B1">
            <w:pPr>
              <w:pStyle w:val="PargrafodaLista"/>
              <w:ind w:left="0"/>
              <w:jc w:val="center"/>
              <w:rPr>
                <w:b/>
                <w:sz w:val="18"/>
                <w:szCs w:val="18"/>
                <w:lang w:val="en-US"/>
              </w:rPr>
            </w:pPr>
            <w:r w:rsidRPr="008E6661">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248980FB" w14:textId="77777777" w:rsidR="008E6661" w:rsidRPr="008E6661" w:rsidRDefault="008E6661" w:rsidP="007205B1">
            <w:pPr>
              <w:pStyle w:val="PargrafodaLista"/>
              <w:ind w:left="0"/>
              <w:jc w:val="center"/>
              <w:rPr>
                <w:b/>
                <w:sz w:val="18"/>
                <w:szCs w:val="18"/>
                <w:lang w:val="en-US"/>
              </w:rPr>
            </w:pPr>
            <w:r w:rsidRPr="008E6661">
              <w:rPr>
                <w:b/>
                <w:sz w:val="18"/>
                <w:szCs w:val="18"/>
                <w:lang w:val="en-US"/>
              </w:rPr>
              <w:t>OCORRÊNCIAS</w:t>
            </w:r>
          </w:p>
        </w:tc>
        <w:tc>
          <w:tcPr>
            <w:tcW w:w="2681" w:type="dxa"/>
            <w:tcBorders>
              <w:top w:val="single" w:sz="4" w:space="0" w:color="auto"/>
              <w:left w:val="single" w:sz="4" w:space="0" w:color="auto"/>
              <w:bottom w:val="single" w:sz="4" w:space="0" w:color="auto"/>
              <w:right w:val="single" w:sz="4" w:space="0" w:color="auto"/>
            </w:tcBorders>
            <w:hideMark/>
          </w:tcPr>
          <w:p w14:paraId="4A25D7A1" w14:textId="304E813B" w:rsidR="008E6661" w:rsidRPr="008E6661" w:rsidRDefault="008E6661" w:rsidP="008E6661">
            <w:pPr>
              <w:pStyle w:val="Textodecomentrio"/>
              <w:contextualSpacing/>
              <w:jc w:val="center"/>
              <w:rPr>
                <w:rFonts w:ascii="Arial" w:hAnsi="Arial" w:cs="Arial"/>
                <w:b/>
                <w:sz w:val="18"/>
                <w:szCs w:val="18"/>
                <w:lang w:val="en-US"/>
              </w:rPr>
            </w:pPr>
            <w:r w:rsidRPr="008E6661">
              <w:rPr>
                <w:rFonts w:ascii="Arial" w:hAnsi="Arial" w:cs="Arial"/>
                <w:b/>
                <w:sz w:val="18"/>
                <w:szCs w:val="18"/>
                <w:lang w:val="en-US"/>
              </w:rPr>
              <w:t>UNIDADE DE CONTEXTO (</w:t>
            </w:r>
            <w:proofErr w:type="spellStart"/>
            <w:r w:rsidRPr="008E6661">
              <w:rPr>
                <w:rFonts w:ascii="Arial" w:hAnsi="Arial" w:cs="Arial"/>
                <w:b/>
                <w:sz w:val="18"/>
                <w:szCs w:val="18"/>
                <w:lang w:val="en-US"/>
              </w:rPr>
              <w:t>ocorrências</w:t>
            </w:r>
            <w:proofErr w:type="spellEnd"/>
            <w:r w:rsidRPr="008E6661">
              <w:rPr>
                <w:rFonts w:ascii="Arial" w:hAnsi="Arial" w:cs="Arial"/>
                <w:b/>
                <w:sz w:val="18"/>
                <w:szCs w:val="18"/>
                <w:lang w:val="en-US"/>
              </w:rPr>
              <w:t>)</w:t>
            </w:r>
          </w:p>
        </w:tc>
      </w:tr>
      <w:tr w:rsidR="00747744" w14:paraId="509EA2B0" w14:textId="77777777" w:rsidTr="007205B1">
        <w:tc>
          <w:tcPr>
            <w:tcW w:w="1681" w:type="dxa"/>
            <w:vMerge w:val="restart"/>
            <w:tcBorders>
              <w:top w:val="single" w:sz="4" w:space="0" w:color="auto"/>
              <w:left w:val="single" w:sz="4" w:space="0" w:color="auto"/>
              <w:right w:val="single" w:sz="4" w:space="0" w:color="auto"/>
            </w:tcBorders>
          </w:tcPr>
          <w:p w14:paraId="4D696198" w14:textId="77777777" w:rsidR="00747744" w:rsidRDefault="00747744" w:rsidP="007205B1">
            <w:pPr>
              <w:pStyle w:val="PargrafodaLista"/>
              <w:ind w:left="0"/>
              <w:jc w:val="both"/>
              <w:rPr>
                <w:sz w:val="18"/>
                <w:szCs w:val="18"/>
                <w:lang w:val="en-US"/>
              </w:rPr>
            </w:pPr>
          </w:p>
          <w:p w14:paraId="3F4B1BD1" w14:textId="77777777" w:rsidR="00747744" w:rsidRDefault="00747744" w:rsidP="007205B1">
            <w:pPr>
              <w:pStyle w:val="PargrafodaLista"/>
              <w:ind w:left="0"/>
              <w:jc w:val="both"/>
              <w:rPr>
                <w:sz w:val="18"/>
                <w:szCs w:val="18"/>
                <w:lang w:val="en-US"/>
              </w:rPr>
            </w:pPr>
          </w:p>
          <w:p w14:paraId="3F77028F" w14:textId="77777777" w:rsidR="00747744" w:rsidRDefault="00747744" w:rsidP="007205B1">
            <w:pPr>
              <w:pStyle w:val="PargrafodaLista"/>
              <w:ind w:left="0"/>
              <w:jc w:val="both"/>
              <w:rPr>
                <w:sz w:val="18"/>
                <w:szCs w:val="18"/>
                <w:lang w:val="en-US"/>
              </w:rPr>
            </w:pPr>
          </w:p>
          <w:p w14:paraId="53A9F56D" w14:textId="77777777" w:rsidR="00747744" w:rsidRDefault="00747744" w:rsidP="007205B1">
            <w:pPr>
              <w:pStyle w:val="PargrafodaLista"/>
              <w:ind w:left="0"/>
              <w:jc w:val="both"/>
              <w:rPr>
                <w:sz w:val="18"/>
                <w:szCs w:val="18"/>
                <w:lang w:val="en-US"/>
              </w:rPr>
            </w:pPr>
          </w:p>
          <w:p w14:paraId="410CA456" w14:textId="3A392965" w:rsidR="00747744" w:rsidRPr="008E6661" w:rsidRDefault="00747744" w:rsidP="003F3969">
            <w:pPr>
              <w:pStyle w:val="PargrafodaLista"/>
              <w:ind w:left="0"/>
              <w:jc w:val="center"/>
              <w:rPr>
                <w:sz w:val="18"/>
                <w:szCs w:val="18"/>
                <w:lang w:val="en-US"/>
              </w:rPr>
            </w:pPr>
            <w:proofErr w:type="spellStart"/>
            <w:r>
              <w:rPr>
                <w:sz w:val="18"/>
                <w:szCs w:val="18"/>
                <w:lang w:val="en-US"/>
              </w:rPr>
              <w:t>Heterotypy</w:t>
            </w:r>
            <w:proofErr w:type="spellEnd"/>
          </w:p>
        </w:tc>
        <w:tc>
          <w:tcPr>
            <w:tcW w:w="2091" w:type="dxa"/>
            <w:tcBorders>
              <w:top w:val="single" w:sz="4" w:space="0" w:color="auto"/>
              <w:left w:val="single" w:sz="4" w:space="0" w:color="auto"/>
              <w:bottom w:val="single" w:sz="4" w:space="0" w:color="auto"/>
              <w:right w:val="single" w:sz="4" w:space="0" w:color="auto"/>
            </w:tcBorders>
          </w:tcPr>
          <w:p w14:paraId="033D9E67" w14:textId="4819619B" w:rsidR="00747744" w:rsidRPr="008E6661" w:rsidRDefault="00747744" w:rsidP="007205B1">
            <w:pPr>
              <w:pStyle w:val="PargrafodaLista"/>
              <w:ind w:left="0"/>
              <w:jc w:val="both"/>
              <w:rPr>
                <w:sz w:val="18"/>
                <w:szCs w:val="18"/>
                <w:lang w:val="en-US"/>
              </w:rPr>
            </w:pPr>
            <w:r>
              <w:rPr>
                <w:sz w:val="18"/>
                <w:szCs w:val="18"/>
                <w:lang w:val="en-US"/>
              </w:rPr>
              <w:t xml:space="preserve">Developmental </w:t>
            </w:r>
            <w:proofErr w:type="spellStart"/>
            <w:r>
              <w:rPr>
                <w:sz w:val="18"/>
                <w:szCs w:val="18"/>
                <w:lang w:val="en-US"/>
              </w:rPr>
              <w:t>repatterning</w:t>
            </w:r>
            <w:proofErr w:type="spellEnd"/>
          </w:p>
        </w:tc>
        <w:tc>
          <w:tcPr>
            <w:tcW w:w="2017" w:type="dxa"/>
            <w:tcBorders>
              <w:top w:val="single" w:sz="4" w:space="0" w:color="auto"/>
              <w:left w:val="single" w:sz="4" w:space="0" w:color="auto"/>
              <w:bottom w:val="single" w:sz="4" w:space="0" w:color="auto"/>
              <w:right w:val="single" w:sz="4" w:space="0" w:color="auto"/>
            </w:tcBorders>
          </w:tcPr>
          <w:p w14:paraId="6DF279C1" w14:textId="4904EFC6" w:rsidR="00747744" w:rsidRPr="008E6661" w:rsidRDefault="00747744" w:rsidP="007205B1">
            <w:pPr>
              <w:pStyle w:val="PargrafodaLista"/>
              <w:ind w:left="0"/>
              <w:jc w:val="center"/>
              <w:rPr>
                <w:sz w:val="18"/>
                <w:szCs w:val="18"/>
                <w:lang w:val="en-US"/>
              </w:rPr>
            </w:pPr>
            <w:r>
              <w:rPr>
                <w:sz w:val="18"/>
                <w:szCs w:val="18"/>
                <w:lang w:val="en-US"/>
              </w:rPr>
              <w:t>06</w:t>
            </w:r>
          </w:p>
        </w:tc>
        <w:tc>
          <w:tcPr>
            <w:tcW w:w="2681" w:type="dxa"/>
            <w:tcBorders>
              <w:top w:val="single" w:sz="4" w:space="0" w:color="auto"/>
              <w:left w:val="single" w:sz="4" w:space="0" w:color="auto"/>
              <w:bottom w:val="single" w:sz="4" w:space="0" w:color="auto"/>
              <w:right w:val="single" w:sz="4" w:space="0" w:color="auto"/>
            </w:tcBorders>
          </w:tcPr>
          <w:p w14:paraId="0A35E4FE" w14:textId="7E4FCAB0" w:rsidR="00747744" w:rsidRPr="008E6661" w:rsidRDefault="00747744" w:rsidP="007205B1">
            <w:pPr>
              <w:pStyle w:val="PargrafodaLista"/>
              <w:ind w:left="0"/>
              <w:jc w:val="both"/>
              <w:rPr>
                <w:sz w:val="18"/>
                <w:szCs w:val="18"/>
                <w:lang w:val="en-US"/>
              </w:rPr>
            </w:pPr>
            <w:r>
              <w:rPr>
                <w:sz w:val="18"/>
                <w:szCs w:val="18"/>
                <w:lang w:val="en-US"/>
              </w:rPr>
              <w:t>135, 137, 138(2), 142, 144</w:t>
            </w:r>
          </w:p>
        </w:tc>
      </w:tr>
      <w:tr w:rsidR="00747744" w14:paraId="609A2631" w14:textId="77777777" w:rsidTr="007205B1">
        <w:tc>
          <w:tcPr>
            <w:tcW w:w="1681" w:type="dxa"/>
            <w:vMerge/>
            <w:tcBorders>
              <w:left w:val="single" w:sz="4" w:space="0" w:color="auto"/>
              <w:right w:val="single" w:sz="4" w:space="0" w:color="auto"/>
            </w:tcBorders>
          </w:tcPr>
          <w:p w14:paraId="0A305C07" w14:textId="77777777" w:rsidR="00747744" w:rsidRPr="00B41D00" w:rsidRDefault="00747744"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70D41F8A" w14:textId="0925F6B0" w:rsidR="00747744" w:rsidRPr="00747744" w:rsidRDefault="00747744" w:rsidP="007205B1">
            <w:pPr>
              <w:pStyle w:val="PargrafodaLista"/>
              <w:ind w:left="0"/>
              <w:jc w:val="both"/>
              <w:rPr>
                <w:sz w:val="18"/>
                <w:szCs w:val="18"/>
                <w:lang w:val="en-US"/>
              </w:rPr>
            </w:pPr>
            <w:proofErr w:type="spellStart"/>
            <w:r>
              <w:rPr>
                <w:sz w:val="18"/>
                <w:szCs w:val="18"/>
                <w:lang w:val="en-US"/>
              </w:rPr>
              <w:t>Heterotypy</w:t>
            </w:r>
            <w:proofErr w:type="spellEnd"/>
          </w:p>
        </w:tc>
        <w:tc>
          <w:tcPr>
            <w:tcW w:w="2017" w:type="dxa"/>
            <w:tcBorders>
              <w:top w:val="single" w:sz="4" w:space="0" w:color="auto"/>
              <w:left w:val="single" w:sz="4" w:space="0" w:color="auto"/>
              <w:bottom w:val="single" w:sz="4" w:space="0" w:color="auto"/>
              <w:right w:val="single" w:sz="4" w:space="0" w:color="auto"/>
            </w:tcBorders>
          </w:tcPr>
          <w:p w14:paraId="14CAD6AA" w14:textId="5D6F4C54" w:rsidR="00747744" w:rsidRPr="00747744" w:rsidRDefault="00747744" w:rsidP="007205B1">
            <w:pPr>
              <w:pStyle w:val="PargrafodaLista"/>
              <w:ind w:left="0"/>
              <w:jc w:val="center"/>
              <w:rPr>
                <w:sz w:val="18"/>
                <w:szCs w:val="18"/>
                <w:lang w:val="en-US"/>
              </w:rPr>
            </w:pPr>
            <w:r>
              <w:rPr>
                <w:sz w:val="18"/>
                <w:szCs w:val="18"/>
                <w:lang w:val="en-US"/>
              </w:rPr>
              <w:t>07</w:t>
            </w:r>
          </w:p>
        </w:tc>
        <w:tc>
          <w:tcPr>
            <w:tcW w:w="2681" w:type="dxa"/>
            <w:tcBorders>
              <w:top w:val="single" w:sz="4" w:space="0" w:color="auto"/>
              <w:left w:val="single" w:sz="4" w:space="0" w:color="auto"/>
              <w:bottom w:val="single" w:sz="4" w:space="0" w:color="auto"/>
              <w:right w:val="single" w:sz="4" w:space="0" w:color="auto"/>
            </w:tcBorders>
          </w:tcPr>
          <w:p w14:paraId="4499F007" w14:textId="1914AB86" w:rsidR="00747744" w:rsidRPr="00747744" w:rsidRDefault="00747744" w:rsidP="007205B1">
            <w:pPr>
              <w:pStyle w:val="PargrafodaLista"/>
              <w:ind w:left="0"/>
              <w:jc w:val="both"/>
              <w:rPr>
                <w:sz w:val="18"/>
                <w:szCs w:val="18"/>
                <w:lang w:val="en-US"/>
              </w:rPr>
            </w:pPr>
            <w:r>
              <w:rPr>
                <w:sz w:val="18"/>
                <w:szCs w:val="18"/>
                <w:lang w:val="en-US"/>
              </w:rPr>
              <w:t>135(3), 139(2), 140, 144</w:t>
            </w:r>
          </w:p>
        </w:tc>
      </w:tr>
      <w:tr w:rsidR="00747744" w14:paraId="20F385A4" w14:textId="77777777" w:rsidTr="007205B1">
        <w:tc>
          <w:tcPr>
            <w:tcW w:w="1681" w:type="dxa"/>
            <w:vMerge/>
            <w:tcBorders>
              <w:left w:val="single" w:sz="4" w:space="0" w:color="auto"/>
              <w:right w:val="single" w:sz="4" w:space="0" w:color="auto"/>
            </w:tcBorders>
          </w:tcPr>
          <w:p w14:paraId="521745FD" w14:textId="77777777" w:rsidR="00747744" w:rsidRPr="00B41D00" w:rsidRDefault="00747744"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14B803FD" w14:textId="07367703" w:rsidR="00747744" w:rsidRPr="00747744" w:rsidRDefault="00747744" w:rsidP="007205B1">
            <w:pPr>
              <w:pStyle w:val="PargrafodaLista"/>
              <w:ind w:left="0"/>
              <w:jc w:val="both"/>
              <w:rPr>
                <w:sz w:val="18"/>
                <w:szCs w:val="18"/>
                <w:lang w:val="en-US"/>
              </w:rPr>
            </w:pPr>
            <w:r>
              <w:rPr>
                <w:sz w:val="18"/>
                <w:szCs w:val="18"/>
                <w:lang w:val="en-US"/>
              </w:rPr>
              <w:t>Polymorphism</w:t>
            </w:r>
          </w:p>
        </w:tc>
        <w:tc>
          <w:tcPr>
            <w:tcW w:w="2017" w:type="dxa"/>
            <w:tcBorders>
              <w:top w:val="single" w:sz="4" w:space="0" w:color="auto"/>
              <w:left w:val="single" w:sz="4" w:space="0" w:color="auto"/>
              <w:bottom w:val="single" w:sz="4" w:space="0" w:color="auto"/>
              <w:right w:val="single" w:sz="4" w:space="0" w:color="auto"/>
            </w:tcBorders>
          </w:tcPr>
          <w:p w14:paraId="727DC0BF" w14:textId="11D024B6" w:rsidR="00747744" w:rsidRPr="00747744" w:rsidRDefault="00747744" w:rsidP="007205B1">
            <w:pPr>
              <w:pStyle w:val="PargrafodaLista"/>
              <w:ind w:left="0"/>
              <w:jc w:val="center"/>
              <w:rPr>
                <w:sz w:val="18"/>
                <w:szCs w:val="18"/>
                <w:lang w:val="en-US"/>
              </w:rPr>
            </w:pPr>
            <w:r>
              <w:rPr>
                <w:sz w:val="18"/>
                <w:szCs w:val="18"/>
                <w:lang w:val="en-US"/>
              </w:rPr>
              <w:t>01</w:t>
            </w:r>
          </w:p>
        </w:tc>
        <w:tc>
          <w:tcPr>
            <w:tcW w:w="2681" w:type="dxa"/>
            <w:tcBorders>
              <w:top w:val="single" w:sz="4" w:space="0" w:color="auto"/>
              <w:left w:val="single" w:sz="4" w:space="0" w:color="auto"/>
              <w:bottom w:val="single" w:sz="4" w:space="0" w:color="auto"/>
              <w:right w:val="single" w:sz="4" w:space="0" w:color="auto"/>
            </w:tcBorders>
          </w:tcPr>
          <w:p w14:paraId="5D58564C" w14:textId="4F8071AD" w:rsidR="00747744" w:rsidRPr="00747744" w:rsidRDefault="00747744" w:rsidP="007205B1">
            <w:pPr>
              <w:pStyle w:val="PargrafodaLista"/>
              <w:ind w:left="0"/>
              <w:jc w:val="both"/>
              <w:rPr>
                <w:sz w:val="18"/>
                <w:szCs w:val="18"/>
                <w:lang w:val="en-US"/>
              </w:rPr>
            </w:pPr>
            <w:r>
              <w:rPr>
                <w:sz w:val="18"/>
                <w:szCs w:val="18"/>
                <w:lang w:val="en-US"/>
              </w:rPr>
              <w:t>136</w:t>
            </w:r>
          </w:p>
        </w:tc>
      </w:tr>
      <w:tr w:rsidR="00747744" w14:paraId="7319C6C4" w14:textId="77777777" w:rsidTr="007205B1">
        <w:tc>
          <w:tcPr>
            <w:tcW w:w="1681" w:type="dxa"/>
            <w:vMerge/>
            <w:tcBorders>
              <w:left w:val="single" w:sz="4" w:space="0" w:color="auto"/>
              <w:right w:val="single" w:sz="4" w:space="0" w:color="auto"/>
            </w:tcBorders>
          </w:tcPr>
          <w:p w14:paraId="215E2B76" w14:textId="77777777" w:rsidR="00747744" w:rsidRPr="00B41D00" w:rsidRDefault="00747744"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395AAADD" w14:textId="0D95CD8C" w:rsidR="00747744" w:rsidRPr="00747744" w:rsidRDefault="00747744" w:rsidP="007205B1">
            <w:pPr>
              <w:pStyle w:val="PargrafodaLista"/>
              <w:ind w:left="0"/>
              <w:jc w:val="both"/>
              <w:rPr>
                <w:sz w:val="18"/>
                <w:szCs w:val="18"/>
                <w:lang w:val="en-US"/>
              </w:rPr>
            </w:pPr>
            <w:r>
              <w:rPr>
                <w:sz w:val="18"/>
                <w:szCs w:val="18"/>
                <w:lang w:val="en-US"/>
              </w:rPr>
              <w:t>Developmental genes</w:t>
            </w:r>
          </w:p>
        </w:tc>
        <w:tc>
          <w:tcPr>
            <w:tcW w:w="2017" w:type="dxa"/>
            <w:tcBorders>
              <w:top w:val="single" w:sz="4" w:space="0" w:color="auto"/>
              <w:left w:val="single" w:sz="4" w:space="0" w:color="auto"/>
              <w:bottom w:val="single" w:sz="4" w:space="0" w:color="auto"/>
              <w:right w:val="single" w:sz="4" w:space="0" w:color="auto"/>
            </w:tcBorders>
          </w:tcPr>
          <w:p w14:paraId="6659A24C" w14:textId="791D06B2" w:rsidR="00747744" w:rsidRPr="00747744" w:rsidRDefault="00747744" w:rsidP="007205B1">
            <w:pPr>
              <w:pStyle w:val="PargrafodaLista"/>
              <w:ind w:left="0"/>
              <w:jc w:val="center"/>
              <w:rPr>
                <w:sz w:val="18"/>
                <w:szCs w:val="18"/>
                <w:lang w:val="en-US"/>
              </w:rPr>
            </w:pPr>
            <w:r>
              <w:rPr>
                <w:sz w:val="18"/>
                <w:szCs w:val="18"/>
                <w:lang w:val="en-US"/>
              </w:rPr>
              <w:t>04</w:t>
            </w:r>
          </w:p>
        </w:tc>
        <w:tc>
          <w:tcPr>
            <w:tcW w:w="2681" w:type="dxa"/>
            <w:tcBorders>
              <w:top w:val="single" w:sz="4" w:space="0" w:color="auto"/>
              <w:left w:val="single" w:sz="4" w:space="0" w:color="auto"/>
              <w:bottom w:val="single" w:sz="4" w:space="0" w:color="auto"/>
              <w:right w:val="single" w:sz="4" w:space="0" w:color="auto"/>
            </w:tcBorders>
          </w:tcPr>
          <w:p w14:paraId="17B4186D" w14:textId="46FB2337" w:rsidR="00747744" w:rsidRPr="00747744" w:rsidRDefault="00747744" w:rsidP="007205B1">
            <w:pPr>
              <w:pStyle w:val="PargrafodaLista"/>
              <w:ind w:left="0"/>
              <w:jc w:val="both"/>
              <w:rPr>
                <w:sz w:val="18"/>
                <w:szCs w:val="18"/>
                <w:lang w:val="en-US"/>
              </w:rPr>
            </w:pPr>
            <w:r>
              <w:rPr>
                <w:sz w:val="18"/>
                <w:szCs w:val="18"/>
                <w:lang w:val="en-US"/>
              </w:rPr>
              <w:t>135, 137(3)</w:t>
            </w:r>
          </w:p>
        </w:tc>
      </w:tr>
      <w:tr w:rsidR="00747744" w14:paraId="60A98440" w14:textId="77777777" w:rsidTr="007205B1">
        <w:tc>
          <w:tcPr>
            <w:tcW w:w="1681" w:type="dxa"/>
            <w:vMerge/>
            <w:tcBorders>
              <w:left w:val="single" w:sz="4" w:space="0" w:color="auto"/>
              <w:right w:val="single" w:sz="4" w:space="0" w:color="auto"/>
            </w:tcBorders>
          </w:tcPr>
          <w:p w14:paraId="47248A35" w14:textId="77777777" w:rsidR="00747744" w:rsidRPr="00B41D00" w:rsidRDefault="00747744"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3EEB3DBF" w14:textId="531A2D69" w:rsidR="00747744" w:rsidRPr="00747744" w:rsidRDefault="00747744" w:rsidP="007205B1">
            <w:pPr>
              <w:pStyle w:val="PargrafodaLista"/>
              <w:ind w:left="0"/>
              <w:jc w:val="both"/>
              <w:rPr>
                <w:sz w:val="18"/>
                <w:szCs w:val="18"/>
                <w:lang w:val="en-US"/>
              </w:rPr>
            </w:pPr>
            <w:r>
              <w:rPr>
                <w:sz w:val="18"/>
                <w:szCs w:val="18"/>
                <w:lang w:val="en-US"/>
              </w:rPr>
              <w:t>Phylogeny</w:t>
            </w:r>
          </w:p>
        </w:tc>
        <w:tc>
          <w:tcPr>
            <w:tcW w:w="2017" w:type="dxa"/>
            <w:tcBorders>
              <w:top w:val="single" w:sz="4" w:space="0" w:color="auto"/>
              <w:left w:val="single" w:sz="4" w:space="0" w:color="auto"/>
              <w:bottom w:val="single" w:sz="4" w:space="0" w:color="auto"/>
              <w:right w:val="single" w:sz="4" w:space="0" w:color="auto"/>
            </w:tcBorders>
          </w:tcPr>
          <w:p w14:paraId="61AC9B7B" w14:textId="6996DDC9" w:rsidR="00747744" w:rsidRPr="00747744" w:rsidRDefault="00747744" w:rsidP="007205B1">
            <w:pPr>
              <w:pStyle w:val="PargrafodaLista"/>
              <w:ind w:left="0"/>
              <w:jc w:val="center"/>
              <w:rPr>
                <w:sz w:val="18"/>
                <w:szCs w:val="18"/>
                <w:lang w:val="en-US"/>
              </w:rPr>
            </w:pPr>
            <w:r>
              <w:rPr>
                <w:sz w:val="18"/>
                <w:szCs w:val="18"/>
                <w:lang w:val="en-US"/>
              </w:rPr>
              <w:t>04</w:t>
            </w:r>
          </w:p>
        </w:tc>
        <w:tc>
          <w:tcPr>
            <w:tcW w:w="2681" w:type="dxa"/>
            <w:tcBorders>
              <w:top w:val="single" w:sz="4" w:space="0" w:color="auto"/>
              <w:left w:val="single" w:sz="4" w:space="0" w:color="auto"/>
              <w:bottom w:val="single" w:sz="4" w:space="0" w:color="auto"/>
              <w:right w:val="single" w:sz="4" w:space="0" w:color="auto"/>
            </w:tcBorders>
          </w:tcPr>
          <w:p w14:paraId="35D5A862" w14:textId="2E4CF521" w:rsidR="00747744" w:rsidRPr="00747744" w:rsidRDefault="00747744" w:rsidP="007205B1">
            <w:pPr>
              <w:pStyle w:val="PargrafodaLista"/>
              <w:ind w:left="0"/>
              <w:jc w:val="both"/>
              <w:rPr>
                <w:sz w:val="18"/>
                <w:szCs w:val="18"/>
                <w:lang w:val="en-US"/>
              </w:rPr>
            </w:pPr>
            <w:r>
              <w:rPr>
                <w:sz w:val="18"/>
                <w:szCs w:val="18"/>
                <w:lang w:val="en-US"/>
              </w:rPr>
              <w:t>141(3), 142</w:t>
            </w:r>
          </w:p>
        </w:tc>
      </w:tr>
      <w:tr w:rsidR="00747744" w14:paraId="34547202" w14:textId="77777777" w:rsidTr="007205B1">
        <w:tc>
          <w:tcPr>
            <w:tcW w:w="1681" w:type="dxa"/>
            <w:vMerge/>
            <w:tcBorders>
              <w:left w:val="single" w:sz="4" w:space="0" w:color="auto"/>
              <w:right w:val="single" w:sz="4" w:space="0" w:color="auto"/>
            </w:tcBorders>
          </w:tcPr>
          <w:p w14:paraId="5369825B" w14:textId="77777777" w:rsidR="00747744" w:rsidRPr="00B41D00" w:rsidRDefault="00747744"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6243847B" w14:textId="093E27C5" w:rsidR="00747744" w:rsidRPr="00747744" w:rsidRDefault="00747744" w:rsidP="007205B1">
            <w:pPr>
              <w:pStyle w:val="PargrafodaLista"/>
              <w:ind w:left="0"/>
              <w:jc w:val="both"/>
              <w:rPr>
                <w:sz w:val="18"/>
                <w:szCs w:val="18"/>
                <w:lang w:val="en-US"/>
              </w:rPr>
            </w:pPr>
            <w:proofErr w:type="spellStart"/>
            <w:r>
              <w:rPr>
                <w:sz w:val="18"/>
                <w:szCs w:val="18"/>
                <w:lang w:val="en-US"/>
              </w:rPr>
              <w:t>Hox</w:t>
            </w:r>
            <w:proofErr w:type="spellEnd"/>
            <w:r>
              <w:rPr>
                <w:sz w:val="18"/>
                <w:szCs w:val="18"/>
                <w:lang w:val="en-US"/>
              </w:rPr>
              <w:t xml:space="preserve"> genes</w:t>
            </w:r>
          </w:p>
        </w:tc>
        <w:tc>
          <w:tcPr>
            <w:tcW w:w="2017" w:type="dxa"/>
            <w:tcBorders>
              <w:top w:val="single" w:sz="4" w:space="0" w:color="auto"/>
              <w:left w:val="single" w:sz="4" w:space="0" w:color="auto"/>
              <w:bottom w:val="single" w:sz="4" w:space="0" w:color="auto"/>
              <w:right w:val="single" w:sz="4" w:space="0" w:color="auto"/>
            </w:tcBorders>
          </w:tcPr>
          <w:p w14:paraId="533E5ED7" w14:textId="5BC76346" w:rsidR="00747744" w:rsidRPr="00747744" w:rsidRDefault="00747744" w:rsidP="007205B1">
            <w:pPr>
              <w:pStyle w:val="PargrafodaLista"/>
              <w:ind w:left="0"/>
              <w:jc w:val="center"/>
              <w:rPr>
                <w:sz w:val="18"/>
                <w:szCs w:val="18"/>
                <w:lang w:val="en-US"/>
              </w:rPr>
            </w:pPr>
            <w:r>
              <w:rPr>
                <w:sz w:val="18"/>
                <w:szCs w:val="18"/>
                <w:lang w:val="en-US"/>
              </w:rPr>
              <w:t>02</w:t>
            </w:r>
          </w:p>
        </w:tc>
        <w:tc>
          <w:tcPr>
            <w:tcW w:w="2681" w:type="dxa"/>
            <w:tcBorders>
              <w:top w:val="single" w:sz="4" w:space="0" w:color="auto"/>
              <w:left w:val="single" w:sz="4" w:space="0" w:color="auto"/>
              <w:bottom w:val="single" w:sz="4" w:space="0" w:color="auto"/>
              <w:right w:val="single" w:sz="4" w:space="0" w:color="auto"/>
            </w:tcBorders>
          </w:tcPr>
          <w:p w14:paraId="1AC9371F" w14:textId="30887726" w:rsidR="00747744" w:rsidRPr="00747744" w:rsidRDefault="00747744" w:rsidP="007205B1">
            <w:pPr>
              <w:pStyle w:val="PargrafodaLista"/>
              <w:ind w:left="0"/>
              <w:jc w:val="both"/>
              <w:rPr>
                <w:sz w:val="18"/>
                <w:szCs w:val="18"/>
                <w:lang w:val="en-US"/>
              </w:rPr>
            </w:pPr>
            <w:r>
              <w:rPr>
                <w:sz w:val="18"/>
                <w:szCs w:val="18"/>
                <w:lang w:val="en-US"/>
              </w:rPr>
              <w:t>142(2)</w:t>
            </w:r>
          </w:p>
        </w:tc>
      </w:tr>
    </w:tbl>
    <w:p w14:paraId="1A301A2B" w14:textId="77777777" w:rsidR="00C61E72" w:rsidRDefault="00C61E72" w:rsidP="00C61E72">
      <w:pPr>
        <w:spacing w:after="0" w:line="360" w:lineRule="auto"/>
        <w:jc w:val="both"/>
        <w:rPr>
          <w:bCs/>
        </w:rPr>
      </w:pPr>
    </w:p>
    <w:p w14:paraId="42689380" w14:textId="3DF5D684" w:rsidR="00C61E72" w:rsidRPr="003F3969" w:rsidRDefault="00C61E72" w:rsidP="00C61E72">
      <w:pPr>
        <w:pStyle w:val="PargrafodaLista"/>
        <w:spacing w:after="0" w:line="240" w:lineRule="auto"/>
        <w:ind w:left="565" w:firstLine="851"/>
        <w:jc w:val="both"/>
        <w:rPr>
          <w:bCs/>
          <w:sz w:val="23"/>
          <w:szCs w:val="23"/>
          <w:lang w:val="en-US"/>
        </w:rPr>
      </w:pPr>
      <w:proofErr w:type="spellStart"/>
      <w:r w:rsidRPr="003F3969">
        <w:rPr>
          <w:b/>
          <w:bCs/>
          <w:sz w:val="23"/>
          <w:szCs w:val="23"/>
          <w:lang w:val="en-US"/>
        </w:rPr>
        <w:t>Capítulo</w:t>
      </w:r>
      <w:proofErr w:type="spellEnd"/>
      <w:r w:rsidRPr="003F3969">
        <w:rPr>
          <w:b/>
          <w:bCs/>
          <w:sz w:val="23"/>
          <w:szCs w:val="23"/>
          <w:lang w:val="en-US"/>
        </w:rPr>
        <w:t xml:space="preserve"> 10: </w:t>
      </w:r>
      <w:r w:rsidR="003F3969" w:rsidRPr="003F3969">
        <w:rPr>
          <w:b/>
          <w:bCs/>
          <w:sz w:val="23"/>
          <w:szCs w:val="23"/>
          <w:lang w:val="en-US"/>
        </w:rPr>
        <w:t xml:space="preserve">The </w:t>
      </w:r>
      <w:proofErr w:type="spellStart"/>
      <w:r w:rsidR="003F3969" w:rsidRPr="003F3969">
        <w:rPr>
          <w:b/>
          <w:bCs/>
          <w:sz w:val="23"/>
          <w:szCs w:val="23"/>
          <w:lang w:val="en-US"/>
        </w:rPr>
        <w:t>Intregative</w:t>
      </w:r>
      <w:proofErr w:type="spellEnd"/>
      <w:r w:rsidR="003F3969" w:rsidRPr="003F3969">
        <w:rPr>
          <w:b/>
          <w:bCs/>
          <w:sz w:val="23"/>
          <w:szCs w:val="23"/>
          <w:lang w:val="en-US"/>
        </w:rPr>
        <w:t xml:space="preserve"> Nature of </w:t>
      </w:r>
      <w:proofErr w:type="spellStart"/>
      <w:r w:rsidR="003F3969" w:rsidRPr="003F3969">
        <w:rPr>
          <w:b/>
          <w:bCs/>
          <w:sz w:val="23"/>
          <w:szCs w:val="23"/>
          <w:lang w:val="en-US"/>
        </w:rPr>
        <w:t>Repatterning</w:t>
      </w:r>
      <w:proofErr w:type="spellEnd"/>
    </w:p>
    <w:p w14:paraId="40EF71F6" w14:textId="77777777" w:rsidR="00C61E72" w:rsidRPr="003F3969" w:rsidRDefault="00C61E72" w:rsidP="00C61E72">
      <w:pPr>
        <w:spacing w:after="0" w:line="360" w:lineRule="auto"/>
        <w:jc w:val="both"/>
        <w:rPr>
          <w:bCs/>
          <w:lang w:val="en-US"/>
        </w:rPr>
      </w:pPr>
    </w:p>
    <w:tbl>
      <w:tblPr>
        <w:tblStyle w:val="Tabelacomgrade"/>
        <w:tblW w:w="0" w:type="auto"/>
        <w:tblInd w:w="250" w:type="dxa"/>
        <w:tblLook w:val="04A0" w:firstRow="1" w:lastRow="0" w:firstColumn="1" w:lastColumn="0" w:noHBand="0" w:noVBand="1"/>
      </w:tblPr>
      <w:tblGrid>
        <w:gridCol w:w="1681"/>
        <w:gridCol w:w="2091"/>
        <w:gridCol w:w="2017"/>
        <w:gridCol w:w="2681"/>
      </w:tblGrid>
      <w:tr w:rsidR="00C43264" w14:paraId="1FF7A7B8" w14:textId="77777777" w:rsidTr="00C43264">
        <w:tc>
          <w:tcPr>
            <w:tcW w:w="1681" w:type="dxa"/>
            <w:tcBorders>
              <w:top w:val="single" w:sz="4" w:space="0" w:color="auto"/>
              <w:left w:val="single" w:sz="4" w:space="0" w:color="auto"/>
              <w:bottom w:val="single" w:sz="4" w:space="0" w:color="auto"/>
              <w:right w:val="single" w:sz="4" w:space="0" w:color="auto"/>
            </w:tcBorders>
          </w:tcPr>
          <w:p w14:paraId="78494C14" w14:textId="2E72028D" w:rsidR="00C43264" w:rsidRPr="00C43264" w:rsidRDefault="00C43264" w:rsidP="007205B1">
            <w:pPr>
              <w:pStyle w:val="PargrafodaLista"/>
              <w:ind w:left="0"/>
              <w:jc w:val="center"/>
              <w:rPr>
                <w:b/>
                <w:sz w:val="18"/>
                <w:szCs w:val="18"/>
                <w:lang w:val="en-US"/>
              </w:rPr>
            </w:pPr>
            <w:r w:rsidRPr="00C43264">
              <w:rPr>
                <w:b/>
                <w:sz w:val="18"/>
                <w:szCs w:val="18"/>
                <w:lang w:val="en-US"/>
              </w:rPr>
              <w:t>UNIDADE DE REGISTRO</w:t>
            </w:r>
          </w:p>
        </w:tc>
        <w:tc>
          <w:tcPr>
            <w:tcW w:w="2091" w:type="dxa"/>
            <w:tcBorders>
              <w:top w:val="single" w:sz="4" w:space="0" w:color="auto"/>
              <w:left w:val="single" w:sz="4" w:space="0" w:color="auto"/>
              <w:bottom w:val="single" w:sz="4" w:space="0" w:color="auto"/>
              <w:right w:val="single" w:sz="4" w:space="0" w:color="auto"/>
            </w:tcBorders>
            <w:hideMark/>
          </w:tcPr>
          <w:p w14:paraId="3CF3C9C0" w14:textId="60C17243" w:rsidR="00C43264" w:rsidRPr="00C43264" w:rsidRDefault="00C43264" w:rsidP="007205B1">
            <w:pPr>
              <w:pStyle w:val="PargrafodaLista"/>
              <w:ind w:left="0"/>
              <w:jc w:val="center"/>
              <w:rPr>
                <w:b/>
                <w:sz w:val="18"/>
                <w:szCs w:val="18"/>
                <w:lang w:val="en-US"/>
              </w:rPr>
            </w:pPr>
            <w:r w:rsidRPr="00C43264">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6F8FAD5A" w14:textId="77777777" w:rsidR="00C43264" w:rsidRPr="00C43264" w:rsidRDefault="00C43264" w:rsidP="007205B1">
            <w:pPr>
              <w:pStyle w:val="PargrafodaLista"/>
              <w:ind w:left="0"/>
              <w:jc w:val="center"/>
              <w:rPr>
                <w:b/>
                <w:sz w:val="18"/>
                <w:szCs w:val="18"/>
                <w:lang w:val="en-US"/>
              </w:rPr>
            </w:pPr>
            <w:r w:rsidRPr="00C43264">
              <w:rPr>
                <w:b/>
                <w:sz w:val="18"/>
                <w:szCs w:val="18"/>
                <w:lang w:val="en-US"/>
              </w:rPr>
              <w:t>OCORRÊNCIAS</w:t>
            </w:r>
          </w:p>
        </w:tc>
        <w:tc>
          <w:tcPr>
            <w:tcW w:w="2681" w:type="dxa"/>
            <w:tcBorders>
              <w:top w:val="single" w:sz="4" w:space="0" w:color="auto"/>
              <w:left w:val="single" w:sz="4" w:space="0" w:color="auto"/>
              <w:bottom w:val="single" w:sz="4" w:space="0" w:color="auto"/>
              <w:right w:val="single" w:sz="4" w:space="0" w:color="auto"/>
            </w:tcBorders>
            <w:hideMark/>
          </w:tcPr>
          <w:p w14:paraId="75FA5765" w14:textId="7E7D9382" w:rsidR="00C43264" w:rsidRPr="00C43264" w:rsidRDefault="00C43264" w:rsidP="00C43264">
            <w:pPr>
              <w:pStyle w:val="Textodecomentrio"/>
              <w:contextualSpacing/>
              <w:jc w:val="center"/>
              <w:rPr>
                <w:rFonts w:ascii="Arial" w:hAnsi="Arial" w:cs="Arial"/>
                <w:b/>
                <w:sz w:val="18"/>
                <w:szCs w:val="18"/>
                <w:lang w:val="en-US"/>
              </w:rPr>
            </w:pPr>
            <w:r w:rsidRPr="00C43264">
              <w:rPr>
                <w:rFonts w:ascii="Arial" w:hAnsi="Arial" w:cs="Arial"/>
                <w:b/>
                <w:sz w:val="18"/>
                <w:szCs w:val="18"/>
                <w:lang w:val="en-US"/>
              </w:rPr>
              <w:t>UNIDADE DE CONTEXTO (</w:t>
            </w:r>
            <w:proofErr w:type="spellStart"/>
            <w:r w:rsidRPr="00C43264">
              <w:rPr>
                <w:rFonts w:ascii="Arial" w:hAnsi="Arial" w:cs="Arial"/>
                <w:b/>
                <w:sz w:val="18"/>
                <w:szCs w:val="18"/>
                <w:lang w:val="en-US"/>
              </w:rPr>
              <w:t>ocorrências</w:t>
            </w:r>
            <w:proofErr w:type="spellEnd"/>
            <w:r w:rsidRPr="00C43264">
              <w:rPr>
                <w:rFonts w:ascii="Arial" w:hAnsi="Arial" w:cs="Arial"/>
                <w:b/>
                <w:sz w:val="18"/>
                <w:szCs w:val="18"/>
                <w:lang w:val="en-US"/>
              </w:rPr>
              <w:t>)</w:t>
            </w:r>
          </w:p>
        </w:tc>
      </w:tr>
      <w:tr w:rsidR="00433240" w:rsidRPr="005560A0" w14:paraId="6770C4B5" w14:textId="77777777" w:rsidTr="007205B1">
        <w:tc>
          <w:tcPr>
            <w:tcW w:w="1681" w:type="dxa"/>
            <w:vMerge w:val="restart"/>
            <w:tcBorders>
              <w:top w:val="single" w:sz="4" w:space="0" w:color="auto"/>
              <w:left w:val="single" w:sz="4" w:space="0" w:color="auto"/>
              <w:right w:val="single" w:sz="4" w:space="0" w:color="auto"/>
            </w:tcBorders>
          </w:tcPr>
          <w:p w14:paraId="0272D574" w14:textId="77777777" w:rsidR="00433240" w:rsidRDefault="00433240" w:rsidP="007205B1">
            <w:pPr>
              <w:pStyle w:val="PargrafodaLista"/>
              <w:ind w:left="0"/>
              <w:jc w:val="both"/>
              <w:rPr>
                <w:sz w:val="18"/>
                <w:szCs w:val="18"/>
                <w:lang w:val="en-US"/>
              </w:rPr>
            </w:pPr>
          </w:p>
          <w:p w14:paraId="10B9500E" w14:textId="0A737B7E" w:rsidR="00433240" w:rsidRPr="00C43264" w:rsidRDefault="00433240" w:rsidP="007205B1">
            <w:pPr>
              <w:pStyle w:val="PargrafodaLista"/>
              <w:ind w:left="0"/>
              <w:jc w:val="both"/>
              <w:rPr>
                <w:sz w:val="18"/>
                <w:szCs w:val="18"/>
                <w:lang w:val="en-US"/>
              </w:rPr>
            </w:pPr>
            <w:r>
              <w:rPr>
                <w:sz w:val="18"/>
                <w:szCs w:val="18"/>
                <w:lang w:val="en-US"/>
              </w:rPr>
              <w:t xml:space="preserve">The Integrative Nature of </w:t>
            </w:r>
            <w:proofErr w:type="spellStart"/>
            <w:r>
              <w:rPr>
                <w:sz w:val="18"/>
                <w:szCs w:val="18"/>
                <w:lang w:val="en-US"/>
              </w:rPr>
              <w:t>Repatterning</w:t>
            </w:r>
            <w:proofErr w:type="spellEnd"/>
          </w:p>
        </w:tc>
        <w:tc>
          <w:tcPr>
            <w:tcW w:w="2091" w:type="dxa"/>
            <w:tcBorders>
              <w:top w:val="single" w:sz="4" w:space="0" w:color="auto"/>
              <w:left w:val="single" w:sz="4" w:space="0" w:color="auto"/>
              <w:bottom w:val="single" w:sz="4" w:space="0" w:color="auto"/>
              <w:right w:val="single" w:sz="4" w:space="0" w:color="auto"/>
            </w:tcBorders>
          </w:tcPr>
          <w:p w14:paraId="7AE9F237" w14:textId="02CC978E" w:rsidR="00433240" w:rsidRPr="00C43264" w:rsidRDefault="00433240" w:rsidP="007205B1">
            <w:pPr>
              <w:pStyle w:val="PargrafodaLista"/>
              <w:ind w:left="0"/>
              <w:jc w:val="both"/>
              <w:rPr>
                <w:sz w:val="18"/>
                <w:szCs w:val="18"/>
                <w:lang w:val="en-US"/>
              </w:rPr>
            </w:pPr>
            <w:r>
              <w:rPr>
                <w:sz w:val="18"/>
                <w:szCs w:val="18"/>
                <w:lang w:val="en-US"/>
              </w:rPr>
              <w:t xml:space="preserve">Developmental </w:t>
            </w:r>
            <w:proofErr w:type="spellStart"/>
            <w:r>
              <w:rPr>
                <w:sz w:val="18"/>
                <w:szCs w:val="18"/>
                <w:lang w:val="en-US"/>
              </w:rPr>
              <w:t>repatterning</w:t>
            </w:r>
            <w:proofErr w:type="spellEnd"/>
          </w:p>
        </w:tc>
        <w:tc>
          <w:tcPr>
            <w:tcW w:w="2017" w:type="dxa"/>
            <w:tcBorders>
              <w:top w:val="single" w:sz="4" w:space="0" w:color="auto"/>
              <w:left w:val="single" w:sz="4" w:space="0" w:color="auto"/>
              <w:bottom w:val="single" w:sz="4" w:space="0" w:color="auto"/>
              <w:right w:val="single" w:sz="4" w:space="0" w:color="auto"/>
            </w:tcBorders>
          </w:tcPr>
          <w:p w14:paraId="7BFE26E8" w14:textId="0C166D0B" w:rsidR="00433240" w:rsidRPr="00C43264" w:rsidRDefault="00433240" w:rsidP="007205B1">
            <w:pPr>
              <w:pStyle w:val="PargrafodaLista"/>
              <w:ind w:left="0"/>
              <w:jc w:val="center"/>
              <w:rPr>
                <w:sz w:val="18"/>
                <w:szCs w:val="18"/>
                <w:lang w:val="en-US"/>
              </w:rPr>
            </w:pPr>
            <w:r>
              <w:rPr>
                <w:sz w:val="18"/>
                <w:szCs w:val="18"/>
                <w:lang w:val="en-US"/>
              </w:rPr>
              <w:t>13</w:t>
            </w:r>
          </w:p>
        </w:tc>
        <w:tc>
          <w:tcPr>
            <w:tcW w:w="2681" w:type="dxa"/>
            <w:tcBorders>
              <w:top w:val="single" w:sz="4" w:space="0" w:color="auto"/>
              <w:left w:val="single" w:sz="4" w:space="0" w:color="auto"/>
              <w:bottom w:val="single" w:sz="4" w:space="0" w:color="auto"/>
              <w:right w:val="single" w:sz="4" w:space="0" w:color="auto"/>
            </w:tcBorders>
          </w:tcPr>
          <w:p w14:paraId="602786F1" w14:textId="7C9B8EED" w:rsidR="00433240" w:rsidRPr="00C43264" w:rsidRDefault="00433240" w:rsidP="007205B1">
            <w:pPr>
              <w:pStyle w:val="PargrafodaLista"/>
              <w:ind w:left="0"/>
              <w:jc w:val="both"/>
              <w:rPr>
                <w:sz w:val="18"/>
                <w:szCs w:val="18"/>
                <w:lang w:val="en-US"/>
              </w:rPr>
            </w:pPr>
            <w:r>
              <w:rPr>
                <w:sz w:val="18"/>
                <w:szCs w:val="18"/>
                <w:lang w:val="en-US"/>
              </w:rPr>
              <w:t>148(2), 149, 151(2), 152, 154(3), 159 (4)</w:t>
            </w:r>
          </w:p>
        </w:tc>
      </w:tr>
      <w:tr w:rsidR="00433240" w:rsidRPr="005560A0" w14:paraId="76F91972" w14:textId="77777777" w:rsidTr="007205B1">
        <w:tc>
          <w:tcPr>
            <w:tcW w:w="1681" w:type="dxa"/>
            <w:vMerge/>
            <w:tcBorders>
              <w:left w:val="single" w:sz="4" w:space="0" w:color="auto"/>
              <w:right w:val="single" w:sz="4" w:space="0" w:color="auto"/>
            </w:tcBorders>
          </w:tcPr>
          <w:p w14:paraId="45CA15EC" w14:textId="77777777" w:rsidR="00433240" w:rsidRPr="00B41D00" w:rsidRDefault="00433240"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6C3748F0" w14:textId="532BB03E" w:rsidR="00433240" w:rsidRPr="00433240" w:rsidRDefault="00433240" w:rsidP="007205B1">
            <w:pPr>
              <w:pStyle w:val="PargrafodaLista"/>
              <w:ind w:left="0"/>
              <w:jc w:val="both"/>
              <w:rPr>
                <w:sz w:val="18"/>
                <w:szCs w:val="18"/>
                <w:lang w:val="en-US"/>
              </w:rPr>
            </w:pPr>
            <w:r>
              <w:rPr>
                <w:sz w:val="18"/>
                <w:szCs w:val="18"/>
                <w:lang w:val="en-US"/>
              </w:rPr>
              <w:t>Hedgehog</w:t>
            </w:r>
          </w:p>
        </w:tc>
        <w:tc>
          <w:tcPr>
            <w:tcW w:w="2017" w:type="dxa"/>
            <w:tcBorders>
              <w:top w:val="single" w:sz="4" w:space="0" w:color="auto"/>
              <w:left w:val="single" w:sz="4" w:space="0" w:color="auto"/>
              <w:bottom w:val="single" w:sz="4" w:space="0" w:color="auto"/>
              <w:right w:val="single" w:sz="4" w:space="0" w:color="auto"/>
            </w:tcBorders>
          </w:tcPr>
          <w:p w14:paraId="1FF622B0" w14:textId="5361ED00" w:rsidR="00433240" w:rsidRPr="00433240" w:rsidRDefault="00433240" w:rsidP="007205B1">
            <w:pPr>
              <w:pStyle w:val="PargrafodaLista"/>
              <w:ind w:left="0"/>
              <w:jc w:val="center"/>
              <w:rPr>
                <w:sz w:val="18"/>
                <w:szCs w:val="18"/>
                <w:lang w:val="en-US"/>
              </w:rPr>
            </w:pPr>
            <w:r>
              <w:rPr>
                <w:sz w:val="18"/>
                <w:szCs w:val="18"/>
                <w:lang w:val="en-US"/>
              </w:rPr>
              <w:t>03</w:t>
            </w:r>
          </w:p>
        </w:tc>
        <w:tc>
          <w:tcPr>
            <w:tcW w:w="2681" w:type="dxa"/>
            <w:tcBorders>
              <w:top w:val="single" w:sz="4" w:space="0" w:color="auto"/>
              <w:left w:val="single" w:sz="4" w:space="0" w:color="auto"/>
              <w:bottom w:val="single" w:sz="4" w:space="0" w:color="auto"/>
              <w:right w:val="single" w:sz="4" w:space="0" w:color="auto"/>
            </w:tcBorders>
          </w:tcPr>
          <w:p w14:paraId="409D8B63" w14:textId="4E150DB1" w:rsidR="00433240" w:rsidRPr="00433240" w:rsidRDefault="00433240" w:rsidP="007205B1">
            <w:pPr>
              <w:pStyle w:val="PargrafodaLista"/>
              <w:ind w:left="0"/>
              <w:jc w:val="both"/>
              <w:rPr>
                <w:sz w:val="18"/>
                <w:szCs w:val="18"/>
                <w:lang w:val="en-US"/>
              </w:rPr>
            </w:pPr>
            <w:r>
              <w:rPr>
                <w:sz w:val="18"/>
                <w:szCs w:val="18"/>
                <w:lang w:val="en-US"/>
              </w:rPr>
              <w:t>149(3)</w:t>
            </w:r>
          </w:p>
        </w:tc>
      </w:tr>
      <w:tr w:rsidR="00433240" w:rsidRPr="005560A0" w14:paraId="218F0C9B" w14:textId="77777777" w:rsidTr="007205B1">
        <w:tc>
          <w:tcPr>
            <w:tcW w:w="1681" w:type="dxa"/>
            <w:vMerge/>
            <w:tcBorders>
              <w:left w:val="single" w:sz="4" w:space="0" w:color="auto"/>
              <w:right w:val="single" w:sz="4" w:space="0" w:color="auto"/>
            </w:tcBorders>
          </w:tcPr>
          <w:p w14:paraId="4A22066A" w14:textId="77777777" w:rsidR="00433240" w:rsidRPr="00433240" w:rsidRDefault="00433240"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4D522B5D" w14:textId="6052629F" w:rsidR="00433240" w:rsidRPr="00433240" w:rsidRDefault="00433240" w:rsidP="007205B1">
            <w:pPr>
              <w:pStyle w:val="PargrafodaLista"/>
              <w:ind w:left="0"/>
              <w:jc w:val="both"/>
              <w:rPr>
                <w:sz w:val="18"/>
                <w:szCs w:val="18"/>
                <w:lang w:val="en-US"/>
              </w:rPr>
            </w:pPr>
            <w:r>
              <w:rPr>
                <w:sz w:val="18"/>
                <w:szCs w:val="18"/>
                <w:lang w:val="en-US"/>
              </w:rPr>
              <w:t>Cis-regulatory</w:t>
            </w:r>
          </w:p>
        </w:tc>
        <w:tc>
          <w:tcPr>
            <w:tcW w:w="2017" w:type="dxa"/>
            <w:tcBorders>
              <w:top w:val="single" w:sz="4" w:space="0" w:color="auto"/>
              <w:left w:val="single" w:sz="4" w:space="0" w:color="auto"/>
              <w:bottom w:val="single" w:sz="4" w:space="0" w:color="auto"/>
              <w:right w:val="single" w:sz="4" w:space="0" w:color="auto"/>
            </w:tcBorders>
          </w:tcPr>
          <w:p w14:paraId="64567FDA" w14:textId="6ECE0711" w:rsidR="00433240" w:rsidRPr="00433240" w:rsidRDefault="00433240" w:rsidP="007205B1">
            <w:pPr>
              <w:pStyle w:val="PargrafodaLista"/>
              <w:ind w:left="0"/>
              <w:jc w:val="center"/>
              <w:rPr>
                <w:sz w:val="18"/>
                <w:szCs w:val="18"/>
                <w:lang w:val="en-US"/>
              </w:rPr>
            </w:pPr>
            <w:r>
              <w:rPr>
                <w:sz w:val="18"/>
                <w:szCs w:val="18"/>
                <w:lang w:val="en-US"/>
              </w:rPr>
              <w:t>03</w:t>
            </w:r>
          </w:p>
        </w:tc>
        <w:tc>
          <w:tcPr>
            <w:tcW w:w="2681" w:type="dxa"/>
            <w:tcBorders>
              <w:top w:val="single" w:sz="4" w:space="0" w:color="auto"/>
              <w:left w:val="single" w:sz="4" w:space="0" w:color="auto"/>
              <w:bottom w:val="single" w:sz="4" w:space="0" w:color="auto"/>
              <w:right w:val="single" w:sz="4" w:space="0" w:color="auto"/>
            </w:tcBorders>
          </w:tcPr>
          <w:p w14:paraId="6573ABB4" w14:textId="29E3F761" w:rsidR="00433240" w:rsidRPr="00433240" w:rsidRDefault="00433240" w:rsidP="00433240">
            <w:pPr>
              <w:pStyle w:val="PargrafodaLista"/>
              <w:ind w:left="0"/>
              <w:jc w:val="both"/>
              <w:rPr>
                <w:sz w:val="18"/>
                <w:szCs w:val="18"/>
                <w:lang w:val="en-US"/>
              </w:rPr>
            </w:pPr>
            <w:r>
              <w:rPr>
                <w:sz w:val="18"/>
                <w:szCs w:val="18"/>
                <w:lang w:val="en-US"/>
              </w:rPr>
              <w:t xml:space="preserve">156, 157(2) </w:t>
            </w:r>
          </w:p>
        </w:tc>
      </w:tr>
    </w:tbl>
    <w:p w14:paraId="69750EB3" w14:textId="77777777" w:rsidR="00C61E72" w:rsidRDefault="00C61E72" w:rsidP="00C61E72">
      <w:pPr>
        <w:spacing w:after="0" w:line="360" w:lineRule="auto"/>
        <w:jc w:val="both"/>
        <w:rPr>
          <w:bCs/>
          <w:lang w:val="en-US"/>
        </w:rPr>
      </w:pPr>
    </w:p>
    <w:p w14:paraId="30DE9B41" w14:textId="77777777" w:rsidR="0004525A" w:rsidRPr="0004525A" w:rsidRDefault="0004525A" w:rsidP="00C61E72">
      <w:pPr>
        <w:spacing w:after="0" w:line="360" w:lineRule="auto"/>
        <w:jc w:val="both"/>
        <w:rPr>
          <w:bCs/>
          <w:lang w:val="en-US"/>
        </w:rPr>
      </w:pPr>
    </w:p>
    <w:p w14:paraId="4AC1E9D3" w14:textId="24E8F05F" w:rsidR="00C61E72" w:rsidRPr="00595E2A" w:rsidRDefault="00C61E72" w:rsidP="00C61E72">
      <w:pPr>
        <w:pStyle w:val="PargrafodaLista"/>
        <w:spacing w:after="0" w:line="240" w:lineRule="auto"/>
        <w:ind w:left="565" w:firstLine="851"/>
        <w:jc w:val="both"/>
        <w:rPr>
          <w:bCs/>
          <w:sz w:val="23"/>
          <w:szCs w:val="23"/>
          <w:lang w:val="en-US"/>
        </w:rPr>
      </w:pPr>
      <w:proofErr w:type="spellStart"/>
      <w:r w:rsidRPr="00595E2A">
        <w:rPr>
          <w:b/>
          <w:bCs/>
          <w:sz w:val="23"/>
          <w:szCs w:val="23"/>
          <w:lang w:val="en-US"/>
        </w:rPr>
        <w:t>Capítulo</w:t>
      </w:r>
      <w:proofErr w:type="spellEnd"/>
      <w:r w:rsidRPr="00595E2A">
        <w:rPr>
          <w:b/>
          <w:bCs/>
          <w:sz w:val="23"/>
          <w:szCs w:val="23"/>
          <w:lang w:val="en-US"/>
        </w:rPr>
        <w:t xml:space="preserve"> 11: </w:t>
      </w:r>
      <w:r w:rsidR="0004525A" w:rsidRPr="00595E2A">
        <w:rPr>
          <w:b/>
          <w:bCs/>
          <w:sz w:val="23"/>
          <w:szCs w:val="23"/>
          <w:lang w:val="en-US"/>
        </w:rPr>
        <w:t xml:space="preserve">Mapping </w:t>
      </w:r>
      <w:proofErr w:type="spellStart"/>
      <w:r w:rsidR="0004525A" w:rsidRPr="00595E2A">
        <w:rPr>
          <w:b/>
          <w:bCs/>
          <w:sz w:val="23"/>
          <w:szCs w:val="23"/>
          <w:lang w:val="en-US"/>
        </w:rPr>
        <w:t>Repatterning</w:t>
      </w:r>
      <w:proofErr w:type="spellEnd"/>
      <w:r w:rsidR="0004525A" w:rsidRPr="00595E2A">
        <w:rPr>
          <w:b/>
          <w:bCs/>
          <w:sz w:val="23"/>
          <w:szCs w:val="23"/>
          <w:lang w:val="en-US"/>
        </w:rPr>
        <w:t xml:space="preserve"> to Trees</w:t>
      </w:r>
    </w:p>
    <w:p w14:paraId="0C341F11" w14:textId="77777777" w:rsidR="00C61E72" w:rsidRPr="00595E2A" w:rsidRDefault="00C61E72" w:rsidP="00C61E72">
      <w:pPr>
        <w:spacing w:after="0" w:line="360" w:lineRule="auto"/>
        <w:jc w:val="both"/>
        <w:rPr>
          <w:bCs/>
          <w:lang w:val="en-US"/>
        </w:rPr>
      </w:pPr>
    </w:p>
    <w:tbl>
      <w:tblPr>
        <w:tblStyle w:val="Tabelacomgrade"/>
        <w:tblW w:w="0" w:type="auto"/>
        <w:tblInd w:w="250" w:type="dxa"/>
        <w:tblLook w:val="04A0" w:firstRow="1" w:lastRow="0" w:firstColumn="1" w:lastColumn="0" w:noHBand="0" w:noVBand="1"/>
      </w:tblPr>
      <w:tblGrid>
        <w:gridCol w:w="1681"/>
        <w:gridCol w:w="2091"/>
        <w:gridCol w:w="2017"/>
        <w:gridCol w:w="2681"/>
      </w:tblGrid>
      <w:tr w:rsidR="00B179AA" w14:paraId="58AFBF50" w14:textId="77777777" w:rsidTr="00B179AA">
        <w:tc>
          <w:tcPr>
            <w:tcW w:w="1681" w:type="dxa"/>
            <w:tcBorders>
              <w:top w:val="single" w:sz="4" w:space="0" w:color="auto"/>
              <w:left w:val="single" w:sz="4" w:space="0" w:color="auto"/>
              <w:bottom w:val="single" w:sz="4" w:space="0" w:color="auto"/>
              <w:right w:val="single" w:sz="4" w:space="0" w:color="auto"/>
            </w:tcBorders>
          </w:tcPr>
          <w:p w14:paraId="06BE35FC" w14:textId="23C3FB6A" w:rsidR="00B179AA" w:rsidRPr="00B179AA" w:rsidRDefault="00B179AA" w:rsidP="007205B1">
            <w:pPr>
              <w:pStyle w:val="PargrafodaLista"/>
              <w:ind w:left="0"/>
              <w:jc w:val="center"/>
              <w:rPr>
                <w:b/>
                <w:sz w:val="18"/>
                <w:szCs w:val="18"/>
                <w:lang w:val="en-US"/>
              </w:rPr>
            </w:pPr>
            <w:r w:rsidRPr="00B179AA">
              <w:rPr>
                <w:b/>
                <w:sz w:val="18"/>
                <w:szCs w:val="18"/>
                <w:lang w:val="en-US"/>
              </w:rPr>
              <w:t>UNIDADE DE REGISTRO</w:t>
            </w:r>
          </w:p>
        </w:tc>
        <w:tc>
          <w:tcPr>
            <w:tcW w:w="2091" w:type="dxa"/>
            <w:tcBorders>
              <w:top w:val="single" w:sz="4" w:space="0" w:color="auto"/>
              <w:left w:val="single" w:sz="4" w:space="0" w:color="auto"/>
              <w:bottom w:val="single" w:sz="4" w:space="0" w:color="auto"/>
              <w:right w:val="single" w:sz="4" w:space="0" w:color="auto"/>
            </w:tcBorders>
            <w:hideMark/>
          </w:tcPr>
          <w:p w14:paraId="469899BB" w14:textId="08CEF5F4" w:rsidR="00B179AA" w:rsidRPr="00B179AA" w:rsidRDefault="00B179AA" w:rsidP="007205B1">
            <w:pPr>
              <w:pStyle w:val="PargrafodaLista"/>
              <w:ind w:left="0"/>
              <w:jc w:val="center"/>
              <w:rPr>
                <w:b/>
                <w:sz w:val="18"/>
                <w:szCs w:val="18"/>
                <w:lang w:val="en-US"/>
              </w:rPr>
            </w:pPr>
            <w:r w:rsidRPr="00B179AA">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674E6A81" w14:textId="77777777" w:rsidR="00B179AA" w:rsidRPr="00B179AA" w:rsidRDefault="00B179AA" w:rsidP="007205B1">
            <w:pPr>
              <w:pStyle w:val="PargrafodaLista"/>
              <w:ind w:left="0"/>
              <w:jc w:val="center"/>
              <w:rPr>
                <w:b/>
                <w:sz w:val="18"/>
                <w:szCs w:val="18"/>
                <w:lang w:val="en-US"/>
              </w:rPr>
            </w:pPr>
            <w:r w:rsidRPr="00B179AA">
              <w:rPr>
                <w:b/>
                <w:sz w:val="18"/>
                <w:szCs w:val="18"/>
                <w:lang w:val="en-US"/>
              </w:rPr>
              <w:t>OCORRÊNCIAS</w:t>
            </w:r>
          </w:p>
        </w:tc>
        <w:tc>
          <w:tcPr>
            <w:tcW w:w="2681" w:type="dxa"/>
            <w:tcBorders>
              <w:top w:val="single" w:sz="4" w:space="0" w:color="auto"/>
              <w:left w:val="single" w:sz="4" w:space="0" w:color="auto"/>
              <w:bottom w:val="single" w:sz="4" w:space="0" w:color="auto"/>
              <w:right w:val="single" w:sz="4" w:space="0" w:color="auto"/>
            </w:tcBorders>
            <w:hideMark/>
          </w:tcPr>
          <w:p w14:paraId="4658D352" w14:textId="00833A1B" w:rsidR="00B179AA" w:rsidRPr="00B179AA" w:rsidRDefault="00B179AA" w:rsidP="00B179AA">
            <w:pPr>
              <w:pStyle w:val="Textodecomentrio"/>
              <w:contextualSpacing/>
              <w:jc w:val="center"/>
              <w:rPr>
                <w:rFonts w:ascii="Arial" w:hAnsi="Arial" w:cs="Arial"/>
                <w:b/>
                <w:sz w:val="18"/>
                <w:szCs w:val="18"/>
                <w:lang w:val="en-US"/>
              </w:rPr>
            </w:pPr>
            <w:r w:rsidRPr="00B179AA">
              <w:rPr>
                <w:rFonts w:ascii="Arial" w:hAnsi="Arial" w:cs="Arial"/>
                <w:b/>
                <w:sz w:val="18"/>
                <w:szCs w:val="18"/>
                <w:lang w:val="en-US"/>
              </w:rPr>
              <w:t>UNIDADE DE CONTEXTO (</w:t>
            </w:r>
            <w:proofErr w:type="spellStart"/>
            <w:r w:rsidRPr="00B179AA">
              <w:rPr>
                <w:rFonts w:ascii="Arial" w:hAnsi="Arial" w:cs="Arial"/>
                <w:b/>
                <w:sz w:val="18"/>
                <w:szCs w:val="18"/>
                <w:lang w:val="en-US"/>
              </w:rPr>
              <w:t>ocorrências</w:t>
            </w:r>
            <w:proofErr w:type="spellEnd"/>
            <w:r w:rsidRPr="00B179AA">
              <w:rPr>
                <w:rFonts w:ascii="Arial" w:hAnsi="Arial" w:cs="Arial"/>
                <w:b/>
                <w:sz w:val="18"/>
                <w:szCs w:val="18"/>
                <w:lang w:val="en-US"/>
              </w:rPr>
              <w:t>)</w:t>
            </w:r>
          </w:p>
        </w:tc>
      </w:tr>
      <w:tr w:rsidR="00B179AA" w14:paraId="16207A6C" w14:textId="77777777" w:rsidTr="007205B1">
        <w:tc>
          <w:tcPr>
            <w:tcW w:w="1681" w:type="dxa"/>
            <w:vMerge w:val="restart"/>
            <w:tcBorders>
              <w:top w:val="single" w:sz="4" w:space="0" w:color="auto"/>
              <w:left w:val="single" w:sz="4" w:space="0" w:color="auto"/>
              <w:right w:val="single" w:sz="4" w:space="0" w:color="auto"/>
            </w:tcBorders>
          </w:tcPr>
          <w:p w14:paraId="191D728D" w14:textId="77777777" w:rsidR="00B179AA" w:rsidRDefault="00B179AA" w:rsidP="007205B1">
            <w:pPr>
              <w:pStyle w:val="PargrafodaLista"/>
              <w:ind w:left="0"/>
              <w:jc w:val="both"/>
              <w:rPr>
                <w:sz w:val="18"/>
                <w:szCs w:val="18"/>
                <w:lang w:val="en-US"/>
              </w:rPr>
            </w:pPr>
          </w:p>
          <w:p w14:paraId="2223F02B" w14:textId="77777777" w:rsidR="0004525A" w:rsidRDefault="0004525A" w:rsidP="007205B1">
            <w:pPr>
              <w:pStyle w:val="PargrafodaLista"/>
              <w:ind w:left="0"/>
              <w:jc w:val="both"/>
              <w:rPr>
                <w:sz w:val="18"/>
                <w:szCs w:val="18"/>
                <w:lang w:val="en-US"/>
              </w:rPr>
            </w:pPr>
          </w:p>
          <w:p w14:paraId="57C16222" w14:textId="77777777" w:rsidR="0004525A" w:rsidRDefault="0004525A" w:rsidP="007205B1">
            <w:pPr>
              <w:pStyle w:val="PargrafodaLista"/>
              <w:ind w:left="0"/>
              <w:jc w:val="both"/>
              <w:rPr>
                <w:sz w:val="18"/>
                <w:szCs w:val="18"/>
                <w:lang w:val="en-US"/>
              </w:rPr>
            </w:pPr>
          </w:p>
          <w:p w14:paraId="7EC4EF9C" w14:textId="77777777" w:rsidR="0004525A" w:rsidRDefault="0004525A" w:rsidP="007205B1">
            <w:pPr>
              <w:pStyle w:val="PargrafodaLista"/>
              <w:ind w:left="0"/>
              <w:jc w:val="both"/>
              <w:rPr>
                <w:sz w:val="18"/>
                <w:szCs w:val="18"/>
                <w:lang w:val="en-US"/>
              </w:rPr>
            </w:pPr>
          </w:p>
          <w:p w14:paraId="3E126984" w14:textId="64293692" w:rsidR="0004525A" w:rsidRPr="00B179AA" w:rsidRDefault="0004525A" w:rsidP="0004525A">
            <w:pPr>
              <w:pStyle w:val="PargrafodaLista"/>
              <w:ind w:left="0"/>
              <w:jc w:val="center"/>
              <w:rPr>
                <w:sz w:val="18"/>
                <w:szCs w:val="18"/>
                <w:lang w:val="en-US"/>
              </w:rPr>
            </w:pPr>
            <w:r>
              <w:rPr>
                <w:sz w:val="18"/>
                <w:szCs w:val="18"/>
                <w:lang w:val="en-US"/>
              </w:rPr>
              <w:t xml:space="preserve">Mapping </w:t>
            </w:r>
            <w:proofErr w:type="spellStart"/>
            <w:r>
              <w:rPr>
                <w:sz w:val="18"/>
                <w:szCs w:val="18"/>
                <w:lang w:val="en-US"/>
              </w:rPr>
              <w:t>Repatterning</w:t>
            </w:r>
            <w:proofErr w:type="spellEnd"/>
            <w:r>
              <w:rPr>
                <w:sz w:val="18"/>
                <w:szCs w:val="18"/>
                <w:lang w:val="en-US"/>
              </w:rPr>
              <w:t xml:space="preserve"> to Trees</w:t>
            </w:r>
          </w:p>
        </w:tc>
        <w:tc>
          <w:tcPr>
            <w:tcW w:w="2091" w:type="dxa"/>
            <w:tcBorders>
              <w:top w:val="single" w:sz="4" w:space="0" w:color="auto"/>
              <w:left w:val="single" w:sz="4" w:space="0" w:color="auto"/>
              <w:bottom w:val="single" w:sz="4" w:space="0" w:color="auto"/>
              <w:right w:val="single" w:sz="4" w:space="0" w:color="auto"/>
            </w:tcBorders>
          </w:tcPr>
          <w:p w14:paraId="694B47B0" w14:textId="5487CB9B" w:rsidR="00B179AA" w:rsidRPr="00B179AA" w:rsidRDefault="00A15908" w:rsidP="007205B1">
            <w:pPr>
              <w:pStyle w:val="PargrafodaLista"/>
              <w:ind w:left="0"/>
              <w:jc w:val="both"/>
              <w:rPr>
                <w:sz w:val="18"/>
                <w:szCs w:val="18"/>
                <w:lang w:val="en-US"/>
              </w:rPr>
            </w:pPr>
            <w:r>
              <w:rPr>
                <w:sz w:val="18"/>
                <w:szCs w:val="18"/>
                <w:lang w:val="en-US"/>
              </w:rPr>
              <w:t>Natural selection</w:t>
            </w:r>
          </w:p>
        </w:tc>
        <w:tc>
          <w:tcPr>
            <w:tcW w:w="2017" w:type="dxa"/>
            <w:tcBorders>
              <w:top w:val="single" w:sz="4" w:space="0" w:color="auto"/>
              <w:left w:val="single" w:sz="4" w:space="0" w:color="auto"/>
              <w:bottom w:val="single" w:sz="4" w:space="0" w:color="auto"/>
              <w:right w:val="single" w:sz="4" w:space="0" w:color="auto"/>
            </w:tcBorders>
          </w:tcPr>
          <w:p w14:paraId="080A0CCC" w14:textId="32B97425" w:rsidR="00B179AA" w:rsidRPr="00B179AA" w:rsidRDefault="00E603F0" w:rsidP="007205B1">
            <w:pPr>
              <w:pStyle w:val="PargrafodaLista"/>
              <w:ind w:left="0"/>
              <w:jc w:val="center"/>
              <w:rPr>
                <w:sz w:val="18"/>
                <w:szCs w:val="18"/>
                <w:lang w:val="en-US"/>
              </w:rPr>
            </w:pPr>
            <w:r>
              <w:rPr>
                <w:sz w:val="18"/>
                <w:szCs w:val="18"/>
                <w:lang w:val="en-US"/>
              </w:rPr>
              <w:t>01</w:t>
            </w:r>
          </w:p>
        </w:tc>
        <w:tc>
          <w:tcPr>
            <w:tcW w:w="2681" w:type="dxa"/>
            <w:tcBorders>
              <w:top w:val="single" w:sz="4" w:space="0" w:color="auto"/>
              <w:left w:val="single" w:sz="4" w:space="0" w:color="auto"/>
              <w:bottom w:val="single" w:sz="4" w:space="0" w:color="auto"/>
              <w:right w:val="single" w:sz="4" w:space="0" w:color="auto"/>
            </w:tcBorders>
          </w:tcPr>
          <w:p w14:paraId="0499AA22" w14:textId="789AD432" w:rsidR="00B179AA" w:rsidRPr="00B179AA" w:rsidRDefault="00A15908" w:rsidP="007205B1">
            <w:pPr>
              <w:pStyle w:val="PargrafodaLista"/>
              <w:ind w:left="0"/>
              <w:jc w:val="both"/>
              <w:rPr>
                <w:sz w:val="18"/>
                <w:szCs w:val="18"/>
                <w:lang w:val="en-US"/>
              </w:rPr>
            </w:pPr>
            <w:r>
              <w:rPr>
                <w:sz w:val="18"/>
                <w:szCs w:val="18"/>
                <w:lang w:val="en-US"/>
              </w:rPr>
              <w:t>161</w:t>
            </w:r>
          </w:p>
        </w:tc>
      </w:tr>
      <w:tr w:rsidR="00B179AA" w14:paraId="19BE8035" w14:textId="77777777" w:rsidTr="007205B1">
        <w:tc>
          <w:tcPr>
            <w:tcW w:w="1681" w:type="dxa"/>
            <w:vMerge/>
            <w:tcBorders>
              <w:left w:val="single" w:sz="4" w:space="0" w:color="auto"/>
              <w:right w:val="single" w:sz="4" w:space="0" w:color="auto"/>
            </w:tcBorders>
          </w:tcPr>
          <w:p w14:paraId="774FDDA6" w14:textId="77777777" w:rsidR="00B179AA" w:rsidRPr="00A514C5" w:rsidRDefault="00B179AA"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7705512E" w14:textId="66CB68AA" w:rsidR="00B179AA" w:rsidRPr="00A514C5" w:rsidRDefault="00A15908" w:rsidP="007205B1">
            <w:pPr>
              <w:pStyle w:val="PargrafodaLista"/>
              <w:ind w:left="0"/>
              <w:jc w:val="both"/>
              <w:rPr>
                <w:sz w:val="18"/>
                <w:szCs w:val="18"/>
                <w:lang w:val="en-US"/>
              </w:rPr>
            </w:pPr>
            <w:proofErr w:type="spellStart"/>
            <w:r>
              <w:rPr>
                <w:sz w:val="18"/>
                <w:szCs w:val="18"/>
                <w:lang w:val="en-US"/>
              </w:rPr>
              <w:t>Evo</w:t>
            </w:r>
            <w:proofErr w:type="spellEnd"/>
            <w:r>
              <w:rPr>
                <w:sz w:val="18"/>
                <w:szCs w:val="18"/>
                <w:lang w:val="en-US"/>
              </w:rPr>
              <w:t>-Devo</w:t>
            </w:r>
          </w:p>
        </w:tc>
        <w:tc>
          <w:tcPr>
            <w:tcW w:w="2017" w:type="dxa"/>
            <w:tcBorders>
              <w:top w:val="single" w:sz="4" w:space="0" w:color="auto"/>
              <w:left w:val="single" w:sz="4" w:space="0" w:color="auto"/>
              <w:bottom w:val="single" w:sz="4" w:space="0" w:color="auto"/>
              <w:right w:val="single" w:sz="4" w:space="0" w:color="auto"/>
            </w:tcBorders>
          </w:tcPr>
          <w:p w14:paraId="22084AA6" w14:textId="0FA97CFF" w:rsidR="00B179AA" w:rsidRPr="00A514C5" w:rsidRDefault="00E603F0" w:rsidP="007205B1">
            <w:pPr>
              <w:pStyle w:val="PargrafodaLista"/>
              <w:ind w:left="0"/>
              <w:jc w:val="center"/>
              <w:rPr>
                <w:sz w:val="18"/>
                <w:szCs w:val="18"/>
                <w:lang w:val="en-US"/>
              </w:rPr>
            </w:pPr>
            <w:r>
              <w:rPr>
                <w:sz w:val="18"/>
                <w:szCs w:val="18"/>
                <w:lang w:val="en-US"/>
              </w:rPr>
              <w:t>02</w:t>
            </w:r>
          </w:p>
        </w:tc>
        <w:tc>
          <w:tcPr>
            <w:tcW w:w="2681" w:type="dxa"/>
            <w:tcBorders>
              <w:top w:val="single" w:sz="4" w:space="0" w:color="auto"/>
              <w:left w:val="single" w:sz="4" w:space="0" w:color="auto"/>
              <w:bottom w:val="single" w:sz="4" w:space="0" w:color="auto"/>
              <w:right w:val="single" w:sz="4" w:space="0" w:color="auto"/>
            </w:tcBorders>
          </w:tcPr>
          <w:p w14:paraId="33247C3A" w14:textId="247B2E2E" w:rsidR="00B179AA" w:rsidRPr="00A514C5" w:rsidRDefault="00A15908" w:rsidP="007205B1">
            <w:pPr>
              <w:pStyle w:val="PargrafodaLista"/>
              <w:ind w:left="0"/>
              <w:jc w:val="both"/>
              <w:rPr>
                <w:sz w:val="18"/>
                <w:szCs w:val="18"/>
                <w:lang w:val="en-US"/>
              </w:rPr>
            </w:pPr>
            <w:r>
              <w:rPr>
                <w:sz w:val="18"/>
                <w:szCs w:val="18"/>
                <w:lang w:val="en-US"/>
              </w:rPr>
              <w:t>162(2)</w:t>
            </w:r>
          </w:p>
        </w:tc>
      </w:tr>
      <w:tr w:rsidR="00B179AA" w14:paraId="24E6591E" w14:textId="77777777" w:rsidTr="007205B1">
        <w:tc>
          <w:tcPr>
            <w:tcW w:w="1681" w:type="dxa"/>
            <w:vMerge/>
            <w:tcBorders>
              <w:left w:val="single" w:sz="4" w:space="0" w:color="auto"/>
              <w:right w:val="single" w:sz="4" w:space="0" w:color="auto"/>
            </w:tcBorders>
          </w:tcPr>
          <w:p w14:paraId="1EC688FA" w14:textId="77777777" w:rsidR="00B179AA" w:rsidRPr="00A514C5" w:rsidRDefault="00B179AA"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3C494181" w14:textId="4B8BF652" w:rsidR="00B179AA" w:rsidRPr="00A514C5" w:rsidRDefault="00C04DB5" w:rsidP="007205B1">
            <w:pPr>
              <w:pStyle w:val="PargrafodaLista"/>
              <w:ind w:left="0"/>
              <w:jc w:val="both"/>
              <w:rPr>
                <w:sz w:val="18"/>
                <w:szCs w:val="18"/>
                <w:lang w:val="en-US"/>
              </w:rPr>
            </w:pPr>
            <w:r>
              <w:rPr>
                <w:sz w:val="18"/>
                <w:szCs w:val="18"/>
                <w:lang w:val="en-US"/>
              </w:rPr>
              <w:t xml:space="preserve">Developmental </w:t>
            </w:r>
            <w:proofErr w:type="spellStart"/>
            <w:r>
              <w:rPr>
                <w:sz w:val="18"/>
                <w:szCs w:val="18"/>
                <w:lang w:val="en-US"/>
              </w:rPr>
              <w:t>repatterning</w:t>
            </w:r>
            <w:proofErr w:type="spellEnd"/>
          </w:p>
        </w:tc>
        <w:tc>
          <w:tcPr>
            <w:tcW w:w="2017" w:type="dxa"/>
            <w:tcBorders>
              <w:top w:val="single" w:sz="4" w:space="0" w:color="auto"/>
              <w:left w:val="single" w:sz="4" w:space="0" w:color="auto"/>
              <w:bottom w:val="single" w:sz="4" w:space="0" w:color="auto"/>
              <w:right w:val="single" w:sz="4" w:space="0" w:color="auto"/>
            </w:tcBorders>
          </w:tcPr>
          <w:p w14:paraId="6162B9F1" w14:textId="742CF609" w:rsidR="00B179AA" w:rsidRPr="00A514C5" w:rsidRDefault="00E603F0" w:rsidP="007205B1">
            <w:pPr>
              <w:pStyle w:val="PargrafodaLista"/>
              <w:ind w:left="0"/>
              <w:jc w:val="center"/>
              <w:rPr>
                <w:sz w:val="18"/>
                <w:szCs w:val="18"/>
                <w:lang w:val="en-US"/>
              </w:rPr>
            </w:pPr>
            <w:r>
              <w:rPr>
                <w:sz w:val="18"/>
                <w:szCs w:val="18"/>
                <w:lang w:val="en-US"/>
              </w:rPr>
              <w:t>08</w:t>
            </w:r>
          </w:p>
        </w:tc>
        <w:tc>
          <w:tcPr>
            <w:tcW w:w="2681" w:type="dxa"/>
            <w:tcBorders>
              <w:top w:val="single" w:sz="4" w:space="0" w:color="auto"/>
              <w:left w:val="single" w:sz="4" w:space="0" w:color="auto"/>
              <w:bottom w:val="single" w:sz="4" w:space="0" w:color="auto"/>
              <w:right w:val="single" w:sz="4" w:space="0" w:color="auto"/>
            </w:tcBorders>
          </w:tcPr>
          <w:p w14:paraId="238448B7" w14:textId="480EE875" w:rsidR="00B179AA" w:rsidRPr="00A514C5" w:rsidRDefault="00C04DB5" w:rsidP="007205B1">
            <w:pPr>
              <w:pStyle w:val="PargrafodaLista"/>
              <w:ind w:left="0"/>
              <w:jc w:val="both"/>
              <w:rPr>
                <w:sz w:val="18"/>
                <w:szCs w:val="18"/>
                <w:lang w:val="en-US"/>
              </w:rPr>
            </w:pPr>
            <w:r>
              <w:rPr>
                <w:sz w:val="18"/>
                <w:szCs w:val="18"/>
                <w:lang w:val="en-US"/>
              </w:rPr>
              <w:t>163(3), 166(3), 174, 179</w:t>
            </w:r>
          </w:p>
        </w:tc>
      </w:tr>
      <w:tr w:rsidR="00B179AA" w14:paraId="4649484B" w14:textId="77777777" w:rsidTr="007205B1">
        <w:tc>
          <w:tcPr>
            <w:tcW w:w="1681" w:type="dxa"/>
            <w:vMerge/>
            <w:tcBorders>
              <w:left w:val="single" w:sz="4" w:space="0" w:color="auto"/>
              <w:right w:val="single" w:sz="4" w:space="0" w:color="auto"/>
            </w:tcBorders>
          </w:tcPr>
          <w:p w14:paraId="26263922" w14:textId="77777777" w:rsidR="00B179AA" w:rsidRPr="00A514C5" w:rsidRDefault="00B179AA"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33F59610" w14:textId="5BF56670" w:rsidR="00B179AA" w:rsidRPr="00A514C5" w:rsidRDefault="00C04DB5" w:rsidP="007205B1">
            <w:pPr>
              <w:pStyle w:val="PargrafodaLista"/>
              <w:ind w:left="0"/>
              <w:jc w:val="both"/>
              <w:rPr>
                <w:sz w:val="18"/>
                <w:szCs w:val="18"/>
                <w:lang w:val="en-US"/>
              </w:rPr>
            </w:pPr>
            <w:r>
              <w:rPr>
                <w:sz w:val="18"/>
                <w:szCs w:val="18"/>
                <w:lang w:val="en-US"/>
              </w:rPr>
              <w:t>Phylogeny</w:t>
            </w:r>
          </w:p>
        </w:tc>
        <w:tc>
          <w:tcPr>
            <w:tcW w:w="2017" w:type="dxa"/>
            <w:tcBorders>
              <w:top w:val="single" w:sz="4" w:space="0" w:color="auto"/>
              <w:left w:val="single" w:sz="4" w:space="0" w:color="auto"/>
              <w:bottom w:val="single" w:sz="4" w:space="0" w:color="auto"/>
              <w:right w:val="single" w:sz="4" w:space="0" w:color="auto"/>
            </w:tcBorders>
          </w:tcPr>
          <w:p w14:paraId="6F8AA632" w14:textId="7BE7A855" w:rsidR="00B179AA" w:rsidRPr="00A514C5" w:rsidRDefault="00E603F0" w:rsidP="007205B1">
            <w:pPr>
              <w:pStyle w:val="PargrafodaLista"/>
              <w:ind w:left="0"/>
              <w:jc w:val="center"/>
              <w:rPr>
                <w:sz w:val="18"/>
                <w:szCs w:val="18"/>
                <w:lang w:val="en-US"/>
              </w:rPr>
            </w:pPr>
            <w:r>
              <w:rPr>
                <w:sz w:val="18"/>
                <w:szCs w:val="18"/>
                <w:lang w:val="en-US"/>
              </w:rPr>
              <w:t>03</w:t>
            </w:r>
          </w:p>
        </w:tc>
        <w:tc>
          <w:tcPr>
            <w:tcW w:w="2681" w:type="dxa"/>
            <w:tcBorders>
              <w:top w:val="single" w:sz="4" w:space="0" w:color="auto"/>
              <w:left w:val="single" w:sz="4" w:space="0" w:color="auto"/>
              <w:bottom w:val="single" w:sz="4" w:space="0" w:color="auto"/>
              <w:right w:val="single" w:sz="4" w:space="0" w:color="auto"/>
            </w:tcBorders>
          </w:tcPr>
          <w:p w14:paraId="3516C9D2" w14:textId="65AD652A" w:rsidR="00B179AA" w:rsidRPr="00A514C5" w:rsidRDefault="00C04DB5" w:rsidP="007205B1">
            <w:pPr>
              <w:pStyle w:val="PargrafodaLista"/>
              <w:ind w:left="0"/>
              <w:jc w:val="both"/>
              <w:rPr>
                <w:sz w:val="18"/>
                <w:szCs w:val="18"/>
                <w:lang w:val="en-US"/>
              </w:rPr>
            </w:pPr>
            <w:r>
              <w:rPr>
                <w:sz w:val="18"/>
                <w:szCs w:val="18"/>
                <w:lang w:val="en-US"/>
              </w:rPr>
              <w:t>164, 167, 176</w:t>
            </w:r>
          </w:p>
        </w:tc>
      </w:tr>
      <w:tr w:rsidR="00B179AA" w14:paraId="707C2493" w14:textId="77777777" w:rsidTr="007205B1">
        <w:tc>
          <w:tcPr>
            <w:tcW w:w="1681" w:type="dxa"/>
            <w:vMerge/>
            <w:tcBorders>
              <w:left w:val="single" w:sz="4" w:space="0" w:color="auto"/>
              <w:right w:val="single" w:sz="4" w:space="0" w:color="auto"/>
            </w:tcBorders>
          </w:tcPr>
          <w:p w14:paraId="4994E2E6" w14:textId="77777777" w:rsidR="00B179AA" w:rsidRPr="00A514C5" w:rsidRDefault="00B179AA"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04673845" w14:textId="7EF89A88" w:rsidR="00B179AA" w:rsidRPr="00A514C5" w:rsidRDefault="00C04DB5" w:rsidP="007205B1">
            <w:pPr>
              <w:pStyle w:val="PargrafodaLista"/>
              <w:ind w:left="0"/>
              <w:jc w:val="both"/>
              <w:rPr>
                <w:sz w:val="18"/>
                <w:szCs w:val="18"/>
                <w:lang w:val="en-US"/>
              </w:rPr>
            </w:pPr>
            <w:r>
              <w:rPr>
                <w:sz w:val="18"/>
                <w:szCs w:val="18"/>
                <w:lang w:val="en-US"/>
              </w:rPr>
              <w:t>Exaptation</w:t>
            </w:r>
          </w:p>
        </w:tc>
        <w:tc>
          <w:tcPr>
            <w:tcW w:w="2017" w:type="dxa"/>
            <w:tcBorders>
              <w:top w:val="single" w:sz="4" w:space="0" w:color="auto"/>
              <w:left w:val="single" w:sz="4" w:space="0" w:color="auto"/>
              <w:bottom w:val="single" w:sz="4" w:space="0" w:color="auto"/>
              <w:right w:val="single" w:sz="4" w:space="0" w:color="auto"/>
            </w:tcBorders>
          </w:tcPr>
          <w:p w14:paraId="06E66C70" w14:textId="0131C8D5" w:rsidR="00B179AA" w:rsidRPr="00A514C5" w:rsidRDefault="00E603F0" w:rsidP="007205B1">
            <w:pPr>
              <w:pStyle w:val="PargrafodaLista"/>
              <w:ind w:left="0"/>
              <w:jc w:val="center"/>
              <w:rPr>
                <w:sz w:val="18"/>
                <w:szCs w:val="18"/>
                <w:lang w:val="en-US"/>
              </w:rPr>
            </w:pPr>
            <w:r>
              <w:rPr>
                <w:sz w:val="18"/>
                <w:szCs w:val="18"/>
                <w:lang w:val="en-US"/>
              </w:rPr>
              <w:t>02</w:t>
            </w:r>
          </w:p>
        </w:tc>
        <w:tc>
          <w:tcPr>
            <w:tcW w:w="2681" w:type="dxa"/>
            <w:tcBorders>
              <w:top w:val="single" w:sz="4" w:space="0" w:color="auto"/>
              <w:left w:val="single" w:sz="4" w:space="0" w:color="auto"/>
              <w:bottom w:val="single" w:sz="4" w:space="0" w:color="auto"/>
              <w:right w:val="single" w:sz="4" w:space="0" w:color="auto"/>
            </w:tcBorders>
          </w:tcPr>
          <w:p w14:paraId="50DAAF19" w14:textId="224D3EEE" w:rsidR="00B179AA" w:rsidRPr="00A514C5" w:rsidRDefault="00C04DB5" w:rsidP="007205B1">
            <w:pPr>
              <w:pStyle w:val="PargrafodaLista"/>
              <w:ind w:left="0"/>
              <w:jc w:val="both"/>
              <w:rPr>
                <w:sz w:val="18"/>
                <w:szCs w:val="18"/>
                <w:lang w:val="en-US"/>
              </w:rPr>
            </w:pPr>
            <w:r>
              <w:rPr>
                <w:sz w:val="18"/>
                <w:szCs w:val="18"/>
                <w:lang w:val="en-US"/>
              </w:rPr>
              <w:t>179(2)</w:t>
            </w:r>
          </w:p>
        </w:tc>
      </w:tr>
    </w:tbl>
    <w:p w14:paraId="1B463F38" w14:textId="77777777" w:rsidR="00C61E72" w:rsidRDefault="00C61E72" w:rsidP="00C61E72">
      <w:pPr>
        <w:spacing w:after="0" w:line="360" w:lineRule="auto"/>
        <w:jc w:val="both"/>
        <w:rPr>
          <w:bCs/>
        </w:rPr>
      </w:pPr>
    </w:p>
    <w:p w14:paraId="70F3F69F" w14:textId="175A3951" w:rsidR="00C61E72" w:rsidRPr="00A514C5" w:rsidRDefault="00C61E72" w:rsidP="00C61E72">
      <w:pPr>
        <w:pStyle w:val="PargrafodaLista"/>
        <w:spacing w:after="0" w:line="240" w:lineRule="auto"/>
        <w:ind w:left="565" w:firstLine="851"/>
        <w:jc w:val="both"/>
        <w:rPr>
          <w:b/>
          <w:bCs/>
          <w:sz w:val="23"/>
          <w:szCs w:val="23"/>
          <w:lang w:val="en-US"/>
        </w:rPr>
      </w:pPr>
      <w:proofErr w:type="spellStart"/>
      <w:r w:rsidRPr="00A514C5">
        <w:rPr>
          <w:b/>
          <w:bCs/>
          <w:sz w:val="23"/>
          <w:szCs w:val="23"/>
          <w:lang w:val="en-US"/>
        </w:rPr>
        <w:t>Capítulo</w:t>
      </w:r>
      <w:proofErr w:type="spellEnd"/>
      <w:r w:rsidRPr="00A514C5">
        <w:rPr>
          <w:b/>
          <w:bCs/>
          <w:sz w:val="23"/>
          <w:szCs w:val="23"/>
          <w:lang w:val="en-US"/>
        </w:rPr>
        <w:t xml:space="preserve"> 12: </w:t>
      </w:r>
      <w:r w:rsidR="0004525A" w:rsidRPr="00A514C5">
        <w:rPr>
          <w:b/>
          <w:bCs/>
          <w:sz w:val="23"/>
          <w:szCs w:val="23"/>
          <w:lang w:val="en-US"/>
        </w:rPr>
        <w:t>Adaptation, Coadaptation and Exaptation</w:t>
      </w:r>
    </w:p>
    <w:p w14:paraId="5A492334" w14:textId="77777777" w:rsidR="00C61E72" w:rsidRPr="00A514C5" w:rsidRDefault="00C61E72" w:rsidP="00C61E72">
      <w:pPr>
        <w:pStyle w:val="PargrafodaLista"/>
        <w:spacing w:after="0" w:line="240" w:lineRule="auto"/>
        <w:ind w:left="565" w:firstLine="851"/>
        <w:jc w:val="both"/>
        <w:rPr>
          <w:bCs/>
          <w:sz w:val="23"/>
          <w:szCs w:val="23"/>
          <w:lang w:val="en-US"/>
        </w:rPr>
      </w:pPr>
    </w:p>
    <w:tbl>
      <w:tblPr>
        <w:tblStyle w:val="Tabelacomgrade"/>
        <w:tblW w:w="0" w:type="auto"/>
        <w:tblInd w:w="250" w:type="dxa"/>
        <w:tblLook w:val="04A0" w:firstRow="1" w:lastRow="0" w:firstColumn="1" w:lastColumn="0" w:noHBand="0" w:noVBand="1"/>
      </w:tblPr>
      <w:tblGrid>
        <w:gridCol w:w="1681"/>
        <w:gridCol w:w="2091"/>
        <w:gridCol w:w="2017"/>
        <w:gridCol w:w="2681"/>
      </w:tblGrid>
      <w:tr w:rsidR="00980CB8" w14:paraId="11CABEAA" w14:textId="77777777" w:rsidTr="00980CB8">
        <w:tc>
          <w:tcPr>
            <w:tcW w:w="1681" w:type="dxa"/>
            <w:tcBorders>
              <w:top w:val="single" w:sz="4" w:space="0" w:color="auto"/>
              <w:left w:val="single" w:sz="4" w:space="0" w:color="auto"/>
              <w:bottom w:val="single" w:sz="4" w:space="0" w:color="auto"/>
              <w:right w:val="single" w:sz="4" w:space="0" w:color="auto"/>
            </w:tcBorders>
          </w:tcPr>
          <w:p w14:paraId="58991C45" w14:textId="1037F6A3" w:rsidR="00980CB8" w:rsidRPr="00980CB8" w:rsidRDefault="00980CB8" w:rsidP="007205B1">
            <w:pPr>
              <w:pStyle w:val="PargrafodaLista"/>
              <w:ind w:left="0"/>
              <w:jc w:val="center"/>
              <w:rPr>
                <w:b/>
                <w:sz w:val="18"/>
                <w:szCs w:val="18"/>
                <w:lang w:val="en-US"/>
              </w:rPr>
            </w:pPr>
            <w:r w:rsidRPr="00980CB8">
              <w:rPr>
                <w:b/>
                <w:sz w:val="18"/>
                <w:szCs w:val="18"/>
                <w:lang w:val="en-US"/>
              </w:rPr>
              <w:t>UNIDADE DE REGISTRO</w:t>
            </w:r>
          </w:p>
        </w:tc>
        <w:tc>
          <w:tcPr>
            <w:tcW w:w="2091" w:type="dxa"/>
            <w:tcBorders>
              <w:top w:val="single" w:sz="4" w:space="0" w:color="auto"/>
              <w:left w:val="single" w:sz="4" w:space="0" w:color="auto"/>
              <w:bottom w:val="single" w:sz="4" w:space="0" w:color="auto"/>
              <w:right w:val="single" w:sz="4" w:space="0" w:color="auto"/>
            </w:tcBorders>
            <w:hideMark/>
          </w:tcPr>
          <w:p w14:paraId="42D85BE1" w14:textId="0EC5E2C3" w:rsidR="00980CB8" w:rsidRPr="00980CB8" w:rsidRDefault="00980CB8" w:rsidP="007205B1">
            <w:pPr>
              <w:pStyle w:val="PargrafodaLista"/>
              <w:ind w:left="0"/>
              <w:jc w:val="center"/>
              <w:rPr>
                <w:b/>
                <w:sz w:val="18"/>
                <w:szCs w:val="18"/>
                <w:lang w:val="en-US"/>
              </w:rPr>
            </w:pPr>
            <w:r w:rsidRPr="00980CB8">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0149A65A" w14:textId="77777777" w:rsidR="00980CB8" w:rsidRPr="00980CB8" w:rsidRDefault="00980CB8" w:rsidP="007205B1">
            <w:pPr>
              <w:pStyle w:val="PargrafodaLista"/>
              <w:ind w:left="0"/>
              <w:jc w:val="center"/>
              <w:rPr>
                <w:b/>
                <w:sz w:val="18"/>
                <w:szCs w:val="18"/>
                <w:lang w:val="en-US"/>
              </w:rPr>
            </w:pPr>
            <w:r w:rsidRPr="00980CB8">
              <w:rPr>
                <w:b/>
                <w:sz w:val="18"/>
                <w:szCs w:val="18"/>
                <w:lang w:val="en-US"/>
              </w:rPr>
              <w:t>OCORRÊNCIAS</w:t>
            </w:r>
          </w:p>
        </w:tc>
        <w:tc>
          <w:tcPr>
            <w:tcW w:w="2681" w:type="dxa"/>
            <w:tcBorders>
              <w:top w:val="single" w:sz="4" w:space="0" w:color="auto"/>
              <w:left w:val="single" w:sz="4" w:space="0" w:color="auto"/>
              <w:bottom w:val="single" w:sz="4" w:space="0" w:color="auto"/>
              <w:right w:val="single" w:sz="4" w:space="0" w:color="auto"/>
            </w:tcBorders>
            <w:hideMark/>
          </w:tcPr>
          <w:p w14:paraId="017F757C" w14:textId="67285354" w:rsidR="00980CB8" w:rsidRPr="00980CB8" w:rsidRDefault="00980CB8" w:rsidP="00980CB8">
            <w:pPr>
              <w:pStyle w:val="Textodecomentrio"/>
              <w:contextualSpacing/>
              <w:jc w:val="center"/>
              <w:rPr>
                <w:rFonts w:ascii="Arial" w:hAnsi="Arial" w:cs="Arial"/>
                <w:b/>
                <w:sz w:val="18"/>
                <w:szCs w:val="18"/>
                <w:lang w:val="en-US"/>
              </w:rPr>
            </w:pPr>
            <w:r w:rsidRPr="00980CB8">
              <w:rPr>
                <w:rFonts w:ascii="Arial" w:hAnsi="Arial" w:cs="Arial"/>
                <w:b/>
                <w:sz w:val="18"/>
                <w:szCs w:val="18"/>
                <w:lang w:val="en-US"/>
              </w:rPr>
              <w:t>UNIDADE DE CONTEXTO (</w:t>
            </w:r>
            <w:proofErr w:type="spellStart"/>
            <w:r w:rsidRPr="00980CB8">
              <w:rPr>
                <w:rFonts w:ascii="Arial" w:hAnsi="Arial" w:cs="Arial"/>
                <w:b/>
                <w:sz w:val="18"/>
                <w:szCs w:val="18"/>
                <w:lang w:val="en-US"/>
              </w:rPr>
              <w:t>ocorrências</w:t>
            </w:r>
            <w:proofErr w:type="spellEnd"/>
            <w:r w:rsidRPr="00980CB8">
              <w:rPr>
                <w:rFonts w:ascii="Arial" w:hAnsi="Arial" w:cs="Arial"/>
                <w:b/>
                <w:sz w:val="18"/>
                <w:szCs w:val="18"/>
                <w:lang w:val="en-US"/>
              </w:rPr>
              <w:t>)</w:t>
            </w:r>
          </w:p>
        </w:tc>
      </w:tr>
      <w:tr w:rsidR="00980CB8" w14:paraId="7C6EDD48" w14:textId="77777777" w:rsidTr="007205B1">
        <w:tc>
          <w:tcPr>
            <w:tcW w:w="1681" w:type="dxa"/>
            <w:vMerge w:val="restart"/>
            <w:tcBorders>
              <w:top w:val="single" w:sz="4" w:space="0" w:color="auto"/>
              <w:left w:val="single" w:sz="4" w:space="0" w:color="auto"/>
              <w:right w:val="single" w:sz="4" w:space="0" w:color="auto"/>
            </w:tcBorders>
          </w:tcPr>
          <w:p w14:paraId="7B5592DE" w14:textId="77777777" w:rsidR="00980CB8" w:rsidRDefault="00980CB8" w:rsidP="007205B1">
            <w:pPr>
              <w:pStyle w:val="PargrafodaLista"/>
              <w:ind w:left="0"/>
              <w:jc w:val="both"/>
              <w:rPr>
                <w:sz w:val="18"/>
                <w:szCs w:val="18"/>
                <w:lang w:val="en-US"/>
              </w:rPr>
            </w:pPr>
          </w:p>
          <w:p w14:paraId="61AA816F" w14:textId="679B6C34" w:rsidR="0004525A" w:rsidRPr="00980CB8" w:rsidRDefault="0004525A" w:rsidP="0004525A">
            <w:pPr>
              <w:pStyle w:val="PargrafodaLista"/>
              <w:ind w:left="0"/>
              <w:jc w:val="center"/>
              <w:rPr>
                <w:sz w:val="18"/>
                <w:szCs w:val="18"/>
                <w:lang w:val="en-US"/>
              </w:rPr>
            </w:pPr>
            <w:r>
              <w:rPr>
                <w:sz w:val="18"/>
                <w:szCs w:val="18"/>
                <w:lang w:val="en-US"/>
              </w:rPr>
              <w:t>Adaptation, Coadaptation and Exaptation</w:t>
            </w:r>
          </w:p>
        </w:tc>
        <w:tc>
          <w:tcPr>
            <w:tcW w:w="2091" w:type="dxa"/>
            <w:tcBorders>
              <w:top w:val="single" w:sz="4" w:space="0" w:color="auto"/>
              <w:left w:val="single" w:sz="4" w:space="0" w:color="auto"/>
              <w:bottom w:val="single" w:sz="4" w:space="0" w:color="auto"/>
              <w:right w:val="single" w:sz="4" w:space="0" w:color="auto"/>
            </w:tcBorders>
          </w:tcPr>
          <w:p w14:paraId="2A01299B" w14:textId="1077B263" w:rsidR="00980CB8" w:rsidRPr="00980CB8" w:rsidRDefault="005470E3" w:rsidP="007205B1">
            <w:pPr>
              <w:pStyle w:val="PargrafodaLista"/>
              <w:ind w:left="0"/>
              <w:jc w:val="both"/>
              <w:rPr>
                <w:sz w:val="18"/>
                <w:szCs w:val="18"/>
                <w:lang w:val="en-US"/>
              </w:rPr>
            </w:pPr>
            <w:r>
              <w:rPr>
                <w:sz w:val="18"/>
                <w:szCs w:val="18"/>
                <w:lang w:val="en-US"/>
              </w:rPr>
              <w:t>Adaptation</w:t>
            </w:r>
          </w:p>
        </w:tc>
        <w:tc>
          <w:tcPr>
            <w:tcW w:w="2017" w:type="dxa"/>
            <w:tcBorders>
              <w:top w:val="single" w:sz="4" w:space="0" w:color="auto"/>
              <w:left w:val="single" w:sz="4" w:space="0" w:color="auto"/>
              <w:bottom w:val="single" w:sz="4" w:space="0" w:color="auto"/>
              <w:right w:val="single" w:sz="4" w:space="0" w:color="auto"/>
            </w:tcBorders>
          </w:tcPr>
          <w:p w14:paraId="09A5E016" w14:textId="7DD2F5CD" w:rsidR="00980CB8" w:rsidRPr="00980CB8" w:rsidRDefault="00821074" w:rsidP="007205B1">
            <w:pPr>
              <w:pStyle w:val="PargrafodaLista"/>
              <w:ind w:left="0"/>
              <w:jc w:val="center"/>
              <w:rPr>
                <w:sz w:val="18"/>
                <w:szCs w:val="18"/>
                <w:lang w:val="en-US"/>
              </w:rPr>
            </w:pPr>
            <w:r>
              <w:rPr>
                <w:sz w:val="18"/>
                <w:szCs w:val="18"/>
                <w:lang w:val="en-US"/>
              </w:rPr>
              <w:t>03</w:t>
            </w:r>
          </w:p>
        </w:tc>
        <w:tc>
          <w:tcPr>
            <w:tcW w:w="2681" w:type="dxa"/>
            <w:tcBorders>
              <w:top w:val="single" w:sz="4" w:space="0" w:color="auto"/>
              <w:left w:val="single" w:sz="4" w:space="0" w:color="auto"/>
              <w:bottom w:val="single" w:sz="4" w:space="0" w:color="auto"/>
              <w:right w:val="single" w:sz="4" w:space="0" w:color="auto"/>
            </w:tcBorders>
          </w:tcPr>
          <w:p w14:paraId="3B9273BD" w14:textId="6CE2C1F4" w:rsidR="00980CB8" w:rsidRPr="00980CB8" w:rsidRDefault="005470E3" w:rsidP="007205B1">
            <w:pPr>
              <w:pStyle w:val="PargrafodaLista"/>
              <w:ind w:left="0"/>
              <w:jc w:val="both"/>
              <w:rPr>
                <w:sz w:val="18"/>
                <w:szCs w:val="18"/>
                <w:lang w:val="en-US"/>
              </w:rPr>
            </w:pPr>
            <w:r>
              <w:rPr>
                <w:sz w:val="18"/>
                <w:szCs w:val="18"/>
                <w:lang w:val="en-US"/>
              </w:rPr>
              <w:t>185</w:t>
            </w:r>
            <w:r w:rsidR="00821074">
              <w:rPr>
                <w:sz w:val="18"/>
                <w:szCs w:val="18"/>
                <w:lang w:val="en-US"/>
              </w:rPr>
              <w:t>, 191(2)</w:t>
            </w:r>
          </w:p>
        </w:tc>
      </w:tr>
      <w:tr w:rsidR="00980CB8" w14:paraId="1F3E5165" w14:textId="77777777" w:rsidTr="007205B1">
        <w:tc>
          <w:tcPr>
            <w:tcW w:w="1681" w:type="dxa"/>
            <w:vMerge/>
            <w:tcBorders>
              <w:left w:val="single" w:sz="4" w:space="0" w:color="auto"/>
              <w:right w:val="single" w:sz="4" w:space="0" w:color="auto"/>
            </w:tcBorders>
          </w:tcPr>
          <w:p w14:paraId="27838CF2" w14:textId="77777777" w:rsidR="00980CB8" w:rsidRPr="00B41D00" w:rsidRDefault="00980CB8"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442BFD8E" w14:textId="5B034951" w:rsidR="00980CB8" w:rsidRPr="00821074" w:rsidRDefault="005470E3" w:rsidP="007205B1">
            <w:pPr>
              <w:pStyle w:val="PargrafodaLista"/>
              <w:ind w:left="0"/>
              <w:jc w:val="both"/>
              <w:rPr>
                <w:sz w:val="18"/>
                <w:szCs w:val="18"/>
                <w:lang w:val="en-US"/>
              </w:rPr>
            </w:pPr>
            <w:r>
              <w:rPr>
                <w:sz w:val="18"/>
                <w:szCs w:val="18"/>
                <w:lang w:val="en-US"/>
              </w:rPr>
              <w:t>Coadaptation</w:t>
            </w:r>
          </w:p>
        </w:tc>
        <w:tc>
          <w:tcPr>
            <w:tcW w:w="2017" w:type="dxa"/>
            <w:tcBorders>
              <w:top w:val="single" w:sz="4" w:space="0" w:color="auto"/>
              <w:left w:val="single" w:sz="4" w:space="0" w:color="auto"/>
              <w:bottom w:val="single" w:sz="4" w:space="0" w:color="auto"/>
              <w:right w:val="single" w:sz="4" w:space="0" w:color="auto"/>
            </w:tcBorders>
          </w:tcPr>
          <w:p w14:paraId="66AB07BA" w14:textId="212CA2AD" w:rsidR="00980CB8" w:rsidRPr="00821074" w:rsidRDefault="00821074" w:rsidP="007205B1">
            <w:pPr>
              <w:pStyle w:val="PargrafodaLista"/>
              <w:ind w:left="0"/>
              <w:jc w:val="center"/>
              <w:rPr>
                <w:sz w:val="18"/>
                <w:szCs w:val="18"/>
                <w:lang w:val="en-US"/>
              </w:rPr>
            </w:pPr>
            <w:r>
              <w:rPr>
                <w:sz w:val="18"/>
                <w:szCs w:val="18"/>
                <w:lang w:val="en-US"/>
              </w:rPr>
              <w:t>05</w:t>
            </w:r>
          </w:p>
        </w:tc>
        <w:tc>
          <w:tcPr>
            <w:tcW w:w="2681" w:type="dxa"/>
            <w:tcBorders>
              <w:top w:val="single" w:sz="4" w:space="0" w:color="auto"/>
              <w:left w:val="single" w:sz="4" w:space="0" w:color="auto"/>
              <w:bottom w:val="single" w:sz="4" w:space="0" w:color="auto"/>
              <w:right w:val="single" w:sz="4" w:space="0" w:color="auto"/>
            </w:tcBorders>
          </w:tcPr>
          <w:p w14:paraId="4A544DED" w14:textId="5237A2AE" w:rsidR="00980CB8" w:rsidRPr="00821074" w:rsidRDefault="005470E3" w:rsidP="007205B1">
            <w:pPr>
              <w:pStyle w:val="PargrafodaLista"/>
              <w:ind w:left="0"/>
              <w:jc w:val="both"/>
              <w:rPr>
                <w:sz w:val="18"/>
                <w:szCs w:val="18"/>
                <w:lang w:val="en-US"/>
              </w:rPr>
            </w:pPr>
            <w:r>
              <w:rPr>
                <w:sz w:val="18"/>
                <w:szCs w:val="18"/>
                <w:lang w:val="en-US"/>
              </w:rPr>
              <w:t>185</w:t>
            </w:r>
            <w:r w:rsidR="00821074">
              <w:rPr>
                <w:sz w:val="18"/>
                <w:szCs w:val="18"/>
                <w:lang w:val="en-US"/>
              </w:rPr>
              <w:t>, 186, 192, 193(2)</w:t>
            </w:r>
          </w:p>
        </w:tc>
      </w:tr>
      <w:tr w:rsidR="00980CB8" w14:paraId="22B59755" w14:textId="77777777" w:rsidTr="007205B1">
        <w:tc>
          <w:tcPr>
            <w:tcW w:w="1681" w:type="dxa"/>
            <w:vMerge/>
            <w:tcBorders>
              <w:left w:val="single" w:sz="4" w:space="0" w:color="auto"/>
              <w:right w:val="single" w:sz="4" w:space="0" w:color="auto"/>
            </w:tcBorders>
          </w:tcPr>
          <w:p w14:paraId="5ABB6369" w14:textId="77777777" w:rsidR="00980CB8" w:rsidRPr="00B41D00" w:rsidRDefault="00980CB8"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34C5506E" w14:textId="2820A1F6" w:rsidR="00980CB8" w:rsidRPr="00821074" w:rsidRDefault="005470E3" w:rsidP="007205B1">
            <w:pPr>
              <w:pStyle w:val="PargrafodaLista"/>
              <w:ind w:left="0"/>
              <w:jc w:val="both"/>
              <w:rPr>
                <w:sz w:val="18"/>
                <w:szCs w:val="18"/>
                <w:lang w:val="en-US"/>
              </w:rPr>
            </w:pPr>
            <w:r>
              <w:rPr>
                <w:sz w:val="18"/>
                <w:szCs w:val="18"/>
                <w:lang w:val="en-US"/>
              </w:rPr>
              <w:t>Exaptation</w:t>
            </w:r>
          </w:p>
        </w:tc>
        <w:tc>
          <w:tcPr>
            <w:tcW w:w="2017" w:type="dxa"/>
            <w:tcBorders>
              <w:top w:val="single" w:sz="4" w:space="0" w:color="auto"/>
              <w:left w:val="single" w:sz="4" w:space="0" w:color="auto"/>
              <w:bottom w:val="single" w:sz="4" w:space="0" w:color="auto"/>
              <w:right w:val="single" w:sz="4" w:space="0" w:color="auto"/>
            </w:tcBorders>
          </w:tcPr>
          <w:p w14:paraId="10AB6368" w14:textId="48697B39" w:rsidR="00980CB8" w:rsidRPr="00821074" w:rsidRDefault="00821074" w:rsidP="007205B1">
            <w:pPr>
              <w:pStyle w:val="PargrafodaLista"/>
              <w:ind w:left="0"/>
              <w:jc w:val="center"/>
              <w:rPr>
                <w:sz w:val="18"/>
                <w:szCs w:val="18"/>
                <w:lang w:val="en-US"/>
              </w:rPr>
            </w:pPr>
            <w:r>
              <w:rPr>
                <w:sz w:val="18"/>
                <w:szCs w:val="18"/>
                <w:lang w:val="en-US"/>
              </w:rPr>
              <w:t>06</w:t>
            </w:r>
          </w:p>
        </w:tc>
        <w:tc>
          <w:tcPr>
            <w:tcW w:w="2681" w:type="dxa"/>
            <w:tcBorders>
              <w:top w:val="single" w:sz="4" w:space="0" w:color="auto"/>
              <w:left w:val="single" w:sz="4" w:space="0" w:color="auto"/>
              <w:bottom w:val="single" w:sz="4" w:space="0" w:color="auto"/>
              <w:right w:val="single" w:sz="4" w:space="0" w:color="auto"/>
            </w:tcBorders>
          </w:tcPr>
          <w:p w14:paraId="1A113F49" w14:textId="75E0744E" w:rsidR="00980CB8" w:rsidRPr="00821074" w:rsidRDefault="005470E3" w:rsidP="007205B1">
            <w:pPr>
              <w:pStyle w:val="PargrafodaLista"/>
              <w:ind w:left="0"/>
              <w:jc w:val="both"/>
              <w:rPr>
                <w:sz w:val="18"/>
                <w:szCs w:val="18"/>
                <w:lang w:val="en-US"/>
              </w:rPr>
            </w:pPr>
            <w:r>
              <w:rPr>
                <w:sz w:val="18"/>
                <w:szCs w:val="18"/>
                <w:lang w:val="en-US"/>
              </w:rPr>
              <w:t>185</w:t>
            </w:r>
            <w:r w:rsidR="00821074">
              <w:rPr>
                <w:sz w:val="18"/>
                <w:szCs w:val="18"/>
                <w:lang w:val="en-US"/>
              </w:rPr>
              <w:t xml:space="preserve">, 190, 196, 197(3), </w:t>
            </w:r>
          </w:p>
        </w:tc>
      </w:tr>
      <w:tr w:rsidR="00980CB8" w14:paraId="6C2F8452" w14:textId="77777777" w:rsidTr="007205B1">
        <w:tc>
          <w:tcPr>
            <w:tcW w:w="1681" w:type="dxa"/>
            <w:vMerge/>
            <w:tcBorders>
              <w:left w:val="single" w:sz="4" w:space="0" w:color="auto"/>
              <w:right w:val="single" w:sz="4" w:space="0" w:color="auto"/>
            </w:tcBorders>
          </w:tcPr>
          <w:p w14:paraId="27181822" w14:textId="77777777" w:rsidR="00980CB8" w:rsidRPr="00821074" w:rsidRDefault="00980CB8"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2B7B5A1E" w14:textId="524F0B62" w:rsidR="00980CB8" w:rsidRPr="00821074" w:rsidRDefault="005470E3" w:rsidP="007205B1">
            <w:pPr>
              <w:pStyle w:val="PargrafodaLista"/>
              <w:ind w:left="0"/>
              <w:jc w:val="both"/>
              <w:rPr>
                <w:sz w:val="18"/>
                <w:szCs w:val="18"/>
                <w:lang w:val="en-US"/>
              </w:rPr>
            </w:pPr>
            <w:r>
              <w:rPr>
                <w:sz w:val="18"/>
                <w:szCs w:val="18"/>
                <w:lang w:val="en-US"/>
              </w:rPr>
              <w:t>Natural selection</w:t>
            </w:r>
          </w:p>
        </w:tc>
        <w:tc>
          <w:tcPr>
            <w:tcW w:w="2017" w:type="dxa"/>
            <w:tcBorders>
              <w:top w:val="single" w:sz="4" w:space="0" w:color="auto"/>
              <w:left w:val="single" w:sz="4" w:space="0" w:color="auto"/>
              <w:bottom w:val="single" w:sz="4" w:space="0" w:color="auto"/>
              <w:right w:val="single" w:sz="4" w:space="0" w:color="auto"/>
            </w:tcBorders>
          </w:tcPr>
          <w:p w14:paraId="363CFA41" w14:textId="11A91247" w:rsidR="00980CB8" w:rsidRPr="00821074" w:rsidRDefault="00821074" w:rsidP="007205B1">
            <w:pPr>
              <w:pStyle w:val="PargrafodaLista"/>
              <w:ind w:left="0"/>
              <w:jc w:val="center"/>
              <w:rPr>
                <w:sz w:val="18"/>
                <w:szCs w:val="18"/>
                <w:lang w:val="en-US"/>
              </w:rPr>
            </w:pPr>
            <w:r>
              <w:rPr>
                <w:sz w:val="18"/>
                <w:szCs w:val="18"/>
                <w:lang w:val="en-US"/>
              </w:rPr>
              <w:t>06</w:t>
            </w:r>
          </w:p>
        </w:tc>
        <w:tc>
          <w:tcPr>
            <w:tcW w:w="2681" w:type="dxa"/>
            <w:tcBorders>
              <w:top w:val="single" w:sz="4" w:space="0" w:color="auto"/>
              <w:left w:val="single" w:sz="4" w:space="0" w:color="auto"/>
              <w:bottom w:val="single" w:sz="4" w:space="0" w:color="auto"/>
              <w:right w:val="single" w:sz="4" w:space="0" w:color="auto"/>
            </w:tcBorders>
          </w:tcPr>
          <w:p w14:paraId="5C5962C8" w14:textId="6218242D" w:rsidR="00980CB8" w:rsidRPr="00821074" w:rsidRDefault="005470E3" w:rsidP="007205B1">
            <w:pPr>
              <w:pStyle w:val="PargrafodaLista"/>
              <w:ind w:left="0"/>
              <w:jc w:val="both"/>
              <w:rPr>
                <w:sz w:val="18"/>
                <w:szCs w:val="18"/>
                <w:lang w:val="en-US"/>
              </w:rPr>
            </w:pPr>
            <w:r>
              <w:rPr>
                <w:sz w:val="18"/>
                <w:szCs w:val="18"/>
                <w:lang w:val="en-US"/>
              </w:rPr>
              <w:t>185</w:t>
            </w:r>
            <w:r w:rsidR="00821074">
              <w:rPr>
                <w:sz w:val="18"/>
                <w:szCs w:val="18"/>
                <w:lang w:val="en-US"/>
              </w:rPr>
              <w:t xml:space="preserve">, 190, 191, 194(2), 198 </w:t>
            </w:r>
          </w:p>
        </w:tc>
      </w:tr>
      <w:tr w:rsidR="00980CB8" w14:paraId="7AE16297" w14:textId="77777777" w:rsidTr="007205B1">
        <w:tc>
          <w:tcPr>
            <w:tcW w:w="1681" w:type="dxa"/>
            <w:vMerge/>
            <w:tcBorders>
              <w:left w:val="single" w:sz="4" w:space="0" w:color="auto"/>
              <w:right w:val="single" w:sz="4" w:space="0" w:color="auto"/>
            </w:tcBorders>
          </w:tcPr>
          <w:p w14:paraId="7942A3DB" w14:textId="77777777" w:rsidR="00980CB8" w:rsidRPr="00821074" w:rsidRDefault="00980CB8"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75F42CAE" w14:textId="2535D3EA" w:rsidR="00980CB8" w:rsidRPr="00821074" w:rsidRDefault="00821074" w:rsidP="00821074">
            <w:pPr>
              <w:pStyle w:val="PargrafodaLista"/>
              <w:ind w:left="0"/>
              <w:jc w:val="both"/>
              <w:rPr>
                <w:sz w:val="18"/>
                <w:szCs w:val="18"/>
                <w:lang w:val="en-US"/>
              </w:rPr>
            </w:pPr>
            <w:r>
              <w:rPr>
                <w:sz w:val="18"/>
                <w:szCs w:val="18"/>
                <w:lang w:val="en-US"/>
              </w:rPr>
              <w:t>Speciation</w:t>
            </w:r>
          </w:p>
        </w:tc>
        <w:tc>
          <w:tcPr>
            <w:tcW w:w="2017" w:type="dxa"/>
            <w:tcBorders>
              <w:top w:val="single" w:sz="4" w:space="0" w:color="auto"/>
              <w:left w:val="single" w:sz="4" w:space="0" w:color="auto"/>
              <w:bottom w:val="single" w:sz="4" w:space="0" w:color="auto"/>
              <w:right w:val="single" w:sz="4" w:space="0" w:color="auto"/>
            </w:tcBorders>
          </w:tcPr>
          <w:p w14:paraId="336308D2" w14:textId="1E2ED5BB" w:rsidR="00980CB8" w:rsidRPr="00821074" w:rsidRDefault="00821074" w:rsidP="007205B1">
            <w:pPr>
              <w:pStyle w:val="PargrafodaLista"/>
              <w:ind w:left="0"/>
              <w:jc w:val="center"/>
              <w:rPr>
                <w:sz w:val="18"/>
                <w:szCs w:val="18"/>
                <w:lang w:val="en-US"/>
              </w:rPr>
            </w:pPr>
            <w:r>
              <w:rPr>
                <w:sz w:val="18"/>
                <w:szCs w:val="18"/>
                <w:lang w:val="en-US"/>
              </w:rPr>
              <w:t>01</w:t>
            </w:r>
          </w:p>
        </w:tc>
        <w:tc>
          <w:tcPr>
            <w:tcW w:w="2681" w:type="dxa"/>
            <w:tcBorders>
              <w:top w:val="single" w:sz="4" w:space="0" w:color="auto"/>
              <w:left w:val="single" w:sz="4" w:space="0" w:color="auto"/>
              <w:bottom w:val="single" w:sz="4" w:space="0" w:color="auto"/>
              <w:right w:val="single" w:sz="4" w:space="0" w:color="auto"/>
            </w:tcBorders>
          </w:tcPr>
          <w:p w14:paraId="795632A2" w14:textId="1D0F70E1" w:rsidR="00980CB8" w:rsidRPr="00455F53" w:rsidRDefault="00821074" w:rsidP="007205B1">
            <w:pPr>
              <w:pStyle w:val="PargrafodaLista"/>
              <w:ind w:left="0"/>
              <w:jc w:val="both"/>
              <w:rPr>
                <w:sz w:val="18"/>
                <w:szCs w:val="18"/>
                <w:lang w:val="en-US"/>
              </w:rPr>
            </w:pPr>
            <w:r>
              <w:rPr>
                <w:sz w:val="18"/>
                <w:szCs w:val="18"/>
                <w:lang w:val="en-US"/>
              </w:rPr>
              <w:t>186</w:t>
            </w:r>
          </w:p>
        </w:tc>
      </w:tr>
      <w:tr w:rsidR="00980CB8" w14:paraId="0EA248CE" w14:textId="77777777" w:rsidTr="007205B1">
        <w:tc>
          <w:tcPr>
            <w:tcW w:w="1681" w:type="dxa"/>
            <w:vMerge/>
            <w:tcBorders>
              <w:left w:val="single" w:sz="4" w:space="0" w:color="auto"/>
              <w:right w:val="single" w:sz="4" w:space="0" w:color="auto"/>
            </w:tcBorders>
          </w:tcPr>
          <w:p w14:paraId="4B7B3E3A" w14:textId="77777777" w:rsidR="00980CB8" w:rsidRPr="00821074" w:rsidRDefault="00980CB8"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339030B8" w14:textId="0463A58E" w:rsidR="00980CB8" w:rsidRPr="00821074" w:rsidRDefault="00821074" w:rsidP="007205B1">
            <w:pPr>
              <w:pStyle w:val="PargrafodaLista"/>
              <w:ind w:left="0"/>
              <w:jc w:val="both"/>
              <w:rPr>
                <w:sz w:val="18"/>
                <w:szCs w:val="18"/>
                <w:lang w:val="en-US"/>
              </w:rPr>
            </w:pPr>
            <w:r>
              <w:rPr>
                <w:sz w:val="18"/>
                <w:szCs w:val="18"/>
                <w:lang w:val="en-US"/>
              </w:rPr>
              <w:t>Pleiotropy</w:t>
            </w:r>
          </w:p>
        </w:tc>
        <w:tc>
          <w:tcPr>
            <w:tcW w:w="2017" w:type="dxa"/>
            <w:tcBorders>
              <w:top w:val="single" w:sz="4" w:space="0" w:color="auto"/>
              <w:left w:val="single" w:sz="4" w:space="0" w:color="auto"/>
              <w:bottom w:val="single" w:sz="4" w:space="0" w:color="auto"/>
              <w:right w:val="single" w:sz="4" w:space="0" w:color="auto"/>
            </w:tcBorders>
          </w:tcPr>
          <w:p w14:paraId="3DA9D20B" w14:textId="05CA39A9" w:rsidR="00980CB8" w:rsidRPr="00821074" w:rsidRDefault="00821074" w:rsidP="007205B1">
            <w:pPr>
              <w:pStyle w:val="PargrafodaLista"/>
              <w:ind w:left="0"/>
              <w:jc w:val="center"/>
              <w:rPr>
                <w:sz w:val="18"/>
                <w:szCs w:val="18"/>
                <w:lang w:val="en-US"/>
              </w:rPr>
            </w:pPr>
            <w:r>
              <w:rPr>
                <w:sz w:val="18"/>
                <w:szCs w:val="18"/>
                <w:lang w:val="en-US"/>
              </w:rPr>
              <w:t>02</w:t>
            </w:r>
          </w:p>
        </w:tc>
        <w:tc>
          <w:tcPr>
            <w:tcW w:w="2681" w:type="dxa"/>
            <w:tcBorders>
              <w:top w:val="single" w:sz="4" w:space="0" w:color="auto"/>
              <w:left w:val="single" w:sz="4" w:space="0" w:color="auto"/>
              <w:bottom w:val="single" w:sz="4" w:space="0" w:color="auto"/>
              <w:right w:val="single" w:sz="4" w:space="0" w:color="auto"/>
            </w:tcBorders>
          </w:tcPr>
          <w:p w14:paraId="36EBC99C" w14:textId="5330BCD2" w:rsidR="00980CB8" w:rsidRPr="00821074" w:rsidRDefault="00821074" w:rsidP="007205B1">
            <w:pPr>
              <w:pStyle w:val="PargrafodaLista"/>
              <w:ind w:left="0"/>
              <w:jc w:val="both"/>
              <w:rPr>
                <w:sz w:val="18"/>
                <w:szCs w:val="18"/>
                <w:lang w:val="en-US"/>
              </w:rPr>
            </w:pPr>
            <w:r>
              <w:rPr>
                <w:sz w:val="18"/>
                <w:szCs w:val="18"/>
                <w:lang w:val="en-US"/>
              </w:rPr>
              <w:t>189, 196</w:t>
            </w:r>
          </w:p>
        </w:tc>
      </w:tr>
    </w:tbl>
    <w:p w14:paraId="767B69A5" w14:textId="77777777" w:rsidR="00C61E72" w:rsidRDefault="00C61E72" w:rsidP="00C61E72">
      <w:pPr>
        <w:spacing w:after="0" w:line="360" w:lineRule="auto"/>
        <w:jc w:val="both"/>
        <w:rPr>
          <w:bCs/>
        </w:rPr>
      </w:pPr>
    </w:p>
    <w:p w14:paraId="7790E7C2" w14:textId="1E766534" w:rsidR="00C61E72" w:rsidRPr="00896DE2" w:rsidRDefault="00C61E72" w:rsidP="00C61E72">
      <w:pPr>
        <w:pStyle w:val="PargrafodaLista"/>
        <w:spacing w:after="0" w:line="240" w:lineRule="auto"/>
        <w:ind w:left="565" w:firstLine="851"/>
        <w:jc w:val="both"/>
        <w:rPr>
          <w:bCs/>
          <w:sz w:val="23"/>
          <w:szCs w:val="23"/>
        </w:rPr>
      </w:pPr>
      <w:r w:rsidRPr="00896DE2">
        <w:rPr>
          <w:b/>
          <w:bCs/>
          <w:sz w:val="23"/>
          <w:szCs w:val="23"/>
        </w:rPr>
        <w:t xml:space="preserve">Capítulo 13: </w:t>
      </w:r>
      <w:proofErr w:type="spellStart"/>
      <w:r w:rsidR="00D207D8">
        <w:rPr>
          <w:b/>
          <w:bCs/>
          <w:sz w:val="23"/>
          <w:szCs w:val="23"/>
        </w:rPr>
        <w:t>Developmental</w:t>
      </w:r>
      <w:proofErr w:type="spellEnd"/>
      <w:r w:rsidR="00D207D8">
        <w:rPr>
          <w:b/>
          <w:bCs/>
          <w:sz w:val="23"/>
          <w:szCs w:val="23"/>
        </w:rPr>
        <w:t xml:space="preserve"> Bias </w:t>
      </w:r>
      <w:proofErr w:type="spellStart"/>
      <w:r w:rsidR="00D207D8">
        <w:rPr>
          <w:b/>
          <w:bCs/>
          <w:sz w:val="23"/>
          <w:szCs w:val="23"/>
        </w:rPr>
        <w:t>and</w:t>
      </w:r>
      <w:proofErr w:type="spellEnd"/>
      <w:r w:rsidR="00D207D8">
        <w:rPr>
          <w:b/>
          <w:bCs/>
          <w:sz w:val="23"/>
          <w:szCs w:val="23"/>
        </w:rPr>
        <w:t xml:space="preserve"> </w:t>
      </w:r>
      <w:proofErr w:type="spellStart"/>
      <w:r w:rsidR="00D207D8">
        <w:rPr>
          <w:b/>
          <w:bCs/>
          <w:sz w:val="23"/>
          <w:szCs w:val="23"/>
        </w:rPr>
        <w:t>Constraint</w:t>
      </w:r>
      <w:proofErr w:type="spellEnd"/>
    </w:p>
    <w:p w14:paraId="0D17F13F" w14:textId="77777777" w:rsidR="00C61E72" w:rsidRDefault="00C61E72" w:rsidP="00C61E72">
      <w:pPr>
        <w:spacing w:after="0" w:line="360" w:lineRule="auto"/>
        <w:jc w:val="both"/>
        <w:rPr>
          <w:bCs/>
        </w:rPr>
      </w:pPr>
    </w:p>
    <w:tbl>
      <w:tblPr>
        <w:tblStyle w:val="Tabelacomgrade"/>
        <w:tblW w:w="0" w:type="auto"/>
        <w:tblInd w:w="250" w:type="dxa"/>
        <w:tblLook w:val="04A0" w:firstRow="1" w:lastRow="0" w:firstColumn="1" w:lastColumn="0" w:noHBand="0" w:noVBand="1"/>
      </w:tblPr>
      <w:tblGrid>
        <w:gridCol w:w="1681"/>
        <w:gridCol w:w="2091"/>
        <w:gridCol w:w="2017"/>
        <w:gridCol w:w="2681"/>
      </w:tblGrid>
      <w:tr w:rsidR="00AA0386" w14:paraId="0BBC14C8" w14:textId="77777777" w:rsidTr="00AA0386">
        <w:tc>
          <w:tcPr>
            <w:tcW w:w="1681" w:type="dxa"/>
            <w:tcBorders>
              <w:top w:val="single" w:sz="4" w:space="0" w:color="auto"/>
              <w:left w:val="single" w:sz="4" w:space="0" w:color="auto"/>
              <w:bottom w:val="single" w:sz="4" w:space="0" w:color="auto"/>
              <w:right w:val="single" w:sz="4" w:space="0" w:color="auto"/>
            </w:tcBorders>
          </w:tcPr>
          <w:p w14:paraId="52AAF47D" w14:textId="7DEEFB18" w:rsidR="00AA0386" w:rsidRPr="00AA0386" w:rsidRDefault="00AA0386" w:rsidP="007205B1">
            <w:pPr>
              <w:pStyle w:val="PargrafodaLista"/>
              <w:ind w:left="0"/>
              <w:jc w:val="center"/>
              <w:rPr>
                <w:b/>
                <w:sz w:val="18"/>
                <w:szCs w:val="18"/>
                <w:lang w:val="en-US"/>
              </w:rPr>
            </w:pPr>
            <w:r w:rsidRPr="00AA0386">
              <w:rPr>
                <w:b/>
                <w:sz w:val="18"/>
                <w:szCs w:val="18"/>
                <w:lang w:val="en-US"/>
              </w:rPr>
              <w:t>UNIDADE DE REGISTRO</w:t>
            </w:r>
          </w:p>
        </w:tc>
        <w:tc>
          <w:tcPr>
            <w:tcW w:w="2091" w:type="dxa"/>
            <w:tcBorders>
              <w:top w:val="single" w:sz="4" w:space="0" w:color="auto"/>
              <w:left w:val="single" w:sz="4" w:space="0" w:color="auto"/>
              <w:bottom w:val="single" w:sz="4" w:space="0" w:color="auto"/>
              <w:right w:val="single" w:sz="4" w:space="0" w:color="auto"/>
            </w:tcBorders>
            <w:hideMark/>
          </w:tcPr>
          <w:p w14:paraId="6A8EA36C" w14:textId="157C0A7C" w:rsidR="00AA0386" w:rsidRPr="00AA0386" w:rsidRDefault="00AA0386" w:rsidP="007205B1">
            <w:pPr>
              <w:pStyle w:val="PargrafodaLista"/>
              <w:ind w:left="0"/>
              <w:jc w:val="center"/>
              <w:rPr>
                <w:b/>
                <w:sz w:val="18"/>
                <w:szCs w:val="18"/>
                <w:lang w:val="en-US"/>
              </w:rPr>
            </w:pPr>
            <w:r w:rsidRPr="00AA0386">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7D206682" w14:textId="77777777" w:rsidR="00AA0386" w:rsidRPr="00AA0386" w:rsidRDefault="00AA0386" w:rsidP="007205B1">
            <w:pPr>
              <w:pStyle w:val="PargrafodaLista"/>
              <w:ind w:left="0"/>
              <w:jc w:val="center"/>
              <w:rPr>
                <w:b/>
                <w:sz w:val="18"/>
                <w:szCs w:val="18"/>
                <w:lang w:val="en-US"/>
              </w:rPr>
            </w:pPr>
            <w:r w:rsidRPr="00AA0386">
              <w:rPr>
                <w:b/>
                <w:sz w:val="18"/>
                <w:szCs w:val="18"/>
                <w:lang w:val="en-US"/>
              </w:rPr>
              <w:t>OCORRÊNCIAS</w:t>
            </w:r>
          </w:p>
        </w:tc>
        <w:tc>
          <w:tcPr>
            <w:tcW w:w="2681" w:type="dxa"/>
            <w:tcBorders>
              <w:top w:val="single" w:sz="4" w:space="0" w:color="auto"/>
              <w:left w:val="single" w:sz="4" w:space="0" w:color="auto"/>
              <w:bottom w:val="single" w:sz="4" w:space="0" w:color="auto"/>
              <w:right w:val="single" w:sz="4" w:space="0" w:color="auto"/>
            </w:tcBorders>
            <w:hideMark/>
          </w:tcPr>
          <w:p w14:paraId="5F09883A" w14:textId="62948783" w:rsidR="00AA0386" w:rsidRPr="00AA0386" w:rsidRDefault="00AA0386" w:rsidP="00AA0386">
            <w:pPr>
              <w:pStyle w:val="Textodecomentrio"/>
              <w:contextualSpacing/>
              <w:jc w:val="center"/>
              <w:rPr>
                <w:rFonts w:ascii="Arial" w:hAnsi="Arial" w:cs="Arial"/>
                <w:b/>
                <w:sz w:val="18"/>
                <w:szCs w:val="18"/>
                <w:lang w:val="en-US"/>
              </w:rPr>
            </w:pPr>
            <w:r w:rsidRPr="00AA0386">
              <w:rPr>
                <w:rFonts w:ascii="Arial" w:hAnsi="Arial" w:cs="Arial"/>
                <w:b/>
                <w:sz w:val="18"/>
                <w:szCs w:val="18"/>
                <w:lang w:val="en-US"/>
              </w:rPr>
              <w:t>UNIDADE DE CONTEXTO (</w:t>
            </w:r>
            <w:proofErr w:type="spellStart"/>
            <w:r w:rsidRPr="00AA0386">
              <w:rPr>
                <w:rFonts w:ascii="Arial" w:hAnsi="Arial" w:cs="Arial"/>
                <w:b/>
                <w:sz w:val="18"/>
                <w:szCs w:val="18"/>
                <w:lang w:val="en-US"/>
              </w:rPr>
              <w:t>ocorrências</w:t>
            </w:r>
            <w:proofErr w:type="spellEnd"/>
            <w:r w:rsidRPr="00AA0386">
              <w:rPr>
                <w:rFonts w:ascii="Arial" w:hAnsi="Arial" w:cs="Arial"/>
                <w:b/>
                <w:sz w:val="18"/>
                <w:szCs w:val="18"/>
                <w:lang w:val="en-US"/>
              </w:rPr>
              <w:t>)</w:t>
            </w:r>
          </w:p>
        </w:tc>
      </w:tr>
      <w:tr w:rsidR="00AA0386" w14:paraId="311DA0B5" w14:textId="77777777" w:rsidTr="007205B1">
        <w:tc>
          <w:tcPr>
            <w:tcW w:w="1681" w:type="dxa"/>
            <w:vMerge w:val="restart"/>
            <w:tcBorders>
              <w:top w:val="single" w:sz="4" w:space="0" w:color="auto"/>
              <w:left w:val="single" w:sz="4" w:space="0" w:color="auto"/>
              <w:right w:val="single" w:sz="4" w:space="0" w:color="auto"/>
            </w:tcBorders>
          </w:tcPr>
          <w:p w14:paraId="3F153B5B" w14:textId="77777777" w:rsidR="00AA0386" w:rsidRDefault="00AA0386" w:rsidP="007205B1">
            <w:pPr>
              <w:pStyle w:val="PargrafodaLista"/>
              <w:ind w:left="0"/>
              <w:jc w:val="both"/>
              <w:rPr>
                <w:sz w:val="18"/>
                <w:szCs w:val="18"/>
                <w:lang w:val="en-US"/>
              </w:rPr>
            </w:pPr>
          </w:p>
          <w:p w14:paraId="2C92E621" w14:textId="77777777" w:rsidR="00D207D8" w:rsidRDefault="00D207D8" w:rsidP="007205B1">
            <w:pPr>
              <w:pStyle w:val="PargrafodaLista"/>
              <w:ind w:left="0"/>
              <w:jc w:val="both"/>
              <w:rPr>
                <w:sz w:val="18"/>
                <w:szCs w:val="18"/>
                <w:lang w:val="en-US"/>
              </w:rPr>
            </w:pPr>
          </w:p>
          <w:p w14:paraId="768011A3" w14:textId="77777777" w:rsidR="00D207D8" w:rsidRDefault="00D207D8" w:rsidP="007205B1">
            <w:pPr>
              <w:pStyle w:val="PargrafodaLista"/>
              <w:ind w:left="0"/>
              <w:jc w:val="both"/>
              <w:rPr>
                <w:sz w:val="18"/>
                <w:szCs w:val="18"/>
                <w:lang w:val="en-US"/>
              </w:rPr>
            </w:pPr>
          </w:p>
          <w:p w14:paraId="4FBAA18B" w14:textId="20C4B8E2" w:rsidR="00D207D8" w:rsidRPr="00AA0386" w:rsidRDefault="00D207D8" w:rsidP="00D207D8">
            <w:pPr>
              <w:pStyle w:val="PargrafodaLista"/>
              <w:ind w:left="0"/>
              <w:jc w:val="center"/>
              <w:rPr>
                <w:sz w:val="18"/>
                <w:szCs w:val="18"/>
                <w:lang w:val="en-US"/>
              </w:rPr>
            </w:pPr>
            <w:r>
              <w:rPr>
                <w:sz w:val="18"/>
                <w:szCs w:val="18"/>
                <w:lang w:val="en-US"/>
              </w:rPr>
              <w:t>Developmental Bias and Constraint</w:t>
            </w:r>
          </w:p>
        </w:tc>
        <w:tc>
          <w:tcPr>
            <w:tcW w:w="2091" w:type="dxa"/>
            <w:tcBorders>
              <w:top w:val="single" w:sz="4" w:space="0" w:color="auto"/>
              <w:left w:val="single" w:sz="4" w:space="0" w:color="auto"/>
              <w:bottom w:val="single" w:sz="4" w:space="0" w:color="auto"/>
              <w:right w:val="single" w:sz="4" w:space="0" w:color="auto"/>
            </w:tcBorders>
          </w:tcPr>
          <w:p w14:paraId="4975EBDC" w14:textId="0E6167D9" w:rsidR="00AA0386" w:rsidRPr="00AA0386" w:rsidRDefault="00B05BA4" w:rsidP="007205B1">
            <w:pPr>
              <w:pStyle w:val="PargrafodaLista"/>
              <w:ind w:left="0"/>
              <w:jc w:val="both"/>
              <w:rPr>
                <w:sz w:val="18"/>
                <w:szCs w:val="18"/>
                <w:lang w:val="en-US"/>
              </w:rPr>
            </w:pPr>
            <w:r>
              <w:rPr>
                <w:sz w:val="18"/>
                <w:szCs w:val="18"/>
                <w:lang w:val="en-US"/>
              </w:rPr>
              <w:t>Developmental Bias</w:t>
            </w:r>
          </w:p>
        </w:tc>
        <w:tc>
          <w:tcPr>
            <w:tcW w:w="2017" w:type="dxa"/>
            <w:tcBorders>
              <w:top w:val="single" w:sz="4" w:space="0" w:color="auto"/>
              <w:left w:val="single" w:sz="4" w:space="0" w:color="auto"/>
              <w:bottom w:val="single" w:sz="4" w:space="0" w:color="auto"/>
              <w:right w:val="single" w:sz="4" w:space="0" w:color="auto"/>
            </w:tcBorders>
          </w:tcPr>
          <w:p w14:paraId="4BE64165" w14:textId="738D7FB9" w:rsidR="00AA0386" w:rsidRPr="00AA0386" w:rsidRDefault="00D379DA" w:rsidP="007205B1">
            <w:pPr>
              <w:pStyle w:val="PargrafodaLista"/>
              <w:ind w:left="0"/>
              <w:jc w:val="center"/>
              <w:rPr>
                <w:sz w:val="18"/>
                <w:szCs w:val="18"/>
                <w:lang w:val="en-US"/>
              </w:rPr>
            </w:pPr>
            <w:r>
              <w:rPr>
                <w:sz w:val="18"/>
                <w:szCs w:val="18"/>
                <w:lang w:val="en-US"/>
              </w:rPr>
              <w:t>06</w:t>
            </w:r>
          </w:p>
        </w:tc>
        <w:tc>
          <w:tcPr>
            <w:tcW w:w="2681" w:type="dxa"/>
            <w:tcBorders>
              <w:top w:val="single" w:sz="4" w:space="0" w:color="auto"/>
              <w:left w:val="single" w:sz="4" w:space="0" w:color="auto"/>
              <w:bottom w:val="single" w:sz="4" w:space="0" w:color="auto"/>
              <w:right w:val="single" w:sz="4" w:space="0" w:color="auto"/>
            </w:tcBorders>
          </w:tcPr>
          <w:p w14:paraId="5B679DCD" w14:textId="128CC34A" w:rsidR="00AA0386" w:rsidRPr="00AA0386" w:rsidRDefault="00B05BA4" w:rsidP="007205B1">
            <w:pPr>
              <w:pStyle w:val="PargrafodaLista"/>
              <w:ind w:left="0"/>
              <w:jc w:val="both"/>
              <w:rPr>
                <w:sz w:val="18"/>
                <w:szCs w:val="18"/>
                <w:lang w:val="en-US"/>
              </w:rPr>
            </w:pPr>
            <w:r>
              <w:rPr>
                <w:sz w:val="18"/>
                <w:szCs w:val="18"/>
                <w:lang w:val="en-US"/>
              </w:rPr>
              <w:t>200</w:t>
            </w:r>
            <w:r w:rsidR="00D379DA">
              <w:rPr>
                <w:sz w:val="18"/>
                <w:szCs w:val="18"/>
                <w:lang w:val="en-US"/>
              </w:rPr>
              <w:t>, 201, 205, 207(2), 210</w:t>
            </w:r>
          </w:p>
        </w:tc>
      </w:tr>
      <w:tr w:rsidR="00AA0386" w14:paraId="1239DD95" w14:textId="77777777" w:rsidTr="007205B1">
        <w:tc>
          <w:tcPr>
            <w:tcW w:w="1681" w:type="dxa"/>
            <w:vMerge/>
            <w:tcBorders>
              <w:left w:val="single" w:sz="4" w:space="0" w:color="auto"/>
              <w:right w:val="single" w:sz="4" w:space="0" w:color="auto"/>
            </w:tcBorders>
          </w:tcPr>
          <w:p w14:paraId="7789942B" w14:textId="77777777" w:rsidR="00AA0386" w:rsidRPr="00B05BA4" w:rsidRDefault="00AA0386"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58AB146C" w14:textId="7AFAA0C7" w:rsidR="00AA0386" w:rsidRPr="00B05BA4" w:rsidRDefault="00B05BA4" w:rsidP="007205B1">
            <w:pPr>
              <w:pStyle w:val="PargrafodaLista"/>
              <w:ind w:left="0"/>
              <w:jc w:val="both"/>
              <w:rPr>
                <w:sz w:val="18"/>
                <w:szCs w:val="18"/>
                <w:lang w:val="en-US"/>
              </w:rPr>
            </w:pPr>
            <w:r>
              <w:rPr>
                <w:sz w:val="18"/>
                <w:szCs w:val="18"/>
                <w:lang w:val="en-US"/>
              </w:rPr>
              <w:t>Natural selection</w:t>
            </w:r>
          </w:p>
        </w:tc>
        <w:tc>
          <w:tcPr>
            <w:tcW w:w="2017" w:type="dxa"/>
            <w:tcBorders>
              <w:top w:val="single" w:sz="4" w:space="0" w:color="auto"/>
              <w:left w:val="single" w:sz="4" w:space="0" w:color="auto"/>
              <w:bottom w:val="single" w:sz="4" w:space="0" w:color="auto"/>
              <w:right w:val="single" w:sz="4" w:space="0" w:color="auto"/>
            </w:tcBorders>
          </w:tcPr>
          <w:p w14:paraId="363B56D1" w14:textId="1669C290" w:rsidR="00AA0386" w:rsidRPr="00B05BA4" w:rsidRDefault="00D379DA" w:rsidP="007205B1">
            <w:pPr>
              <w:pStyle w:val="PargrafodaLista"/>
              <w:ind w:left="0"/>
              <w:jc w:val="center"/>
              <w:rPr>
                <w:sz w:val="18"/>
                <w:szCs w:val="18"/>
                <w:lang w:val="en-US"/>
              </w:rPr>
            </w:pPr>
            <w:r>
              <w:rPr>
                <w:sz w:val="18"/>
                <w:szCs w:val="18"/>
                <w:lang w:val="en-US"/>
              </w:rPr>
              <w:t>09</w:t>
            </w:r>
          </w:p>
        </w:tc>
        <w:tc>
          <w:tcPr>
            <w:tcW w:w="2681" w:type="dxa"/>
            <w:tcBorders>
              <w:top w:val="single" w:sz="4" w:space="0" w:color="auto"/>
              <w:left w:val="single" w:sz="4" w:space="0" w:color="auto"/>
              <w:bottom w:val="single" w:sz="4" w:space="0" w:color="auto"/>
              <w:right w:val="single" w:sz="4" w:space="0" w:color="auto"/>
            </w:tcBorders>
          </w:tcPr>
          <w:p w14:paraId="1D7E52C4" w14:textId="3D2C9CF0" w:rsidR="00AA0386" w:rsidRPr="00B05BA4" w:rsidRDefault="00B05BA4" w:rsidP="007205B1">
            <w:pPr>
              <w:pStyle w:val="PargrafodaLista"/>
              <w:ind w:left="0"/>
              <w:jc w:val="both"/>
              <w:rPr>
                <w:sz w:val="18"/>
                <w:szCs w:val="18"/>
                <w:lang w:val="en-US"/>
              </w:rPr>
            </w:pPr>
            <w:r>
              <w:rPr>
                <w:sz w:val="18"/>
                <w:szCs w:val="18"/>
                <w:lang w:val="en-US"/>
              </w:rPr>
              <w:t>200(2),201(2)</w:t>
            </w:r>
            <w:r w:rsidR="00D379DA">
              <w:rPr>
                <w:sz w:val="18"/>
                <w:szCs w:val="18"/>
                <w:lang w:val="en-US"/>
              </w:rPr>
              <w:t>, 203, 206, 213, 214, 215</w:t>
            </w:r>
            <w:r>
              <w:rPr>
                <w:sz w:val="18"/>
                <w:szCs w:val="18"/>
                <w:lang w:val="en-US"/>
              </w:rPr>
              <w:t xml:space="preserve"> </w:t>
            </w:r>
          </w:p>
        </w:tc>
      </w:tr>
      <w:tr w:rsidR="00AA0386" w14:paraId="55A5932E" w14:textId="77777777" w:rsidTr="007205B1">
        <w:tc>
          <w:tcPr>
            <w:tcW w:w="1681" w:type="dxa"/>
            <w:vMerge/>
            <w:tcBorders>
              <w:left w:val="single" w:sz="4" w:space="0" w:color="auto"/>
              <w:right w:val="single" w:sz="4" w:space="0" w:color="auto"/>
            </w:tcBorders>
          </w:tcPr>
          <w:p w14:paraId="2E76A3F3" w14:textId="77777777" w:rsidR="00AA0386" w:rsidRPr="00D379DA" w:rsidRDefault="00AA0386"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50F64F55" w14:textId="265051B1" w:rsidR="00AA0386" w:rsidRPr="00D379DA" w:rsidRDefault="00B05BA4" w:rsidP="007205B1">
            <w:pPr>
              <w:pStyle w:val="PargrafodaLista"/>
              <w:ind w:left="0"/>
              <w:jc w:val="both"/>
              <w:rPr>
                <w:sz w:val="18"/>
                <w:szCs w:val="18"/>
                <w:lang w:val="en-US"/>
              </w:rPr>
            </w:pPr>
            <w:r>
              <w:rPr>
                <w:sz w:val="18"/>
                <w:szCs w:val="18"/>
                <w:lang w:val="en-US"/>
              </w:rPr>
              <w:t>Developmental constraint</w:t>
            </w:r>
          </w:p>
        </w:tc>
        <w:tc>
          <w:tcPr>
            <w:tcW w:w="2017" w:type="dxa"/>
            <w:tcBorders>
              <w:top w:val="single" w:sz="4" w:space="0" w:color="auto"/>
              <w:left w:val="single" w:sz="4" w:space="0" w:color="auto"/>
              <w:bottom w:val="single" w:sz="4" w:space="0" w:color="auto"/>
              <w:right w:val="single" w:sz="4" w:space="0" w:color="auto"/>
            </w:tcBorders>
          </w:tcPr>
          <w:p w14:paraId="144E3E2F" w14:textId="7259C66E" w:rsidR="00AA0386" w:rsidRPr="00D379DA" w:rsidRDefault="00D379DA" w:rsidP="007205B1">
            <w:pPr>
              <w:pStyle w:val="PargrafodaLista"/>
              <w:ind w:left="0"/>
              <w:jc w:val="center"/>
              <w:rPr>
                <w:sz w:val="18"/>
                <w:szCs w:val="18"/>
                <w:lang w:val="en-US"/>
              </w:rPr>
            </w:pPr>
            <w:r>
              <w:rPr>
                <w:sz w:val="18"/>
                <w:szCs w:val="18"/>
                <w:lang w:val="en-US"/>
              </w:rPr>
              <w:t>05</w:t>
            </w:r>
          </w:p>
        </w:tc>
        <w:tc>
          <w:tcPr>
            <w:tcW w:w="2681" w:type="dxa"/>
            <w:tcBorders>
              <w:top w:val="single" w:sz="4" w:space="0" w:color="auto"/>
              <w:left w:val="single" w:sz="4" w:space="0" w:color="auto"/>
              <w:bottom w:val="single" w:sz="4" w:space="0" w:color="auto"/>
              <w:right w:val="single" w:sz="4" w:space="0" w:color="auto"/>
            </w:tcBorders>
          </w:tcPr>
          <w:p w14:paraId="18B43D6F" w14:textId="0549217D" w:rsidR="00AA0386" w:rsidRPr="00D379DA" w:rsidRDefault="00B05BA4" w:rsidP="007205B1">
            <w:pPr>
              <w:pStyle w:val="PargrafodaLista"/>
              <w:ind w:left="0"/>
              <w:jc w:val="both"/>
              <w:rPr>
                <w:sz w:val="18"/>
                <w:szCs w:val="18"/>
                <w:lang w:val="en-US"/>
              </w:rPr>
            </w:pPr>
            <w:r>
              <w:rPr>
                <w:sz w:val="18"/>
                <w:szCs w:val="18"/>
                <w:lang w:val="en-US"/>
              </w:rPr>
              <w:t>202</w:t>
            </w:r>
            <w:r w:rsidR="00D379DA">
              <w:rPr>
                <w:sz w:val="18"/>
                <w:szCs w:val="18"/>
                <w:lang w:val="en-US"/>
              </w:rPr>
              <w:t>, 204, 205(3)</w:t>
            </w:r>
          </w:p>
        </w:tc>
      </w:tr>
      <w:tr w:rsidR="00AA0386" w14:paraId="257A236E" w14:textId="77777777" w:rsidTr="007205B1">
        <w:tc>
          <w:tcPr>
            <w:tcW w:w="1681" w:type="dxa"/>
            <w:vMerge/>
            <w:tcBorders>
              <w:left w:val="single" w:sz="4" w:space="0" w:color="auto"/>
              <w:right w:val="single" w:sz="4" w:space="0" w:color="auto"/>
            </w:tcBorders>
          </w:tcPr>
          <w:p w14:paraId="7A8BFF91" w14:textId="77777777" w:rsidR="00AA0386" w:rsidRPr="00B05BA4" w:rsidRDefault="00AA0386"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4C0C2CF8" w14:textId="2A64C490" w:rsidR="00AA0386" w:rsidRPr="00B05BA4" w:rsidRDefault="00B05BA4" w:rsidP="007205B1">
            <w:pPr>
              <w:pStyle w:val="PargrafodaLista"/>
              <w:ind w:left="0"/>
              <w:jc w:val="both"/>
              <w:rPr>
                <w:sz w:val="18"/>
                <w:szCs w:val="18"/>
                <w:lang w:val="en-US"/>
              </w:rPr>
            </w:pPr>
            <w:proofErr w:type="spellStart"/>
            <w:r>
              <w:rPr>
                <w:sz w:val="18"/>
                <w:szCs w:val="18"/>
                <w:lang w:val="en-US"/>
              </w:rPr>
              <w:t>Evolvability</w:t>
            </w:r>
            <w:proofErr w:type="spellEnd"/>
            <w:r>
              <w:rPr>
                <w:sz w:val="18"/>
                <w:szCs w:val="18"/>
                <w:lang w:val="en-US"/>
              </w:rPr>
              <w:t xml:space="preserve"> </w:t>
            </w:r>
          </w:p>
        </w:tc>
        <w:tc>
          <w:tcPr>
            <w:tcW w:w="2017" w:type="dxa"/>
            <w:tcBorders>
              <w:top w:val="single" w:sz="4" w:space="0" w:color="auto"/>
              <w:left w:val="single" w:sz="4" w:space="0" w:color="auto"/>
              <w:bottom w:val="single" w:sz="4" w:space="0" w:color="auto"/>
              <w:right w:val="single" w:sz="4" w:space="0" w:color="auto"/>
            </w:tcBorders>
          </w:tcPr>
          <w:p w14:paraId="0A25F718" w14:textId="791E6C09" w:rsidR="00AA0386" w:rsidRPr="00B05BA4" w:rsidRDefault="00D379DA" w:rsidP="007205B1">
            <w:pPr>
              <w:pStyle w:val="PargrafodaLista"/>
              <w:ind w:left="0"/>
              <w:jc w:val="center"/>
              <w:rPr>
                <w:sz w:val="18"/>
                <w:szCs w:val="18"/>
                <w:lang w:val="en-US"/>
              </w:rPr>
            </w:pPr>
            <w:r>
              <w:rPr>
                <w:sz w:val="18"/>
                <w:szCs w:val="18"/>
                <w:lang w:val="en-US"/>
              </w:rPr>
              <w:t>01</w:t>
            </w:r>
          </w:p>
        </w:tc>
        <w:tc>
          <w:tcPr>
            <w:tcW w:w="2681" w:type="dxa"/>
            <w:tcBorders>
              <w:top w:val="single" w:sz="4" w:space="0" w:color="auto"/>
              <w:left w:val="single" w:sz="4" w:space="0" w:color="auto"/>
              <w:bottom w:val="single" w:sz="4" w:space="0" w:color="auto"/>
              <w:right w:val="single" w:sz="4" w:space="0" w:color="auto"/>
            </w:tcBorders>
          </w:tcPr>
          <w:p w14:paraId="6D8514C1" w14:textId="4621633B" w:rsidR="00AA0386" w:rsidRPr="00B05BA4" w:rsidRDefault="00B05BA4" w:rsidP="007205B1">
            <w:pPr>
              <w:pStyle w:val="PargrafodaLista"/>
              <w:ind w:left="0"/>
              <w:jc w:val="both"/>
              <w:rPr>
                <w:sz w:val="18"/>
                <w:szCs w:val="18"/>
                <w:lang w:val="en-US"/>
              </w:rPr>
            </w:pPr>
            <w:r>
              <w:rPr>
                <w:sz w:val="18"/>
                <w:szCs w:val="18"/>
                <w:lang w:val="en-US"/>
              </w:rPr>
              <w:t>203</w:t>
            </w:r>
          </w:p>
        </w:tc>
      </w:tr>
      <w:tr w:rsidR="00AA0386" w14:paraId="3C61F491" w14:textId="77777777" w:rsidTr="007205B1">
        <w:tc>
          <w:tcPr>
            <w:tcW w:w="1681" w:type="dxa"/>
            <w:vMerge/>
            <w:tcBorders>
              <w:left w:val="single" w:sz="4" w:space="0" w:color="auto"/>
              <w:right w:val="single" w:sz="4" w:space="0" w:color="auto"/>
            </w:tcBorders>
          </w:tcPr>
          <w:p w14:paraId="72851342" w14:textId="77777777" w:rsidR="00AA0386" w:rsidRPr="00D379DA" w:rsidRDefault="00AA0386"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59ADFB6A" w14:textId="520FE06C" w:rsidR="00AA0386" w:rsidRPr="00D379DA" w:rsidRDefault="00B05BA4" w:rsidP="007205B1">
            <w:pPr>
              <w:pStyle w:val="PargrafodaLista"/>
              <w:ind w:left="0"/>
              <w:jc w:val="both"/>
              <w:rPr>
                <w:sz w:val="18"/>
                <w:szCs w:val="18"/>
                <w:lang w:val="en-US"/>
              </w:rPr>
            </w:pPr>
            <w:r>
              <w:rPr>
                <w:sz w:val="18"/>
                <w:szCs w:val="18"/>
                <w:lang w:val="en-US"/>
              </w:rPr>
              <w:t>Coadaptation</w:t>
            </w:r>
          </w:p>
        </w:tc>
        <w:tc>
          <w:tcPr>
            <w:tcW w:w="2017" w:type="dxa"/>
            <w:tcBorders>
              <w:top w:val="single" w:sz="4" w:space="0" w:color="auto"/>
              <w:left w:val="single" w:sz="4" w:space="0" w:color="auto"/>
              <w:bottom w:val="single" w:sz="4" w:space="0" w:color="auto"/>
              <w:right w:val="single" w:sz="4" w:space="0" w:color="auto"/>
            </w:tcBorders>
          </w:tcPr>
          <w:p w14:paraId="02930427" w14:textId="1F237BB3" w:rsidR="00AA0386" w:rsidRPr="00D379DA" w:rsidRDefault="00D379DA" w:rsidP="007205B1">
            <w:pPr>
              <w:pStyle w:val="PargrafodaLista"/>
              <w:ind w:left="0"/>
              <w:jc w:val="center"/>
              <w:rPr>
                <w:sz w:val="18"/>
                <w:szCs w:val="18"/>
                <w:lang w:val="en-US"/>
              </w:rPr>
            </w:pPr>
            <w:r>
              <w:rPr>
                <w:sz w:val="18"/>
                <w:szCs w:val="18"/>
                <w:lang w:val="en-US"/>
              </w:rPr>
              <w:t>01</w:t>
            </w:r>
          </w:p>
        </w:tc>
        <w:tc>
          <w:tcPr>
            <w:tcW w:w="2681" w:type="dxa"/>
            <w:tcBorders>
              <w:top w:val="single" w:sz="4" w:space="0" w:color="auto"/>
              <w:left w:val="single" w:sz="4" w:space="0" w:color="auto"/>
              <w:bottom w:val="single" w:sz="4" w:space="0" w:color="auto"/>
              <w:right w:val="single" w:sz="4" w:space="0" w:color="auto"/>
            </w:tcBorders>
          </w:tcPr>
          <w:p w14:paraId="5D12FC32" w14:textId="09E899AA" w:rsidR="00AA0386" w:rsidRPr="00D379DA" w:rsidRDefault="00B05BA4" w:rsidP="007205B1">
            <w:pPr>
              <w:pStyle w:val="PargrafodaLista"/>
              <w:ind w:left="0"/>
              <w:jc w:val="both"/>
              <w:rPr>
                <w:sz w:val="18"/>
                <w:szCs w:val="18"/>
                <w:lang w:val="en-US"/>
              </w:rPr>
            </w:pPr>
            <w:r>
              <w:rPr>
                <w:sz w:val="18"/>
                <w:szCs w:val="18"/>
                <w:lang w:val="en-US"/>
              </w:rPr>
              <w:t>203</w:t>
            </w:r>
          </w:p>
        </w:tc>
      </w:tr>
      <w:tr w:rsidR="00AA0386" w14:paraId="14F9F551" w14:textId="77777777" w:rsidTr="007205B1">
        <w:tc>
          <w:tcPr>
            <w:tcW w:w="1681" w:type="dxa"/>
            <w:vMerge/>
            <w:tcBorders>
              <w:left w:val="single" w:sz="4" w:space="0" w:color="auto"/>
              <w:right w:val="single" w:sz="4" w:space="0" w:color="auto"/>
            </w:tcBorders>
          </w:tcPr>
          <w:p w14:paraId="2DAE61AC" w14:textId="77777777" w:rsidR="00AA0386" w:rsidRPr="00D379DA" w:rsidRDefault="00AA0386"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14F02676" w14:textId="088A4D04" w:rsidR="00D379DA" w:rsidRPr="00D379DA" w:rsidRDefault="00D379DA" w:rsidP="007205B1">
            <w:pPr>
              <w:pStyle w:val="PargrafodaLista"/>
              <w:ind w:left="0"/>
              <w:jc w:val="both"/>
              <w:rPr>
                <w:sz w:val="18"/>
                <w:szCs w:val="18"/>
                <w:lang w:val="en-US"/>
              </w:rPr>
            </w:pPr>
            <w:proofErr w:type="spellStart"/>
            <w:r>
              <w:rPr>
                <w:sz w:val="18"/>
                <w:szCs w:val="18"/>
                <w:lang w:val="en-US"/>
              </w:rPr>
              <w:t>Evo</w:t>
            </w:r>
            <w:proofErr w:type="spellEnd"/>
            <w:r>
              <w:rPr>
                <w:sz w:val="18"/>
                <w:szCs w:val="18"/>
                <w:lang w:val="en-US"/>
              </w:rPr>
              <w:t>-Devo</w:t>
            </w:r>
          </w:p>
        </w:tc>
        <w:tc>
          <w:tcPr>
            <w:tcW w:w="2017" w:type="dxa"/>
            <w:tcBorders>
              <w:top w:val="single" w:sz="4" w:space="0" w:color="auto"/>
              <w:left w:val="single" w:sz="4" w:space="0" w:color="auto"/>
              <w:bottom w:val="single" w:sz="4" w:space="0" w:color="auto"/>
              <w:right w:val="single" w:sz="4" w:space="0" w:color="auto"/>
            </w:tcBorders>
          </w:tcPr>
          <w:p w14:paraId="5C0030CB" w14:textId="2F4D4131" w:rsidR="00AA0386" w:rsidRPr="00D379DA" w:rsidRDefault="00D379DA" w:rsidP="007205B1">
            <w:pPr>
              <w:pStyle w:val="PargrafodaLista"/>
              <w:ind w:left="0"/>
              <w:jc w:val="center"/>
              <w:rPr>
                <w:sz w:val="18"/>
                <w:szCs w:val="18"/>
                <w:lang w:val="en-US"/>
              </w:rPr>
            </w:pPr>
            <w:r>
              <w:rPr>
                <w:sz w:val="18"/>
                <w:szCs w:val="18"/>
                <w:lang w:val="en-US"/>
              </w:rPr>
              <w:t>09</w:t>
            </w:r>
          </w:p>
        </w:tc>
        <w:tc>
          <w:tcPr>
            <w:tcW w:w="2681" w:type="dxa"/>
            <w:tcBorders>
              <w:top w:val="single" w:sz="4" w:space="0" w:color="auto"/>
              <w:left w:val="single" w:sz="4" w:space="0" w:color="auto"/>
              <w:bottom w:val="single" w:sz="4" w:space="0" w:color="auto"/>
              <w:right w:val="single" w:sz="4" w:space="0" w:color="auto"/>
            </w:tcBorders>
          </w:tcPr>
          <w:p w14:paraId="0E5CB0DE" w14:textId="4B54E2C7" w:rsidR="00AA0386" w:rsidRPr="00D379DA" w:rsidRDefault="00D379DA" w:rsidP="007205B1">
            <w:pPr>
              <w:pStyle w:val="PargrafodaLista"/>
              <w:ind w:left="0"/>
              <w:jc w:val="both"/>
              <w:rPr>
                <w:sz w:val="18"/>
                <w:szCs w:val="18"/>
                <w:lang w:val="en-US"/>
              </w:rPr>
            </w:pPr>
            <w:r>
              <w:rPr>
                <w:sz w:val="18"/>
                <w:szCs w:val="18"/>
                <w:lang w:val="en-US"/>
              </w:rPr>
              <w:t>203, 209(2), 210, 211(5)</w:t>
            </w:r>
          </w:p>
        </w:tc>
      </w:tr>
      <w:tr w:rsidR="00AA0386" w14:paraId="6F53C1C3" w14:textId="77777777" w:rsidTr="007205B1">
        <w:tc>
          <w:tcPr>
            <w:tcW w:w="1681" w:type="dxa"/>
            <w:vMerge/>
            <w:tcBorders>
              <w:left w:val="single" w:sz="4" w:space="0" w:color="auto"/>
              <w:right w:val="single" w:sz="4" w:space="0" w:color="auto"/>
            </w:tcBorders>
          </w:tcPr>
          <w:p w14:paraId="29C8401C" w14:textId="1331572B" w:rsidR="00AA0386" w:rsidRPr="00D379DA" w:rsidRDefault="00AA0386"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5444CE89" w14:textId="60CA2B40" w:rsidR="00AA0386" w:rsidRPr="00D379DA" w:rsidRDefault="00D379DA" w:rsidP="007205B1">
            <w:pPr>
              <w:pStyle w:val="PargrafodaLista"/>
              <w:ind w:left="0"/>
              <w:jc w:val="both"/>
              <w:rPr>
                <w:sz w:val="18"/>
                <w:szCs w:val="18"/>
                <w:lang w:val="en-US"/>
              </w:rPr>
            </w:pPr>
            <w:r>
              <w:rPr>
                <w:sz w:val="18"/>
                <w:szCs w:val="18"/>
                <w:lang w:val="en-US"/>
              </w:rPr>
              <w:t xml:space="preserve">Developmental drive </w:t>
            </w:r>
          </w:p>
        </w:tc>
        <w:tc>
          <w:tcPr>
            <w:tcW w:w="2017" w:type="dxa"/>
            <w:tcBorders>
              <w:top w:val="single" w:sz="4" w:space="0" w:color="auto"/>
              <w:left w:val="single" w:sz="4" w:space="0" w:color="auto"/>
              <w:bottom w:val="single" w:sz="4" w:space="0" w:color="auto"/>
              <w:right w:val="single" w:sz="4" w:space="0" w:color="auto"/>
            </w:tcBorders>
          </w:tcPr>
          <w:p w14:paraId="6EB43AC1" w14:textId="41CAD35C" w:rsidR="00AA0386" w:rsidRPr="00D379DA" w:rsidRDefault="00D379DA" w:rsidP="007205B1">
            <w:pPr>
              <w:pStyle w:val="PargrafodaLista"/>
              <w:ind w:left="0"/>
              <w:jc w:val="center"/>
              <w:rPr>
                <w:sz w:val="18"/>
                <w:szCs w:val="18"/>
                <w:lang w:val="en-US"/>
              </w:rPr>
            </w:pPr>
            <w:r>
              <w:rPr>
                <w:sz w:val="18"/>
                <w:szCs w:val="18"/>
                <w:lang w:val="en-US"/>
              </w:rPr>
              <w:t>03</w:t>
            </w:r>
          </w:p>
        </w:tc>
        <w:tc>
          <w:tcPr>
            <w:tcW w:w="2681" w:type="dxa"/>
            <w:tcBorders>
              <w:top w:val="single" w:sz="4" w:space="0" w:color="auto"/>
              <w:left w:val="single" w:sz="4" w:space="0" w:color="auto"/>
              <w:bottom w:val="single" w:sz="4" w:space="0" w:color="auto"/>
              <w:right w:val="single" w:sz="4" w:space="0" w:color="auto"/>
            </w:tcBorders>
          </w:tcPr>
          <w:p w14:paraId="133EE7EA" w14:textId="253EA701" w:rsidR="00AA0386" w:rsidRPr="00D379DA" w:rsidRDefault="00D379DA" w:rsidP="007205B1">
            <w:pPr>
              <w:pStyle w:val="PargrafodaLista"/>
              <w:ind w:left="0"/>
              <w:jc w:val="both"/>
              <w:rPr>
                <w:sz w:val="18"/>
                <w:szCs w:val="18"/>
                <w:lang w:val="en-US"/>
              </w:rPr>
            </w:pPr>
            <w:r>
              <w:rPr>
                <w:sz w:val="18"/>
                <w:szCs w:val="18"/>
                <w:lang w:val="en-US"/>
              </w:rPr>
              <w:t>205, 206, 207</w:t>
            </w:r>
          </w:p>
        </w:tc>
      </w:tr>
    </w:tbl>
    <w:p w14:paraId="010F578C" w14:textId="77777777" w:rsidR="00C61E72" w:rsidRDefault="00C61E72" w:rsidP="00C61E72">
      <w:pPr>
        <w:spacing w:after="0" w:line="360" w:lineRule="auto"/>
        <w:jc w:val="both"/>
        <w:rPr>
          <w:bCs/>
        </w:rPr>
      </w:pPr>
    </w:p>
    <w:p w14:paraId="449E4FA1" w14:textId="387E1162" w:rsidR="00C61E72" w:rsidRPr="00896DE2" w:rsidRDefault="00C61E72" w:rsidP="00C61E72">
      <w:pPr>
        <w:pStyle w:val="PargrafodaLista"/>
        <w:spacing w:after="0" w:line="240" w:lineRule="auto"/>
        <w:ind w:left="565" w:firstLine="851"/>
        <w:jc w:val="both"/>
        <w:rPr>
          <w:bCs/>
          <w:sz w:val="23"/>
          <w:szCs w:val="23"/>
        </w:rPr>
      </w:pPr>
      <w:r w:rsidRPr="00896DE2">
        <w:rPr>
          <w:b/>
          <w:bCs/>
          <w:sz w:val="23"/>
          <w:szCs w:val="23"/>
        </w:rPr>
        <w:t xml:space="preserve">Capítulo 14: </w:t>
      </w:r>
      <w:proofErr w:type="spellStart"/>
      <w:r w:rsidR="0018102D">
        <w:rPr>
          <w:b/>
          <w:bCs/>
          <w:sz w:val="23"/>
          <w:szCs w:val="23"/>
        </w:rPr>
        <w:t>Developmental</w:t>
      </w:r>
      <w:proofErr w:type="spellEnd"/>
      <w:r w:rsidR="0018102D">
        <w:rPr>
          <w:b/>
          <w:bCs/>
          <w:sz w:val="23"/>
          <w:szCs w:val="23"/>
        </w:rPr>
        <w:t xml:space="preserve"> Genes </w:t>
      </w:r>
      <w:proofErr w:type="spellStart"/>
      <w:r w:rsidR="0018102D">
        <w:rPr>
          <w:b/>
          <w:bCs/>
          <w:sz w:val="23"/>
          <w:szCs w:val="23"/>
        </w:rPr>
        <w:t>and</w:t>
      </w:r>
      <w:proofErr w:type="spellEnd"/>
      <w:r w:rsidR="0018102D">
        <w:rPr>
          <w:b/>
          <w:bCs/>
          <w:sz w:val="23"/>
          <w:szCs w:val="23"/>
        </w:rPr>
        <w:t xml:space="preserve"> </w:t>
      </w:r>
      <w:proofErr w:type="spellStart"/>
      <w:r w:rsidR="0018102D">
        <w:rPr>
          <w:b/>
          <w:bCs/>
          <w:sz w:val="23"/>
          <w:szCs w:val="23"/>
        </w:rPr>
        <w:t>Evolution</w:t>
      </w:r>
      <w:proofErr w:type="spellEnd"/>
    </w:p>
    <w:p w14:paraId="0861AF0E" w14:textId="77777777" w:rsidR="00C61E72" w:rsidRDefault="00C61E72" w:rsidP="00C61E72">
      <w:pPr>
        <w:spacing w:after="0" w:line="360" w:lineRule="auto"/>
        <w:jc w:val="both"/>
        <w:rPr>
          <w:bCs/>
        </w:rPr>
      </w:pPr>
    </w:p>
    <w:tbl>
      <w:tblPr>
        <w:tblStyle w:val="Tabelacomgrade"/>
        <w:tblW w:w="0" w:type="auto"/>
        <w:tblInd w:w="250" w:type="dxa"/>
        <w:tblLook w:val="04A0" w:firstRow="1" w:lastRow="0" w:firstColumn="1" w:lastColumn="0" w:noHBand="0" w:noVBand="1"/>
      </w:tblPr>
      <w:tblGrid>
        <w:gridCol w:w="1681"/>
        <w:gridCol w:w="2091"/>
        <w:gridCol w:w="2017"/>
        <w:gridCol w:w="2681"/>
      </w:tblGrid>
      <w:tr w:rsidR="005E646F" w14:paraId="0A5EE4CA" w14:textId="77777777" w:rsidTr="005E646F">
        <w:tc>
          <w:tcPr>
            <w:tcW w:w="1681" w:type="dxa"/>
            <w:tcBorders>
              <w:top w:val="single" w:sz="4" w:space="0" w:color="auto"/>
              <w:left w:val="single" w:sz="4" w:space="0" w:color="auto"/>
              <w:bottom w:val="single" w:sz="4" w:space="0" w:color="auto"/>
              <w:right w:val="single" w:sz="4" w:space="0" w:color="auto"/>
            </w:tcBorders>
          </w:tcPr>
          <w:p w14:paraId="04AA16DF" w14:textId="09286BDD" w:rsidR="005E646F" w:rsidRPr="005E646F" w:rsidRDefault="005E646F" w:rsidP="007205B1">
            <w:pPr>
              <w:pStyle w:val="PargrafodaLista"/>
              <w:ind w:left="0"/>
              <w:jc w:val="center"/>
              <w:rPr>
                <w:b/>
                <w:sz w:val="18"/>
                <w:szCs w:val="18"/>
                <w:lang w:val="en-US"/>
              </w:rPr>
            </w:pPr>
            <w:r w:rsidRPr="005E646F">
              <w:rPr>
                <w:b/>
                <w:sz w:val="18"/>
                <w:szCs w:val="18"/>
                <w:lang w:val="en-US"/>
              </w:rPr>
              <w:t>UNIDADE DE REGISTRO</w:t>
            </w:r>
          </w:p>
        </w:tc>
        <w:tc>
          <w:tcPr>
            <w:tcW w:w="2091" w:type="dxa"/>
            <w:tcBorders>
              <w:top w:val="single" w:sz="4" w:space="0" w:color="auto"/>
              <w:left w:val="single" w:sz="4" w:space="0" w:color="auto"/>
              <w:bottom w:val="single" w:sz="4" w:space="0" w:color="auto"/>
              <w:right w:val="single" w:sz="4" w:space="0" w:color="auto"/>
            </w:tcBorders>
            <w:hideMark/>
          </w:tcPr>
          <w:p w14:paraId="268569AE" w14:textId="6EBDDBE7" w:rsidR="005E646F" w:rsidRPr="005E646F" w:rsidRDefault="005E646F" w:rsidP="007205B1">
            <w:pPr>
              <w:pStyle w:val="PargrafodaLista"/>
              <w:ind w:left="0"/>
              <w:jc w:val="center"/>
              <w:rPr>
                <w:b/>
                <w:sz w:val="18"/>
                <w:szCs w:val="18"/>
                <w:lang w:val="en-US"/>
              </w:rPr>
            </w:pPr>
            <w:r w:rsidRPr="005E646F">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6733F786" w14:textId="77777777" w:rsidR="005E646F" w:rsidRPr="005E646F" w:rsidRDefault="005E646F" w:rsidP="007205B1">
            <w:pPr>
              <w:pStyle w:val="PargrafodaLista"/>
              <w:ind w:left="0"/>
              <w:jc w:val="center"/>
              <w:rPr>
                <w:b/>
                <w:sz w:val="18"/>
                <w:szCs w:val="18"/>
                <w:lang w:val="en-US"/>
              </w:rPr>
            </w:pPr>
            <w:r w:rsidRPr="005E646F">
              <w:rPr>
                <w:b/>
                <w:sz w:val="18"/>
                <w:szCs w:val="18"/>
                <w:lang w:val="en-US"/>
              </w:rPr>
              <w:t>OCORRÊNCIAS</w:t>
            </w:r>
          </w:p>
        </w:tc>
        <w:tc>
          <w:tcPr>
            <w:tcW w:w="2681" w:type="dxa"/>
            <w:tcBorders>
              <w:top w:val="single" w:sz="4" w:space="0" w:color="auto"/>
              <w:left w:val="single" w:sz="4" w:space="0" w:color="auto"/>
              <w:bottom w:val="single" w:sz="4" w:space="0" w:color="auto"/>
              <w:right w:val="single" w:sz="4" w:space="0" w:color="auto"/>
            </w:tcBorders>
            <w:hideMark/>
          </w:tcPr>
          <w:p w14:paraId="4FABBC2D" w14:textId="43752F24" w:rsidR="005E646F" w:rsidRPr="005E646F" w:rsidRDefault="005E646F" w:rsidP="005E646F">
            <w:pPr>
              <w:pStyle w:val="Textodecomentrio"/>
              <w:contextualSpacing/>
              <w:jc w:val="center"/>
              <w:rPr>
                <w:rFonts w:ascii="Arial" w:hAnsi="Arial" w:cs="Arial"/>
                <w:b/>
                <w:sz w:val="18"/>
                <w:szCs w:val="18"/>
                <w:lang w:val="en-US"/>
              </w:rPr>
            </w:pPr>
            <w:r w:rsidRPr="005E646F">
              <w:rPr>
                <w:rFonts w:ascii="Arial" w:hAnsi="Arial" w:cs="Arial"/>
                <w:b/>
                <w:sz w:val="18"/>
                <w:szCs w:val="18"/>
                <w:lang w:val="en-US"/>
              </w:rPr>
              <w:t>UNIDADE DE CONTEXTO (</w:t>
            </w:r>
            <w:proofErr w:type="spellStart"/>
            <w:r w:rsidRPr="005E646F">
              <w:rPr>
                <w:rFonts w:ascii="Arial" w:hAnsi="Arial" w:cs="Arial"/>
                <w:b/>
                <w:sz w:val="18"/>
                <w:szCs w:val="18"/>
                <w:lang w:val="en-US"/>
              </w:rPr>
              <w:t>ocorrências</w:t>
            </w:r>
            <w:proofErr w:type="spellEnd"/>
            <w:r w:rsidRPr="005E646F">
              <w:rPr>
                <w:rFonts w:ascii="Arial" w:hAnsi="Arial" w:cs="Arial"/>
                <w:b/>
                <w:sz w:val="18"/>
                <w:szCs w:val="18"/>
                <w:lang w:val="en-US"/>
              </w:rPr>
              <w:t>)</w:t>
            </w:r>
          </w:p>
        </w:tc>
      </w:tr>
      <w:tr w:rsidR="005E646F" w14:paraId="18A584B6" w14:textId="77777777" w:rsidTr="007205B1">
        <w:tc>
          <w:tcPr>
            <w:tcW w:w="1681" w:type="dxa"/>
            <w:vMerge w:val="restart"/>
            <w:tcBorders>
              <w:top w:val="single" w:sz="4" w:space="0" w:color="auto"/>
              <w:left w:val="single" w:sz="4" w:space="0" w:color="auto"/>
              <w:right w:val="single" w:sz="4" w:space="0" w:color="auto"/>
            </w:tcBorders>
          </w:tcPr>
          <w:p w14:paraId="576D9FF6" w14:textId="77777777" w:rsidR="005E646F" w:rsidRDefault="005E646F" w:rsidP="007205B1">
            <w:pPr>
              <w:pStyle w:val="PargrafodaLista"/>
              <w:ind w:left="0"/>
              <w:jc w:val="both"/>
              <w:rPr>
                <w:sz w:val="18"/>
                <w:szCs w:val="18"/>
                <w:lang w:val="en-US"/>
              </w:rPr>
            </w:pPr>
          </w:p>
          <w:p w14:paraId="239E8586" w14:textId="77777777" w:rsidR="0018102D" w:rsidRDefault="0018102D" w:rsidP="007205B1">
            <w:pPr>
              <w:pStyle w:val="PargrafodaLista"/>
              <w:ind w:left="0"/>
              <w:jc w:val="both"/>
              <w:rPr>
                <w:sz w:val="18"/>
                <w:szCs w:val="18"/>
                <w:lang w:val="en-US"/>
              </w:rPr>
            </w:pPr>
          </w:p>
          <w:p w14:paraId="39E06FB0" w14:textId="77777777" w:rsidR="0018102D" w:rsidRDefault="0018102D" w:rsidP="007205B1">
            <w:pPr>
              <w:pStyle w:val="PargrafodaLista"/>
              <w:ind w:left="0"/>
              <w:jc w:val="both"/>
              <w:rPr>
                <w:sz w:val="18"/>
                <w:szCs w:val="18"/>
                <w:lang w:val="en-US"/>
              </w:rPr>
            </w:pPr>
          </w:p>
          <w:p w14:paraId="783203AF" w14:textId="72297AF1" w:rsidR="0018102D" w:rsidRPr="005E646F" w:rsidRDefault="0018102D" w:rsidP="0018102D">
            <w:pPr>
              <w:pStyle w:val="PargrafodaLista"/>
              <w:ind w:left="0"/>
              <w:jc w:val="center"/>
              <w:rPr>
                <w:sz w:val="18"/>
                <w:szCs w:val="18"/>
                <w:lang w:val="en-US"/>
              </w:rPr>
            </w:pPr>
            <w:r>
              <w:rPr>
                <w:sz w:val="18"/>
                <w:szCs w:val="18"/>
                <w:lang w:val="en-US"/>
              </w:rPr>
              <w:t>Developmental Genes and Evolution</w:t>
            </w:r>
          </w:p>
        </w:tc>
        <w:tc>
          <w:tcPr>
            <w:tcW w:w="2091" w:type="dxa"/>
            <w:tcBorders>
              <w:top w:val="single" w:sz="4" w:space="0" w:color="auto"/>
              <w:left w:val="single" w:sz="4" w:space="0" w:color="auto"/>
              <w:bottom w:val="single" w:sz="4" w:space="0" w:color="auto"/>
              <w:right w:val="single" w:sz="4" w:space="0" w:color="auto"/>
            </w:tcBorders>
          </w:tcPr>
          <w:p w14:paraId="757BD612" w14:textId="33BFB69B" w:rsidR="005E646F" w:rsidRPr="005E646F" w:rsidRDefault="00E013CF" w:rsidP="007205B1">
            <w:pPr>
              <w:pStyle w:val="PargrafodaLista"/>
              <w:ind w:left="0"/>
              <w:jc w:val="both"/>
              <w:rPr>
                <w:sz w:val="18"/>
                <w:szCs w:val="18"/>
                <w:lang w:val="en-US"/>
              </w:rPr>
            </w:pPr>
            <w:r>
              <w:rPr>
                <w:sz w:val="18"/>
                <w:szCs w:val="18"/>
                <w:lang w:val="en-US"/>
              </w:rPr>
              <w:t>Developmental genes</w:t>
            </w:r>
          </w:p>
        </w:tc>
        <w:tc>
          <w:tcPr>
            <w:tcW w:w="2017" w:type="dxa"/>
            <w:tcBorders>
              <w:top w:val="single" w:sz="4" w:space="0" w:color="auto"/>
              <w:left w:val="single" w:sz="4" w:space="0" w:color="auto"/>
              <w:bottom w:val="single" w:sz="4" w:space="0" w:color="auto"/>
              <w:right w:val="single" w:sz="4" w:space="0" w:color="auto"/>
            </w:tcBorders>
          </w:tcPr>
          <w:p w14:paraId="2AD075B0" w14:textId="3B0AEA5A" w:rsidR="005E646F" w:rsidRPr="005E646F" w:rsidRDefault="00E013CF" w:rsidP="007205B1">
            <w:pPr>
              <w:pStyle w:val="PargrafodaLista"/>
              <w:ind w:left="0"/>
              <w:jc w:val="center"/>
              <w:rPr>
                <w:sz w:val="18"/>
                <w:szCs w:val="18"/>
                <w:lang w:val="en-US"/>
              </w:rPr>
            </w:pPr>
            <w:r>
              <w:rPr>
                <w:sz w:val="18"/>
                <w:szCs w:val="18"/>
                <w:lang w:val="en-US"/>
              </w:rPr>
              <w:t>13</w:t>
            </w:r>
          </w:p>
        </w:tc>
        <w:tc>
          <w:tcPr>
            <w:tcW w:w="2681" w:type="dxa"/>
            <w:tcBorders>
              <w:top w:val="single" w:sz="4" w:space="0" w:color="auto"/>
              <w:left w:val="single" w:sz="4" w:space="0" w:color="auto"/>
              <w:bottom w:val="single" w:sz="4" w:space="0" w:color="auto"/>
              <w:right w:val="single" w:sz="4" w:space="0" w:color="auto"/>
            </w:tcBorders>
          </w:tcPr>
          <w:p w14:paraId="1A3FB23D" w14:textId="3906201E" w:rsidR="005E646F" w:rsidRPr="005E646F" w:rsidRDefault="00E013CF" w:rsidP="007205B1">
            <w:pPr>
              <w:pStyle w:val="PargrafodaLista"/>
              <w:ind w:left="0"/>
              <w:jc w:val="both"/>
              <w:rPr>
                <w:sz w:val="18"/>
                <w:szCs w:val="18"/>
                <w:lang w:val="en-US"/>
              </w:rPr>
            </w:pPr>
            <w:r>
              <w:rPr>
                <w:sz w:val="18"/>
                <w:szCs w:val="18"/>
                <w:lang w:val="en-US"/>
              </w:rPr>
              <w:t>218(2), 219, 220(3), 222, 229, 230(2), 232(2), 233</w:t>
            </w:r>
          </w:p>
        </w:tc>
      </w:tr>
      <w:tr w:rsidR="005E646F" w14:paraId="343E37FA" w14:textId="77777777" w:rsidTr="007205B1">
        <w:tc>
          <w:tcPr>
            <w:tcW w:w="1681" w:type="dxa"/>
            <w:vMerge/>
            <w:tcBorders>
              <w:left w:val="single" w:sz="4" w:space="0" w:color="auto"/>
              <w:right w:val="single" w:sz="4" w:space="0" w:color="auto"/>
            </w:tcBorders>
          </w:tcPr>
          <w:p w14:paraId="5230C17D" w14:textId="77777777" w:rsidR="005E646F" w:rsidRPr="00E013CF" w:rsidRDefault="005E646F"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20E0F696" w14:textId="4301BBE8" w:rsidR="005E646F" w:rsidRPr="00E013CF" w:rsidRDefault="00E013CF" w:rsidP="007205B1">
            <w:pPr>
              <w:pStyle w:val="PargrafodaLista"/>
              <w:ind w:left="0"/>
              <w:jc w:val="both"/>
              <w:rPr>
                <w:sz w:val="18"/>
                <w:szCs w:val="18"/>
                <w:lang w:val="en-US"/>
              </w:rPr>
            </w:pPr>
            <w:r>
              <w:rPr>
                <w:sz w:val="18"/>
                <w:szCs w:val="18"/>
                <w:lang w:val="en-US"/>
              </w:rPr>
              <w:t>Natural selection</w:t>
            </w:r>
          </w:p>
        </w:tc>
        <w:tc>
          <w:tcPr>
            <w:tcW w:w="2017" w:type="dxa"/>
            <w:tcBorders>
              <w:top w:val="single" w:sz="4" w:space="0" w:color="auto"/>
              <w:left w:val="single" w:sz="4" w:space="0" w:color="auto"/>
              <w:bottom w:val="single" w:sz="4" w:space="0" w:color="auto"/>
              <w:right w:val="single" w:sz="4" w:space="0" w:color="auto"/>
            </w:tcBorders>
          </w:tcPr>
          <w:p w14:paraId="7160A25E" w14:textId="2CCD552A" w:rsidR="005E646F" w:rsidRPr="00E013CF" w:rsidRDefault="00E013CF" w:rsidP="007205B1">
            <w:pPr>
              <w:pStyle w:val="PargrafodaLista"/>
              <w:ind w:left="0"/>
              <w:jc w:val="center"/>
              <w:rPr>
                <w:sz w:val="18"/>
                <w:szCs w:val="18"/>
                <w:lang w:val="en-US"/>
              </w:rPr>
            </w:pPr>
            <w:r>
              <w:rPr>
                <w:sz w:val="18"/>
                <w:szCs w:val="18"/>
                <w:lang w:val="en-US"/>
              </w:rPr>
              <w:t>01</w:t>
            </w:r>
          </w:p>
        </w:tc>
        <w:tc>
          <w:tcPr>
            <w:tcW w:w="2681" w:type="dxa"/>
            <w:tcBorders>
              <w:top w:val="single" w:sz="4" w:space="0" w:color="auto"/>
              <w:left w:val="single" w:sz="4" w:space="0" w:color="auto"/>
              <w:bottom w:val="single" w:sz="4" w:space="0" w:color="auto"/>
              <w:right w:val="single" w:sz="4" w:space="0" w:color="auto"/>
            </w:tcBorders>
          </w:tcPr>
          <w:p w14:paraId="2341F419" w14:textId="34927BF6" w:rsidR="005E646F" w:rsidRPr="00E013CF" w:rsidRDefault="00E013CF" w:rsidP="007205B1">
            <w:pPr>
              <w:pStyle w:val="PargrafodaLista"/>
              <w:ind w:left="0"/>
              <w:jc w:val="both"/>
              <w:rPr>
                <w:sz w:val="18"/>
                <w:szCs w:val="18"/>
                <w:lang w:val="en-US"/>
              </w:rPr>
            </w:pPr>
            <w:r>
              <w:rPr>
                <w:sz w:val="18"/>
                <w:szCs w:val="18"/>
                <w:lang w:val="en-US"/>
              </w:rPr>
              <w:t>218</w:t>
            </w:r>
          </w:p>
        </w:tc>
      </w:tr>
      <w:tr w:rsidR="005E646F" w14:paraId="4FAF7904" w14:textId="77777777" w:rsidTr="007205B1">
        <w:tc>
          <w:tcPr>
            <w:tcW w:w="1681" w:type="dxa"/>
            <w:vMerge/>
            <w:tcBorders>
              <w:left w:val="single" w:sz="4" w:space="0" w:color="auto"/>
              <w:right w:val="single" w:sz="4" w:space="0" w:color="auto"/>
            </w:tcBorders>
          </w:tcPr>
          <w:p w14:paraId="2D691C4B" w14:textId="77777777" w:rsidR="005E646F" w:rsidRPr="00E013CF" w:rsidRDefault="005E646F"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51F643F1" w14:textId="2F438521" w:rsidR="005E646F" w:rsidRPr="00E013CF" w:rsidRDefault="00E013CF" w:rsidP="007205B1">
            <w:pPr>
              <w:pStyle w:val="PargrafodaLista"/>
              <w:ind w:left="0"/>
              <w:jc w:val="both"/>
              <w:rPr>
                <w:sz w:val="18"/>
                <w:szCs w:val="18"/>
                <w:lang w:val="en-US"/>
              </w:rPr>
            </w:pPr>
            <w:proofErr w:type="spellStart"/>
            <w:r>
              <w:rPr>
                <w:sz w:val="18"/>
                <w:szCs w:val="18"/>
                <w:lang w:val="en-US"/>
              </w:rPr>
              <w:t>Evolvability</w:t>
            </w:r>
            <w:proofErr w:type="spellEnd"/>
          </w:p>
        </w:tc>
        <w:tc>
          <w:tcPr>
            <w:tcW w:w="2017" w:type="dxa"/>
            <w:tcBorders>
              <w:top w:val="single" w:sz="4" w:space="0" w:color="auto"/>
              <w:left w:val="single" w:sz="4" w:space="0" w:color="auto"/>
              <w:bottom w:val="single" w:sz="4" w:space="0" w:color="auto"/>
              <w:right w:val="single" w:sz="4" w:space="0" w:color="auto"/>
            </w:tcBorders>
          </w:tcPr>
          <w:p w14:paraId="6F995162" w14:textId="5C48F742" w:rsidR="005E646F" w:rsidRPr="00E013CF" w:rsidRDefault="00E013CF" w:rsidP="007205B1">
            <w:pPr>
              <w:pStyle w:val="PargrafodaLista"/>
              <w:ind w:left="0"/>
              <w:jc w:val="center"/>
              <w:rPr>
                <w:sz w:val="18"/>
                <w:szCs w:val="18"/>
                <w:lang w:val="en-US"/>
              </w:rPr>
            </w:pPr>
            <w:r>
              <w:rPr>
                <w:sz w:val="18"/>
                <w:szCs w:val="18"/>
                <w:lang w:val="en-US"/>
              </w:rPr>
              <w:t>01</w:t>
            </w:r>
          </w:p>
        </w:tc>
        <w:tc>
          <w:tcPr>
            <w:tcW w:w="2681" w:type="dxa"/>
            <w:tcBorders>
              <w:top w:val="single" w:sz="4" w:space="0" w:color="auto"/>
              <w:left w:val="single" w:sz="4" w:space="0" w:color="auto"/>
              <w:bottom w:val="single" w:sz="4" w:space="0" w:color="auto"/>
              <w:right w:val="single" w:sz="4" w:space="0" w:color="auto"/>
            </w:tcBorders>
          </w:tcPr>
          <w:p w14:paraId="67D41ED3" w14:textId="0F398441" w:rsidR="005E646F" w:rsidRPr="00E013CF" w:rsidRDefault="00E013CF" w:rsidP="007205B1">
            <w:pPr>
              <w:pStyle w:val="PargrafodaLista"/>
              <w:ind w:left="0"/>
              <w:jc w:val="both"/>
              <w:rPr>
                <w:sz w:val="18"/>
                <w:szCs w:val="18"/>
                <w:lang w:val="en-US"/>
              </w:rPr>
            </w:pPr>
            <w:r>
              <w:rPr>
                <w:sz w:val="18"/>
                <w:szCs w:val="18"/>
                <w:lang w:val="en-US"/>
              </w:rPr>
              <w:t>219</w:t>
            </w:r>
          </w:p>
        </w:tc>
      </w:tr>
      <w:tr w:rsidR="005E646F" w14:paraId="46AEF630" w14:textId="77777777" w:rsidTr="007205B1">
        <w:tc>
          <w:tcPr>
            <w:tcW w:w="1681" w:type="dxa"/>
            <w:vMerge/>
            <w:tcBorders>
              <w:left w:val="single" w:sz="4" w:space="0" w:color="auto"/>
              <w:right w:val="single" w:sz="4" w:space="0" w:color="auto"/>
            </w:tcBorders>
          </w:tcPr>
          <w:p w14:paraId="26C48A56" w14:textId="77777777" w:rsidR="005E646F" w:rsidRPr="00B41D00" w:rsidRDefault="005E646F"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19C26BAB" w14:textId="4C571CE7" w:rsidR="005E646F" w:rsidRPr="00E013CF" w:rsidRDefault="00E013CF" w:rsidP="007205B1">
            <w:pPr>
              <w:pStyle w:val="PargrafodaLista"/>
              <w:ind w:left="0"/>
              <w:jc w:val="both"/>
              <w:rPr>
                <w:sz w:val="18"/>
                <w:szCs w:val="18"/>
                <w:lang w:val="en-US"/>
              </w:rPr>
            </w:pPr>
            <w:r>
              <w:rPr>
                <w:sz w:val="18"/>
                <w:szCs w:val="18"/>
                <w:lang w:val="en-US"/>
              </w:rPr>
              <w:t xml:space="preserve">Developmental </w:t>
            </w:r>
            <w:proofErr w:type="spellStart"/>
            <w:r>
              <w:rPr>
                <w:sz w:val="18"/>
                <w:szCs w:val="18"/>
                <w:lang w:val="en-US"/>
              </w:rPr>
              <w:t>repatterning</w:t>
            </w:r>
            <w:proofErr w:type="spellEnd"/>
          </w:p>
        </w:tc>
        <w:tc>
          <w:tcPr>
            <w:tcW w:w="2017" w:type="dxa"/>
            <w:tcBorders>
              <w:top w:val="single" w:sz="4" w:space="0" w:color="auto"/>
              <w:left w:val="single" w:sz="4" w:space="0" w:color="auto"/>
              <w:bottom w:val="single" w:sz="4" w:space="0" w:color="auto"/>
              <w:right w:val="single" w:sz="4" w:space="0" w:color="auto"/>
            </w:tcBorders>
          </w:tcPr>
          <w:p w14:paraId="52A93119" w14:textId="7642985B" w:rsidR="005E646F" w:rsidRPr="00E013CF" w:rsidRDefault="00E013CF" w:rsidP="007205B1">
            <w:pPr>
              <w:pStyle w:val="PargrafodaLista"/>
              <w:ind w:left="0"/>
              <w:jc w:val="center"/>
              <w:rPr>
                <w:sz w:val="18"/>
                <w:szCs w:val="18"/>
                <w:lang w:val="en-US"/>
              </w:rPr>
            </w:pPr>
            <w:r>
              <w:rPr>
                <w:sz w:val="18"/>
                <w:szCs w:val="18"/>
                <w:lang w:val="en-US"/>
              </w:rPr>
              <w:t>05</w:t>
            </w:r>
          </w:p>
        </w:tc>
        <w:tc>
          <w:tcPr>
            <w:tcW w:w="2681" w:type="dxa"/>
            <w:tcBorders>
              <w:top w:val="single" w:sz="4" w:space="0" w:color="auto"/>
              <w:left w:val="single" w:sz="4" w:space="0" w:color="auto"/>
              <w:bottom w:val="single" w:sz="4" w:space="0" w:color="auto"/>
              <w:right w:val="single" w:sz="4" w:space="0" w:color="auto"/>
            </w:tcBorders>
          </w:tcPr>
          <w:p w14:paraId="3FCD6BD7" w14:textId="44096F78" w:rsidR="005E646F" w:rsidRPr="00E013CF" w:rsidRDefault="00E013CF" w:rsidP="007205B1">
            <w:pPr>
              <w:pStyle w:val="PargrafodaLista"/>
              <w:ind w:left="0"/>
              <w:jc w:val="both"/>
              <w:rPr>
                <w:sz w:val="18"/>
                <w:szCs w:val="18"/>
                <w:lang w:val="en-US"/>
              </w:rPr>
            </w:pPr>
            <w:r>
              <w:rPr>
                <w:sz w:val="18"/>
                <w:szCs w:val="18"/>
                <w:lang w:val="en-US"/>
              </w:rPr>
              <w:t>219(2), 221, 229, 231</w:t>
            </w:r>
          </w:p>
        </w:tc>
      </w:tr>
      <w:tr w:rsidR="005E646F" w14:paraId="4F534619" w14:textId="77777777" w:rsidTr="007205B1">
        <w:tc>
          <w:tcPr>
            <w:tcW w:w="1681" w:type="dxa"/>
            <w:vMerge/>
            <w:tcBorders>
              <w:left w:val="single" w:sz="4" w:space="0" w:color="auto"/>
              <w:right w:val="single" w:sz="4" w:space="0" w:color="auto"/>
            </w:tcBorders>
          </w:tcPr>
          <w:p w14:paraId="432EB6E2" w14:textId="77777777" w:rsidR="005E646F" w:rsidRPr="00B41D00" w:rsidRDefault="005E646F"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41277C89" w14:textId="186EBBF2" w:rsidR="005E646F" w:rsidRPr="00E013CF" w:rsidRDefault="00E013CF" w:rsidP="007205B1">
            <w:pPr>
              <w:pStyle w:val="PargrafodaLista"/>
              <w:ind w:left="0"/>
              <w:jc w:val="both"/>
              <w:rPr>
                <w:sz w:val="18"/>
                <w:szCs w:val="18"/>
                <w:lang w:val="en-US"/>
              </w:rPr>
            </w:pPr>
            <w:proofErr w:type="spellStart"/>
            <w:r>
              <w:rPr>
                <w:sz w:val="18"/>
                <w:szCs w:val="18"/>
                <w:lang w:val="en-US"/>
              </w:rPr>
              <w:t>Homeobox</w:t>
            </w:r>
            <w:proofErr w:type="spellEnd"/>
          </w:p>
        </w:tc>
        <w:tc>
          <w:tcPr>
            <w:tcW w:w="2017" w:type="dxa"/>
            <w:tcBorders>
              <w:top w:val="single" w:sz="4" w:space="0" w:color="auto"/>
              <w:left w:val="single" w:sz="4" w:space="0" w:color="auto"/>
              <w:bottom w:val="single" w:sz="4" w:space="0" w:color="auto"/>
              <w:right w:val="single" w:sz="4" w:space="0" w:color="auto"/>
            </w:tcBorders>
          </w:tcPr>
          <w:p w14:paraId="22E1593B" w14:textId="73DBE526" w:rsidR="005E646F" w:rsidRPr="00E013CF" w:rsidRDefault="00E013CF" w:rsidP="007205B1">
            <w:pPr>
              <w:pStyle w:val="PargrafodaLista"/>
              <w:ind w:left="0"/>
              <w:jc w:val="center"/>
              <w:rPr>
                <w:sz w:val="18"/>
                <w:szCs w:val="18"/>
                <w:lang w:val="en-US"/>
              </w:rPr>
            </w:pPr>
            <w:r>
              <w:rPr>
                <w:sz w:val="18"/>
                <w:szCs w:val="18"/>
                <w:lang w:val="en-US"/>
              </w:rPr>
              <w:t>15</w:t>
            </w:r>
          </w:p>
        </w:tc>
        <w:tc>
          <w:tcPr>
            <w:tcW w:w="2681" w:type="dxa"/>
            <w:tcBorders>
              <w:top w:val="single" w:sz="4" w:space="0" w:color="auto"/>
              <w:left w:val="single" w:sz="4" w:space="0" w:color="auto"/>
              <w:bottom w:val="single" w:sz="4" w:space="0" w:color="auto"/>
              <w:right w:val="single" w:sz="4" w:space="0" w:color="auto"/>
            </w:tcBorders>
          </w:tcPr>
          <w:p w14:paraId="3A28EE85" w14:textId="650964DE" w:rsidR="005E646F" w:rsidRPr="00E013CF" w:rsidRDefault="00E013CF" w:rsidP="007205B1">
            <w:pPr>
              <w:pStyle w:val="PargrafodaLista"/>
              <w:ind w:left="0"/>
              <w:jc w:val="both"/>
              <w:rPr>
                <w:sz w:val="18"/>
                <w:szCs w:val="18"/>
                <w:lang w:val="en-US"/>
              </w:rPr>
            </w:pPr>
            <w:r>
              <w:rPr>
                <w:sz w:val="18"/>
                <w:szCs w:val="18"/>
                <w:lang w:val="en-US"/>
              </w:rPr>
              <w:t>220(2), 221(3), 225, 226, 227(2), 228(5), 229</w:t>
            </w:r>
          </w:p>
        </w:tc>
      </w:tr>
      <w:tr w:rsidR="005E646F" w14:paraId="38E55278" w14:textId="77777777" w:rsidTr="007205B1">
        <w:tc>
          <w:tcPr>
            <w:tcW w:w="1681" w:type="dxa"/>
            <w:vMerge/>
            <w:tcBorders>
              <w:left w:val="single" w:sz="4" w:space="0" w:color="auto"/>
              <w:right w:val="single" w:sz="4" w:space="0" w:color="auto"/>
            </w:tcBorders>
          </w:tcPr>
          <w:p w14:paraId="6ECEC232" w14:textId="77777777" w:rsidR="005E646F" w:rsidRPr="00E013CF" w:rsidRDefault="005E646F"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48B5087F" w14:textId="280D8398" w:rsidR="005E646F" w:rsidRPr="00E013CF" w:rsidRDefault="00E013CF" w:rsidP="007205B1">
            <w:pPr>
              <w:pStyle w:val="PargrafodaLista"/>
              <w:ind w:left="0"/>
              <w:jc w:val="both"/>
              <w:rPr>
                <w:sz w:val="18"/>
                <w:szCs w:val="18"/>
                <w:lang w:val="en-US"/>
              </w:rPr>
            </w:pPr>
            <w:proofErr w:type="spellStart"/>
            <w:r>
              <w:rPr>
                <w:sz w:val="18"/>
                <w:szCs w:val="18"/>
                <w:lang w:val="en-US"/>
              </w:rPr>
              <w:t>Evo</w:t>
            </w:r>
            <w:proofErr w:type="spellEnd"/>
            <w:r>
              <w:rPr>
                <w:sz w:val="18"/>
                <w:szCs w:val="18"/>
                <w:lang w:val="en-US"/>
              </w:rPr>
              <w:t>-Devo</w:t>
            </w:r>
          </w:p>
        </w:tc>
        <w:tc>
          <w:tcPr>
            <w:tcW w:w="2017" w:type="dxa"/>
            <w:tcBorders>
              <w:top w:val="single" w:sz="4" w:space="0" w:color="auto"/>
              <w:left w:val="single" w:sz="4" w:space="0" w:color="auto"/>
              <w:bottom w:val="single" w:sz="4" w:space="0" w:color="auto"/>
              <w:right w:val="single" w:sz="4" w:space="0" w:color="auto"/>
            </w:tcBorders>
          </w:tcPr>
          <w:p w14:paraId="6413BAB0" w14:textId="55F2DA04" w:rsidR="005E646F" w:rsidRPr="00E013CF" w:rsidRDefault="00E013CF" w:rsidP="007205B1">
            <w:pPr>
              <w:pStyle w:val="PargrafodaLista"/>
              <w:ind w:left="0"/>
              <w:jc w:val="center"/>
              <w:rPr>
                <w:sz w:val="18"/>
                <w:szCs w:val="18"/>
                <w:lang w:val="en-US"/>
              </w:rPr>
            </w:pPr>
            <w:r>
              <w:rPr>
                <w:sz w:val="18"/>
                <w:szCs w:val="18"/>
                <w:lang w:val="en-US"/>
              </w:rPr>
              <w:t>01</w:t>
            </w:r>
          </w:p>
        </w:tc>
        <w:tc>
          <w:tcPr>
            <w:tcW w:w="2681" w:type="dxa"/>
            <w:tcBorders>
              <w:top w:val="single" w:sz="4" w:space="0" w:color="auto"/>
              <w:left w:val="single" w:sz="4" w:space="0" w:color="auto"/>
              <w:bottom w:val="single" w:sz="4" w:space="0" w:color="auto"/>
              <w:right w:val="single" w:sz="4" w:space="0" w:color="auto"/>
            </w:tcBorders>
          </w:tcPr>
          <w:p w14:paraId="63EDE7DF" w14:textId="297E1571" w:rsidR="005E646F" w:rsidRPr="00E013CF" w:rsidRDefault="00E013CF" w:rsidP="007205B1">
            <w:pPr>
              <w:pStyle w:val="PargrafodaLista"/>
              <w:ind w:left="0"/>
              <w:jc w:val="both"/>
              <w:rPr>
                <w:sz w:val="18"/>
                <w:szCs w:val="18"/>
                <w:lang w:val="en-US"/>
              </w:rPr>
            </w:pPr>
            <w:r>
              <w:rPr>
                <w:sz w:val="18"/>
                <w:szCs w:val="18"/>
                <w:lang w:val="en-US"/>
              </w:rPr>
              <w:t>223</w:t>
            </w:r>
          </w:p>
        </w:tc>
      </w:tr>
    </w:tbl>
    <w:p w14:paraId="1EE27D02" w14:textId="77777777" w:rsidR="00C61E72" w:rsidRDefault="00C61E72" w:rsidP="00C61E72">
      <w:pPr>
        <w:spacing w:after="0" w:line="360" w:lineRule="auto"/>
        <w:jc w:val="both"/>
        <w:rPr>
          <w:bCs/>
        </w:rPr>
      </w:pPr>
    </w:p>
    <w:p w14:paraId="71E28200" w14:textId="232D2554" w:rsidR="00C61E72" w:rsidRPr="00E97B99" w:rsidRDefault="00C61E72" w:rsidP="00C61E72">
      <w:pPr>
        <w:pStyle w:val="PargrafodaLista"/>
        <w:spacing w:after="0" w:line="240" w:lineRule="auto"/>
        <w:ind w:left="565" w:firstLine="851"/>
        <w:jc w:val="both"/>
        <w:rPr>
          <w:bCs/>
          <w:sz w:val="23"/>
          <w:szCs w:val="23"/>
          <w:lang w:val="en-US"/>
        </w:rPr>
      </w:pPr>
      <w:proofErr w:type="spellStart"/>
      <w:r w:rsidRPr="00E97B99">
        <w:rPr>
          <w:b/>
          <w:bCs/>
          <w:sz w:val="23"/>
          <w:szCs w:val="23"/>
          <w:lang w:val="en-US"/>
        </w:rPr>
        <w:t>Capítulo</w:t>
      </w:r>
      <w:proofErr w:type="spellEnd"/>
      <w:r w:rsidRPr="00E97B99">
        <w:rPr>
          <w:b/>
          <w:bCs/>
          <w:sz w:val="23"/>
          <w:szCs w:val="23"/>
          <w:lang w:val="en-US"/>
        </w:rPr>
        <w:t xml:space="preserve"> 15: </w:t>
      </w:r>
      <w:r w:rsidR="00E97B99" w:rsidRPr="00E97B99">
        <w:rPr>
          <w:b/>
          <w:bCs/>
          <w:sz w:val="23"/>
          <w:szCs w:val="23"/>
          <w:lang w:val="en-US"/>
        </w:rPr>
        <w:t>Gene Co-option as an Evolutionary Mechanism</w:t>
      </w:r>
    </w:p>
    <w:p w14:paraId="19A236C2" w14:textId="77777777" w:rsidR="00C61E72" w:rsidRPr="00E97B99" w:rsidRDefault="00C61E72" w:rsidP="00C61E72">
      <w:pPr>
        <w:spacing w:after="0" w:line="360" w:lineRule="auto"/>
        <w:jc w:val="both"/>
        <w:rPr>
          <w:bCs/>
          <w:lang w:val="en-US"/>
        </w:rPr>
      </w:pPr>
    </w:p>
    <w:tbl>
      <w:tblPr>
        <w:tblStyle w:val="Tabelacomgrade"/>
        <w:tblW w:w="0" w:type="auto"/>
        <w:tblInd w:w="250" w:type="dxa"/>
        <w:tblLook w:val="04A0" w:firstRow="1" w:lastRow="0" w:firstColumn="1" w:lastColumn="0" w:noHBand="0" w:noVBand="1"/>
      </w:tblPr>
      <w:tblGrid>
        <w:gridCol w:w="1681"/>
        <w:gridCol w:w="2091"/>
        <w:gridCol w:w="2017"/>
        <w:gridCol w:w="2681"/>
      </w:tblGrid>
      <w:tr w:rsidR="00EF5814" w14:paraId="66165C61" w14:textId="77777777" w:rsidTr="00EF5814">
        <w:tc>
          <w:tcPr>
            <w:tcW w:w="1681" w:type="dxa"/>
            <w:tcBorders>
              <w:top w:val="single" w:sz="4" w:space="0" w:color="auto"/>
              <w:left w:val="single" w:sz="4" w:space="0" w:color="auto"/>
              <w:bottom w:val="single" w:sz="4" w:space="0" w:color="auto"/>
              <w:right w:val="single" w:sz="4" w:space="0" w:color="auto"/>
            </w:tcBorders>
          </w:tcPr>
          <w:p w14:paraId="01DB7099" w14:textId="0516A9B2" w:rsidR="00EF5814" w:rsidRPr="00EF5814" w:rsidRDefault="00EF5814" w:rsidP="007205B1">
            <w:pPr>
              <w:pStyle w:val="PargrafodaLista"/>
              <w:ind w:left="0"/>
              <w:jc w:val="center"/>
              <w:rPr>
                <w:b/>
                <w:sz w:val="18"/>
                <w:szCs w:val="18"/>
                <w:lang w:val="en-US"/>
              </w:rPr>
            </w:pPr>
            <w:r w:rsidRPr="00EF5814">
              <w:rPr>
                <w:b/>
                <w:sz w:val="18"/>
                <w:szCs w:val="18"/>
                <w:lang w:val="en-US"/>
              </w:rPr>
              <w:t>UNIDADE DE REGISTRO</w:t>
            </w:r>
          </w:p>
        </w:tc>
        <w:tc>
          <w:tcPr>
            <w:tcW w:w="2091" w:type="dxa"/>
            <w:tcBorders>
              <w:top w:val="single" w:sz="4" w:space="0" w:color="auto"/>
              <w:left w:val="single" w:sz="4" w:space="0" w:color="auto"/>
              <w:bottom w:val="single" w:sz="4" w:space="0" w:color="auto"/>
              <w:right w:val="single" w:sz="4" w:space="0" w:color="auto"/>
            </w:tcBorders>
            <w:hideMark/>
          </w:tcPr>
          <w:p w14:paraId="7F1B7495" w14:textId="0B0CB72A" w:rsidR="00EF5814" w:rsidRPr="00EF5814" w:rsidRDefault="00EF5814" w:rsidP="007205B1">
            <w:pPr>
              <w:pStyle w:val="PargrafodaLista"/>
              <w:ind w:left="0"/>
              <w:jc w:val="center"/>
              <w:rPr>
                <w:b/>
                <w:sz w:val="18"/>
                <w:szCs w:val="18"/>
                <w:lang w:val="en-US"/>
              </w:rPr>
            </w:pPr>
            <w:r w:rsidRPr="00EF5814">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5B547C9A" w14:textId="77777777" w:rsidR="00EF5814" w:rsidRPr="00EF5814" w:rsidRDefault="00EF5814" w:rsidP="007205B1">
            <w:pPr>
              <w:pStyle w:val="PargrafodaLista"/>
              <w:ind w:left="0"/>
              <w:jc w:val="center"/>
              <w:rPr>
                <w:b/>
                <w:sz w:val="18"/>
                <w:szCs w:val="18"/>
                <w:lang w:val="en-US"/>
              </w:rPr>
            </w:pPr>
            <w:r w:rsidRPr="00EF5814">
              <w:rPr>
                <w:b/>
                <w:sz w:val="18"/>
                <w:szCs w:val="18"/>
                <w:lang w:val="en-US"/>
              </w:rPr>
              <w:t>OCORRÊNCIAS</w:t>
            </w:r>
          </w:p>
        </w:tc>
        <w:tc>
          <w:tcPr>
            <w:tcW w:w="2681" w:type="dxa"/>
            <w:tcBorders>
              <w:top w:val="single" w:sz="4" w:space="0" w:color="auto"/>
              <w:left w:val="single" w:sz="4" w:space="0" w:color="auto"/>
              <w:bottom w:val="single" w:sz="4" w:space="0" w:color="auto"/>
              <w:right w:val="single" w:sz="4" w:space="0" w:color="auto"/>
            </w:tcBorders>
            <w:hideMark/>
          </w:tcPr>
          <w:p w14:paraId="533CFF2E" w14:textId="1D5D075C" w:rsidR="00EF5814" w:rsidRPr="00EF5814" w:rsidRDefault="00EF5814" w:rsidP="00EF5814">
            <w:pPr>
              <w:pStyle w:val="Textodecomentrio"/>
              <w:contextualSpacing/>
              <w:jc w:val="center"/>
              <w:rPr>
                <w:rFonts w:ascii="Arial" w:hAnsi="Arial" w:cs="Arial"/>
                <w:b/>
                <w:sz w:val="18"/>
                <w:szCs w:val="18"/>
                <w:lang w:val="en-US"/>
              </w:rPr>
            </w:pPr>
            <w:r w:rsidRPr="00EF5814">
              <w:rPr>
                <w:rFonts w:ascii="Arial" w:hAnsi="Arial" w:cs="Arial"/>
                <w:b/>
                <w:sz w:val="18"/>
                <w:szCs w:val="18"/>
                <w:lang w:val="en-US"/>
              </w:rPr>
              <w:t>UNIDADE DE CONTEXTO (</w:t>
            </w:r>
            <w:proofErr w:type="spellStart"/>
            <w:r w:rsidRPr="00EF5814">
              <w:rPr>
                <w:rFonts w:ascii="Arial" w:hAnsi="Arial" w:cs="Arial"/>
                <w:b/>
                <w:sz w:val="18"/>
                <w:szCs w:val="18"/>
                <w:lang w:val="en-US"/>
              </w:rPr>
              <w:t>ocorrências</w:t>
            </w:r>
            <w:proofErr w:type="spellEnd"/>
            <w:r w:rsidRPr="00EF5814">
              <w:rPr>
                <w:rFonts w:ascii="Arial" w:hAnsi="Arial" w:cs="Arial"/>
                <w:b/>
                <w:sz w:val="18"/>
                <w:szCs w:val="18"/>
                <w:lang w:val="en-US"/>
              </w:rPr>
              <w:t>)</w:t>
            </w:r>
          </w:p>
        </w:tc>
      </w:tr>
      <w:tr w:rsidR="00EF5814" w:rsidRPr="005560A0" w14:paraId="609FB85A" w14:textId="77777777" w:rsidTr="005560A0">
        <w:tc>
          <w:tcPr>
            <w:tcW w:w="1681" w:type="dxa"/>
            <w:vMerge w:val="restart"/>
            <w:tcBorders>
              <w:top w:val="single" w:sz="4" w:space="0" w:color="auto"/>
              <w:left w:val="single" w:sz="4" w:space="0" w:color="auto"/>
              <w:right w:val="single" w:sz="4" w:space="0" w:color="auto"/>
            </w:tcBorders>
          </w:tcPr>
          <w:p w14:paraId="74BDE0F7" w14:textId="77777777" w:rsidR="00EF5814" w:rsidRDefault="00EF5814" w:rsidP="007205B1">
            <w:pPr>
              <w:pStyle w:val="PargrafodaLista"/>
              <w:ind w:left="0"/>
              <w:jc w:val="both"/>
              <w:rPr>
                <w:sz w:val="18"/>
                <w:szCs w:val="18"/>
                <w:lang w:val="en-US"/>
              </w:rPr>
            </w:pPr>
          </w:p>
          <w:p w14:paraId="15FDBF0A" w14:textId="77777777" w:rsidR="00E97B99" w:rsidRDefault="00E97B99" w:rsidP="007205B1">
            <w:pPr>
              <w:pStyle w:val="PargrafodaLista"/>
              <w:ind w:left="0"/>
              <w:jc w:val="both"/>
              <w:rPr>
                <w:sz w:val="18"/>
                <w:szCs w:val="18"/>
                <w:lang w:val="en-US"/>
              </w:rPr>
            </w:pPr>
          </w:p>
          <w:p w14:paraId="4296ACF6" w14:textId="77777777" w:rsidR="00E97B99" w:rsidRDefault="00E97B99" w:rsidP="007205B1">
            <w:pPr>
              <w:pStyle w:val="PargrafodaLista"/>
              <w:ind w:left="0"/>
              <w:jc w:val="both"/>
              <w:rPr>
                <w:sz w:val="18"/>
                <w:szCs w:val="18"/>
                <w:lang w:val="en-US"/>
              </w:rPr>
            </w:pPr>
          </w:p>
          <w:p w14:paraId="29763A67" w14:textId="77777777" w:rsidR="00E97B99" w:rsidRDefault="00E97B99" w:rsidP="007205B1">
            <w:pPr>
              <w:pStyle w:val="PargrafodaLista"/>
              <w:ind w:left="0"/>
              <w:jc w:val="both"/>
              <w:rPr>
                <w:sz w:val="18"/>
                <w:szCs w:val="18"/>
                <w:lang w:val="en-US"/>
              </w:rPr>
            </w:pPr>
          </w:p>
          <w:p w14:paraId="336C6189" w14:textId="77777777" w:rsidR="00E97B99" w:rsidRDefault="00E97B99" w:rsidP="007205B1">
            <w:pPr>
              <w:pStyle w:val="PargrafodaLista"/>
              <w:ind w:left="0"/>
              <w:jc w:val="both"/>
              <w:rPr>
                <w:sz w:val="18"/>
                <w:szCs w:val="18"/>
                <w:lang w:val="en-US"/>
              </w:rPr>
            </w:pPr>
          </w:p>
          <w:p w14:paraId="45BC76D3" w14:textId="5FE69DB5" w:rsidR="00E97B99" w:rsidRPr="00EF5814" w:rsidRDefault="00E97B99" w:rsidP="00E97B99">
            <w:pPr>
              <w:pStyle w:val="PargrafodaLista"/>
              <w:ind w:left="0"/>
              <w:jc w:val="center"/>
              <w:rPr>
                <w:sz w:val="18"/>
                <w:szCs w:val="18"/>
                <w:lang w:val="en-US"/>
              </w:rPr>
            </w:pPr>
            <w:r>
              <w:rPr>
                <w:sz w:val="18"/>
                <w:szCs w:val="18"/>
                <w:lang w:val="en-US"/>
              </w:rPr>
              <w:t>Gene Co-option as an Evolutionary Mechanism</w:t>
            </w:r>
          </w:p>
        </w:tc>
        <w:tc>
          <w:tcPr>
            <w:tcW w:w="2091" w:type="dxa"/>
            <w:tcBorders>
              <w:top w:val="single" w:sz="4" w:space="0" w:color="auto"/>
              <w:left w:val="single" w:sz="4" w:space="0" w:color="auto"/>
              <w:bottom w:val="single" w:sz="4" w:space="0" w:color="auto"/>
              <w:right w:val="single" w:sz="4" w:space="0" w:color="auto"/>
            </w:tcBorders>
          </w:tcPr>
          <w:p w14:paraId="02E2D8D2" w14:textId="4D1459F9" w:rsidR="00EF5814" w:rsidRPr="00EF5814" w:rsidRDefault="00F00065" w:rsidP="007205B1">
            <w:pPr>
              <w:pStyle w:val="PargrafodaLista"/>
              <w:ind w:left="0"/>
              <w:jc w:val="both"/>
              <w:rPr>
                <w:sz w:val="18"/>
                <w:szCs w:val="18"/>
                <w:lang w:val="en-US"/>
              </w:rPr>
            </w:pPr>
            <w:proofErr w:type="spellStart"/>
            <w:r>
              <w:rPr>
                <w:sz w:val="18"/>
                <w:szCs w:val="18"/>
                <w:lang w:val="en-US"/>
              </w:rPr>
              <w:t>Evo</w:t>
            </w:r>
            <w:proofErr w:type="spellEnd"/>
            <w:r>
              <w:rPr>
                <w:sz w:val="18"/>
                <w:szCs w:val="18"/>
                <w:lang w:val="en-US"/>
              </w:rPr>
              <w:t>-devo</w:t>
            </w:r>
          </w:p>
        </w:tc>
        <w:tc>
          <w:tcPr>
            <w:tcW w:w="2017" w:type="dxa"/>
            <w:tcBorders>
              <w:top w:val="single" w:sz="4" w:space="0" w:color="auto"/>
              <w:left w:val="single" w:sz="4" w:space="0" w:color="auto"/>
              <w:bottom w:val="single" w:sz="4" w:space="0" w:color="auto"/>
              <w:right w:val="single" w:sz="4" w:space="0" w:color="auto"/>
            </w:tcBorders>
          </w:tcPr>
          <w:p w14:paraId="53A4B320" w14:textId="55018AD7" w:rsidR="00EF5814" w:rsidRPr="00EF5814" w:rsidRDefault="00F00065" w:rsidP="007205B1">
            <w:pPr>
              <w:pStyle w:val="PargrafodaLista"/>
              <w:ind w:left="0"/>
              <w:jc w:val="center"/>
              <w:rPr>
                <w:sz w:val="18"/>
                <w:szCs w:val="18"/>
                <w:lang w:val="en-US"/>
              </w:rPr>
            </w:pPr>
            <w:r>
              <w:rPr>
                <w:sz w:val="18"/>
                <w:szCs w:val="18"/>
                <w:lang w:val="en-US"/>
              </w:rPr>
              <w:t>03</w:t>
            </w:r>
          </w:p>
        </w:tc>
        <w:tc>
          <w:tcPr>
            <w:tcW w:w="2681" w:type="dxa"/>
            <w:tcBorders>
              <w:top w:val="single" w:sz="4" w:space="0" w:color="auto"/>
              <w:left w:val="single" w:sz="4" w:space="0" w:color="auto"/>
              <w:bottom w:val="single" w:sz="4" w:space="0" w:color="auto"/>
              <w:right w:val="single" w:sz="4" w:space="0" w:color="auto"/>
            </w:tcBorders>
          </w:tcPr>
          <w:p w14:paraId="7078AD5D" w14:textId="20CC76AD" w:rsidR="00EF5814" w:rsidRPr="00EF5814" w:rsidRDefault="00F00065" w:rsidP="007205B1">
            <w:pPr>
              <w:pStyle w:val="PargrafodaLista"/>
              <w:ind w:left="0"/>
              <w:jc w:val="both"/>
              <w:rPr>
                <w:sz w:val="18"/>
                <w:szCs w:val="18"/>
                <w:lang w:val="en-US"/>
              </w:rPr>
            </w:pPr>
            <w:r>
              <w:rPr>
                <w:sz w:val="18"/>
                <w:szCs w:val="18"/>
                <w:lang w:val="en-US"/>
              </w:rPr>
              <w:t>234, 235(2)</w:t>
            </w:r>
          </w:p>
        </w:tc>
      </w:tr>
      <w:tr w:rsidR="00EF5814" w:rsidRPr="005560A0" w14:paraId="6696BC9B" w14:textId="77777777" w:rsidTr="005560A0">
        <w:tc>
          <w:tcPr>
            <w:tcW w:w="1681" w:type="dxa"/>
            <w:vMerge/>
            <w:tcBorders>
              <w:left w:val="single" w:sz="4" w:space="0" w:color="auto"/>
              <w:right w:val="single" w:sz="4" w:space="0" w:color="auto"/>
            </w:tcBorders>
          </w:tcPr>
          <w:p w14:paraId="02C92A77" w14:textId="77777777" w:rsidR="00EF5814" w:rsidRPr="00B41D00" w:rsidRDefault="00EF5814"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6A70405D" w14:textId="5EF19088" w:rsidR="00EF5814" w:rsidRPr="00F00065" w:rsidRDefault="00F00065" w:rsidP="007205B1">
            <w:pPr>
              <w:pStyle w:val="PargrafodaLista"/>
              <w:ind w:left="0"/>
              <w:jc w:val="both"/>
              <w:rPr>
                <w:sz w:val="18"/>
                <w:szCs w:val="18"/>
                <w:lang w:val="en-US"/>
              </w:rPr>
            </w:pPr>
            <w:proofErr w:type="spellStart"/>
            <w:r>
              <w:rPr>
                <w:sz w:val="18"/>
                <w:szCs w:val="18"/>
                <w:lang w:val="en-US"/>
              </w:rPr>
              <w:t>Hox</w:t>
            </w:r>
            <w:proofErr w:type="spellEnd"/>
            <w:r>
              <w:rPr>
                <w:sz w:val="18"/>
                <w:szCs w:val="18"/>
                <w:lang w:val="en-US"/>
              </w:rPr>
              <w:t xml:space="preserve"> genes</w:t>
            </w:r>
          </w:p>
        </w:tc>
        <w:tc>
          <w:tcPr>
            <w:tcW w:w="2017" w:type="dxa"/>
            <w:tcBorders>
              <w:top w:val="single" w:sz="4" w:space="0" w:color="auto"/>
              <w:left w:val="single" w:sz="4" w:space="0" w:color="auto"/>
              <w:bottom w:val="single" w:sz="4" w:space="0" w:color="auto"/>
              <w:right w:val="single" w:sz="4" w:space="0" w:color="auto"/>
            </w:tcBorders>
          </w:tcPr>
          <w:p w14:paraId="6F6230A9" w14:textId="37384B9F" w:rsidR="00EF5814" w:rsidRPr="00F00065" w:rsidRDefault="00F00065" w:rsidP="007205B1">
            <w:pPr>
              <w:pStyle w:val="PargrafodaLista"/>
              <w:ind w:left="0"/>
              <w:jc w:val="center"/>
              <w:rPr>
                <w:sz w:val="18"/>
                <w:szCs w:val="18"/>
                <w:lang w:val="en-US"/>
              </w:rPr>
            </w:pPr>
            <w:r>
              <w:rPr>
                <w:sz w:val="18"/>
                <w:szCs w:val="18"/>
                <w:lang w:val="en-US"/>
              </w:rPr>
              <w:t>03</w:t>
            </w:r>
          </w:p>
        </w:tc>
        <w:tc>
          <w:tcPr>
            <w:tcW w:w="2681" w:type="dxa"/>
            <w:tcBorders>
              <w:top w:val="single" w:sz="4" w:space="0" w:color="auto"/>
              <w:left w:val="single" w:sz="4" w:space="0" w:color="auto"/>
              <w:bottom w:val="single" w:sz="4" w:space="0" w:color="auto"/>
              <w:right w:val="single" w:sz="4" w:space="0" w:color="auto"/>
            </w:tcBorders>
          </w:tcPr>
          <w:p w14:paraId="24F1AD6C" w14:textId="74428865" w:rsidR="00EF5814" w:rsidRPr="00F00065" w:rsidRDefault="00F00065" w:rsidP="007205B1">
            <w:pPr>
              <w:pStyle w:val="PargrafodaLista"/>
              <w:ind w:left="0"/>
              <w:jc w:val="both"/>
              <w:rPr>
                <w:sz w:val="18"/>
                <w:szCs w:val="18"/>
                <w:lang w:val="en-US"/>
              </w:rPr>
            </w:pPr>
            <w:r>
              <w:rPr>
                <w:sz w:val="18"/>
                <w:szCs w:val="18"/>
                <w:lang w:val="en-US"/>
              </w:rPr>
              <w:t>235(3)</w:t>
            </w:r>
          </w:p>
        </w:tc>
      </w:tr>
      <w:tr w:rsidR="00EF5814" w:rsidRPr="005560A0" w14:paraId="3833E0B6" w14:textId="77777777" w:rsidTr="005560A0">
        <w:tc>
          <w:tcPr>
            <w:tcW w:w="1681" w:type="dxa"/>
            <w:vMerge/>
            <w:tcBorders>
              <w:left w:val="single" w:sz="4" w:space="0" w:color="auto"/>
              <w:right w:val="single" w:sz="4" w:space="0" w:color="auto"/>
            </w:tcBorders>
          </w:tcPr>
          <w:p w14:paraId="08774704" w14:textId="77777777" w:rsidR="00EF5814" w:rsidRPr="00B41D00" w:rsidRDefault="00EF5814"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3FCE853D" w14:textId="442E5E1C" w:rsidR="00EF5814" w:rsidRPr="00F00065" w:rsidRDefault="00F00065" w:rsidP="007205B1">
            <w:pPr>
              <w:pStyle w:val="PargrafodaLista"/>
              <w:ind w:left="0"/>
              <w:jc w:val="both"/>
              <w:rPr>
                <w:sz w:val="18"/>
                <w:szCs w:val="18"/>
                <w:lang w:val="en-US"/>
              </w:rPr>
            </w:pPr>
            <w:r>
              <w:rPr>
                <w:sz w:val="18"/>
                <w:szCs w:val="18"/>
                <w:lang w:val="en-US"/>
              </w:rPr>
              <w:t>Developmental genes</w:t>
            </w:r>
          </w:p>
        </w:tc>
        <w:tc>
          <w:tcPr>
            <w:tcW w:w="2017" w:type="dxa"/>
            <w:tcBorders>
              <w:top w:val="single" w:sz="4" w:space="0" w:color="auto"/>
              <w:left w:val="single" w:sz="4" w:space="0" w:color="auto"/>
              <w:bottom w:val="single" w:sz="4" w:space="0" w:color="auto"/>
              <w:right w:val="single" w:sz="4" w:space="0" w:color="auto"/>
            </w:tcBorders>
          </w:tcPr>
          <w:p w14:paraId="70DA4375" w14:textId="05B9F3B9" w:rsidR="00EF5814" w:rsidRPr="00F00065" w:rsidRDefault="00F00065" w:rsidP="007205B1">
            <w:pPr>
              <w:pStyle w:val="PargrafodaLista"/>
              <w:ind w:left="0"/>
              <w:jc w:val="center"/>
              <w:rPr>
                <w:sz w:val="18"/>
                <w:szCs w:val="18"/>
                <w:lang w:val="en-US"/>
              </w:rPr>
            </w:pPr>
            <w:r>
              <w:rPr>
                <w:sz w:val="18"/>
                <w:szCs w:val="18"/>
                <w:lang w:val="en-US"/>
              </w:rPr>
              <w:t>06</w:t>
            </w:r>
          </w:p>
        </w:tc>
        <w:tc>
          <w:tcPr>
            <w:tcW w:w="2681" w:type="dxa"/>
            <w:tcBorders>
              <w:top w:val="single" w:sz="4" w:space="0" w:color="auto"/>
              <w:left w:val="single" w:sz="4" w:space="0" w:color="auto"/>
              <w:bottom w:val="single" w:sz="4" w:space="0" w:color="auto"/>
              <w:right w:val="single" w:sz="4" w:space="0" w:color="auto"/>
            </w:tcBorders>
          </w:tcPr>
          <w:p w14:paraId="005AD898" w14:textId="25EB884B" w:rsidR="00EF5814" w:rsidRPr="00F00065" w:rsidRDefault="00F00065" w:rsidP="007205B1">
            <w:pPr>
              <w:pStyle w:val="PargrafodaLista"/>
              <w:ind w:left="0"/>
              <w:jc w:val="both"/>
              <w:rPr>
                <w:sz w:val="18"/>
                <w:szCs w:val="18"/>
                <w:lang w:val="en-US"/>
              </w:rPr>
            </w:pPr>
            <w:r>
              <w:rPr>
                <w:sz w:val="18"/>
                <w:szCs w:val="18"/>
                <w:lang w:val="en-US"/>
              </w:rPr>
              <w:t>237(2), 240, 242, 245</w:t>
            </w:r>
          </w:p>
        </w:tc>
      </w:tr>
      <w:tr w:rsidR="00EF5814" w:rsidRPr="005560A0" w14:paraId="46A89277" w14:textId="77777777" w:rsidTr="005560A0">
        <w:tc>
          <w:tcPr>
            <w:tcW w:w="1681" w:type="dxa"/>
            <w:vMerge/>
            <w:tcBorders>
              <w:left w:val="single" w:sz="4" w:space="0" w:color="auto"/>
              <w:right w:val="single" w:sz="4" w:space="0" w:color="auto"/>
            </w:tcBorders>
          </w:tcPr>
          <w:p w14:paraId="17F14508" w14:textId="77777777" w:rsidR="00EF5814" w:rsidRPr="00B41D00" w:rsidRDefault="00EF5814"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39408760" w14:textId="7E8A5F7E" w:rsidR="00EF5814" w:rsidRPr="00F00065" w:rsidRDefault="00F00065" w:rsidP="007205B1">
            <w:pPr>
              <w:pStyle w:val="PargrafodaLista"/>
              <w:ind w:left="0"/>
              <w:jc w:val="both"/>
              <w:rPr>
                <w:sz w:val="18"/>
                <w:szCs w:val="18"/>
                <w:lang w:val="en-US"/>
              </w:rPr>
            </w:pPr>
            <w:r>
              <w:rPr>
                <w:sz w:val="18"/>
                <w:szCs w:val="18"/>
                <w:lang w:val="en-US"/>
              </w:rPr>
              <w:t xml:space="preserve">Developmental </w:t>
            </w:r>
            <w:proofErr w:type="spellStart"/>
            <w:r>
              <w:rPr>
                <w:sz w:val="18"/>
                <w:szCs w:val="18"/>
                <w:lang w:val="en-US"/>
              </w:rPr>
              <w:t>repatterning</w:t>
            </w:r>
            <w:proofErr w:type="spellEnd"/>
          </w:p>
        </w:tc>
        <w:tc>
          <w:tcPr>
            <w:tcW w:w="2017" w:type="dxa"/>
            <w:tcBorders>
              <w:top w:val="single" w:sz="4" w:space="0" w:color="auto"/>
              <w:left w:val="single" w:sz="4" w:space="0" w:color="auto"/>
              <w:bottom w:val="single" w:sz="4" w:space="0" w:color="auto"/>
              <w:right w:val="single" w:sz="4" w:space="0" w:color="auto"/>
            </w:tcBorders>
          </w:tcPr>
          <w:p w14:paraId="7B964D41" w14:textId="49C7B555" w:rsidR="00EF5814" w:rsidRPr="00F00065" w:rsidRDefault="00F00065" w:rsidP="007205B1">
            <w:pPr>
              <w:pStyle w:val="PargrafodaLista"/>
              <w:ind w:left="0"/>
              <w:jc w:val="center"/>
              <w:rPr>
                <w:sz w:val="18"/>
                <w:szCs w:val="18"/>
                <w:lang w:val="en-US"/>
              </w:rPr>
            </w:pPr>
            <w:r>
              <w:rPr>
                <w:sz w:val="18"/>
                <w:szCs w:val="18"/>
                <w:lang w:val="en-US"/>
              </w:rPr>
              <w:t>03</w:t>
            </w:r>
          </w:p>
        </w:tc>
        <w:tc>
          <w:tcPr>
            <w:tcW w:w="2681" w:type="dxa"/>
            <w:tcBorders>
              <w:top w:val="single" w:sz="4" w:space="0" w:color="auto"/>
              <w:left w:val="single" w:sz="4" w:space="0" w:color="auto"/>
              <w:bottom w:val="single" w:sz="4" w:space="0" w:color="auto"/>
              <w:right w:val="single" w:sz="4" w:space="0" w:color="auto"/>
            </w:tcBorders>
          </w:tcPr>
          <w:p w14:paraId="501EBF95" w14:textId="1D7E62BB" w:rsidR="00EF5814" w:rsidRPr="00F00065" w:rsidRDefault="00F00065" w:rsidP="007205B1">
            <w:pPr>
              <w:pStyle w:val="PargrafodaLista"/>
              <w:ind w:left="0"/>
              <w:jc w:val="both"/>
              <w:rPr>
                <w:sz w:val="18"/>
                <w:szCs w:val="18"/>
                <w:lang w:val="en-US"/>
              </w:rPr>
            </w:pPr>
            <w:r>
              <w:rPr>
                <w:sz w:val="18"/>
                <w:szCs w:val="18"/>
                <w:lang w:val="en-US"/>
              </w:rPr>
              <w:t>245(3)</w:t>
            </w:r>
          </w:p>
        </w:tc>
      </w:tr>
      <w:tr w:rsidR="00EF5814" w:rsidRPr="005560A0" w14:paraId="01D7448D" w14:textId="77777777" w:rsidTr="005560A0">
        <w:tc>
          <w:tcPr>
            <w:tcW w:w="1681" w:type="dxa"/>
            <w:vMerge/>
            <w:tcBorders>
              <w:left w:val="single" w:sz="4" w:space="0" w:color="auto"/>
              <w:right w:val="single" w:sz="4" w:space="0" w:color="auto"/>
            </w:tcBorders>
          </w:tcPr>
          <w:p w14:paraId="66617FA2" w14:textId="77777777" w:rsidR="00EF5814" w:rsidRPr="00B41D00" w:rsidRDefault="00EF5814"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4C07C92E" w14:textId="149E6073" w:rsidR="00EF5814" w:rsidRPr="00F00065" w:rsidRDefault="00F00065" w:rsidP="007205B1">
            <w:pPr>
              <w:pStyle w:val="PargrafodaLista"/>
              <w:ind w:left="0"/>
              <w:jc w:val="both"/>
              <w:rPr>
                <w:sz w:val="18"/>
                <w:szCs w:val="18"/>
                <w:lang w:val="en-US"/>
              </w:rPr>
            </w:pPr>
            <w:r>
              <w:rPr>
                <w:sz w:val="18"/>
                <w:szCs w:val="18"/>
                <w:lang w:val="en-US"/>
              </w:rPr>
              <w:t>Genetic toolkit</w:t>
            </w:r>
          </w:p>
        </w:tc>
        <w:tc>
          <w:tcPr>
            <w:tcW w:w="2017" w:type="dxa"/>
            <w:tcBorders>
              <w:top w:val="single" w:sz="4" w:space="0" w:color="auto"/>
              <w:left w:val="single" w:sz="4" w:space="0" w:color="auto"/>
              <w:bottom w:val="single" w:sz="4" w:space="0" w:color="auto"/>
              <w:right w:val="single" w:sz="4" w:space="0" w:color="auto"/>
            </w:tcBorders>
          </w:tcPr>
          <w:p w14:paraId="61BDBD67" w14:textId="0D844F67" w:rsidR="00EF5814" w:rsidRPr="00F00065" w:rsidRDefault="00F00065" w:rsidP="007205B1">
            <w:pPr>
              <w:pStyle w:val="PargrafodaLista"/>
              <w:ind w:left="0"/>
              <w:jc w:val="center"/>
              <w:rPr>
                <w:sz w:val="18"/>
                <w:szCs w:val="18"/>
                <w:lang w:val="en-US"/>
              </w:rPr>
            </w:pPr>
            <w:r>
              <w:rPr>
                <w:sz w:val="18"/>
                <w:szCs w:val="18"/>
                <w:lang w:val="en-US"/>
              </w:rPr>
              <w:t>13</w:t>
            </w:r>
          </w:p>
        </w:tc>
        <w:tc>
          <w:tcPr>
            <w:tcW w:w="2681" w:type="dxa"/>
            <w:tcBorders>
              <w:top w:val="single" w:sz="4" w:space="0" w:color="auto"/>
              <w:left w:val="single" w:sz="4" w:space="0" w:color="auto"/>
              <w:bottom w:val="single" w:sz="4" w:space="0" w:color="auto"/>
              <w:right w:val="single" w:sz="4" w:space="0" w:color="auto"/>
            </w:tcBorders>
          </w:tcPr>
          <w:p w14:paraId="47181480" w14:textId="57D867EE" w:rsidR="00EF5814" w:rsidRPr="00F00065" w:rsidRDefault="00F00065" w:rsidP="007205B1">
            <w:pPr>
              <w:pStyle w:val="PargrafodaLista"/>
              <w:ind w:left="0"/>
              <w:jc w:val="both"/>
              <w:rPr>
                <w:sz w:val="18"/>
                <w:szCs w:val="18"/>
                <w:lang w:val="en-US"/>
              </w:rPr>
            </w:pPr>
            <w:r>
              <w:rPr>
                <w:sz w:val="18"/>
                <w:szCs w:val="18"/>
                <w:lang w:val="en-US"/>
              </w:rPr>
              <w:t>245(2), 246(6), 248(3), 249(2)</w:t>
            </w:r>
          </w:p>
        </w:tc>
      </w:tr>
      <w:tr w:rsidR="00EF5814" w:rsidRPr="005560A0" w14:paraId="714B9CA5" w14:textId="77777777" w:rsidTr="005560A0">
        <w:tc>
          <w:tcPr>
            <w:tcW w:w="1681" w:type="dxa"/>
            <w:vMerge/>
            <w:tcBorders>
              <w:left w:val="single" w:sz="4" w:space="0" w:color="auto"/>
              <w:right w:val="single" w:sz="4" w:space="0" w:color="auto"/>
            </w:tcBorders>
          </w:tcPr>
          <w:p w14:paraId="1D317B3F" w14:textId="77777777" w:rsidR="00EF5814" w:rsidRPr="00B41D00" w:rsidRDefault="00EF5814"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3A6D84BA" w14:textId="241808A1" w:rsidR="00EF5814" w:rsidRPr="00F00065" w:rsidRDefault="00F00065" w:rsidP="007205B1">
            <w:pPr>
              <w:pStyle w:val="PargrafodaLista"/>
              <w:ind w:left="0"/>
              <w:jc w:val="both"/>
              <w:rPr>
                <w:sz w:val="18"/>
                <w:szCs w:val="18"/>
                <w:lang w:val="en-US"/>
              </w:rPr>
            </w:pPr>
            <w:r>
              <w:rPr>
                <w:sz w:val="18"/>
                <w:szCs w:val="18"/>
                <w:lang w:val="en-US"/>
              </w:rPr>
              <w:t>Exaptation</w:t>
            </w:r>
          </w:p>
        </w:tc>
        <w:tc>
          <w:tcPr>
            <w:tcW w:w="2017" w:type="dxa"/>
            <w:tcBorders>
              <w:top w:val="single" w:sz="4" w:space="0" w:color="auto"/>
              <w:left w:val="single" w:sz="4" w:space="0" w:color="auto"/>
              <w:bottom w:val="single" w:sz="4" w:space="0" w:color="auto"/>
              <w:right w:val="single" w:sz="4" w:space="0" w:color="auto"/>
            </w:tcBorders>
          </w:tcPr>
          <w:p w14:paraId="1689B38F" w14:textId="27E6EDDF" w:rsidR="00EF5814" w:rsidRPr="00D24A4C" w:rsidRDefault="00F00065" w:rsidP="007205B1">
            <w:pPr>
              <w:pStyle w:val="PargrafodaLista"/>
              <w:ind w:left="0"/>
              <w:jc w:val="center"/>
              <w:rPr>
                <w:sz w:val="18"/>
                <w:szCs w:val="18"/>
                <w:lang w:val="en-US"/>
              </w:rPr>
            </w:pPr>
            <w:r>
              <w:rPr>
                <w:sz w:val="18"/>
                <w:szCs w:val="18"/>
                <w:lang w:val="en-US"/>
              </w:rPr>
              <w:t>05</w:t>
            </w:r>
          </w:p>
        </w:tc>
        <w:tc>
          <w:tcPr>
            <w:tcW w:w="2681" w:type="dxa"/>
            <w:tcBorders>
              <w:top w:val="single" w:sz="4" w:space="0" w:color="auto"/>
              <w:left w:val="single" w:sz="4" w:space="0" w:color="auto"/>
              <w:bottom w:val="single" w:sz="4" w:space="0" w:color="auto"/>
              <w:right w:val="single" w:sz="4" w:space="0" w:color="auto"/>
            </w:tcBorders>
          </w:tcPr>
          <w:p w14:paraId="3BBA3337" w14:textId="490FC2EF" w:rsidR="00EF5814" w:rsidRPr="00D24A4C" w:rsidRDefault="00F00065" w:rsidP="007205B1">
            <w:pPr>
              <w:pStyle w:val="PargrafodaLista"/>
              <w:ind w:left="0"/>
              <w:jc w:val="both"/>
              <w:rPr>
                <w:sz w:val="18"/>
                <w:szCs w:val="18"/>
                <w:lang w:val="en-US"/>
              </w:rPr>
            </w:pPr>
            <w:r>
              <w:rPr>
                <w:sz w:val="18"/>
                <w:szCs w:val="18"/>
                <w:lang w:val="en-US"/>
              </w:rPr>
              <w:t>249(2), 250(3)</w:t>
            </w:r>
          </w:p>
        </w:tc>
      </w:tr>
      <w:tr w:rsidR="00EF5814" w:rsidRPr="005560A0" w14:paraId="2D485A34" w14:textId="77777777" w:rsidTr="005560A0">
        <w:tc>
          <w:tcPr>
            <w:tcW w:w="1681" w:type="dxa"/>
            <w:vMerge/>
            <w:tcBorders>
              <w:left w:val="single" w:sz="4" w:space="0" w:color="auto"/>
              <w:right w:val="single" w:sz="4" w:space="0" w:color="auto"/>
            </w:tcBorders>
          </w:tcPr>
          <w:p w14:paraId="74432729" w14:textId="77777777" w:rsidR="00EF5814" w:rsidRPr="00B41D00" w:rsidRDefault="00EF5814" w:rsidP="007205B1">
            <w:pPr>
              <w:pStyle w:val="PargrafodaLista"/>
              <w:ind w:left="0"/>
              <w:jc w:val="both"/>
              <w:rPr>
                <w:sz w:val="18"/>
                <w:szCs w:val="18"/>
                <w:lang w:val="en-US"/>
              </w:rPr>
            </w:pPr>
          </w:p>
        </w:tc>
        <w:tc>
          <w:tcPr>
            <w:tcW w:w="2091" w:type="dxa"/>
            <w:tcBorders>
              <w:top w:val="single" w:sz="4" w:space="0" w:color="auto"/>
              <w:left w:val="single" w:sz="4" w:space="0" w:color="auto"/>
              <w:bottom w:val="single" w:sz="4" w:space="0" w:color="auto"/>
              <w:right w:val="single" w:sz="4" w:space="0" w:color="auto"/>
            </w:tcBorders>
          </w:tcPr>
          <w:p w14:paraId="7CC553B5" w14:textId="7CB6185F" w:rsidR="00EF5814" w:rsidRPr="00F00065" w:rsidRDefault="00F00065" w:rsidP="007205B1">
            <w:pPr>
              <w:pStyle w:val="PargrafodaLista"/>
              <w:ind w:left="0"/>
              <w:jc w:val="both"/>
              <w:rPr>
                <w:sz w:val="18"/>
                <w:szCs w:val="18"/>
                <w:lang w:val="en-US"/>
              </w:rPr>
            </w:pPr>
            <w:r>
              <w:rPr>
                <w:sz w:val="18"/>
                <w:szCs w:val="18"/>
                <w:lang w:val="en-US"/>
              </w:rPr>
              <w:t>Natural selection</w:t>
            </w:r>
          </w:p>
        </w:tc>
        <w:tc>
          <w:tcPr>
            <w:tcW w:w="2017" w:type="dxa"/>
            <w:tcBorders>
              <w:top w:val="single" w:sz="4" w:space="0" w:color="auto"/>
              <w:left w:val="single" w:sz="4" w:space="0" w:color="auto"/>
              <w:bottom w:val="single" w:sz="4" w:space="0" w:color="auto"/>
              <w:right w:val="single" w:sz="4" w:space="0" w:color="auto"/>
            </w:tcBorders>
          </w:tcPr>
          <w:p w14:paraId="39294B01" w14:textId="61405A7A" w:rsidR="00EF5814" w:rsidRPr="00F00065" w:rsidRDefault="00F00065" w:rsidP="007205B1">
            <w:pPr>
              <w:pStyle w:val="PargrafodaLista"/>
              <w:ind w:left="0"/>
              <w:jc w:val="center"/>
              <w:rPr>
                <w:sz w:val="18"/>
                <w:szCs w:val="18"/>
                <w:lang w:val="en-US"/>
              </w:rPr>
            </w:pPr>
            <w:r>
              <w:rPr>
                <w:sz w:val="18"/>
                <w:szCs w:val="18"/>
                <w:lang w:val="en-US"/>
              </w:rPr>
              <w:t>01</w:t>
            </w:r>
          </w:p>
        </w:tc>
        <w:tc>
          <w:tcPr>
            <w:tcW w:w="2681" w:type="dxa"/>
            <w:tcBorders>
              <w:top w:val="single" w:sz="4" w:space="0" w:color="auto"/>
              <w:left w:val="single" w:sz="4" w:space="0" w:color="auto"/>
              <w:bottom w:val="single" w:sz="4" w:space="0" w:color="auto"/>
              <w:right w:val="single" w:sz="4" w:space="0" w:color="auto"/>
            </w:tcBorders>
          </w:tcPr>
          <w:p w14:paraId="002F2FC5" w14:textId="70D1F4A3" w:rsidR="00EF5814" w:rsidRPr="00F00065" w:rsidRDefault="00F00065" w:rsidP="007205B1">
            <w:pPr>
              <w:pStyle w:val="PargrafodaLista"/>
              <w:ind w:left="0"/>
              <w:jc w:val="both"/>
              <w:rPr>
                <w:lang w:val="en-US"/>
              </w:rPr>
            </w:pPr>
            <w:r>
              <w:rPr>
                <w:sz w:val="18"/>
                <w:szCs w:val="18"/>
                <w:lang w:val="en-US"/>
              </w:rPr>
              <w:t>251</w:t>
            </w:r>
          </w:p>
        </w:tc>
      </w:tr>
    </w:tbl>
    <w:p w14:paraId="658B8E99" w14:textId="77777777" w:rsidR="00C61E72" w:rsidRPr="00E97B99" w:rsidRDefault="00C61E72" w:rsidP="00C61E72">
      <w:pPr>
        <w:spacing w:after="0" w:line="360" w:lineRule="auto"/>
        <w:jc w:val="both"/>
        <w:rPr>
          <w:bCs/>
          <w:lang w:val="en-US"/>
        </w:rPr>
      </w:pPr>
    </w:p>
    <w:p w14:paraId="35EA5F2F" w14:textId="32B0CE29" w:rsidR="00C61E72" w:rsidRPr="004925AF" w:rsidRDefault="00C61E72" w:rsidP="00C61E72">
      <w:pPr>
        <w:pStyle w:val="PargrafodaLista"/>
        <w:spacing w:after="0" w:line="240" w:lineRule="auto"/>
        <w:ind w:left="565" w:firstLine="851"/>
        <w:jc w:val="both"/>
        <w:rPr>
          <w:bCs/>
          <w:sz w:val="23"/>
          <w:szCs w:val="23"/>
          <w:lang w:val="en-US"/>
        </w:rPr>
      </w:pPr>
      <w:proofErr w:type="spellStart"/>
      <w:r w:rsidRPr="004925AF">
        <w:rPr>
          <w:b/>
          <w:bCs/>
          <w:sz w:val="23"/>
          <w:szCs w:val="23"/>
          <w:lang w:val="en-US"/>
        </w:rPr>
        <w:t>Capítulo</w:t>
      </w:r>
      <w:proofErr w:type="spellEnd"/>
      <w:r w:rsidRPr="004925AF">
        <w:rPr>
          <w:b/>
          <w:bCs/>
          <w:sz w:val="23"/>
          <w:szCs w:val="23"/>
          <w:lang w:val="en-US"/>
        </w:rPr>
        <w:t xml:space="preserve"> 16: </w:t>
      </w:r>
      <w:r w:rsidR="004925AF" w:rsidRPr="004925AF">
        <w:rPr>
          <w:b/>
          <w:bCs/>
          <w:sz w:val="23"/>
          <w:szCs w:val="23"/>
          <w:lang w:val="en-US"/>
        </w:rPr>
        <w:t>Developmental Plasticity and Evolution</w:t>
      </w:r>
    </w:p>
    <w:p w14:paraId="7B5256E7" w14:textId="77777777" w:rsidR="00C61E72" w:rsidRPr="004925AF" w:rsidRDefault="00C61E72" w:rsidP="00C61E72">
      <w:pPr>
        <w:spacing w:after="0" w:line="360" w:lineRule="auto"/>
        <w:jc w:val="both"/>
        <w:rPr>
          <w:bCs/>
          <w:lang w:val="en-US"/>
        </w:rPr>
      </w:pPr>
    </w:p>
    <w:tbl>
      <w:tblPr>
        <w:tblStyle w:val="Tabelacomgrade"/>
        <w:tblW w:w="0" w:type="auto"/>
        <w:tblInd w:w="250" w:type="dxa"/>
        <w:tblLook w:val="04A0" w:firstRow="1" w:lastRow="0" w:firstColumn="1" w:lastColumn="0" w:noHBand="0" w:noVBand="1"/>
      </w:tblPr>
      <w:tblGrid>
        <w:gridCol w:w="1606"/>
        <w:gridCol w:w="2048"/>
        <w:gridCol w:w="2017"/>
        <w:gridCol w:w="2799"/>
      </w:tblGrid>
      <w:tr w:rsidR="00374156" w14:paraId="6651BBDD" w14:textId="77777777" w:rsidTr="00374156">
        <w:tc>
          <w:tcPr>
            <w:tcW w:w="1606" w:type="dxa"/>
            <w:tcBorders>
              <w:top w:val="single" w:sz="4" w:space="0" w:color="auto"/>
              <w:left w:val="single" w:sz="4" w:space="0" w:color="auto"/>
              <w:bottom w:val="single" w:sz="4" w:space="0" w:color="auto"/>
              <w:right w:val="single" w:sz="4" w:space="0" w:color="auto"/>
            </w:tcBorders>
          </w:tcPr>
          <w:p w14:paraId="1CA825F9" w14:textId="443B7511" w:rsidR="00374156" w:rsidRPr="004925AF" w:rsidRDefault="00374156" w:rsidP="007205B1">
            <w:pPr>
              <w:pStyle w:val="PargrafodaLista"/>
              <w:ind w:left="0"/>
              <w:jc w:val="center"/>
              <w:rPr>
                <w:b/>
                <w:sz w:val="18"/>
                <w:szCs w:val="18"/>
                <w:lang w:val="en-US"/>
              </w:rPr>
            </w:pPr>
            <w:r w:rsidRPr="00BF577F">
              <w:rPr>
                <w:b/>
                <w:sz w:val="18"/>
                <w:szCs w:val="18"/>
                <w:lang w:val="en-US"/>
              </w:rPr>
              <w:lastRenderedPageBreak/>
              <w:t>UNIDADE DE REGISTRO</w:t>
            </w:r>
          </w:p>
        </w:tc>
        <w:tc>
          <w:tcPr>
            <w:tcW w:w="2048" w:type="dxa"/>
            <w:tcBorders>
              <w:top w:val="single" w:sz="4" w:space="0" w:color="auto"/>
              <w:left w:val="single" w:sz="4" w:space="0" w:color="auto"/>
              <w:bottom w:val="single" w:sz="4" w:space="0" w:color="auto"/>
              <w:right w:val="single" w:sz="4" w:space="0" w:color="auto"/>
            </w:tcBorders>
            <w:hideMark/>
          </w:tcPr>
          <w:p w14:paraId="20DCCB0A" w14:textId="31A4DC67" w:rsidR="00374156" w:rsidRPr="00374156" w:rsidRDefault="00374156" w:rsidP="007205B1">
            <w:pPr>
              <w:pStyle w:val="PargrafodaLista"/>
              <w:ind w:left="0"/>
              <w:jc w:val="center"/>
              <w:rPr>
                <w:b/>
                <w:sz w:val="18"/>
                <w:szCs w:val="18"/>
                <w:lang w:val="en-US"/>
              </w:rPr>
            </w:pPr>
            <w:r w:rsidRPr="00374156">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5166007E" w14:textId="77777777" w:rsidR="00374156" w:rsidRPr="00374156" w:rsidRDefault="00374156" w:rsidP="007205B1">
            <w:pPr>
              <w:pStyle w:val="PargrafodaLista"/>
              <w:ind w:left="0"/>
              <w:jc w:val="center"/>
              <w:rPr>
                <w:b/>
                <w:sz w:val="18"/>
                <w:szCs w:val="18"/>
                <w:lang w:val="en-US"/>
              </w:rPr>
            </w:pPr>
            <w:r w:rsidRPr="00374156">
              <w:rPr>
                <w:b/>
                <w:sz w:val="18"/>
                <w:szCs w:val="18"/>
                <w:lang w:val="en-US"/>
              </w:rPr>
              <w:t>OCORRÊNCIAS</w:t>
            </w:r>
          </w:p>
        </w:tc>
        <w:tc>
          <w:tcPr>
            <w:tcW w:w="2799" w:type="dxa"/>
            <w:tcBorders>
              <w:top w:val="single" w:sz="4" w:space="0" w:color="auto"/>
              <w:left w:val="single" w:sz="4" w:space="0" w:color="auto"/>
              <w:bottom w:val="single" w:sz="4" w:space="0" w:color="auto"/>
              <w:right w:val="single" w:sz="4" w:space="0" w:color="auto"/>
            </w:tcBorders>
            <w:hideMark/>
          </w:tcPr>
          <w:p w14:paraId="512DD503" w14:textId="78AC772E" w:rsidR="00374156" w:rsidRPr="00374156" w:rsidRDefault="00374156" w:rsidP="00374156">
            <w:pPr>
              <w:pStyle w:val="PargrafodaLista"/>
              <w:ind w:left="0"/>
              <w:jc w:val="center"/>
              <w:rPr>
                <w:b/>
                <w:sz w:val="18"/>
                <w:szCs w:val="18"/>
                <w:lang w:val="en-US"/>
              </w:rPr>
            </w:pPr>
            <w:r w:rsidRPr="00374156">
              <w:rPr>
                <w:b/>
                <w:sz w:val="18"/>
                <w:szCs w:val="18"/>
                <w:lang w:val="en-US"/>
              </w:rPr>
              <w:t>UNIDADE DE CONTEXTO (</w:t>
            </w:r>
            <w:proofErr w:type="spellStart"/>
            <w:r w:rsidRPr="00374156">
              <w:rPr>
                <w:b/>
                <w:sz w:val="18"/>
                <w:szCs w:val="18"/>
                <w:lang w:val="en-US"/>
              </w:rPr>
              <w:t>ocorrências</w:t>
            </w:r>
            <w:proofErr w:type="spellEnd"/>
            <w:r w:rsidRPr="00374156">
              <w:rPr>
                <w:b/>
                <w:sz w:val="18"/>
                <w:szCs w:val="18"/>
                <w:lang w:val="en-US"/>
              </w:rPr>
              <w:t>)</w:t>
            </w:r>
          </w:p>
        </w:tc>
      </w:tr>
      <w:tr w:rsidR="00374156" w14:paraId="5B9A8AA3" w14:textId="77777777" w:rsidTr="005560A0">
        <w:tc>
          <w:tcPr>
            <w:tcW w:w="1606" w:type="dxa"/>
            <w:vMerge w:val="restart"/>
            <w:tcBorders>
              <w:top w:val="single" w:sz="4" w:space="0" w:color="auto"/>
              <w:left w:val="single" w:sz="4" w:space="0" w:color="auto"/>
              <w:right w:val="single" w:sz="4" w:space="0" w:color="auto"/>
            </w:tcBorders>
          </w:tcPr>
          <w:p w14:paraId="43E1BE1B" w14:textId="77777777" w:rsidR="00374156" w:rsidRDefault="00374156" w:rsidP="007205B1">
            <w:pPr>
              <w:pStyle w:val="PargrafodaLista"/>
              <w:ind w:left="0"/>
              <w:jc w:val="both"/>
              <w:rPr>
                <w:sz w:val="18"/>
                <w:szCs w:val="18"/>
                <w:lang w:val="en-US"/>
              </w:rPr>
            </w:pPr>
          </w:p>
          <w:p w14:paraId="2C0C8EBF" w14:textId="77777777" w:rsidR="004925AF" w:rsidRDefault="004925AF" w:rsidP="007205B1">
            <w:pPr>
              <w:pStyle w:val="PargrafodaLista"/>
              <w:ind w:left="0"/>
              <w:jc w:val="both"/>
              <w:rPr>
                <w:sz w:val="18"/>
                <w:szCs w:val="18"/>
                <w:lang w:val="en-US"/>
              </w:rPr>
            </w:pPr>
          </w:p>
          <w:p w14:paraId="2B59B600" w14:textId="78CD094E" w:rsidR="004925AF" w:rsidRPr="00374156" w:rsidRDefault="004925AF" w:rsidP="004925AF">
            <w:pPr>
              <w:pStyle w:val="PargrafodaLista"/>
              <w:ind w:left="0"/>
              <w:jc w:val="center"/>
              <w:rPr>
                <w:sz w:val="18"/>
                <w:szCs w:val="18"/>
                <w:lang w:val="en-US"/>
              </w:rPr>
            </w:pPr>
            <w:r>
              <w:rPr>
                <w:sz w:val="18"/>
                <w:szCs w:val="18"/>
                <w:lang w:val="en-US"/>
              </w:rPr>
              <w:t>Developmental Plasticity and Evolution</w:t>
            </w:r>
          </w:p>
        </w:tc>
        <w:tc>
          <w:tcPr>
            <w:tcW w:w="2048" w:type="dxa"/>
            <w:tcBorders>
              <w:top w:val="single" w:sz="4" w:space="0" w:color="auto"/>
              <w:left w:val="single" w:sz="4" w:space="0" w:color="auto"/>
              <w:bottom w:val="single" w:sz="4" w:space="0" w:color="auto"/>
              <w:right w:val="single" w:sz="4" w:space="0" w:color="auto"/>
            </w:tcBorders>
          </w:tcPr>
          <w:p w14:paraId="68A0FD13" w14:textId="02FF1630" w:rsidR="00374156" w:rsidRPr="00374156" w:rsidRDefault="00F83FE3" w:rsidP="007205B1">
            <w:pPr>
              <w:pStyle w:val="PargrafodaLista"/>
              <w:ind w:left="0"/>
              <w:jc w:val="both"/>
              <w:rPr>
                <w:sz w:val="18"/>
                <w:szCs w:val="18"/>
                <w:lang w:val="en-US"/>
              </w:rPr>
            </w:pPr>
            <w:r>
              <w:rPr>
                <w:sz w:val="18"/>
                <w:szCs w:val="18"/>
                <w:lang w:val="en-US"/>
              </w:rPr>
              <w:t xml:space="preserve">Plasticity </w:t>
            </w:r>
          </w:p>
        </w:tc>
        <w:tc>
          <w:tcPr>
            <w:tcW w:w="2017" w:type="dxa"/>
            <w:tcBorders>
              <w:top w:val="single" w:sz="4" w:space="0" w:color="auto"/>
              <w:left w:val="single" w:sz="4" w:space="0" w:color="auto"/>
              <w:bottom w:val="single" w:sz="4" w:space="0" w:color="auto"/>
              <w:right w:val="single" w:sz="4" w:space="0" w:color="auto"/>
            </w:tcBorders>
          </w:tcPr>
          <w:p w14:paraId="0319C269" w14:textId="12427AFE" w:rsidR="00374156" w:rsidRPr="00374156" w:rsidRDefault="00F83FE3" w:rsidP="007205B1">
            <w:pPr>
              <w:pStyle w:val="PargrafodaLista"/>
              <w:ind w:left="0"/>
              <w:jc w:val="center"/>
              <w:rPr>
                <w:sz w:val="18"/>
                <w:szCs w:val="18"/>
                <w:lang w:val="en-US"/>
              </w:rPr>
            </w:pPr>
            <w:r>
              <w:rPr>
                <w:sz w:val="18"/>
                <w:szCs w:val="18"/>
                <w:lang w:val="en-US"/>
              </w:rPr>
              <w:t>39</w:t>
            </w:r>
          </w:p>
        </w:tc>
        <w:tc>
          <w:tcPr>
            <w:tcW w:w="2799" w:type="dxa"/>
            <w:tcBorders>
              <w:top w:val="single" w:sz="4" w:space="0" w:color="auto"/>
              <w:left w:val="single" w:sz="4" w:space="0" w:color="auto"/>
              <w:bottom w:val="single" w:sz="4" w:space="0" w:color="auto"/>
              <w:right w:val="single" w:sz="4" w:space="0" w:color="auto"/>
            </w:tcBorders>
          </w:tcPr>
          <w:p w14:paraId="0E43D6F7" w14:textId="76DC042B" w:rsidR="00374156" w:rsidRPr="00374156" w:rsidRDefault="00F83FE3" w:rsidP="007205B1">
            <w:pPr>
              <w:pStyle w:val="PargrafodaLista"/>
              <w:ind w:left="0"/>
              <w:jc w:val="both"/>
              <w:rPr>
                <w:sz w:val="18"/>
                <w:szCs w:val="18"/>
                <w:lang w:val="en-US"/>
              </w:rPr>
            </w:pPr>
            <w:r>
              <w:rPr>
                <w:sz w:val="18"/>
                <w:szCs w:val="18"/>
                <w:lang w:val="en-US"/>
              </w:rPr>
              <w:t>252(7), 253(6), 259(5), 260(2), 261(6), 263(3), 264(2), 266(2), 268(2), 270(4)</w:t>
            </w:r>
          </w:p>
        </w:tc>
      </w:tr>
      <w:tr w:rsidR="00374156" w14:paraId="23EB1BD4" w14:textId="77777777" w:rsidTr="005560A0">
        <w:tc>
          <w:tcPr>
            <w:tcW w:w="1606" w:type="dxa"/>
            <w:vMerge/>
            <w:tcBorders>
              <w:left w:val="single" w:sz="4" w:space="0" w:color="auto"/>
              <w:right w:val="single" w:sz="4" w:space="0" w:color="auto"/>
            </w:tcBorders>
          </w:tcPr>
          <w:p w14:paraId="642C982D" w14:textId="77777777" w:rsidR="00374156" w:rsidRPr="00B41D00" w:rsidRDefault="00374156" w:rsidP="007205B1">
            <w:pPr>
              <w:pStyle w:val="PargrafodaLista"/>
              <w:ind w:left="0"/>
              <w:jc w:val="both"/>
              <w:rPr>
                <w:sz w:val="18"/>
                <w:szCs w:val="18"/>
                <w:lang w:val="en-US"/>
              </w:rPr>
            </w:pPr>
          </w:p>
        </w:tc>
        <w:tc>
          <w:tcPr>
            <w:tcW w:w="2048" w:type="dxa"/>
            <w:tcBorders>
              <w:top w:val="single" w:sz="4" w:space="0" w:color="auto"/>
              <w:left w:val="single" w:sz="4" w:space="0" w:color="auto"/>
              <w:bottom w:val="single" w:sz="4" w:space="0" w:color="auto"/>
              <w:right w:val="single" w:sz="4" w:space="0" w:color="auto"/>
            </w:tcBorders>
          </w:tcPr>
          <w:p w14:paraId="52C575F1" w14:textId="47754BE4" w:rsidR="00374156" w:rsidRPr="00F83FE3" w:rsidRDefault="00F83FE3" w:rsidP="007205B1">
            <w:pPr>
              <w:pStyle w:val="PargrafodaLista"/>
              <w:ind w:left="0"/>
              <w:jc w:val="both"/>
              <w:rPr>
                <w:sz w:val="18"/>
                <w:szCs w:val="18"/>
                <w:lang w:val="en-US"/>
              </w:rPr>
            </w:pPr>
            <w:r>
              <w:rPr>
                <w:sz w:val="18"/>
                <w:szCs w:val="18"/>
                <w:lang w:val="en-US"/>
              </w:rPr>
              <w:t>Flexibility</w:t>
            </w:r>
          </w:p>
        </w:tc>
        <w:tc>
          <w:tcPr>
            <w:tcW w:w="2017" w:type="dxa"/>
            <w:tcBorders>
              <w:top w:val="single" w:sz="4" w:space="0" w:color="auto"/>
              <w:left w:val="single" w:sz="4" w:space="0" w:color="auto"/>
              <w:bottom w:val="single" w:sz="4" w:space="0" w:color="auto"/>
              <w:right w:val="single" w:sz="4" w:space="0" w:color="auto"/>
            </w:tcBorders>
          </w:tcPr>
          <w:p w14:paraId="7C4A7983" w14:textId="1B750B43" w:rsidR="00374156" w:rsidRPr="00F83FE3" w:rsidRDefault="00F83FE3" w:rsidP="007205B1">
            <w:pPr>
              <w:pStyle w:val="PargrafodaLista"/>
              <w:ind w:left="0"/>
              <w:jc w:val="center"/>
              <w:rPr>
                <w:sz w:val="18"/>
                <w:szCs w:val="18"/>
                <w:lang w:val="en-US"/>
              </w:rPr>
            </w:pPr>
            <w:r>
              <w:rPr>
                <w:sz w:val="18"/>
                <w:szCs w:val="18"/>
                <w:lang w:val="en-US"/>
              </w:rPr>
              <w:t>03</w:t>
            </w:r>
          </w:p>
        </w:tc>
        <w:tc>
          <w:tcPr>
            <w:tcW w:w="2799" w:type="dxa"/>
            <w:tcBorders>
              <w:top w:val="single" w:sz="4" w:space="0" w:color="auto"/>
              <w:left w:val="single" w:sz="4" w:space="0" w:color="auto"/>
              <w:bottom w:val="single" w:sz="4" w:space="0" w:color="auto"/>
              <w:right w:val="single" w:sz="4" w:space="0" w:color="auto"/>
            </w:tcBorders>
          </w:tcPr>
          <w:p w14:paraId="5024840F" w14:textId="79ED3641" w:rsidR="00374156" w:rsidRPr="00F83FE3" w:rsidRDefault="00F83FE3" w:rsidP="007205B1">
            <w:pPr>
              <w:pStyle w:val="PargrafodaLista"/>
              <w:ind w:left="0"/>
              <w:jc w:val="both"/>
              <w:rPr>
                <w:sz w:val="18"/>
                <w:szCs w:val="18"/>
                <w:lang w:val="en-US"/>
              </w:rPr>
            </w:pPr>
            <w:r>
              <w:rPr>
                <w:sz w:val="18"/>
                <w:szCs w:val="18"/>
                <w:lang w:val="en-US"/>
              </w:rPr>
              <w:t>253(3)</w:t>
            </w:r>
          </w:p>
        </w:tc>
      </w:tr>
      <w:tr w:rsidR="00374156" w14:paraId="49B623B2" w14:textId="77777777" w:rsidTr="005560A0">
        <w:tc>
          <w:tcPr>
            <w:tcW w:w="1606" w:type="dxa"/>
            <w:vMerge/>
            <w:tcBorders>
              <w:left w:val="single" w:sz="4" w:space="0" w:color="auto"/>
              <w:right w:val="single" w:sz="4" w:space="0" w:color="auto"/>
            </w:tcBorders>
          </w:tcPr>
          <w:p w14:paraId="55930C62" w14:textId="77777777" w:rsidR="00374156" w:rsidRPr="00B41D00" w:rsidRDefault="00374156" w:rsidP="007205B1">
            <w:pPr>
              <w:pStyle w:val="PargrafodaLista"/>
              <w:ind w:left="0"/>
              <w:jc w:val="both"/>
              <w:rPr>
                <w:sz w:val="18"/>
                <w:szCs w:val="18"/>
                <w:lang w:val="en-US"/>
              </w:rPr>
            </w:pPr>
          </w:p>
        </w:tc>
        <w:tc>
          <w:tcPr>
            <w:tcW w:w="2048" w:type="dxa"/>
            <w:tcBorders>
              <w:top w:val="single" w:sz="4" w:space="0" w:color="auto"/>
              <w:left w:val="single" w:sz="4" w:space="0" w:color="auto"/>
              <w:bottom w:val="single" w:sz="4" w:space="0" w:color="auto"/>
              <w:right w:val="single" w:sz="4" w:space="0" w:color="auto"/>
            </w:tcBorders>
          </w:tcPr>
          <w:p w14:paraId="0D974878" w14:textId="6955BF5E" w:rsidR="00374156" w:rsidRPr="00F83FE3" w:rsidRDefault="00F83FE3" w:rsidP="007205B1">
            <w:pPr>
              <w:pStyle w:val="PargrafodaLista"/>
              <w:ind w:left="0"/>
              <w:jc w:val="both"/>
              <w:rPr>
                <w:sz w:val="18"/>
                <w:szCs w:val="18"/>
                <w:lang w:val="en-US"/>
              </w:rPr>
            </w:pPr>
            <w:proofErr w:type="spellStart"/>
            <w:r>
              <w:rPr>
                <w:sz w:val="18"/>
                <w:szCs w:val="18"/>
                <w:lang w:val="en-US"/>
              </w:rPr>
              <w:t>Pholyphenism</w:t>
            </w:r>
            <w:proofErr w:type="spellEnd"/>
          </w:p>
        </w:tc>
        <w:tc>
          <w:tcPr>
            <w:tcW w:w="2017" w:type="dxa"/>
            <w:tcBorders>
              <w:top w:val="single" w:sz="4" w:space="0" w:color="auto"/>
              <w:left w:val="single" w:sz="4" w:space="0" w:color="auto"/>
              <w:bottom w:val="single" w:sz="4" w:space="0" w:color="auto"/>
              <w:right w:val="single" w:sz="4" w:space="0" w:color="auto"/>
            </w:tcBorders>
          </w:tcPr>
          <w:p w14:paraId="7FC3DCC3" w14:textId="743DCA86" w:rsidR="00374156" w:rsidRPr="00F83FE3" w:rsidRDefault="00F83FE3" w:rsidP="007205B1">
            <w:pPr>
              <w:pStyle w:val="PargrafodaLista"/>
              <w:ind w:left="0"/>
              <w:jc w:val="center"/>
              <w:rPr>
                <w:sz w:val="18"/>
                <w:szCs w:val="18"/>
                <w:lang w:val="en-US"/>
              </w:rPr>
            </w:pPr>
            <w:r>
              <w:rPr>
                <w:sz w:val="18"/>
                <w:szCs w:val="18"/>
                <w:lang w:val="en-US"/>
              </w:rPr>
              <w:t>14</w:t>
            </w:r>
          </w:p>
        </w:tc>
        <w:tc>
          <w:tcPr>
            <w:tcW w:w="2799" w:type="dxa"/>
            <w:tcBorders>
              <w:top w:val="single" w:sz="4" w:space="0" w:color="auto"/>
              <w:left w:val="single" w:sz="4" w:space="0" w:color="auto"/>
              <w:bottom w:val="single" w:sz="4" w:space="0" w:color="auto"/>
              <w:right w:val="single" w:sz="4" w:space="0" w:color="auto"/>
            </w:tcBorders>
          </w:tcPr>
          <w:p w14:paraId="17F91563" w14:textId="2C6697D8" w:rsidR="00374156" w:rsidRPr="00F83FE3" w:rsidRDefault="00F83FE3" w:rsidP="007205B1">
            <w:pPr>
              <w:pStyle w:val="PargrafodaLista"/>
              <w:ind w:left="0"/>
              <w:jc w:val="both"/>
              <w:rPr>
                <w:sz w:val="18"/>
                <w:szCs w:val="18"/>
                <w:lang w:val="en-US"/>
              </w:rPr>
            </w:pPr>
            <w:r>
              <w:rPr>
                <w:sz w:val="18"/>
                <w:szCs w:val="18"/>
                <w:lang w:val="en-US"/>
              </w:rPr>
              <w:t>254(4), 255(4), 257(2), 266(3), 269</w:t>
            </w:r>
          </w:p>
        </w:tc>
      </w:tr>
      <w:tr w:rsidR="00374156" w14:paraId="6337949C" w14:textId="77777777" w:rsidTr="005560A0">
        <w:tc>
          <w:tcPr>
            <w:tcW w:w="1606" w:type="dxa"/>
            <w:vMerge/>
            <w:tcBorders>
              <w:left w:val="single" w:sz="4" w:space="0" w:color="auto"/>
              <w:right w:val="single" w:sz="4" w:space="0" w:color="auto"/>
            </w:tcBorders>
          </w:tcPr>
          <w:p w14:paraId="41151715" w14:textId="77777777" w:rsidR="00374156" w:rsidRPr="00F83FE3" w:rsidRDefault="00374156" w:rsidP="007205B1">
            <w:pPr>
              <w:pStyle w:val="PargrafodaLista"/>
              <w:ind w:left="0"/>
              <w:jc w:val="both"/>
              <w:rPr>
                <w:sz w:val="18"/>
                <w:szCs w:val="18"/>
                <w:lang w:val="en-US"/>
              </w:rPr>
            </w:pPr>
          </w:p>
        </w:tc>
        <w:tc>
          <w:tcPr>
            <w:tcW w:w="2048" w:type="dxa"/>
            <w:tcBorders>
              <w:top w:val="single" w:sz="4" w:space="0" w:color="auto"/>
              <w:left w:val="single" w:sz="4" w:space="0" w:color="auto"/>
              <w:bottom w:val="single" w:sz="4" w:space="0" w:color="auto"/>
              <w:right w:val="single" w:sz="4" w:space="0" w:color="auto"/>
            </w:tcBorders>
          </w:tcPr>
          <w:p w14:paraId="6B844E5C" w14:textId="4C7FD7B8" w:rsidR="00374156" w:rsidRPr="00F83FE3" w:rsidRDefault="00F83FE3" w:rsidP="007205B1">
            <w:pPr>
              <w:pStyle w:val="PargrafodaLista"/>
              <w:ind w:left="0"/>
              <w:jc w:val="both"/>
              <w:rPr>
                <w:sz w:val="18"/>
                <w:szCs w:val="18"/>
                <w:lang w:val="en-US"/>
              </w:rPr>
            </w:pPr>
            <w:r>
              <w:rPr>
                <w:sz w:val="18"/>
                <w:szCs w:val="18"/>
                <w:lang w:val="en-US"/>
              </w:rPr>
              <w:t xml:space="preserve">Developmental </w:t>
            </w:r>
            <w:proofErr w:type="spellStart"/>
            <w:r>
              <w:rPr>
                <w:sz w:val="18"/>
                <w:szCs w:val="18"/>
                <w:lang w:val="en-US"/>
              </w:rPr>
              <w:t>repatterning</w:t>
            </w:r>
            <w:proofErr w:type="spellEnd"/>
            <w:r>
              <w:rPr>
                <w:sz w:val="18"/>
                <w:szCs w:val="18"/>
                <w:lang w:val="en-US"/>
              </w:rPr>
              <w:t xml:space="preserve"> </w:t>
            </w:r>
          </w:p>
        </w:tc>
        <w:tc>
          <w:tcPr>
            <w:tcW w:w="2017" w:type="dxa"/>
            <w:tcBorders>
              <w:top w:val="single" w:sz="4" w:space="0" w:color="auto"/>
              <w:left w:val="single" w:sz="4" w:space="0" w:color="auto"/>
              <w:bottom w:val="single" w:sz="4" w:space="0" w:color="auto"/>
              <w:right w:val="single" w:sz="4" w:space="0" w:color="auto"/>
            </w:tcBorders>
          </w:tcPr>
          <w:p w14:paraId="4DBF1270" w14:textId="018F77EF" w:rsidR="00374156" w:rsidRPr="00F83FE3" w:rsidRDefault="00F83FE3" w:rsidP="007205B1">
            <w:pPr>
              <w:pStyle w:val="PargrafodaLista"/>
              <w:ind w:left="0"/>
              <w:jc w:val="center"/>
              <w:rPr>
                <w:sz w:val="18"/>
                <w:szCs w:val="18"/>
                <w:lang w:val="en-US"/>
              </w:rPr>
            </w:pPr>
            <w:r>
              <w:rPr>
                <w:sz w:val="18"/>
                <w:szCs w:val="18"/>
                <w:lang w:val="en-US"/>
              </w:rPr>
              <w:t>04</w:t>
            </w:r>
          </w:p>
        </w:tc>
        <w:tc>
          <w:tcPr>
            <w:tcW w:w="2799" w:type="dxa"/>
            <w:tcBorders>
              <w:top w:val="single" w:sz="4" w:space="0" w:color="auto"/>
              <w:left w:val="single" w:sz="4" w:space="0" w:color="auto"/>
              <w:bottom w:val="single" w:sz="4" w:space="0" w:color="auto"/>
              <w:right w:val="single" w:sz="4" w:space="0" w:color="auto"/>
            </w:tcBorders>
          </w:tcPr>
          <w:p w14:paraId="363325A2" w14:textId="7198E97E" w:rsidR="00374156" w:rsidRPr="00F83FE3" w:rsidRDefault="00F83FE3" w:rsidP="007205B1">
            <w:pPr>
              <w:pStyle w:val="PargrafodaLista"/>
              <w:ind w:left="0"/>
              <w:jc w:val="both"/>
              <w:rPr>
                <w:sz w:val="18"/>
                <w:szCs w:val="18"/>
                <w:lang w:val="en-US"/>
              </w:rPr>
            </w:pPr>
            <w:r>
              <w:rPr>
                <w:sz w:val="18"/>
                <w:szCs w:val="18"/>
                <w:lang w:val="en-US"/>
              </w:rPr>
              <w:t>264, 265(2), 271</w:t>
            </w:r>
          </w:p>
        </w:tc>
      </w:tr>
    </w:tbl>
    <w:p w14:paraId="69C01B5E" w14:textId="77777777" w:rsidR="00C61E72" w:rsidRDefault="00C61E72" w:rsidP="00C61E72">
      <w:pPr>
        <w:spacing w:after="0" w:line="360" w:lineRule="auto"/>
        <w:jc w:val="both"/>
        <w:rPr>
          <w:bCs/>
        </w:rPr>
      </w:pPr>
    </w:p>
    <w:p w14:paraId="09E6C6B5" w14:textId="5C0D99DF" w:rsidR="00C61E72" w:rsidRPr="0043208D" w:rsidRDefault="00C61E72" w:rsidP="00C61E72">
      <w:pPr>
        <w:pStyle w:val="PargrafodaLista"/>
        <w:spacing w:after="0" w:line="240" w:lineRule="auto"/>
        <w:ind w:left="565" w:firstLine="851"/>
        <w:jc w:val="both"/>
        <w:rPr>
          <w:bCs/>
          <w:sz w:val="23"/>
          <w:szCs w:val="23"/>
          <w:lang w:val="en-US"/>
        </w:rPr>
      </w:pPr>
      <w:proofErr w:type="spellStart"/>
      <w:r w:rsidRPr="0043208D">
        <w:rPr>
          <w:b/>
          <w:bCs/>
          <w:sz w:val="23"/>
          <w:szCs w:val="23"/>
          <w:lang w:val="en-US"/>
        </w:rPr>
        <w:t>Capítulo</w:t>
      </w:r>
      <w:proofErr w:type="spellEnd"/>
      <w:r w:rsidRPr="0043208D">
        <w:rPr>
          <w:b/>
          <w:bCs/>
          <w:sz w:val="23"/>
          <w:szCs w:val="23"/>
          <w:lang w:val="en-US"/>
        </w:rPr>
        <w:t xml:space="preserve"> 17: </w:t>
      </w:r>
      <w:r w:rsidR="0043208D" w:rsidRPr="0043208D">
        <w:rPr>
          <w:b/>
          <w:bCs/>
          <w:sz w:val="23"/>
          <w:szCs w:val="23"/>
          <w:lang w:val="en-US"/>
        </w:rPr>
        <w:t>The Origin of Species, Novelties an</w:t>
      </w:r>
      <w:r w:rsidR="0043208D">
        <w:rPr>
          <w:b/>
          <w:bCs/>
          <w:sz w:val="23"/>
          <w:szCs w:val="23"/>
          <w:lang w:val="en-US"/>
        </w:rPr>
        <w:t>d</w:t>
      </w:r>
      <w:r w:rsidR="0043208D" w:rsidRPr="0043208D">
        <w:rPr>
          <w:b/>
          <w:bCs/>
          <w:sz w:val="23"/>
          <w:szCs w:val="23"/>
          <w:lang w:val="en-US"/>
        </w:rPr>
        <w:t xml:space="preserve"> Body Plans</w:t>
      </w:r>
    </w:p>
    <w:p w14:paraId="7561D442" w14:textId="77777777" w:rsidR="00C61E72" w:rsidRPr="0043208D" w:rsidRDefault="00C61E72" w:rsidP="00C61E72">
      <w:pPr>
        <w:spacing w:after="0" w:line="360" w:lineRule="auto"/>
        <w:jc w:val="both"/>
        <w:rPr>
          <w:bCs/>
          <w:lang w:val="en-US"/>
        </w:rPr>
      </w:pPr>
    </w:p>
    <w:tbl>
      <w:tblPr>
        <w:tblStyle w:val="Tabelacomgrade"/>
        <w:tblW w:w="0" w:type="auto"/>
        <w:tblInd w:w="250" w:type="dxa"/>
        <w:tblLook w:val="04A0" w:firstRow="1" w:lastRow="0" w:firstColumn="1" w:lastColumn="0" w:noHBand="0" w:noVBand="1"/>
      </w:tblPr>
      <w:tblGrid>
        <w:gridCol w:w="1606"/>
        <w:gridCol w:w="2048"/>
        <w:gridCol w:w="2017"/>
        <w:gridCol w:w="2799"/>
      </w:tblGrid>
      <w:tr w:rsidR="00374156" w14:paraId="2A577C98" w14:textId="77777777" w:rsidTr="00374156">
        <w:tc>
          <w:tcPr>
            <w:tcW w:w="1606" w:type="dxa"/>
            <w:tcBorders>
              <w:top w:val="single" w:sz="4" w:space="0" w:color="auto"/>
              <w:left w:val="single" w:sz="4" w:space="0" w:color="auto"/>
              <w:bottom w:val="single" w:sz="4" w:space="0" w:color="auto"/>
              <w:right w:val="single" w:sz="4" w:space="0" w:color="auto"/>
            </w:tcBorders>
          </w:tcPr>
          <w:p w14:paraId="10544B66" w14:textId="68159F99" w:rsidR="00374156" w:rsidRPr="00330683" w:rsidRDefault="00374156" w:rsidP="007205B1">
            <w:pPr>
              <w:pStyle w:val="PargrafodaLista"/>
              <w:ind w:left="0"/>
              <w:jc w:val="center"/>
              <w:rPr>
                <w:b/>
                <w:sz w:val="18"/>
                <w:szCs w:val="18"/>
                <w:lang w:val="en-US"/>
              </w:rPr>
            </w:pPr>
            <w:r w:rsidRPr="00330683">
              <w:rPr>
                <w:b/>
                <w:sz w:val="18"/>
                <w:szCs w:val="18"/>
                <w:lang w:val="en-US"/>
              </w:rPr>
              <w:t>UNIDADE DE REGISTRO</w:t>
            </w:r>
          </w:p>
        </w:tc>
        <w:tc>
          <w:tcPr>
            <w:tcW w:w="2048" w:type="dxa"/>
            <w:tcBorders>
              <w:top w:val="single" w:sz="4" w:space="0" w:color="auto"/>
              <w:left w:val="single" w:sz="4" w:space="0" w:color="auto"/>
              <w:bottom w:val="single" w:sz="4" w:space="0" w:color="auto"/>
              <w:right w:val="single" w:sz="4" w:space="0" w:color="auto"/>
            </w:tcBorders>
            <w:hideMark/>
          </w:tcPr>
          <w:p w14:paraId="4518E542" w14:textId="697032A8" w:rsidR="00374156" w:rsidRPr="00374156" w:rsidRDefault="00374156" w:rsidP="007205B1">
            <w:pPr>
              <w:pStyle w:val="PargrafodaLista"/>
              <w:ind w:left="0"/>
              <w:jc w:val="center"/>
              <w:rPr>
                <w:b/>
                <w:sz w:val="18"/>
                <w:szCs w:val="18"/>
                <w:lang w:val="en-US"/>
              </w:rPr>
            </w:pPr>
            <w:r w:rsidRPr="00374156">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671FE36D" w14:textId="77777777" w:rsidR="00374156" w:rsidRPr="00374156" w:rsidRDefault="00374156" w:rsidP="007205B1">
            <w:pPr>
              <w:pStyle w:val="PargrafodaLista"/>
              <w:ind w:left="0"/>
              <w:jc w:val="center"/>
              <w:rPr>
                <w:b/>
                <w:sz w:val="18"/>
                <w:szCs w:val="18"/>
                <w:lang w:val="en-US"/>
              </w:rPr>
            </w:pPr>
            <w:r w:rsidRPr="00374156">
              <w:rPr>
                <w:b/>
                <w:sz w:val="18"/>
                <w:szCs w:val="18"/>
                <w:lang w:val="en-US"/>
              </w:rPr>
              <w:t>OCORRÊNCIAS</w:t>
            </w:r>
          </w:p>
        </w:tc>
        <w:tc>
          <w:tcPr>
            <w:tcW w:w="2799" w:type="dxa"/>
            <w:tcBorders>
              <w:top w:val="single" w:sz="4" w:space="0" w:color="auto"/>
              <w:left w:val="single" w:sz="4" w:space="0" w:color="auto"/>
              <w:bottom w:val="single" w:sz="4" w:space="0" w:color="auto"/>
              <w:right w:val="single" w:sz="4" w:space="0" w:color="auto"/>
            </w:tcBorders>
            <w:hideMark/>
          </w:tcPr>
          <w:p w14:paraId="4D64AD41" w14:textId="61622EFD" w:rsidR="00374156" w:rsidRPr="00374156" w:rsidRDefault="00374156" w:rsidP="00374156">
            <w:pPr>
              <w:pStyle w:val="PargrafodaLista"/>
              <w:ind w:left="0"/>
              <w:jc w:val="center"/>
              <w:rPr>
                <w:b/>
                <w:sz w:val="18"/>
                <w:szCs w:val="18"/>
                <w:lang w:val="en-US"/>
              </w:rPr>
            </w:pPr>
            <w:r w:rsidRPr="00374156">
              <w:rPr>
                <w:b/>
                <w:sz w:val="18"/>
                <w:szCs w:val="18"/>
                <w:lang w:val="en-US"/>
              </w:rPr>
              <w:t>UNIDADE DE CONTEXTO (</w:t>
            </w:r>
            <w:proofErr w:type="spellStart"/>
            <w:r w:rsidRPr="00374156">
              <w:rPr>
                <w:b/>
                <w:sz w:val="18"/>
                <w:szCs w:val="18"/>
                <w:lang w:val="en-US"/>
              </w:rPr>
              <w:t>ocorrências</w:t>
            </w:r>
            <w:proofErr w:type="spellEnd"/>
            <w:r w:rsidRPr="00374156">
              <w:rPr>
                <w:b/>
                <w:sz w:val="18"/>
                <w:szCs w:val="18"/>
                <w:lang w:val="en-US"/>
              </w:rPr>
              <w:t>)</w:t>
            </w:r>
          </w:p>
        </w:tc>
      </w:tr>
      <w:tr w:rsidR="00374156" w:rsidRPr="005560A0" w14:paraId="3A40F30D" w14:textId="77777777" w:rsidTr="005560A0">
        <w:tc>
          <w:tcPr>
            <w:tcW w:w="1606" w:type="dxa"/>
            <w:vMerge w:val="restart"/>
            <w:tcBorders>
              <w:top w:val="single" w:sz="4" w:space="0" w:color="auto"/>
              <w:left w:val="single" w:sz="4" w:space="0" w:color="auto"/>
              <w:right w:val="single" w:sz="4" w:space="0" w:color="auto"/>
            </w:tcBorders>
          </w:tcPr>
          <w:p w14:paraId="1690A770" w14:textId="77777777" w:rsidR="00374156" w:rsidRDefault="00374156" w:rsidP="007205B1">
            <w:pPr>
              <w:pStyle w:val="PargrafodaLista"/>
              <w:ind w:left="0"/>
              <w:jc w:val="both"/>
              <w:rPr>
                <w:sz w:val="18"/>
                <w:szCs w:val="18"/>
                <w:lang w:val="en-US"/>
              </w:rPr>
            </w:pPr>
          </w:p>
          <w:p w14:paraId="46743D92" w14:textId="77777777" w:rsidR="0043208D" w:rsidRDefault="0043208D" w:rsidP="007205B1">
            <w:pPr>
              <w:pStyle w:val="PargrafodaLista"/>
              <w:ind w:left="0"/>
              <w:jc w:val="both"/>
              <w:rPr>
                <w:sz w:val="18"/>
                <w:szCs w:val="18"/>
                <w:lang w:val="en-US"/>
              </w:rPr>
            </w:pPr>
          </w:p>
          <w:p w14:paraId="207CD9E9" w14:textId="77777777" w:rsidR="0043208D" w:rsidRDefault="0043208D" w:rsidP="007205B1">
            <w:pPr>
              <w:pStyle w:val="PargrafodaLista"/>
              <w:ind w:left="0"/>
              <w:jc w:val="both"/>
              <w:rPr>
                <w:sz w:val="18"/>
                <w:szCs w:val="18"/>
                <w:lang w:val="en-US"/>
              </w:rPr>
            </w:pPr>
          </w:p>
          <w:p w14:paraId="1EC2FC43" w14:textId="746AD843" w:rsidR="0043208D" w:rsidRPr="00374156" w:rsidRDefault="0043208D" w:rsidP="0043208D">
            <w:pPr>
              <w:pStyle w:val="PargrafodaLista"/>
              <w:ind w:left="0"/>
              <w:jc w:val="center"/>
              <w:rPr>
                <w:sz w:val="18"/>
                <w:szCs w:val="18"/>
                <w:lang w:val="en-US"/>
              </w:rPr>
            </w:pPr>
            <w:r>
              <w:rPr>
                <w:sz w:val="18"/>
                <w:szCs w:val="18"/>
                <w:lang w:val="en-US"/>
              </w:rPr>
              <w:t>The Origin of Species, Novelties and Body Plans</w:t>
            </w:r>
          </w:p>
        </w:tc>
        <w:tc>
          <w:tcPr>
            <w:tcW w:w="2048" w:type="dxa"/>
            <w:tcBorders>
              <w:top w:val="single" w:sz="4" w:space="0" w:color="auto"/>
              <w:left w:val="single" w:sz="4" w:space="0" w:color="auto"/>
              <w:bottom w:val="single" w:sz="4" w:space="0" w:color="auto"/>
              <w:right w:val="single" w:sz="4" w:space="0" w:color="auto"/>
            </w:tcBorders>
          </w:tcPr>
          <w:p w14:paraId="79538EDC" w14:textId="15D9EF25" w:rsidR="00374156" w:rsidRPr="00374156" w:rsidRDefault="00B741CD" w:rsidP="007205B1">
            <w:pPr>
              <w:pStyle w:val="PargrafodaLista"/>
              <w:ind w:left="0"/>
              <w:jc w:val="both"/>
              <w:rPr>
                <w:sz w:val="18"/>
                <w:szCs w:val="18"/>
                <w:lang w:val="en-US"/>
              </w:rPr>
            </w:pPr>
            <w:proofErr w:type="spellStart"/>
            <w:r>
              <w:rPr>
                <w:sz w:val="18"/>
                <w:szCs w:val="18"/>
                <w:lang w:val="en-US"/>
              </w:rPr>
              <w:t>Microvolutionary</w:t>
            </w:r>
            <w:proofErr w:type="spellEnd"/>
          </w:p>
        </w:tc>
        <w:tc>
          <w:tcPr>
            <w:tcW w:w="2017" w:type="dxa"/>
            <w:tcBorders>
              <w:top w:val="single" w:sz="4" w:space="0" w:color="auto"/>
              <w:left w:val="single" w:sz="4" w:space="0" w:color="auto"/>
              <w:bottom w:val="single" w:sz="4" w:space="0" w:color="auto"/>
              <w:right w:val="single" w:sz="4" w:space="0" w:color="auto"/>
            </w:tcBorders>
          </w:tcPr>
          <w:p w14:paraId="159C7E3E" w14:textId="1C317752" w:rsidR="00374156" w:rsidRPr="00374156" w:rsidRDefault="00330683" w:rsidP="007205B1">
            <w:pPr>
              <w:pStyle w:val="PargrafodaLista"/>
              <w:ind w:left="0"/>
              <w:jc w:val="center"/>
              <w:rPr>
                <w:sz w:val="18"/>
                <w:szCs w:val="18"/>
                <w:lang w:val="en-US"/>
              </w:rPr>
            </w:pPr>
            <w:r>
              <w:rPr>
                <w:sz w:val="18"/>
                <w:szCs w:val="18"/>
                <w:lang w:val="en-US"/>
              </w:rPr>
              <w:t>03</w:t>
            </w:r>
          </w:p>
        </w:tc>
        <w:tc>
          <w:tcPr>
            <w:tcW w:w="2799" w:type="dxa"/>
            <w:tcBorders>
              <w:top w:val="single" w:sz="4" w:space="0" w:color="auto"/>
              <w:left w:val="single" w:sz="4" w:space="0" w:color="auto"/>
              <w:bottom w:val="single" w:sz="4" w:space="0" w:color="auto"/>
              <w:right w:val="single" w:sz="4" w:space="0" w:color="auto"/>
            </w:tcBorders>
          </w:tcPr>
          <w:p w14:paraId="2FA3CECA" w14:textId="57240D03" w:rsidR="00374156" w:rsidRPr="00374156" w:rsidRDefault="00B741CD" w:rsidP="007205B1">
            <w:pPr>
              <w:pStyle w:val="PargrafodaLista"/>
              <w:ind w:left="0"/>
              <w:jc w:val="both"/>
              <w:rPr>
                <w:sz w:val="18"/>
                <w:szCs w:val="18"/>
                <w:lang w:val="en-US"/>
              </w:rPr>
            </w:pPr>
            <w:r>
              <w:rPr>
                <w:sz w:val="18"/>
                <w:szCs w:val="18"/>
                <w:lang w:val="en-US"/>
              </w:rPr>
              <w:t>272</w:t>
            </w:r>
            <w:r w:rsidR="00330683">
              <w:rPr>
                <w:sz w:val="18"/>
                <w:szCs w:val="18"/>
                <w:lang w:val="en-US"/>
              </w:rPr>
              <w:t>, 282, 284</w:t>
            </w:r>
          </w:p>
        </w:tc>
      </w:tr>
      <w:tr w:rsidR="00374156" w:rsidRPr="005560A0" w14:paraId="2D6E0B89" w14:textId="77777777" w:rsidTr="005560A0">
        <w:tc>
          <w:tcPr>
            <w:tcW w:w="1606" w:type="dxa"/>
            <w:vMerge/>
            <w:tcBorders>
              <w:left w:val="single" w:sz="4" w:space="0" w:color="auto"/>
              <w:right w:val="single" w:sz="4" w:space="0" w:color="auto"/>
            </w:tcBorders>
          </w:tcPr>
          <w:p w14:paraId="7283BE61" w14:textId="77777777" w:rsidR="00374156" w:rsidRPr="00B41D00" w:rsidRDefault="00374156" w:rsidP="007205B1">
            <w:pPr>
              <w:pStyle w:val="PargrafodaLista"/>
              <w:ind w:left="0"/>
              <w:jc w:val="both"/>
              <w:rPr>
                <w:sz w:val="18"/>
                <w:szCs w:val="18"/>
                <w:lang w:val="en-US"/>
              </w:rPr>
            </w:pPr>
          </w:p>
        </w:tc>
        <w:tc>
          <w:tcPr>
            <w:tcW w:w="2048" w:type="dxa"/>
            <w:tcBorders>
              <w:top w:val="single" w:sz="4" w:space="0" w:color="auto"/>
              <w:left w:val="single" w:sz="4" w:space="0" w:color="auto"/>
              <w:bottom w:val="single" w:sz="4" w:space="0" w:color="auto"/>
              <w:right w:val="single" w:sz="4" w:space="0" w:color="auto"/>
            </w:tcBorders>
          </w:tcPr>
          <w:p w14:paraId="68B90121" w14:textId="6F9579DA" w:rsidR="00374156" w:rsidRPr="00330683" w:rsidRDefault="00330683" w:rsidP="007205B1">
            <w:pPr>
              <w:pStyle w:val="PargrafodaLista"/>
              <w:ind w:left="0"/>
              <w:jc w:val="both"/>
              <w:rPr>
                <w:sz w:val="18"/>
                <w:szCs w:val="18"/>
                <w:lang w:val="en-US"/>
              </w:rPr>
            </w:pPr>
            <w:r>
              <w:rPr>
                <w:sz w:val="18"/>
                <w:szCs w:val="18"/>
                <w:lang w:val="en-US"/>
              </w:rPr>
              <w:t>Speciation</w:t>
            </w:r>
          </w:p>
        </w:tc>
        <w:tc>
          <w:tcPr>
            <w:tcW w:w="2017" w:type="dxa"/>
            <w:tcBorders>
              <w:top w:val="single" w:sz="4" w:space="0" w:color="auto"/>
              <w:left w:val="single" w:sz="4" w:space="0" w:color="auto"/>
              <w:bottom w:val="single" w:sz="4" w:space="0" w:color="auto"/>
              <w:right w:val="single" w:sz="4" w:space="0" w:color="auto"/>
            </w:tcBorders>
          </w:tcPr>
          <w:p w14:paraId="1C6D2CCD" w14:textId="30BB4321" w:rsidR="00374156" w:rsidRPr="00330683" w:rsidRDefault="00330683" w:rsidP="007205B1">
            <w:pPr>
              <w:pStyle w:val="PargrafodaLista"/>
              <w:ind w:left="0"/>
              <w:jc w:val="center"/>
              <w:rPr>
                <w:sz w:val="18"/>
                <w:szCs w:val="18"/>
                <w:lang w:val="en-US"/>
              </w:rPr>
            </w:pPr>
            <w:r>
              <w:rPr>
                <w:sz w:val="18"/>
                <w:szCs w:val="18"/>
                <w:lang w:val="en-US"/>
              </w:rPr>
              <w:t>10</w:t>
            </w:r>
          </w:p>
        </w:tc>
        <w:tc>
          <w:tcPr>
            <w:tcW w:w="2799" w:type="dxa"/>
            <w:tcBorders>
              <w:top w:val="single" w:sz="4" w:space="0" w:color="auto"/>
              <w:left w:val="single" w:sz="4" w:space="0" w:color="auto"/>
              <w:bottom w:val="single" w:sz="4" w:space="0" w:color="auto"/>
              <w:right w:val="single" w:sz="4" w:space="0" w:color="auto"/>
            </w:tcBorders>
          </w:tcPr>
          <w:p w14:paraId="235C77D6" w14:textId="20C00AEE" w:rsidR="00374156" w:rsidRPr="00330683" w:rsidRDefault="00330683" w:rsidP="007205B1">
            <w:pPr>
              <w:pStyle w:val="PargrafodaLista"/>
              <w:ind w:left="0"/>
              <w:jc w:val="both"/>
              <w:rPr>
                <w:sz w:val="18"/>
                <w:szCs w:val="18"/>
                <w:lang w:val="en-US"/>
              </w:rPr>
            </w:pPr>
            <w:r>
              <w:rPr>
                <w:sz w:val="18"/>
                <w:szCs w:val="18"/>
                <w:lang w:val="en-US"/>
              </w:rPr>
              <w:t xml:space="preserve">273(2), 275(5), 278(2), 279, </w:t>
            </w:r>
          </w:p>
        </w:tc>
      </w:tr>
      <w:tr w:rsidR="00374156" w:rsidRPr="005560A0" w14:paraId="45180D23" w14:textId="77777777" w:rsidTr="005560A0">
        <w:tc>
          <w:tcPr>
            <w:tcW w:w="1606" w:type="dxa"/>
            <w:vMerge/>
            <w:tcBorders>
              <w:left w:val="single" w:sz="4" w:space="0" w:color="auto"/>
              <w:right w:val="single" w:sz="4" w:space="0" w:color="auto"/>
            </w:tcBorders>
          </w:tcPr>
          <w:p w14:paraId="764DB4B3" w14:textId="77777777" w:rsidR="00374156" w:rsidRPr="00330683" w:rsidRDefault="00374156" w:rsidP="007205B1">
            <w:pPr>
              <w:pStyle w:val="PargrafodaLista"/>
              <w:ind w:left="0"/>
              <w:jc w:val="both"/>
              <w:rPr>
                <w:sz w:val="18"/>
                <w:szCs w:val="18"/>
                <w:lang w:val="en-US"/>
              </w:rPr>
            </w:pPr>
          </w:p>
        </w:tc>
        <w:tc>
          <w:tcPr>
            <w:tcW w:w="2048" w:type="dxa"/>
            <w:tcBorders>
              <w:top w:val="single" w:sz="4" w:space="0" w:color="auto"/>
              <w:left w:val="single" w:sz="4" w:space="0" w:color="auto"/>
              <w:bottom w:val="single" w:sz="4" w:space="0" w:color="auto"/>
              <w:right w:val="single" w:sz="4" w:space="0" w:color="auto"/>
            </w:tcBorders>
          </w:tcPr>
          <w:p w14:paraId="71BD427C" w14:textId="7C28A471" w:rsidR="00374156" w:rsidRPr="00330683" w:rsidRDefault="00330683" w:rsidP="007205B1">
            <w:pPr>
              <w:pStyle w:val="PargrafodaLista"/>
              <w:ind w:left="0"/>
              <w:jc w:val="both"/>
              <w:rPr>
                <w:sz w:val="18"/>
                <w:szCs w:val="18"/>
                <w:lang w:val="en-US"/>
              </w:rPr>
            </w:pPr>
            <w:r>
              <w:rPr>
                <w:sz w:val="18"/>
                <w:szCs w:val="18"/>
                <w:lang w:val="en-US"/>
              </w:rPr>
              <w:t>Macro-evolutionary</w:t>
            </w:r>
          </w:p>
        </w:tc>
        <w:tc>
          <w:tcPr>
            <w:tcW w:w="2017" w:type="dxa"/>
            <w:tcBorders>
              <w:top w:val="single" w:sz="4" w:space="0" w:color="auto"/>
              <w:left w:val="single" w:sz="4" w:space="0" w:color="auto"/>
              <w:bottom w:val="single" w:sz="4" w:space="0" w:color="auto"/>
              <w:right w:val="single" w:sz="4" w:space="0" w:color="auto"/>
            </w:tcBorders>
          </w:tcPr>
          <w:p w14:paraId="04AC8656" w14:textId="1B0B27A0" w:rsidR="00374156" w:rsidRPr="00330683" w:rsidRDefault="00330683" w:rsidP="007205B1">
            <w:pPr>
              <w:pStyle w:val="PargrafodaLista"/>
              <w:ind w:left="0"/>
              <w:jc w:val="center"/>
              <w:rPr>
                <w:sz w:val="18"/>
                <w:szCs w:val="18"/>
                <w:lang w:val="en-US"/>
              </w:rPr>
            </w:pPr>
            <w:r>
              <w:rPr>
                <w:sz w:val="18"/>
                <w:szCs w:val="18"/>
                <w:lang w:val="en-US"/>
              </w:rPr>
              <w:t>04</w:t>
            </w:r>
          </w:p>
        </w:tc>
        <w:tc>
          <w:tcPr>
            <w:tcW w:w="2799" w:type="dxa"/>
            <w:tcBorders>
              <w:top w:val="single" w:sz="4" w:space="0" w:color="auto"/>
              <w:left w:val="single" w:sz="4" w:space="0" w:color="auto"/>
              <w:bottom w:val="single" w:sz="4" w:space="0" w:color="auto"/>
              <w:right w:val="single" w:sz="4" w:space="0" w:color="auto"/>
            </w:tcBorders>
          </w:tcPr>
          <w:p w14:paraId="69AA4B4F" w14:textId="27F40301" w:rsidR="00374156" w:rsidRPr="00330683" w:rsidRDefault="00330683" w:rsidP="007205B1">
            <w:pPr>
              <w:pStyle w:val="PargrafodaLista"/>
              <w:ind w:left="0"/>
              <w:jc w:val="both"/>
              <w:rPr>
                <w:sz w:val="18"/>
                <w:szCs w:val="18"/>
                <w:lang w:val="en-US"/>
              </w:rPr>
            </w:pPr>
            <w:r>
              <w:rPr>
                <w:sz w:val="18"/>
                <w:szCs w:val="18"/>
                <w:lang w:val="en-US"/>
              </w:rPr>
              <w:t>273(2), 282(2)</w:t>
            </w:r>
          </w:p>
        </w:tc>
      </w:tr>
      <w:tr w:rsidR="00374156" w:rsidRPr="005560A0" w14:paraId="0AABB31E" w14:textId="77777777" w:rsidTr="005560A0">
        <w:tc>
          <w:tcPr>
            <w:tcW w:w="1606" w:type="dxa"/>
            <w:vMerge/>
            <w:tcBorders>
              <w:left w:val="single" w:sz="4" w:space="0" w:color="auto"/>
              <w:right w:val="single" w:sz="4" w:space="0" w:color="auto"/>
            </w:tcBorders>
          </w:tcPr>
          <w:p w14:paraId="6B366D19" w14:textId="77777777" w:rsidR="00374156" w:rsidRPr="00330683" w:rsidRDefault="00374156" w:rsidP="007205B1">
            <w:pPr>
              <w:pStyle w:val="PargrafodaLista"/>
              <w:ind w:left="0"/>
              <w:jc w:val="both"/>
              <w:rPr>
                <w:sz w:val="18"/>
                <w:szCs w:val="18"/>
                <w:lang w:val="en-US"/>
              </w:rPr>
            </w:pPr>
          </w:p>
        </w:tc>
        <w:tc>
          <w:tcPr>
            <w:tcW w:w="2048" w:type="dxa"/>
            <w:tcBorders>
              <w:top w:val="single" w:sz="4" w:space="0" w:color="auto"/>
              <w:left w:val="single" w:sz="4" w:space="0" w:color="auto"/>
              <w:bottom w:val="single" w:sz="4" w:space="0" w:color="auto"/>
              <w:right w:val="single" w:sz="4" w:space="0" w:color="auto"/>
            </w:tcBorders>
          </w:tcPr>
          <w:p w14:paraId="46BCBFB9" w14:textId="3E0B9631" w:rsidR="00374156" w:rsidRPr="00330683" w:rsidRDefault="00330683" w:rsidP="007205B1">
            <w:pPr>
              <w:pStyle w:val="PargrafodaLista"/>
              <w:ind w:left="0"/>
              <w:jc w:val="both"/>
              <w:rPr>
                <w:sz w:val="18"/>
                <w:szCs w:val="18"/>
                <w:lang w:val="en-US"/>
              </w:rPr>
            </w:pPr>
            <w:proofErr w:type="spellStart"/>
            <w:r>
              <w:rPr>
                <w:sz w:val="18"/>
                <w:szCs w:val="18"/>
                <w:lang w:val="en-US"/>
              </w:rPr>
              <w:t>Cladogenesis</w:t>
            </w:r>
            <w:proofErr w:type="spellEnd"/>
          </w:p>
        </w:tc>
        <w:tc>
          <w:tcPr>
            <w:tcW w:w="2017" w:type="dxa"/>
            <w:tcBorders>
              <w:top w:val="single" w:sz="4" w:space="0" w:color="auto"/>
              <w:left w:val="single" w:sz="4" w:space="0" w:color="auto"/>
              <w:bottom w:val="single" w:sz="4" w:space="0" w:color="auto"/>
              <w:right w:val="single" w:sz="4" w:space="0" w:color="auto"/>
            </w:tcBorders>
          </w:tcPr>
          <w:p w14:paraId="5213E509" w14:textId="15FBE86A" w:rsidR="00374156" w:rsidRPr="00330683" w:rsidRDefault="00330683" w:rsidP="007205B1">
            <w:pPr>
              <w:pStyle w:val="PargrafodaLista"/>
              <w:ind w:left="0"/>
              <w:jc w:val="center"/>
              <w:rPr>
                <w:sz w:val="18"/>
                <w:szCs w:val="18"/>
                <w:lang w:val="en-US"/>
              </w:rPr>
            </w:pPr>
            <w:r>
              <w:rPr>
                <w:sz w:val="18"/>
                <w:szCs w:val="18"/>
                <w:lang w:val="en-US"/>
              </w:rPr>
              <w:t>03</w:t>
            </w:r>
          </w:p>
        </w:tc>
        <w:tc>
          <w:tcPr>
            <w:tcW w:w="2799" w:type="dxa"/>
            <w:tcBorders>
              <w:top w:val="single" w:sz="4" w:space="0" w:color="auto"/>
              <w:left w:val="single" w:sz="4" w:space="0" w:color="auto"/>
              <w:bottom w:val="single" w:sz="4" w:space="0" w:color="auto"/>
              <w:right w:val="single" w:sz="4" w:space="0" w:color="auto"/>
            </w:tcBorders>
          </w:tcPr>
          <w:p w14:paraId="60467963" w14:textId="5D8DB75B" w:rsidR="00374156" w:rsidRPr="00330683" w:rsidRDefault="00330683" w:rsidP="007205B1">
            <w:pPr>
              <w:pStyle w:val="PargrafodaLista"/>
              <w:ind w:left="0"/>
              <w:jc w:val="both"/>
              <w:rPr>
                <w:sz w:val="18"/>
                <w:szCs w:val="18"/>
                <w:lang w:val="en-US"/>
              </w:rPr>
            </w:pPr>
            <w:r>
              <w:rPr>
                <w:sz w:val="18"/>
                <w:szCs w:val="18"/>
                <w:lang w:val="en-US"/>
              </w:rPr>
              <w:t>274(3)</w:t>
            </w:r>
          </w:p>
        </w:tc>
      </w:tr>
      <w:tr w:rsidR="00374156" w:rsidRPr="005560A0" w14:paraId="28856C5C" w14:textId="77777777" w:rsidTr="005560A0">
        <w:tc>
          <w:tcPr>
            <w:tcW w:w="1606" w:type="dxa"/>
            <w:vMerge/>
            <w:tcBorders>
              <w:left w:val="single" w:sz="4" w:space="0" w:color="auto"/>
              <w:right w:val="single" w:sz="4" w:space="0" w:color="auto"/>
            </w:tcBorders>
          </w:tcPr>
          <w:p w14:paraId="1BF8177A" w14:textId="77777777" w:rsidR="00374156" w:rsidRPr="00330683" w:rsidRDefault="00374156" w:rsidP="007205B1">
            <w:pPr>
              <w:pStyle w:val="PargrafodaLista"/>
              <w:ind w:left="0"/>
              <w:jc w:val="both"/>
              <w:rPr>
                <w:sz w:val="18"/>
                <w:szCs w:val="18"/>
                <w:lang w:val="en-US"/>
              </w:rPr>
            </w:pPr>
          </w:p>
        </w:tc>
        <w:tc>
          <w:tcPr>
            <w:tcW w:w="2048" w:type="dxa"/>
            <w:tcBorders>
              <w:top w:val="single" w:sz="4" w:space="0" w:color="auto"/>
              <w:left w:val="single" w:sz="4" w:space="0" w:color="auto"/>
              <w:bottom w:val="single" w:sz="4" w:space="0" w:color="auto"/>
              <w:right w:val="single" w:sz="4" w:space="0" w:color="auto"/>
            </w:tcBorders>
          </w:tcPr>
          <w:p w14:paraId="78034BCE" w14:textId="02702362" w:rsidR="00374156" w:rsidRPr="00330683" w:rsidRDefault="00330683" w:rsidP="007205B1">
            <w:pPr>
              <w:pStyle w:val="PargrafodaLista"/>
              <w:ind w:left="0"/>
              <w:jc w:val="both"/>
              <w:rPr>
                <w:sz w:val="18"/>
                <w:szCs w:val="18"/>
                <w:lang w:val="en-US"/>
              </w:rPr>
            </w:pPr>
            <w:proofErr w:type="spellStart"/>
            <w:r>
              <w:rPr>
                <w:sz w:val="18"/>
                <w:szCs w:val="18"/>
                <w:lang w:val="en-US"/>
              </w:rPr>
              <w:t>Ponctuated</w:t>
            </w:r>
            <w:proofErr w:type="spellEnd"/>
            <w:r>
              <w:rPr>
                <w:sz w:val="18"/>
                <w:szCs w:val="18"/>
                <w:lang w:val="en-US"/>
              </w:rPr>
              <w:t xml:space="preserve"> equilibrium</w:t>
            </w:r>
          </w:p>
        </w:tc>
        <w:tc>
          <w:tcPr>
            <w:tcW w:w="2017" w:type="dxa"/>
            <w:tcBorders>
              <w:top w:val="single" w:sz="4" w:space="0" w:color="auto"/>
              <w:left w:val="single" w:sz="4" w:space="0" w:color="auto"/>
              <w:bottom w:val="single" w:sz="4" w:space="0" w:color="auto"/>
              <w:right w:val="single" w:sz="4" w:space="0" w:color="auto"/>
            </w:tcBorders>
          </w:tcPr>
          <w:p w14:paraId="318009BC" w14:textId="7C0FE253" w:rsidR="00374156" w:rsidRPr="00330683" w:rsidRDefault="00330683" w:rsidP="007205B1">
            <w:pPr>
              <w:pStyle w:val="PargrafodaLista"/>
              <w:ind w:left="0"/>
              <w:jc w:val="center"/>
              <w:rPr>
                <w:sz w:val="18"/>
                <w:szCs w:val="18"/>
                <w:lang w:val="en-US"/>
              </w:rPr>
            </w:pPr>
            <w:r>
              <w:rPr>
                <w:sz w:val="18"/>
                <w:szCs w:val="18"/>
                <w:lang w:val="en-US"/>
              </w:rPr>
              <w:t>04</w:t>
            </w:r>
          </w:p>
        </w:tc>
        <w:tc>
          <w:tcPr>
            <w:tcW w:w="2799" w:type="dxa"/>
            <w:tcBorders>
              <w:top w:val="single" w:sz="4" w:space="0" w:color="auto"/>
              <w:left w:val="single" w:sz="4" w:space="0" w:color="auto"/>
              <w:bottom w:val="single" w:sz="4" w:space="0" w:color="auto"/>
              <w:right w:val="single" w:sz="4" w:space="0" w:color="auto"/>
            </w:tcBorders>
          </w:tcPr>
          <w:p w14:paraId="18023A5B" w14:textId="230A0EB1" w:rsidR="00374156" w:rsidRPr="00330683" w:rsidRDefault="00330683" w:rsidP="007205B1">
            <w:pPr>
              <w:pStyle w:val="PargrafodaLista"/>
              <w:ind w:left="0"/>
              <w:jc w:val="both"/>
              <w:rPr>
                <w:sz w:val="18"/>
                <w:szCs w:val="18"/>
                <w:lang w:val="en-US"/>
              </w:rPr>
            </w:pPr>
            <w:r>
              <w:rPr>
                <w:sz w:val="18"/>
                <w:szCs w:val="18"/>
                <w:lang w:val="en-US"/>
              </w:rPr>
              <w:t>280(3), 281</w:t>
            </w:r>
          </w:p>
        </w:tc>
      </w:tr>
      <w:tr w:rsidR="00374156" w:rsidRPr="005560A0" w14:paraId="61F8AD5D" w14:textId="77777777" w:rsidTr="005560A0">
        <w:tc>
          <w:tcPr>
            <w:tcW w:w="1606" w:type="dxa"/>
            <w:vMerge/>
            <w:tcBorders>
              <w:left w:val="single" w:sz="4" w:space="0" w:color="auto"/>
              <w:right w:val="single" w:sz="4" w:space="0" w:color="auto"/>
            </w:tcBorders>
          </w:tcPr>
          <w:p w14:paraId="5AA99148" w14:textId="77777777" w:rsidR="00374156" w:rsidRPr="00B41D00" w:rsidRDefault="00374156" w:rsidP="007205B1">
            <w:pPr>
              <w:pStyle w:val="PargrafodaLista"/>
              <w:ind w:left="0"/>
              <w:jc w:val="both"/>
              <w:rPr>
                <w:sz w:val="18"/>
                <w:szCs w:val="18"/>
                <w:lang w:val="en-US"/>
              </w:rPr>
            </w:pPr>
          </w:p>
        </w:tc>
        <w:tc>
          <w:tcPr>
            <w:tcW w:w="2048" w:type="dxa"/>
            <w:tcBorders>
              <w:top w:val="single" w:sz="4" w:space="0" w:color="auto"/>
              <w:left w:val="single" w:sz="4" w:space="0" w:color="auto"/>
              <w:bottom w:val="single" w:sz="4" w:space="0" w:color="auto"/>
              <w:right w:val="single" w:sz="4" w:space="0" w:color="auto"/>
            </w:tcBorders>
          </w:tcPr>
          <w:p w14:paraId="219ABAD9" w14:textId="4782C15F" w:rsidR="00374156" w:rsidRPr="00330683" w:rsidRDefault="00330683" w:rsidP="007205B1">
            <w:pPr>
              <w:pStyle w:val="PargrafodaLista"/>
              <w:ind w:left="0"/>
              <w:jc w:val="both"/>
              <w:rPr>
                <w:sz w:val="18"/>
                <w:szCs w:val="18"/>
                <w:lang w:val="en-US"/>
              </w:rPr>
            </w:pPr>
            <w:r>
              <w:rPr>
                <w:sz w:val="18"/>
                <w:szCs w:val="18"/>
                <w:lang w:val="en-US"/>
              </w:rPr>
              <w:t xml:space="preserve">Developmental </w:t>
            </w:r>
            <w:proofErr w:type="spellStart"/>
            <w:r>
              <w:rPr>
                <w:sz w:val="18"/>
                <w:szCs w:val="18"/>
                <w:lang w:val="en-US"/>
              </w:rPr>
              <w:t>repatterning</w:t>
            </w:r>
            <w:proofErr w:type="spellEnd"/>
          </w:p>
        </w:tc>
        <w:tc>
          <w:tcPr>
            <w:tcW w:w="2017" w:type="dxa"/>
            <w:tcBorders>
              <w:top w:val="single" w:sz="4" w:space="0" w:color="auto"/>
              <w:left w:val="single" w:sz="4" w:space="0" w:color="auto"/>
              <w:bottom w:val="single" w:sz="4" w:space="0" w:color="auto"/>
              <w:right w:val="single" w:sz="4" w:space="0" w:color="auto"/>
            </w:tcBorders>
          </w:tcPr>
          <w:p w14:paraId="47FEDDDD" w14:textId="086A96B9" w:rsidR="00374156" w:rsidRPr="00330683" w:rsidRDefault="00330683" w:rsidP="007205B1">
            <w:pPr>
              <w:pStyle w:val="PargrafodaLista"/>
              <w:ind w:left="0"/>
              <w:jc w:val="center"/>
              <w:rPr>
                <w:sz w:val="18"/>
                <w:szCs w:val="18"/>
                <w:lang w:val="en-US"/>
              </w:rPr>
            </w:pPr>
            <w:r>
              <w:rPr>
                <w:sz w:val="18"/>
                <w:szCs w:val="18"/>
                <w:lang w:val="en-US"/>
              </w:rPr>
              <w:t>07</w:t>
            </w:r>
          </w:p>
        </w:tc>
        <w:tc>
          <w:tcPr>
            <w:tcW w:w="2799" w:type="dxa"/>
            <w:tcBorders>
              <w:top w:val="single" w:sz="4" w:space="0" w:color="auto"/>
              <w:left w:val="single" w:sz="4" w:space="0" w:color="auto"/>
              <w:bottom w:val="single" w:sz="4" w:space="0" w:color="auto"/>
              <w:right w:val="single" w:sz="4" w:space="0" w:color="auto"/>
            </w:tcBorders>
          </w:tcPr>
          <w:p w14:paraId="1792489F" w14:textId="0B53B40B" w:rsidR="00374156" w:rsidRPr="00330683" w:rsidRDefault="00330683" w:rsidP="007205B1">
            <w:pPr>
              <w:pStyle w:val="PargrafodaLista"/>
              <w:ind w:left="0"/>
              <w:jc w:val="both"/>
              <w:rPr>
                <w:sz w:val="18"/>
                <w:szCs w:val="18"/>
                <w:lang w:val="en-US"/>
              </w:rPr>
            </w:pPr>
            <w:r>
              <w:rPr>
                <w:sz w:val="18"/>
                <w:szCs w:val="18"/>
                <w:lang w:val="en-US"/>
              </w:rPr>
              <w:t>281(4), 286, 287, 289</w:t>
            </w:r>
          </w:p>
        </w:tc>
      </w:tr>
      <w:tr w:rsidR="00374156" w:rsidRPr="005560A0" w14:paraId="4347E246" w14:textId="77777777" w:rsidTr="005560A0">
        <w:tc>
          <w:tcPr>
            <w:tcW w:w="1606" w:type="dxa"/>
            <w:vMerge/>
            <w:tcBorders>
              <w:left w:val="single" w:sz="4" w:space="0" w:color="auto"/>
              <w:right w:val="single" w:sz="4" w:space="0" w:color="auto"/>
            </w:tcBorders>
          </w:tcPr>
          <w:p w14:paraId="0738C9A0" w14:textId="77777777" w:rsidR="00374156" w:rsidRPr="00330683" w:rsidRDefault="00374156" w:rsidP="007205B1">
            <w:pPr>
              <w:pStyle w:val="PargrafodaLista"/>
              <w:ind w:left="0"/>
              <w:jc w:val="both"/>
              <w:rPr>
                <w:sz w:val="18"/>
                <w:szCs w:val="18"/>
                <w:lang w:val="en-US"/>
              </w:rPr>
            </w:pPr>
          </w:p>
        </w:tc>
        <w:tc>
          <w:tcPr>
            <w:tcW w:w="2048" w:type="dxa"/>
            <w:tcBorders>
              <w:top w:val="single" w:sz="4" w:space="0" w:color="auto"/>
              <w:left w:val="single" w:sz="4" w:space="0" w:color="auto"/>
              <w:bottom w:val="single" w:sz="4" w:space="0" w:color="auto"/>
              <w:right w:val="single" w:sz="4" w:space="0" w:color="auto"/>
            </w:tcBorders>
          </w:tcPr>
          <w:p w14:paraId="1C1FAC11" w14:textId="1D140927" w:rsidR="00374156" w:rsidRPr="00330683" w:rsidRDefault="00330683" w:rsidP="007205B1">
            <w:pPr>
              <w:pStyle w:val="PargrafodaLista"/>
              <w:ind w:left="0"/>
              <w:jc w:val="both"/>
              <w:rPr>
                <w:sz w:val="18"/>
                <w:szCs w:val="18"/>
                <w:lang w:val="en-US"/>
              </w:rPr>
            </w:pPr>
            <w:r>
              <w:rPr>
                <w:sz w:val="18"/>
                <w:szCs w:val="18"/>
                <w:lang w:val="en-US"/>
              </w:rPr>
              <w:t>Ontogeny</w:t>
            </w:r>
          </w:p>
        </w:tc>
        <w:tc>
          <w:tcPr>
            <w:tcW w:w="2017" w:type="dxa"/>
            <w:tcBorders>
              <w:top w:val="single" w:sz="4" w:space="0" w:color="auto"/>
              <w:left w:val="single" w:sz="4" w:space="0" w:color="auto"/>
              <w:bottom w:val="single" w:sz="4" w:space="0" w:color="auto"/>
              <w:right w:val="single" w:sz="4" w:space="0" w:color="auto"/>
            </w:tcBorders>
          </w:tcPr>
          <w:p w14:paraId="0618D581" w14:textId="7C24E163" w:rsidR="00374156" w:rsidRPr="00330683" w:rsidRDefault="00330683" w:rsidP="007205B1">
            <w:pPr>
              <w:pStyle w:val="PargrafodaLista"/>
              <w:ind w:left="0"/>
              <w:jc w:val="center"/>
              <w:rPr>
                <w:sz w:val="18"/>
                <w:szCs w:val="18"/>
                <w:lang w:val="en-US"/>
              </w:rPr>
            </w:pPr>
            <w:r>
              <w:rPr>
                <w:sz w:val="18"/>
                <w:szCs w:val="18"/>
                <w:lang w:val="en-US"/>
              </w:rPr>
              <w:t>02</w:t>
            </w:r>
          </w:p>
        </w:tc>
        <w:tc>
          <w:tcPr>
            <w:tcW w:w="2799" w:type="dxa"/>
            <w:tcBorders>
              <w:top w:val="single" w:sz="4" w:space="0" w:color="auto"/>
              <w:left w:val="single" w:sz="4" w:space="0" w:color="auto"/>
              <w:bottom w:val="single" w:sz="4" w:space="0" w:color="auto"/>
              <w:right w:val="single" w:sz="4" w:space="0" w:color="auto"/>
            </w:tcBorders>
          </w:tcPr>
          <w:p w14:paraId="01C37ABA" w14:textId="24AFE793" w:rsidR="00374156" w:rsidRPr="00330683" w:rsidRDefault="00330683" w:rsidP="007205B1">
            <w:pPr>
              <w:pStyle w:val="PargrafodaLista"/>
              <w:ind w:left="0"/>
              <w:jc w:val="both"/>
              <w:rPr>
                <w:sz w:val="18"/>
                <w:szCs w:val="18"/>
                <w:lang w:val="en-US"/>
              </w:rPr>
            </w:pPr>
            <w:r>
              <w:rPr>
                <w:sz w:val="18"/>
                <w:szCs w:val="18"/>
                <w:lang w:val="en-US"/>
              </w:rPr>
              <w:t>282, 284</w:t>
            </w:r>
          </w:p>
        </w:tc>
      </w:tr>
      <w:tr w:rsidR="00374156" w:rsidRPr="005560A0" w14:paraId="0BDFFD47" w14:textId="77777777" w:rsidTr="005560A0">
        <w:tc>
          <w:tcPr>
            <w:tcW w:w="1606" w:type="dxa"/>
            <w:vMerge/>
            <w:tcBorders>
              <w:left w:val="single" w:sz="4" w:space="0" w:color="auto"/>
              <w:right w:val="single" w:sz="4" w:space="0" w:color="auto"/>
            </w:tcBorders>
          </w:tcPr>
          <w:p w14:paraId="795321C7" w14:textId="77777777" w:rsidR="00374156" w:rsidRPr="00B41D00" w:rsidRDefault="00374156" w:rsidP="007205B1">
            <w:pPr>
              <w:pStyle w:val="PargrafodaLista"/>
              <w:ind w:left="0"/>
              <w:jc w:val="both"/>
              <w:rPr>
                <w:sz w:val="18"/>
                <w:szCs w:val="18"/>
                <w:lang w:val="en-US"/>
              </w:rPr>
            </w:pPr>
          </w:p>
        </w:tc>
        <w:tc>
          <w:tcPr>
            <w:tcW w:w="2048" w:type="dxa"/>
            <w:tcBorders>
              <w:top w:val="single" w:sz="4" w:space="0" w:color="auto"/>
              <w:left w:val="single" w:sz="4" w:space="0" w:color="auto"/>
              <w:bottom w:val="single" w:sz="4" w:space="0" w:color="auto"/>
              <w:right w:val="single" w:sz="4" w:space="0" w:color="auto"/>
            </w:tcBorders>
          </w:tcPr>
          <w:p w14:paraId="37C073D2" w14:textId="252EC1F8" w:rsidR="00374156" w:rsidRPr="00330683" w:rsidRDefault="00330683" w:rsidP="007205B1">
            <w:pPr>
              <w:pStyle w:val="PargrafodaLista"/>
              <w:ind w:left="0"/>
              <w:jc w:val="both"/>
              <w:rPr>
                <w:sz w:val="18"/>
                <w:szCs w:val="18"/>
                <w:lang w:val="en-US"/>
              </w:rPr>
            </w:pPr>
            <w:r>
              <w:rPr>
                <w:sz w:val="18"/>
                <w:szCs w:val="18"/>
                <w:lang w:val="en-US"/>
              </w:rPr>
              <w:t>Natural selection</w:t>
            </w:r>
          </w:p>
        </w:tc>
        <w:tc>
          <w:tcPr>
            <w:tcW w:w="2017" w:type="dxa"/>
            <w:tcBorders>
              <w:top w:val="single" w:sz="4" w:space="0" w:color="auto"/>
              <w:left w:val="single" w:sz="4" w:space="0" w:color="auto"/>
              <w:bottom w:val="single" w:sz="4" w:space="0" w:color="auto"/>
              <w:right w:val="single" w:sz="4" w:space="0" w:color="auto"/>
            </w:tcBorders>
          </w:tcPr>
          <w:p w14:paraId="6D280857" w14:textId="2DE79D49" w:rsidR="00374156" w:rsidRPr="00330683" w:rsidRDefault="00330683" w:rsidP="007205B1">
            <w:pPr>
              <w:pStyle w:val="PargrafodaLista"/>
              <w:ind w:left="0"/>
              <w:jc w:val="center"/>
              <w:rPr>
                <w:sz w:val="18"/>
                <w:szCs w:val="18"/>
                <w:lang w:val="en-US"/>
              </w:rPr>
            </w:pPr>
            <w:r>
              <w:rPr>
                <w:sz w:val="18"/>
                <w:szCs w:val="18"/>
                <w:lang w:val="en-US"/>
              </w:rPr>
              <w:t>02</w:t>
            </w:r>
          </w:p>
        </w:tc>
        <w:tc>
          <w:tcPr>
            <w:tcW w:w="2799" w:type="dxa"/>
            <w:tcBorders>
              <w:top w:val="single" w:sz="4" w:space="0" w:color="auto"/>
              <w:left w:val="single" w:sz="4" w:space="0" w:color="auto"/>
              <w:bottom w:val="single" w:sz="4" w:space="0" w:color="auto"/>
              <w:right w:val="single" w:sz="4" w:space="0" w:color="auto"/>
            </w:tcBorders>
          </w:tcPr>
          <w:p w14:paraId="33D4F5A1" w14:textId="0DD414DF" w:rsidR="00374156" w:rsidRPr="00330683" w:rsidRDefault="00330683" w:rsidP="007205B1">
            <w:pPr>
              <w:pStyle w:val="PargrafodaLista"/>
              <w:ind w:left="0"/>
              <w:jc w:val="both"/>
              <w:rPr>
                <w:sz w:val="18"/>
                <w:szCs w:val="18"/>
                <w:lang w:val="en-US"/>
              </w:rPr>
            </w:pPr>
            <w:r>
              <w:rPr>
                <w:sz w:val="18"/>
                <w:szCs w:val="18"/>
                <w:lang w:val="en-US"/>
              </w:rPr>
              <w:t>289(2)</w:t>
            </w:r>
          </w:p>
        </w:tc>
      </w:tr>
    </w:tbl>
    <w:p w14:paraId="2564413A" w14:textId="77777777" w:rsidR="00C61E72" w:rsidRPr="00B41D00" w:rsidRDefault="00C61E72" w:rsidP="00C61E72">
      <w:pPr>
        <w:spacing w:after="0" w:line="360" w:lineRule="auto"/>
        <w:jc w:val="both"/>
        <w:rPr>
          <w:bCs/>
          <w:lang w:val="en-US"/>
        </w:rPr>
      </w:pPr>
    </w:p>
    <w:p w14:paraId="12270A17" w14:textId="6112DA6C" w:rsidR="00C61E72" w:rsidRPr="00B41D00" w:rsidRDefault="00C61E72" w:rsidP="00C61E72">
      <w:pPr>
        <w:pStyle w:val="PargrafodaLista"/>
        <w:spacing w:after="0" w:line="240" w:lineRule="auto"/>
        <w:ind w:left="565" w:firstLine="851"/>
        <w:jc w:val="both"/>
        <w:rPr>
          <w:bCs/>
          <w:sz w:val="23"/>
          <w:szCs w:val="23"/>
          <w:lang w:val="en-US"/>
        </w:rPr>
      </w:pPr>
      <w:proofErr w:type="spellStart"/>
      <w:r w:rsidRPr="00B41D00">
        <w:rPr>
          <w:b/>
          <w:bCs/>
          <w:sz w:val="23"/>
          <w:szCs w:val="23"/>
          <w:lang w:val="en-US"/>
        </w:rPr>
        <w:t>Capítulo</w:t>
      </w:r>
      <w:proofErr w:type="spellEnd"/>
      <w:r w:rsidRPr="00B41D00">
        <w:rPr>
          <w:b/>
          <w:bCs/>
          <w:sz w:val="23"/>
          <w:szCs w:val="23"/>
          <w:lang w:val="en-US"/>
        </w:rPr>
        <w:t xml:space="preserve"> 18: </w:t>
      </w:r>
      <w:r w:rsidR="00DF4D26" w:rsidRPr="00B41D00">
        <w:rPr>
          <w:b/>
          <w:bCs/>
          <w:sz w:val="23"/>
          <w:szCs w:val="23"/>
          <w:lang w:val="en-US"/>
        </w:rPr>
        <w:t>The Evolution of Complexity</w:t>
      </w:r>
    </w:p>
    <w:p w14:paraId="7EBADAC9" w14:textId="77777777" w:rsidR="00C61E72" w:rsidRPr="00B41D00" w:rsidRDefault="00C61E72" w:rsidP="00C61E72">
      <w:pPr>
        <w:spacing w:after="0" w:line="360" w:lineRule="auto"/>
        <w:jc w:val="both"/>
        <w:rPr>
          <w:bCs/>
          <w:lang w:val="en-US"/>
        </w:rPr>
      </w:pPr>
    </w:p>
    <w:tbl>
      <w:tblPr>
        <w:tblStyle w:val="Tabelacomgrade"/>
        <w:tblW w:w="0" w:type="auto"/>
        <w:tblInd w:w="250" w:type="dxa"/>
        <w:tblLook w:val="04A0" w:firstRow="1" w:lastRow="0" w:firstColumn="1" w:lastColumn="0" w:noHBand="0" w:noVBand="1"/>
      </w:tblPr>
      <w:tblGrid>
        <w:gridCol w:w="1606"/>
        <w:gridCol w:w="2048"/>
        <w:gridCol w:w="2017"/>
        <w:gridCol w:w="2799"/>
      </w:tblGrid>
      <w:tr w:rsidR="00374156" w14:paraId="159368D8" w14:textId="77777777" w:rsidTr="00374156">
        <w:tc>
          <w:tcPr>
            <w:tcW w:w="1606" w:type="dxa"/>
            <w:tcBorders>
              <w:top w:val="single" w:sz="4" w:space="0" w:color="auto"/>
              <w:left w:val="single" w:sz="4" w:space="0" w:color="auto"/>
              <w:bottom w:val="single" w:sz="4" w:space="0" w:color="auto"/>
              <w:right w:val="single" w:sz="4" w:space="0" w:color="auto"/>
            </w:tcBorders>
          </w:tcPr>
          <w:p w14:paraId="6CC2CB9C" w14:textId="73BC5009" w:rsidR="00374156" w:rsidRPr="00DF4D26" w:rsidRDefault="00374156" w:rsidP="007205B1">
            <w:pPr>
              <w:pStyle w:val="PargrafodaLista"/>
              <w:ind w:left="0"/>
              <w:jc w:val="center"/>
              <w:rPr>
                <w:b/>
                <w:sz w:val="18"/>
                <w:szCs w:val="18"/>
                <w:lang w:val="en-US"/>
              </w:rPr>
            </w:pPr>
            <w:r w:rsidRPr="00D75866">
              <w:rPr>
                <w:b/>
                <w:sz w:val="18"/>
                <w:szCs w:val="18"/>
                <w:lang w:val="en-US"/>
              </w:rPr>
              <w:t>UNIDADE DE REGISTRO</w:t>
            </w:r>
          </w:p>
        </w:tc>
        <w:tc>
          <w:tcPr>
            <w:tcW w:w="2048" w:type="dxa"/>
            <w:tcBorders>
              <w:top w:val="single" w:sz="4" w:space="0" w:color="auto"/>
              <w:left w:val="single" w:sz="4" w:space="0" w:color="auto"/>
              <w:bottom w:val="single" w:sz="4" w:space="0" w:color="auto"/>
              <w:right w:val="single" w:sz="4" w:space="0" w:color="auto"/>
            </w:tcBorders>
            <w:hideMark/>
          </w:tcPr>
          <w:p w14:paraId="61684754" w14:textId="653CE8FB" w:rsidR="00374156" w:rsidRPr="00374156" w:rsidRDefault="00374156" w:rsidP="007205B1">
            <w:pPr>
              <w:pStyle w:val="PargrafodaLista"/>
              <w:ind w:left="0"/>
              <w:jc w:val="center"/>
              <w:rPr>
                <w:b/>
                <w:sz w:val="18"/>
                <w:szCs w:val="18"/>
                <w:lang w:val="en-US"/>
              </w:rPr>
            </w:pPr>
            <w:r w:rsidRPr="00374156">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78855A86" w14:textId="77777777" w:rsidR="00374156" w:rsidRPr="00374156" w:rsidRDefault="00374156" w:rsidP="007205B1">
            <w:pPr>
              <w:pStyle w:val="PargrafodaLista"/>
              <w:ind w:left="0"/>
              <w:jc w:val="center"/>
              <w:rPr>
                <w:b/>
                <w:sz w:val="18"/>
                <w:szCs w:val="18"/>
                <w:lang w:val="en-US"/>
              </w:rPr>
            </w:pPr>
            <w:r w:rsidRPr="00374156">
              <w:rPr>
                <w:b/>
                <w:sz w:val="18"/>
                <w:szCs w:val="18"/>
                <w:lang w:val="en-US"/>
              </w:rPr>
              <w:t>OCORRÊNCIAS</w:t>
            </w:r>
          </w:p>
        </w:tc>
        <w:tc>
          <w:tcPr>
            <w:tcW w:w="2799" w:type="dxa"/>
            <w:tcBorders>
              <w:top w:val="single" w:sz="4" w:space="0" w:color="auto"/>
              <w:left w:val="single" w:sz="4" w:space="0" w:color="auto"/>
              <w:bottom w:val="single" w:sz="4" w:space="0" w:color="auto"/>
              <w:right w:val="single" w:sz="4" w:space="0" w:color="auto"/>
            </w:tcBorders>
            <w:hideMark/>
          </w:tcPr>
          <w:p w14:paraId="2EEEADEF" w14:textId="4F14FB8E" w:rsidR="00374156" w:rsidRPr="00374156" w:rsidRDefault="00374156" w:rsidP="00374156">
            <w:pPr>
              <w:pStyle w:val="PargrafodaLista"/>
              <w:ind w:left="0"/>
              <w:jc w:val="center"/>
              <w:rPr>
                <w:b/>
                <w:sz w:val="18"/>
                <w:szCs w:val="18"/>
                <w:lang w:val="en-US"/>
              </w:rPr>
            </w:pPr>
            <w:r w:rsidRPr="00374156">
              <w:rPr>
                <w:b/>
                <w:sz w:val="18"/>
                <w:szCs w:val="18"/>
                <w:lang w:val="en-US"/>
              </w:rPr>
              <w:t>UNIDADE DE CONTEXTO (</w:t>
            </w:r>
            <w:proofErr w:type="spellStart"/>
            <w:r w:rsidRPr="00374156">
              <w:rPr>
                <w:b/>
                <w:sz w:val="18"/>
                <w:szCs w:val="18"/>
                <w:lang w:val="en-US"/>
              </w:rPr>
              <w:t>ocorrências</w:t>
            </w:r>
            <w:proofErr w:type="spellEnd"/>
            <w:r w:rsidRPr="00374156">
              <w:rPr>
                <w:b/>
                <w:sz w:val="18"/>
                <w:szCs w:val="18"/>
                <w:lang w:val="en-US"/>
              </w:rPr>
              <w:t>)</w:t>
            </w:r>
          </w:p>
        </w:tc>
      </w:tr>
      <w:tr w:rsidR="00374156" w14:paraId="0D0F0464" w14:textId="77777777" w:rsidTr="005560A0">
        <w:tc>
          <w:tcPr>
            <w:tcW w:w="1606" w:type="dxa"/>
            <w:vMerge w:val="restart"/>
            <w:tcBorders>
              <w:top w:val="single" w:sz="4" w:space="0" w:color="auto"/>
              <w:left w:val="single" w:sz="4" w:space="0" w:color="auto"/>
              <w:right w:val="single" w:sz="4" w:space="0" w:color="auto"/>
            </w:tcBorders>
          </w:tcPr>
          <w:p w14:paraId="022387F2" w14:textId="77777777" w:rsidR="00DF4D26" w:rsidRDefault="00DF4D26" w:rsidP="007205B1">
            <w:pPr>
              <w:pStyle w:val="PargrafodaLista"/>
              <w:ind w:left="0"/>
              <w:jc w:val="both"/>
              <w:rPr>
                <w:sz w:val="18"/>
                <w:szCs w:val="18"/>
                <w:lang w:val="en-US"/>
              </w:rPr>
            </w:pPr>
          </w:p>
          <w:p w14:paraId="03737438" w14:textId="0395ADAB" w:rsidR="00DF4D26" w:rsidRPr="00374156" w:rsidRDefault="00DF4D26" w:rsidP="00DF4D26">
            <w:pPr>
              <w:pStyle w:val="PargrafodaLista"/>
              <w:ind w:left="0"/>
              <w:jc w:val="center"/>
              <w:rPr>
                <w:sz w:val="18"/>
                <w:szCs w:val="18"/>
                <w:lang w:val="en-US"/>
              </w:rPr>
            </w:pPr>
            <w:r>
              <w:rPr>
                <w:sz w:val="18"/>
                <w:szCs w:val="18"/>
                <w:lang w:val="en-US"/>
              </w:rPr>
              <w:t>The Evolution of Complexity</w:t>
            </w:r>
          </w:p>
        </w:tc>
        <w:tc>
          <w:tcPr>
            <w:tcW w:w="2048" w:type="dxa"/>
            <w:tcBorders>
              <w:top w:val="single" w:sz="4" w:space="0" w:color="auto"/>
              <w:left w:val="single" w:sz="4" w:space="0" w:color="auto"/>
              <w:bottom w:val="single" w:sz="4" w:space="0" w:color="auto"/>
              <w:right w:val="single" w:sz="4" w:space="0" w:color="auto"/>
            </w:tcBorders>
          </w:tcPr>
          <w:p w14:paraId="5329D0BA" w14:textId="0713D0D2" w:rsidR="00374156" w:rsidRPr="00374156" w:rsidRDefault="00D75866" w:rsidP="007205B1">
            <w:pPr>
              <w:pStyle w:val="PargrafodaLista"/>
              <w:ind w:left="0"/>
              <w:jc w:val="both"/>
              <w:rPr>
                <w:sz w:val="18"/>
                <w:szCs w:val="18"/>
                <w:lang w:val="en-US"/>
              </w:rPr>
            </w:pPr>
            <w:r>
              <w:rPr>
                <w:sz w:val="18"/>
                <w:szCs w:val="18"/>
                <w:lang w:val="en-US"/>
              </w:rPr>
              <w:t>Complexity evolution</w:t>
            </w:r>
          </w:p>
        </w:tc>
        <w:tc>
          <w:tcPr>
            <w:tcW w:w="2017" w:type="dxa"/>
            <w:tcBorders>
              <w:top w:val="single" w:sz="4" w:space="0" w:color="auto"/>
              <w:left w:val="single" w:sz="4" w:space="0" w:color="auto"/>
              <w:bottom w:val="single" w:sz="4" w:space="0" w:color="auto"/>
              <w:right w:val="single" w:sz="4" w:space="0" w:color="auto"/>
            </w:tcBorders>
          </w:tcPr>
          <w:p w14:paraId="06395A7F" w14:textId="739D3CB9" w:rsidR="00374156" w:rsidRPr="00374156" w:rsidRDefault="00392A1A" w:rsidP="007205B1">
            <w:pPr>
              <w:pStyle w:val="PargrafodaLista"/>
              <w:ind w:left="0"/>
              <w:jc w:val="center"/>
              <w:rPr>
                <w:sz w:val="18"/>
                <w:szCs w:val="18"/>
                <w:lang w:val="en-US"/>
              </w:rPr>
            </w:pPr>
            <w:r>
              <w:rPr>
                <w:sz w:val="18"/>
                <w:szCs w:val="18"/>
                <w:lang w:val="en-US"/>
              </w:rPr>
              <w:t>52</w:t>
            </w:r>
          </w:p>
        </w:tc>
        <w:tc>
          <w:tcPr>
            <w:tcW w:w="2799" w:type="dxa"/>
            <w:tcBorders>
              <w:top w:val="single" w:sz="4" w:space="0" w:color="auto"/>
              <w:left w:val="single" w:sz="4" w:space="0" w:color="auto"/>
              <w:bottom w:val="single" w:sz="4" w:space="0" w:color="auto"/>
              <w:right w:val="single" w:sz="4" w:space="0" w:color="auto"/>
            </w:tcBorders>
          </w:tcPr>
          <w:p w14:paraId="61517554" w14:textId="4B7C7CF0" w:rsidR="00374156" w:rsidRPr="00374156" w:rsidRDefault="00D75866" w:rsidP="007205B1">
            <w:pPr>
              <w:pStyle w:val="PargrafodaLista"/>
              <w:ind w:left="0"/>
              <w:jc w:val="both"/>
              <w:rPr>
                <w:sz w:val="18"/>
                <w:szCs w:val="18"/>
                <w:lang w:val="en-US"/>
              </w:rPr>
            </w:pPr>
            <w:r>
              <w:rPr>
                <w:sz w:val="18"/>
                <w:szCs w:val="18"/>
                <w:lang w:val="en-US"/>
              </w:rPr>
              <w:t>291(2), 292(9), 293(5), 295(5), 297(2), 299(4), 300(6), 301(8), 302(5)</w:t>
            </w:r>
            <w:r w:rsidR="00392A1A">
              <w:rPr>
                <w:sz w:val="18"/>
                <w:szCs w:val="18"/>
                <w:lang w:val="en-US"/>
              </w:rPr>
              <w:t>, 306(3), 307(3), 308</w:t>
            </w:r>
          </w:p>
        </w:tc>
      </w:tr>
      <w:tr w:rsidR="00374156" w14:paraId="4118A6B7" w14:textId="77777777" w:rsidTr="005560A0">
        <w:tc>
          <w:tcPr>
            <w:tcW w:w="1606" w:type="dxa"/>
            <w:vMerge/>
            <w:tcBorders>
              <w:left w:val="single" w:sz="4" w:space="0" w:color="auto"/>
              <w:right w:val="single" w:sz="4" w:space="0" w:color="auto"/>
            </w:tcBorders>
          </w:tcPr>
          <w:p w14:paraId="137B0297" w14:textId="77777777" w:rsidR="00374156" w:rsidRPr="00B41D00" w:rsidRDefault="00374156" w:rsidP="007205B1">
            <w:pPr>
              <w:pStyle w:val="PargrafodaLista"/>
              <w:ind w:left="0"/>
              <w:jc w:val="both"/>
              <w:rPr>
                <w:sz w:val="18"/>
                <w:szCs w:val="18"/>
                <w:lang w:val="en-US"/>
              </w:rPr>
            </w:pPr>
          </w:p>
        </w:tc>
        <w:tc>
          <w:tcPr>
            <w:tcW w:w="2048" w:type="dxa"/>
            <w:tcBorders>
              <w:top w:val="single" w:sz="4" w:space="0" w:color="auto"/>
              <w:left w:val="single" w:sz="4" w:space="0" w:color="auto"/>
              <w:bottom w:val="single" w:sz="4" w:space="0" w:color="auto"/>
              <w:right w:val="single" w:sz="4" w:space="0" w:color="auto"/>
            </w:tcBorders>
          </w:tcPr>
          <w:p w14:paraId="142820E2" w14:textId="20DD6D69" w:rsidR="00374156" w:rsidRPr="00392A1A" w:rsidRDefault="00392A1A" w:rsidP="007205B1">
            <w:pPr>
              <w:pStyle w:val="PargrafodaLista"/>
              <w:ind w:left="0"/>
              <w:jc w:val="both"/>
              <w:rPr>
                <w:sz w:val="18"/>
                <w:szCs w:val="18"/>
                <w:lang w:val="en-US"/>
              </w:rPr>
            </w:pPr>
            <w:r>
              <w:rPr>
                <w:sz w:val="18"/>
                <w:szCs w:val="18"/>
                <w:lang w:val="en-US"/>
              </w:rPr>
              <w:t>Phylogenetic</w:t>
            </w:r>
          </w:p>
        </w:tc>
        <w:tc>
          <w:tcPr>
            <w:tcW w:w="2017" w:type="dxa"/>
            <w:tcBorders>
              <w:top w:val="single" w:sz="4" w:space="0" w:color="auto"/>
              <w:left w:val="single" w:sz="4" w:space="0" w:color="auto"/>
              <w:bottom w:val="single" w:sz="4" w:space="0" w:color="auto"/>
              <w:right w:val="single" w:sz="4" w:space="0" w:color="auto"/>
            </w:tcBorders>
          </w:tcPr>
          <w:p w14:paraId="62824C8D" w14:textId="722F772C" w:rsidR="00374156" w:rsidRPr="00392A1A" w:rsidRDefault="00392A1A" w:rsidP="007205B1">
            <w:pPr>
              <w:pStyle w:val="PargrafodaLista"/>
              <w:ind w:left="0"/>
              <w:jc w:val="center"/>
              <w:rPr>
                <w:sz w:val="18"/>
                <w:szCs w:val="18"/>
                <w:lang w:val="en-US"/>
              </w:rPr>
            </w:pPr>
            <w:r>
              <w:rPr>
                <w:sz w:val="18"/>
                <w:szCs w:val="18"/>
                <w:lang w:val="en-US"/>
              </w:rPr>
              <w:t>02</w:t>
            </w:r>
          </w:p>
        </w:tc>
        <w:tc>
          <w:tcPr>
            <w:tcW w:w="2799" w:type="dxa"/>
            <w:tcBorders>
              <w:top w:val="single" w:sz="4" w:space="0" w:color="auto"/>
              <w:left w:val="single" w:sz="4" w:space="0" w:color="auto"/>
              <w:bottom w:val="single" w:sz="4" w:space="0" w:color="auto"/>
              <w:right w:val="single" w:sz="4" w:space="0" w:color="auto"/>
            </w:tcBorders>
          </w:tcPr>
          <w:p w14:paraId="3BBF9DE1" w14:textId="69BB24B7" w:rsidR="00374156" w:rsidRPr="00392A1A" w:rsidRDefault="00392A1A" w:rsidP="007205B1">
            <w:pPr>
              <w:pStyle w:val="PargrafodaLista"/>
              <w:ind w:left="0"/>
              <w:jc w:val="both"/>
              <w:rPr>
                <w:sz w:val="18"/>
                <w:szCs w:val="18"/>
                <w:lang w:val="en-US"/>
              </w:rPr>
            </w:pPr>
            <w:r>
              <w:rPr>
                <w:sz w:val="18"/>
                <w:szCs w:val="18"/>
                <w:lang w:val="en-US"/>
              </w:rPr>
              <w:t>303(2)</w:t>
            </w:r>
          </w:p>
        </w:tc>
      </w:tr>
    </w:tbl>
    <w:p w14:paraId="0210540E" w14:textId="77777777" w:rsidR="00C61E72" w:rsidRDefault="00C61E72" w:rsidP="00C61E72">
      <w:pPr>
        <w:spacing w:after="0" w:line="360" w:lineRule="auto"/>
        <w:jc w:val="both"/>
        <w:rPr>
          <w:bCs/>
        </w:rPr>
      </w:pPr>
    </w:p>
    <w:p w14:paraId="174BCC3B" w14:textId="77777777" w:rsidR="0083651A" w:rsidRDefault="0083651A" w:rsidP="00C61E72">
      <w:pPr>
        <w:pStyle w:val="PargrafodaLista"/>
        <w:spacing w:after="0" w:line="240" w:lineRule="auto"/>
        <w:ind w:left="565" w:firstLine="851"/>
        <w:jc w:val="both"/>
        <w:rPr>
          <w:b/>
          <w:bCs/>
          <w:sz w:val="23"/>
          <w:szCs w:val="23"/>
          <w:lang w:val="en-US"/>
        </w:rPr>
      </w:pPr>
    </w:p>
    <w:p w14:paraId="43112DF4" w14:textId="77777777" w:rsidR="0083651A" w:rsidRDefault="0083651A" w:rsidP="00C61E72">
      <w:pPr>
        <w:pStyle w:val="PargrafodaLista"/>
        <w:spacing w:after="0" w:line="240" w:lineRule="auto"/>
        <w:ind w:left="565" w:firstLine="851"/>
        <w:jc w:val="both"/>
        <w:rPr>
          <w:b/>
          <w:bCs/>
          <w:sz w:val="23"/>
          <w:szCs w:val="23"/>
          <w:lang w:val="en-US"/>
        </w:rPr>
      </w:pPr>
    </w:p>
    <w:p w14:paraId="47755056" w14:textId="1EF42E2A" w:rsidR="00C61E72" w:rsidRPr="0012189C" w:rsidRDefault="00C61E72" w:rsidP="00C61E72">
      <w:pPr>
        <w:pStyle w:val="PargrafodaLista"/>
        <w:spacing w:after="0" w:line="240" w:lineRule="auto"/>
        <w:ind w:left="565" w:firstLine="851"/>
        <w:jc w:val="both"/>
        <w:rPr>
          <w:b/>
          <w:bCs/>
          <w:sz w:val="23"/>
          <w:szCs w:val="23"/>
          <w:lang w:val="en-US"/>
        </w:rPr>
      </w:pPr>
      <w:proofErr w:type="spellStart"/>
      <w:r w:rsidRPr="0012189C">
        <w:rPr>
          <w:b/>
          <w:bCs/>
          <w:sz w:val="23"/>
          <w:szCs w:val="23"/>
          <w:lang w:val="en-US"/>
        </w:rPr>
        <w:t>Capítulo</w:t>
      </w:r>
      <w:proofErr w:type="spellEnd"/>
      <w:r w:rsidRPr="0012189C">
        <w:rPr>
          <w:b/>
          <w:bCs/>
          <w:sz w:val="23"/>
          <w:szCs w:val="23"/>
          <w:lang w:val="en-US"/>
        </w:rPr>
        <w:t xml:space="preserve"> 19: </w:t>
      </w:r>
      <w:r w:rsidR="001E3A19" w:rsidRPr="0012189C">
        <w:rPr>
          <w:b/>
          <w:bCs/>
          <w:sz w:val="23"/>
          <w:szCs w:val="23"/>
          <w:lang w:val="en-US"/>
        </w:rPr>
        <w:t>Key Concepts and Connections</w:t>
      </w:r>
    </w:p>
    <w:p w14:paraId="0D52531C" w14:textId="77777777" w:rsidR="001E3A19" w:rsidRPr="0012189C" w:rsidRDefault="001E3A19" w:rsidP="00C61E72">
      <w:pPr>
        <w:pStyle w:val="PargrafodaLista"/>
        <w:spacing w:after="0" w:line="240" w:lineRule="auto"/>
        <w:ind w:left="565" w:firstLine="851"/>
        <w:jc w:val="both"/>
        <w:rPr>
          <w:b/>
          <w:bCs/>
          <w:sz w:val="23"/>
          <w:szCs w:val="23"/>
          <w:lang w:val="en-US"/>
        </w:rPr>
      </w:pPr>
    </w:p>
    <w:p w14:paraId="2A4B1F15" w14:textId="77777777" w:rsidR="001E3A19" w:rsidRPr="0012189C" w:rsidRDefault="001E3A19" w:rsidP="00C61E72">
      <w:pPr>
        <w:pStyle w:val="PargrafodaLista"/>
        <w:spacing w:after="0" w:line="240" w:lineRule="auto"/>
        <w:ind w:left="565" w:firstLine="851"/>
        <w:jc w:val="both"/>
        <w:rPr>
          <w:bCs/>
          <w:sz w:val="23"/>
          <w:szCs w:val="23"/>
          <w:lang w:val="en-US"/>
        </w:rPr>
      </w:pPr>
    </w:p>
    <w:tbl>
      <w:tblPr>
        <w:tblStyle w:val="Tabelacomgrade"/>
        <w:tblW w:w="0" w:type="auto"/>
        <w:tblInd w:w="250" w:type="dxa"/>
        <w:tblLook w:val="04A0" w:firstRow="1" w:lastRow="0" w:firstColumn="1" w:lastColumn="0" w:noHBand="0" w:noVBand="1"/>
      </w:tblPr>
      <w:tblGrid>
        <w:gridCol w:w="1606"/>
        <w:gridCol w:w="2048"/>
        <w:gridCol w:w="2017"/>
        <w:gridCol w:w="2799"/>
      </w:tblGrid>
      <w:tr w:rsidR="00374156" w14:paraId="2F165A75" w14:textId="77777777" w:rsidTr="00374156">
        <w:tc>
          <w:tcPr>
            <w:tcW w:w="1606" w:type="dxa"/>
            <w:tcBorders>
              <w:top w:val="single" w:sz="4" w:space="0" w:color="auto"/>
              <w:left w:val="single" w:sz="4" w:space="0" w:color="auto"/>
              <w:bottom w:val="single" w:sz="4" w:space="0" w:color="auto"/>
              <w:right w:val="single" w:sz="4" w:space="0" w:color="auto"/>
            </w:tcBorders>
          </w:tcPr>
          <w:p w14:paraId="218467B2" w14:textId="29D91459" w:rsidR="00374156" w:rsidRPr="0012189C" w:rsidRDefault="00374156" w:rsidP="007205B1">
            <w:pPr>
              <w:pStyle w:val="PargrafodaLista"/>
              <w:ind w:left="0"/>
              <w:jc w:val="center"/>
              <w:rPr>
                <w:b/>
                <w:sz w:val="18"/>
                <w:szCs w:val="18"/>
                <w:lang w:val="en-US"/>
              </w:rPr>
            </w:pPr>
            <w:r w:rsidRPr="0012189C">
              <w:rPr>
                <w:b/>
                <w:sz w:val="18"/>
                <w:szCs w:val="18"/>
                <w:lang w:val="en-US"/>
              </w:rPr>
              <w:t>UNIDADE DE REGISTRO</w:t>
            </w:r>
          </w:p>
        </w:tc>
        <w:tc>
          <w:tcPr>
            <w:tcW w:w="2048" w:type="dxa"/>
            <w:tcBorders>
              <w:top w:val="single" w:sz="4" w:space="0" w:color="auto"/>
              <w:left w:val="single" w:sz="4" w:space="0" w:color="auto"/>
              <w:bottom w:val="single" w:sz="4" w:space="0" w:color="auto"/>
              <w:right w:val="single" w:sz="4" w:space="0" w:color="auto"/>
            </w:tcBorders>
            <w:hideMark/>
          </w:tcPr>
          <w:p w14:paraId="7A97D65F" w14:textId="093DC392" w:rsidR="00374156" w:rsidRPr="00374156" w:rsidRDefault="00374156" w:rsidP="007205B1">
            <w:pPr>
              <w:pStyle w:val="PargrafodaLista"/>
              <w:ind w:left="0"/>
              <w:jc w:val="center"/>
              <w:rPr>
                <w:b/>
                <w:sz w:val="18"/>
                <w:szCs w:val="18"/>
                <w:lang w:val="en-US"/>
              </w:rPr>
            </w:pPr>
            <w:r w:rsidRPr="00374156">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2E07F745" w14:textId="77777777" w:rsidR="00374156" w:rsidRPr="00374156" w:rsidRDefault="00374156" w:rsidP="007205B1">
            <w:pPr>
              <w:pStyle w:val="PargrafodaLista"/>
              <w:ind w:left="0"/>
              <w:jc w:val="center"/>
              <w:rPr>
                <w:b/>
                <w:sz w:val="18"/>
                <w:szCs w:val="18"/>
                <w:lang w:val="en-US"/>
              </w:rPr>
            </w:pPr>
            <w:r w:rsidRPr="00374156">
              <w:rPr>
                <w:b/>
                <w:sz w:val="18"/>
                <w:szCs w:val="18"/>
                <w:lang w:val="en-US"/>
              </w:rPr>
              <w:t>OCORRÊNCIAS</w:t>
            </w:r>
          </w:p>
        </w:tc>
        <w:tc>
          <w:tcPr>
            <w:tcW w:w="2799" w:type="dxa"/>
            <w:tcBorders>
              <w:top w:val="single" w:sz="4" w:space="0" w:color="auto"/>
              <w:left w:val="single" w:sz="4" w:space="0" w:color="auto"/>
              <w:bottom w:val="single" w:sz="4" w:space="0" w:color="auto"/>
              <w:right w:val="single" w:sz="4" w:space="0" w:color="auto"/>
            </w:tcBorders>
            <w:hideMark/>
          </w:tcPr>
          <w:p w14:paraId="02A5D62E" w14:textId="0CF6D533" w:rsidR="00374156" w:rsidRPr="00374156" w:rsidRDefault="00374156" w:rsidP="00374156">
            <w:pPr>
              <w:pStyle w:val="PargrafodaLista"/>
              <w:ind w:left="0"/>
              <w:jc w:val="center"/>
              <w:rPr>
                <w:b/>
                <w:sz w:val="18"/>
                <w:szCs w:val="18"/>
                <w:lang w:val="en-US"/>
              </w:rPr>
            </w:pPr>
            <w:r w:rsidRPr="00374156">
              <w:rPr>
                <w:b/>
                <w:sz w:val="18"/>
                <w:szCs w:val="18"/>
                <w:lang w:val="en-US"/>
              </w:rPr>
              <w:t>UNIDADE DE CONTEXTO (</w:t>
            </w:r>
            <w:proofErr w:type="spellStart"/>
            <w:r w:rsidRPr="00374156">
              <w:rPr>
                <w:b/>
                <w:sz w:val="18"/>
                <w:szCs w:val="18"/>
                <w:lang w:val="en-US"/>
              </w:rPr>
              <w:t>ocorrências</w:t>
            </w:r>
            <w:proofErr w:type="spellEnd"/>
            <w:r w:rsidRPr="00374156">
              <w:rPr>
                <w:b/>
                <w:sz w:val="18"/>
                <w:szCs w:val="18"/>
                <w:lang w:val="en-US"/>
              </w:rPr>
              <w:t>)</w:t>
            </w:r>
          </w:p>
        </w:tc>
      </w:tr>
      <w:tr w:rsidR="00374156" w14:paraId="247EEC5B" w14:textId="77777777" w:rsidTr="005560A0">
        <w:tc>
          <w:tcPr>
            <w:tcW w:w="1606" w:type="dxa"/>
            <w:vMerge w:val="restart"/>
            <w:tcBorders>
              <w:top w:val="single" w:sz="4" w:space="0" w:color="auto"/>
              <w:left w:val="single" w:sz="4" w:space="0" w:color="auto"/>
              <w:right w:val="single" w:sz="4" w:space="0" w:color="auto"/>
            </w:tcBorders>
          </w:tcPr>
          <w:p w14:paraId="189BCA51" w14:textId="77777777" w:rsidR="00374156" w:rsidRDefault="00374156" w:rsidP="007205B1">
            <w:pPr>
              <w:pStyle w:val="PargrafodaLista"/>
              <w:ind w:left="0"/>
              <w:jc w:val="both"/>
              <w:rPr>
                <w:sz w:val="18"/>
                <w:szCs w:val="18"/>
                <w:lang w:val="en-US"/>
              </w:rPr>
            </w:pPr>
          </w:p>
          <w:p w14:paraId="2BAD3CB9" w14:textId="77777777" w:rsidR="001E3A19" w:rsidRDefault="001E3A19" w:rsidP="007205B1">
            <w:pPr>
              <w:pStyle w:val="PargrafodaLista"/>
              <w:ind w:left="0"/>
              <w:jc w:val="both"/>
              <w:rPr>
                <w:sz w:val="18"/>
                <w:szCs w:val="18"/>
                <w:lang w:val="en-US"/>
              </w:rPr>
            </w:pPr>
          </w:p>
          <w:p w14:paraId="7338DDAA" w14:textId="77777777" w:rsidR="001E3A19" w:rsidRDefault="001E3A19" w:rsidP="007205B1">
            <w:pPr>
              <w:pStyle w:val="PargrafodaLista"/>
              <w:ind w:left="0"/>
              <w:jc w:val="both"/>
              <w:rPr>
                <w:sz w:val="18"/>
                <w:szCs w:val="18"/>
                <w:lang w:val="en-US"/>
              </w:rPr>
            </w:pPr>
          </w:p>
          <w:p w14:paraId="3DA25317" w14:textId="679CCA73" w:rsidR="001E3A19" w:rsidRPr="00374156" w:rsidRDefault="001E3A19" w:rsidP="001E3A19">
            <w:pPr>
              <w:pStyle w:val="PargrafodaLista"/>
              <w:ind w:left="0"/>
              <w:jc w:val="center"/>
              <w:rPr>
                <w:sz w:val="18"/>
                <w:szCs w:val="18"/>
                <w:lang w:val="en-US"/>
              </w:rPr>
            </w:pPr>
            <w:r>
              <w:rPr>
                <w:sz w:val="18"/>
                <w:szCs w:val="18"/>
                <w:lang w:val="en-US"/>
              </w:rPr>
              <w:t>Key Concepts and Connections</w:t>
            </w:r>
          </w:p>
        </w:tc>
        <w:tc>
          <w:tcPr>
            <w:tcW w:w="2048" w:type="dxa"/>
            <w:tcBorders>
              <w:top w:val="single" w:sz="4" w:space="0" w:color="auto"/>
              <w:left w:val="single" w:sz="4" w:space="0" w:color="auto"/>
              <w:bottom w:val="single" w:sz="4" w:space="0" w:color="auto"/>
              <w:right w:val="single" w:sz="4" w:space="0" w:color="auto"/>
            </w:tcBorders>
          </w:tcPr>
          <w:p w14:paraId="079919BE" w14:textId="13D24ED6" w:rsidR="00374156" w:rsidRPr="00374156" w:rsidRDefault="00BB081E" w:rsidP="007205B1">
            <w:pPr>
              <w:pStyle w:val="PargrafodaLista"/>
              <w:ind w:left="0"/>
              <w:jc w:val="both"/>
              <w:rPr>
                <w:sz w:val="18"/>
                <w:szCs w:val="18"/>
                <w:lang w:val="en-US"/>
              </w:rPr>
            </w:pPr>
            <w:r>
              <w:rPr>
                <w:sz w:val="18"/>
                <w:szCs w:val="18"/>
                <w:lang w:val="en-US"/>
              </w:rPr>
              <w:t>Natural selection</w:t>
            </w:r>
          </w:p>
        </w:tc>
        <w:tc>
          <w:tcPr>
            <w:tcW w:w="2017" w:type="dxa"/>
            <w:tcBorders>
              <w:top w:val="single" w:sz="4" w:space="0" w:color="auto"/>
              <w:left w:val="single" w:sz="4" w:space="0" w:color="auto"/>
              <w:bottom w:val="single" w:sz="4" w:space="0" w:color="auto"/>
              <w:right w:val="single" w:sz="4" w:space="0" w:color="auto"/>
            </w:tcBorders>
          </w:tcPr>
          <w:p w14:paraId="177D5356" w14:textId="2C7B3CEF" w:rsidR="00374156" w:rsidRPr="00374156" w:rsidRDefault="00BB081E" w:rsidP="007205B1">
            <w:pPr>
              <w:pStyle w:val="PargrafodaLista"/>
              <w:ind w:left="0"/>
              <w:jc w:val="center"/>
              <w:rPr>
                <w:sz w:val="18"/>
                <w:szCs w:val="18"/>
                <w:lang w:val="en-US"/>
              </w:rPr>
            </w:pPr>
            <w:r>
              <w:rPr>
                <w:sz w:val="18"/>
                <w:szCs w:val="18"/>
                <w:lang w:val="en-US"/>
              </w:rPr>
              <w:t>05</w:t>
            </w:r>
          </w:p>
        </w:tc>
        <w:tc>
          <w:tcPr>
            <w:tcW w:w="2799" w:type="dxa"/>
            <w:tcBorders>
              <w:top w:val="single" w:sz="4" w:space="0" w:color="auto"/>
              <w:left w:val="single" w:sz="4" w:space="0" w:color="auto"/>
              <w:bottom w:val="single" w:sz="4" w:space="0" w:color="auto"/>
              <w:right w:val="single" w:sz="4" w:space="0" w:color="auto"/>
            </w:tcBorders>
          </w:tcPr>
          <w:p w14:paraId="3DF2BE65" w14:textId="42C25E59" w:rsidR="00374156" w:rsidRPr="00374156" w:rsidRDefault="00BB081E" w:rsidP="007205B1">
            <w:pPr>
              <w:pStyle w:val="PargrafodaLista"/>
              <w:ind w:left="0"/>
              <w:jc w:val="both"/>
              <w:rPr>
                <w:sz w:val="18"/>
                <w:szCs w:val="18"/>
                <w:lang w:val="en-US"/>
              </w:rPr>
            </w:pPr>
            <w:r>
              <w:rPr>
                <w:sz w:val="18"/>
                <w:szCs w:val="18"/>
                <w:lang w:val="en-US"/>
              </w:rPr>
              <w:t>312(2), 313, 320(2)</w:t>
            </w:r>
          </w:p>
        </w:tc>
      </w:tr>
      <w:tr w:rsidR="00374156" w14:paraId="31111282" w14:textId="77777777" w:rsidTr="005560A0">
        <w:tc>
          <w:tcPr>
            <w:tcW w:w="1606" w:type="dxa"/>
            <w:vMerge/>
            <w:tcBorders>
              <w:left w:val="single" w:sz="4" w:space="0" w:color="auto"/>
              <w:right w:val="single" w:sz="4" w:space="0" w:color="auto"/>
            </w:tcBorders>
          </w:tcPr>
          <w:p w14:paraId="052749A6" w14:textId="77777777" w:rsidR="00374156" w:rsidRPr="00B41D00" w:rsidRDefault="00374156" w:rsidP="007205B1">
            <w:pPr>
              <w:pStyle w:val="PargrafodaLista"/>
              <w:ind w:left="0"/>
              <w:jc w:val="both"/>
              <w:rPr>
                <w:sz w:val="18"/>
                <w:szCs w:val="18"/>
                <w:lang w:val="en-US"/>
              </w:rPr>
            </w:pPr>
          </w:p>
        </w:tc>
        <w:tc>
          <w:tcPr>
            <w:tcW w:w="2048" w:type="dxa"/>
            <w:tcBorders>
              <w:top w:val="single" w:sz="4" w:space="0" w:color="auto"/>
              <w:left w:val="single" w:sz="4" w:space="0" w:color="auto"/>
              <w:bottom w:val="single" w:sz="4" w:space="0" w:color="auto"/>
              <w:right w:val="single" w:sz="4" w:space="0" w:color="auto"/>
            </w:tcBorders>
          </w:tcPr>
          <w:p w14:paraId="343E135C" w14:textId="6E250875" w:rsidR="00374156" w:rsidRPr="00BB081E" w:rsidRDefault="00BB081E" w:rsidP="007205B1">
            <w:pPr>
              <w:pStyle w:val="PargrafodaLista"/>
              <w:ind w:left="0"/>
              <w:jc w:val="both"/>
              <w:rPr>
                <w:sz w:val="18"/>
                <w:szCs w:val="18"/>
                <w:lang w:val="en-US"/>
              </w:rPr>
            </w:pPr>
            <w:proofErr w:type="spellStart"/>
            <w:r>
              <w:rPr>
                <w:sz w:val="18"/>
                <w:szCs w:val="18"/>
                <w:lang w:val="en-US"/>
              </w:rPr>
              <w:t>Evo</w:t>
            </w:r>
            <w:proofErr w:type="spellEnd"/>
            <w:r>
              <w:rPr>
                <w:sz w:val="18"/>
                <w:szCs w:val="18"/>
                <w:lang w:val="en-US"/>
              </w:rPr>
              <w:t>-Devo</w:t>
            </w:r>
          </w:p>
        </w:tc>
        <w:tc>
          <w:tcPr>
            <w:tcW w:w="2017" w:type="dxa"/>
            <w:tcBorders>
              <w:top w:val="single" w:sz="4" w:space="0" w:color="auto"/>
              <w:left w:val="single" w:sz="4" w:space="0" w:color="auto"/>
              <w:bottom w:val="single" w:sz="4" w:space="0" w:color="auto"/>
              <w:right w:val="single" w:sz="4" w:space="0" w:color="auto"/>
            </w:tcBorders>
          </w:tcPr>
          <w:p w14:paraId="4C798205" w14:textId="0EDD625C" w:rsidR="00374156" w:rsidRPr="00BB081E" w:rsidRDefault="00BB081E" w:rsidP="007205B1">
            <w:pPr>
              <w:pStyle w:val="PargrafodaLista"/>
              <w:ind w:left="0"/>
              <w:jc w:val="center"/>
              <w:rPr>
                <w:sz w:val="18"/>
                <w:szCs w:val="18"/>
                <w:lang w:val="en-US"/>
              </w:rPr>
            </w:pPr>
            <w:r>
              <w:rPr>
                <w:sz w:val="18"/>
                <w:szCs w:val="18"/>
                <w:lang w:val="en-US"/>
              </w:rPr>
              <w:t>05</w:t>
            </w:r>
          </w:p>
        </w:tc>
        <w:tc>
          <w:tcPr>
            <w:tcW w:w="2799" w:type="dxa"/>
            <w:tcBorders>
              <w:top w:val="single" w:sz="4" w:space="0" w:color="auto"/>
              <w:left w:val="single" w:sz="4" w:space="0" w:color="auto"/>
              <w:bottom w:val="single" w:sz="4" w:space="0" w:color="auto"/>
              <w:right w:val="single" w:sz="4" w:space="0" w:color="auto"/>
            </w:tcBorders>
          </w:tcPr>
          <w:p w14:paraId="6C7DCC3C" w14:textId="7723B5D7" w:rsidR="00374156" w:rsidRPr="00BB081E" w:rsidRDefault="00BB081E" w:rsidP="007205B1">
            <w:pPr>
              <w:pStyle w:val="PargrafodaLista"/>
              <w:ind w:left="0"/>
              <w:jc w:val="both"/>
              <w:rPr>
                <w:sz w:val="18"/>
                <w:szCs w:val="18"/>
                <w:lang w:val="en-US"/>
              </w:rPr>
            </w:pPr>
            <w:r>
              <w:rPr>
                <w:sz w:val="18"/>
                <w:szCs w:val="18"/>
                <w:lang w:val="en-US"/>
              </w:rPr>
              <w:t>313(2), 314(3)</w:t>
            </w:r>
          </w:p>
        </w:tc>
      </w:tr>
      <w:tr w:rsidR="00374156" w14:paraId="3D38B800" w14:textId="77777777" w:rsidTr="005560A0">
        <w:tc>
          <w:tcPr>
            <w:tcW w:w="1606" w:type="dxa"/>
            <w:vMerge/>
            <w:tcBorders>
              <w:left w:val="single" w:sz="4" w:space="0" w:color="auto"/>
              <w:right w:val="single" w:sz="4" w:space="0" w:color="auto"/>
            </w:tcBorders>
          </w:tcPr>
          <w:p w14:paraId="0F8E8043" w14:textId="77777777" w:rsidR="00374156" w:rsidRPr="00B41D00" w:rsidRDefault="00374156" w:rsidP="007205B1">
            <w:pPr>
              <w:pStyle w:val="PargrafodaLista"/>
              <w:ind w:left="0"/>
              <w:jc w:val="both"/>
              <w:rPr>
                <w:sz w:val="18"/>
                <w:szCs w:val="18"/>
                <w:lang w:val="en-US"/>
              </w:rPr>
            </w:pPr>
          </w:p>
        </w:tc>
        <w:tc>
          <w:tcPr>
            <w:tcW w:w="2048" w:type="dxa"/>
            <w:tcBorders>
              <w:top w:val="single" w:sz="4" w:space="0" w:color="auto"/>
              <w:left w:val="single" w:sz="4" w:space="0" w:color="auto"/>
              <w:bottom w:val="single" w:sz="4" w:space="0" w:color="auto"/>
              <w:right w:val="single" w:sz="4" w:space="0" w:color="auto"/>
            </w:tcBorders>
          </w:tcPr>
          <w:p w14:paraId="76FFD0AD" w14:textId="70F88B67" w:rsidR="00374156" w:rsidRPr="00BB081E" w:rsidRDefault="00BB081E" w:rsidP="007205B1">
            <w:pPr>
              <w:pStyle w:val="PargrafodaLista"/>
              <w:ind w:left="0"/>
              <w:jc w:val="both"/>
              <w:rPr>
                <w:sz w:val="18"/>
                <w:szCs w:val="18"/>
                <w:lang w:val="en-US"/>
              </w:rPr>
            </w:pPr>
            <w:r>
              <w:rPr>
                <w:sz w:val="18"/>
                <w:szCs w:val="18"/>
                <w:lang w:val="en-US"/>
              </w:rPr>
              <w:t xml:space="preserve">Developmental </w:t>
            </w:r>
            <w:proofErr w:type="spellStart"/>
            <w:r>
              <w:rPr>
                <w:sz w:val="18"/>
                <w:szCs w:val="18"/>
                <w:lang w:val="en-US"/>
              </w:rPr>
              <w:t>repatterning</w:t>
            </w:r>
            <w:proofErr w:type="spellEnd"/>
          </w:p>
        </w:tc>
        <w:tc>
          <w:tcPr>
            <w:tcW w:w="2017" w:type="dxa"/>
            <w:tcBorders>
              <w:top w:val="single" w:sz="4" w:space="0" w:color="auto"/>
              <w:left w:val="single" w:sz="4" w:space="0" w:color="auto"/>
              <w:bottom w:val="single" w:sz="4" w:space="0" w:color="auto"/>
              <w:right w:val="single" w:sz="4" w:space="0" w:color="auto"/>
            </w:tcBorders>
          </w:tcPr>
          <w:p w14:paraId="4EF579AD" w14:textId="5E132C7A" w:rsidR="00374156" w:rsidRPr="00BB081E" w:rsidRDefault="00BB081E" w:rsidP="007205B1">
            <w:pPr>
              <w:pStyle w:val="PargrafodaLista"/>
              <w:ind w:left="0"/>
              <w:jc w:val="center"/>
              <w:rPr>
                <w:sz w:val="18"/>
                <w:szCs w:val="18"/>
                <w:lang w:val="en-US"/>
              </w:rPr>
            </w:pPr>
            <w:r>
              <w:rPr>
                <w:sz w:val="18"/>
                <w:szCs w:val="18"/>
                <w:lang w:val="en-US"/>
              </w:rPr>
              <w:t>11</w:t>
            </w:r>
          </w:p>
        </w:tc>
        <w:tc>
          <w:tcPr>
            <w:tcW w:w="2799" w:type="dxa"/>
            <w:tcBorders>
              <w:top w:val="single" w:sz="4" w:space="0" w:color="auto"/>
              <w:left w:val="single" w:sz="4" w:space="0" w:color="auto"/>
              <w:bottom w:val="single" w:sz="4" w:space="0" w:color="auto"/>
              <w:right w:val="single" w:sz="4" w:space="0" w:color="auto"/>
            </w:tcBorders>
          </w:tcPr>
          <w:p w14:paraId="3A49D337" w14:textId="35AA48AF" w:rsidR="00374156" w:rsidRPr="00BB081E" w:rsidRDefault="00BB081E" w:rsidP="007205B1">
            <w:pPr>
              <w:pStyle w:val="PargrafodaLista"/>
              <w:ind w:left="0"/>
              <w:jc w:val="both"/>
              <w:rPr>
                <w:sz w:val="18"/>
                <w:szCs w:val="18"/>
                <w:lang w:val="en-US"/>
              </w:rPr>
            </w:pPr>
            <w:r>
              <w:rPr>
                <w:sz w:val="18"/>
                <w:szCs w:val="18"/>
                <w:lang w:val="en-US"/>
              </w:rPr>
              <w:t>314(2), 315(4), 320, 321(3), 323</w:t>
            </w:r>
          </w:p>
        </w:tc>
      </w:tr>
      <w:tr w:rsidR="00374156" w14:paraId="08820791" w14:textId="77777777" w:rsidTr="005560A0">
        <w:tc>
          <w:tcPr>
            <w:tcW w:w="1606" w:type="dxa"/>
            <w:vMerge/>
            <w:tcBorders>
              <w:left w:val="single" w:sz="4" w:space="0" w:color="auto"/>
              <w:right w:val="single" w:sz="4" w:space="0" w:color="auto"/>
            </w:tcBorders>
          </w:tcPr>
          <w:p w14:paraId="3F6BFAC0" w14:textId="77777777" w:rsidR="00374156" w:rsidRPr="00B41D00" w:rsidRDefault="00374156" w:rsidP="007205B1">
            <w:pPr>
              <w:pStyle w:val="PargrafodaLista"/>
              <w:ind w:left="0"/>
              <w:jc w:val="both"/>
              <w:rPr>
                <w:sz w:val="18"/>
                <w:szCs w:val="18"/>
                <w:lang w:val="en-US"/>
              </w:rPr>
            </w:pPr>
          </w:p>
        </w:tc>
        <w:tc>
          <w:tcPr>
            <w:tcW w:w="2048" w:type="dxa"/>
            <w:tcBorders>
              <w:top w:val="single" w:sz="4" w:space="0" w:color="auto"/>
              <w:left w:val="single" w:sz="4" w:space="0" w:color="auto"/>
              <w:bottom w:val="single" w:sz="4" w:space="0" w:color="auto"/>
              <w:right w:val="single" w:sz="4" w:space="0" w:color="auto"/>
            </w:tcBorders>
          </w:tcPr>
          <w:p w14:paraId="43F7BBBB" w14:textId="14B1302F" w:rsidR="00374156" w:rsidRPr="00BB081E" w:rsidRDefault="00BB081E" w:rsidP="007205B1">
            <w:pPr>
              <w:pStyle w:val="PargrafodaLista"/>
              <w:ind w:left="0"/>
              <w:jc w:val="both"/>
              <w:rPr>
                <w:sz w:val="18"/>
                <w:szCs w:val="18"/>
                <w:lang w:val="en-US"/>
              </w:rPr>
            </w:pPr>
            <w:r>
              <w:rPr>
                <w:sz w:val="18"/>
                <w:szCs w:val="18"/>
                <w:lang w:val="en-US"/>
              </w:rPr>
              <w:t>Modularity</w:t>
            </w:r>
          </w:p>
        </w:tc>
        <w:tc>
          <w:tcPr>
            <w:tcW w:w="2017" w:type="dxa"/>
            <w:tcBorders>
              <w:top w:val="single" w:sz="4" w:space="0" w:color="auto"/>
              <w:left w:val="single" w:sz="4" w:space="0" w:color="auto"/>
              <w:bottom w:val="single" w:sz="4" w:space="0" w:color="auto"/>
              <w:right w:val="single" w:sz="4" w:space="0" w:color="auto"/>
            </w:tcBorders>
          </w:tcPr>
          <w:p w14:paraId="11E9C5B6" w14:textId="209E21FC" w:rsidR="00374156" w:rsidRPr="00BB081E" w:rsidRDefault="00BB081E" w:rsidP="007205B1">
            <w:pPr>
              <w:pStyle w:val="PargrafodaLista"/>
              <w:ind w:left="0"/>
              <w:jc w:val="center"/>
              <w:rPr>
                <w:sz w:val="18"/>
                <w:szCs w:val="18"/>
                <w:lang w:val="en-US"/>
              </w:rPr>
            </w:pPr>
            <w:r>
              <w:rPr>
                <w:sz w:val="18"/>
                <w:szCs w:val="18"/>
                <w:lang w:val="en-US"/>
              </w:rPr>
              <w:t>05</w:t>
            </w:r>
          </w:p>
        </w:tc>
        <w:tc>
          <w:tcPr>
            <w:tcW w:w="2799" w:type="dxa"/>
            <w:tcBorders>
              <w:top w:val="single" w:sz="4" w:space="0" w:color="auto"/>
              <w:left w:val="single" w:sz="4" w:space="0" w:color="auto"/>
              <w:bottom w:val="single" w:sz="4" w:space="0" w:color="auto"/>
              <w:right w:val="single" w:sz="4" w:space="0" w:color="auto"/>
            </w:tcBorders>
          </w:tcPr>
          <w:p w14:paraId="50528340" w14:textId="6C924733" w:rsidR="00374156" w:rsidRPr="00BB081E" w:rsidRDefault="00BB081E" w:rsidP="007205B1">
            <w:pPr>
              <w:pStyle w:val="PargrafodaLista"/>
              <w:ind w:left="0"/>
              <w:jc w:val="both"/>
              <w:rPr>
                <w:sz w:val="18"/>
                <w:szCs w:val="18"/>
                <w:lang w:val="en-US"/>
              </w:rPr>
            </w:pPr>
            <w:r>
              <w:rPr>
                <w:sz w:val="18"/>
                <w:szCs w:val="18"/>
                <w:lang w:val="en-US"/>
              </w:rPr>
              <w:t>317, 318(4)</w:t>
            </w:r>
          </w:p>
        </w:tc>
      </w:tr>
      <w:tr w:rsidR="00374156" w14:paraId="6BB846F7" w14:textId="77777777" w:rsidTr="005560A0">
        <w:tc>
          <w:tcPr>
            <w:tcW w:w="1606" w:type="dxa"/>
            <w:vMerge/>
            <w:tcBorders>
              <w:left w:val="single" w:sz="4" w:space="0" w:color="auto"/>
              <w:right w:val="single" w:sz="4" w:space="0" w:color="auto"/>
            </w:tcBorders>
          </w:tcPr>
          <w:p w14:paraId="3126F4AA" w14:textId="77777777" w:rsidR="00374156" w:rsidRPr="00B41D00" w:rsidRDefault="00374156" w:rsidP="007205B1">
            <w:pPr>
              <w:pStyle w:val="PargrafodaLista"/>
              <w:ind w:left="0"/>
              <w:jc w:val="both"/>
              <w:rPr>
                <w:sz w:val="18"/>
                <w:szCs w:val="18"/>
                <w:lang w:val="en-US"/>
              </w:rPr>
            </w:pPr>
          </w:p>
        </w:tc>
        <w:tc>
          <w:tcPr>
            <w:tcW w:w="2048" w:type="dxa"/>
            <w:tcBorders>
              <w:top w:val="single" w:sz="4" w:space="0" w:color="auto"/>
              <w:left w:val="single" w:sz="4" w:space="0" w:color="auto"/>
              <w:bottom w:val="single" w:sz="4" w:space="0" w:color="auto"/>
              <w:right w:val="single" w:sz="4" w:space="0" w:color="auto"/>
            </w:tcBorders>
          </w:tcPr>
          <w:p w14:paraId="7F690CEE" w14:textId="60B33EEF" w:rsidR="00374156" w:rsidRPr="00BB081E" w:rsidRDefault="00BB081E" w:rsidP="007205B1">
            <w:pPr>
              <w:pStyle w:val="PargrafodaLista"/>
              <w:ind w:left="0"/>
              <w:jc w:val="both"/>
              <w:rPr>
                <w:sz w:val="18"/>
                <w:szCs w:val="18"/>
                <w:lang w:val="en-US"/>
              </w:rPr>
            </w:pPr>
            <w:proofErr w:type="spellStart"/>
            <w:r>
              <w:rPr>
                <w:sz w:val="18"/>
                <w:szCs w:val="18"/>
                <w:lang w:val="en-US"/>
              </w:rPr>
              <w:t>Evolvability</w:t>
            </w:r>
            <w:proofErr w:type="spellEnd"/>
          </w:p>
        </w:tc>
        <w:tc>
          <w:tcPr>
            <w:tcW w:w="2017" w:type="dxa"/>
            <w:tcBorders>
              <w:top w:val="single" w:sz="4" w:space="0" w:color="auto"/>
              <w:left w:val="single" w:sz="4" w:space="0" w:color="auto"/>
              <w:bottom w:val="single" w:sz="4" w:space="0" w:color="auto"/>
              <w:right w:val="single" w:sz="4" w:space="0" w:color="auto"/>
            </w:tcBorders>
          </w:tcPr>
          <w:p w14:paraId="7C21FCB2" w14:textId="6D8A75F8" w:rsidR="00374156" w:rsidRPr="00BB081E" w:rsidRDefault="00BB081E" w:rsidP="007205B1">
            <w:pPr>
              <w:pStyle w:val="PargrafodaLista"/>
              <w:ind w:left="0"/>
              <w:jc w:val="center"/>
              <w:rPr>
                <w:sz w:val="18"/>
                <w:szCs w:val="18"/>
                <w:lang w:val="en-US"/>
              </w:rPr>
            </w:pPr>
            <w:r>
              <w:rPr>
                <w:sz w:val="18"/>
                <w:szCs w:val="18"/>
                <w:lang w:val="en-US"/>
              </w:rPr>
              <w:t>03</w:t>
            </w:r>
          </w:p>
        </w:tc>
        <w:tc>
          <w:tcPr>
            <w:tcW w:w="2799" w:type="dxa"/>
            <w:tcBorders>
              <w:top w:val="single" w:sz="4" w:space="0" w:color="auto"/>
              <w:left w:val="single" w:sz="4" w:space="0" w:color="auto"/>
              <w:bottom w:val="single" w:sz="4" w:space="0" w:color="auto"/>
              <w:right w:val="single" w:sz="4" w:space="0" w:color="auto"/>
            </w:tcBorders>
          </w:tcPr>
          <w:p w14:paraId="3EE82AA1" w14:textId="57823D1A" w:rsidR="00374156" w:rsidRPr="00BB081E" w:rsidRDefault="00BB081E" w:rsidP="007205B1">
            <w:pPr>
              <w:pStyle w:val="PargrafodaLista"/>
              <w:ind w:left="0"/>
              <w:jc w:val="both"/>
              <w:rPr>
                <w:sz w:val="18"/>
                <w:szCs w:val="18"/>
                <w:lang w:val="en-US"/>
              </w:rPr>
            </w:pPr>
            <w:r>
              <w:rPr>
                <w:sz w:val="18"/>
                <w:szCs w:val="18"/>
                <w:lang w:val="en-US"/>
              </w:rPr>
              <w:t>323(3)</w:t>
            </w:r>
          </w:p>
        </w:tc>
      </w:tr>
    </w:tbl>
    <w:p w14:paraId="4EAC65F2" w14:textId="77777777" w:rsidR="00551299" w:rsidRDefault="00551299" w:rsidP="00C61E72">
      <w:pPr>
        <w:pStyle w:val="PargrafodaLista"/>
        <w:spacing w:after="0" w:line="240" w:lineRule="auto"/>
        <w:ind w:left="565" w:firstLine="851"/>
        <w:jc w:val="both"/>
        <w:rPr>
          <w:b/>
          <w:bCs/>
          <w:sz w:val="23"/>
          <w:szCs w:val="23"/>
        </w:rPr>
      </w:pPr>
    </w:p>
    <w:p w14:paraId="48E5BE16" w14:textId="75EE3677" w:rsidR="00C61E72" w:rsidRDefault="00C61E72" w:rsidP="00C61E72">
      <w:pPr>
        <w:pStyle w:val="PargrafodaLista"/>
        <w:spacing w:after="0" w:line="240" w:lineRule="auto"/>
        <w:ind w:left="565" w:firstLine="851"/>
        <w:jc w:val="both"/>
        <w:rPr>
          <w:b/>
          <w:bCs/>
          <w:sz w:val="23"/>
          <w:szCs w:val="23"/>
        </w:rPr>
      </w:pPr>
      <w:r w:rsidRPr="00896DE2">
        <w:rPr>
          <w:b/>
          <w:bCs/>
          <w:sz w:val="23"/>
          <w:szCs w:val="23"/>
        </w:rPr>
        <w:t xml:space="preserve">Capítulo 20: </w:t>
      </w:r>
      <w:proofErr w:type="spellStart"/>
      <w:r w:rsidR="00585384">
        <w:rPr>
          <w:b/>
          <w:bCs/>
          <w:sz w:val="23"/>
          <w:szCs w:val="23"/>
        </w:rPr>
        <w:t>Prospects</w:t>
      </w:r>
      <w:proofErr w:type="spellEnd"/>
    </w:p>
    <w:p w14:paraId="0F3EF36D" w14:textId="77777777" w:rsidR="00FC64DC" w:rsidRPr="00896DE2" w:rsidRDefault="00FC64DC" w:rsidP="00C61E72">
      <w:pPr>
        <w:pStyle w:val="PargrafodaLista"/>
        <w:spacing w:after="0" w:line="240" w:lineRule="auto"/>
        <w:ind w:left="565" w:firstLine="851"/>
        <w:jc w:val="both"/>
        <w:rPr>
          <w:bCs/>
          <w:sz w:val="23"/>
          <w:szCs w:val="23"/>
        </w:rPr>
      </w:pPr>
      <w:bookmarkStart w:id="0" w:name="_GoBack"/>
      <w:bookmarkEnd w:id="0"/>
    </w:p>
    <w:tbl>
      <w:tblPr>
        <w:tblStyle w:val="Tabelacomgrade"/>
        <w:tblW w:w="0" w:type="auto"/>
        <w:tblInd w:w="250" w:type="dxa"/>
        <w:tblLook w:val="04A0" w:firstRow="1" w:lastRow="0" w:firstColumn="1" w:lastColumn="0" w:noHBand="0" w:noVBand="1"/>
      </w:tblPr>
      <w:tblGrid>
        <w:gridCol w:w="1606"/>
        <w:gridCol w:w="2048"/>
        <w:gridCol w:w="2017"/>
        <w:gridCol w:w="2799"/>
      </w:tblGrid>
      <w:tr w:rsidR="00374156" w14:paraId="7E3E1B9B" w14:textId="77777777" w:rsidTr="00374156">
        <w:tc>
          <w:tcPr>
            <w:tcW w:w="1606" w:type="dxa"/>
            <w:tcBorders>
              <w:top w:val="single" w:sz="4" w:space="0" w:color="auto"/>
              <w:left w:val="single" w:sz="4" w:space="0" w:color="auto"/>
              <w:bottom w:val="single" w:sz="4" w:space="0" w:color="auto"/>
              <w:right w:val="single" w:sz="4" w:space="0" w:color="auto"/>
            </w:tcBorders>
          </w:tcPr>
          <w:p w14:paraId="495B8D56" w14:textId="16E6EAF3" w:rsidR="00374156" w:rsidRPr="00527E6A" w:rsidRDefault="00374156" w:rsidP="007205B1">
            <w:pPr>
              <w:pStyle w:val="PargrafodaLista"/>
              <w:ind w:left="0"/>
              <w:jc w:val="center"/>
              <w:rPr>
                <w:b/>
                <w:sz w:val="18"/>
                <w:szCs w:val="18"/>
                <w:lang w:val="en-US"/>
              </w:rPr>
            </w:pPr>
            <w:r w:rsidRPr="00527E6A">
              <w:rPr>
                <w:b/>
                <w:sz w:val="18"/>
                <w:szCs w:val="18"/>
                <w:lang w:val="en-US"/>
              </w:rPr>
              <w:t>UNIDADE DE REGISTRO</w:t>
            </w:r>
          </w:p>
        </w:tc>
        <w:tc>
          <w:tcPr>
            <w:tcW w:w="2048" w:type="dxa"/>
            <w:tcBorders>
              <w:top w:val="single" w:sz="4" w:space="0" w:color="auto"/>
              <w:left w:val="single" w:sz="4" w:space="0" w:color="auto"/>
              <w:bottom w:val="single" w:sz="4" w:space="0" w:color="auto"/>
              <w:right w:val="single" w:sz="4" w:space="0" w:color="auto"/>
            </w:tcBorders>
            <w:hideMark/>
          </w:tcPr>
          <w:p w14:paraId="70758474" w14:textId="35C7B445" w:rsidR="00374156" w:rsidRPr="00374156" w:rsidRDefault="00374156" w:rsidP="007205B1">
            <w:pPr>
              <w:pStyle w:val="PargrafodaLista"/>
              <w:ind w:left="0"/>
              <w:jc w:val="center"/>
              <w:rPr>
                <w:b/>
                <w:sz w:val="18"/>
                <w:szCs w:val="18"/>
                <w:lang w:val="en-US"/>
              </w:rPr>
            </w:pPr>
            <w:r w:rsidRPr="00374156">
              <w:rPr>
                <w:b/>
                <w:sz w:val="18"/>
                <w:szCs w:val="18"/>
                <w:lang w:val="en-US"/>
              </w:rPr>
              <w:t>TERMOS CHAVE</w:t>
            </w:r>
          </w:p>
        </w:tc>
        <w:tc>
          <w:tcPr>
            <w:tcW w:w="2017" w:type="dxa"/>
            <w:tcBorders>
              <w:top w:val="single" w:sz="4" w:space="0" w:color="auto"/>
              <w:left w:val="single" w:sz="4" w:space="0" w:color="auto"/>
              <w:bottom w:val="single" w:sz="4" w:space="0" w:color="auto"/>
              <w:right w:val="single" w:sz="4" w:space="0" w:color="auto"/>
            </w:tcBorders>
            <w:hideMark/>
          </w:tcPr>
          <w:p w14:paraId="67675538" w14:textId="77777777" w:rsidR="00374156" w:rsidRPr="00374156" w:rsidRDefault="00374156" w:rsidP="007205B1">
            <w:pPr>
              <w:pStyle w:val="PargrafodaLista"/>
              <w:ind w:left="0"/>
              <w:jc w:val="center"/>
              <w:rPr>
                <w:b/>
                <w:sz w:val="18"/>
                <w:szCs w:val="18"/>
                <w:lang w:val="en-US"/>
              </w:rPr>
            </w:pPr>
            <w:r w:rsidRPr="00374156">
              <w:rPr>
                <w:b/>
                <w:sz w:val="18"/>
                <w:szCs w:val="18"/>
                <w:lang w:val="en-US"/>
              </w:rPr>
              <w:t>OCORRÊNCIAS</w:t>
            </w:r>
          </w:p>
        </w:tc>
        <w:tc>
          <w:tcPr>
            <w:tcW w:w="2799" w:type="dxa"/>
            <w:tcBorders>
              <w:top w:val="single" w:sz="4" w:space="0" w:color="auto"/>
              <w:left w:val="single" w:sz="4" w:space="0" w:color="auto"/>
              <w:bottom w:val="single" w:sz="4" w:space="0" w:color="auto"/>
              <w:right w:val="single" w:sz="4" w:space="0" w:color="auto"/>
            </w:tcBorders>
            <w:hideMark/>
          </w:tcPr>
          <w:p w14:paraId="023D2196" w14:textId="250EB706" w:rsidR="00374156" w:rsidRPr="00374156" w:rsidRDefault="00374156" w:rsidP="00374156">
            <w:pPr>
              <w:pStyle w:val="PargrafodaLista"/>
              <w:ind w:left="0"/>
              <w:jc w:val="center"/>
              <w:rPr>
                <w:b/>
                <w:sz w:val="18"/>
                <w:szCs w:val="18"/>
                <w:lang w:val="en-US"/>
              </w:rPr>
            </w:pPr>
            <w:r w:rsidRPr="00374156">
              <w:rPr>
                <w:b/>
                <w:sz w:val="18"/>
                <w:szCs w:val="18"/>
                <w:lang w:val="en-US"/>
              </w:rPr>
              <w:t>UNIDADE DE CONTEXTO (</w:t>
            </w:r>
            <w:proofErr w:type="spellStart"/>
            <w:r w:rsidR="0054241A">
              <w:rPr>
                <w:b/>
                <w:sz w:val="18"/>
                <w:szCs w:val="18"/>
                <w:lang w:val="en-US"/>
              </w:rPr>
              <w:t>o</w:t>
            </w:r>
            <w:r w:rsidRPr="00374156">
              <w:rPr>
                <w:b/>
                <w:sz w:val="18"/>
                <w:szCs w:val="18"/>
                <w:lang w:val="en-US"/>
              </w:rPr>
              <w:t>corrências</w:t>
            </w:r>
            <w:proofErr w:type="spellEnd"/>
            <w:r w:rsidRPr="00374156">
              <w:rPr>
                <w:b/>
                <w:sz w:val="18"/>
                <w:szCs w:val="18"/>
                <w:lang w:val="en-US"/>
              </w:rPr>
              <w:t>)</w:t>
            </w:r>
          </w:p>
        </w:tc>
      </w:tr>
      <w:tr w:rsidR="00374156" w14:paraId="3F03B0F5" w14:textId="77777777" w:rsidTr="005560A0">
        <w:tc>
          <w:tcPr>
            <w:tcW w:w="1606" w:type="dxa"/>
            <w:vMerge w:val="restart"/>
            <w:tcBorders>
              <w:top w:val="single" w:sz="4" w:space="0" w:color="auto"/>
              <w:left w:val="single" w:sz="4" w:space="0" w:color="auto"/>
              <w:right w:val="single" w:sz="4" w:space="0" w:color="auto"/>
            </w:tcBorders>
          </w:tcPr>
          <w:p w14:paraId="4073B01C" w14:textId="77777777" w:rsidR="00585384" w:rsidRDefault="00585384" w:rsidP="007205B1">
            <w:pPr>
              <w:pStyle w:val="PargrafodaLista"/>
              <w:ind w:left="0"/>
              <w:jc w:val="both"/>
              <w:rPr>
                <w:sz w:val="18"/>
                <w:szCs w:val="18"/>
                <w:lang w:val="en-US"/>
              </w:rPr>
            </w:pPr>
          </w:p>
          <w:p w14:paraId="2AFBF813" w14:textId="4898959F" w:rsidR="00585384" w:rsidRPr="00374156" w:rsidRDefault="00585384" w:rsidP="00585384">
            <w:pPr>
              <w:pStyle w:val="PargrafodaLista"/>
              <w:ind w:left="0"/>
              <w:jc w:val="center"/>
              <w:rPr>
                <w:sz w:val="18"/>
                <w:szCs w:val="18"/>
                <w:lang w:val="en-US"/>
              </w:rPr>
            </w:pPr>
            <w:r>
              <w:rPr>
                <w:sz w:val="18"/>
                <w:szCs w:val="18"/>
                <w:lang w:val="en-US"/>
              </w:rPr>
              <w:t>Prospects</w:t>
            </w:r>
          </w:p>
        </w:tc>
        <w:tc>
          <w:tcPr>
            <w:tcW w:w="2048" w:type="dxa"/>
            <w:tcBorders>
              <w:top w:val="single" w:sz="4" w:space="0" w:color="auto"/>
              <w:left w:val="single" w:sz="4" w:space="0" w:color="auto"/>
              <w:bottom w:val="single" w:sz="4" w:space="0" w:color="auto"/>
              <w:right w:val="single" w:sz="4" w:space="0" w:color="auto"/>
            </w:tcBorders>
          </w:tcPr>
          <w:p w14:paraId="2FB5F848" w14:textId="4BFCAEFE" w:rsidR="00374156" w:rsidRPr="00374156" w:rsidRDefault="0021406D" w:rsidP="007205B1">
            <w:pPr>
              <w:pStyle w:val="PargrafodaLista"/>
              <w:ind w:left="0"/>
              <w:jc w:val="both"/>
              <w:rPr>
                <w:sz w:val="18"/>
                <w:szCs w:val="18"/>
                <w:lang w:val="en-US"/>
              </w:rPr>
            </w:pPr>
            <w:proofErr w:type="spellStart"/>
            <w:r>
              <w:rPr>
                <w:sz w:val="18"/>
                <w:szCs w:val="18"/>
                <w:lang w:val="en-US"/>
              </w:rPr>
              <w:t>Evo</w:t>
            </w:r>
            <w:proofErr w:type="spellEnd"/>
            <w:r>
              <w:rPr>
                <w:sz w:val="18"/>
                <w:szCs w:val="18"/>
                <w:lang w:val="en-US"/>
              </w:rPr>
              <w:t>-Devo</w:t>
            </w:r>
          </w:p>
        </w:tc>
        <w:tc>
          <w:tcPr>
            <w:tcW w:w="2017" w:type="dxa"/>
            <w:tcBorders>
              <w:top w:val="single" w:sz="4" w:space="0" w:color="auto"/>
              <w:left w:val="single" w:sz="4" w:space="0" w:color="auto"/>
              <w:bottom w:val="single" w:sz="4" w:space="0" w:color="auto"/>
              <w:right w:val="single" w:sz="4" w:space="0" w:color="auto"/>
            </w:tcBorders>
          </w:tcPr>
          <w:p w14:paraId="7302AD02" w14:textId="68E3685F" w:rsidR="00374156" w:rsidRPr="00374156" w:rsidRDefault="006F63CA" w:rsidP="007205B1">
            <w:pPr>
              <w:pStyle w:val="PargrafodaLista"/>
              <w:ind w:left="0"/>
              <w:jc w:val="center"/>
              <w:rPr>
                <w:sz w:val="18"/>
                <w:szCs w:val="18"/>
                <w:lang w:val="en-US"/>
              </w:rPr>
            </w:pPr>
            <w:r>
              <w:rPr>
                <w:sz w:val="18"/>
                <w:szCs w:val="18"/>
                <w:lang w:val="en-US"/>
              </w:rPr>
              <w:t>13</w:t>
            </w:r>
          </w:p>
        </w:tc>
        <w:tc>
          <w:tcPr>
            <w:tcW w:w="2799" w:type="dxa"/>
            <w:tcBorders>
              <w:top w:val="single" w:sz="4" w:space="0" w:color="auto"/>
              <w:left w:val="single" w:sz="4" w:space="0" w:color="auto"/>
              <w:bottom w:val="single" w:sz="4" w:space="0" w:color="auto"/>
              <w:right w:val="single" w:sz="4" w:space="0" w:color="auto"/>
            </w:tcBorders>
          </w:tcPr>
          <w:p w14:paraId="48B4112C" w14:textId="291EC4F4" w:rsidR="00374156" w:rsidRPr="00374156" w:rsidRDefault="006F63CA" w:rsidP="007205B1">
            <w:pPr>
              <w:pStyle w:val="PargrafodaLista"/>
              <w:ind w:left="0"/>
              <w:jc w:val="both"/>
              <w:rPr>
                <w:sz w:val="18"/>
                <w:szCs w:val="18"/>
                <w:lang w:val="en-US"/>
              </w:rPr>
            </w:pPr>
            <w:r>
              <w:rPr>
                <w:sz w:val="18"/>
                <w:szCs w:val="18"/>
                <w:lang w:val="en-US"/>
              </w:rPr>
              <w:t>327(2), 330, 332(3), 333(4), 334(3)</w:t>
            </w:r>
          </w:p>
        </w:tc>
      </w:tr>
      <w:tr w:rsidR="00374156" w14:paraId="571B7541" w14:textId="77777777" w:rsidTr="005560A0">
        <w:tc>
          <w:tcPr>
            <w:tcW w:w="1606" w:type="dxa"/>
            <w:vMerge/>
            <w:tcBorders>
              <w:left w:val="single" w:sz="4" w:space="0" w:color="auto"/>
              <w:right w:val="single" w:sz="4" w:space="0" w:color="auto"/>
            </w:tcBorders>
          </w:tcPr>
          <w:p w14:paraId="108D3FD7" w14:textId="77777777" w:rsidR="00374156" w:rsidRPr="00B41D00" w:rsidRDefault="00374156" w:rsidP="007205B1">
            <w:pPr>
              <w:pStyle w:val="PargrafodaLista"/>
              <w:ind w:left="0"/>
              <w:jc w:val="both"/>
              <w:rPr>
                <w:sz w:val="18"/>
                <w:szCs w:val="18"/>
                <w:lang w:val="en-US"/>
              </w:rPr>
            </w:pPr>
          </w:p>
        </w:tc>
        <w:tc>
          <w:tcPr>
            <w:tcW w:w="2048" w:type="dxa"/>
            <w:tcBorders>
              <w:top w:val="single" w:sz="4" w:space="0" w:color="auto"/>
              <w:left w:val="single" w:sz="4" w:space="0" w:color="auto"/>
              <w:bottom w:val="single" w:sz="4" w:space="0" w:color="auto"/>
              <w:right w:val="single" w:sz="4" w:space="0" w:color="auto"/>
            </w:tcBorders>
          </w:tcPr>
          <w:p w14:paraId="0BA87708" w14:textId="1247EEAB" w:rsidR="00374156" w:rsidRPr="006F63CA" w:rsidRDefault="006F63CA" w:rsidP="007205B1">
            <w:pPr>
              <w:pStyle w:val="PargrafodaLista"/>
              <w:ind w:left="0"/>
              <w:jc w:val="both"/>
              <w:rPr>
                <w:sz w:val="18"/>
                <w:szCs w:val="18"/>
                <w:lang w:val="en-US"/>
              </w:rPr>
            </w:pPr>
            <w:r>
              <w:rPr>
                <w:sz w:val="18"/>
                <w:szCs w:val="18"/>
                <w:lang w:val="en-US"/>
              </w:rPr>
              <w:t xml:space="preserve">Developmental </w:t>
            </w:r>
            <w:proofErr w:type="spellStart"/>
            <w:r>
              <w:rPr>
                <w:sz w:val="18"/>
                <w:szCs w:val="18"/>
                <w:lang w:val="en-US"/>
              </w:rPr>
              <w:t>repatterning</w:t>
            </w:r>
            <w:proofErr w:type="spellEnd"/>
          </w:p>
        </w:tc>
        <w:tc>
          <w:tcPr>
            <w:tcW w:w="2017" w:type="dxa"/>
            <w:tcBorders>
              <w:top w:val="single" w:sz="4" w:space="0" w:color="auto"/>
              <w:left w:val="single" w:sz="4" w:space="0" w:color="auto"/>
              <w:bottom w:val="single" w:sz="4" w:space="0" w:color="auto"/>
              <w:right w:val="single" w:sz="4" w:space="0" w:color="auto"/>
            </w:tcBorders>
          </w:tcPr>
          <w:p w14:paraId="58EB2115" w14:textId="7727E76A" w:rsidR="00374156" w:rsidRPr="006F63CA" w:rsidRDefault="006F63CA" w:rsidP="007205B1">
            <w:pPr>
              <w:pStyle w:val="PargrafodaLista"/>
              <w:ind w:left="0"/>
              <w:jc w:val="center"/>
              <w:rPr>
                <w:sz w:val="18"/>
                <w:szCs w:val="18"/>
                <w:lang w:val="en-US"/>
              </w:rPr>
            </w:pPr>
            <w:r>
              <w:rPr>
                <w:sz w:val="18"/>
                <w:szCs w:val="18"/>
                <w:lang w:val="en-US"/>
              </w:rPr>
              <w:t>02</w:t>
            </w:r>
          </w:p>
        </w:tc>
        <w:tc>
          <w:tcPr>
            <w:tcW w:w="2799" w:type="dxa"/>
            <w:tcBorders>
              <w:top w:val="single" w:sz="4" w:space="0" w:color="auto"/>
              <w:left w:val="single" w:sz="4" w:space="0" w:color="auto"/>
              <w:bottom w:val="single" w:sz="4" w:space="0" w:color="auto"/>
              <w:right w:val="single" w:sz="4" w:space="0" w:color="auto"/>
            </w:tcBorders>
          </w:tcPr>
          <w:p w14:paraId="4F60FECA" w14:textId="28FA65C3" w:rsidR="00374156" w:rsidRPr="006F63CA" w:rsidRDefault="006F63CA" w:rsidP="007205B1">
            <w:pPr>
              <w:pStyle w:val="PargrafodaLista"/>
              <w:ind w:left="0"/>
              <w:jc w:val="both"/>
              <w:rPr>
                <w:sz w:val="18"/>
                <w:szCs w:val="18"/>
                <w:lang w:val="en-US"/>
              </w:rPr>
            </w:pPr>
            <w:r>
              <w:rPr>
                <w:sz w:val="18"/>
                <w:szCs w:val="18"/>
                <w:lang w:val="en-US"/>
              </w:rPr>
              <w:t>328, 330</w:t>
            </w:r>
          </w:p>
        </w:tc>
      </w:tr>
    </w:tbl>
    <w:p w14:paraId="629DE693" w14:textId="77777777" w:rsidR="00C61E72" w:rsidRDefault="00C61E72" w:rsidP="00C61E72">
      <w:pPr>
        <w:spacing w:after="0" w:line="360" w:lineRule="auto"/>
        <w:jc w:val="both"/>
        <w:rPr>
          <w:bCs/>
        </w:rPr>
      </w:pPr>
    </w:p>
    <w:sectPr w:rsidR="00C61E72" w:rsidSect="007E1D20">
      <w:headerReference w:type="default" r:id="rId11"/>
      <w:footerReference w:type="default" r:id="rId12"/>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17F68" w16cid:durableId="1FB97232"/>
  <w16cid:commentId w16cid:paraId="0321EAB3" w16cid:durableId="1FB97260"/>
  <w16cid:commentId w16cid:paraId="16DA1990" w16cid:durableId="1FB97283"/>
  <w16cid:commentId w16cid:paraId="4C5C36FD" w16cid:durableId="1FB972BB"/>
  <w16cid:commentId w16cid:paraId="66CFAFDC" w16cid:durableId="1FB972C9"/>
  <w16cid:commentId w16cid:paraId="0BD895F5" w16cid:durableId="1FB98194"/>
  <w16cid:commentId w16cid:paraId="1CEE38A2" w16cid:durableId="1FB981EF"/>
  <w16cid:commentId w16cid:paraId="5A932157" w16cid:durableId="1FBA7DCF"/>
  <w16cid:commentId w16cid:paraId="501E2ADD" w16cid:durableId="1FBA7D2E"/>
  <w16cid:commentId w16cid:paraId="6067181D" w16cid:durableId="1FBA7DF4"/>
  <w16cid:commentId w16cid:paraId="24806C9B" w16cid:durableId="1FBA7E46"/>
  <w16cid:commentId w16cid:paraId="38057BA3" w16cid:durableId="1FBA7ECB"/>
  <w16cid:commentId w16cid:paraId="647674E6" w16cid:durableId="1FBA7EEB"/>
  <w16cid:commentId w16cid:paraId="38877BB4" w16cid:durableId="1FBA7F24"/>
  <w16cid:commentId w16cid:paraId="78DBE3CF" w16cid:durableId="1FBA7F45"/>
  <w16cid:commentId w16cid:paraId="5B930F97" w16cid:durableId="1FBA7F68"/>
  <w16cid:commentId w16cid:paraId="4BC622BB" w16cid:durableId="1FBA7F8F"/>
  <w16cid:commentId w16cid:paraId="7A6DA15C" w16cid:durableId="1FBA7FC3"/>
  <w16cid:commentId w16cid:paraId="72EDB472" w16cid:durableId="1FBA7FE9"/>
  <w16cid:commentId w16cid:paraId="624BE1F0" w16cid:durableId="1FBA800B"/>
  <w16cid:commentId w16cid:paraId="2BF2186A" w16cid:durableId="1FBA803B"/>
  <w16cid:commentId w16cid:paraId="21F9DDEB" w16cid:durableId="1FBA8065"/>
  <w16cid:commentId w16cid:paraId="5EF719F5" w16cid:durableId="1FBA8076"/>
  <w16cid:commentId w16cid:paraId="2FF9A5AE" w16cid:durableId="1FBA8092"/>
  <w16cid:commentId w16cid:paraId="536AD91B" w16cid:durableId="1FBA80C9"/>
  <w16cid:commentId w16cid:paraId="7E1E2B1C" w16cid:durableId="1FBA80E6"/>
  <w16cid:commentId w16cid:paraId="27CA6313" w16cid:durableId="1FBA8176"/>
  <w16cid:commentId w16cid:paraId="3BAFD0E2" w16cid:durableId="1FBA81B7"/>
  <w16cid:commentId w16cid:paraId="1A6CD919" w16cid:durableId="1FBA81C5"/>
  <w16cid:commentId w16cid:paraId="12CF11AB" w16cid:durableId="1FBA8DAD"/>
  <w16cid:commentId w16cid:paraId="360DE491" w16cid:durableId="1FBA8DC3"/>
  <w16cid:commentId w16cid:paraId="3759FDE6" w16cid:durableId="1FBA8DDC"/>
  <w16cid:commentId w16cid:paraId="47C7F7F3" w16cid:durableId="1FBA8DF0"/>
  <w16cid:commentId w16cid:paraId="2251D31E" w16cid:durableId="1FBA8E28"/>
  <w16cid:commentId w16cid:paraId="7B8F9491" w16cid:durableId="1FBA8E3B"/>
  <w16cid:commentId w16cid:paraId="40CB9032" w16cid:durableId="1FBA8E65"/>
  <w16cid:commentId w16cid:paraId="73B63CBB" w16cid:durableId="1FBA8E78"/>
  <w16cid:commentId w16cid:paraId="44D49F34" w16cid:durableId="1FBA8E8C"/>
  <w16cid:commentId w16cid:paraId="40E268D0" w16cid:durableId="1FBA8EAE"/>
  <w16cid:commentId w16cid:paraId="3E89876A" w16cid:durableId="1FBA8FFF"/>
  <w16cid:commentId w16cid:paraId="10051940" w16cid:durableId="1FBA90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18504" w14:textId="77777777" w:rsidR="00847A72" w:rsidRDefault="00847A72" w:rsidP="00866648">
      <w:pPr>
        <w:spacing w:after="0" w:line="240" w:lineRule="auto"/>
      </w:pPr>
      <w:r>
        <w:separator/>
      </w:r>
    </w:p>
  </w:endnote>
  <w:endnote w:type="continuationSeparator" w:id="0">
    <w:p w14:paraId="4025D1CF" w14:textId="77777777" w:rsidR="00847A72" w:rsidRDefault="00847A72" w:rsidP="0086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1C50" w14:textId="36BA58E9" w:rsidR="00FA1A46" w:rsidRDefault="00FA1A46">
    <w:pPr>
      <w:pStyle w:val="Rodap"/>
      <w:jc w:val="right"/>
    </w:pPr>
  </w:p>
  <w:p w14:paraId="021325EF" w14:textId="77777777" w:rsidR="00FA1A46" w:rsidRDefault="00FA1A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2C59B" w14:textId="77777777" w:rsidR="00847A72" w:rsidRDefault="00847A72" w:rsidP="00866648">
      <w:pPr>
        <w:spacing w:after="0" w:line="240" w:lineRule="auto"/>
      </w:pPr>
      <w:r>
        <w:separator/>
      </w:r>
    </w:p>
  </w:footnote>
  <w:footnote w:type="continuationSeparator" w:id="0">
    <w:p w14:paraId="534A0BDE" w14:textId="77777777" w:rsidR="00847A72" w:rsidRDefault="00847A72" w:rsidP="00866648">
      <w:pPr>
        <w:spacing w:after="0" w:line="240" w:lineRule="auto"/>
      </w:pPr>
      <w:r>
        <w:continuationSeparator/>
      </w:r>
    </w:p>
  </w:footnote>
  <w:footnote w:id="1">
    <w:p w14:paraId="3A8DD310" w14:textId="3015E402" w:rsidR="00FA1A46" w:rsidRPr="006B2C0B" w:rsidRDefault="00FA1A46" w:rsidP="001C457B">
      <w:pPr>
        <w:pStyle w:val="Textodenotaderodap"/>
        <w:jc w:val="both"/>
      </w:pPr>
      <w:r>
        <w:rPr>
          <w:rStyle w:val="Refdenotaderodap"/>
        </w:rPr>
        <w:footnoteRef/>
      </w:r>
      <w:r>
        <w:t xml:space="preserve"> Para Bernstein (2000), a </w:t>
      </w:r>
      <w:proofErr w:type="spellStart"/>
      <w:r>
        <w:t>recontextualização</w:t>
      </w:r>
      <w:proofErr w:type="spellEnd"/>
      <w:r>
        <w:t xml:space="preserve"> pedagógica é um “princípio que seletivamente apropria, realoca, </w:t>
      </w:r>
      <w:proofErr w:type="spellStart"/>
      <w:r>
        <w:t>refocaliza</w:t>
      </w:r>
      <w:proofErr w:type="spellEnd"/>
      <w:r>
        <w:t xml:space="preserve"> e relaciona outros discursos para constituir sua própria ordem e seus próprios ordenamentos” (BERNSTEIN, 2000, p.33). O aprofundamento do conceito de </w:t>
      </w:r>
      <w:proofErr w:type="spellStart"/>
      <w:r>
        <w:t>recontextualização</w:t>
      </w:r>
      <w:proofErr w:type="spellEnd"/>
      <w:r>
        <w:t xml:space="preserve"> pedagógica será aprofundado no item </w:t>
      </w:r>
      <w:r w:rsidRPr="006B2C0B">
        <w:t xml:space="preserve">1.3 Teoria Sociológica de </w:t>
      </w:r>
      <w:proofErr w:type="spellStart"/>
      <w:r w:rsidRPr="006B2C0B">
        <w:t>Basil</w:t>
      </w:r>
      <w:proofErr w:type="spellEnd"/>
      <w:r w:rsidRPr="006B2C0B">
        <w:t xml:space="preserve"> Bernstein. </w:t>
      </w:r>
    </w:p>
  </w:footnote>
  <w:footnote w:id="2">
    <w:p w14:paraId="4FDEDB24" w14:textId="29C27497" w:rsidR="00FA1A46" w:rsidRDefault="00FA1A46" w:rsidP="001003E7">
      <w:pPr>
        <w:pStyle w:val="Textodenotaderodap"/>
        <w:jc w:val="both"/>
      </w:pPr>
      <w:r>
        <w:rPr>
          <w:rStyle w:val="Refdenotaderodap"/>
        </w:rPr>
        <w:footnoteRef/>
      </w:r>
      <w:r>
        <w:t xml:space="preserve"> Considerando ausência de tradução como um aspecto importante a ser </w:t>
      </w:r>
      <w:proofErr w:type="gramStart"/>
      <w:r>
        <w:t>mencionado sobre os livros didáticos ora analisados</w:t>
      </w:r>
      <w:proofErr w:type="gramEnd"/>
      <w:r>
        <w:t xml:space="preserve">, a </w:t>
      </w:r>
      <w:proofErr w:type="spellStart"/>
      <w:r>
        <w:t>recontextualização</w:t>
      </w:r>
      <w:proofErr w:type="spellEnd"/>
      <w:r>
        <w:t xml:space="preserve"> pedagógica, segundo a Teoria de Bernstein, por tratar de formatação estruturalista do discurso, não leva em consideração a </w:t>
      </w:r>
      <w:proofErr w:type="spellStart"/>
      <w:r>
        <w:t>recontextualização</w:t>
      </w:r>
      <w:proofErr w:type="spellEnd"/>
      <w:r>
        <w:t xml:space="preserve"> por hibridismo, proposta por Stephen J. Ball, onde se prioriza a política do discurso sobre a análise estrutural do discurso pedagógico </w:t>
      </w:r>
      <w:proofErr w:type="gramStart"/>
      <w:r>
        <w:t>(LOPES; CUNHA; COSTA (2013, p.1).</w:t>
      </w:r>
      <w:proofErr w:type="gramEnd"/>
      <w:r>
        <w:t xml:space="preserve"> Optamos por desconsiderar a </w:t>
      </w:r>
      <w:proofErr w:type="spellStart"/>
      <w:r>
        <w:t>recontextualização</w:t>
      </w:r>
      <w:proofErr w:type="spellEnd"/>
      <w:r>
        <w:t xml:space="preserve"> por hibridismo de Ball como uma variável de análise no presente estudo, limitando-se às contribuições de Bernstein.</w:t>
      </w:r>
    </w:p>
  </w:footnote>
  <w:footnote w:id="3">
    <w:p w14:paraId="0B5125C6" w14:textId="11A0FBC1" w:rsidR="00FA1A46" w:rsidRDefault="00FA1A46" w:rsidP="00707DB1">
      <w:pPr>
        <w:pStyle w:val="Textodenotaderodap"/>
        <w:jc w:val="both"/>
      </w:pPr>
      <w:r>
        <w:rPr>
          <w:rStyle w:val="Refdenotaderodap"/>
        </w:rPr>
        <w:footnoteRef/>
      </w:r>
      <w:r>
        <w:t xml:space="preserve"> Para </w:t>
      </w:r>
      <w:proofErr w:type="spellStart"/>
      <w:r>
        <w:t>Goodson</w:t>
      </w:r>
      <w:proofErr w:type="spellEnd"/>
      <w:r>
        <w:t xml:space="preserve"> (1995), considerando as várias teorias de currículo e os currículos em si, há o currículo em ação, que é aquele em que se observa a prática curricular em sala de aula e o currículo chamado aparente ou oficial de estudos, que constituem os documentos utilizados que orientam o que deve ser lecionado (GOODSON, 1995, p.17).</w:t>
      </w:r>
    </w:p>
  </w:footnote>
  <w:footnote w:id="4">
    <w:p w14:paraId="0C8D9AD0" w14:textId="13168BB6" w:rsidR="00FA1A46" w:rsidRPr="00E606E5" w:rsidRDefault="00FA1A46" w:rsidP="004C1161">
      <w:pPr>
        <w:pStyle w:val="Textodenotaderodap"/>
        <w:jc w:val="both"/>
      </w:pPr>
      <w:r w:rsidRPr="00E606E5">
        <w:rPr>
          <w:rStyle w:val="Refdenotaderodap"/>
        </w:rPr>
        <w:footnoteRef/>
      </w:r>
      <w:r w:rsidRPr="0086438D">
        <w:rPr>
          <w:lang w:val="en-US"/>
        </w:rPr>
        <w:t xml:space="preserve"> BERNSTEIN, Basil. Pedagogy, symbolic control and identity: theory, </w:t>
      </w:r>
      <w:proofErr w:type="spellStart"/>
      <w:r w:rsidRPr="0086438D">
        <w:rPr>
          <w:lang w:val="en-US"/>
        </w:rPr>
        <w:t>reseach</w:t>
      </w:r>
      <w:proofErr w:type="spellEnd"/>
      <w:r w:rsidRPr="0086438D">
        <w:rPr>
          <w:lang w:val="en-US"/>
        </w:rPr>
        <w:t xml:space="preserve">, critique. </w:t>
      </w:r>
      <w:r w:rsidRPr="00E606E5">
        <w:t xml:space="preserve">Lanham: </w:t>
      </w:r>
      <w:proofErr w:type="spellStart"/>
      <w:r w:rsidRPr="00E606E5">
        <w:t>Rowman</w:t>
      </w:r>
      <w:proofErr w:type="spellEnd"/>
      <w:r w:rsidRPr="00E606E5">
        <w:t xml:space="preserve"> &amp; </w:t>
      </w:r>
      <w:proofErr w:type="spellStart"/>
      <w:r w:rsidRPr="00E606E5">
        <w:t>Littlefield</w:t>
      </w:r>
      <w:proofErr w:type="spellEnd"/>
      <w:r w:rsidRPr="00E606E5">
        <w:t>, 2000.</w:t>
      </w:r>
    </w:p>
  </w:footnote>
  <w:footnote w:id="5">
    <w:p w14:paraId="0FC3B57D" w14:textId="73A4B5D9" w:rsidR="00FA1A46" w:rsidRPr="00E606E5" w:rsidRDefault="00FA1A46" w:rsidP="00D94826">
      <w:pPr>
        <w:pStyle w:val="Rodap"/>
        <w:jc w:val="both"/>
        <w:rPr>
          <w:sz w:val="20"/>
          <w:szCs w:val="20"/>
        </w:rPr>
      </w:pPr>
      <w:r w:rsidRPr="00E606E5">
        <w:rPr>
          <w:rStyle w:val="Refdenotaderodap"/>
          <w:sz w:val="20"/>
          <w:szCs w:val="20"/>
        </w:rPr>
        <w:footnoteRef/>
      </w:r>
      <w:r w:rsidRPr="00E606E5">
        <w:rPr>
          <w:sz w:val="20"/>
          <w:szCs w:val="20"/>
        </w:rPr>
        <w:t xml:space="preserve"> Uma vez definido o conjunto de documentos que serão submetidos ao procedimento analítico (</w:t>
      </w:r>
      <w:r w:rsidRPr="00E606E5">
        <w:rPr>
          <w:i/>
          <w:sz w:val="20"/>
          <w:szCs w:val="20"/>
        </w:rPr>
        <w:t>corpus</w:t>
      </w:r>
      <w:r w:rsidRPr="00E606E5">
        <w:rPr>
          <w:sz w:val="20"/>
          <w:szCs w:val="20"/>
        </w:rPr>
        <w:t xml:space="preserve">), não se pode excluir qualquer um destes documentos para que não se comprometa a pesquisa no plano do rigor técnico do procedimento (BARDIN, </w:t>
      </w:r>
      <w:r>
        <w:rPr>
          <w:sz w:val="20"/>
          <w:szCs w:val="20"/>
        </w:rPr>
        <w:t>2000</w:t>
      </w:r>
      <w:r w:rsidRPr="00E606E5">
        <w:rPr>
          <w:sz w:val="20"/>
          <w:szCs w:val="20"/>
        </w:rPr>
        <w:t>, p. 126-127).</w:t>
      </w:r>
    </w:p>
    <w:p w14:paraId="46C1210B" w14:textId="5AC352F6" w:rsidR="00FA1A46" w:rsidRDefault="00FA1A46">
      <w:pPr>
        <w:pStyle w:val="Textodenotaderodap"/>
      </w:pPr>
    </w:p>
  </w:footnote>
  <w:footnote w:id="6">
    <w:p w14:paraId="195178C7" w14:textId="55AD8C69" w:rsidR="00FA1A46" w:rsidRDefault="00FA1A46" w:rsidP="00483848">
      <w:pPr>
        <w:pStyle w:val="Textodenotaderodap"/>
        <w:jc w:val="both"/>
      </w:pPr>
      <w:r>
        <w:rPr>
          <w:rStyle w:val="Refdenotaderodap"/>
        </w:rPr>
        <w:footnoteRef/>
      </w:r>
      <w:r>
        <w:t xml:space="preserve"> </w:t>
      </w:r>
      <w:r w:rsidRPr="002D5247">
        <w:t>O denominado controle, ou controle simbólico, é a expressão das relações de poder em termos de discurso pedagógico produzido por autores no uso do código, segundo Bernstein (199</w:t>
      </w:r>
      <w:r>
        <w:t>0</w:t>
      </w:r>
      <w:r w:rsidRPr="002D5247">
        <w:t xml:space="preserve">). </w:t>
      </w:r>
      <w:r>
        <w:t>Por sua vez, o</w:t>
      </w:r>
      <w:r w:rsidRPr="002D5247">
        <w:t xml:space="preserve"> enquadramento, analisado através do discurso educacional, envolve a expressividade do controle em uma análise sociológica da </w:t>
      </w:r>
      <w:proofErr w:type="spellStart"/>
      <w:r w:rsidRPr="002D5247">
        <w:t>recontextualização</w:t>
      </w:r>
      <w:proofErr w:type="spellEnd"/>
      <w:r w:rsidRPr="002D5247">
        <w:t xml:space="preserve"> pedagógica presente nos livros didáticos analisados. </w:t>
      </w:r>
      <w:r>
        <w:t xml:space="preserve">As relações de poder que se constituem através do trato com o texto como um discurso legitimam e mantêm o código pedagógico e as relações de controle que se constituem, assim como legitima e mantém o enquadramento das relações de comunicação entre </w:t>
      </w:r>
      <w:proofErr w:type="gramStart"/>
      <w:r>
        <w:t>transmissor(</w:t>
      </w:r>
      <w:proofErr w:type="gramEnd"/>
      <w:r>
        <w:t>es) e receptor(es) das mensagens, referenciando</w:t>
      </w:r>
      <w:r w:rsidRPr="00483848">
        <w:t xml:space="preserve"> os três principais movimentos do discurso pedagógico, </w:t>
      </w:r>
      <w:r>
        <w:t xml:space="preserve">que são </w:t>
      </w:r>
      <w:r w:rsidRPr="00483848">
        <w:t>a transmissão, a recepção e a avaliação, de acordo com Bernstein</w:t>
      </w:r>
      <w:r>
        <w:t xml:space="preserve"> (1990). Estes conceitos serão </w:t>
      </w:r>
      <w:proofErr w:type="gramStart"/>
      <w:r>
        <w:t>melhor</w:t>
      </w:r>
      <w:proofErr w:type="gramEnd"/>
      <w:r>
        <w:t xml:space="preserve"> explicados na revisão de literatura, seção em que falamos sobre a Teoria Sociológica de Bernstein.</w:t>
      </w:r>
    </w:p>
    <w:p w14:paraId="01F89109" w14:textId="3C8CC919" w:rsidR="00FA1A46" w:rsidRPr="002D5247" w:rsidRDefault="00FA1A46" w:rsidP="00C258BB">
      <w:pPr>
        <w:autoSpaceDE w:val="0"/>
        <w:autoSpaceDN w:val="0"/>
        <w:adjustRightInd w:val="0"/>
        <w:spacing w:after="0" w:line="240" w:lineRule="auto"/>
        <w:jc w:val="both"/>
        <w:rPr>
          <w:sz w:val="20"/>
          <w:szCs w:val="20"/>
        </w:rPr>
      </w:pPr>
    </w:p>
    <w:p w14:paraId="37E0C390" w14:textId="77777777" w:rsidR="00FA1A46" w:rsidRDefault="00FA1A46" w:rsidP="002D5247">
      <w:pPr>
        <w:pStyle w:val="Textodenotaderodap"/>
      </w:pPr>
    </w:p>
  </w:footnote>
  <w:footnote w:id="7">
    <w:p w14:paraId="22620006" w14:textId="277F99BC" w:rsidR="00FA1A46" w:rsidRDefault="00FA1A46" w:rsidP="00933C58">
      <w:pPr>
        <w:pStyle w:val="Textodenotaderodap"/>
        <w:jc w:val="both"/>
      </w:pPr>
      <w:r>
        <w:rPr>
          <w:rStyle w:val="Refdenotaderodap"/>
        </w:rPr>
        <w:footnoteRef/>
      </w:r>
      <w:r>
        <w:t xml:space="preserve"> Na teoria de Bernstein, </w:t>
      </w:r>
      <w:r w:rsidRPr="00195653">
        <w:t xml:space="preserve">não é possível a </w:t>
      </w:r>
      <w:proofErr w:type="spellStart"/>
      <w:r w:rsidRPr="00195653">
        <w:t>recontextualização</w:t>
      </w:r>
      <w:proofErr w:type="spellEnd"/>
      <w:r w:rsidRPr="00195653">
        <w:t xml:space="preserve"> pedagógica efetiva sem transmissão, recepção e avaliação do discurso pedagógico</w:t>
      </w:r>
      <w:r>
        <w:t>, sendo que os elementos integradores que subsistem para que essas três atividades citadas possam acontecer fazem parte do aparelhamento escolar, composto principalmente pelo código.  Neste estudo, a recepção e a avaliação do discurso pedagógico presente nos dois textos ficam por conta da leitura e análise da autora da tese, sem haver observações diretas sobre aplicações didáticas dos dois textos em sala de aula.</w:t>
      </w:r>
    </w:p>
  </w:footnote>
  <w:footnote w:id="8">
    <w:p w14:paraId="7BF339FB" w14:textId="6D3B58AB" w:rsidR="00FA1A46" w:rsidRDefault="00FA1A46">
      <w:pPr>
        <w:pStyle w:val="Textodenotaderodap"/>
      </w:pPr>
      <w:r>
        <w:rPr>
          <w:rStyle w:val="Refdenotaderodap"/>
        </w:rPr>
        <w:footnoteRef/>
      </w:r>
      <w:r>
        <w:t xml:space="preserve"> http://seanbcarroll.com/about/</w:t>
      </w:r>
    </w:p>
  </w:footnote>
  <w:footnote w:id="9">
    <w:p w14:paraId="600C4EBB" w14:textId="2D9BE850" w:rsidR="00FA1A46" w:rsidRPr="00B07040" w:rsidRDefault="00FA1A46">
      <w:pPr>
        <w:pStyle w:val="Textodenotaderodap"/>
      </w:pPr>
      <w:r>
        <w:rPr>
          <w:rStyle w:val="Refdenotaderodap"/>
        </w:rPr>
        <w:footnoteRef/>
      </w:r>
      <w:r w:rsidRPr="00A93769">
        <w:t xml:space="preserve"> </w:t>
      </w:r>
      <w:proofErr w:type="gramStart"/>
      <w:r w:rsidRPr="00B07040">
        <w:t>https</w:t>
      </w:r>
      <w:proofErr w:type="gramEnd"/>
      <w:r w:rsidRPr="00B07040">
        <w:t>://medicine.yale.edu/bbs/people/scott_weatherbee-1.profile</w:t>
      </w:r>
    </w:p>
  </w:footnote>
  <w:footnote w:id="10">
    <w:p w14:paraId="00706319" w14:textId="5AC0A7A9" w:rsidR="00FA1A46" w:rsidRPr="00B07040" w:rsidRDefault="00FA1A46">
      <w:pPr>
        <w:pStyle w:val="Textodenotaderodap"/>
      </w:pPr>
      <w:r w:rsidRPr="00B07040">
        <w:rPr>
          <w:rStyle w:val="Refdenotaderodap"/>
        </w:rPr>
        <w:footnoteRef/>
      </w:r>
      <w:r w:rsidRPr="00B07040">
        <w:t xml:space="preserve"> </w:t>
      </w:r>
      <w:proofErr w:type="gramStart"/>
      <w:r w:rsidRPr="00B07040">
        <w:t>https</w:t>
      </w:r>
      <w:proofErr w:type="gramEnd"/>
      <w:r w:rsidRPr="00B07040">
        <w:t>://rnaseqcore.vet.cornell.edu/author/jkg47-2/</w:t>
      </w:r>
    </w:p>
  </w:footnote>
  <w:footnote w:id="11">
    <w:p w14:paraId="3AD88C1F" w14:textId="6415CAFB" w:rsidR="00FA1A46" w:rsidRPr="00B07040" w:rsidRDefault="00FA1A46" w:rsidP="000343BD">
      <w:pPr>
        <w:pStyle w:val="Textodenotaderodap"/>
        <w:jc w:val="both"/>
        <w:rPr>
          <w:lang w:val="en-US"/>
        </w:rPr>
      </w:pPr>
      <w:r w:rsidRPr="00B07040">
        <w:rPr>
          <w:rStyle w:val="Refdenotaderodap"/>
        </w:rPr>
        <w:footnoteRef/>
      </w:r>
      <w:r w:rsidRPr="00B07040">
        <w:rPr>
          <w:lang w:val="en-US"/>
        </w:rPr>
        <w:t xml:space="preserve"> </w:t>
      </w:r>
      <w:r w:rsidRPr="00B07040">
        <w:rPr>
          <w:rStyle w:val="CitaoHTML"/>
          <w:i w:val="0"/>
          <w:color w:val="222222"/>
          <w:shd w:val="clear" w:color="auto" w:fill="FFFFFF"/>
          <w:lang w:val="en-US"/>
        </w:rPr>
        <w:t>Ross, Greg (</w:t>
      </w:r>
      <w:proofErr w:type="spellStart"/>
      <w:r w:rsidRPr="00B07040">
        <w:rPr>
          <w:rStyle w:val="CitaoHTML"/>
          <w:i w:val="0"/>
          <w:color w:val="222222"/>
          <w:shd w:val="clear" w:color="auto" w:fill="FFFFFF"/>
          <w:lang w:val="en-US"/>
        </w:rPr>
        <w:t>n.d.</w:t>
      </w:r>
      <w:proofErr w:type="spellEnd"/>
      <w:r w:rsidRPr="00B07040">
        <w:rPr>
          <w:rStyle w:val="CitaoHTML"/>
          <w:i w:val="0"/>
          <w:color w:val="222222"/>
          <w:shd w:val="clear" w:color="auto" w:fill="FFFFFF"/>
          <w:lang w:val="en-US"/>
        </w:rPr>
        <w:t>),</w:t>
      </w:r>
      <w:r w:rsidRPr="00B07040">
        <w:rPr>
          <w:rStyle w:val="CitaoHTML"/>
          <w:color w:val="222222"/>
          <w:shd w:val="clear" w:color="auto" w:fill="FFFFFF"/>
          <w:lang w:val="en-US"/>
        </w:rPr>
        <w:t> </w:t>
      </w:r>
      <w:r w:rsidRPr="00B07040">
        <w:rPr>
          <w:i/>
          <w:iCs/>
          <w:shd w:val="clear" w:color="auto" w:fill="FFFFFF"/>
          <w:lang w:val="en-US"/>
        </w:rPr>
        <w:t>"Scientists' Nightstand: Wallace Arthur"</w:t>
      </w:r>
      <w:r w:rsidRPr="00B07040">
        <w:rPr>
          <w:rStyle w:val="CitaoHTML"/>
          <w:i w:val="0"/>
          <w:color w:val="222222"/>
          <w:shd w:val="clear" w:color="auto" w:fill="FFFFFF"/>
          <w:lang w:val="en-US"/>
        </w:rPr>
        <w:t>, </w:t>
      </w:r>
      <w:r w:rsidRPr="00B07040">
        <w:rPr>
          <w:iCs/>
          <w:shd w:val="clear" w:color="auto" w:fill="FFFFFF"/>
          <w:lang w:val="en-US"/>
        </w:rPr>
        <w:t>American Scientist</w:t>
      </w:r>
      <w:r w:rsidRPr="00B07040">
        <w:rPr>
          <w:rStyle w:val="CitaoHTML"/>
          <w:color w:val="222222"/>
          <w:shd w:val="clear" w:color="auto" w:fill="FFFFFF"/>
          <w:lang w:val="en-US"/>
        </w:rPr>
        <w:t> Online, Sigma Xi: The Scientific Research Society, archived from </w:t>
      </w:r>
      <w:r w:rsidRPr="00B07040">
        <w:rPr>
          <w:iCs/>
          <w:shd w:val="clear" w:color="auto" w:fill="FFFFFF"/>
          <w:lang w:val="en-US"/>
        </w:rPr>
        <w:t>the original</w:t>
      </w:r>
      <w:r w:rsidRPr="00B07040">
        <w:rPr>
          <w:rStyle w:val="CitaoHTML"/>
          <w:color w:val="222222"/>
          <w:shd w:val="clear" w:color="auto" w:fill="FFFFFF"/>
          <w:lang w:val="en-US"/>
        </w:rPr>
        <w:t> on 2008-08-28</w:t>
      </w:r>
      <w:r w:rsidRPr="00B07040">
        <w:rPr>
          <w:rStyle w:val="reference-accessdate"/>
          <w:iCs/>
          <w:color w:val="222222"/>
          <w:shd w:val="clear" w:color="auto" w:fill="FFFFFF"/>
          <w:lang w:val="en-US"/>
        </w:rPr>
        <w:t>, retrieved </w:t>
      </w:r>
      <w:r w:rsidRPr="00B07040">
        <w:rPr>
          <w:rStyle w:val="nowrap"/>
          <w:iCs/>
          <w:color w:val="222222"/>
          <w:shd w:val="clear" w:color="auto" w:fill="FFFFFF"/>
          <w:lang w:val="en-US"/>
        </w:rPr>
        <w:t>3 November</w:t>
      </w:r>
      <w:r w:rsidRPr="00B07040">
        <w:rPr>
          <w:rStyle w:val="reference-accessdate"/>
          <w:iCs/>
          <w:color w:val="222222"/>
          <w:shd w:val="clear" w:color="auto" w:fill="FFFFFF"/>
          <w:lang w:val="en-US"/>
        </w:rPr>
        <w:t> 2010.</w:t>
      </w:r>
    </w:p>
  </w:footnote>
  <w:footnote w:id="12">
    <w:p w14:paraId="4A6692BA" w14:textId="60EB3937" w:rsidR="00FA1A46" w:rsidRPr="007C7822" w:rsidRDefault="00FA1A46" w:rsidP="00151929">
      <w:pPr>
        <w:pStyle w:val="Textodenotaderodap"/>
        <w:jc w:val="both"/>
        <w:rPr>
          <w:lang w:val="en-US"/>
        </w:rPr>
      </w:pPr>
      <w:r w:rsidRPr="007C7822">
        <w:rPr>
          <w:rStyle w:val="Refdenotaderodap"/>
        </w:rPr>
        <w:footnoteRef/>
      </w:r>
      <w:r w:rsidRPr="007C7822">
        <w:rPr>
          <w:lang w:val="en-US"/>
        </w:rPr>
        <w:t xml:space="preserve"> </w:t>
      </w:r>
      <w:r w:rsidRPr="007C7822">
        <w:rPr>
          <w:rStyle w:val="CitaoHTML"/>
          <w:i w:val="0"/>
          <w:color w:val="222222"/>
          <w:shd w:val="clear" w:color="auto" w:fill="FFFFFF"/>
          <w:lang w:val="en-US"/>
        </w:rPr>
        <w:t>Ross, Greg (</w:t>
      </w:r>
      <w:proofErr w:type="spellStart"/>
      <w:r w:rsidRPr="007C7822">
        <w:rPr>
          <w:rStyle w:val="CitaoHTML"/>
          <w:i w:val="0"/>
          <w:color w:val="222222"/>
          <w:shd w:val="clear" w:color="auto" w:fill="FFFFFF"/>
          <w:lang w:val="en-US"/>
        </w:rPr>
        <w:t>n.d.</w:t>
      </w:r>
      <w:proofErr w:type="spellEnd"/>
      <w:r w:rsidRPr="007C7822">
        <w:rPr>
          <w:rStyle w:val="CitaoHTML"/>
          <w:i w:val="0"/>
          <w:color w:val="222222"/>
          <w:shd w:val="clear" w:color="auto" w:fill="FFFFFF"/>
          <w:lang w:val="en-US"/>
        </w:rPr>
        <w:t>),</w:t>
      </w:r>
      <w:r w:rsidRPr="007C7822">
        <w:rPr>
          <w:rStyle w:val="CitaoHTML"/>
          <w:color w:val="222222"/>
          <w:shd w:val="clear" w:color="auto" w:fill="FFFFFF"/>
          <w:lang w:val="en-US"/>
        </w:rPr>
        <w:t> </w:t>
      </w:r>
      <w:r w:rsidRPr="007C7822">
        <w:rPr>
          <w:i/>
          <w:iCs/>
          <w:shd w:val="clear" w:color="auto" w:fill="FFFFFF"/>
          <w:lang w:val="en-US"/>
        </w:rPr>
        <w:t>"Scientists' Nightstand: Wallace Arthur</w:t>
      </w:r>
      <w:r w:rsidRPr="007C7822">
        <w:rPr>
          <w:iCs/>
          <w:shd w:val="clear" w:color="auto" w:fill="FFFFFF"/>
          <w:lang w:val="en-US"/>
        </w:rPr>
        <w:t>"</w:t>
      </w:r>
      <w:r w:rsidRPr="007C7822">
        <w:rPr>
          <w:rStyle w:val="CitaoHTML"/>
          <w:color w:val="222222"/>
          <w:shd w:val="clear" w:color="auto" w:fill="FFFFFF"/>
          <w:lang w:val="en-US"/>
        </w:rPr>
        <w:t>, </w:t>
      </w:r>
      <w:r w:rsidRPr="007C7822">
        <w:rPr>
          <w:iCs/>
          <w:shd w:val="clear" w:color="auto" w:fill="FFFFFF"/>
          <w:lang w:val="en-US"/>
        </w:rPr>
        <w:t>American Scientist</w:t>
      </w:r>
      <w:r w:rsidRPr="007C7822">
        <w:rPr>
          <w:rStyle w:val="CitaoHTML"/>
          <w:color w:val="222222"/>
          <w:shd w:val="clear" w:color="auto" w:fill="FFFFFF"/>
          <w:lang w:val="en-US"/>
        </w:rPr>
        <w:t> Online, Sigma Xi: The Scientific Research Society, archived from </w:t>
      </w:r>
      <w:r w:rsidRPr="007C7822">
        <w:rPr>
          <w:iCs/>
          <w:shd w:val="clear" w:color="auto" w:fill="FFFFFF"/>
          <w:lang w:val="en-US"/>
        </w:rPr>
        <w:t>the original</w:t>
      </w:r>
      <w:r w:rsidRPr="007C7822">
        <w:rPr>
          <w:rStyle w:val="CitaoHTML"/>
          <w:color w:val="222222"/>
          <w:shd w:val="clear" w:color="auto" w:fill="FFFFFF"/>
          <w:lang w:val="en-US"/>
        </w:rPr>
        <w:t> on 2008-08-28</w:t>
      </w:r>
      <w:r w:rsidRPr="007C7822">
        <w:rPr>
          <w:rStyle w:val="reference-accessdate"/>
          <w:iCs/>
          <w:color w:val="222222"/>
          <w:shd w:val="clear" w:color="auto" w:fill="FFFFFF"/>
          <w:lang w:val="en-US"/>
        </w:rPr>
        <w:t>, retrieved </w:t>
      </w:r>
      <w:r w:rsidRPr="007C7822">
        <w:rPr>
          <w:rStyle w:val="nowrap"/>
          <w:iCs/>
          <w:color w:val="222222"/>
          <w:shd w:val="clear" w:color="auto" w:fill="FFFFFF"/>
          <w:lang w:val="en-US"/>
        </w:rPr>
        <w:t>3 November</w:t>
      </w:r>
      <w:r w:rsidRPr="007C7822">
        <w:rPr>
          <w:rStyle w:val="reference-accessdate"/>
          <w:iCs/>
          <w:color w:val="222222"/>
          <w:shd w:val="clear" w:color="auto" w:fill="FFFFFF"/>
          <w:lang w:val="en-US"/>
        </w:rPr>
        <w:t> 2010.</w:t>
      </w:r>
    </w:p>
  </w:footnote>
  <w:footnote w:id="13">
    <w:p w14:paraId="060C78C9" w14:textId="11F0A711" w:rsidR="00FA1A46" w:rsidRPr="007C7822" w:rsidRDefault="00FA1A46" w:rsidP="00C9508A">
      <w:pPr>
        <w:pStyle w:val="Textodenotaderodap"/>
      </w:pPr>
      <w:r w:rsidRPr="007C7822">
        <w:rPr>
          <w:rStyle w:val="Refdenotaderodap"/>
        </w:rPr>
        <w:footnoteRef/>
      </w:r>
      <w:r w:rsidRPr="007C7822">
        <w:t xml:space="preserve"> http://seanbcarroll.com/about/</w:t>
      </w:r>
    </w:p>
  </w:footnote>
  <w:footnote w:id="14">
    <w:p w14:paraId="14282E2F" w14:textId="3A5D44D1" w:rsidR="00FA1A46" w:rsidRPr="007C7822" w:rsidRDefault="00FA1A46" w:rsidP="00151929">
      <w:pPr>
        <w:shd w:val="clear" w:color="auto" w:fill="FFFFFF" w:themeFill="background1"/>
        <w:spacing w:after="0" w:line="240" w:lineRule="auto"/>
        <w:jc w:val="both"/>
        <w:rPr>
          <w:sz w:val="20"/>
          <w:szCs w:val="20"/>
        </w:rPr>
      </w:pPr>
      <w:r w:rsidRPr="007C7822">
        <w:rPr>
          <w:rStyle w:val="Refdenotaderodap"/>
          <w:sz w:val="20"/>
          <w:szCs w:val="20"/>
        </w:rPr>
        <w:footnoteRef/>
      </w:r>
      <w:r w:rsidRPr="007C7822">
        <w:rPr>
          <w:sz w:val="20"/>
          <w:szCs w:val="20"/>
        </w:rPr>
        <w:t xml:space="preserve"> Como exemplo de seus trabalhos nesta temática, tem-se </w:t>
      </w:r>
      <w:proofErr w:type="spellStart"/>
      <w:r w:rsidRPr="007C7822">
        <w:rPr>
          <w:i/>
          <w:sz w:val="20"/>
          <w:szCs w:val="20"/>
          <w:shd w:val="clear" w:color="auto" w:fill="FFFFFF" w:themeFill="background1"/>
        </w:rPr>
        <w:t>Remarkable</w:t>
      </w:r>
      <w:proofErr w:type="spellEnd"/>
      <w:r w:rsidRPr="007C7822">
        <w:rPr>
          <w:i/>
          <w:sz w:val="20"/>
          <w:szCs w:val="20"/>
          <w:shd w:val="clear" w:color="auto" w:fill="FFFFFF" w:themeFill="background1"/>
        </w:rPr>
        <w:t xml:space="preserve"> </w:t>
      </w:r>
      <w:proofErr w:type="spellStart"/>
      <w:r w:rsidRPr="007C7822">
        <w:rPr>
          <w:i/>
          <w:sz w:val="20"/>
          <w:szCs w:val="20"/>
          <w:shd w:val="clear" w:color="auto" w:fill="FFFFFF" w:themeFill="background1"/>
        </w:rPr>
        <w:t>Creatures</w:t>
      </w:r>
      <w:proofErr w:type="spellEnd"/>
      <w:r w:rsidRPr="007C7822">
        <w:rPr>
          <w:i/>
          <w:color w:val="666666"/>
          <w:sz w:val="20"/>
          <w:szCs w:val="20"/>
          <w:shd w:val="clear" w:color="auto" w:fill="FFFFFF" w:themeFill="background1"/>
        </w:rPr>
        <w:t> </w:t>
      </w:r>
      <w:proofErr w:type="spellStart"/>
      <w:r w:rsidRPr="007C7822">
        <w:rPr>
          <w:i/>
          <w:sz w:val="20"/>
          <w:szCs w:val="20"/>
          <w:shd w:val="clear" w:color="auto" w:fill="FFFFFF" w:themeFill="background1"/>
        </w:rPr>
        <w:t>features</w:t>
      </w:r>
      <w:proofErr w:type="spellEnd"/>
      <w:r w:rsidRPr="007C7822">
        <w:rPr>
          <w:sz w:val="20"/>
          <w:szCs w:val="20"/>
          <w:shd w:val="clear" w:color="auto" w:fill="FFFFFF" w:themeFill="background1"/>
        </w:rPr>
        <w:t>, publicado no New York Times.</w:t>
      </w:r>
    </w:p>
  </w:footnote>
  <w:footnote w:id="15">
    <w:p w14:paraId="03206984" w14:textId="7AF049F5" w:rsidR="00FA1A46" w:rsidRPr="007C7822" w:rsidRDefault="00FA1A46" w:rsidP="00151929">
      <w:pPr>
        <w:shd w:val="clear" w:color="auto" w:fill="FFFFFF" w:themeFill="background1"/>
        <w:spacing w:after="0" w:line="240" w:lineRule="auto"/>
        <w:jc w:val="both"/>
        <w:rPr>
          <w:rFonts w:eastAsia="Times New Roman"/>
          <w:color w:val="222222"/>
          <w:sz w:val="20"/>
          <w:szCs w:val="20"/>
          <w:lang w:val="en-US" w:eastAsia="pt-BR"/>
        </w:rPr>
      </w:pPr>
      <w:r w:rsidRPr="007C7822">
        <w:rPr>
          <w:rStyle w:val="Refdenotaderodap"/>
          <w:sz w:val="20"/>
          <w:szCs w:val="20"/>
        </w:rPr>
        <w:footnoteRef/>
      </w:r>
      <w:r w:rsidRPr="007C7822">
        <w:rPr>
          <w:sz w:val="20"/>
          <w:szCs w:val="20"/>
          <w:lang w:val="en-US"/>
        </w:rPr>
        <w:t xml:space="preserve"> </w:t>
      </w:r>
      <w:proofErr w:type="spellStart"/>
      <w:r w:rsidRPr="007C7822">
        <w:rPr>
          <w:sz w:val="20"/>
          <w:szCs w:val="20"/>
          <w:lang w:val="en-US"/>
        </w:rPr>
        <w:t>Trabalhos</w:t>
      </w:r>
      <w:proofErr w:type="spellEnd"/>
      <w:r w:rsidRPr="007C7822">
        <w:rPr>
          <w:sz w:val="20"/>
          <w:szCs w:val="20"/>
          <w:lang w:val="en-US"/>
        </w:rPr>
        <w:t xml:space="preserve"> </w:t>
      </w:r>
      <w:proofErr w:type="spellStart"/>
      <w:r w:rsidRPr="007C7822">
        <w:rPr>
          <w:sz w:val="20"/>
          <w:szCs w:val="20"/>
          <w:lang w:val="en-US"/>
        </w:rPr>
        <w:t>como</w:t>
      </w:r>
      <w:proofErr w:type="spellEnd"/>
      <w:r w:rsidRPr="007C7822">
        <w:rPr>
          <w:sz w:val="20"/>
          <w:szCs w:val="20"/>
          <w:lang w:val="en-US"/>
        </w:rPr>
        <w:t xml:space="preserve">: </w:t>
      </w:r>
      <w:r w:rsidRPr="007C7822">
        <w:rPr>
          <w:i/>
          <w:iCs/>
          <w:color w:val="222222"/>
          <w:sz w:val="20"/>
          <w:szCs w:val="20"/>
          <w:shd w:val="clear" w:color="auto" w:fill="FFFFFF"/>
          <w:lang w:val="en-US"/>
        </w:rPr>
        <w:t xml:space="preserve">Mechanisms of Morphological </w:t>
      </w:r>
      <w:proofErr w:type="gramStart"/>
      <w:r w:rsidRPr="007C7822">
        <w:rPr>
          <w:i/>
          <w:iCs/>
          <w:color w:val="222222"/>
          <w:sz w:val="20"/>
          <w:szCs w:val="20"/>
          <w:shd w:val="clear" w:color="auto" w:fill="FFFFFF"/>
          <w:lang w:val="en-US"/>
        </w:rPr>
        <w:t xml:space="preserve">Evolution </w:t>
      </w:r>
      <w:r w:rsidRPr="007C7822">
        <w:rPr>
          <w:rFonts w:eastAsia="Times New Roman"/>
          <w:color w:val="222222"/>
          <w:sz w:val="20"/>
          <w:szCs w:val="20"/>
          <w:lang w:val="en-US" w:eastAsia="pt-BR"/>
        </w:rPr>
        <w:t>:</w:t>
      </w:r>
      <w:proofErr w:type="gramEnd"/>
      <w:r w:rsidRPr="007C7822">
        <w:rPr>
          <w:rFonts w:eastAsia="Times New Roman"/>
          <w:color w:val="222222"/>
          <w:sz w:val="20"/>
          <w:szCs w:val="20"/>
          <w:lang w:val="en-US" w:eastAsia="pt-BR"/>
        </w:rPr>
        <w:t xml:space="preserve"> 1984, Wiley. </w:t>
      </w:r>
      <w:r w:rsidRPr="007C7822">
        <w:rPr>
          <w:i/>
          <w:iCs/>
          <w:color w:val="222222"/>
          <w:sz w:val="20"/>
          <w:szCs w:val="20"/>
          <w:shd w:val="clear" w:color="auto" w:fill="FFFFFF"/>
          <w:lang w:val="en-US"/>
        </w:rPr>
        <w:t>Theories of Life: Darwin, Mendel and Beyond</w:t>
      </w:r>
      <w:r w:rsidRPr="007C7822">
        <w:rPr>
          <w:rFonts w:eastAsia="Times New Roman"/>
          <w:color w:val="222222"/>
          <w:sz w:val="20"/>
          <w:szCs w:val="20"/>
          <w:lang w:val="en-US" w:eastAsia="pt-BR"/>
        </w:rPr>
        <w:t xml:space="preserve">: 1987, Nova York, EUA e </w:t>
      </w:r>
      <w:proofErr w:type="spellStart"/>
      <w:r w:rsidRPr="007C7822">
        <w:rPr>
          <w:rFonts w:eastAsia="Times New Roman"/>
          <w:color w:val="222222"/>
          <w:sz w:val="20"/>
          <w:szCs w:val="20"/>
          <w:lang w:val="en-US" w:eastAsia="pt-BR"/>
        </w:rPr>
        <w:t>Harmondsworth</w:t>
      </w:r>
      <w:proofErr w:type="spellEnd"/>
      <w:r w:rsidRPr="007C7822">
        <w:rPr>
          <w:rFonts w:eastAsia="Times New Roman"/>
          <w:color w:val="222222"/>
          <w:sz w:val="20"/>
          <w:szCs w:val="20"/>
          <w:lang w:val="en-US" w:eastAsia="pt-BR"/>
        </w:rPr>
        <w:t xml:space="preserve">, </w:t>
      </w:r>
      <w:proofErr w:type="spellStart"/>
      <w:r w:rsidRPr="007C7822">
        <w:rPr>
          <w:rFonts w:eastAsia="Times New Roman"/>
          <w:color w:val="222222"/>
          <w:sz w:val="20"/>
          <w:szCs w:val="20"/>
          <w:lang w:val="en-US" w:eastAsia="pt-BR"/>
        </w:rPr>
        <w:t>editora</w:t>
      </w:r>
      <w:proofErr w:type="spellEnd"/>
      <w:r w:rsidRPr="007C7822">
        <w:rPr>
          <w:rFonts w:eastAsia="Times New Roman"/>
          <w:color w:val="222222"/>
          <w:sz w:val="20"/>
          <w:szCs w:val="20"/>
          <w:lang w:val="en-US" w:eastAsia="pt-BR"/>
        </w:rPr>
        <w:t xml:space="preserve"> </w:t>
      </w:r>
      <w:proofErr w:type="spellStart"/>
      <w:r w:rsidRPr="007C7822">
        <w:rPr>
          <w:rFonts w:eastAsia="Times New Roman"/>
          <w:color w:val="222222"/>
          <w:sz w:val="20"/>
          <w:szCs w:val="20"/>
          <w:lang w:val="en-US" w:eastAsia="pt-BR"/>
        </w:rPr>
        <w:t>britânica</w:t>
      </w:r>
      <w:proofErr w:type="spellEnd"/>
      <w:r w:rsidRPr="007C7822">
        <w:rPr>
          <w:rFonts w:eastAsia="Times New Roman"/>
          <w:color w:val="222222"/>
          <w:sz w:val="20"/>
          <w:szCs w:val="20"/>
          <w:lang w:val="en-US" w:eastAsia="pt-BR"/>
        </w:rPr>
        <w:t xml:space="preserve"> </w:t>
      </w:r>
      <w:proofErr w:type="spellStart"/>
      <w:r w:rsidRPr="007C7822">
        <w:rPr>
          <w:rFonts w:eastAsia="Times New Roman"/>
          <w:color w:val="222222"/>
          <w:sz w:val="20"/>
          <w:szCs w:val="20"/>
          <w:lang w:val="en-US" w:eastAsia="pt-BR"/>
        </w:rPr>
        <w:t>Penguin.</w:t>
      </w:r>
      <w:r w:rsidRPr="007C7822">
        <w:rPr>
          <w:i/>
          <w:iCs/>
          <w:color w:val="222222"/>
          <w:sz w:val="20"/>
          <w:szCs w:val="20"/>
          <w:shd w:val="clear" w:color="auto" w:fill="FFFFFF"/>
          <w:lang w:val="en-US"/>
        </w:rPr>
        <w:t>The</w:t>
      </w:r>
      <w:proofErr w:type="spellEnd"/>
      <w:r w:rsidRPr="007C7822">
        <w:rPr>
          <w:i/>
          <w:iCs/>
          <w:color w:val="222222"/>
          <w:sz w:val="20"/>
          <w:szCs w:val="20"/>
          <w:shd w:val="clear" w:color="auto" w:fill="FFFFFF"/>
          <w:lang w:val="en-US"/>
        </w:rPr>
        <w:t xml:space="preserve"> Niche in Competition and Evolution</w:t>
      </w:r>
      <w:r w:rsidRPr="007C7822">
        <w:rPr>
          <w:rFonts w:eastAsia="Times New Roman"/>
          <w:color w:val="222222"/>
          <w:sz w:val="20"/>
          <w:szCs w:val="20"/>
          <w:lang w:val="en-US" w:eastAsia="pt-BR"/>
        </w:rPr>
        <w:t xml:space="preserve">: 1987, Wiley. </w:t>
      </w:r>
      <w:r w:rsidRPr="007C7822">
        <w:rPr>
          <w:i/>
          <w:iCs/>
          <w:color w:val="222222"/>
          <w:sz w:val="20"/>
          <w:szCs w:val="20"/>
          <w:shd w:val="clear" w:color="auto" w:fill="FFFFFF"/>
          <w:lang w:val="en-US"/>
        </w:rPr>
        <w:t>A Theory of the Evolution of Development</w:t>
      </w:r>
      <w:r w:rsidRPr="007C7822">
        <w:rPr>
          <w:rFonts w:eastAsia="Times New Roman"/>
          <w:color w:val="222222"/>
          <w:sz w:val="20"/>
          <w:szCs w:val="20"/>
          <w:lang w:val="en-US" w:eastAsia="pt-BR"/>
        </w:rPr>
        <w:t xml:space="preserve">: 1988, Wiley. </w:t>
      </w:r>
      <w:r w:rsidRPr="007C7822">
        <w:rPr>
          <w:i/>
          <w:iCs/>
          <w:color w:val="222222"/>
          <w:sz w:val="20"/>
          <w:szCs w:val="20"/>
          <w:shd w:val="clear" w:color="auto" w:fill="FFFFFF"/>
          <w:lang w:val="en-US"/>
        </w:rPr>
        <w:t>The Green Machine: Ecology and the Balance of Nature</w:t>
      </w:r>
      <w:r w:rsidRPr="007C7822">
        <w:rPr>
          <w:rFonts w:eastAsia="Times New Roman"/>
          <w:color w:val="222222"/>
          <w:sz w:val="20"/>
          <w:szCs w:val="20"/>
          <w:lang w:val="en-US" w:eastAsia="pt-BR"/>
        </w:rPr>
        <w:t>: 1990, Blackwell.</w:t>
      </w:r>
    </w:p>
    <w:p w14:paraId="182ABFCE" w14:textId="4C431526" w:rsidR="00FA1A46" w:rsidRPr="007C7822" w:rsidRDefault="00FA1A46" w:rsidP="00151929">
      <w:pPr>
        <w:shd w:val="clear" w:color="auto" w:fill="FFFFFF" w:themeFill="background1"/>
        <w:spacing w:after="0" w:line="240" w:lineRule="auto"/>
        <w:jc w:val="both"/>
        <w:rPr>
          <w:sz w:val="20"/>
          <w:szCs w:val="20"/>
          <w:lang w:val="en-US" w:eastAsia="pt-BR"/>
        </w:rPr>
      </w:pPr>
    </w:p>
  </w:footnote>
  <w:footnote w:id="16">
    <w:p w14:paraId="0FE6BA03" w14:textId="42A81383" w:rsidR="00FA1A46" w:rsidRPr="007C7822" w:rsidRDefault="00FA1A46" w:rsidP="00151929">
      <w:pPr>
        <w:pStyle w:val="Textodenotaderodap"/>
        <w:jc w:val="both"/>
      </w:pPr>
      <w:r w:rsidRPr="007C7822">
        <w:rPr>
          <w:rStyle w:val="Refdenotaderodap"/>
        </w:rPr>
        <w:footnoteRef/>
      </w:r>
      <w:r w:rsidRPr="007C7822">
        <w:t xml:space="preserve"> </w:t>
      </w:r>
      <w:r w:rsidRPr="007C7822">
        <w:rPr>
          <w:rFonts w:eastAsia="Times New Roman"/>
          <w:iCs/>
          <w:color w:val="222222"/>
          <w:lang w:eastAsia="pt-BR"/>
        </w:rPr>
        <w:t>Ross, Greg (</w:t>
      </w:r>
      <w:proofErr w:type="spellStart"/>
      <w:r w:rsidRPr="007C7822">
        <w:rPr>
          <w:rFonts w:eastAsia="Times New Roman"/>
          <w:iCs/>
          <w:color w:val="222222"/>
          <w:lang w:eastAsia="pt-BR"/>
        </w:rPr>
        <w:t>nd</w:t>
      </w:r>
      <w:proofErr w:type="spellEnd"/>
      <w:r w:rsidRPr="007C7822">
        <w:rPr>
          <w:rFonts w:eastAsia="Times New Roman"/>
          <w:iCs/>
          <w:color w:val="222222"/>
          <w:lang w:eastAsia="pt-BR"/>
        </w:rPr>
        <w:t>), "Cientistas Noturnos: Wallace Arthur", Cientista Americano Online, Sigma Xi: Uma Sociedade de Pesquisa Científica, arquivada a partir do original em 2008-08-28</w:t>
      </w:r>
      <w:r w:rsidRPr="007C7822">
        <w:rPr>
          <w:rFonts w:eastAsia="Times New Roman"/>
          <w:color w:val="222222"/>
          <w:lang w:eastAsia="pt-BR"/>
        </w:rPr>
        <w:t>, recuperado </w:t>
      </w:r>
      <w:proofErr w:type="gramStart"/>
      <w:r w:rsidRPr="007C7822">
        <w:rPr>
          <w:rFonts w:eastAsia="Times New Roman"/>
          <w:color w:val="222222"/>
          <w:lang w:eastAsia="pt-BR"/>
        </w:rPr>
        <w:t>3</w:t>
      </w:r>
      <w:proofErr w:type="gramEnd"/>
      <w:r w:rsidRPr="007C7822">
        <w:rPr>
          <w:rFonts w:eastAsia="Times New Roman"/>
          <w:color w:val="222222"/>
          <w:lang w:eastAsia="pt-BR"/>
        </w:rPr>
        <w:t xml:space="preserve"> de novembro de 2010.</w:t>
      </w:r>
    </w:p>
  </w:footnote>
  <w:footnote w:id="17">
    <w:p w14:paraId="29E7E23E" w14:textId="0197BF48" w:rsidR="00FA1A46" w:rsidRDefault="00FA1A46" w:rsidP="00846293">
      <w:pPr>
        <w:pStyle w:val="Textodenotaderodap"/>
        <w:jc w:val="both"/>
      </w:pPr>
      <w:r w:rsidRPr="00102A65">
        <w:rPr>
          <w:rStyle w:val="Refdenotaderodap"/>
        </w:rPr>
        <w:footnoteRef/>
      </w:r>
      <w:r w:rsidRPr="00102A65">
        <w:t xml:space="preserve"> </w:t>
      </w:r>
      <w:r w:rsidRPr="002270EF">
        <w:rPr>
          <w:shd w:val="clear" w:color="auto" w:fill="FFFFFF"/>
        </w:rPr>
        <w:t xml:space="preserve">Todos os animais são definidos a partir de um </w:t>
      </w:r>
      <w:r w:rsidRPr="002270EF">
        <w:rPr>
          <w:i/>
          <w:shd w:val="clear" w:color="auto" w:fill="FFFFFF"/>
        </w:rPr>
        <w:t>pool</w:t>
      </w:r>
      <w:r w:rsidRPr="002270EF">
        <w:rPr>
          <w:shd w:val="clear" w:color="auto" w:fill="FFFFFF"/>
        </w:rPr>
        <w:t xml:space="preserve"> gênico compartilhado, com pequenas alterações, cuja expressão diferencia-se por sua ativação ou desativação em determinadas espécies, e por pequenas mutações que podem ocorrer durante a história evolutiva. A este </w:t>
      </w:r>
      <w:r w:rsidRPr="002270EF">
        <w:rPr>
          <w:i/>
          <w:shd w:val="clear" w:color="auto" w:fill="FFFFFF"/>
        </w:rPr>
        <w:t>pool</w:t>
      </w:r>
      <w:r w:rsidRPr="002270EF">
        <w:rPr>
          <w:shd w:val="clear" w:color="auto" w:fill="FFFFFF"/>
        </w:rPr>
        <w:t xml:space="preserve"> gênico </w:t>
      </w:r>
      <w:r>
        <w:rPr>
          <w:shd w:val="clear" w:color="auto" w:fill="FFFFFF"/>
        </w:rPr>
        <w:t xml:space="preserve">Carroll </w:t>
      </w:r>
      <w:proofErr w:type="gramStart"/>
      <w:r w:rsidRPr="00DE4DE2">
        <w:rPr>
          <w:i/>
          <w:shd w:val="clear" w:color="auto" w:fill="FFFFFF"/>
        </w:rPr>
        <w:t>et</w:t>
      </w:r>
      <w:proofErr w:type="gramEnd"/>
      <w:r w:rsidRPr="00DE4DE2">
        <w:rPr>
          <w:i/>
          <w:shd w:val="clear" w:color="auto" w:fill="FFFFFF"/>
        </w:rPr>
        <w:t xml:space="preserve"> al.</w:t>
      </w:r>
      <w:r>
        <w:rPr>
          <w:shd w:val="clear" w:color="auto" w:fill="FFFFFF"/>
        </w:rPr>
        <w:t xml:space="preserve"> (2005) deram</w:t>
      </w:r>
      <w:r w:rsidRPr="002270EF">
        <w:rPr>
          <w:shd w:val="clear" w:color="auto" w:fill="FFFFFF"/>
        </w:rPr>
        <w:t xml:space="preserve"> o nome de kit</w:t>
      </w:r>
      <w:r w:rsidRPr="00102A65">
        <w:t xml:space="preserve"> de ferramentas genéticas.</w:t>
      </w:r>
    </w:p>
  </w:footnote>
  <w:footnote w:id="18">
    <w:p w14:paraId="6AB9A2AC" w14:textId="77777777" w:rsidR="00FA1A46" w:rsidRDefault="00FA1A46" w:rsidP="00C15142">
      <w:pPr>
        <w:pStyle w:val="Textodenotaderodap"/>
        <w:jc w:val="both"/>
      </w:pPr>
      <w:r>
        <w:rPr>
          <w:rStyle w:val="Refdenotaderodap"/>
        </w:rPr>
        <w:footnoteRef/>
      </w:r>
      <w:r>
        <w:t xml:space="preserve"> As </w:t>
      </w:r>
      <w:r w:rsidRPr="006903AD">
        <w:t>grades analíticas, localizadas no Apêndice A</w:t>
      </w:r>
      <w:r>
        <w:t>, foram elaboradas a partir das unidades de registro e dos termos-chave selecionados.</w:t>
      </w:r>
    </w:p>
  </w:footnote>
  <w:footnote w:id="19">
    <w:p w14:paraId="6EA2A2EF" w14:textId="54FB4A48" w:rsidR="00FA1A46" w:rsidRDefault="00FA1A46" w:rsidP="00C15142">
      <w:pPr>
        <w:pStyle w:val="Textodenotaderodap"/>
        <w:jc w:val="both"/>
      </w:pPr>
      <w:r>
        <w:rPr>
          <w:rStyle w:val="Refdenotaderodap"/>
        </w:rPr>
        <w:footnoteRef/>
      </w:r>
      <w:r>
        <w:t xml:space="preserve"> </w:t>
      </w:r>
      <w:r w:rsidRPr="006903AD">
        <w:t>Unidade de Registro</w:t>
      </w:r>
      <w:r>
        <w:t xml:space="preserve"> é a unidade de significação a codificar, que corresponde ao segmento de conteúdo considerado como unidade base para a categorização (BARDIN, 2000). Neste trabalho é representada por títulos, frases e parágrafos do texto principal, identificados através de critérios semânticos.</w:t>
      </w:r>
    </w:p>
  </w:footnote>
  <w:footnote w:id="20">
    <w:p w14:paraId="7A6B1DC5" w14:textId="593AA06B" w:rsidR="00FA1A46" w:rsidRDefault="00FA1A46" w:rsidP="00A71A6F">
      <w:pPr>
        <w:pStyle w:val="Textodenotaderodap"/>
        <w:jc w:val="both"/>
      </w:pPr>
      <w:r>
        <w:rPr>
          <w:rStyle w:val="Refdenotaderodap"/>
        </w:rPr>
        <w:footnoteRef/>
      </w:r>
      <w:r>
        <w:t xml:space="preserve"> A partir de cada texto didático lido, foram retirados termos-chave que se relacionam aos diferentes contextos da Evo-</w:t>
      </w:r>
      <w:proofErr w:type="gramStart"/>
      <w:r>
        <w:t>Devo,</w:t>
      </w:r>
      <w:proofErr w:type="gramEnd"/>
      <w:r>
        <w:t xml:space="preserve"> em um trabalho de seleção de categorias que vislumbrasse os demais conceitos atrelados aos conceitos de Evo-Devo em seu poder explicativo.  Por fim, a análise semântica, bem como as inferências destacadas, trouxeram resultados que pormenorizam diferenças e aproximações entre aquilo que cada livro didático apresenta como sendo parte do arcabouço conceitual da Evo-Devo, ao analisarmos conjuntamente, sujeitos, espaços e discursos.</w:t>
      </w:r>
    </w:p>
  </w:footnote>
  <w:footnote w:id="21">
    <w:p w14:paraId="3135AEA2" w14:textId="288FEBB8" w:rsidR="00FA1A46" w:rsidRPr="007C7822" w:rsidRDefault="00FA1A46" w:rsidP="004A3CB7">
      <w:pPr>
        <w:pStyle w:val="Textodenotaderodap"/>
        <w:jc w:val="both"/>
        <w:rPr>
          <w:lang w:val="en-US"/>
        </w:rPr>
      </w:pPr>
      <w:r w:rsidRPr="007C7822">
        <w:rPr>
          <w:rStyle w:val="Refdenotaderodap"/>
        </w:rPr>
        <w:footnoteRef/>
      </w:r>
      <w:r w:rsidRPr="007C7822">
        <w:rPr>
          <w:lang w:val="en-US"/>
        </w:rPr>
        <w:t xml:space="preserve"> </w:t>
      </w:r>
      <w:r w:rsidRPr="007C7822">
        <w:rPr>
          <w:bCs/>
          <w:lang w:val="en-US"/>
        </w:rPr>
        <w:t xml:space="preserve">“(...) In particular, organisms that are basal (most deeply branching) members of a clade indicate the state of the toolkit before the evolution and radiation of more recent groups”. (CARROLL </w:t>
      </w:r>
      <w:r w:rsidRPr="007C7822">
        <w:rPr>
          <w:bCs/>
          <w:i/>
          <w:lang w:val="en-US"/>
        </w:rPr>
        <w:t>et al.</w:t>
      </w:r>
      <w:r w:rsidRPr="007C7822">
        <w:rPr>
          <w:bCs/>
          <w:lang w:val="en-US"/>
        </w:rPr>
        <w:t xml:space="preserve">, 2005, p.103).  </w:t>
      </w:r>
      <w:proofErr w:type="spellStart"/>
      <w:r w:rsidRPr="007C7822">
        <w:rPr>
          <w:bCs/>
          <w:lang w:val="en-US"/>
        </w:rPr>
        <w:t>Ou</w:t>
      </w:r>
      <w:proofErr w:type="spellEnd"/>
      <w:r w:rsidRPr="007C7822">
        <w:rPr>
          <w:bCs/>
          <w:lang w:val="en-US"/>
        </w:rPr>
        <w:t xml:space="preserve">: “The characterization of toolkit genes in some organisms is particularly informative” (CARROLL </w:t>
      </w:r>
      <w:r w:rsidRPr="007C7822">
        <w:rPr>
          <w:bCs/>
          <w:i/>
          <w:lang w:val="en-US"/>
        </w:rPr>
        <w:t>et al</w:t>
      </w:r>
      <w:r w:rsidRPr="007C7822">
        <w:rPr>
          <w:bCs/>
          <w:lang w:val="en-US"/>
        </w:rPr>
        <w:t>., 2005, p.105).</w:t>
      </w:r>
    </w:p>
  </w:footnote>
  <w:footnote w:id="22">
    <w:p w14:paraId="5763E993" w14:textId="475D9056" w:rsidR="00FA1A46" w:rsidRPr="007C7822" w:rsidRDefault="00FA1A46" w:rsidP="00D62B34">
      <w:pPr>
        <w:autoSpaceDE w:val="0"/>
        <w:autoSpaceDN w:val="0"/>
        <w:adjustRightInd w:val="0"/>
        <w:spacing w:after="0" w:line="240" w:lineRule="auto"/>
        <w:jc w:val="both"/>
        <w:rPr>
          <w:bCs/>
          <w:sz w:val="20"/>
          <w:szCs w:val="20"/>
          <w:lang w:val="en-US"/>
        </w:rPr>
      </w:pPr>
      <w:r w:rsidRPr="007C7822">
        <w:rPr>
          <w:rStyle w:val="Refdenotaderodap"/>
          <w:sz w:val="20"/>
          <w:szCs w:val="20"/>
        </w:rPr>
        <w:footnoteRef/>
      </w:r>
      <w:r w:rsidRPr="007C7822">
        <w:rPr>
          <w:sz w:val="20"/>
          <w:szCs w:val="20"/>
          <w:lang w:val="en-US"/>
        </w:rPr>
        <w:t xml:space="preserve"> </w:t>
      </w:r>
      <w:r w:rsidRPr="007C7822">
        <w:rPr>
          <w:bCs/>
          <w:sz w:val="20"/>
          <w:szCs w:val="20"/>
          <w:lang w:val="en-US"/>
        </w:rPr>
        <w:t xml:space="preserve">This chapter focuses on ways in which evolutionary changes in the regulation of toolkit genes during development contributed to morphological change.  Here we examine the relationship between body plan evolution and regulatory evolution, concentrating primarily on the diversification of repeated structures along the primary body axis and of homologous parts between lineages (CARROLL </w:t>
      </w:r>
      <w:r w:rsidRPr="007C7822">
        <w:rPr>
          <w:bCs/>
          <w:i/>
          <w:sz w:val="20"/>
          <w:szCs w:val="20"/>
          <w:lang w:val="en-US"/>
        </w:rPr>
        <w:t>et al</w:t>
      </w:r>
      <w:r w:rsidRPr="007C7822">
        <w:rPr>
          <w:bCs/>
          <w:sz w:val="20"/>
          <w:szCs w:val="20"/>
          <w:lang w:val="en-US"/>
        </w:rPr>
        <w:t>., 2005, p.131)</w:t>
      </w:r>
      <w:r>
        <w:rPr>
          <w:bCs/>
          <w:sz w:val="20"/>
          <w:szCs w:val="20"/>
          <w:lang w:val="en-US"/>
        </w:rPr>
        <w:t>.</w:t>
      </w:r>
    </w:p>
    <w:p w14:paraId="2D61F4D7" w14:textId="2A7632D6" w:rsidR="00FA1A46" w:rsidRPr="00D62B34" w:rsidRDefault="00FA1A46">
      <w:pPr>
        <w:pStyle w:val="Textodenotaderodap"/>
        <w:rPr>
          <w:lang w:val="en-US"/>
        </w:rPr>
      </w:pPr>
    </w:p>
  </w:footnote>
  <w:footnote w:id="23">
    <w:p w14:paraId="09D41B4D" w14:textId="7FA76B4D" w:rsidR="00FA1A46" w:rsidRPr="00525A24" w:rsidRDefault="00FA1A46">
      <w:pPr>
        <w:pStyle w:val="Textodenotaderodap"/>
        <w:rPr>
          <w:lang w:val="en-US"/>
        </w:rPr>
      </w:pPr>
      <w:r w:rsidRPr="007C7822">
        <w:rPr>
          <w:rStyle w:val="Refdenotaderodap"/>
        </w:rPr>
        <w:footnoteRef/>
      </w:r>
      <w:r w:rsidRPr="007C7822">
        <w:rPr>
          <w:lang w:val="en-US"/>
        </w:rPr>
        <w:t xml:space="preserve"> </w:t>
      </w:r>
      <w:r w:rsidRPr="007C7822">
        <w:rPr>
          <w:bCs/>
          <w:lang w:val="en-US"/>
        </w:rPr>
        <w:t>“</w:t>
      </w:r>
      <w:proofErr w:type="gramStart"/>
      <w:r w:rsidRPr="007C7822">
        <w:rPr>
          <w:bCs/>
          <w:lang w:val="en-US"/>
        </w:rPr>
        <w:t>a</w:t>
      </w:r>
      <w:proofErr w:type="gramEnd"/>
      <w:r w:rsidRPr="007C7822">
        <w:rPr>
          <w:bCs/>
          <w:lang w:val="en-US"/>
        </w:rPr>
        <w:t xml:space="preserve"> good example of how an understanding of </w:t>
      </w:r>
      <w:proofErr w:type="spellStart"/>
      <w:r w:rsidRPr="007C7822">
        <w:rPr>
          <w:bCs/>
          <w:lang w:val="en-US"/>
        </w:rPr>
        <w:t>presente</w:t>
      </w:r>
      <w:proofErr w:type="spellEnd"/>
      <w:r w:rsidRPr="007C7822">
        <w:rPr>
          <w:bCs/>
          <w:lang w:val="en-US"/>
        </w:rPr>
        <w:t xml:space="preserve">-day </w:t>
      </w:r>
      <w:proofErr w:type="spellStart"/>
      <w:r w:rsidRPr="007C7822">
        <w:rPr>
          <w:bCs/>
          <w:lang w:val="en-US"/>
        </w:rPr>
        <w:t>evo</w:t>
      </w:r>
      <w:proofErr w:type="spellEnd"/>
      <w:r w:rsidRPr="007C7822">
        <w:rPr>
          <w:bCs/>
          <w:lang w:val="en-US"/>
        </w:rPr>
        <w:t xml:space="preserve">-devo is informed by a study of its </w:t>
      </w:r>
      <w:r w:rsidRPr="00525A24">
        <w:rPr>
          <w:bCs/>
          <w:lang w:val="en-US"/>
        </w:rPr>
        <w:t>forerunners is the proposed recapitulation by embryos of their evolutionary past” (ARTHUR, 2010, p.15).</w:t>
      </w:r>
    </w:p>
  </w:footnote>
  <w:footnote w:id="24">
    <w:p w14:paraId="1AF14D12" w14:textId="77777777" w:rsidR="00FA1A46" w:rsidRPr="00525A24" w:rsidRDefault="00FA1A46" w:rsidP="00137CA1">
      <w:pPr>
        <w:autoSpaceDE w:val="0"/>
        <w:autoSpaceDN w:val="0"/>
        <w:adjustRightInd w:val="0"/>
        <w:spacing w:after="0" w:line="240" w:lineRule="auto"/>
        <w:jc w:val="both"/>
        <w:rPr>
          <w:bCs/>
          <w:sz w:val="20"/>
          <w:szCs w:val="20"/>
          <w:lang w:val="en-US"/>
        </w:rPr>
      </w:pPr>
      <w:r w:rsidRPr="007C7822">
        <w:rPr>
          <w:rStyle w:val="Refdenotaderodap"/>
          <w:sz w:val="20"/>
          <w:szCs w:val="20"/>
        </w:rPr>
        <w:footnoteRef/>
      </w:r>
      <w:r w:rsidRPr="007C7822">
        <w:rPr>
          <w:sz w:val="20"/>
          <w:szCs w:val="20"/>
          <w:lang w:val="en-US"/>
        </w:rPr>
        <w:t xml:space="preserve"> </w:t>
      </w:r>
      <w:r w:rsidRPr="007C7822">
        <w:rPr>
          <w:bCs/>
          <w:sz w:val="20"/>
          <w:szCs w:val="20"/>
          <w:lang w:val="en-US"/>
        </w:rPr>
        <w:t xml:space="preserve">(…) </w:t>
      </w:r>
      <w:proofErr w:type="spellStart"/>
      <w:r w:rsidRPr="007C7822">
        <w:rPr>
          <w:bCs/>
          <w:sz w:val="20"/>
          <w:szCs w:val="20"/>
          <w:lang w:val="en-US"/>
        </w:rPr>
        <w:t>evo</w:t>
      </w:r>
      <w:proofErr w:type="spellEnd"/>
      <w:r w:rsidRPr="007C7822">
        <w:rPr>
          <w:bCs/>
          <w:sz w:val="20"/>
          <w:szCs w:val="20"/>
          <w:lang w:val="en-US"/>
        </w:rPr>
        <w:t xml:space="preserve">-devo, in the broad interpretation of that term, covers all levels from gene expression through cell-cell signaling pathways and larger-scale </w:t>
      </w:r>
      <w:r w:rsidRPr="00525A24">
        <w:rPr>
          <w:bCs/>
          <w:sz w:val="20"/>
          <w:szCs w:val="20"/>
          <w:lang w:val="en-US"/>
        </w:rPr>
        <w:t>developmental processes up to the level of the individual and the life-</w:t>
      </w:r>
      <w:proofErr w:type="gramStart"/>
      <w:r w:rsidRPr="00525A24">
        <w:rPr>
          <w:bCs/>
          <w:sz w:val="20"/>
          <w:szCs w:val="20"/>
          <w:lang w:val="en-US"/>
        </w:rPr>
        <w:t>cycle,</w:t>
      </w:r>
      <w:proofErr w:type="gramEnd"/>
      <w:r w:rsidRPr="00525A24">
        <w:rPr>
          <w:bCs/>
          <w:sz w:val="20"/>
          <w:szCs w:val="20"/>
          <w:lang w:val="en-US"/>
        </w:rPr>
        <w:t xml:space="preserve"> it neatly plugs the gap in classical theory. Indeed, it can be argued that there is no need to see the two as separate any more (ARTHUR, 2010, p.324-325).</w:t>
      </w:r>
    </w:p>
    <w:p w14:paraId="34EAFF96" w14:textId="7E9A072A" w:rsidR="00FA1A46" w:rsidRPr="00525A24" w:rsidRDefault="00FA1A46" w:rsidP="00137CA1">
      <w:pPr>
        <w:pStyle w:val="Textodenotaderodap"/>
        <w:jc w:val="both"/>
        <w:rPr>
          <w:lang w:val="en-US"/>
        </w:rPr>
      </w:pPr>
    </w:p>
  </w:footnote>
  <w:footnote w:id="25">
    <w:p w14:paraId="2C42C35D" w14:textId="50661A00" w:rsidR="00FA1A46" w:rsidRPr="00525A24" w:rsidRDefault="00FA1A46" w:rsidP="006C0E3D">
      <w:pPr>
        <w:spacing w:after="0" w:line="240" w:lineRule="auto"/>
        <w:jc w:val="both"/>
        <w:rPr>
          <w:bCs/>
          <w:sz w:val="20"/>
          <w:szCs w:val="20"/>
          <w:lang w:val="en-US"/>
        </w:rPr>
      </w:pPr>
      <w:r w:rsidRPr="00525A24">
        <w:rPr>
          <w:rStyle w:val="Refdenotaderodap"/>
          <w:sz w:val="20"/>
          <w:szCs w:val="20"/>
        </w:rPr>
        <w:footnoteRef/>
      </w:r>
      <w:r w:rsidRPr="00525A24">
        <w:rPr>
          <w:sz w:val="20"/>
          <w:szCs w:val="20"/>
          <w:lang w:val="en-US"/>
        </w:rPr>
        <w:t xml:space="preserve"> </w:t>
      </w:r>
      <w:r w:rsidRPr="007C7822">
        <w:rPr>
          <w:bCs/>
          <w:sz w:val="20"/>
          <w:szCs w:val="20"/>
          <w:lang w:val="en-US"/>
        </w:rPr>
        <w:t xml:space="preserve">Of course, this pattern is not rigid and, looking across scientific disciplines, we can see many variations of it.  Darwin’s insight into the potential power and generality of natural selection as an evolutionary mechanism was united with Mendelian genetics (…) </w:t>
      </w:r>
      <w:r w:rsidRPr="00525A24">
        <w:rPr>
          <w:bCs/>
          <w:sz w:val="20"/>
          <w:szCs w:val="20"/>
          <w:lang w:val="en-US"/>
        </w:rPr>
        <w:t>(ARTHUR, 2010, p.312)</w:t>
      </w:r>
      <w:r>
        <w:rPr>
          <w:bCs/>
          <w:sz w:val="20"/>
          <w:szCs w:val="20"/>
          <w:lang w:val="en-US"/>
        </w:rPr>
        <w:t>.</w:t>
      </w:r>
    </w:p>
  </w:footnote>
  <w:footnote w:id="26">
    <w:p w14:paraId="3D179F40" w14:textId="2054D917" w:rsidR="00FA1A46" w:rsidRPr="00A87E22" w:rsidRDefault="00FA1A46" w:rsidP="006C0E3D">
      <w:pPr>
        <w:pStyle w:val="Textodenotaderodap"/>
        <w:jc w:val="both"/>
        <w:rPr>
          <w:lang w:val="en-US"/>
        </w:rPr>
      </w:pPr>
      <w:r w:rsidRPr="00A87E22">
        <w:rPr>
          <w:rStyle w:val="Refdenotaderodap"/>
        </w:rPr>
        <w:footnoteRef/>
      </w:r>
      <w:r w:rsidRPr="00A87E22">
        <w:rPr>
          <w:lang w:val="en-US"/>
        </w:rPr>
        <w:t xml:space="preserve"> </w:t>
      </w:r>
      <w:r w:rsidRPr="00A87E22">
        <w:rPr>
          <w:bCs/>
          <w:lang w:val="en-US"/>
        </w:rPr>
        <w:t xml:space="preserve">The visualization of fields, compartments, and organizers as domains of selector gene expression and as sources of signaling proteins with demonstrable long-range effects on the patterning of embryonic fields has provided concrete molecular evidence of the fundamental roles that these units of organization play in embryonic development (CARROLL </w:t>
      </w:r>
      <w:r w:rsidRPr="00A87E22">
        <w:rPr>
          <w:bCs/>
          <w:i/>
          <w:lang w:val="en-US"/>
        </w:rPr>
        <w:t>et al.</w:t>
      </w:r>
      <w:r w:rsidRPr="00A87E22">
        <w:rPr>
          <w:bCs/>
          <w:lang w:val="en-US"/>
        </w:rPr>
        <w:t>, 2005, p.51).</w:t>
      </w:r>
    </w:p>
  </w:footnote>
  <w:footnote w:id="27">
    <w:p w14:paraId="5BB5752B" w14:textId="77777777" w:rsidR="00FA1A46" w:rsidRPr="00A87E22" w:rsidRDefault="00FA1A46" w:rsidP="00310CFD">
      <w:pPr>
        <w:spacing w:after="0" w:line="240" w:lineRule="auto"/>
        <w:jc w:val="both"/>
        <w:rPr>
          <w:color w:val="212121"/>
          <w:sz w:val="20"/>
          <w:szCs w:val="20"/>
          <w:shd w:val="clear" w:color="auto" w:fill="FFFFFF"/>
          <w:lang w:val="en-US"/>
        </w:rPr>
      </w:pPr>
      <w:r w:rsidRPr="00A87E22">
        <w:rPr>
          <w:rStyle w:val="Refdenotaderodap"/>
          <w:sz w:val="20"/>
          <w:szCs w:val="20"/>
        </w:rPr>
        <w:footnoteRef/>
      </w:r>
      <w:r w:rsidRPr="00A87E22">
        <w:rPr>
          <w:sz w:val="20"/>
          <w:szCs w:val="20"/>
          <w:lang w:val="en-US"/>
        </w:rPr>
        <w:t xml:space="preserve"> </w:t>
      </w:r>
      <w:r w:rsidRPr="00A87E22">
        <w:rPr>
          <w:bCs/>
          <w:sz w:val="20"/>
          <w:szCs w:val="20"/>
          <w:lang w:val="en-US"/>
        </w:rPr>
        <w:t>These findings demonstrate that dramatic changes in coat color can arise from mutations in a single gene, and be inherited and expressed in a dominant fashion in wild populations (CARROLL et al., 2005, P.194).</w:t>
      </w:r>
    </w:p>
    <w:p w14:paraId="31BFA2C7" w14:textId="3672A04D" w:rsidR="00FA1A46" w:rsidRPr="00A87E22" w:rsidRDefault="00FA1A46">
      <w:pPr>
        <w:pStyle w:val="Textodenotaderodap"/>
        <w:rPr>
          <w:lang w:val="en-US"/>
        </w:rPr>
      </w:pPr>
    </w:p>
  </w:footnote>
  <w:footnote w:id="28">
    <w:p w14:paraId="093A75BC" w14:textId="47265A88" w:rsidR="00FA1A46" w:rsidRPr="00A87E22" w:rsidRDefault="00FA1A46" w:rsidP="00310CFD">
      <w:pPr>
        <w:spacing w:after="0" w:line="240" w:lineRule="auto"/>
        <w:jc w:val="both"/>
        <w:rPr>
          <w:bCs/>
          <w:sz w:val="20"/>
          <w:szCs w:val="20"/>
          <w:lang w:val="en-US"/>
        </w:rPr>
      </w:pPr>
      <w:r w:rsidRPr="00A87E22">
        <w:rPr>
          <w:rStyle w:val="Refdenotaderodap"/>
          <w:sz w:val="20"/>
          <w:szCs w:val="20"/>
        </w:rPr>
        <w:footnoteRef/>
      </w:r>
      <w:r w:rsidRPr="00A87E22">
        <w:rPr>
          <w:sz w:val="20"/>
          <w:szCs w:val="20"/>
          <w:lang w:val="en-US"/>
        </w:rPr>
        <w:t xml:space="preserve"> </w:t>
      </w:r>
      <w:r w:rsidRPr="00A87E22">
        <w:rPr>
          <w:bCs/>
          <w:sz w:val="20"/>
          <w:szCs w:val="20"/>
          <w:lang w:val="en-US"/>
        </w:rPr>
        <w:t xml:space="preserve">Over the course of evolutionary time, the steady occurrence of random mutation will increase the probability that a given binding site will arise in a given binding genomic location at some time in a population (CARROLL </w:t>
      </w:r>
      <w:r w:rsidRPr="00A87E22">
        <w:rPr>
          <w:bCs/>
          <w:i/>
          <w:sz w:val="20"/>
          <w:szCs w:val="20"/>
          <w:lang w:val="en-US"/>
        </w:rPr>
        <w:t>et al.</w:t>
      </w:r>
      <w:r w:rsidRPr="00A87E22">
        <w:rPr>
          <w:bCs/>
          <w:sz w:val="20"/>
          <w:szCs w:val="20"/>
          <w:lang w:val="en-US"/>
        </w:rPr>
        <w:t>, 2005, p.218).</w:t>
      </w:r>
    </w:p>
    <w:p w14:paraId="22D6C6A4" w14:textId="2696D8E1" w:rsidR="00FA1A46" w:rsidRPr="00A87E22" w:rsidRDefault="00FA1A46">
      <w:pPr>
        <w:pStyle w:val="Textodenotaderodap"/>
        <w:rPr>
          <w:lang w:val="en-US"/>
        </w:rPr>
      </w:pPr>
    </w:p>
  </w:footnote>
  <w:footnote w:id="29">
    <w:p w14:paraId="19948B4F" w14:textId="77777777" w:rsidR="00FA1A46" w:rsidRPr="00A87E22" w:rsidRDefault="00FA1A46" w:rsidP="00F62F62">
      <w:pPr>
        <w:pStyle w:val="Textodenotaderodap"/>
        <w:jc w:val="both"/>
        <w:rPr>
          <w:bCs/>
          <w:lang w:val="en-US"/>
        </w:rPr>
      </w:pPr>
      <w:r w:rsidRPr="00A87E22">
        <w:rPr>
          <w:rStyle w:val="Refdenotaderodap"/>
        </w:rPr>
        <w:footnoteRef/>
      </w:r>
      <w:r w:rsidRPr="00A87E22">
        <w:rPr>
          <w:lang w:val="en-US"/>
        </w:rPr>
        <w:t xml:space="preserve"> </w:t>
      </w:r>
      <w:r w:rsidRPr="00A87E22">
        <w:rPr>
          <w:bCs/>
          <w:lang w:val="en-US"/>
        </w:rPr>
        <w:t xml:space="preserve">The developmental complexity and success of the vertebrate lineage may reflect the exploitation of the dramatically larger number of the developmental genes in the vertebrate toolkit (CARROLL </w:t>
      </w:r>
      <w:r w:rsidRPr="00A87E22">
        <w:rPr>
          <w:bCs/>
          <w:i/>
          <w:lang w:val="en-US"/>
        </w:rPr>
        <w:t>et al.</w:t>
      </w:r>
      <w:r w:rsidRPr="00A87E22">
        <w:rPr>
          <w:bCs/>
          <w:lang w:val="en-US"/>
        </w:rPr>
        <w:t>, 2005, p.120).</w:t>
      </w:r>
    </w:p>
    <w:p w14:paraId="78A55A19" w14:textId="46B48DD9" w:rsidR="00FA1A46" w:rsidRPr="00A87E22" w:rsidRDefault="00FA1A46" w:rsidP="00F62F62">
      <w:pPr>
        <w:pStyle w:val="Textodenotaderodap"/>
        <w:jc w:val="both"/>
        <w:rPr>
          <w:lang w:val="en-US"/>
        </w:rPr>
      </w:pPr>
    </w:p>
  </w:footnote>
  <w:footnote w:id="30">
    <w:p w14:paraId="0B46A4EB" w14:textId="5018198A" w:rsidR="00FA1A46" w:rsidRPr="00A87E22" w:rsidRDefault="00FA1A46" w:rsidP="00F62F62">
      <w:pPr>
        <w:spacing w:after="0" w:line="240" w:lineRule="auto"/>
        <w:jc w:val="both"/>
        <w:rPr>
          <w:bCs/>
          <w:sz w:val="20"/>
          <w:szCs w:val="20"/>
          <w:lang w:val="en-US"/>
        </w:rPr>
      </w:pPr>
      <w:r w:rsidRPr="00A87E22">
        <w:rPr>
          <w:rStyle w:val="Refdenotaderodap"/>
          <w:sz w:val="20"/>
          <w:szCs w:val="20"/>
        </w:rPr>
        <w:footnoteRef/>
      </w:r>
      <w:r w:rsidRPr="00A87E22">
        <w:rPr>
          <w:sz w:val="20"/>
          <w:szCs w:val="20"/>
          <w:lang w:val="en-US"/>
        </w:rPr>
        <w:t xml:space="preserve"> </w:t>
      </w:r>
      <w:r w:rsidRPr="00A87E22">
        <w:rPr>
          <w:bCs/>
          <w:sz w:val="20"/>
          <w:szCs w:val="20"/>
          <w:lang w:val="en-US"/>
        </w:rPr>
        <w:t xml:space="preserve">The most successful approaches to understanding intraspecific variation exploit genetic methodologies for assessing the number and identity of genes involved in </w:t>
      </w:r>
      <w:proofErr w:type="gramStart"/>
      <w:r w:rsidRPr="00A87E22">
        <w:rPr>
          <w:bCs/>
          <w:sz w:val="20"/>
          <w:szCs w:val="20"/>
          <w:lang w:val="en-US"/>
        </w:rPr>
        <w:t>morphological  differences</w:t>
      </w:r>
      <w:proofErr w:type="gramEnd"/>
      <w:r w:rsidRPr="00A87E22">
        <w:rPr>
          <w:bCs/>
          <w:sz w:val="20"/>
          <w:szCs w:val="20"/>
          <w:lang w:val="en-US"/>
        </w:rPr>
        <w:t xml:space="preserve"> between populations (CARROLL </w:t>
      </w:r>
      <w:r w:rsidRPr="00A87E22">
        <w:rPr>
          <w:bCs/>
          <w:i/>
          <w:sz w:val="20"/>
          <w:szCs w:val="20"/>
          <w:lang w:val="en-US"/>
        </w:rPr>
        <w:t>et al.</w:t>
      </w:r>
      <w:r w:rsidRPr="00A87E22">
        <w:rPr>
          <w:bCs/>
          <w:sz w:val="20"/>
          <w:szCs w:val="20"/>
          <w:lang w:val="en-US"/>
        </w:rPr>
        <w:t>, 2005, p.202).</w:t>
      </w:r>
    </w:p>
    <w:p w14:paraId="2B6CBA2B" w14:textId="6F2709BD" w:rsidR="00FA1A46" w:rsidRPr="00F62F62" w:rsidRDefault="00FA1A46">
      <w:pPr>
        <w:pStyle w:val="Textodenotaderodap"/>
        <w:rPr>
          <w:lang w:val="en-US"/>
        </w:rPr>
      </w:pPr>
    </w:p>
  </w:footnote>
  <w:footnote w:id="31">
    <w:p w14:paraId="79647C6A" w14:textId="78004DA2" w:rsidR="00FA1A46" w:rsidRPr="00A87E22" w:rsidRDefault="00FA1A46" w:rsidP="00234FA2">
      <w:pPr>
        <w:spacing w:after="0" w:line="240" w:lineRule="auto"/>
        <w:jc w:val="both"/>
        <w:rPr>
          <w:bCs/>
          <w:sz w:val="20"/>
          <w:szCs w:val="20"/>
          <w:lang w:val="en-US"/>
        </w:rPr>
      </w:pPr>
      <w:r w:rsidRPr="00A87E22">
        <w:rPr>
          <w:rStyle w:val="Refdenotaderodap"/>
          <w:sz w:val="20"/>
          <w:szCs w:val="20"/>
        </w:rPr>
        <w:footnoteRef/>
      </w:r>
      <w:r w:rsidRPr="00A87E22">
        <w:rPr>
          <w:sz w:val="20"/>
          <w:szCs w:val="20"/>
          <w:lang w:val="en-US"/>
        </w:rPr>
        <w:t xml:space="preserve"> </w:t>
      </w:r>
      <w:r w:rsidRPr="00A87E22">
        <w:rPr>
          <w:bCs/>
          <w:sz w:val="20"/>
          <w:szCs w:val="20"/>
          <w:lang w:val="en-US"/>
        </w:rPr>
        <w:t>In any animal or plant, both the overall developmental process, and any particular component of it, such as the developmental pathways leading to the appearance of segments, limbs or leaves, can be thought of as trajectory. Each such trajectory represents a very specific route for a cell population that is different from other possible routes (ARTHUR, 2010, p.9)</w:t>
      </w:r>
      <w:r>
        <w:rPr>
          <w:bCs/>
          <w:sz w:val="20"/>
          <w:szCs w:val="20"/>
          <w:lang w:val="en-US"/>
        </w:rPr>
        <w:t>.</w:t>
      </w:r>
    </w:p>
    <w:p w14:paraId="5D15CD99" w14:textId="6AF4802F" w:rsidR="00FA1A46" w:rsidRPr="00A87E22" w:rsidRDefault="00FA1A46">
      <w:pPr>
        <w:pStyle w:val="Textodenotaderodap"/>
        <w:rPr>
          <w:lang w:val="en-US"/>
        </w:rPr>
      </w:pPr>
    </w:p>
  </w:footnote>
  <w:footnote w:id="32">
    <w:p w14:paraId="2A2EF78D" w14:textId="3EAF45AD" w:rsidR="00FA1A46" w:rsidRPr="00A87E22" w:rsidRDefault="00FA1A46" w:rsidP="003A4639">
      <w:pPr>
        <w:spacing w:after="0" w:line="240" w:lineRule="auto"/>
        <w:jc w:val="both"/>
        <w:rPr>
          <w:bCs/>
          <w:sz w:val="20"/>
          <w:szCs w:val="20"/>
          <w:lang w:val="en-US"/>
        </w:rPr>
      </w:pPr>
      <w:r w:rsidRPr="00A87E22">
        <w:rPr>
          <w:rStyle w:val="Refdenotaderodap"/>
          <w:sz w:val="20"/>
          <w:szCs w:val="20"/>
        </w:rPr>
        <w:footnoteRef/>
      </w:r>
      <w:r w:rsidRPr="00A87E22">
        <w:rPr>
          <w:sz w:val="20"/>
          <w:szCs w:val="20"/>
          <w:lang w:val="en-US"/>
        </w:rPr>
        <w:t xml:space="preserve"> </w:t>
      </w:r>
      <w:r w:rsidRPr="00A87E22">
        <w:rPr>
          <w:bCs/>
          <w:sz w:val="20"/>
          <w:szCs w:val="20"/>
          <w:lang w:val="en-US"/>
        </w:rPr>
        <w:t xml:space="preserve">We must always remember that evolution is a messy process. This means that no single pattern will </w:t>
      </w:r>
      <w:proofErr w:type="gramStart"/>
      <w:r w:rsidRPr="00A87E22">
        <w:rPr>
          <w:bCs/>
          <w:sz w:val="20"/>
          <w:szCs w:val="20"/>
          <w:lang w:val="en-US"/>
        </w:rPr>
        <w:t>prevail</w:t>
      </w:r>
      <w:proofErr w:type="gramEnd"/>
      <w:r w:rsidRPr="00A87E22">
        <w:rPr>
          <w:bCs/>
          <w:sz w:val="20"/>
          <w:szCs w:val="20"/>
          <w:lang w:val="en-US"/>
        </w:rPr>
        <w:t xml:space="preserve"> an all cross-taxon comparisons of developmental trajectories (ARTHUR, 2010, p.19)</w:t>
      </w:r>
      <w:r>
        <w:rPr>
          <w:bCs/>
          <w:sz w:val="20"/>
          <w:szCs w:val="20"/>
          <w:lang w:val="en-US"/>
        </w:rPr>
        <w:t>.</w:t>
      </w:r>
    </w:p>
    <w:p w14:paraId="140D95A5" w14:textId="7A45E5BC" w:rsidR="00FA1A46" w:rsidRPr="003A4639" w:rsidRDefault="00FA1A46">
      <w:pPr>
        <w:pStyle w:val="Textodenotaderodap"/>
        <w:rPr>
          <w:lang w:val="en-US"/>
        </w:rPr>
      </w:pPr>
    </w:p>
  </w:footnote>
  <w:footnote w:id="33">
    <w:p w14:paraId="6F594203" w14:textId="77777777" w:rsidR="00FA1A46" w:rsidRPr="00A87E22" w:rsidRDefault="00FA1A46" w:rsidP="0094289D">
      <w:pPr>
        <w:spacing w:after="0" w:line="240" w:lineRule="auto"/>
        <w:jc w:val="both"/>
        <w:rPr>
          <w:bCs/>
          <w:sz w:val="20"/>
          <w:szCs w:val="20"/>
          <w:lang w:val="en-US"/>
        </w:rPr>
      </w:pPr>
      <w:r w:rsidRPr="00A87E22">
        <w:rPr>
          <w:rStyle w:val="Refdenotaderodap"/>
          <w:sz w:val="20"/>
          <w:szCs w:val="20"/>
        </w:rPr>
        <w:footnoteRef/>
      </w:r>
      <w:r w:rsidRPr="00A87E22">
        <w:rPr>
          <w:sz w:val="20"/>
          <w:szCs w:val="20"/>
          <w:lang w:val="en-US"/>
        </w:rPr>
        <w:t xml:space="preserve"> </w:t>
      </w:r>
      <w:r w:rsidRPr="00A87E22">
        <w:rPr>
          <w:bCs/>
          <w:sz w:val="20"/>
          <w:szCs w:val="20"/>
          <w:lang w:val="en-US"/>
        </w:rPr>
        <w:t xml:space="preserve">Heritable mutation can also be called germ-line mutation, to distinguish it from the somatic mutation that arises in other tissues, such as that which causes the formation </w:t>
      </w:r>
      <w:proofErr w:type="gramStart"/>
      <w:r w:rsidRPr="00A87E22">
        <w:rPr>
          <w:bCs/>
          <w:sz w:val="20"/>
          <w:szCs w:val="20"/>
          <w:lang w:val="en-US"/>
        </w:rPr>
        <w:t>of a tumors</w:t>
      </w:r>
      <w:proofErr w:type="gramEnd"/>
      <w:r w:rsidRPr="00A87E22">
        <w:rPr>
          <w:bCs/>
          <w:sz w:val="20"/>
          <w:szCs w:val="20"/>
          <w:lang w:val="en-US"/>
        </w:rPr>
        <w:t xml:space="preserve"> (ARTHUR, 2010, p.78).</w:t>
      </w:r>
    </w:p>
    <w:p w14:paraId="5AE4B439" w14:textId="20F81740" w:rsidR="00FA1A46" w:rsidRPr="00A87E22" w:rsidRDefault="00FA1A46">
      <w:pPr>
        <w:pStyle w:val="Textodenotaderodap"/>
        <w:rPr>
          <w:lang w:val="en-US"/>
        </w:rPr>
      </w:pPr>
    </w:p>
  </w:footnote>
  <w:footnote w:id="34">
    <w:p w14:paraId="422AD042" w14:textId="2D9565EA" w:rsidR="00FA1A46" w:rsidRPr="00A87E22" w:rsidRDefault="00FA1A46" w:rsidP="0094289D">
      <w:pPr>
        <w:spacing w:after="0" w:line="240" w:lineRule="auto"/>
        <w:jc w:val="both"/>
        <w:rPr>
          <w:bCs/>
          <w:sz w:val="20"/>
          <w:szCs w:val="20"/>
          <w:lang w:val="en-US"/>
        </w:rPr>
      </w:pPr>
      <w:r w:rsidRPr="00A87E22">
        <w:rPr>
          <w:rStyle w:val="Refdenotaderodap"/>
          <w:sz w:val="20"/>
          <w:szCs w:val="20"/>
        </w:rPr>
        <w:footnoteRef/>
      </w:r>
      <w:r w:rsidRPr="00A87E22">
        <w:rPr>
          <w:sz w:val="20"/>
          <w:szCs w:val="20"/>
          <w:lang w:val="en-US"/>
        </w:rPr>
        <w:t xml:space="preserve"> </w:t>
      </w:r>
      <w:r w:rsidRPr="00A87E22">
        <w:rPr>
          <w:bCs/>
          <w:sz w:val="20"/>
          <w:szCs w:val="20"/>
          <w:lang w:val="en-US"/>
        </w:rPr>
        <w:t xml:space="preserve">Developmental plasticity, or phenotypic plasticity </w:t>
      </w:r>
      <w:proofErr w:type="gramStart"/>
      <w:r w:rsidRPr="00A87E22">
        <w:rPr>
          <w:bCs/>
          <w:sz w:val="20"/>
          <w:szCs w:val="20"/>
          <w:lang w:val="en-US"/>
        </w:rPr>
        <w:t>a</w:t>
      </w:r>
      <w:proofErr w:type="gramEnd"/>
      <w:r w:rsidRPr="00A87E22">
        <w:rPr>
          <w:bCs/>
          <w:sz w:val="20"/>
          <w:szCs w:val="20"/>
          <w:lang w:val="en-US"/>
        </w:rPr>
        <w:t xml:space="preserve"> it is sometimes called, involves the course of development being altered by one or more environmental factors – for example temperature, photoperiod or population density. In some cases, the alteration is extreme, such as the switch from wingless to winged aphids when population density is high (ARTHUR, 2010, p.252).</w:t>
      </w:r>
    </w:p>
    <w:p w14:paraId="6BDB9939" w14:textId="17D6F93D" w:rsidR="00FA1A46" w:rsidRPr="00614AA4" w:rsidRDefault="00FA1A46">
      <w:pPr>
        <w:pStyle w:val="Textodenotaderodap"/>
        <w:rPr>
          <w:lang w:val="en-US"/>
        </w:rPr>
      </w:pPr>
    </w:p>
  </w:footnote>
  <w:footnote w:id="35">
    <w:p w14:paraId="32A01E0C" w14:textId="77777777" w:rsidR="00FA1A46" w:rsidRPr="004A120C" w:rsidRDefault="00FA1A46" w:rsidP="00C23F4E">
      <w:pPr>
        <w:spacing w:after="0" w:line="240" w:lineRule="auto"/>
        <w:jc w:val="both"/>
        <w:rPr>
          <w:bCs/>
          <w:sz w:val="20"/>
          <w:szCs w:val="20"/>
          <w:lang w:val="en-US"/>
        </w:rPr>
      </w:pPr>
      <w:r w:rsidRPr="004A120C">
        <w:rPr>
          <w:rStyle w:val="Refdenotaderodap"/>
          <w:sz w:val="20"/>
          <w:szCs w:val="20"/>
        </w:rPr>
        <w:footnoteRef/>
      </w:r>
      <w:r w:rsidRPr="004A120C">
        <w:rPr>
          <w:sz w:val="20"/>
          <w:szCs w:val="20"/>
          <w:lang w:val="en-US"/>
        </w:rPr>
        <w:t xml:space="preserve"> </w:t>
      </w:r>
      <w:r w:rsidRPr="004A120C">
        <w:rPr>
          <w:bCs/>
          <w:sz w:val="20"/>
          <w:szCs w:val="20"/>
          <w:lang w:val="en-US"/>
        </w:rPr>
        <w:t>If the developmental constraint hypothesis is correct, then the direction of evolutionary change is determined not solely by natural selection but by a combination of selection and constraint, in the following manner. Whether neck length goes up or down in a particular lineage is determined by selection: but whether these changes are achieved by changing the number or length of the cervical vertebrae is determined by the nature of the developmental system, and in particular by the readiness with it allows the production of different kinds of variant – this is sometimes referred to as ‘</w:t>
      </w:r>
      <w:proofErr w:type="spellStart"/>
      <w:r w:rsidRPr="004A120C">
        <w:rPr>
          <w:bCs/>
          <w:sz w:val="20"/>
          <w:szCs w:val="20"/>
          <w:lang w:val="en-US"/>
        </w:rPr>
        <w:t>evolvability</w:t>
      </w:r>
      <w:proofErr w:type="spellEnd"/>
      <w:r w:rsidRPr="004A120C">
        <w:rPr>
          <w:bCs/>
          <w:sz w:val="20"/>
          <w:szCs w:val="20"/>
          <w:lang w:val="en-US"/>
        </w:rPr>
        <w:t>” (ARTHUR, 2010, p.203).</w:t>
      </w:r>
    </w:p>
    <w:p w14:paraId="7FFB264B" w14:textId="4C9533D2" w:rsidR="00FA1A46" w:rsidRPr="004A120C" w:rsidRDefault="00FA1A46">
      <w:pPr>
        <w:pStyle w:val="Textodenotaderodap"/>
        <w:rPr>
          <w:lang w:val="en-US"/>
        </w:rPr>
      </w:pPr>
    </w:p>
  </w:footnote>
  <w:footnote w:id="36">
    <w:p w14:paraId="2826FBD9" w14:textId="77777777" w:rsidR="00FA1A46" w:rsidRPr="004A120C" w:rsidRDefault="00FA1A46" w:rsidP="00142651">
      <w:pPr>
        <w:spacing w:after="0" w:line="240" w:lineRule="auto"/>
        <w:jc w:val="both"/>
        <w:rPr>
          <w:bCs/>
          <w:sz w:val="20"/>
          <w:szCs w:val="20"/>
          <w:lang w:val="en-US"/>
        </w:rPr>
      </w:pPr>
      <w:r w:rsidRPr="004A120C">
        <w:rPr>
          <w:rStyle w:val="Refdenotaderodap"/>
          <w:sz w:val="20"/>
          <w:szCs w:val="20"/>
        </w:rPr>
        <w:footnoteRef/>
      </w:r>
      <w:r w:rsidRPr="004A120C">
        <w:rPr>
          <w:sz w:val="20"/>
          <w:szCs w:val="20"/>
          <w:lang w:val="en-US"/>
        </w:rPr>
        <w:t xml:space="preserve"> </w:t>
      </w:r>
      <w:r w:rsidRPr="004A120C">
        <w:rPr>
          <w:bCs/>
          <w:sz w:val="20"/>
          <w:szCs w:val="20"/>
          <w:lang w:val="en-US"/>
        </w:rPr>
        <w:t xml:space="preserve">We arrive at a view – while perhaps made more sophisticated by virtue of modern embryology, genetics, and molecular biology – that does not stray far from the spirit, if not the heart, of Darwin’s original ideas (CARROLL </w:t>
      </w:r>
      <w:r w:rsidRPr="004A120C">
        <w:rPr>
          <w:bCs/>
          <w:i/>
          <w:sz w:val="20"/>
          <w:szCs w:val="20"/>
          <w:lang w:val="en-US"/>
        </w:rPr>
        <w:t>et al.</w:t>
      </w:r>
      <w:r w:rsidRPr="004A120C">
        <w:rPr>
          <w:bCs/>
          <w:sz w:val="20"/>
          <w:szCs w:val="20"/>
          <w:lang w:val="en-US"/>
        </w:rPr>
        <w:t>, 2010, p.234-235).</w:t>
      </w:r>
    </w:p>
    <w:p w14:paraId="04A13F97" w14:textId="6242C38B" w:rsidR="00FA1A46" w:rsidRPr="004A120C" w:rsidRDefault="00FA1A46">
      <w:pPr>
        <w:pStyle w:val="Textodenotaderodap"/>
        <w:rPr>
          <w:lang w:val="en-US"/>
        </w:rPr>
      </w:pPr>
    </w:p>
  </w:footnote>
  <w:footnote w:id="37">
    <w:p w14:paraId="54F7A399" w14:textId="77777777" w:rsidR="00FA1A46" w:rsidRPr="004A120C" w:rsidRDefault="00FA1A46" w:rsidP="001F12B1">
      <w:pPr>
        <w:spacing w:after="0" w:line="240" w:lineRule="auto"/>
        <w:jc w:val="both"/>
        <w:rPr>
          <w:bCs/>
          <w:sz w:val="20"/>
          <w:szCs w:val="20"/>
          <w:lang w:val="en-US"/>
        </w:rPr>
      </w:pPr>
      <w:r w:rsidRPr="004A120C">
        <w:rPr>
          <w:rStyle w:val="Refdenotaderodap"/>
          <w:sz w:val="20"/>
          <w:szCs w:val="20"/>
        </w:rPr>
        <w:footnoteRef/>
      </w:r>
      <w:r w:rsidRPr="004A120C">
        <w:rPr>
          <w:sz w:val="20"/>
          <w:szCs w:val="20"/>
          <w:lang w:val="en-US"/>
        </w:rPr>
        <w:t xml:space="preserve"> </w:t>
      </w:r>
      <w:r w:rsidRPr="004A120C">
        <w:rPr>
          <w:bCs/>
          <w:sz w:val="20"/>
          <w:szCs w:val="20"/>
          <w:lang w:val="en-US"/>
        </w:rPr>
        <w:t>Similarly, the evolution and subsequent diversification of the axial morphologies of modern cho</w:t>
      </w:r>
      <w:r w:rsidRPr="007437C0">
        <w:rPr>
          <w:bCs/>
          <w:sz w:val="20"/>
          <w:szCs w:val="20"/>
          <w:lang w:val="en-US"/>
        </w:rPr>
        <w:t>rdates</w:t>
      </w:r>
      <w:r w:rsidRPr="004A120C">
        <w:rPr>
          <w:bCs/>
          <w:sz w:val="20"/>
          <w:szCs w:val="20"/>
          <w:lang w:val="en-US"/>
        </w:rPr>
        <w:t xml:space="preserve"> provide dramatic examples of large-scale morphological diversification (CARROLL </w:t>
      </w:r>
      <w:r w:rsidRPr="004A120C">
        <w:rPr>
          <w:bCs/>
          <w:i/>
          <w:sz w:val="20"/>
          <w:szCs w:val="20"/>
          <w:lang w:val="en-US"/>
        </w:rPr>
        <w:t>et al.</w:t>
      </w:r>
      <w:r w:rsidRPr="004A120C">
        <w:rPr>
          <w:bCs/>
          <w:sz w:val="20"/>
          <w:szCs w:val="20"/>
          <w:lang w:val="en-US"/>
        </w:rPr>
        <w:t>, 2010, p.131).</w:t>
      </w:r>
    </w:p>
    <w:p w14:paraId="44C2EE1D" w14:textId="74729499" w:rsidR="00FA1A46" w:rsidRPr="004A120C" w:rsidRDefault="00FA1A46">
      <w:pPr>
        <w:pStyle w:val="Textodenotaderodap"/>
        <w:rPr>
          <w:lang w:val="en-US"/>
        </w:rPr>
      </w:pPr>
    </w:p>
  </w:footnote>
  <w:footnote w:id="38">
    <w:p w14:paraId="71A63200" w14:textId="77777777" w:rsidR="00FA1A46" w:rsidRPr="004A120C" w:rsidRDefault="00FA1A46" w:rsidP="007B7EAA">
      <w:pPr>
        <w:spacing w:after="0" w:line="240" w:lineRule="auto"/>
        <w:jc w:val="both"/>
        <w:rPr>
          <w:bCs/>
          <w:sz w:val="20"/>
          <w:szCs w:val="20"/>
          <w:lang w:val="en-US"/>
        </w:rPr>
      </w:pPr>
      <w:r w:rsidRPr="004A120C">
        <w:rPr>
          <w:rStyle w:val="Refdenotaderodap"/>
          <w:sz w:val="20"/>
          <w:szCs w:val="20"/>
        </w:rPr>
        <w:footnoteRef/>
      </w:r>
      <w:r w:rsidRPr="004A120C">
        <w:rPr>
          <w:sz w:val="20"/>
          <w:szCs w:val="20"/>
          <w:lang w:val="en-US"/>
        </w:rPr>
        <w:t xml:space="preserve"> </w:t>
      </w:r>
      <w:r w:rsidRPr="004A120C">
        <w:rPr>
          <w:bCs/>
          <w:sz w:val="20"/>
          <w:szCs w:val="20"/>
          <w:lang w:val="en-US"/>
        </w:rPr>
        <w:t xml:space="preserve">A good example of how an understanding of present-day </w:t>
      </w:r>
      <w:proofErr w:type="spellStart"/>
      <w:r w:rsidRPr="004A120C">
        <w:rPr>
          <w:bCs/>
          <w:sz w:val="20"/>
          <w:szCs w:val="20"/>
          <w:lang w:val="en-US"/>
        </w:rPr>
        <w:t>evo</w:t>
      </w:r>
      <w:proofErr w:type="spellEnd"/>
      <w:r w:rsidRPr="004A120C">
        <w:rPr>
          <w:bCs/>
          <w:sz w:val="20"/>
          <w:szCs w:val="20"/>
          <w:lang w:val="en-US"/>
        </w:rPr>
        <w:t>-devo is informed by a study of its forerunners is the proposed recapitulation by embryos of their evolutionary past.  Initially regarded (wrongly) as a law of how development evolves, it was later completely rejected (wrongly) and then eventually regarded (correctly) as one of several possible patterns, all of which we need to be able to explain (ARTHUR, 2010, p.15).</w:t>
      </w:r>
    </w:p>
    <w:p w14:paraId="6EE87013" w14:textId="05CBE9EE" w:rsidR="00FA1A46" w:rsidRPr="007B7EAA" w:rsidRDefault="00FA1A46">
      <w:pPr>
        <w:pStyle w:val="Textodenotaderodap"/>
        <w:rPr>
          <w:lang w:val="en-US"/>
        </w:rPr>
      </w:pPr>
    </w:p>
  </w:footnote>
  <w:footnote w:id="39">
    <w:p w14:paraId="6EA3B3AF" w14:textId="77777777" w:rsidR="00FA1A46" w:rsidRPr="007437C0" w:rsidRDefault="00FA1A46" w:rsidP="00D52B39">
      <w:pPr>
        <w:spacing w:after="0" w:line="240" w:lineRule="auto"/>
        <w:jc w:val="both"/>
        <w:rPr>
          <w:bCs/>
          <w:sz w:val="20"/>
          <w:szCs w:val="20"/>
          <w:lang w:val="en-US"/>
        </w:rPr>
      </w:pPr>
      <w:r w:rsidRPr="007437C0">
        <w:rPr>
          <w:rStyle w:val="Refdenotaderodap"/>
          <w:sz w:val="20"/>
          <w:szCs w:val="20"/>
        </w:rPr>
        <w:footnoteRef/>
      </w:r>
      <w:r w:rsidRPr="007437C0">
        <w:rPr>
          <w:sz w:val="20"/>
          <w:szCs w:val="20"/>
          <w:lang w:val="en-US"/>
        </w:rPr>
        <w:t xml:space="preserve"> </w:t>
      </w:r>
      <w:r w:rsidRPr="007437C0">
        <w:rPr>
          <w:bCs/>
          <w:sz w:val="20"/>
          <w:szCs w:val="20"/>
          <w:lang w:val="en-US"/>
        </w:rPr>
        <w:t>At the other end of the spectrum is the view that “</w:t>
      </w:r>
      <w:proofErr w:type="spellStart"/>
      <w:r w:rsidRPr="007437C0">
        <w:rPr>
          <w:bCs/>
          <w:sz w:val="20"/>
          <w:szCs w:val="20"/>
          <w:lang w:val="en-US"/>
        </w:rPr>
        <w:t>evo</w:t>
      </w:r>
      <w:proofErr w:type="spellEnd"/>
      <w:r w:rsidRPr="007437C0">
        <w:rPr>
          <w:bCs/>
          <w:sz w:val="20"/>
          <w:szCs w:val="20"/>
          <w:lang w:val="en-US"/>
        </w:rPr>
        <w:t>-devo” covers a wide range of types of study – effectively all recent studies that have sought to elucidate the relationship between evolution and developmental. As should already be clear, I take this broader view herein (ARTHUR, 2010, p.28).</w:t>
      </w:r>
    </w:p>
    <w:p w14:paraId="08BC042B" w14:textId="6E94CB92" w:rsidR="00FA1A46" w:rsidRPr="007437C0" w:rsidRDefault="00FA1A46">
      <w:pPr>
        <w:pStyle w:val="Textodenotaderodap"/>
        <w:rPr>
          <w:lang w:val="en-US"/>
        </w:rPr>
      </w:pPr>
    </w:p>
  </w:footnote>
  <w:footnote w:id="40">
    <w:p w14:paraId="434962DE" w14:textId="77777777" w:rsidR="00FA1A46" w:rsidRPr="007437C0" w:rsidRDefault="00FA1A46" w:rsidP="008F246D">
      <w:pPr>
        <w:spacing w:after="0" w:line="240" w:lineRule="auto"/>
        <w:jc w:val="both"/>
        <w:rPr>
          <w:bCs/>
          <w:sz w:val="20"/>
          <w:szCs w:val="20"/>
          <w:lang w:val="en-US"/>
        </w:rPr>
      </w:pPr>
      <w:r w:rsidRPr="007437C0">
        <w:rPr>
          <w:rStyle w:val="Refdenotaderodap"/>
          <w:sz w:val="20"/>
          <w:szCs w:val="20"/>
        </w:rPr>
        <w:footnoteRef/>
      </w:r>
      <w:r w:rsidRPr="007437C0">
        <w:rPr>
          <w:sz w:val="20"/>
          <w:szCs w:val="20"/>
          <w:lang w:val="en-US"/>
        </w:rPr>
        <w:t xml:space="preserve"> (...)</w:t>
      </w:r>
      <w:proofErr w:type="gramStart"/>
      <w:r w:rsidRPr="007437C0">
        <w:rPr>
          <w:sz w:val="20"/>
          <w:szCs w:val="20"/>
          <w:lang w:val="en-US"/>
        </w:rPr>
        <w:t>,</w:t>
      </w:r>
      <w:r w:rsidRPr="007437C0">
        <w:rPr>
          <w:bCs/>
          <w:sz w:val="20"/>
          <w:szCs w:val="20"/>
          <w:lang w:val="en-US"/>
        </w:rPr>
        <w:t>the</w:t>
      </w:r>
      <w:proofErr w:type="gramEnd"/>
      <w:r w:rsidRPr="007437C0">
        <w:rPr>
          <w:bCs/>
          <w:sz w:val="20"/>
          <w:szCs w:val="20"/>
          <w:lang w:val="en-US"/>
        </w:rPr>
        <w:t xml:space="preserve"> </w:t>
      </w:r>
      <w:proofErr w:type="spellStart"/>
      <w:r w:rsidRPr="007437C0">
        <w:rPr>
          <w:bCs/>
          <w:sz w:val="20"/>
          <w:szCs w:val="20"/>
          <w:lang w:val="en-US"/>
        </w:rPr>
        <w:t>evo</w:t>
      </w:r>
      <w:proofErr w:type="spellEnd"/>
      <w:r w:rsidRPr="007437C0">
        <w:rPr>
          <w:bCs/>
          <w:sz w:val="20"/>
          <w:szCs w:val="20"/>
          <w:lang w:val="en-US"/>
        </w:rPr>
        <w:t xml:space="preserve">-devo (some would say eco-devo) concept of developmental reaction norms (…) blurs the distinction between genetic and non-genetic components of phenotypic variation. Also, quantitative geneticists stress that the structure of the G matrix itself can change in evolution, while many </w:t>
      </w:r>
      <w:proofErr w:type="spellStart"/>
      <w:r w:rsidRPr="007437C0">
        <w:rPr>
          <w:bCs/>
          <w:sz w:val="20"/>
          <w:szCs w:val="20"/>
          <w:lang w:val="en-US"/>
        </w:rPr>
        <w:t>proponets</w:t>
      </w:r>
      <w:proofErr w:type="spellEnd"/>
      <w:r w:rsidRPr="007437C0">
        <w:rPr>
          <w:bCs/>
          <w:sz w:val="20"/>
          <w:szCs w:val="20"/>
          <w:lang w:val="en-US"/>
        </w:rPr>
        <w:t xml:space="preserve"> of </w:t>
      </w:r>
      <w:proofErr w:type="spellStart"/>
      <w:r w:rsidRPr="007437C0">
        <w:rPr>
          <w:bCs/>
          <w:sz w:val="20"/>
          <w:szCs w:val="20"/>
          <w:lang w:val="en-US"/>
        </w:rPr>
        <w:t>evo</w:t>
      </w:r>
      <w:proofErr w:type="spellEnd"/>
      <w:r w:rsidRPr="007437C0">
        <w:rPr>
          <w:bCs/>
          <w:sz w:val="20"/>
          <w:szCs w:val="20"/>
          <w:lang w:val="en-US"/>
        </w:rPr>
        <w:t xml:space="preserve">-devo suspect that </w:t>
      </w:r>
      <w:proofErr w:type="spellStart"/>
      <w:r w:rsidRPr="007437C0">
        <w:rPr>
          <w:bCs/>
          <w:sz w:val="20"/>
          <w:szCs w:val="20"/>
          <w:lang w:val="en-US"/>
        </w:rPr>
        <w:t>there</w:t>
      </w:r>
      <w:proofErr w:type="spellEnd"/>
      <w:r w:rsidRPr="007437C0">
        <w:rPr>
          <w:bCs/>
          <w:sz w:val="20"/>
          <w:szCs w:val="20"/>
          <w:lang w:val="en-US"/>
        </w:rPr>
        <w:t xml:space="preserve"> way in turn be limits to the extent to which this is possible (ARTHUR, 2010, p.211).</w:t>
      </w:r>
    </w:p>
    <w:p w14:paraId="186ACDDD" w14:textId="757C7961" w:rsidR="00FA1A46" w:rsidRPr="007437C0" w:rsidRDefault="00FA1A46">
      <w:pPr>
        <w:pStyle w:val="Textodenotaderodap"/>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323515"/>
      <w:docPartObj>
        <w:docPartGallery w:val="Page Numbers (Top of Page)"/>
        <w:docPartUnique/>
      </w:docPartObj>
    </w:sdtPr>
    <w:sdtContent>
      <w:p w14:paraId="25A690DD" w14:textId="45330ABB" w:rsidR="00FA1A46" w:rsidRDefault="00FA1A46">
        <w:pPr>
          <w:pStyle w:val="Cabealho"/>
          <w:jc w:val="right"/>
        </w:pPr>
        <w:r>
          <w:fldChar w:fldCharType="begin"/>
        </w:r>
        <w:r>
          <w:instrText>PAGE   \* MERGEFORMAT</w:instrText>
        </w:r>
        <w:r>
          <w:fldChar w:fldCharType="separate"/>
        </w:r>
        <w:r w:rsidR="00FC64DC">
          <w:rPr>
            <w:noProof/>
          </w:rPr>
          <w:t>64</w:t>
        </w:r>
        <w:r>
          <w:fldChar w:fldCharType="end"/>
        </w:r>
      </w:p>
    </w:sdtContent>
  </w:sdt>
  <w:p w14:paraId="35FCAC9B" w14:textId="77777777" w:rsidR="00FA1A46" w:rsidRDefault="00FA1A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564"/>
    <w:multiLevelType w:val="multilevel"/>
    <w:tmpl w:val="124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DB2E49"/>
    <w:multiLevelType w:val="hybridMultilevel"/>
    <w:tmpl w:val="3BC0AA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C93C1F"/>
    <w:multiLevelType w:val="multilevel"/>
    <w:tmpl w:val="6108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62EF"/>
    <w:multiLevelType w:val="multilevel"/>
    <w:tmpl w:val="486E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B0040"/>
    <w:multiLevelType w:val="hybridMultilevel"/>
    <w:tmpl w:val="AF606D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0C216ED"/>
    <w:multiLevelType w:val="multilevel"/>
    <w:tmpl w:val="6B18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402023"/>
    <w:multiLevelType w:val="hybridMultilevel"/>
    <w:tmpl w:val="AD8EC5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C6F010B"/>
    <w:multiLevelType w:val="multilevel"/>
    <w:tmpl w:val="330EFA18"/>
    <w:lvl w:ilvl="0">
      <w:start w:val="1"/>
      <w:numFmt w:val="decimal"/>
      <w:lvlText w:val="%1."/>
      <w:lvlJc w:val="left"/>
      <w:pPr>
        <w:ind w:left="720" w:hanging="360"/>
      </w:pPr>
    </w:lvl>
    <w:lvl w:ilvl="1">
      <w:start w:val="5"/>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8">
    <w:nsid w:val="54D37BA5"/>
    <w:multiLevelType w:val="multilevel"/>
    <w:tmpl w:val="61E029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0974F4A"/>
    <w:multiLevelType w:val="multilevel"/>
    <w:tmpl w:val="FB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2D34FE"/>
    <w:multiLevelType w:val="hybridMultilevel"/>
    <w:tmpl w:val="F9B8B6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270317D"/>
    <w:multiLevelType w:val="multilevel"/>
    <w:tmpl w:val="6EB6DA4C"/>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62E37920"/>
    <w:multiLevelType w:val="multilevel"/>
    <w:tmpl w:val="330EFA18"/>
    <w:lvl w:ilvl="0">
      <w:start w:val="1"/>
      <w:numFmt w:val="decimal"/>
      <w:lvlText w:val="%1."/>
      <w:lvlJc w:val="left"/>
      <w:pPr>
        <w:ind w:left="720" w:hanging="360"/>
      </w:pPr>
    </w:lvl>
    <w:lvl w:ilvl="1">
      <w:start w:val="5"/>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3">
    <w:nsid w:val="771B0BE0"/>
    <w:multiLevelType w:val="hybridMultilevel"/>
    <w:tmpl w:val="93D6FA7A"/>
    <w:lvl w:ilvl="0" w:tplc="0416000F">
      <w:start w:val="5"/>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0"/>
  </w:num>
  <w:num w:numId="7">
    <w:abstractNumId w:val="12"/>
  </w:num>
  <w:num w:numId="8">
    <w:abstractNumId w:val="0"/>
  </w:num>
  <w:num w:numId="9">
    <w:abstractNumId w:val="2"/>
  </w:num>
  <w:num w:numId="10">
    <w:abstractNumId w:val="3"/>
  </w:num>
  <w:num w:numId="11">
    <w:abstractNumId w:val="5"/>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F8"/>
    <w:rsid w:val="00000A88"/>
    <w:rsid w:val="00001304"/>
    <w:rsid w:val="00003FE9"/>
    <w:rsid w:val="00005AD0"/>
    <w:rsid w:val="00005D6B"/>
    <w:rsid w:val="00007095"/>
    <w:rsid w:val="00007278"/>
    <w:rsid w:val="0000784D"/>
    <w:rsid w:val="00010062"/>
    <w:rsid w:val="00010102"/>
    <w:rsid w:val="00010AB7"/>
    <w:rsid w:val="00011DF9"/>
    <w:rsid w:val="000120ED"/>
    <w:rsid w:val="000127CC"/>
    <w:rsid w:val="00013F73"/>
    <w:rsid w:val="00014276"/>
    <w:rsid w:val="00015B96"/>
    <w:rsid w:val="00015D3A"/>
    <w:rsid w:val="0001608B"/>
    <w:rsid w:val="000161A3"/>
    <w:rsid w:val="0001658E"/>
    <w:rsid w:val="00016607"/>
    <w:rsid w:val="000174EE"/>
    <w:rsid w:val="00017C89"/>
    <w:rsid w:val="00020295"/>
    <w:rsid w:val="000203FE"/>
    <w:rsid w:val="0002048D"/>
    <w:rsid w:val="000204E9"/>
    <w:rsid w:val="00024C8B"/>
    <w:rsid w:val="00025D9F"/>
    <w:rsid w:val="000266C2"/>
    <w:rsid w:val="000268DD"/>
    <w:rsid w:val="00026C91"/>
    <w:rsid w:val="00026CEF"/>
    <w:rsid w:val="0003173E"/>
    <w:rsid w:val="00031F65"/>
    <w:rsid w:val="000334EA"/>
    <w:rsid w:val="000343BD"/>
    <w:rsid w:val="00034776"/>
    <w:rsid w:val="00035510"/>
    <w:rsid w:val="0003575A"/>
    <w:rsid w:val="00035A35"/>
    <w:rsid w:val="00035C8F"/>
    <w:rsid w:val="00036EF6"/>
    <w:rsid w:val="000370DB"/>
    <w:rsid w:val="00037FD8"/>
    <w:rsid w:val="00040433"/>
    <w:rsid w:val="00040AC5"/>
    <w:rsid w:val="00040B76"/>
    <w:rsid w:val="00040BEF"/>
    <w:rsid w:val="00042E9C"/>
    <w:rsid w:val="00044157"/>
    <w:rsid w:val="0004478B"/>
    <w:rsid w:val="00044DBF"/>
    <w:rsid w:val="0004525A"/>
    <w:rsid w:val="0004578D"/>
    <w:rsid w:val="00045DB2"/>
    <w:rsid w:val="0004652A"/>
    <w:rsid w:val="00047578"/>
    <w:rsid w:val="00047723"/>
    <w:rsid w:val="00047B38"/>
    <w:rsid w:val="00050039"/>
    <w:rsid w:val="000502E4"/>
    <w:rsid w:val="00050729"/>
    <w:rsid w:val="0005088E"/>
    <w:rsid w:val="000509BE"/>
    <w:rsid w:val="00051247"/>
    <w:rsid w:val="0005197A"/>
    <w:rsid w:val="000530D1"/>
    <w:rsid w:val="00054902"/>
    <w:rsid w:val="00056660"/>
    <w:rsid w:val="00056CB5"/>
    <w:rsid w:val="00057DFA"/>
    <w:rsid w:val="00060A03"/>
    <w:rsid w:val="00061857"/>
    <w:rsid w:val="000637D4"/>
    <w:rsid w:val="00064A0A"/>
    <w:rsid w:val="00065737"/>
    <w:rsid w:val="00066095"/>
    <w:rsid w:val="00072F4D"/>
    <w:rsid w:val="00072FBC"/>
    <w:rsid w:val="000734A3"/>
    <w:rsid w:val="00073589"/>
    <w:rsid w:val="000735C1"/>
    <w:rsid w:val="0007522B"/>
    <w:rsid w:val="00075E0D"/>
    <w:rsid w:val="0007736C"/>
    <w:rsid w:val="00077827"/>
    <w:rsid w:val="00077D7C"/>
    <w:rsid w:val="00077D7D"/>
    <w:rsid w:val="000803BD"/>
    <w:rsid w:val="00082092"/>
    <w:rsid w:val="00082403"/>
    <w:rsid w:val="000835E4"/>
    <w:rsid w:val="00083A5F"/>
    <w:rsid w:val="00083C2C"/>
    <w:rsid w:val="00085146"/>
    <w:rsid w:val="00086709"/>
    <w:rsid w:val="000869BF"/>
    <w:rsid w:val="0008708E"/>
    <w:rsid w:val="00087A29"/>
    <w:rsid w:val="000908D3"/>
    <w:rsid w:val="0009205B"/>
    <w:rsid w:val="000927AA"/>
    <w:rsid w:val="00093C41"/>
    <w:rsid w:val="00093D44"/>
    <w:rsid w:val="00093F76"/>
    <w:rsid w:val="00094339"/>
    <w:rsid w:val="00094740"/>
    <w:rsid w:val="000955EA"/>
    <w:rsid w:val="00096F60"/>
    <w:rsid w:val="000A0EE0"/>
    <w:rsid w:val="000A199C"/>
    <w:rsid w:val="000A3D33"/>
    <w:rsid w:val="000A4EFC"/>
    <w:rsid w:val="000A5730"/>
    <w:rsid w:val="000A5BF9"/>
    <w:rsid w:val="000A75E5"/>
    <w:rsid w:val="000A7A39"/>
    <w:rsid w:val="000B01DD"/>
    <w:rsid w:val="000B1028"/>
    <w:rsid w:val="000B12B1"/>
    <w:rsid w:val="000B1D61"/>
    <w:rsid w:val="000B22E3"/>
    <w:rsid w:val="000B585C"/>
    <w:rsid w:val="000B6288"/>
    <w:rsid w:val="000B68A9"/>
    <w:rsid w:val="000B6E92"/>
    <w:rsid w:val="000B72C2"/>
    <w:rsid w:val="000B787F"/>
    <w:rsid w:val="000C0C09"/>
    <w:rsid w:val="000C259C"/>
    <w:rsid w:val="000C2EB3"/>
    <w:rsid w:val="000C5AFF"/>
    <w:rsid w:val="000C5E45"/>
    <w:rsid w:val="000C674A"/>
    <w:rsid w:val="000C7453"/>
    <w:rsid w:val="000D04EC"/>
    <w:rsid w:val="000D0511"/>
    <w:rsid w:val="000D1E85"/>
    <w:rsid w:val="000D4212"/>
    <w:rsid w:val="000D4F53"/>
    <w:rsid w:val="000D6068"/>
    <w:rsid w:val="000D7501"/>
    <w:rsid w:val="000E0231"/>
    <w:rsid w:val="000E0369"/>
    <w:rsid w:val="000E0447"/>
    <w:rsid w:val="000E2570"/>
    <w:rsid w:val="000E510E"/>
    <w:rsid w:val="000E523A"/>
    <w:rsid w:val="000E57ED"/>
    <w:rsid w:val="000E588C"/>
    <w:rsid w:val="000E5911"/>
    <w:rsid w:val="000E6132"/>
    <w:rsid w:val="000E6E20"/>
    <w:rsid w:val="000F09EC"/>
    <w:rsid w:val="000F0B36"/>
    <w:rsid w:val="000F1B62"/>
    <w:rsid w:val="000F2D31"/>
    <w:rsid w:val="000F46F9"/>
    <w:rsid w:val="000F48F8"/>
    <w:rsid w:val="000F4BC0"/>
    <w:rsid w:val="000F5826"/>
    <w:rsid w:val="000F7C84"/>
    <w:rsid w:val="001003E7"/>
    <w:rsid w:val="001011F6"/>
    <w:rsid w:val="001013ED"/>
    <w:rsid w:val="00101ADA"/>
    <w:rsid w:val="00102A65"/>
    <w:rsid w:val="00102C7F"/>
    <w:rsid w:val="001032AD"/>
    <w:rsid w:val="00103ABB"/>
    <w:rsid w:val="00104C9B"/>
    <w:rsid w:val="001051C2"/>
    <w:rsid w:val="00107065"/>
    <w:rsid w:val="00107318"/>
    <w:rsid w:val="0010747E"/>
    <w:rsid w:val="0011008D"/>
    <w:rsid w:val="00110AB8"/>
    <w:rsid w:val="00110C53"/>
    <w:rsid w:val="0011108B"/>
    <w:rsid w:val="00111CA1"/>
    <w:rsid w:val="00112CA1"/>
    <w:rsid w:val="00113995"/>
    <w:rsid w:val="00113DE6"/>
    <w:rsid w:val="00115DC4"/>
    <w:rsid w:val="0011622D"/>
    <w:rsid w:val="0012002A"/>
    <w:rsid w:val="0012049F"/>
    <w:rsid w:val="00120C51"/>
    <w:rsid w:val="00120F3E"/>
    <w:rsid w:val="0012127D"/>
    <w:rsid w:val="0012189C"/>
    <w:rsid w:val="001226A5"/>
    <w:rsid w:val="00123306"/>
    <w:rsid w:val="00123580"/>
    <w:rsid w:val="001249EE"/>
    <w:rsid w:val="00126998"/>
    <w:rsid w:val="00126D63"/>
    <w:rsid w:val="0012708B"/>
    <w:rsid w:val="00127496"/>
    <w:rsid w:val="001274B3"/>
    <w:rsid w:val="0013007D"/>
    <w:rsid w:val="001319A5"/>
    <w:rsid w:val="00131CDA"/>
    <w:rsid w:val="00132252"/>
    <w:rsid w:val="00132849"/>
    <w:rsid w:val="00132FF5"/>
    <w:rsid w:val="00134352"/>
    <w:rsid w:val="001356B4"/>
    <w:rsid w:val="001359DD"/>
    <w:rsid w:val="00137CA1"/>
    <w:rsid w:val="001415D9"/>
    <w:rsid w:val="00141926"/>
    <w:rsid w:val="0014204F"/>
    <w:rsid w:val="001422D4"/>
    <w:rsid w:val="00142651"/>
    <w:rsid w:val="00142BA3"/>
    <w:rsid w:val="00143A15"/>
    <w:rsid w:val="00144548"/>
    <w:rsid w:val="001506DB"/>
    <w:rsid w:val="00150C99"/>
    <w:rsid w:val="00151929"/>
    <w:rsid w:val="0015368B"/>
    <w:rsid w:val="00153A12"/>
    <w:rsid w:val="00153C05"/>
    <w:rsid w:val="00154530"/>
    <w:rsid w:val="00154FFF"/>
    <w:rsid w:val="001552CF"/>
    <w:rsid w:val="00160AE7"/>
    <w:rsid w:val="0016133B"/>
    <w:rsid w:val="00162218"/>
    <w:rsid w:val="00162235"/>
    <w:rsid w:val="00162CCD"/>
    <w:rsid w:val="0016302A"/>
    <w:rsid w:val="001638B6"/>
    <w:rsid w:val="00163B07"/>
    <w:rsid w:val="00165E39"/>
    <w:rsid w:val="001665A5"/>
    <w:rsid w:val="001669F8"/>
    <w:rsid w:val="001671A2"/>
    <w:rsid w:val="001674E1"/>
    <w:rsid w:val="00167804"/>
    <w:rsid w:val="00167BB1"/>
    <w:rsid w:val="00167DF3"/>
    <w:rsid w:val="0017089E"/>
    <w:rsid w:val="00172B74"/>
    <w:rsid w:val="00173A07"/>
    <w:rsid w:val="00173BFE"/>
    <w:rsid w:val="00173ECF"/>
    <w:rsid w:val="00177CB5"/>
    <w:rsid w:val="00180542"/>
    <w:rsid w:val="00180A34"/>
    <w:rsid w:val="0018102D"/>
    <w:rsid w:val="00181292"/>
    <w:rsid w:val="00181889"/>
    <w:rsid w:val="00181AE5"/>
    <w:rsid w:val="00182073"/>
    <w:rsid w:val="00182985"/>
    <w:rsid w:val="00183297"/>
    <w:rsid w:val="0018418F"/>
    <w:rsid w:val="00187D65"/>
    <w:rsid w:val="001910DB"/>
    <w:rsid w:val="00191F7F"/>
    <w:rsid w:val="00192753"/>
    <w:rsid w:val="00193E3D"/>
    <w:rsid w:val="00194076"/>
    <w:rsid w:val="001944ED"/>
    <w:rsid w:val="001945F3"/>
    <w:rsid w:val="001947C8"/>
    <w:rsid w:val="00195653"/>
    <w:rsid w:val="00196973"/>
    <w:rsid w:val="00197D7E"/>
    <w:rsid w:val="001A105D"/>
    <w:rsid w:val="001A2D17"/>
    <w:rsid w:val="001A31D1"/>
    <w:rsid w:val="001A62A0"/>
    <w:rsid w:val="001A6D56"/>
    <w:rsid w:val="001A6D78"/>
    <w:rsid w:val="001B081B"/>
    <w:rsid w:val="001B2D9B"/>
    <w:rsid w:val="001B50BB"/>
    <w:rsid w:val="001B59BA"/>
    <w:rsid w:val="001B5DDE"/>
    <w:rsid w:val="001B785D"/>
    <w:rsid w:val="001B7BA1"/>
    <w:rsid w:val="001C2384"/>
    <w:rsid w:val="001C32E1"/>
    <w:rsid w:val="001C454E"/>
    <w:rsid w:val="001C457B"/>
    <w:rsid w:val="001C5D4B"/>
    <w:rsid w:val="001C64FD"/>
    <w:rsid w:val="001C6536"/>
    <w:rsid w:val="001C6F27"/>
    <w:rsid w:val="001C7438"/>
    <w:rsid w:val="001C7ADD"/>
    <w:rsid w:val="001D03BF"/>
    <w:rsid w:val="001D1E77"/>
    <w:rsid w:val="001D1F1D"/>
    <w:rsid w:val="001D2423"/>
    <w:rsid w:val="001D29C2"/>
    <w:rsid w:val="001D2D55"/>
    <w:rsid w:val="001D3EC5"/>
    <w:rsid w:val="001D4C75"/>
    <w:rsid w:val="001D6D41"/>
    <w:rsid w:val="001E2A89"/>
    <w:rsid w:val="001E3A19"/>
    <w:rsid w:val="001E4459"/>
    <w:rsid w:val="001E537C"/>
    <w:rsid w:val="001E5516"/>
    <w:rsid w:val="001E5B65"/>
    <w:rsid w:val="001E5EA1"/>
    <w:rsid w:val="001E6890"/>
    <w:rsid w:val="001E70AD"/>
    <w:rsid w:val="001E7502"/>
    <w:rsid w:val="001E7FEC"/>
    <w:rsid w:val="001F04A0"/>
    <w:rsid w:val="001F05EA"/>
    <w:rsid w:val="001F0792"/>
    <w:rsid w:val="001F07AF"/>
    <w:rsid w:val="001F12B1"/>
    <w:rsid w:val="001F14AC"/>
    <w:rsid w:val="001F1635"/>
    <w:rsid w:val="001F3426"/>
    <w:rsid w:val="001F3C1B"/>
    <w:rsid w:val="001F3C72"/>
    <w:rsid w:val="001F475A"/>
    <w:rsid w:val="001F503E"/>
    <w:rsid w:val="001F68ED"/>
    <w:rsid w:val="001F6E1C"/>
    <w:rsid w:val="001F6E65"/>
    <w:rsid w:val="001F7F82"/>
    <w:rsid w:val="00200A65"/>
    <w:rsid w:val="00202498"/>
    <w:rsid w:val="00202802"/>
    <w:rsid w:val="00202FB2"/>
    <w:rsid w:val="00203F3E"/>
    <w:rsid w:val="00206BBB"/>
    <w:rsid w:val="00207100"/>
    <w:rsid w:val="0020765D"/>
    <w:rsid w:val="00207837"/>
    <w:rsid w:val="0020799F"/>
    <w:rsid w:val="00207E37"/>
    <w:rsid w:val="00210CF6"/>
    <w:rsid w:val="002129DD"/>
    <w:rsid w:val="00212C3F"/>
    <w:rsid w:val="00212F77"/>
    <w:rsid w:val="0021319C"/>
    <w:rsid w:val="002132AC"/>
    <w:rsid w:val="002136F0"/>
    <w:rsid w:val="00213AF0"/>
    <w:rsid w:val="0021406D"/>
    <w:rsid w:val="00214221"/>
    <w:rsid w:val="00214B37"/>
    <w:rsid w:val="00214C1B"/>
    <w:rsid w:val="0021585F"/>
    <w:rsid w:val="00215A48"/>
    <w:rsid w:val="00215B5B"/>
    <w:rsid w:val="002160C2"/>
    <w:rsid w:val="00216879"/>
    <w:rsid w:val="002168DB"/>
    <w:rsid w:val="00216917"/>
    <w:rsid w:val="00223529"/>
    <w:rsid w:val="002235F4"/>
    <w:rsid w:val="00223784"/>
    <w:rsid w:val="0022417F"/>
    <w:rsid w:val="00224A95"/>
    <w:rsid w:val="00226CE4"/>
    <w:rsid w:val="00226F95"/>
    <w:rsid w:val="002270EF"/>
    <w:rsid w:val="0022779A"/>
    <w:rsid w:val="00227B9B"/>
    <w:rsid w:val="00231C6B"/>
    <w:rsid w:val="00232C73"/>
    <w:rsid w:val="00233F80"/>
    <w:rsid w:val="00234FA2"/>
    <w:rsid w:val="00236070"/>
    <w:rsid w:val="002366F5"/>
    <w:rsid w:val="002401C6"/>
    <w:rsid w:val="0024034E"/>
    <w:rsid w:val="002422D4"/>
    <w:rsid w:val="00243919"/>
    <w:rsid w:val="00243D5E"/>
    <w:rsid w:val="002442BC"/>
    <w:rsid w:val="002454C8"/>
    <w:rsid w:val="00245C0B"/>
    <w:rsid w:val="00246C1C"/>
    <w:rsid w:val="00246D3F"/>
    <w:rsid w:val="002479C8"/>
    <w:rsid w:val="0025019C"/>
    <w:rsid w:val="00250E42"/>
    <w:rsid w:val="00251541"/>
    <w:rsid w:val="00251818"/>
    <w:rsid w:val="00252EFC"/>
    <w:rsid w:val="002535FB"/>
    <w:rsid w:val="002539D4"/>
    <w:rsid w:val="002548C4"/>
    <w:rsid w:val="00256DA6"/>
    <w:rsid w:val="00260E71"/>
    <w:rsid w:val="00262BEC"/>
    <w:rsid w:val="00263477"/>
    <w:rsid w:val="00264400"/>
    <w:rsid w:val="0026533F"/>
    <w:rsid w:val="0026610B"/>
    <w:rsid w:val="00267453"/>
    <w:rsid w:val="00267920"/>
    <w:rsid w:val="002724CA"/>
    <w:rsid w:val="00272E0D"/>
    <w:rsid w:val="00272F68"/>
    <w:rsid w:val="002731A0"/>
    <w:rsid w:val="0027333B"/>
    <w:rsid w:val="002735B5"/>
    <w:rsid w:val="00275B36"/>
    <w:rsid w:val="002762E0"/>
    <w:rsid w:val="0027692C"/>
    <w:rsid w:val="00276E2D"/>
    <w:rsid w:val="00277AAC"/>
    <w:rsid w:val="00281784"/>
    <w:rsid w:val="00281987"/>
    <w:rsid w:val="00281D86"/>
    <w:rsid w:val="0028478D"/>
    <w:rsid w:val="002848B7"/>
    <w:rsid w:val="00284FAD"/>
    <w:rsid w:val="00285C54"/>
    <w:rsid w:val="002866FE"/>
    <w:rsid w:val="00286CF7"/>
    <w:rsid w:val="00287C66"/>
    <w:rsid w:val="002902EF"/>
    <w:rsid w:val="0029261C"/>
    <w:rsid w:val="00292B84"/>
    <w:rsid w:val="00292BDC"/>
    <w:rsid w:val="00293325"/>
    <w:rsid w:val="00293B09"/>
    <w:rsid w:val="00294135"/>
    <w:rsid w:val="0029523D"/>
    <w:rsid w:val="00295A56"/>
    <w:rsid w:val="00295DB3"/>
    <w:rsid w:val="00296527"/>
    <w:rsid w:val="002967C4"/>
    <w:rsid w:val="00296FD0"/>
    <w:rsid w:val="002A0544"/>
    <w:rsid w:val="002A080B"/>
    <w:rsid w:val="002A1620"/>
    <w:rsid w:val="002A1818"/>
    <w:rsid w:val="002A1DAE"/>
    <w:rsid w:val="002A1EEB"/>
    <w:rsid w:val="002A470E"/>
    <w:rsid w:val="002A490C"/>
    <w:rsid w:val="002A68B6"/>
    <w:rsid w:val="002B1056"/>
    <w:rsid w:val="002B17CC"/>
    <w:rsid w:val="002B1B06"/>
    <w:rsid w:val="002B2E59"/>
    <w:rsid w:val="002B3044"/>
    <w:rsid w:val="002B3051"/>
    <w:rsid w:val="002B5409"/>
    <w:rsid w:val="002B6EB1"/>
    <w:rsid w:val="002C0F93"/>
    <w:rsid w:val="002C15E1"/>
    <w:rsid w:val="002C19B3"/>
    <w:rsid w:val="002C3371"/>
    <w:rsid w:val="002C388E"/>
    <w:rsid w:val="002C3B87"/>
    <w:rsid w:val="002C401B"/>
    <w:rsid w:val="002C471F"/>
    <w:rsid w:val="002C4780"/>
    <w:rsid w:val="002C64E2"/>
    <w:rsid w:val="002C6626"/>
    <w:rsid w:val="002C68C8"/>
    <w:rsid w:val="002D06A4"/>
    <w:rsid w:val="002D2F11"/>
    <w:rsid w:val="002D3B6A"/>
    <w:rsid w:val="002D4D9C"/>
    <w:rsid w:val="002D4EAB"/>
    <w:rsid w:val="002D5247"/>
    <w:rsid w:val="002D5527"/>
    <w:rsid w:val="002D575E"/>
    <w:rsid w:val="002D61BD"/>
    <w:rsid w:val="002D6C3F"/>
    <w:rsid w:val="002D7A2E"/>
    <w:rsid w:val="002E1287"/>
    <w:rsid w:val="002E1653"/>
    <w:rsid w:val="002E16B5"/>
    <w:rsid w:val="002E1799"/>
    <w:rsid w:val="002E1A90"/>
    <w:rsid w:val="002E3AB6"/>
    <w:rsid w:val="002E4897"/>
    <w:rsid w:val="002E66D5"/>
    <w:rsid w:val="002E7342"/>
    <w:rsid w:val="002F01A8"/>
    <w:rsid w:val="002F07A5"/>
    <w:rsid w:val="002F0D35"/>
    <w:rsid w:val="002F1B3D"/>
    <w:rsid w:val="002F21D3"/>
    <w:rsid w:val="002F27E9"/>
    <w:rsid w:val="002F3717"/>
    <w:rsid w:val="002F4236"/>
    <w:rsid w:val="002F4957"/>
    <w:rsid w:val="002F5B09"/>
    <w:rsid w:val="002F62F1"/>
    <w:rsid w:val="00300496"/>
    <w:rsid w:val="00301171"/>
    <w:rsid w:val="00302598"/>
    <w:rsid w:val="003031E9"/>
    <w:rsid w:val="003036EC"/>
    <w:rsid w:val="0030475F"/>
    <w:rsid w:val="00304913"/>
    <w:rsid w:val="003056F7"/>
    <w:rsid w:val="00305E54"/>
    <w:rsid w:val="00306FD6"/>
    <w:rsid w:val="003105EC"/>
    <w:rsid w:val="00310CFD"/>
    <w:rsid w:val="00311040"/>
    <w:rsid w:val="00312078"/>
    <w:rsid w:val="00312DBB"/>
    <w:rsid w:val="00314419"/>
    <w:rsid w:val="0031488D"/>
    <w:rsid w:val="00315089"/>
    <w:rsid w:val="00316366"/>
    <w:rsid w:val="00316656"/>
    <w:rsid w:val="00317233"/>
    <w:rsid w:val="00317F08"/>
    <w:rsid w:val="003203A3"/>
    <w:rsid w:val="0032100F"/>
    <w:rsid w:val="0032248D"/>
    <w:rsid w:val="00323AA0"/>
    <w:rsid w:val="00323B00"/>
    <w:rsid w:val="00323E77"/>
    <w:rsid w:val="003265B2"/>
    <w:rsid w:val="00326638"/>
    <w:rsid w:val="003279D4"/>
    <w:rsid w:val="00330683"/>
    <w:rsid w:val="003306C0"/>
    <w:rsid w:val="003306DA"/>
    <w:rsid w:val="0033107C"/>
    <w:rsid w:val="0033167C"/>
    <w:rsid w:val="00331CA5"/>
    <w:rsid w:val="00333441"/>
    <w:rsid w:val="00334C7C"/>
    <w:rsid w:val="00337480"/>
    <w:rsid w:val="00337878"/>
    <w:rsid w:val="0034154C"/>
    <w:rsid w:val="00342586"/>
    <w:rsid w:val="003445D3"/>
    <w:rsid w:val="00345052"/>
    <w:rsid w:val="00346B44"/>
    <w:rsid w:val="00346D3E"/>
    <w:rsid w:val="00347379"/>
    <w:rsid w:val="0034739E"/>
    <w:rsid w:val="0035008E"/>
    <w:rsid w:val="00350397"/>
    <w:rsid w:val="00350621"/>
    <w:rsid w:val="00350917"/>
    <w:rsid w:val="00351A90"/>
    <w:rsid w:val="00352B4A"/>
    <w:rsid w:val="00353D26"/>
    <w:rsid w:val="00354484"/>
    <w:rsid w:val="003552FE"/>
    <w:rsid w:val="003556E5"/>
    <w:rsid w:val="0035582B"/>
    <w:rsid w:val="0036067C"/>
    <w:rsid w:val="00360A36"/>
    <w:rsid w:val="003614F9"/>
    <w:rsid w:val="00361896"/>
    <w:rsid w:val="00361C04"/>
    <w:rsid w:val="00362B1A"/>
    <w:rsid w:val="00363516"/>
    <w:rsid w:val="0036372B"/>
    <w:rsid w:val="00364517"/>
    <w:rsid w:val="003652D5"/>
    <w:rsid w:val="003656A1"/>
    <w:rsid w:val="00365A25"/>
    <w:rsid w:val="00366CFE"/>
    <w:rsid w:val="00366D0C"/>
    <w:rsid w:val="00367167"/>
    <w:rsid w:val="00367E4E"/>
    <w:rsid w:val="003706C7"/>
    <w:rsid w:val="003723DA"/>
    <w:rsid w:val="0037366F"/>
    <w:rsid w:val="0037393A"/>
    <w:rsid w:val="00374156"/>
    <w:rsid w:val="003747CD"/>
    <w:rsid w:val="00374983"/>
    <w:rsid w:val="003750A7"/>
    <w:rsid w:val="00375B9C"/>
    <w:rsid w:val="00375C05"/>
    <w:rsid w:val="003766AC"/>
    <w:rsid w:val="0038015F"/>
    <w:rsid w:val="00380315"/>
    <w:rsid w:val="00383321"/>
    <w:rsid w:val="00383B90"/>
    <w:rsid w:val="00384529"/>
    <w:rsid w:val="0038636A"/>
    <w:rsid w:val="00386B21"/>
    <w:rsid w:val="00386F02"/>
    <w:rsid w:val="00387FDF"/>
    <w:rsid w:val="00390660"/>
    <w:rsid w:val="00392A1A"/>
    <w:rsid w:val="003941CB"/>
    <w:rsid w:val="00394C2B"/>
    <w:rsid w:val="0039504F"/>
    <w:rsid w:val="00395406"/>
    <w:rsid w:val="003965F3"/>
    <w:rsid w:val="00396F8A"/>
    <w:rsid w:val="003A065C"/>
    <w:rsid w:val="003A0E86"/>
    <w:rsid w:val="003A0F18"/>
    <w:rsid w:val="003A1964"/>
    <w:rsid w:val="003A2129"/>
    <w:rsid w:val="003A2334"/>
    <w:rsid w:val="003A4639"/>
    <w:rsid w:val="003A7C64"/>
    <w:rsid w:val="003B2E91"/>
    <w:rsid w:val="003B4777"/>
    <w:rsid w:val="003B4CD3"/>
    <w:rsid w:val="003B5BA7"/>
    <w:rsid w:val="003B5ECB"/>
    <w:rsid w:val="003B600C"/>
    <w:rsid w:val="003B69A6"/>
    <w:rsid w:val="003B7F0A"/>
    <w:rsid w:val="003C01DE"/>
    <w:rsid w:val="003C04B9"/>
    <w:rsid w:val="003C140D"/>
    <w:rsid w:val="003C18C1"/>
    <w:rsid w:val="003C1BC2"/>
    <w:rsid w:val="003C268F"/>
    <w:rsid w:val="003C306D"/>
    <w:rsid w:val="003C361A"/>
    <w:rsid w:val="003C3C33"/>
    <w:rsid w:val="003C4983"/>
    <w:rsid w:val="003C7384"/>
    <w:rsid w:val="003D04F2"/>
    <w:rsid w:val="003D1DC2"/>
    <w:rsid w:val="003D4F75"/>
    <w:rsid w:val="003D7488"/>
    <w:rsid w:val="003D762F"/>
    <w:rsid w:val="003E21DF"/>
    <w:rsid w:val="003E2A47"/>
    <w:rsid w:val="003E3A45"/>
    <w:rsid w:val="003E4505"/>
    <w:rsid w:val="003E5180"/>
    <w:rsid w:val="003E67A2"/>
    <w:rsid w:val="003E6D2F"/>
    <w:rsid w:val="003E7F9E"/>
    <w:rsid w:val="003E7FF2"/>
    <w:rsid w:val="003F0B46"/>
    <w:rsid w:val="003F2147"/>
    <w:rsid w:val="003F2EC5"/>
    <w:rsid w:val="003F37B7"/>
    <w:rsid w:val="003F3969"/>
    <w:rsid w:val="003F3A93"/>
    <w:rsid w:val="003F4540"/>
    <w:rsid w:val="003F51C2"/>
    <w:rsid w:val="003F5F12"/>
    <w:rsid w:val="003F6EF2"/>
    <w:rsid w:val="003F740B"/>
    <w:rsid w:val="003F7572"/>
    <w:rsid w:val="003F7654"/>
    <w:rsid w:val="004011CE"/>
    <w:rsid w:val="00402A10"/>
    <w:rsid w:val="00402A89"/>
    <w:rsid w:val="00403501"/>
    <w:rsid w:val="004046CA"/>
    <w:rsid w:val="00407404"/>
    <w:rsid w:val="004075BF"/>
    <w:rsid w:val="0041009C"/>
    <w:rsid w:val="004108A8"/>
    <w:rsid w:val="00411580"/>
    <w:rsid w:val="00411965"/>
    <w:rsid w:val="00412033"/>
    <w:rsid w:val="00412653"/>
    <w:rsid w:val="00413968"/>
    <w:rsid w:val="00413D8C"/>
    <w:rsid w:val="00413DF6"/>
    <w:rsid w:val="004149DF"/>
    <w:rsid w:val="0041550F"/>
    <w:rsid w:val="00415B63"/>
    <w:rsid w:val="00415F9A"/>
    <w:rsid w:val="0041703B"/>
    <w:rsid w:val="00420A2E"/>
    <w:rsid w:val="0042117A"/>
    <w:rsid w:val="00421B23"/>
    <w:rsid w:val="00422057"/>
    <w:rsid w:val="004231A2"/>
    <w:rsid w:val="004233A1"/>
    <w:rsid w:val="00423802"/>
    <w:rsid w:val="004242C7"/>
    <w:rsid w:val="00424A04"/>
    <w:rsid w:val="00424EC2"/>
    <w:rsid w:val="00425050"/>
    <w:rsid w:val="004253D1"/>
    <w:rsid w:val="00425BA4"/>
    <w:rsid w:val="00425D07"/>
    <w:rsid w:val="004262D9"/>
    <w:rsid w:val="00426C16"/>
    <w:rsid w:val="0043208D"/>
    <w:rsid w:val="00432E44"/>
    <w:rsid w:val="00433240"/>
    <w:rsid w:val="00433F28"/>
    <w:rsid w:val="00434597"/>
    <w:rsid w:val="00434602"/>
    <w:rsid w:val="00434A23"/>
    <w:rsid w:val="00434A90"/>
    <w:rsid w:val="00435EDE"/>
    <w:rsid w:val="00436188"/>
    <w:rsid w:val="0043713D"/>
    <w:rsid w:val="00440B6F"/>
    <w:rsid w:val="00440D49"/>
    <w:rsid w:val="00441BFB"/>
    <w:rsid w:val="004425A0"/>
    <w:rsid w:val="00442A14"/>
    <w:rsid w:val="00443B5F"/>
    <w:rsid w:val="00443CA6"/>
    <w:rsid w:val="00443D9E"/>
    <w:rsid w:val="00444441"/>
    <w:rsid w:val="0044517D"/>
    <w:rsid w:val="00447F86"/>
    <w:rsid w:val="00450006"/>
    <w:rsid w:val="00452173"/>
    <w:rsid w:val="00452941"/>
    <w:rsid w:val="00452A96"/>
    <w:rsid w:val="0045316C"/>
    <w:rsid w:val="004541FC"/>
    <w:rsid w:val="00454B8D"/>
    <w:rsid w:val="00455131"/>
    <w:rsid w:val="004555A3"/>
    <w:rsid w:val="00455F53"/>
    <w:rsid w:val="00456E86"/>
    <w:rsid w:val="00460B28"/>
    <w:rsid w:val="00462492"/>
    <w:rsid w:val="0046308F"/>
    <w:rsid w:val="004632E7"/>
    <w:rsid w:val="00464840"/>
    <w:rsid w:val="004650AA"/>
    <w:rsid w:val="00465F6D"/>
    <w:rsid w:val="00466320"/>
    <w:rsid w:val="00467D10"/>
    <w:rsid w:val="0047014D"/>
    <w:rsid w:val="0047034F"/>
    <w:rsid w:val="00471A60"/>
    <w:rsid w:val="00472050"/>
    <w:rsid w:val="0047210A"/>
    <w:rsid w:val="004729F1"/>
    <w:rsid w:val="00472FF0"/>
    <w:rsid w:val="0047356D"/>
    <w:rsid w:val="00474C49"/>
    <w:rsid w:val="00477859"/>
    <w:rsid w:val="0048098E"/>
    <w:rsid w:val="00480E57"/>
    <w:rsid w:val="00481104"/>
    <w:rsid w:val="004821F5"/>
    <w:rsid w:val="00483848"/>
    <w:rsid w:val="00485611"/>
    <w:rsid w:val="00485C20"/>
    <w:rsid w:val="00486692"/>
    <w:rsid w:val="00487FF1"/>
    <w:rsid w:val="00490B56"/>
    <w:rsid w:val="00491258"/>
    <w:rsid w:val="00491A57"/>
    <w:rsid w:val="004920C1"/>
    <w:rsid w:val="00492578"/>
    <w:rsid w:val="004925AF"/>
    <w:rsid w:val="00492BE1"/>
    <w:rsid w:val="0049367D"/>
    <w:rsid w:val="00493D97"/>
    <w:rsid w:val="004943B7"/>
    <w:rsid w:val="00494B7E"/>
    <w:rsid w:val="00494C0C"/>
    <w:rsid w:val="004A118D"/>
    <w:rsid w:val="004A120C"/>
    <w:rsid w:val="004A22DA"/>
    <w:rsid w:val="004A30AA"/>
    <w:rsid w:val="004A313B"/>
    <w:rsid w:val="004A3CB7"/>
    <w:rsid w:val="004A3D3C"/>
    <w:rsid w:val="004A5DBC"/>
    <w:rsid w:val="004A62BC"/>
    <w:rsid w:val="004A65D2"/>
    <w:rsid w:val="004A73CD"/>
    <w:rsid w:val="004B1290"/>
    <w:rsid w:val="004B1E81"/>
    <w:rsid w:val="004B23D5"/>
    <w:rsid w:val="004B244E"/>
    <w:rsid w:val="004B267B"/>
    <w:rsid w:val="004B32F8"/>
    <w:rsid w:val="004B351C"/>
    <w:rsid w:val="004B451B"/>
    <w:rsid w:val="004B4D24"/>
    <w:rsid w:val="004B5D4C"/>
    <w:rsid w:val="004B6ACF"/>
    <w:rsid w:val="004B6C61"/>
    <w:rsid w:val="004B79AB"/>
    <w:rsid w:val="004C04F1"/>
    <w:rsid w:val="004C1161"/>
    <w:rsid w:val="004C249F"/>
    <w:rsid w:val="004C2964"/>
    <w:rsid w:val="004C31D3"/>
    <w:rsid w:val="004C43A2"/>
    <w:rsid w:val="004C680D"/>
    <w:rsid w:val="004C7320"/>
    <w:rsid w:val="004C75B1"/>
    <w:rsid w:val="004C78B8"/>
    <w:rsid w:val="004D038B"/>
    <w:rsid w:val="004D22C5"/>
    <w:rsid w:val="004D34EB"/>
    <w:rsid w:val="004D3B0A"/>
    <w:rsid w:val="004D4680"/>
    <w:rsid w:val="004D65FE"/>
    <w:rsid w:val="004D69B1"/>
    <w:rsid w:val="004D6E8A"/>
    <w:rsid w:val="004D721F"/>
    <w:rsid w:val="004E0A98"/>
    <w:rsid w:val="004E2840"/>
    <w:rsid w:val="004E2C38"/>
    <w:rsid w:val="004E2C84"/>
    <w:rsid w:val="004E307B"/>
    <w:rsid w:val="004E3C82"/>
    <w:rsid w:val="004E433C"/>
    <w:rsid w:val="004E4C96"/>
    <w:rsid w:val="004E597E"/>
    <w:rsid w:val="004E64F4"/>
    <w:rsid w:val="004F072A"/>
    <w:rsid w:val="004F27AB"/>
    <w:rsid w:val="004F2946"/>
    <w:rsid w:val="004F3D21"/>
    <w:rsid w:val="004F50BC"/>
    <w:rsid w:val="004F54FF"/>
    <w:rsid w:val="004F63CC"/>
    <w:rsid w:val="004F6A31"/>
    <w:rsid w:val="004F6A74"/>
    <w:rsid w:val="00500694"/>
    <w:rsid w:val="0050207A"/>
    <w:rsid w:val="00502527"/>
    <w:rsid w:val="00502948"/>
    <w:rsid w:val="00502B88"/>
    <w:rsid w:val="00504EDD"/>
    <w:rsid w:val="0050703D"/>
    <w:rsid w:val="005073FD"/>
    <w:rsid w:val="00507F4A"/>
    <w:rsid w:val="00510C57"/>
    <w:rsid w:val="00511F70"/>
    <w:rsid w:val="0051210D"/>
    <w:rsid w:val="005129C6"/>
    <w:rsid w:val="0051420C"/>
    <w:rsid w:val="0051799C"/>
    <w:rsid w:val="00521F60"/>
    <w:rsid w:val="005227E5"/>
    <w:rsid w:val="00523299"/>
    <w:rsid w:val="00523DDC"/>
    <w:rsid w:val="00524BF0"/>
    <w:rsid w:val="00525A24"/>
    <w:rsid w:val="00525A9F"/>
    <w:rsid w:val="00525F61"/>
    <w:rsid w:val="00526861"/>
    <w:rsid w:val="005275E0"/>
    <w:rsid w:val="0052767B"/>
    <w:rsid w:val="00527E6A"/>
    <w:rsid w:val="0053098C"/>
    <w:rsid w:val="00532162"/>
    <w:rsid w:val="0053237E"/>
    <w:rsid w:val="005325F2"/>
    <w:rsid w:val="00532E4D"/>
    <w:rsid w:val="00533A0F"/>
    <w:rsid w:val="00533CC8"/>
    <w:rsid w:val="00535AB1"/>
    <w:rsid w:val="00535C51"/>
    <w:rsid w:val="0053605A"/>
    <w:rsid w:val="00536127"/>
    <w:rsid w:val="00536479"/>
    <w:rsid w:val="0053692B"/>
    <w:rsid w:val="00536B86"/>
    <w:rsid w:val="00536F81"/>
    <w:rsid w:val="005377F5"/>
    <w:rsid w:val="0054036C"/>
    <w:rsid w:val="00540750"/>
    <w:rsid w:val="00541558"/>
    <w:rsid w:val="005419B5"/>
    <w:rsid w:val="0054238E"/>
    <w:rsid w:val="0054241A"/>
    <w:rsid w:val="00542CD2"/>
    <w:rsid w:val="00542FFB"/>
    <w:rsid w:val="00543341"/>
    <w:rsid w:val="00544161"/>
    <w:rsid w:val="005442C7"/>
    <w:rsid w:val="00544CFE"/>
    <w:rsid w:val="00544E53"/>
    <w:rsid w:val="0054519D"/>
    <w:rsid w:val="005452B5"/>
    <w:rsid w:val="00545742"/>
    <w:rsid w:val="00545F1D"/>
    <w:rsid w:val="00546B5F"/>
    <w:rsid w:val="005470E3"/>
    <w:rsid w:val="005477A1"/>
    <w:rsid w:val="00550FD8"/>
    <w:rsid w:val="00551049"/>
    <w:rsid w:val="005510F8"/>
    <w:rsid w:val="0055127E"/>
    <w:rsid w:val="00551299"/>
    <w:rsid w:val="0055150A"/>
    <w:rsid w:val="00551E5C"/>
    <w:rsid w:val="00551F58"/>
    <w:rsid w:val="00553739"/>
    <w:rsid w:val="005560A0"/>
    <w:rsid w:val="0055612D"/>
    <w:rsid w:val="00556A1D"/>
    <w:rsid w:val="005571C2"/>
    <w:rsid w:val="005577A4"/>
    <w:rsid w:val="00560163"/>
    <w:rsid w:val="00560B07"/>
    <w:rsid w:val="00561376"/>
    <w:rsid w:val="00561E33"/>
    <w:rsid w:val="005626EB"/>
    <w:rsid w:val="00562C51"/>
    <w:rsid w:val="0056368E"/>
    <w:rsid w:val="00563BA2"/>
    <w:rsid w:val="005645F1"/>
    <w:rsid w:val="00564CC3"/>
    <w:rsid w:val="005651A4"/>
    <w:rsid w:val="005652EB"/>
    <w:rsid w:val="0056560D"/>
    <w:rsid w:val="00566202"/>
    <w:rsid w:val="00567D5D"/>
    <w:rsid w:val="00570546"/>
    <w:rsid w:val="005709AC"/>
    <w:rsid w:val="0057106D"/>
    <w:rsid w:val="00571EE6"/>
    <w:rsid w:val="00572CFC"/>
    <w:rsid w:val="00572D54"/>
    <w:rsid w:val="005730B6"/>
    <w:rsid w:val="005738DF"/>
    <w:rsid w:val="00573C3B"/>
    <w:rsid w:val="00575759"/>
    <w:rsid w:val="00576234"/>
    <w:rsid w:val="00577754"/>
    <w:rsid w:val="00581056"/>
    <w:rsid w:val="00582487"/>
    <w:rsid w:val="00582B34"/>
    <w:rsid w:val="005846A7"/>
    <w:rsid w:val="00584957"/>
    <w:rsid w:val="00585270"/>
    <w:rsid w:val="00585384"/>
    <w:rsid w:val="005858D1"/>
    <w:rsid w:val="00585CD5"/>
    <w:rsid w:val="00586F3E"/>
    <w:rsid w:val="0059077C"/>
    <w:rsid w:val="00590D80"/>
    <w:rsid w:val="00592B59"/>
    <w:rsid w:val="00592C5D"/>
    <w:rsid w:val="00593CC1"/>
    <w:rsid w:val="00593E93"/>
    <w:rsid w:val="00594418"/>
    <w:rsid w:val="00594442"/>
    <w:rsid w:val="00594AF3"/>
    <w:rsid w:val="00595E2A"/>
    <w:rsid w:val="0059746D"/>
    <w:rsid w:val="0059799F"/>
    <w:rsid w:val="00597C9B"/>
    <w:rsid w:val="00597DEC"/>
    <w:rsid w:val="005A083E"/>
    <w:rsid w:val="005A0883"/>
    <w:rsid w:val="005A1B07"/>
    <w:rsid w:val="005A1BF3"/>
    <w:rsid w:val="005A1CF2"/>
    <w:rsid w:val="005A24D6"/>
    <w:rsid w:val="005A2A8E"/>
    <w:rsid w:val="005A3517"/>
    <w:rsid w:val="005A4ED1"/>
    <w:rsid w:val="005A5ECF"/>
    <w:rsid w:val="005A65EF"/>
    <w:rsid w:val="005B0D5F"/>
    <w:rsid w:val="005B1DC2"/>
    <w:rsid w:val="005B328D"/>
    <w:rsid w:val="005B3CB9"/>
    <w:rsid w:val="005B42BA"/>
    <w:rsid w:val="005B59B7"/>
    <w:rsid w:val="005B6A6D"/>
    <w:rsid w:val="005B6CD5"/>
    <w:rsid w:val="005B6D07"/>
    <w:rsid w:val="005B7177"/>
    <w:rsid w:val="005B7B66"/>
    <w:rsid w:val="005C043D"/>
    <w:rsid w:val="005C259A"/>
    <w:rsid w:val="005C2983"/>
    <w:rsid w:val="005C3249"/>
    <w:rsid w:val="005C4577"/>
    <w:rsid w:val="005C48EF"/>
    <w:rsid w:val="005C4FCE"/>
    <w:rsid w:val="005C5082"/>
    <w:rsid w:val="005C50AF"/>
    <w:rsid w:val="005C75D8"/>
    <w:rsid w:val="005C781E"/>
    <w:rsid w:val="005D2543"/>
    <w:rsid w:val="005D29D2"/>
    <w:rsid w:val="005E0F5C"/>
    <w:rsid w:val="005E15D9"/>
    <w:rsid w:val="005E270A"/>
    <w:rsid w:val="005E3688"/>
    <w:rsid w:val="005E534A"/>
    <w:rsid w:val="005E5DBA"/>
    <w:rsid w:val="005E646F"/>
    <w:rsid w:val="005E6793"/>
    <w:rsid w:val="005E71F7"/>
    <w:rsid w:val="005E74C7"/>
    <w:rsid w:val="005F086D"/>
    <w:rsid w:val="005F1B77"/>
    <w:rsid w:val="005F2138"/>
    <w:rsid w:val="005F4561"/>
    <w:rsid w:val="005F45B3"/>
    <w:rsid w:val="005F4DC4"/>
    <w:rsid w:val="005F4DDC"/>
    <w:rsid w:val="005F58F3"/>
    <w:rsid w:val="005F5C1A"/>
    <w:rsid w:val="005F5DEC"/>
    <w:rsid w:val="005F6FCF"/>
    <w:rsid w:val="005F7F94"/>
    <w:rsid w:val="00600A2C"/>
    <w:rsid w:val="006015E9"/>
    <w:rsid w:val="006019D5"/>
    <w:rsid w:val="00602308"/>
    <w:rsid w:val="0060290A"/>
    <w:rsid w:val="00602FFC"/>
    <w:rsid w:val="00603018"/>
    <w:rsid w:val="00605C11"/>
    <w:rsid w:val="00606B82"/>
    <w:rsid w:val="006075F4"/>
    <w:rsid w:val="006116EA"/>
    <w:rsid w:val="006125E9"/>
    <w:rsid w:val="00613D80"/>
    <w:rsid w:val="00614AA4"/>
    <w:rsid w:val="00614C70"/>
    <w:rsid w:val="006153C0"/>
    <w:rsid w:val="00616681"/>
    <w:rsid w:val="00616AEE"/>
    <w:rsid w:val="00616C32"/>
    <w:rsid w:val="00616F01"/>
    <w:rsid w:val="00616F56"/>
    <w:rsid w:val="00617015"/>
    <w:rsid w:val="00617315"/>
    <w:rsid w:val="006177C7"/>
    <w:rsid w:val="00617B54"/>
    <w:rsid w:val="006215BB"/>
    <w:rsid w:val="006218D4"/>
    <w:rsid w:val="00621A4B"/>
    <w:rsid w:val="0062260E"/>
    <w:rsid w:val="00623BCA"/>
    <w:rsid w:val="00624666"/>
    <w:rsid w:val="00625CFB"/>
    <w:rsid w:val="00625E85"/>
    <w:rsid w:val="00625EA6"/>
    <w:rsid w:val="006272F2"/>
    <w:rsid w:val="00627932"/>
    <w:rsid w:val="00627A1F"/>
    <w:rsid w:val="0063010B"/>
    <w:rsid w:val="00631DF7"/>
    <w:rsid w:val="00633453"/>
    <w:rsid w:val="00635A6C"/>
    <w:rsid w:val="00637C64"/>
    <w:rsid w:val="0064171A"/>
    <w:rsid w:val="00641870"/>
    <w:rsid w:val="0064365F"/>
    <w:rsid w:val="0064427C"/>
    <w:rsid w:val="006447EB"/>
    <w:rsid w:val="00645595"/>
    <w:rsid w:val="00645BA3"/>
    <w:rsid w:val="006461B5"/>
    <w:rsid w:val="0064667A"/>
    <w:rsid w:val="0064781B"/>
    <w:rsid w:val="0065007D"/>
    <w:rsid w:val="00652241"/>
    <w:rsid w:val="00652373"/>
    <w:rsid w:val="00652785"/>
    <w:rsid w:val="00653704"/>
    <w:rsid w:val="006545CE"/>
    <w:rsid w:val="00656D23"/>
    <w:rsid w:val="00660CB2"/>
    <w:rsid w:val="00661485"/>
    <w:rsid w:val="0066170F"/>
    <w:rsid w:val="00662EC7"/>
    <w:rsid w:val="006634B3"/>
    <w:rsid w:val="00663750"/>
    <w:rsid w:val="006643B2"/>
    <w:rsid w:val="006646F7"/>
    <w:rsid w:val="006651AE"/>
    <w:rsid w:val="00665AB2"/>
    <w:rsid w:val="00665DEA"/>
    <w:rsid w:val="006665CF"/>
    <w:rsid w:val="00666E64"/>
    <w:rsid w:val="006671BF"/>
    <w:rsid w:val="00667ACC"/>
    <w:rsid w:val="006703DC"/>
    <w:rsid w:val="00670F3C"/>
    <w:rsid w:val="0067791D"/>
    <w:rsid w:val="00677C6C"/>
    <w:rsid w:val="006808EF"/>
    <w:rsid w:val="006809FB"/>
    <w:rsid w:val="006810C9"/>
    <w:rsid w:val="00681F7D"/>
    <w:rsid w:val="00682722"/>
    <w:rsid w:val="00682889"/>
    <w:rsid w:val="00683ADA"/>
    <w:rsid w:val="006855F8"/>
    <w:rsid w:val="00686F49"/>
    <w:rsid w:val="0068768F"/>
    <w:rsid w:val="00687964"/>
    <w:rsid w:val="006903AD"/>
    <w:rsid w:val="0069137C"/>
    <w:rsid w:val="006924E5"/>
    <w:rsid w:val="00693992"/>
    <w:rsid w:val="006A17C4"/>
    <w:rsid w:val="006A1CEB"/>
    <w:rsid w:val="006A2C5E"/>
    <w:rsid w:val="006A3501"/>
    <w:rsid w:val="006A3D68"/>
    <w:rsid w:val="006A5753"/>
    <w:rsid w:val="006A5B26"/>
    <w:rsid w:val="006A6548"/>
    <w:rsid w:val="006A6747"/>
    <w:rsid w:val="006A7AF5"/>
    <w:rsid w:val="006A7D18"/>
    <w:rsid w:val="006B2C0B"/>
    <w:rsid w:val="006B40F2"/>
    <w:rsid w:val="006B4CCF"/>
    <w:rsid w:val="006B6AC5"/>
    <w:rsid w:val="006C0505"/>
    <w:rsid w:val="006C0E3D"/>
    <w:rsid w:val="006C4359"/>
    <w:rsid w:val="006C4AA1"/>
    <w:rsid w:val="006C4EB8"/>
    <w:rsid w:val="006C57A6"/>
    <w:rsid w:val="006C5FBF"/>
    <w:rsid w:val="006C6097"/>
    <w:rsid w:val="006C6636"/>
    <w:rsid w:val="006C67A0"/>
    <w:rsid w:val="006D2D84"/>
    <w:rsid w:val="006D2EAD"/>
    <w:rsid w:val="006D3016"/>
    <w:rsid w:val="006D37B9"/>
    <w:rsid w:val="006D5F5B"/>
    <w:rsid w:val="006D667D"/>
    <w:rsid w:val="006E0B5A"/>
    <w:rsid w:val="006E1137"/>
    <w:rsid w:val="006E186F"/>
    <w:rsid w:val="006E1CE4"/>
    <w:rsid w:val="006E34B4"/>
    <w:rsid w:val="006E48C0"/>
    <w:rsid w:val="006E52A3"/>
    <w:rsid w:val="006E5B68"/>
    <w:rsid w:val="006E623E"/>
    <w:rsid w:val="006E624D"/>
    <w:rsid w:val="006E6C10"/>
    <w:rsid w:val="006E6E9A"/>
    <w:rsid w:val="006F08D5"/>
    <w:rsid w:val="006F12C2"/>
    <w:rsid w:val="006F1706"/>
    <w:rsid w:val="006F2CE7"/>
    <w:rsid w:val="006F2D57"/>
    <w:rsid w:val="006F3303"/>
    <w:rsid w:val="006F38F5"/>
    <w:rsid w:val="006F3FFF"/>
    <w:rsid w:val="006F424B"/>
    <w:rsid w:val="006F5AE4"/>
    <w:rsid w:val="006F63CA"/>
    <w:rsid w:val="006F6CB1"/>
    <w:rsid w:val="00700A24"/>
    <w:rsid w:val="00700F92"/>
    <w:rsid w:val="00701821"/>
    <w:rsid w:val="0070237D"/>
    <w:rsid w:val="0070303D"/>
    <w:rsid w:val="00703736"/>
    <w:rsid w:val="0070409D"/>
    <w:rsid w:val="007040DE"/>
    <w:rsid w:val="00704BAB"/>
    <w:rsid w:val="007067EC"/>
    <w:rsid w:val="00706F5F"/>
    <w:rsid w:val="00707DB1"/>
    <w:rsid w:val="00712416"/>
    <w:rsid w:val="00713C21"/>
    <w:rsid w:val="00716833"/>
    <w:rsid w:val="00716D61"/>
    <w:rsid w:val="0071728C"/>
    <w:rsid w:val="007205B1"/>
    <w:rsid w:val="0072092B"/>
    <w:rsid w:val="00720A91"/>
    <w:rsid w:val="0072121D"/>
    <w:rsid w:val="0072267B"/>
    <w:rsid w:val="007227D6"/>
    <w:rsid w:val="00723667"/>
    <w:rsid w:val="00724879"/>
    <w:rsid w:val="0072565A"/>
    <w:rsid w:val="0072618B"/>
    <w:rsid w:val="00726FB2"/>
    <w:rsid w:val="007279EB"/>
    <w:rsid w:val="007300A9"/>
    <w:rsid w:val="0073060A"/>
    <w:rsid w:val="00731847"/>
    <w:rsid w:val="00731999"/>
    <w:rsid w:val="007320F8"/>
    <w:rsid w:val="007322FE"/>
    <w:rsid w:val="007327B9"/>
    <w:rsid w:val="00732877"/>
    <w:rsid w:val="0073325C"/>
    <w:rsid w:val="00734B2D"/>
    <w:rsid w:val="0073512A"/>
    <w:rsid w:val="007370B0"/>
    <w:rsid w:val="00740114"/>
    <w:rsid w:val="007414A2"/>
    <w:rsid w:val="0074156D"/>
    <w:rsid w:val="007434F9"/>
    <w:rsid w:val="007437C0"/>
    <w:rsid w:val="00743B3D"/>
    <w:rsid w:val="007441F1"/>
    <w:rsid w:val="00744B0D"/>
    <w:rsid w:val="00745EE6"/>
    <w:rsid w:val="0074744B"/>
    <w:rsid w:val="00747744"/>
    <w:rsid w:val="007508C2"/>
    <w:rsid w:val="00750B03"/>
    <w:rsid w:val="00750E39"/>
    <w:rsid w:val="00751A55"/>
    <w:rsid w:val="00753AE5"/>
    <w:rsid w:val="007542BB"/>
    <w:rsid w:val="0075489C"/>
    <w:rsid w:val="00754A3D"/>
    <w:rsid w:val="0075541D"/>
    <w:rsid w:val="00757B1A"/>
    <w:rsid w:val="00761C5A"/>
    <w:rsid w:val="0076205E"/>
    <w:rsid w:val="007622CC"/>
    <w:rsid w:val="00762968"/>
    <w:rsid w:val="00762A07"/>
    <w:rsid w:val="00762B81"/>
    <w:rsid w:val="00765E6F"/>
    <w:rsid w:val="0076681B"/>
    <w:rsid w:val="007668BB"/>
    <w:rsid w:val="007676EE"/>
    <w:rsid w:val="00770895"/>
    <w:rsid w:val="0077114B"/>
    <w:rsid w:val="007714B3"/>
    <w:rsid w:val="00771624"/>
    <w:rsid w:val="00771964"/>
    <w:rsid w:val="007719A7"/>
    <w:rsid w:val="00772185"/>
    <w:rsid w:val="00773D55"/>
    <w:rsid w:val="0077488A"/>
    <w:rsid w:val="00774B1C"/>
    <w:rsid w:val="00774E25"/>
    <w:rsid w:val="0077651A"/>
    <w:rsid w:val="007776A4"/>
    <w:rsid w:val="00783E2C"/>
    <w:rsid w:val="007869DF"/>
    <w:rsid w:val="00786EC8"/>
    <w:rsid w:val="0078745D"/>
    <w:rsid w:val="007877AB"/>
    <w:rsid w:val="00790EA9"/>
    <w:rsid w:val="0079134F"/>
    <w:rsid w:val="00793B4E"/>
    <w:rsid w:val="007943F5"/>
    <w:rsid w:val="0079451F"/>
    <w:rsid w:val="00794A0D"/>
    <w:rsid w:val="00796DF2"/>
    <w:rsid w:val="00797BDB"/>
    <w:rsid w:val="007A0E2B"/>
    <w:rsid w:val="007A1649"/>
    <w:rsid w:val="007A1F15"/>
    <w:rsid w:val="007A293C"/>
    <w:rsid w:val="007A2C6C"/>
    <w:rsid w:val="007A2D3A"/>
    <w:rsid w:val="007A3D2B"/>
    <w:rsid w:val="007A40DF"/>
    <w:rsid w:val="007A47DF"/>
    <w:rsid w:val="007A48D1"/>
    <w:rsid w:val="007A53DB"/>
    <w:rsid w:val="007A5837"/>
    <w:rsid w:val="007A5F4A"/>
    <w:rsid w:val="007A6441"/>
    <w:rsid w:val="007A69E4"/>
    <w:rsid w:val="007A7493"/>
    <w:rsid w:val="007B029A"/>
    <w:rsid w:val="007B04A7"/>
    <w:rsid w:val="007B0D96"/>
    <w:rsid w:val="007B1E55"/>
    <w:rsid w:val="007B40AC"/>
    <w:rsid w:val="007B4575"/>
    <w:rsid w:val="007B4762"/>
    <w:rsid w:val="007B4AD7"/>
    <w:rsid w:val="007B5CBE"/>
    <w:rsid w:val="007B6874"/>
    <w:rsid w:val="007B68B1"/>
    <w:rsid w:val="007B7EAA"/>
    <w:rsid w:val="007B7F07"/>
    <w:rsid w:val="007C1201"/>
    <w:rsid w:val="007C183A"/>
    <w:rsid w:val="007C277D"/>
    <w:rsid w:val="007C3CA6"/>
    <w:rsid w:val="007C3D2D"/>
    <w:rsid w:val="007C40C0"/>
    <w:rsid w:val="007C5389"/>
    <w:rsid w:val="007C5BF5"/>
    <w:rsid w:val="007C7822"/>
    <w:rsid w:val="007D0D90"/>
    <w:rsid w:val="007D0F35"/>
    <w:rsid w:val="007D1A64"/>
    <w:rsid w:val="007D3DE0"/>
    <w:rsid w:val="007D40AC"/>
    <w:rsid w:val="007D49DC"/>
    <w:rsid w:val="007D4F6D"/>
    <w:rsid w:val="007D7851"/>
    <w:rsid w:val="007E06AF"/>
    <w:rsid w:val="007E0971"/>
    <w:rsid w:val="007E1265"/>
    <w:rsid w:val="007E1876"/>
    <w:rsid w:val="007E1C48"/>
    <w:rsid w:val="007E1D20"/>
    <w:rsid w:val="007E2C23"/>
    <w:rsid w:val="007E2CAF"/>
    <w:rsid w:val="007E340B"/>
    <w:rsid w:val="007E377F"/>
    <w:rsid w:val="007E5821"/>
    <w:rsid w:val="007E665F"/>
    <w:rsid w:val="007E6CBA"/>
    <w:rsid w:val="007E6E01"/>
    <w:rsid w:val="007F0631"/>
    <w:rsid w:val="007F0756"/>
    <w:rsid w:val="007F085A"/>
    <w:rsid w:val="007F133E"/>
    <w:rsid w:val="007F3280"/>
    <w:rsid w:val="007F3580"/>
    <w:rsid w:val="007F4993"/>
    <w:rsid w:val="007F49A1"/>
    <w:rsid w:val="007F49BC"/>
    <w:rsid w:val="007F5CF2"/>
    <w:rsid w:val="007F63DE"/>
    <w:rsid w:val="007F660A"/>
    <w:rsid w:val="007F70F6"/>
    <w:rsid w:val="008001D8"/>
    <w:rsid w:val="00801A9B"/>
    <w:rsid w:val="008039A9"/>
    <w:rsid w:val="00803A95"/>
    <w:rsid w:val="00804494"/>
    <w:rsid w:val="00804CF3"/>
    <w:rsid w:val="0080741E"/>
    <w:rsid w:val="00811659"/>
    <w:rsid w:val="00811986"/>
    <w:rsid w:val="00812129"/>
    <w:rsid w:val="00812EDD"/>
    <w:rsid w:val="00813C12"/>
    <w:rsid w:val="00813DA5"/>
    <w:rsid w:val="00814409"/>
    <w:rsid w:val="00814A22"/>
    <w:rsid w:val="008154E1"/>
    <w:rsid w:val="0081794A"/>
    <w:rsid w:val="00820E97"/>
    <w:rsid w:val="00821074"/>
    <w:rsid w:val="00822799"/>
    <w:rsid w:val="0082396E"/>
    <w:rsid w:val="00823E09"/>
    <w:rsid w:val="00823F16"/>
    <w:rsid w:val="0082404B"/>
    <w:rsid w:val="0082408A"/>
    <w:rsid w:val="0082408E"/>
    <w:rsid w:val="00824890"/>
    <w:rsid w:val="00824B33"/>
    <w:rsid w:val="008256DC"/>
    <w:rsid w:val="008265EE"/>
    <w:rsid w:val="00830409"/>
    <w:rsid w:val="008307D8"/>
    <w:rsid w:val="0083147F"/>
    <w:rsid w:val="00831F95"/>
    <w:rsid w:val="00831FFC"/>
    <w:rsid w:val="008343DF"/>
    <w:rsid w:val="008343E4"/>
    <w:rsid w:val="008344CD"/>
    <w:rsid w:val="00834BD6"/>
    <w:rsid w:val="0083651A"/>
    <w:rsid w:val="008368B7"/>
    <w:rsid w:val="00840D0B"/>
    <w:rsid w:val="008413AB"/>
    <w:rsid w:val="00843122"/>
    <w:rsid w:val="008433FC"/>
    <w:rsid w:val="0084358A"/>
    <w:rsid w:val="00843710"/>
    <w:rsid w:val="0084498A"/>
    <w:rsid w:val="008449DD"/>
    <w:rsid w:val="008458B1"/>
    <w:rsid w:val="00846293"/>
    <w:rsid w:val="00847707"/>
    <w:rsid w:val="00847A72"/>
    <w:rsid w:val="00847D04"/>
    <w:rsid w:val="0085105C"/>
    <w:rsid w:val="0085258B"/>
    <w:rsid w:val="0085284C"/>
    <w:rsid w:val="008537CA"/>
    <w:rsid w:val="00853E33"/>
    <w:rsid w:val="0085444B"/>
    <w:rsid w:val="00854F37"/>
    <w:rsid w:val="00855A21"/>
    <w:rsid w:val="00856187"/>
    <w:rsid w:val="00857002"/>
    <w:rsid w:val="00857B22"/>
    <w:rsid w:val="00857F13"/>
    <w:rsid w:val="00861033"/>
    <w:rsid w:val="00861A64"/>
    <w:rsid w:val="00862A76"/>
    <w:rsid w:val="00863413"/>
    <w:rsid w:val="0086438D"/>
    <w:rsid w:val="00865512"/>
    <w:rsid w:val="0086584C"/>
    <w:rsid w:val="00866130"/>
    <w:rsid w:val="00866391"/>
    <w:rsid w:val="00866648"/>
    <w:rsid w:val="00866EE0"/>
    <w:rsid w:val="00870B0B"/>
    <w:rsid w:val="008726E6"/>
    <w:rsid w:val="008728E1"/>
    <w:rsid w:val="008728ED"/>
    <w:rsid w:val="00873663"/>
    <w:rsid w:val="00875A52"/>
    <w:rsid w:val="00875BDE"/>
    <w:rsid w:val="00876BCC"/>
    <w:rsid w:val="00876E69"/>
    <w:rsid w:val="00880129"/>
    <w:rsid w:val="0088049A"/>
    <w:rsid w:val="008809B7"/>
    <w:rsid w:val="00880E73"/>
    <w:rsid w:val="00882480"/>
    <w:rsid w:val="008832BC"/>
    <w:rsid w:val="0088368F"/>
    <w:rsid w:val="0088415A"/>
    <w:rsid w:val="008846AA"/>
    <w:rsid w:val="00884F42"/>
    <w:rsid w:val="00890641"/>
    <w:rsid w:val="00893162"/>
    <w:rsid w:val="008934FD"/>
    <w:rsid w:val="0089472E"/>
    <w:rsid w:val="008961A3"/>
    <w:rsid w:val="008965A8"/>
    <w:rsid w:val="00896DE2"/>
    <w:rsid w:val="008A04F3"/>
    <w:rsid w:val="008A07B2"/>
    <w:rsid w:val="008A1313"/>
    <w:rsid w:val="008A163E"/>
    <w:rsid w:val="008A1CFA"/>
    <w:rsid w:val="008A29BF"/>
    <w:rsid w:val="008A3A0B"/>
    <w:rsid w:val="008A5E9F"/>
    <w:rsid w:val="008A5EE7"/>
    <w:rsid w:val="008A6036"/>
    <w:rsid w:val="008A627A"/>
    <w:rsid w:val="008A7CBA"/>
    <w:rsid w:val="008B04F3"/>
    <w:rsid w:val="008B0D40"/>
    <w:rsid w:val="008B2D4E"/>
    <w:rsid w:val="008B3B7D"/>
    <w:rsid w:val="008B463C"/>
    <w:rsid w:val="008B6103"/>
    <w:rsid w:val="008B65C8"/>
    <w:rsid w:val="008B6CF3"/>
    <w:rsid w:val="008B7405"/>
    <w:rsid w:val="008B7A9B"/>
    <w:rsid w:val="008C026C"/>
    <w:rsid w:val="008C10A9"/>
    <w:rsid w:val="008C46DA"/>
    <w:rsid w:val="008C696C"/>
    <w:rsid w:val="008D04C8"/>
    <w:rsid w:val="008D0C15"/>
    <w:rsid w:val="008D0CCD"/>
    <w:rsid w:val="008D0FD5"/>
    <w:rsid w:val="008D1AB8"/>
    <w:rsid w:val="008D28AE"/>
    <w:rsid w:val="008D2A25"/>
    <w:rsid w:val="008D2CD8"/>
    <w:rsid w:val="008D341F"/>
    <w:rsid w:val="008D3849"/>
    <w:rsid w:val="008D3F1B"/>
    <w:rsid w:val="008D444F"/>
    <w:rsid w:val="008D4F52"/>
    <w:rsid w:val="008D51CA"/>
    <w:rsid w:val="008D54BD"/>
    <w:rsid w:val="008D5C29"/>
    <w:rsid w:val="008D6650"/>
    <w:rsid w:val="008D6C93"/>
    <w:rsid w:val="008D6CE4"/>
    <w:rsid w:val="008E0B6A"/>
    <w:rsid w:val="008E280E"/>
    <w:rsid w:val="008E2A54"/>
    <w:rsid w:val="008E3CEE"/>
    <w:rsid w:val="008E421F"/>
    <w:rsid w:val="008E5FA6"/>
    <w:rsid w:val="008E6661"/>
    <w:rsid w:val="008E6A3A"/>
    <w:rsid w:val="008E6BFF"/>
    <w:rsid w:val="008E7D8A"/>
    <w:rsid w:val="008F0A12"/>
    <w:rsid w:val="008F1677"/>
    <w:rsid w:val="008F1EA2"/>
    <w:rsid w:val="008F246D"/>
    <w:rsid w:val="008F2D0F"/>
    <w:rsid w:val="008F2FCA"/>
    <w:rsid w:val="008F42BF"/>
    <w:rsid w:val="008F4D36"/>
    <w:rsid w:val="008F6F3D"/>
    <w:rsid w:val="008F7439"/>
    <w:rsid w:val="008F7BE6"/>
    <w:rsid w:val="008F7C0E"/>
    <w:rsid w:val="008F7F47"/>
    <w:rsid w:val="00900134"/>
    <w:rsid w:val="00900961"/>
    <w:rsid w:val="00900AFE"/>
    <w:rsid w:val="009013C8"/>
    <w:rsid w:val="00902C7F"/>
    <w:rsid w:val="00904B00"/>
    <w:rsid w:val="00905C6E"/>
    <w:rsid w:val="00905E7E"/>
    <w:rsid w:val="009075C3"/>
    <w:rsid w:val="00907825"/>
    <w:rsid w:val="00907D46"/>
    <w:rsid w:val="00910EAB"/>
    <w:rsid w:val="00910F10"/>
    <w:rsid w:val="00913AE8"/>
    <w:rsid w:val="00915867"/>
    <w:rsid w:val="00915A67"/>
    <w:rsid w:val="00916474"/>
    <w:rsid w:val="0091720F"/>
    <w:rsid w:val="00922406"/>
    <w:rsid w:val="00922DD1"/>
    <w:rsid w:val="00923D37"/>
    <w:rsid w:val="00924462"/>
    <w:rsid w:val="00926666"/>
    <w:rsid w:val="00927418"/>
    <w:rsid w:val="009304B5"/>
    <w:rsid w:val="0093065A"/>
    <w:rsid w:val="00930F05"/>
    <w:rsid w:val="009324C5"/>
    <w:rsid w:val="009331E4"/>
    <w:rsid w:val="009338DB"/>
    <w:rsid w:val="00933C58"/>
    <w:rsid w:val="00934AA1"/>
    <w:rsid w:val="00941B45"/>
    <w:rsid w:val="00941F14"/>
    <w:rsid w:val="0094289D"/>
    <w:rsid w:val="00942EE2"/>
    <w:rsid w:val="0094316B"/>
    <w:rsid w:val="00943C56"/>
    <w:rsid w:val="00944730"/>
    <w:rsid w:val="0094492B"/>
    <w:rsid w:val="009453D3"/>
    <w:rsid w:val="009454D5"/>
    <w:rsid w:val="00950402"/>
    <w:rsid w:val="00952013"/>
    <w:rsid w:val="00953DD0"/>
    <w:rsid w:val="009545C7"/>
    <w:rsid w:val="0095475B"/>
    <w:rsid w:val="00955765"/>
    <w:rsid w:val="00955FD4"/>
    <w:rsid w:val="0095674D"/>
    <w:rsid w:val="00957776"/>
    <w:rsid w:val="00960543"/>
    <w:rsid w:val="00960C70"/>
    <w:rsid w:val="009611F5"/>
    <w:rsid w:val="00962086"/>
    <w:rsid w:val="00962431"/>
    <w:rsid w:val="0096262E"/>
    <w:rsid w:val="0096273A"/>
    <w:rsid w:val="009631D5"/>
    <w:rsid w:val="00963883"/>
    <w:rsid w:val="009638D3"/>
    <w:rsid w:val="00964B88"/>
    <w:rsid w:val="009656D7"/>
    <w:rsid w:val="0096571A"/>
    <w:rsid w:val="009658FC"/>
    <w:rsid w:val="009709A4"/>
    <w:rsid w:val="0097152B"/>
    <w:rsid w:val="00971835"/>
    <w:rsid w:val="009721A7"/>
    <w:rsid w:val="00973E39"/>
    <w:rsid w:val="009762F7"/>
    <w:rsid w:val="0097670D"/>
    <w:rsid w:val="00976BDD"/>
    <w:rsid w:val="0098081D"/>
    <w:rsid w:val="00980CB8"/>
    <w:rsid w:val="0098142E"/>
    <w:rsid w:val="00981C24"/>
    <w:rsid w:val="00981F89"/>
    <w:rsid w:val="00982B62"/>
    <w:rsid w:val="00982D10"/>
    <w:rsid w:val="0098301B"/>
    <w:rsid w:val="00983CA9"/>
    <w:rsid w:val="00984223"/>
    <w:rsid w:val="00984DDE"/>
    <w:rsid w:val="00985332"/>
    <w:rsid w:val="00985F08"/>
    <w:rsid w:val="00986531"/>
    <w:rsid w:val="00986D4D"/>
    <w:rsid w:val="00990E9B"/>
    <w:rsid w:val="00991059"/>
    <w:rsid w:val="00991B9C"/>
    <w:rsid w:val="009929B4"/>
    <w:rsid w:val="00994174"/>
    <w:rsid w:val="00994380"/>
    <w:rsid w:val="0099505B"/>
    <w:rsid w:val="009967C2"/>
    <w:rsid w:val="00997C77"/>
    <w:rsid w:val="009A088F"/>
    <w:rsid w:val="009A2A0D"/>
    <w:rsid w:val="009A2D19"/>
    <w:rsid w:val="009A40C9"/>
    <w:rsid w:val="009A752D"/>
    <w:rsid w:val="009A7686"/>
    <w:rsid w:val="009A7F51"/>
    <w:rsid w:val="009A7FCE"/>
    <w:rsid w:val="009B0172"/>
    <w:rsid w:val="009B09CA"/>
    <w:rsid w:val="009B0ECD"/>
    <w:rsid w:val="009B21B4"/>
    <w:rsid w:val="009B3AB7"/>
    <w:rsid w:val="009B49CC"/>
    <w:rsid w:val="009B5270"/>
    <w:rsid w:val="009B59B1"/>
    <w:rsid w:val="009B5E89"/>
    <w:rsid w:val="009B6A89"/>
    <w:rsid w:val="009B7821"/>
    <w:rsid w:val="009B7CDD"/>
    <w:rsid w:val="009B7EDA"/>
    <w:rsid w:val="009C1B80"/>
    <w:rsid w:val="009C2420"/>
    <w:rsid w:val="009C26FC"/>
    <w:rsid w:val="009C2B75"/>
    <w:rsid w:val="009C3878"/>
    <w:rsid w:val="009C49D8"/>
    <w:rsid w:val="009C56B0"/>
    <w:rsid w:val="009C5DD7"/>
    <w:rsid w:val="009C5FCC"/>
    <w:rsid w:val="009C644B"/>
    <w:rsid w:val="009C6D6F"/>
    <w:rsid w:val="009C7242"/>
    <w:rsid w:val="009C7324"/>
    <w:rsid w:val="009C772A"/>
    <w:rsid w:val="009C7EA4"/>
    <w:rsid w:val="009C7FD4"/>
    <w:rsid w:val="009D043A"/>
    <w:rsid w:val="009D0EC6"/>
    <w:rsid w:val="009D119E"/>
    <w:rsid w:val="009D1677"/>
    <w:rsid w:val="009D1C37"/>
    <w:rsid w:val="009D1FFA"/>
    <w:rsid w:val="009D2A47"/>
    <w:rsid w:val="009D2C19"/>
    <w:rsid w:val="009D2C8F"/>
    <w:rsid w:val="009D4949"/>
    <w:rsid w:val="009D5240"/>
    <w:rsid w:val="009D5B66"/>
    <w:rsid w:val="009D5D8D"/>
    <w:rsid w:val="009D5E4B"/>
    <w:rsid w:val="009D6130"/>
    <w:rsid w:val="009D7736"/>
    <w:rsid w:val="009E0BC8"/>
    <w:rsid w:val="009E1AE0"/>
    <w:rsid w:val="009E20BB"/>
    <w:rsid w:val="009E2BB3"/>
    <w:rsid w:val="009E4632"/>
    <w:rsid w:val="009E53CB"/>
    <w:rsid w:val="009E5C56"/>
    <w:rsid w:val="009E6F53"/>
    <w:rsid w:val="009E71B5"/>
    <w:rsid w:val="009F115C"/>
    <w:rsid w:val="009F230A"/>
    <w:rsid w:val="009F2B72"/>
    <w:rsid w:val="009F307B"/>
    <w:rsid w:val="009F3644"/>
    <w:rsid w:val="009F54E5"/>
    <w:rsid w:val="009F5B70"/>
    <w:rsid w:val="00A000EE"/>
    <w:rsid w:val="00A01AD9"/>
    <w:rsid w:val="00A042A9"/>
    <w:rsid w:val="00A044FC"/>
    <w:rsid w:val="00A04680"/>
    <w:rsid w:val="00A06493"/>
    <w:rsid w:val="00A06C1A"/>
    <w:rsid w:val="00A070D6"/>
    <w:rsid w:val="00A128D4"/>
    <w:rsid w:val="00A133E9"/>
    <w:rsid w:val="00A13401"/>
    <w:rsid w:val="00A13428"/>
    <w:rsid w:val="00A148A3"/>
    <w:rsid w:val="00A15908"/>
    <w:rsid w:val="00A17C8B"/>
    <w:rsid w:val="00A20FC8"/>
    <w:rsid w:val="00A2125D"/>
    <w:rsid w:val="00A24304"/>
    <w:rsid w:val="00A26A53"/>
    <w:rsid w:val="00A2771C"/>
    <w:rsid w:val="00A304E9"/>
    <w:rsid w:val="00A30A63"/>
    <w:rsid w:val="00A30CDD"/>
    <w:rsid w:val="00A31454"/>
    <w:rsid w:val="00A31F2D"/>
    <w:rsid w:val="00A3452B"/>
    <w:rsid w:val="00A35884"/>
    <w:rsid w:val="00A377E5"/>
    <w:rsid w:val="00A41734"/>
    <w:rsid w:val="00A419D2"/>
    <w:rsid w:val="00A41D68"/>
    <w:rsid w:val="00A4276A"/>
    <w:rsid w:val="00A43478"/>
    <w:rsid w:val="00A446D4"/>
    <w:rsid w:val="00A44F32"/>
    <w:rsid w:val="00A450C8"/>
    <w:rsid w:val="00A45776"/>
    <w:rsid w:val="00A45C4E"/>
    <w:rsid w:val="00A460BF"/>
    <w:rsid w:val="00A46ACC"/>
    <w:rsid w:val="00A47653"/>
    <w:rsid w:val="00A50629"/>
    <w:rsid w:val="00A514C5"/>
    <w:rsid w:val="00A51DC9"/>
    <w:rsid w:val="00A51ED4"/>
    <w:rsid w:val="00A529BB"/>
    <w:rsid w:val="00A53E42"/>
    <w:rsid w:val="00A555F3"/>
    <w:rsid w:val="00A56007"/>
    <w:rsid w:val="00A56FE1"/>
    <w:rsid w:val="00A57105"/>
    <w:rsid w:val="00A572FA"/>
    <w:rsid w:val="00A57C23"/>
    <w:rsid w:val="00A60191"/>
    <w:rsid w:val="00A60D62"/>
    <w:rsid w:val="00A61475"/>
    <w:rsid w:val="00A62372"/>
    <w:rsid w:val="00A62558"/>
    <w:rsid w:val="00A627D0"/>
    <w:rsid w:val="00A62E71"/>
    <w:rsid w:val="00A65BD4"/>
    <w:rsid w:val="00A67DCB"/>
    <w:rsid w:val="00A7174D"/>
    <w:rsid w:val="00A71A50"/>
    <w:rsid w:val="00A71A6F"/>
    <w:rsid w:val="00A720B7"/>
    <w:rsid w:val="00A73030"/>
    <w:rsid w:val="00A73AD5"/>
    <w:rsid w:val="00A74100"/>
    <w:rsid w:val="00A75456"/>
    <w:rsid w:val="00A75C21"/>
    <w:rsid w:val="00A76109"/>
    <w:rsid w:val="00A80982"/>
    <w:rsid w:val="00A8197A"/>
    <w:rsid w:val="00A82300"/>
    <w:rsid w:val="00A827C2"/>
    <w:rsid w:val="00A82983"/>
    <w:rsid w:val="00A82C22"/>
    <w:rsid w:val="00A8341F"/>
    <w:rsid w:val="00A84402"/>
    <w:rsid w:val="00A84446"/>
    <w:rsid w:val="00A848C1"/>
    <w:rsid w:val="00A84E4B"/>
    <w:rsid w:val="00A8538A"/>
    <w:rsid w:val="00A853C8"/>
    <w:rsid w:val="00A87E22"/>
    <w:rsid w:val="00A90DD0"/>
    <w:rsid w:val="00A90F1D"/>
    <w:rsid w:val="00A90F59"/>
    <w:rsid w:val="00A913BF"/>
    <w:rsid w:val="00A91410"/>
    <w:rsid w:val="00A919EE"/>
    <w:rsid w:val="00A91E07"/>
    <w:rsid w:val="00A93769"/>
    <w:rsid w:val="00A97441"/>
    <w:rsid w:val="00A9791D"/>
    <w:rsid w:val="00AA0159"/>
    <w:rsid w:val="00AA01D5"/>
    <w:rsid w:val="00AA0386"/>
    <w:rsid w:val="00AA306A"/>
    <w:rsid w:val="00AA5756"/>
    <w:rsid w:val="00AA5C1F"/>
    <w:rsid w:val="00AA6D98"/>
    <w:rsid w:val="00AA7A30"/>
    <w:rsid w:val="00AB0A2B"/>
    <w:rsid w:val="00AB0D97"/>
    <w:rsid w:val="00AB145A"/>
    <w:rsid w:val="00AB14F8"/>
    <w:rsid w:val="00AB28F9"/>
    <w:rsid w:val="00AB2938"/>
    <w:rsid w:val="00AB3267"/>
    <w:rsid w:val="00AB5130"/>
    <w:rsid w:val="00AB5E01"/>
    <w:rsid w:val="00AB7897"/>
    <w:rsid w:val="00AC06D4"/>
    <w:rsid w:val="00AC0C47"/>
    <w:rsid w:val="00AC0F73"/>
    <w:rsid w:val="00AC1F8F"/>
    <w:rsid w:val="00AC4896"/>
    <w:rsid w:val="00AC6CE3"/>
    <w:rsid w:val="00AC6D68"/>
    <w:rsid w:val="00AC7015"/>
    <w:rsid w:val="00AD0C96"/>
    <w:rsid w:val="00AD1F50"/>
    <w:rsid w:val="00AD2531"/>
    <w:rsid w:val="00AD34ED"/>
    <w:rsid w:val="00AD36BA"/>
    <w:rsid w:val="00AD4672"/>
    <w:rsid w:val="00AD4A0A"/>
    <w:rsid w:val="00AD4DC6"/>
    <w:rsid w:val="00AD59FF"/>
    <w:rsid w:val="00AD6446"/>
    <w:rsid w:val="00AD6523"/>
    <w:rsid w:val="00AD76F9"/>
    <w:rsid w:val="00AE0682"/>
    <w:rsid w:val="00AE1744"/>
    <w:rsid w:val="00AE1CB7"/>
    <w:rsid w:val="00AE1F01"/>
    <w:rsid w:val="00AE2753"/>
    <w:rsid w:val="00AE2D54"/>
    <w:rsid w:val="00AE4678"/>
    <w:rsid w:val="00AE490F"/>
    <w:rsid w:val="00AE5CFA"/>
    <w:rsid w:val="00AE5EB0"/>
    <w:rsid w:val="00AE6602"/>
    <w:rsid w:val="00AE7179"/>
    <w:rsid w:val="00AE7420"/>
    <w:rsid w:val="00AF0A41"/>
    <w:rsid w:val="00AF157A"/>
    <w:rsid w:val="00AF2FB9"/>
    <w:rsid w:val="00AF351A"/>
    <w:rsid w:val="00AF369D"/>
    <w:rsid w:val="00AF4EFE"/>
    <w:rsid w:val="00AF58F2"/>
    <w:rsid w:val="00AF7AAC"/>
    <w:rsid w:val="00AF7B2B"/>
    <w:rsid w:val="00AF7D5A"/>
    <w:rsid w:val="00AF7F92"/>
    <w:rsid w:val="00AF7FE3"/>
    <w:rsid w:val="00B00ABD"/>
    <w:rsid w:val="00B016EA"/>
    <w:rsid w:val="00B0186C"/>
    <w:rsid w:val="00B019AB"/>
    <w:rsid w:val="00B02839"/>
    <w:rsid w:val="00B029FB"/>
    <w:rsid w:val="00B03728"/>
    <w:rsid w:val="00B052D5"/>
    <w:rsid w:val="00B05502"/>
    <w:rsid w:val="00B05BA4"/>
    <w:rsid w:val="00B06B9D"/>
    <w:rsid w:val="00B07040"/>
    <w:rsid w:val="00B07693"/>
    <w:rsid w:val="00B1278C"/>
    <w:rsid w:val="00B12A5B"/>
    <w:rsid w:val="00B1331C"/>
    <w:rsid w:val="00B14A0C"/>
    <w:rsid w:val="00B15E44"/>
    <w:rsid w:val="00B179AA"/>
    <w:rsid w:val="00B20A7C"/>
    <w:rsid w:val="00B2122C"/>
    <w:rsid w:val="00B21C67"/>
    <w:rsid w:val="00B21E8A"/>
    <w:rsid w:val="00B2434A"/>
    <w:rsid w:val="00B24FD6"/>
    <w:rsid w:val="00B265CF"/>
    <w:rsid w:val="00B27C31"/>
    <w:rsid w:val="00B3012D"/>
    <w:rsid w:val="00B30A3C"/>
    <w:rsid w:val="00B31325"/>
    <w:rsid w:val="00B31B4B"/>
    <w:rsid w:val="00B31EA0"/>
    <w:rsid w:val="00B33627"/>
    <w:rsid w:val="00B33D27"/>
    <w:rsid w:val="00B3435B"/>
    <w:rsid w:val="00B3459A"/>
    <w:rsid w:val="00B346B8"/>
    <w:rsid w:val="00B34732"/>
    <w:rsid w:val="00B36D2F"/>
    <w:rsid w:val="00B37B78"/>
    <w:rsid w:val="00B41D00"/>
    <w:rsid w:val="00B42C48"/>
    <w:rsid w:val="00B43253"/>
    <w:rsid w:val="00B43BAF"/>
    <w:rsid w:val="00B44275"/>
    <w:rsid w:val="00B44E9C"/>
    <w:rsid w:val="00B45666"/>
    <w:rsid w:val="00B45AAB"/>
    <w:rsid w:val="00B46EB7"/>
    <w:rsid w:val="00B47050"/>
    <w:rsid w:val="00B474A8"/>
    <w:rsid w:val="00B4751F"/>
    <w:rsid w:val="00B475DB"/>
    <w:rsid w:val="00B47931"/>
    <w:rsid w:val="00B47B93"/>
    <w:rsid w:val="00B47ED0"/>
    <w:rsid w:val="00B50E87"/>
    <w:rsid w:val="00B514A4"/>
    <w:rsid w:val="00B605DC"/>
    <w:rsid w:val="00B61993"/>
    <w:rsid w:val="00B61BC2"/>
    <w:rsid w:val="00B62946"/>
    <w:rsid w:val="00B62A26"/>
    <w:rsid w:val="00B62AEE"/>
    <w:rsid w:val="00B66B49"/>
    <w:rsid w:val="00B67EB2"/>
    <w:rsid w:val="00B709B9"/>
    <w:rsid w:val="00B70BAD"/>
    <w:rsid w:val="00B72BA6"/>
    <w:rsid w:val="00B72C4A"/>
    <w:rsid w:val="00B731D4"/>
    <w:rsid w:val="00B73C97"/>
    <w:rsid w:val="00B741CD"/>
    <w:rsid w:val="00B745E2"/>
    <w:rsid w:val="00B74BAB"/>
    <w:rsid w:val="00B74D76"/>
    <w:rsid w:val="00B75117"/>
    <w:rsid w:val="00B75760"/>
    <w:rsid w:val="00B76116"/>
    <w:rsid w:val="00B77E09"/>
    <w:rsid w:val="00B80545"/>
    <w:rsid w:val="00B81E3A"/>
    <w:rsid w:val="00B831BE"/>
    <w:rsid w:val="00B8342E"/>
    <w:rsid w:val="00B851BA"/>
    <w:rsid w:val="00B857E3"/>
    <w:rsid w:val="00B868ED"/>
    <w:rsid w:val="00B8726D"/>
    <w:rsid w:val="00B92578"/>
    <w:rsid w:val="00B92C5D"/>
    <w:rsid w:val="00B954C8"/>
    <w:rsid w:val="00B9570F"/>
    <w:rsid w:val="00B95711"/>
    <w:rsid w:val="00B9788F"/>
    <w:rsid w:val="00BA063D"/>
    <w:rsid w:val="00BA0F9A"/>
    <w:rsid w:val="00BA121C"/>
    <w:rsid w:val="00BA1E2E"/>
    <w:rsid w:val="00BA2AC1"/>
    <w:rsid w:val="00BA3171"/>
    <w:rsid w:val="00BA3915"/>
    <w:rsid w:val="00BA3FF1"/>
    <w:rsid w:val="00BA507C"/>
    <w:rsid w:val="00BA5162"/>
    <w:rsid w:val="00BA52EB"/>
    <w:rsid w:val="00BA5AEC"/>
    <w:rsid w:val="00BA5CCE"/>
    <w:rsid w:val="00BA63B4"/>
    <w:rsid w:val="00BB081E"/>
    <w:rsid w:val="00BB0BE0"/>
    <w:rsid w:val="00BB0EB8"/>
    <w:rsid w:val="00BB3B19"/>
    <w:rsid w:val="00BB46ED"/>
    <w:rsid w:val="00BB473B"/>
    <w:rsid w:val="00BB4E83"/>
    <w:rsid w:val="00BB590F"/>
    <w:rsid w:val="00BB5BF7"/>
    <w:rsid w:val="00BB610A"/>
    <w:rsid w:val="00BB7745"/>
    <w:rsid w:val="00BB7ED1"/>
    <w:rsid w:val="00BC0F6B"/>
    <w:rsid w:val="00BC118B"/>
    <w:rsid w:val="00BC357E"/>
    <w:rsid w:val="00BC3736"/>
    <w:rsid w:val="00BC3DF2"/>
    <w:rsid w:val="00BC5F3A"/>
    <w:rsid w:val="00BC63C5"/>
    <w:rsid w:val="00BC6641"/>
    <w:rsid w:val="00BC6F05"/>
    <w:rsid w:val="00BD3C9D"/>
    <w:rsid w:val="00BD41F8"/>
    <w:rsid w:val="00BD599A"/>
    <w:rsid w:val="00BD59D8"/>
    <w:rsid w:val="00BD5F3C"/>
    <w:rsid w:val="00BD68D8"/>
    <w:rsid w:val="00BD6DBC"/>
    <w:rsid w:val="00BD724D"/>
    <w:rsid w:val="00BE0E22"/>
    <w:rsid w:val="00BE1712"/>
    <w:rsid w:val="00BE19B5"/>
    <w:rsid w:val="00BE3B3F"/>
    <w:rsid w:val="00BE4075"/>
    <w:rsid w:val="00BE590F"/>
    <w:rsid w:val="00BE5E5B"/>
    <w:rsid w:val="00BE69A8"/>
    <w:rsid w:val="00BE6A8D"/>
    <w:rsid w:val="00BE6F69"/>
    <w:rsid w:val="00BE78C8"/>
    <w:rsid w:val="00BF17D7"/>
    <w:rsid w:val="00BF1CAA"/>
    <w:rsid w:val="00BF239B"/>
    <w:rsid w:val="00BF2C9D"/>
    <w:rsid w:val="00BF39D3"/>
    <w:rsid w:val="00BF538E"/>
    <w:rsid w:val="00BF577F"/>
    <w:rsid w:val="00BF628D"/>
    <w:rsid w:val="00BF70F4"/>
    <w:rsid w:val="00BF74B8"/>
    <w:rsid w:val="00BF758B"/>
    <w:rsid w:val="00BF7843"/>
    <w:rsid w:val="00BF79CC"/>
    <w:rsid w:val="00BF7C50"/>
    <w:rsid w:val="00BF7C6D"/>
    <w:rsid w:val="00C014F0"/>
    <w:rsid w:val="00C01F28"/>
    <w:rsid w:val="00C01FA4"/>
    <w:rsid w:val="00C02234"/>
    <w:rsid w:val="00C02EFD"/>
    <w:rsid w:val="00C03999"/>
    <w:rsid w:val="00C04DB5"/>
    <w:rsid w:val="00C05B0B"/>
    <w:rsid w:val="00C05D46"/>
    <w:rsid w:val="00C05E50"/>
    <w:rsid w:val="00C06502"/>
    <w:rsid w:val="00C0693B"/>
    <w:rsid w:val="00C07B2C"/>
    <w:rsid w:val="00C101F5"/>
    <w:rsid w:val="00C134B7"/>
    <w:rsid w:val="00C135C3"/>
    <w:rsid w:val="00C14411"/>
    <w:rsid w:val="00C145BB"/>
    <w:rsid w:val="00C15142"/>
    <w:rsid w:val="00C16F34"/>
    <w:rsid w:val="00C17787"/>
    <w:rsid w:val="00C20D0D"/>
    <w:rsid w:val="00C21799"/>
    <w:rsid w:val="00C2212A"/>
    <w:rsid w:val="00C22600"/>
    <w:rsid w:val="00C23EC2"/>
    <w:rsid w:val="00C23F4E"/>
    <w:rsid w:val="00C25779"/>
    <w:rsid w:val="00C258BB"/>
    <w:rsid w:val="00C3001A"/>
    <w:rsid w:val="00C3092A"/>
    <w:rsid w:val="00C30A00"/>
    <w:rsid w:val="00C3101F"/>
    <w:rsid w:val="00C31A1B"/>
    <w:rsid w:val="00C32A36"/>
    <w:rsid w:val="00C330A4"/>
    <w:rsid w:val="00C355CF"/>
    <w:rsid w:val="00C358B2"/>
    <w:rsid w:val="00C377D3"/>
    <w:rsid w:val="00C37DC2"/>
    <w:rsid w:val="00C405D1"/>
    <w:rsid w:val="00C416C3"/>
    <w:rsid w:val="00C41B38"/>
    <w:rsid w:val="00C42DE9"/>
    <w:rsid w:val="00C43264"/>
    <w:rsid w:val="00C44244"/>
    <w:rsid w:val="00C45F8B"/>
    <w:rsid w:val="00C46BF5"/>
    <w:rsid w:val="00C50101"/>
    <w:rsid w:val="00C5115C"/>
    <w:rsid w:val="00C5199B"/>
    <w:rsid w:val="00C51B90"/>
    <w:rsid w:val="00C52A41"/>
    <w:rsid w:val="00C52FF6"/>
    <w:rsid w:val="00C53B4F"/>
    <w:rsid w:val="00C546DA"/>
    <w:rsid w:val="00C547CB"/>
    <w:rsid w:val="00C54E95"/>
    <w:rsid w:val="00C54F1D"/>
    <w:rsid w:val="00C55B9C"/>
    <w:rsid w:val="00C5707B"/>
    <w:rsid w:val="00C57515"/>
    <w:rsid w:val="00C60111"/>
    <w:rsid w:val="00C60396"/>
    <w:rsid w:val="00C61E72"/>
    <w:rsid w:val="00C6295B"/>
    <w:rsid w:val="00C62CC2"/>
    <w:rsid w:val="00C62ECE"/>
    <w:rsid w:val="00C6539B"/>
    <w:rsid w:val="00C655E1"/>
    <w:rsid w:val="00C658F8"/>
    <w:rsid w:val="00C7040B"/>
    <w:rsid w:val="00C71041"/>
    <w:rsid w:val="00C72A83"/>
    <w:rsid w:val="00C72F6D"/>
    <w:rsid w:val="00C74E19"/>
    <w:rsid w:val="00C75E17"/>
    <w:rsid w:val="00C764F0"/>
    <w:rsid w:val="00C76F4F"/>
    <w:rsid w:val="00C77DE8"/>
    <w:rsid w:val="00C80DEC"/>
    <w:rsid w:val="00C82871"/>
    <w:rsid w:val="00C83B9E"/>
    <w:rsid w:val="00C84106"/>
    <w:rsid w:val="00C84FEF"/>
    <w:rsid w:val="00C85153"/>
    <w:rsid w:val="00C8768E"/>
    <w:rsid w:val="00C906BD"/>
    <w:rsid w:val="00C90BB9"/>
    <w:rsid w:val="00C90D1D"/>
    <w:rsid w:val="00C92700"/>
    <w:rsid w:val="00C92823"/>
    <w:rsid w:val="00C9301C"/>
    <w:rsid w:val="00C931F1"/>
    <w:rsid w:val="00C9358B"/>
    <w:rsid w:val="00C93B35"/>
    <w:rsid w:val="00C93C4E"/>
    <w:rsid w:val="00C93CDE"/>
    <w:rsid w:val="00C93FD3"/>
    <w:rsid w:val="00C94110"/>
    <w:rsid w:val="00C9508A"/>
    <w:rsid w:val="00C9666E"/>
    <w:rsid w:val="00C97913"/>
    <w:rsid w:val="00CA00DA"/>
    <w:rsid w:val="00CA0859"/>
    <w:rsid w:val="00CA11A5"/>
    <w:rsid w:val="00CA2A8B"/>
    <w:rsid w:val="00CA3A4D"/>
    <w:rsid w:val="00CA3B87"/>
    <w:rsid w:val="00CA4A0F"/>
    <w:rsid w:val="00CA7010"/>
    <w:rsid w:val="00CA71C8"/>
    <w:rsid w:val="00CA75F1"/>
    <w:rsid w:val="00CB065D"/>
    <w:rsid w:val="00CB1BDF"/>
    <w:rsid w:val="00CB22AC"/>
    <w:rsid w:val="00CB4008"/>
    <w:rsid w:val="00CB4776"/>
    <w:rsid w:val="00CB501D"/>
    <w:rsid w:val="00CB535B"/>
    <w:rsid w:val="00CC024E"/>
    <w:rsid w:val="00CC0503"/>
    <w:rsid w:val="00CC0D27"/>
    <w:rsid w:val="00CC0E9C"/>
    <w:rsid w:val="00CC1193"/>
    <w:rsid w:val="00CC21AD"/>
    <w:rsid w:val="00CC2B5F"/>
    <w:rsid w:val="00CC459F"/>
    <w:rsid w:val="00CC46B2"/>
    <w:rsid w:val="00CC4D46"/>
    <w:rsid w:val="00CC59CF"/>
    <w:rsid w:val="00CC6066"/>
    <w:rsid w:val="00CC79DC"/>
    <w:rsid w:val="00CC7ADF"/>
    <w:rsid w:val="00CD0938"/>
    <w:rsid w:val="00CD2776"/>
    <w:rsid w:val="00CD37E8"/>
    <w:rsid w:val="00CD3A6D"/>
    <w:rsid w:val="00CD3AB4"/>
    <w:rsid w:val="00CD48BD"/>
    <w:rsid w:val="00CD52C9"/>
    <w:rsid w:val="00CD602E"/>
    <w:rsid w:val="00CD62DA"/>
    <w:rsid w:val="00CD6A58"/>
    <w:rsid w:val="00CD6B13"/>
    <w:rsid w:val="00CD6C3B"/>
    <w:rsid w:val="00CE055A"/>
    <w:rsid w:val="00CE166F"/>
    <w:rsid w:val="00CE208F"/>
    <w:rsid w:val="00CE22CD"/>
    <w:rsid w:val="00CE23D8"/>
    <w:rsid w:val="00CE3612"/>
    <w:rsid w:val="00CE4012"/>
    <w:rsid w:val="00CE4284"/>
    <w:rsid w:val="00CE44DB"/>
    <w:rsid w:val="00CE4DE6"/>
    <w:rsid w:val="00CE4E36"/>
    <w:rsid w:val="00CE5087"/>
    <w:rsid w:val="00CE6679"/>
    <w:rsid w:val="00CE6E76"/>
    <w:rsid w:val="00CE732C"/>
    <w:rsid w:val="00CE7629"/>
    <w:rsid w:val="00CE77AF"/>
    <w:rsid w:val="00CE7A64"/>
    <w:rsid w:val="00CF139B"/>
    <w:rsid w:val="00CF1B84"/>
    <w:rsid w:val="00CF1E4C"/>
    <w:rsid w:val="00CF2100"/>
    <w:rsid w:val="00CF3A18"/>
    <w:rsid w:val="00CF40B2"/>
    <w:rsid w:val="00CF4638"/>
    <w:rsid w:val="00CF4B4A"/>
    <w:rsid w:val="00CF4C9A"/>
    <w:rsid w:val="00CF5D80"/>
    <w:rsid w:val="00CF63B7"/>
    <w:rsid w:val="00CF6C00"/>
    <w:rsid w:val="00CF7656"/>
    <w:rsid w:val="00D001E6"/>
    <w:rsid w:val="00D00497"/>
    <w:rsid w:val="00D00AF7"/>
    <w:rsid w:val="00D02E0C"/>
    <w:rsid w:val="00D03147"/>
    <w:rsid w:val="00D033DD"/>
    <w:rsid w:val="00D03715"/>
    <w:rsid w:val="00D0519C"/>
    <w:rsid w:val="00D062BA"/>
    <w:rsid w:val="00D0759F"/>
    <w:rsid w:val="00D10E21"/>
    <w:rsid w:val="00D11950"/>
    <w:rsid w:val="00D1243F"/>
    <w:rsid w:val="00D13307"/>
    <w:rsid w:val="00D1345E"/>
    <w:rsid w:val="00D13EBE"/>
    <w:rsid w:val="00D147C4"/>
    <w:rsid w:val="00D14909"/>
    <w:rsid w:val="00D14FA2"/>
    <w:rsid w:val="00D15165"/>
    <w:rsid w:val="00D162A1"/>
    <w:rsid w:val="00D16554"/>
    <w:rsid w:val="00D207D8"/>
    <w:rsid w:val="00D2129E"/>
    <w:rsid w:val="00D21881"/>
    <w:rsid w:val="00D21C3E"/>
    <w:rsid w:val="00D21F2C"/>
    <w:rsid w:val="00D228E6"/>
    <w:rsid w:val="00D22A50"/>
    <w:rsid w:val="00D234D5"/>
    <w:rsid w:val="00D23DB0"/>
    <w:rsid w:val="00D24914"/>
    <w:rsid w:val="00D24A4C"/>
    <w:rsid w:val="00D25EDE"/>
    <w:rsid w:val="00D300A7"/>
    <w:rsid w:val="00D30682"/>
    <w:rsid w:val="00D31754"/>
    <w:rsid w:val="00D31DF6"/>
    <w:rsid w:val="00D32050"/>
    <w:rsid w:val="00D34A62"/>
    <w:rsid w:val="00D36AF7"/>
    <w:rsid w:val="00D379DA"/>
    <w:rsid w:val="00D40C32"/>
    <w:rsid w:val="00D420C8"/>
    <w:rsid w:val="00D420EF"/>
    <w:rsid w:val="00D42B5F"/>
    <w:rsid w:val="00D43C1D"/>
    <w:rsid w:val="00D45CCD"/>
    <w:rsid w:val="00D46330"/>
    <w:rsid w:val="00D472BE"/>
    <w:rsid w:val="00D501D4"/>
    <w:rsid w:val="00D51884"/>
    <w:rsid w:val="00D52B39"/>
    <w:rsid w:val="00D52E0F"/>
    <w:rsid w:val="00D530C8"/>
    <w:rsid w:val="00D531BD"/>
    <w:rsid w:val="00D543F1"/>
    <w:rsid w:val="00D55483"/>
    <w:rsid w:val="00D56678"/>
    <w:rsid w:val="00D56FA9"/>
    <w:rsid w:val="00D57AD9"/>
    <w:rsid w:val="00D61401"/>
    <w:rsid w:val="00D620E4"/>
    <w:rsid w:val="00D6265D"/>
    <w:rsid w:val="00D626C7"/>
    <w:rsid w:val="00D62B34"/>
    <w:rsid w:val="00D65407"/>
    <w:rsid w:val="00D67EED"/>
    <w:rsid w:val="00D70C67"/>
    <w:rsid w:val="00D717D3"/>
    <w:rsid w:val="00D71BCC"/>
    <w:rsid w:val="00D72590"/>
    <w:rsid w:val="00D72C2C"/>
    <w:rsid w:val="00D73CA5"/>
    <w:rsid w:val="00D75866"/>
    <w:rsid w:val="00D763B2"/>
    <w:rsid w:val="00D76A16"/>
    <w:rsid w:val="00D76E7F"/>
    <w:rsid w:val="00D80141"/>
    <w:rsid w:val="00D80E53"/>
    <w:rsid w:val="00D8241F"/>
    <w:rsid w:val="00D82784"/>
    <w:rsid w:val="00D82BCD"/>
    <w:rsid w:val="00D835D7"/>
    <w:rsid w:val="00D837CB"/>
    <w:rsid w:val="00D83D76"/>
    <w:rsid w:val="00D84544"/>
    <w:rsid w:val="00D84943"/>
    <w:rsid w:val="00D875A7"/>
    <w:rsid w:val="00D877D4"/>
    <w:rsid w:val="00D87893"/>
    <w:rsid w:val="00D87EC5"/>
    <w:rsid w:val="00D902AE"/>
    <w:rsid w:val="00D90E35"/>
    <w:rsid w:val="00D91399"/>
    <w:rsid w:val="00D94756"/>
    <w:rsid w:val="00D94826"/>
    <w:rsid w:val="00D948FD"/>
    <w:rsid w:val="00D94F81"/>
    <w:rsid w:val="00D9570E"/>
    <w:rsid w:val="00D95748"/>
    <w:rsid w:val="00D96396"/>
    <w:rsid w:val="00D96FC2"/>
    <w:rsid w:val="00D97525"/>
    <w:rsid w:val="00D97E84"/>
    <w:rsid w:val="00DA0B4C"/>
    <w:rsid w:val="00DA10DA"/>
    <w:rsid w:val="00DA2A64"/>
    <w:rsid w:val="00DA4D09"/>
    <w:rsid w:val="00DA5599"/>
    <w:rsid w:val="00DA7A27"/>
    <w:rsid w:val="00DA7DAA"/>
    <w:rsid w:val="00DB0039"/>
    <w:rsid w:val="00DB10AB"/>
    <w:rsid w:val="00DB1BF0"/>
    <w:rsid w:val="00DB1E48"/>
    <w:rsid w:val="00DB1EB8"/>
    <w:rsid w:val="00DB300A"/>
    <w:rsid w:val="00DB4151"/>
    <w:rsid w:val="00DB4FFC"/>
    <w:rsid w:val="00DB6667"/>
    <w:rsid w:val="00DB683E"/>
    <w:rsid w:val="00DB7EEA"/>
    <w:rsid w:val="00DC39F5"/>
    <w:rsid w:val="00DC4061"/>
    <w:rsid w:val="00DC44E7"/>
    <w:rsid w:val="00DC4B40"/>
    <w:rsid w:val="00DC4CA1"/>
    <w:rsid w:val="00DC57DA"/>
    <w:rsid w:val="00DC628C"/>
    <w:rsid w:val="00DC667C"/>
    <w:rsid w:val="00DC7FAB"/>
    <w:rsid w:val="00DD0089"/>
    <w:rsid w:val="00DD0113"/>
    <w:rsid w:val="00DD0669"/>
    <w:rsid w:val="00DD0B01"/>
    <w:rsid w:val="00DD1267"/>
    <w:rsid w:val="00DD1D18"/>
    <w:rsid w:val="00DD1DCA"/>
    <w:rsid w:val="00DD4CD8"/>
    <w:rsid w:val="00DD4FAB"/>
    <w:rsid w:val="00DD5122"/>
    <w:rsid w:val="00DD5C71"/>
    <w:rsid w:val="00DD6AEF"/>
    <w:rsid w:val="00DE1000"/>
    <w:rsid w:val="00DE3FFB"/>
    <w:rsid w:val="00DE4DE2"/>
    <w:rsid w:val="00DE5234"/>
    <w:rsid w:val="00DE6F8A"/>
    <w:rsid w:val="00DF0A48"/>
    <w:rsid w:val="00DF0B1C"/>
    <w:rsid w:val="00DF0E18"/>
    <w:rsid w:val="00DF1093"/>
    <w:rsid w:val="00DF1656"/>
    <w:rsid w:val="00DF18E5"/>
    <w:rsid w:val="00DF342F"/>
    <w:rsid w:val="00DF4D26"/>
    <w:rsid w:val="00DF5897"/>
    <w:rsid w:val="00DF6507"/>
    <w:rsid w:val="00DF6681"/>
    <w:rsid w:val="00DF6BEA"/>
    <w:rsid w:val="00DF7F44"/>
    <w:rsid w:val="00E00320"/>
    <w:rsid w:val="00E00B5C"/>
    <w:rsid w:val="00E013CF"/>
    <w:rsid w:val="00E01789"/>
    <w:rsid w:val="00E02E4D"/>
    <w:rsid w:val="00E04B45"/>
    <w:rsid w:val="00E053C2"/>
    <w:rsid w:val="00E078BE"/>
    <w:rsid w:val="00E1008D"/>
    <w:rsid w:val="00E12110"/>
    <w:rsid w:val="00E12F46"/>
    <w:rsid w:val="00E135D6"/>
    <w:rsid w:val="00E13EF6"/>
    <w:rsid w:val="00E15C11"/>
    <w:rsid w:val="00E15F94"/>
    <w:rsid w:val="00E179A2"/>
    <w:rsid w:val="00E214BF"/>
    <w:rsid w:val="00E21BC8"/>
    <w:rsid w:val="00E22F4E"/>
    <w:rsid w:val="00E23FDA"/>
    <w:rsid w:val="00E23FE8"/>
    <w:rsid w:val="00E257D2"/>
    <w:rsid w:val="00E258AF"/>
    <w:rsid w:val="00E26D39"/>
    <w:rsid w:val="00E274ED"/>
    <w:rsid w:val="00E275A9"/>
    <w:rsid w:val="00E2792B"/>
    <w:rsid w:val="00E279B0"/>
    <w:rsid w:val="00E3144A"/>
    <w:rsid w:val="00E314FE"/>
    <w:rsid w:val="00E329E0"/>
    <w:rsid w:val="00E3508D"/>
    <w:rsid w:val="00E35BD5"/>
    <w:rsid w:val="00E37F27"/>
    <w:rsid w:val="00E43325"/>
    <w:rsid w:val="00E43727"/>
    <w:rsid w:val="00E4667E"/>
    <w:rsid w:val="00E469DB"/>
    <w:rsid w:val="00E47E52"/>
    <w:rsid w:val="00E51827"/>
    <w:rsid w:val="00E53007"/>
    <w:rsid w:val="00E53393"/>
    <w:rsid w:val="00E5440F"/>
    <w:rsid w:val="00E54C1B"/>
    <w:rsid w:val="00E5584D"/>
    <w:rsid w:val="00E55F85"/>
    <w:rsid w:val="00E56933"/>
    <w:rsid w:val="00E57DF3"/>
    <w:rsid w:val="00E60220"/>
    <w:rsid w:val="00E603F0"/>
    <w:rsid w:val="00E606E5"/>
    <w:rsid w:val="00E607D8"/>
    <w:rsid w:val="00E609AC"/>
    <w:rsid w:val="00E60BCE"/>
    <w:rsid w:val="00E61880"/>
    <w:rsid w:val="00E66751"/>
    <w:rsid w:val="00E668C3"/>
    <w:rsid w:val="00E67FC1"/>
    <w:rsid w:val="00E70A99"/>
    <w:rsid w:val="00E7142F"/>
    <w:rsid w:val="00E71BEB"/>
    <w:rsid w:val="00E74DEB"/>
    <w:rsid w:val="00E76538"/>
    <w:rsid w:val="00E76DBE"/>
    <w:rsid w:val="00E76E18"/>
    <w:rsid w:val="00E770D2"/>
    <w:rsid w:val="00E77664"/>
    <w:rsid w:val="00E8040C"/>
    <w:rsid w:val="00E81578"/>
    <w:rsid w:val="00E83143"/>
    <w:rsid w:val="00E83202"/>
    <w:rsid w:val="00E835C1"/>
    <w:rsid w:val="00E83706"/>
    <w:rsid w:val="00E84737"/>
    <w:rsid w:val="00E84AD6"/>
    <w:rsid w:val="00E9053D"/>
    <w:rsid w:val="00E90C1E"/>
    <w:rsid w:val="00E90C7A"/>
    <w:rsid w:val="00E91446"/>
    <w:rsid w:val="00E93EDA"/>
    <w:rsid w:val="00E940F9"/>
    <w:rsid w:val="00E94B19"/>
    <w:rsid w:val="00E950F0"/>
    <w:rsid w:val="00E95CA0"/>
    <w:rsid w:val="00E97AAB"/>
    <w:rsid w:val="00E97B99"/>
    <w:rsid w:val="00EA06E8"/>
    <w:rsid w:val="00EA244B"/>
    <w:rsid w:val="00EA34B9"/>
    <w:rsid w:val="00EA3810"/>
    <w:rsid w:val="00EA7659"/>
    <w:rsid w:val="00EB1F8D"/>
    <w:rsid w:val="00EB2A97"/>
    <w:rsid w:val="00EB2DC4"/>
    <w:rsid w:val="00EB331D"/>
    <w:rsid w:val="00EB39A6"/>
    <w:rsid w:val="00EB3B90"/>
    <w:rsid w:val="00EB54DD"/>
    <w:rsid w:val="00EB5678"/>
    <w:rsid w:val="00EB5851"/>
    <w:rsid w:val="00EB6BE4"/>
    <w:rsid w:val="00EB7E9A"/>
    <w:rsid w:val="00EC2000"/>
    <w:rsid w:val="00EC3010"/>
    <w:rsid w:val="00EC365F"/>
    <w:rsid w:val="00EC5EAD"/>
    <w:rsid w:val="00EC5ED8"/>
    <w:rsid w:val="00EC60A4"/>
    <w:rsid w:val="00EC6BAF"/>
    <w:rsid w:val="00ED01BB"/>
    <w:rsid w:val="00ED09E9"/>
    <w:rsid w:val="00ED1CB0"/>
    <w:rsid w:val="00ED229A"/>
    <w:rsid w:val="00ED2DA9"/>
    <w:rsid w:val="00ED321C"/>
    <w:rsid w:val="00ED33DB"/>
    <w:rsid w:val="00ED35F1"/>
    <w:rsid w:val="00ED43D8"/>
    <w:rsid w:val="00ED7227"/>
    <w:rsid w:val="00ED7CA5"/>
    <w:rsid w:val="00ED7CF4"/>
    <w:rsid w:val="00ED7ED3"/>
    <w:rsid w:val="00EE293A"/>
    <w:rsid w:val="00EE2C55"/>
    <w:rsid w:val="00EE3047"/>
    <w:rsid w:val="00EE320C"/>
    <w:rsid w:val="00EE355E"/>
    <w:rsid w:val="00EE3A2D"/>
    <w:rsid w:val="00EE4F1E"/>
    <w:rsid w:val="00EE75D6"/>
    <w:rsid w:val="00EF02A4"/>
    <w:rsid w:val="00EF0781"/>
    <w:rsid w:val="00EF0E2C"/>
    <w:rsid w:val="00EF15F5"/>
    <w:rsid w:val="00EF32F4"/>
    <w:rsid w:val="00EF3DD1"/>
    <w:rsid w:val="00EF4F56"/>
    <w:rsid w:val="00EF5814"/>
    <w:rsid w:val="00EF5F80"/>
    <w:rsid w:val="00EF65C6"/>
    <w:rsid w:val="00EF7BAC"/>
    <w:rsid w:val="00F00065"/>
    <w:rsid w:val="00F006DD"/>
    <w:rsid w:val="00F015B9"/>
    <w:rsid w:val="00F03343"/>
    <w:rsid w:val="00F03CB0"/>
    <w:rsid w:val="00F0463A"/>
    <w:rsid w:val="00F05269"/>
    <w:rsid w:val="00F05DB1"/>
    <w:rsid w:val="00F07847"/>
    <w:rsid w:val="00F07871"/>
    <w:rsid w:val="00F11331"/>
    <w:rsid w:val="00F117BC"/>
    <w:rsid w:val="00F12370"/>
    <w:rsid w:val="00F13125"/>
    <w:rsid w:val="00F13207"/>
    <w:rsid w:val="00F14503"/>
    <w:rsid w:val="00F14750"/>
    <w:rsid w:val="00F156C0"/>
    <w:rsid w:val="00F157ED"/>
    <w:rsid w:val="00F16731"/>
    <w:rsid w:val="00F1692D"/>
    <w:rsid w:val="00F17CD9"/>
    <w:rsid w:val="00F20257"/>
    <w:rsid w:val="00F21605"/>
    <w:rsid w:val="00F223CA"/>
    <w:rsid w:val="00F22F53"/>
    <w:rsid w:val="00F24DE4"/>
    <w:rsid w:val="00F25A59"/>
    <w:rsid w:val="00F25ABD"/>
    <w:rsid w:val="00F25E08"/>
    <w:rsid w:val="00F26745"/>
    <w:rsid w:val="00F26CB3"/>
    <w:rsid w:val="00F30521"/>
    <w:rsid w:val="00F307F6"/>
    <w:rsid w:val="00F317E6"/>
    <w:rsid w:val="00F32294"/>
    <w:rsid w:val="00F339F5"/>
    <w:rsid w:val="00F34E4D"/>
    <w:rsid w:val="00F34FC5"/>
    <w:rsid w:val="00F353C8"/>
    <w:rsid w:val="00F3551C"/>
    <w:rsid w:val="00F35644"/>
    <w:rsid w:val="00F35690"/>
    <w:rsid w:val="00F36F61"/>
    <w:rsid w:val="00F37966"/>
    <w:rsid w:val="00F40621"/>
    <w:rsid w:val="00F42CD2"/>
    <w:rsid w:val="00F439FF"/>
    <w:rsid w:val="00F441C3"/>
    <w:rsid w:val="00F44236"/>
    <w:rsid w:val="00F45363"/>
    <w:rsid w:val="00F47094"/>
    <w:rsid w:val="00F471E3"/>
    <w:rsid w:val="00F4738F"/>
    <w:rsid w:val="00F473C6"/>
    <w:rsid w:val="00F475F0"/>
    <w:rsid w:val="00F477EA"/>
    <w:rsid w:val="00F53E14"/>
    <w:rsid w:val="00F541A9"/>
    <w:rsid w:val="00F5455D"/>
    <w:rsid w:val="00F55A48"/>
    <w:rsid w:val="00F56F00"/>
    <w:rsid w:val="00F601A7"/>
    <w:rsid w:val="00F62F62"/>
    <w:rsid w:val="00F6400C"/>
    <w:rsid w:val="00F663C6"/>
    <w:rsid w:val="00F6695F"/>
    <w:rsid w:val="00F67BAF"/>
    <w:rsid w:val="00F703FF"/>
    <w:rsid w:val="00F7175D"/>
    <w:rsid w:val="00F726CC"/>
    <w:rsid w:val="00F751AA"/>
    <w:rsid w:val="00F75347"/>
    <w:rsid w:val="00F756A1"/>
    <w:rsid w:val="00F75EA3"/>
    <w:rsid w:val="00F803AB"/>
    <w:rsid w:val="00F809FA"/>
    <w:rsid w:val="00F815F2"/>
    <w:rsid w:val="00F81B16"/>
    <w:rsid w:val="00F83CB5"/>
    <w:rsid w:val="00F83FE3"/>
    <w:rsid w:val="00F84771"/>
    <w:rsid w:val="00F84EC7"/>
    <w:rsid w:val="00F850E4"/>
    <w:rsid w:val="00F85948"/>
    <w:rsid w:val="00F86066"/>
    <w:rsid w:val="00F863C0"/>
    <w:rsid w:val="00F878AF"/>
    <w:rsid w:val="00F90912"/>
    <w:rsid w:val="00F939FA"/>
    <w:rsid w:val="00F9474C"/>
    <w:rsid w:val="00F94CE5"/>
    <w:rsid w:val="00F951CB"/>
    <w:rsid w:val="00F97005"/>
    <w:rsid w:val="00F970EA"/>
    <w:rsid w:val="00F97EE2"/>
    <w:rsid w:val="00FA0751"/>
    <w:rsid w:val="00FA1141"/>
    <w:rsid w:val="00FA1A46"/>
    <w:rsid w:val="00FA3D1F"/>
    <w:rsid w:val="00FA3FB1"/>
    <w:rsid w:val="00FA44DF"/>
    <w:rsid w:val="00FA494F"/>
    <w:rsid w:val="00FA65F3"/>
    <w:rsid w:val="00FA6EA7"/>
    <w:rsid w:val="00FB05CD"/>
    <w:rsid w:val="00FB061A"/>
    <w:rsid w:val="00FB1739"/>
    <w:rsid w:val="00FB1B42"/>
    <w:rsid w:val="00FB39A8"/>
    <w:rsid w:val="00FB3AFF"/>
    <w:rsid w:val="00FB55A8"/>
    <w:rsid w:val="00FB57E7"/>
    <w:rsid w:val="00FB6AED"/>
    <w:rsid w:val="00FB6D74"/>
    <w:rsid w:val="00FB6EC5"/>
    <w:rsid w:val="00FB7CEF"/>
    <w:rsid w:val="00FB7F68"/>
    <w:rsid w:val="00FC1485"/>
    <w:rsid w:val="00FC1C05"/>
    <w:rsid w:val="00FC2189"/>
    <w:rsid w:val="00FC301C"/>
    <w:rsid w:val="00FC386F"/>
    <w:rsid w:val="00FC44DB"/>
    <w:rsid w:val="00FC44E3"/>
    <w:rsid w:val="00FC4B35"/>
    <w:rsid w:val="00FC51DF"/>
    <w:rsid w:val="00FC576D"/>
    <w:rsid w:val="00FC59C6"/>
    <w:rsid w:val="00FC5B12"/>
    <w:rsid w:val="00FC64DC"/>
    <w:rsid w:val="00FD02A9"/>
    <w:rsid w:val="00FD02FE"/>
    <w:rsid w:val="00FD0DB7"/>
    <w:rsid w:val="00FD0F3F"/>
    <w:rsid w:val="00FD1C73"/>
    <w:rsid w:val="00FD2ADA"/>
    <w:rsid w:val="00FD2EE0"/>
    <w:rsid w:val="00FD315D"/>
    <w:rsid w:val="00FD3802"/>
    <w:rsid w:val="00FD381E"/>
    <w:rsid w:val="00FD5957"/>
    <w:rsid w:val="00FD67BA"/>
    <w:rsid w:val="00FD70CE"/>
    <w:rsid w:val="00FD751B"/>
    <w:rsid w:val="00FD7F2E"/>
    <w:rsid w:val="00FE13D3"/>
    <w:rsid w:val="00FE14DD"/>
    <w:rsid w:val="00FE14E7"/>
    <w:rsid w:val="00FE21E1"/>
    <w:rsid w:val="00FE2897"/>
    <w:rsid w:val="00FE2DE0"/>
    <w:rsid w:val="00FE357E"/>
    <w:rsid w:val="00FE410F"/>
    <w:rsid w:val="00FE4EED"/>
    <w:rsid w:val="00FE56BE"/>
    <w:rsid w:val="00FE635D"/>
    <w:rsid w:val="00FE6379"/>
    <w:rsid w:val="00FE6BD4"/>
    <w:rsid w:val="00FE70B2"/>
    <w:rsid w:val="00FE7B7C"/>
    <w:rsid w:val="00FF0C2F"/>
    <w:rsid w:val="00FF0D35"/>
    <w:rsid w:val="00FF12E5"/>
    <w:rsid w:val="00FF1C85"/>
    <w:rsid w:val="00FF3E3C"/>
    <w:rsid w:val="00FF3F9E"/>
    <w:rsid w:val="00FF456A"/>
    <w:rsid w:val="00FF507C"/>
    <w:rsid w:val="00FF59E3"/>
    <w:rsid w:val="00FF6622"/>
    <w:rsid w:val="00FF7BC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3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F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4B32F8"/>
    <w:pPr>
      <w:spacing w:line="240" w:lineRule="auto"/>
    </w:pPr>
    <w:rPr>
      <w:rFonts w:asciiTheme="minorHAnsi" w:eastAsiaTheme="minorEastAsia" w:hAnsiTheme="minorHAnsi" w:cstheme="minorBidi"/>
      <w:sz w:val="20"/>
      <w:szCs w:val="20"/>
      <w:lang w:eastAsia="pt-BR"/>
    </w:rPr>
  </w:style>
  <w:style w:type="character" w:customStyle="1" w:styleId="TextodecomentrioChar">
    <w:name w:val="Texto de comentário Char"/>
    <w:basedOn w:val="Fontepargpadro"/>
    <w:link w:val="Textodecomentrio"/>
    <w:uiPriority w:val="99"/>
    <w:rsid w:val="004B32F8"/>
    <w:rPr>
      <w:rFonts w:asciiTheme="minorHAnsi" w:eastAsiaTheme="minorEastAsia" w:hAnsiTheme="minorHAnsi" w:cstheme="minorBidi"/>
      <w:sz w:val="20"/>
      <w:szCs w:val="20"/>
      <w:lang w:eastAsia="pt-BR"/>
    </w:rPr>
  </w:style>
  <w:style w:type="paragraph" w:styleId="SemEspaamento">
    <w:name w:val="No Spacing"/>
    <w:uiPriority w:val="1"/>
    <w:qFormat/>
    <w:rsid w:val="004B32F8"/>
    <w:pPr>
      <w:spacing w:after="0" w:line="240" w:lineRule="auto"/>
    </w:pPr>
  </w:style>
  <w:style w:type="paragraph" w:styleId="PargrafodaLista">
    <w:name w:val="List Paragraph"/>
    <w:basedOn w:val="Normal"/>
    <w:uiPriority w:val="34"/>
    <w:qFormat/>
    <w:rsid w:val="004B32F8"/>
    <w:pPr>
      <w:ind w:left="720"/>
      <w:contextualSpacing/>
    </w:pPr>
  </w:style>
  <w:style w:type="paragraph" w:customStyle="1" w:styleId="Default">
    <w:name w:val="Default"/>
    <w:rsid w:val="004B32F8"/>
    <w:pPr>
      <w:autoSpaceDE w:val="0"/>
      <w:autoSpaceDN w:val="0"/>
      <w:adjustRightInd w:val="0"/>
      <w:spacing w:after="0" w:line="240" w:lineRule="auto"/>
    </w:pPr>
    <w:rPr>
      <w:color w:val="000000"/>
    </w:rPr>
  </w:style>
  <w:style w:type="paragraph" w:customStyle="1" w:styleId="yiv1391000517msonormal">
    <w:name w:val="yiv1391000517msonormal"/>
    <w:basedOn w:val="Normal"/>
    <w:uiPriority w:val="99"/>
    <w:rsid w:val="004B32F8"/>
    <w:pPr>
      <w:spacing w:before="100" w:beforeAutospacing="1" w:after="100" w:afterAutospacing="1" w:line="240" w:lineRule="auto"/>
    </w:pPr>
    <w:rPr>
      <w:rFonts w:ascii="Times New Roman" w:eastAsia="Times New Roman" w:hAnsi="Times New Roman" w:cs="Times New Roman"/>
      <w:lang w:eastAsia="pt-BR"/>
    </w:rPr>
  </w:style>
  <w:style w:type="character" w:styleId="Refdecomentrio">
    <w:name w:val="annotation reference"/>
    <w:basedOn w:val="Fontepargpadro"/>
    <w:uiPriority w:val="99"/>
    <w:semiHidden/>
    <w:unhideWhenUsed/>
    <w:rsid w:val="004B32F8"/>
    <w:rPr>
      <w:sz w:val="16"/>
      <w:szCs w:val="16"/>
    </w:rPr>
  </w:style>
  <w:style w:type="table" w:styleId="Tabelacomgrade">
    <w:name w:val="Table Grid"/>
    <w:basedOn w:val="Tabelanormal"/>
    <w:uiPriority w:val="59"/>
    <w:rsid w:val="004B3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B32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32F8"/>
    <w:rPr>
      <w:rFonts w:ascii="Tahoma" w:hAnsi="Tahoma" w:cs="Tahoma"/>
      <w:sz w:val="16"/>
      <w:szCs w:val="16"/>
    </w:rPr>
  </w:style>
  <w:style w:type="character" w:styleId="Hyperlink">
    <w:name w:val="Hyperlink"/>
    <w:basedOn w:val="Fontepargpadro"/>
    <w:uiPriority w:val="99"/>
    <w:unhideWhenUsed/>
    <w:rsid w:val="00C3101F"/>
    <w:rPr>
      <w:color w:val="0000FF" w:themeColor="hyperlink"/>
      <w:u w:val="single"/>
    </w:rPr>
  </w:style>
  <w:style w:type="paragraph" w:styleId="Assuntodocomentrio">
    <w:name w:val="annotation subject"/>
    <w:basedOn w:val="Textodecomentrio"/>
    <w:next w:val="Textodecomentrio"/>
    <w:link w:val="AssuntodocomentrioChar"/>
    <w:uiPriority w:val="99"/>
    <w:semiHidden/>
    <w:unhideWhenUsed/>
    <w:rsid w:val="008433FC"/>
    <w:rPr>
      <w:rFonts w:ascii="Arial" w:eastAsiaTheme="minorHAnsi" w:hAnsi="Arial" w:cs="Arial"/>
      <w:b/>
      <w:bCs/>
      <w:lang w:eastAsia="en-US"/>
    </w:rPr>
  </w:style>
  <w:style w:type="character" w:customStyle="1" w:styleId="AssuntodocomentrioChar">
    <w:name w:val="Assunto do comentário Char"/>
    <w:basedOn w:val="TextodecomentrioChar"/>
    <w:link w:val="Assuntodocomentrio"/>
    <w:uiPriority w:val="99"/>
    <w:semiHidden/>
    <w:rsid w:val="008433FC"/>
    <w:rPr>
      <w:rFonts w:asciiTheme="minorHAnsi" w:eastAsiaTheme="minorEastAsia" w:hAnsiTheme="minorHAnsi" w:cstheme="minorBidi"/>
      <w:b/>
      <w:bCs/>
      <w:sz w:val="20"/>
      <w:szCs w:val="20"/>
      <w:lang w:eastAsia="pt-BR"/>
    </w:rPr>
  </w:style>
  <w:style w:type="paragraph" w:styleId="Pr-formataoHTML">
    <w:name w:val="HTML Preformatted"/>
    <w:basedOn w:val="Normal"/>
    <w:link w:val="Pr-formataoHTMLChar"/>
    <w:uiPriority w:val="99"/>
    <w:unhideWhenUsed/>
    <w:rsid w:val="0043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34A23"/>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8666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6648"/>
  </w:style>
  <w:style w:type="paragraph" w:styleId="Rodap">
    <w:name w:val="footer"/>
    <w:basedOn w:val="Normal"/>
    <w:link w:val="RodapChar"/>
    <w:uiPriority w:val="99"/>
    <w:unhideWhenUsed/>
    <w:rsid w:val="00866648"/>
    <w:pPr>
      <w:tabs>
        <w:tab w:val="center" w:pos="4252"/>
        <w:tab w:val="right" w:pos="8504"/>
      </w:tabs>
      <w:spacing w:after="0" w:line="240" w:lineRule="auto"/>
    </w:pPr>
  </w:style>
  <w:style w:type="character" w:customStyle="1" w:styleId="RodapChar">
    <w:name w:val="Rodapé Char"/>
    <w:basedOn w:val="Fontepargpadro"/>
    <w:link w:val="Rodap"/>
    <w:uiPriority w:val="99"/>
    <w:rsid w:val="00866648"/>
  </w:style>
  <w:style w:type="paragraph" w:styleId="Textodenotaderodap">
    <w:name w:val="footnote text"/>
    <w:basedOn w:val="Normal"/>
    <w:link w:val="TextodenotaderodapChar"/>
    <w:uiPriority w:val="99"/>
    <w:unhideWhenUsed/>
    <w:rsid w:val="00D9482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94826"/>
    <w:rPr>
      <w:sz w:val="20"/>
      <w:szCs w:val="20"/>
    </w:rPr>
  </w:style>
  <w:style w:type="character" w:styleId="Refdenotaderodap">
    <w:name w:val="footnote reference"/>
    <w:basedOn w:val="Fontepargpadro"/>
    <w:uiPriority w:val="99"/>
    <w:semiHidden/>
    <w:unhideWhenUsed/>
    <w:rsid w:val="00D94826"/>
    <w:rPr>
      <w:vertAlign w:val="superscript"/>
    </w:rPr>
  </w:style>
  <w:style w:type="character" w:styleId="CitaoHTML">
    <w:name w:val="HTML Cite"/>
    <w:basedOn w:val="Fontepargpadro"/>
    <w:uiPriority w:val="99"/>
    <w:semiHidden/>
    <w:unhideWhenUsed/>
    <w:rsid w:val="004729F1"/>
    <w:rPr>
      <w:i/>
      <w:iCs/>
    </w:rPr>
  </w:style>
  <w:style w:type="character" w:customStyle="1" w:styleId="reference-accessdate">
    <w:name w:val="reference-accessdate"/>
    <w:basedOn w:val="Fontepargpadro"/>
    <w:rsid w:val="004729F1"/>
  </w:style>
  <w:style w:type="character" w:customStyle="1" w:styleId="nowrap">
    <w:name w:val="nowrap"/>
    <w:basedOn w:val="Fontepargpadro"/>
    <w:rsid w:val="004729F1"/>
  </w:style>
  <w:style w:type="paragraph" w:styleId="Reviso">
    <w:name w:val="Revision"/>
    <w:hidden/>
    <w:uiPriority w:val="99"/>
    <w:semiHidden/>
    <w:rsid w:val="00645595"/>
    <w:pPr>
      <w:spacing w:after="0" w:line="240" w:lineRule="auto"/>
    </w:pPr>
  </w:style>
  <w:style w:type="character" w:customStyle="1" w:styleId="MenoPendente1">
    <w:name w:val="Menção Pendente1"/>
    <w:basedOn w:val="Fontepargpadro"/>
    <w:uiPriority w:val="99"/>
    <w:semiHidden/>
    <w:unhideWhenUsed/>
    <w:rsid w:val="004C249F"/>
    <w:rPr>
      <w:color w:val="605E5C"/>
      <w:shd w:val="clear" w:color="auto" w:fill="E1DFDD"/>
    </w:rPr>
  </w:style>
  <w:style w:type="character" w:customStyle="1" w:styleId="bib">
    <w:name w:val="bib"/>
    <w:basedOn w:val="Fontepargpadro"/>
    <w:rsid w:val="00A7174D"/>
  </w:style>
  <w:style w:type="paragraph" w:customStyle="1" w:styleId="Textodecomentrio1">
    <w:name w:val="Texto de comentário1"/>
    <w:basedOn w:val="Normal"/>
    <w:rsid w:val="00A460BF"/>
    <w:pPr>
      <w:suppressAutoHyphens/>
      <w:spacing w:after="0" w:line="240" w:lineRule="auto"/>
    </w:pPr>
    <w:rPr>
      <w:rFonts w:ascii="Times New Roman" w:eastAsia="Times New Roman" w:hAnsi="Times New Roman" w:cs="Times New Roman"/>
      <w:sz w:val="20"/>
      <w:szCs w:val="20"/>
      <w:lang w:eastAsia="ar-SA"/>
    </w:rPr>
  </w:style>
  <w:style w:type="character" w:customStyle="1" w:styleId="MenoPendente2">
    <w:name w:val="Menção Pendente2"/>
    <w:basedOn w:val="Fontepargpadro"/>
    <w:uiPriority w:val="99"/>
    <w:semiHidden/>
    <w:unhideWhenUsed/>
    <w:rsid w:val="007A1F15"/>
    <w:rPr>
      <w:color w:val="605E5C"/>
      <w:shd w:val="clear" w:color="auto" w:fill="E1DFDD"/>
    </w:rPr>
  </w:style>
  <w:style w:type="character" w:styleId="nfase">
    <w:name w:val="Emphasis"/>
    <w:basedOn w:val="Fontepargpadro"/>
    <w:uiPriority w:val="20"/>
    <w:qFormat/>
    <w:rsid w:val="00B31325"/>
    <w:rPr>
      <w:i/>
      <w:iCs/>
    </w:rPr>
  </w:style>
  <w:style w:type="character" w:customStyle="1" w:styleId="doilabel">
    <w:name w:val="doi__label"/>
    <w:basedOn w:val="Fontepargpadro"/>
    <w:rsid w:val="004C680D"/>
  </w:style>
  <w:style w:type="paragraph" w:styleId="Textodenotadefim">
    <w:name w:val="endnote text"/>
    <w:basedOn w:val="Normal"/>
    <w:link w:val="TextodenotadefimChar"/>
    <w:uiPriority w:val="99"/>
    <w:semiHidden/>
    <w:unhideWhenUsed/>
    <w:rsid w:val="007C782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C7822"/>
    <w:rPr>
      <w:sz w:val="20"/>
      <w:szCs w:val="20"/>
    </w:rPr>
  </w:style>
  <w:style w:type="character" w:styleId="Refdenotadefim">
    <w:name w:val="endnote reference"/>
    <w:basedOn w:val="Fontepargpadro"/>
    <w:uiPriority w:val="99"/>
    <w:semiHidden/>
    <w:unhideWhenUsed/>
    <w:rsid w:val="007C78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F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4B32F8"/>
    <w:pPr>
      <w:spacing w:line="240" w:lineRule="auto"/>
    </w:pPr>
    <w:rPr>
      <w:rFonts w:asciiTheme="minorHAnsi" w:eastAsiaTheme="minorEastAsia" w:hAnsiTheme="minorHAnsi" w:cstheme="minorBidi"/>
      <w:sz w:val="20"/>
      <w:szCs w:val="20"/>
      <w:lang w:eastAsia="pt-BR"/>
    </w:rPr>
  </w:style>
  <w:style w:type="character" w:customStyle="1" w:styleId="TextodecomentrioChar">
    <w:name w:val="Texto de comentário Char"/>
    <w:basedOn w:val="Fontepargpadro"/>
    <w:link w:val="Textodecomentrio"/>
    <w:uiPriority w:val="99"/>
    <w:rsid w:val="004B32F8"/>
    <w:rPr>
      <w:rFonts w:asciiTheme="minorHAnsi" w:eastAsiaTheme="minorEastAsia" w:hAnsiTheme="minorHAnsi" w:cstheme="minorBidi"/>
      <w:sz w:val="20"/>
      <w:szCs w:val="20"/>
      <w:lang w:eastAsia="pt-BR"/>
    </w:rPr>
  </w:style>
  <w:style w:type="paragraph" w:styleId="SemEspaamento">
    <w:name w:val="No Spacing"/>
    <w:uiPriority w:val="1"/>
    <w:qFormat/>
    <w:rsid w:val="004B32F8"/>
    <w:pPr>
      <w:spacing w:after="0" w:line="240" w:lineRule="auto"/>
    </w:pPr>
  </w:style>
  <w:style w:type="paragraph" w:styleId="PargrafodaLista">
    <w:name w:val="List Paragraph"/>
    <w:basedOn w:val="Normal"/>
    <w:uiPriority w:val="34"/>
    <w:qFormat/>
    <w:rsid w:val="004B32F8"/>
    <w:pPr>
      <w:ind w:left="720"/>
      <w:contextualSpacing/>
    </w:pPr>
  </w:style>
  <w:style w:type="paragraph" w:customStyle="1" w:styleId="Default">
    <w:name w:val="Default"/>
    <w:rsid w:val="004B32F8"/>
    <w:pPr>
      <w:autoSpaceDE w:val="0"/>
      <w:autoSpaceDN w:val="0"/>
      <w:adjustRightInd w:val="0"/>
      <w:spacing w:after="0" w:line="240" w:lineRule="auto"/>
    </w:pPr>
    <w:rPr>
      <w:color w:val="000000"/>
    </w:rPr>
  </w:style>
  <w:style w:type="paragraph" w:customStyle="1" w:styleId="yiv1391000517msonormal">
    <w:name w:val="yiv1391000517msonormal"/>
    <w:basedOn w:val="Normal"/>
    <w:uiPriority w:val="99"/>
    <w:rsid w:val="004B32F8"/>
    <w:pPr>
      <w:spacing w:before="100" w:beforeAutospacing="1" w:after="100" w:afterAutospacing="1" w:line="240" w:lineRule="auto"/>
    </w:pPr>
    <w:rPr>
      <w:rFonts w:ascii="Times New Roman" w:eastAsia="Times New Roman" w:hAnsi="Times New Roman" w:cs="Times New Roman"/>
      <w:lang w:eastAsia="pt-BR"/>
    </w:rPr>
  </w:style>
  <w:style w:type="character" w:styleId="Refdecomentrio">
    <w:name w:val="annotation reference"/>
    <w:basedOn w:val="Fontepargpadro"/>
    <w:uiPriority w:val="99"/>
    <w:semiHidden/>
    <w:unhideWhenUsed/>
    <w:rsid w:val="004B32F8"/>
    <w:rPr>
      <w:sz w:val="16"/>
      <w:szCs w:val="16"/>
    </w:rPr>
  </w:style>
  <w:style w:type="table" w:styleId="Tabelacomgrade">
    <w:name w:val="Table Grid"/>
    <w:basedOn w:val="Tabelanormal"/>
    <w:uiPriority w:val="59"/>
    <w:rsid w:val="004B3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B32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32F8"/>
    <w:rPr>
      <w:rFonts w:ascii="Tahoma" w:hAnsi="Tahoma" w:cs="Tahoma"/>
      <w:sz w:val="16"/>
      <w:szCs w:val="16"/>
    </w:rPr>
  </w:style>
  <w:style w:type="character" w:styleId="Hyperlink">
    <w:name w:val="Hyperlink"/>
    <w:basedOn w:val="Fontepargpadro"/>
    <w:uiPriority w:val="99"/>
    <w:unhideWhenUsed/>
    <w:rsid w:val="00C3101F"/>
    <w:rPr>
      <w:color w:val="0000FF" w:themeColor="hyperlink"/>
      <w:u w:val="single"/>
    </w:rPr>
  </w:style>
  <w:style w:type="paragraph" w:styleId="Assuntodocomentrio">
    <w:name w:val="annotation subject"/>
    <w:basedOn w:val="Textodecomentrio"/>
    <w:next w:val="Textodecomentrio"/>
    <w:link w:val="AssuntodocomentrioChar"/>
    <w:uiPriority w:val="99"/>
    <w:semiHidden/>
    <w:unhideWhenUsed/>
    <w:rsid w:val="008433FC"/>
    <w:rPr>
      <w:rFonts w:ascii="Arial" w:eastAsiaTheme="minorHAnsi" w:hAnsi="Arial" w:cs="Arial"/>
      <w:b/>
      <w:bCs/>
      <w:lang w:eastAsia="en-US"/>
    </w:rPr>
  </w:style>
  <w:style w:type="character" w:customStyle="1" w:styleId="AssuntodocomentrioChar">
    <w:name w:val="Assunto do comentário Char"/>
    <w:basedOn w:val="TextodecomentrioChar"/>
    <w:link w:val="Assuntodocomentrio"/>
    <w:uiPriority w:val="99"/>
    <w:semiHidden/>
    <w:rsid w:val="008433FC"/>
    <w:rPr>
      <w:rFonts w:asciiTheme="minorHAnsi" w:eastAsiaTheme="minorEastAsia" w:hAnsiTheme="minorHAnsi" w:cstheme="minorBidi"/>
      <w:b/>
      <w:bCs/>
      <w:sz w:val="20"/>
      <w:szCs w:val="20"/>
      <w:lang w:eastAsia="pt-BR"/>
    </w:rPr>
  </w:style>
  <w:style w:type="paragraph" w:styleId="Pr-formataoHTML">
    <w:name w:val="HTML Preformatted"/>
    <w:basedOn w:val="Normal"/>
    <w:link w:val="Pr-formataoHTMLChar"/>
    <w:uiPriority w:val="99"/>
    <w:unhideWhenUsed/>
    <w:rsid w:val="0043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34A23"/>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8666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6648"/>
  </w:style>
  <w:style w:type="paragraph" w:styleId="Rodap">
    <w:name w:val="footer"/>
    <w:basedOn w:val="Normal"/>
    <w:link w:val="RodapChar"/>
    <w:uiPriority w:val="99"/>
    <w:unhideWhenUsed/>
    <w:rsid w:val="00866648"/>
    <w:pPr>
      <w:tabs>
        <w:tab w:val="center" w:pos="4252"/>
        <w:tab w:val="right" w:pos="8504"/>
      </w:tabs>
      <w:spacing w:after="0" w:line="240" w:lineRule="auto"/>
    </w:pPr>
  </w:style>
  <w:style w:type="character" w:customStyle="1" w:styleId="RodapChar">
    <w:name w:val="Rodapé Char"/>
    <w:basedOn w:val="Fontepargpadro"/>
    <w:link w:val="Rodap"/>
    <w:uiPriority w:val="99"/>
    <w:rsid w:val="00866648"/>
  </w:style>
  <w:style w:type="paragraph" w:styleId="Textodenotaderodap">
    <w:name w:val="footnote text"/>
    <w:basedOn w:val="Normal"/>
    <w:link w:val="TextodenotaderodapChar"/>
    <w:uiPriority w:val="99"/>
    <w:unhideWhenUsed/>
    <w:rsid w:val="00D9482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94826"/>
    <w:rPr>
      <w:sz w:val="20"/>
      <w:szCs w:val="20"/>
    </w:rPr>
  </w:style>
  <w:style w:type="character" w:styleId="Refdenotaderodap">
    <w:name w:val="footnote reference"/>
    <w:basedOn w:val="Fontepargpadro"/>
    <w:uiPriority w:val="99"/>
    <w:semiHidden/>
    <w:unhideWhenUsed/>
    <w:rsid w:val="00D94826"/>
    <w:rPr>
      <w:vertAlign w:val="superscript"/>
    </w:rPr>
  </w:style>
  <w:style w:type="character" w:styleId="CitaoHTML">
    <w:name w:val="HTML Cite"/>
    <w:basedOn w:val="Fontepargpadro"/>
    <w:uiPriority w:val="99"/>
    <w:semiHidden/>
    <w:unhideWhenUsed/>
    <w:rsid w:val="004729F1"/>
    <w:rPr>
      <w:i/>
      <w:iCs/>
    </w:rPr>
  </w:style>
  <w:style w:type="character" w:customStyle="1" w:styleId="reference-accessdate">
    <w:name w:val="reference-accessdate"/>
    <w:basedOn w:val="Fontepargpadro"/>
    <w:rsid w:val="004729F1"/>
  </w:style>
  <w:style w:type="character" w:customStyle="1" w:styleId="nowrap">
    <w:name w:val="nowrap"/>
    <w:basedOn w:val="Fontepargpadro"/>
    <w:rsid w:val="004729F1"/>
  </w:style>
  <w:style w:type="paragraph" w:styleId="Reviso">
    <w:name w:val="Revision"/>
    <w:hidden/>
    <w:uiPriority w:val="99"/>
    <w:semiHidden/>
    <w:rsid w:val="00645595"/>
    <w:pPr>
      <w:spacing w:after="0" w:line="240" w:lineRule="auto"/>
    </w:pPr>
  </w:style>
  <w:style w:type="character" w:customStyle="1" w:styleId="MenoPendente1">
    <w:name w:val="Menção Pendente1"/>
    <w:basedOn w:val="Fontepargpadro"/>
    <w:uiPriority w:val="99"/>
    <w:semiHidden/>
    <w:unhideWhenUsed/>
    <w:rsid w:val="004C249F"/>
    <w:rPr>
      <w:color w:val="605E5C"/>
      <w:shd w:val="clear" w:color="auto" w:fill="E1DFDD"/>
    </w:rPr>
  </w:style>
  <w:style w:type="character" w:customStyle="1" w:styleId="bib">
    <w:name w:val="bib"/>
    <w:basedOn w:val="Fontepargpadro"/>
    <w:rsid w:val="00A7174D"/>
  </w:style>
  <w:style w:type="paragraph" w:customStyle="1" w:styleId="Textodecomentrio1">
    <w:name w:val="Texto de comentário1"/>
    <w:basedOn w:val="Normal"/>
    <w:rsid w:val="00A460BF"/>
    <w:pPr>
      <w:suppressAutoHyphens/>
      <w:spacing w:after="0" w:line="240" w:lineRule="auto"/>
    </w:pPr>
    <w:rPr>
      <w:rFonts w:ascii="Times New Roman" w:eastAsia="Times New Roman" w:hAnsi="Times New Roman" w:cs="Times New Roman"/>
      <w:sz w:val="20"/>
      <w:szCs w:val="20"/>
      <w:lang w:eastAsia="ar-SA"/>
    </w:rPr>
  </w:style>
  <w:style w:type="character" w:customStyle="1" w:styleId="MenoPendente2">
    <w:name w:val="Menção Pendente2"/>
    <w:basedOn w:val="Fontepargpadro"/>
    <w:uiPriority w:val="99"/>
    <w:semiHidden/>
    <w:unhideWhenUsed/>
    <w:rsid w:val="007A1F15"/>
    <w:rPr>
      <w:color w:val="605E5C"/>
      <w:shd w:val="clear" w:color="auto" w:fill="E1DFDD"/>
    </w:rPr>
  </w:style>
  <w:style w:type="character" w:styleId="nfase">
    <w:name w:val="Emphasis"/>
    <w:basedOn w:val="Fontepargpadro"/>
    <w:uiPriority w:val="20"/>
    <w:qFormat/>
    <w:rsid w:val="00B31325"/>
    <w:rPr>
      <w:i/>
      <w:iCs/>
    </w:rPr>
  </w:style>
  <w:style w:type="character" w:customStyle="1" w:styleId="doilabel">
    <w:name w:val="doi__label"/>
    <w:basedOn w:val="Fontepargpadro"/>
    <w:rsid w:val="004C680D"/>
  </w:style>
  <w:style w:type="paragraph" w:styleId="Textodenotadefim">
    <w:name w:val="endnote text"/>
    <w:basedOn w:val="Normal"/>
    <w:link w:val="TextodenotadefimChar"/>
    <w:uiPriority w:val="99"/>
    <w:semiHidden/>
    <w:unhideWhenUsed/>
    <w:rsid w:val="007C782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C7822"/>
    <w:rPr>
      <w:sz w:val="20"/>
      <w:szCs w:val="20"/>
    </w:rPr>
  </w:style>
  <w:style w:type="character" w:styleId="Refdenotadefim">
    <w:name w:val="endnote reference"/>
    <w:basedOn w:val="Fontepargpadro"/>
    <w:uiPriority w:val="99"/>
    <w:semiHidden/>
    <w:unhideWhenUsed/>
    <w:rsid w:val="007C7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1714">
      <w:bodyDiv w:val="1"/>
      <w:marLeft w:val="0"/>
      <w:marRight w:val="0"/>
      <w:marTop w:val="0"/>
      <w:marBottom w:val="0"/>
      <w:divBdr>
        <w:top w:val="none" w:sz="0" w:space="0" w:color="auto"/>
        <w:left w:val="none" w:sz="0" w:space="0" w:color="auto"/>
        <w:bottom w:val="none" w:sz="0" w:space="0" w:color="auto"/>
        <w:right w:val="none" w:sz="0" w:space="0" w:color="auto"/>
      </w:divBdr>
    </w:div>
    <w:div w:id="100272892">
      <w:bodyDiv w:val="1"/>
      <w:marLeft w:val="0"/>
      <w:marRight w:val="0"/>
      <w:marTop w:val="0"/>
      <w:marBottom w:val="0"/>
      <w:divBdr>
        <w:top w:val="none" w:sz="0" w:space="0" w:color="auto"/>
        <w:left w:val="none" w:sz="0" w:space="0" w:color="auto"/>
        <w:bottom w:val="none" w:sz="0" w:space="0" w:color="auto"/>
        <w:right w:val="none" w:sz="0" w:space="0" w:color="auto"/>
      </w:divBdr>
    </w:div>
    <w:div w:id="120416818">
      <w:bodyDiv w:val="1"/>
      <w:marLeft w:val="0"/>
      <w:marRight w:val="0"/>
      <w:marTop w:val="0"/>
      <w:marBottom w:val="0"/>
      <w:divBdr>
        <w:top w:val="none" w:sz="0" w:space="0" w:color="auto"/>
        <w:left w:val="none" w:sz="0" w:space="0" w:color="auto"/>
        <w:bottom w:val="none" w:sz="0" w:space="0" w:color="auto"/>
        <w:right w:val="none" w:sz="0" w:space="0" w:color="auto"/>
      </w:divBdr>
    </w:div>
    <w:div w:id="237834045">
      <w:bodyDiv w:val="1"/>
      <w:marLeft w:val="0"/>
      <w:marRight w:val="0"/>
      <w:marTop w:val="0"/>
      <w:marBottom w:val="0"/>
      <w:divBdr>
        <w:top w:val="none" w:sz="0" w:space="0" w:color="auto"/>
        <w:left w:val="none" w:sz="0" w:space="0" w:color="auto"/>
        <w:bottom w:val="none" w:sz="0" w:space="0" w:color="auto"/>
        <w:right w:val="none" w:sz="0" w:space="0" w:color="auto"/>
      </w:divBdr>
    </w:div>
    <w:div w:id="252587229">
      <w:bodyDiv w:val="1"/>
      <w:marLeft w:val="0"/>
      <w:marRight w:val="0"/>
      <w:marTop w:val="0"/>
      <w:marBottom w:val="0"/>
      <w:divBdr>
        <w:top w:val="none" w:sz="0" w:space="0" w:color="auto"/>
        <w:left w:val="none" w:sz="0" w:space="0" w:color="auto"/>
        <w:bottom w:val="none" w:sz="0" w:space="0" w:color="auto"/>
        <w:right w:val="none" w:sz="0" w:space="0" w:color="auto"/>
      </w:divBdr>
    </w:div>
    <w:div w:id="277034028">
      <w:bodyDiv w:val="1"/>
      <w:marLeft w:val="0"/>
      <w:marRight w:val="0"/>
      <w:marTop w:val="0"/>
      <w:marBottom w:val="0"/>
      <w:divBdr>
        <w:top w:val="none" w:sz="0" w:space="0" w:color="auto"/>
        <w:left w:val="none" w:sz="0" w:space="0" w:color="auto"/>
        <w:bottom w:val="none" w:sz="0" w:space="0" w:color="auto"/>
        <w:right w:val="none" w:sz="0" w:space="0" w:color="auto"/>
      </w:divBdr>
    </w:div>
    <w:div w:id="310447946">
      <w:bodyDiv w:val="1"/>
      <w:marLeft w:val="0"/>
      <w:marRight w:val="0"/>
      <w:marTop w:val="0"/>
      <w:marBottom w:val="0"/>
      <w:divBdr>
        <w:top w:val="none" w:sz="0" w:space="0" w:color="auto"/>
        <w:left w:val="none" w:sz="0" w:space="0" w:color="auto"/>
        <w:bottom w:val="none" w:sz="0" w:space="0" w:color="auto"/>
        <w:right w:val="none" w:sz="0" w:space="0" w:color="auto"/>
      </w:divBdr>
    </w:div>
    <w:div w:id="574512852">
      <w:bodyDiv w:val="1"/>
      <w:marLeft w:val="0"/>
      <w:marRight w:val="0"/>
      <w:marTop w:val="0"/>
      <w:marBottom w:val="0"/>
      <w:divBdr>
        <w:top w:val="none" w:sz="0" w:space="0" w:color="auto"/>
        <w:left w:val="none" w:sz="0" w:space="0" w:color="auto"/>
        <w:bottom w:val="none" w:sz="0" w:space="0" w:color="auto"/>
        <w:right w:val="none" w:sz="0" w:space="0" w:color="auto"/>
      </w:divBdr>
    </w:div>
    <w:div w:id="598682782">
      <w:bodyDiv w:val="1"/>
      <w:marLeft w:val="0"/>
      <w:marRight w:val="0"/>
      <w:marTop w:val="0"/>
      <w:marBottom w:val="0"/>
      <w:divBdr>
        <w:top w:val="none" w:sz="0" w:space="0" w:color="auto"/>
        <w:left w:val="none" w:sz="0" w:space="0" w:color="auto"/>
        <w:bottom w:val="none" w:sz="0" w:space="0" w:color="auto"/>
        <w:right w:val="none" w:sz="0" w:space="0" w:color="auto"/>
      </w:divBdr>
    </w:div>
    <w:div w:id="627592226">
      <w:bodyDiv w:val="1"/>
      <w:marLeft w:val="0"/>
      <w:marRight w:val="0"/>
      <w:marTop w:val="0"/>
      <w:marBottom w:val="0"/>
      <w:divBdr>
        <w:top w:val="none" w:sz="0" w:space="0" w:color="auto"/>
        <w:left w:val="none" w:sz="0" w:space="0" w:color="auto"/>
        <w:bottom w:val="none" w:sz="0" w:space="0" w:color="auto"/>
        <w:right w:val="none" w:sz="0" w:space="0" w:color="auto"/>
      </w:divBdr>
    </w:div>
    <w:div w:id="627706072">
      <w:bodyDiv w:val="1"/>
      <w:marLeft w:val="0"/>
      <w:marRight w:val="0"/>
      <w:marTop w:val="0"/>
      <w:marBottom w:val="0"/>
      <w:divBdr>
        <w:top w:val="none" w:sz="0" w:space="0" w:color="auto"/>
        <w:left w:val="none" w:sz="0" w:space="0" w:color="auto"/>
        <w:bottom w:val="none" w:sz="0" w:space="0" w:color="auto"/>
        <w:right w:val="none" w:sz="0" w:space="0" w:color="auto"/>
      </w:divBdr>
    </w:div>
    <w:div w:id="665137694">
      <w:bodyDiv w:val="1"/>
      <w:marLeft w:val="0"/>
      <w:marRight w:val="0"/>
      <w:marTop w:val="0"/>
      <w:marBottom w:val="0"/>
      <w:divBdr>
        <w:top w:val="none" w:sz="0" w:space="0" w:color="auto"/>
        <w:left w:val="none" w:sz="0" w:space="0" w:color="auto"/>
        <w:bottom w:val="none" w:sz="0" w:space="0" w:color="auto"/>
        <w:right w:val="none" w:sz="0" w:space="0" w:color="auto"/>
      </w:divBdr>
    </w:div>
    <w:div w:id="715590601">
      <w:bodyDiv w:val="1"/>
      <w:marLeft w:val="0"/>
      <w:marRight w:val="0"/>
      <w:marTop w:val="0"/>
      <w:marBottom w:val="0"/>
      <w:divBdr>
        <w:top w:val="none" w:sz="0" w:space="0" w:color="auto"/>
        <w:left w:val="none" w:sz="0" w:space="0" w:color="auto"/>
        <w:bottom w:val="none" w:sz="0" w:space="0" w:color="auto"/>
        <w:right w:val="none" w:sz="0" w:space="0" w:color="auto"/>
      </w:divBdr>
    </w:div>
    <w:div w:id="811674651">
      <w:bodyDiv w:val="1"/>
      <w:marLeft w:val="0"/>
      <w:marRight w:val="0"/>
      <w:marTop w:val="0"/>
      <w:marBottom w:val="0"/>
      <w:divBdr>
        <w:top w:val="none" w:sz="0" w:space="0" w:color="auto"/>
        <w:left w:val="none" w:sz="0" w:space="0" w:color="auto"/>
        <w:bottom w:val="none" w:sz="0" w:space="0" w:color="auto"/>
        <w:right w:val="none" w:sz="0" w:space="0" w:color="auto"/>
      </w:divBdr>
    </w:div>
    <w:div w:id="876889811">
      <w:bodyDiv w:val="1"/>
      <w:marLeft w:val="0"/>
      <w:marRight w:val="0"/>
      <w:marTop w:val="0"/>
      <w:marBottom w:val="0"/>
      <w:divBdr>
        <w:top w:val="none" w:sz="0" w:space="0" w:color="auto"/>
        <w:left w:val="none" w:sz="0" w:space="0" w:color="auto"/>
        <w:bottom w:val="none" w:sz="0" w:space="0" w:color="auto"/>
        <w:right w:val="none" w:sz="0" w:space="0" w:color="auto"/>
      </w:divBdr>
    </w:div>
    <w:div w:id="906575699">
      <w:bodyDiv w:val="1"/>
      <w:marLeft w:val="0"/>
      <w:marRight w:val="0"/>
      <w:marTop w:val="0"/>
      <w:marBottom w:val="0"/>
      <w:divBdr>
        <w:top w:val="none" w:sz="0" w:space="0" w:color="auto"/>
        <w:left w:val="none" w:sz="0" w:space="0" w:color="auto"/>
        <w:bottom w:val="none" w:sz="0" w:space="0" w:color="auto"/>
        <w:right w:val="none" w:sz="0" w:space="0" w:color="auto"/>
      </w:divBdr>
    </w:div>
    <w:div w:id="1035738159">
      <w:bodyDiv w:val="1"/>
      <w:marLeft w:val="0"/>
      <w:marRight w:val="0"/>
      <w:marTop w:val="0"/>
      <w:marBottom w:val="0"/>
      <w:divBdr>
        <w:top w:val="none" w:sz="0" w:space="0" w:color="auto"/>
        <w:left w:val="none" w:sz="0" w:space="0" w:color="auto"/>
        <w:bottom w:val="none" w:sz="0" w:space="0" w:color="auto"/>
        <w:right w:val="none" w:sz="0" w:space="0" w:color="auto"/>
      </w:divBdr>
    </w:div>
    <w:div w:id="1085229971">
      <w:bodyDiv w:val="1"/>
      <w:marLeft w:val="0"/>
      <w:marRight w:val="0"/>
      <w:marTop w:val="0"/>
      <w:marBottom w:val="0"/>
      <w:divBdr>
        <w:top w:val="none" w:sz="0" w:space="0" w:color="auto"/>
        <w:left w:val="none" w:sz="0" w:space="0" w:color="auto"/>
        <w:bottom w:val="none" w:sz="0" w:space="0" w:color="auto"/>
        <w:right w:val="none" w:sz="0" w:space="0" w:color="auto"/>
      </w:divBdr>
    </w:div>
    <w:div w:id="1086807295">
      <w:bodyDiv w:val="1"/>
      <w:marLeft w:val="0"/>
      <w:marRight w:val="0"/>
      <w:marTop w:val="0"/>
      <w:marBottom w:val="0"/>
      <w:divBdr>
        <w:top w:val="none" w:sz="0" w:space="0" w:color="auto"/>
        <w:left w:val="none" w:sz="0" w:space="0" w:color="auto"/>
        <w:bottom w:val="none" w:sz="0" w:space="0" w:color="auto"/>
        <w:right w:val="none" w:sz="0" w:space="0" w:color="auto"/>
      </w:divBdr>
    </w:div>
    <w:div w:id="1187403743">
      <w:bodyDiv w:val="1"/>
      <w:marLeft w:val="0"/>
      <w:marRight w:val="0"/>
      <w:marTop w:val="0"/>
      <w:marBottom w:val="0"/>
      <w:divBdr>
        <w:top w:val="none" w:sz="0" w:space="0" w:color="auto"/>
        <w:left w:val="none" w:sz="0" w:space="0" w:color="auto"/>
        <w:bottom w:val="none" w:sz="0" w:space="0" w:color="auto"/>
        <w:right w:val="none" w:sz="0" w:space="0" w:color="auto"/>
      </w:divBdr>
    </w:div>
    <w:div w:id="1297875293">
      <w:bodyDiv w:val="1"/>
      <w:marLeft w:val="0"/>
      <w:marRight w:val="0"/>
      <w:marTop w:val="0"/>
      <w:marBottom w:val="0"/>
      <w:divBdr>
        <w:top w:val="none" w:sz="0" w:space="0" w:color="auto"/>
        <w:left w:val="none" w:sz="0" w:space="0" w:color="auto"/>
        <w:bottom w:val="none" w:sz="0" w:space="0" w:color="auto"/>
        <w:right w:val="none" w:sz="0" w:space="0" w:color="auto"/>
      </w:divBdr>
    </w:div>
    <w:div w:id="1327515333">
      <w:bodyDiv w:val="1"/>
      <w:marLeft w:val="0"/>
      <w:marRight w:val="0"/>
      <w:marTop w:val="0"/>
      <w:marBottom w:val="0"/>
      <w:divBdr>
        <w:top w:val="none" w:sz="0" w:space="0" w:color="auto"/>
        <w:left w:val="none" w:sz="0" w:space="0" w:color="auto"/>
        <w:bottom w:val="none" w:sz="0" w:space="0" w:color="auto"/>
        <w:right w:val="none" w:sz="0" w:space="0" w:color="auto"/>
      </w:divBdr>
    </w:div>
    <w:div w:id="1390304972">
      <w:bodyDiv w:val="1"/>
      <w:marLeft w:val="0"/>
      <w:marRight w:val="0"/>
      <w:marTop w:val="0"/>
      <w:marBottom w:val="0"/>
      <w:divBdr>
        <w:top w:val="none" w:sz="0" w:space="0" w:color="auto"/>
        <w:left w:val="none" w:sz="0" w:space="0" w:color="auto"/>
        <w:bottom w:val="none" w:sz="0" w:space="0" w:color="auto"/>
        <w:right w:val="none" w:sz="0" w:space="0" w:color="auto"/>
      </w:divBdr>
    </w:div>
    <w:div w:id="1521357397">
      <w:bodyDiv w:val="1"/>
      <w:marLeft w:val="0"/>
      <w:marRight w:val="0"/>
      <w:marTop w:val="0"/>
      <w:marBottom w:val="0"/>
      <w:divBdr>
        <w:top w:val="none" w:sz="0" w:space="0" w:color="auto"/>
        <w:left w:val="none" w:sz="0" w:space="0" w:color="auto"/>
        <w:bottom w:val="none" w:sz="0" w:space="0" w:color="auto"/>
        <w:right w:val="none" w:sz="0" w:space="0" w:color="auto"/>
      </w:divBdr>
    </w:div>
    <w:div w:id="1611160802">
      <w:bodyDiv w:val="1"/>
      <w:marLeft w:val="0"/>
      <w:marRight w:val="0"/>
      <w:marTop w:val="0"/>
      <w:marBottom w:val="0"/>
      <w:divBdr>
        <w:top w:val="none" w:sz="0" w:space="0" w:color="auto"/>
        <w:left w:val="none" w:sz="0" w:space="0" w:color="auto"/>
        <w:bottom w:val="none" w:sz="0" w:space="0" w:color="auto"/>
        <w:right w:val="none" w:sz="0" w:space="0" w:color="auto"/>
      </w:divBdr>
    </w:div>
    <w:div w:id="1652632414">
      <w:bodyDiv w:val="1"/>
      <w:marLeft w:val="0"/>
      <w:marRight w:val="0"/>
      <w:marTop w:val="0"/>
      <w:marBottom w:val="0"/>
      <w:divBdr>
        <w:top w:val="none" w:sz="0" w:space="0" w:color="auto"/>
        <w:left w:val="none" w:sz="0" w:space="0" w:color="auto"/>
        <w:bottom w:val="none" w:sz="0" w:space="0" w:color="auto"/>
        <w:right w:val="none" w:sz="0" w:space="0" w:color="auto"/>
      </w:divBdr>
    </w:div>
    <w:div w:id="1676567049">
      <w:bodyDiv w:val="1"/>
      <w:marLeft w:val="0"/>
      <w:marRight w:val="0"/>
      <w:marTop w:val="0"/>
      <w:marBottom w:val="0"/>
      <w:divBdr>
        <w:top w:val="none" w:sz="0" w:space="0" w:color="auto"/>
        <w:left w:val="none" w:sz="0" w:space="0" w:color="auto"/>
        <w:bottom w:val="none" w:sz="0" w:space="0" w:color="auto"/>
        <w:right w:val="none" w:sz="0" w:space="0" w:color="auto"/>
      </w:divBdr>
    </w:div>
    <w:div w:id="1702897172">
      <w:bodyDiv w:val="1"/>
      <w:marLeft w:val="0"/>
      <w:marRight w:val="0"/>
      <w:marTop w:val="0"/>
      <w:marBottom w:val="0"/>
      <w:divBdr>
        <w:top w:val="none" w:sz="0" w:space="0" w:color="auto"/>
        <w:left w:val="none" w:sz="0" w:space="0" w:color="auto"/>
        <w:bottom w:val="none" w:sz="0" w:space="0" w:color="auto"/>
        <w:right w:val="none" w:sz="0" w:space="0" w:color="auto"/>
      </w:divBdr>
    </w:div>
    <w:div w:id="1761872282">
      <w:bodyDiv w:val="1"/>
      <w:marLeft w:val="0"/>
      <w:marRight w:val="0"/>
      <w:marTop w:val="0"/>
      <w:marBottom w:val="0"/>
      <w:divBdr>
        <w:top w:val="none" w:sz="0" w:space="0" w:color="auto"/>
        <w:left w:val="none" w:sz="0" w:space="0" w:color="auto"/>
        <w:bottom w:val="none" w:sz="0" w:space="0" w:color="auto"/>
        <w:right w:val="none" w:sz="0" w:space="0" w:color="auto"/>
      </w:divBdr>
    </w:div>
    <w:div w:id="1762339208">
      <w:bodyDiv w:val="1"/>
      <w:marLeft w:val="0"/>
      <w:marRight w:val="0"/>
      <w:marTop w:val="0"/>
      <w:marBottom w:val="0"/>
      <w:divBdr>
        <w:top w:val="none" w:sz="0" w:space="0" w:color="auto"/>
        <w:left w:val="none" w:sz="0" w:space="0" w:color="auto"/>
        <w:bottom w:val="none" w:sz="0" w:space="0" w:color="auto"/>
        <w:right w:val="none" w:sz="0" w:space="0" w:color="auto"/>
      </w:divBdr>
    </w:div>
    <w:div w:id="1768961042">
      <w:bodyDiv w:val="1"/>
      <w:marLeft w:val="0"/>
      <w:marRight w:val="0"/>
      <w:marTop w:val="0"/>
      <w:marBottom w:val="0"/>
      <w:divBdr>
        <w:top w:val="none" w:sz="0" w:space="0" w:color="auto"/>
        <w:left w:val="none" w:sz="0" w:space="0" w:color="auto"/>
        <w:bottom w:val="none" w:sz="0" w:space="0" w:color="auto"/>
        <w:right w:val="none" w:sz="0" w:space="0" w:color="auto"/>
      </w:divBdr>
    </w:div>
    <w:div w:id="1796606574">
      <w:bodyDiv w:val="1"/>
      <w:marLeft w:val="0"/>
      <w:marRight w:val="0"/>
      <w:marTop w:val="0"/>
      <w:marBottom w:val="0"/>
      <w:divBdr>
        <w:top w:val="none" w:sz="0" w:space="0" w:color="auto"/>
        <w:left w:val="none" w:sz="0" w:space="0" w:color="auto"/>
        <w:bottom w:val="none" w:sz="0" w:space="0" w:color="auto"/>
        <w:right w:val="none" w:sz="0" w:space="0" w:color="auto"/>
      </w:divBdr>
      <w:divsChild>
        <w:div w:id="872039201">
          <w:marLeft w:val="0"/>
          <w:marRight w:val="0"/>
          <w:marTop w:val="0"/>
          <w:marBottom w:val="0"/>
          <w:divBdr>
            <w:top w:val="none" w:sz="0" w:space="0" w:color="auto"/>
            <w:left w:val="none" w:sz="0" w:space="0" w:color="auto"/>
            <w:bottom w:val="none" w:sz="0" w:space="0" w:color="auto"/>
            <w:right w:val="none" w:sz="0" w:space="0" w:color="auto"/>
          </w:divBdr>
        </w:div>
        <w:div w:id="2006057117">
          <w:marLeft w:val="0"/>
          <w:marRight w:val="0"/>
          <w:marTop w:val="0"/>
          <w:marBottom w:val="0"/>
          <w:divBdr>
            <w:top w:val="none" w:sz="0" w:space="0" w:color="auto"/>
            <w:left w:val="none" w:sz="0" w:space="0" w:color="auto"/>
            <w:bottom w:val="none" w:sz="0" w:space="0" w:color="auto"/>
            <w:right w:val="none" w:sz="0" w:space="0" w:color="auto"/>
          </w:divBdr>
        </w:div>
        <w:div w:id="541866958">
          <w:marLeft w:val="0"/>
          <w:marRight w:val="0"/>
          <w:marTop w:val="0"/>
          <w:marBottom w:val="0"/>
          <w:divBdr>
            <w:top w:val="none" w:sz="0" w:space="0" w:color="auto"/>
            <w:left w:val="none" w:sz="0" w:space="0" w:color="auto"/>
            <w:bottom w:val="none" w:sz="0" w:space="0" w:color="auto"/>
            <w:right w:val="none" w:sz="0" w:space="0" w:color="auto"/>
          </w:divBdr>
        </w:div>
      </w:divsChild>
    </w:div>
    <w:div w:id="1830294110">
      <w:bodyDiv w:val="1"/>
      <w:marLeft w:val="0"/>
      <w:marRight w:val="0"/>
      <w:marTop w:val="0"/>
      <w:marBottom w:val="0"/>
      <w:divBdr>
        <w:top w:val="none" w:sz="0" w:space="0" w:color="auto"/>
        <w:left w:val="none" w:sz="0" w:space="0" w:color="auto"/>
        <w:bottom w:val="none" w:sz="0" w:space="0" w:color="auto"/>
        <w:right w:val="none" w:sz="0" w:space="0" w:color="auto"/>
      </w:divBdr>
    </w:div>
    <w:div w:id="1862741983">
      <w:bodyDiv w:val="1"/>
      <w:marLeft w:val="0"/>
      <w:marRight w:val="0"/>
      <w:marTop w:val="0"/>
      <w:marBottom w:val="0"/>
      <w:divBdr>
        <w:top w:val="none" w:sz="0" w:space="0" w:color="auto"/>
        <w:left w:val="none" w:sz="0" w:space="0" w:color="auto"/>
        <w:bottom w:val="none" w:sz="0" w:space="0" w:color="auto"/>
        <w:right w:val="none" w:sz="0" w:space="0" w:color="auto"/>
      </w:divBdr>
    </w:div>
    <w:div w:id="1872188032">
      <w:bodyDiv w:val="1"/>
      <w:marLeft w:val="0"/>
      <w:marRight w:val="0"/>
      <w:marTop w:val="0"/>
      <w:marBottom w:val="0"/>
      <w:divBdr>
        <w:top w:val="none" w:sz="0" w:space="0" w:color="auto"/>
        <w:left w:val="none" w:sz="0" w:space="0" w:color="auto"/>
        <w:bottom w:val="none" w:sz="0" w:space="0" w:color="auto"/>
        <w:right w:val="none" w:sz="0" w:space="0" w:color="auto"/>
      </w:divBdr>
    </w:div>
    <w:div w:id="1876624547">
      <w:bodyDiv w:val="1"/>
      <w:marLeft w:val="0"/>
      <w:marRight w:val="0"/>
      <w:marTop w:val="0"/>
      <w:marBottom w:val="0"/>
      <w:divBdr>
        <w:top w:val="none" w:sz="0" w:space="0" w:color="auto"/>
        <w:left w:val="none" w:sz="0" w:space="0" w:color="auto"/>
        <w:bottom w:val="none" w:sz="0" w:space="0" w:color="auto"/>
        <w:right w:val="none" w:sz="0" w:space="0" w:color="auto"/>
      </w:divBdr>
    </w:div>
    <w:div w:id="1957563397">
      <w:bodyDiv w:val="1"/>
      <w:marLeft w:val="0"/>
      <w:marRight w:val="0"/>
      <w:marTop w:val="0"/>
      <w:marBottom w:val="0"/>
      <w:divBdr>
        <w:top w:val="none" w:sz="0" w:space="0" w:color="auto"/>
        <w:left w:val="none" w:sz="0" w:space="0" w:color="auto"/>
        <w:bottom w:val="none" w:sz="0" w:space="0" w:color="auto"/>
        <w:right w:val="none" w:sz="0" w:space="0" w:color="auto"/>
      </w:divBdr>
    </w:div>
    <w:div w:id="1960064072">
      <w:bodyDiv w:val="1"/>
      <w:marLeft w:val="0"/>
      <w:marRight w:val="0"/>
      <w:marTop w:val="0"/>
      <w:marBottom w:val="0"/>
      <w:divBdr>
        <w:top w:val="none" w:sz="0" w:space="0" w:color="auto"/>
        <w:left w:val="none" w:sz="0" w:space="0" w:color="auto"/>
        <w:bottom w:val="none" w:sz="0" w:space="0" w:color="auto"/>
        <w:right w:val="none" w:sz="0" w:space="0" w:color="auto"/>
      </w:divBdr>
    </w:div>
    <w:div w:id="2095393440">
      <w:bodyDiv w:val="1"/>
      <w:marLeft w:val="0"/>
      <w:marRight w:val="0"/>
      <w:marTop w:val="0"/>
      <w:marBottom w:val="0"/>
      <w:divBdr>
        <w:top w:val="none" w:sz="0" w:space="0" w:color="auto"/>
        <w:left w:val="none" w:sz="0" w:space="0" w:color="auto"/>
        <w:bottom w:val="none" w:sz="0" w:space="0" w:color="auto"/>
        <w:right w:val="none" w:sz="0" w:space="0" w:color="auto"/>
      </w:divBdr>
    </w:div>
    <w:div w:id="2101412169">
      <w:bodyDiv w:val="1"/>
      <w:marLeft w:val="0"/>
      <w:marRight w:val="0"/>
      <w:marTop w:val="0"/>
      <w:marBottom w:val="0"/>
      <w:divBdr>
        <w:top w:val="none" w:sz="0" w:space="0" w:color="auto"/>
        <w:left w:val="none" w:sz="0" w:space="0" w:color="auto"/>
        <w:bottom w:val="none" w:sz="0" w:space="0" w:color="auto"/>
        <w:right w:val="none" w:sz="0" w:space="0" w:color="auto"/>
      </w:divBdr>
      <w:divsChild>
        <w:div w:id="1704213587">
          <w:marLeft w:val="0"/>
          <w:marRight w:val="0"/>
          <w:marTop w:val="0"/>
          <w:marBottom w:val="0"/>
          <w:divBdr>
            <w:top w:val="none" w:sz="0" w:space="0" w:color="auto"/>
            <w:left w:val="none" w:sz="0" w:space="0" w:color="auto"/>
            <w:bottom w:val="none" w:sz="0" w:space="0" w:color="auto"/>
            <w:right w:val="none" w:sz="0" w:space="0" w:color="auto"/>
          </w:divBdr>
          <w:divsChild>
            <w:div w:id="607157062">
              <w:marLeft w:val="2250"/>
              <w:marRight w:val="3960"/>
              <w:marTop w:val="0"/>
              <w:marBottom w:val="0"/>
              <w:divBdr>
                <w:top w:val="none" w:sz="0" w:space="0" w:color="auto"/>
                <w:left w:val="none" w:sz="0" w:space="0" w:color="auto"/>
                <w:bottom w:val="none" w:sz="0" w:space="0" w:color="auto"/>
                <w:right w:val="none" w:sz="0" w:space="0" w:color="auto"/>
              </w:divBdr>
              <w:divsChild>
                <w:div w:id="653800883">
                  <w:marLeft w:val="0"/>
                  <w:marRight w:val="0"/>
                  <w:marTop w:val="0"/>
                  <w:marBottom w:val="0"/>
                  <w:divBdr>
                    <w:top w:val="none" w:sz="0" w:space="0" w:color="auto"/>
                    <w:left w:val="none" w:sz="0" w:space="0" w:color="auto"/>
                    <w:bottom w:val="none" w:sz="0" w:space="0" w:color="auto"/>
                    <w:right w:val="none" w:sz="0" w:space="0" w:color="auto"/>
                  </w:divBdr>
                  <w:divsChild>
                    <w:div w:id="248119330">
                      <w:marLeft w:val="0"/>
                      <w:marRight w:val="0"/>
                      <w:marTop w:val="0"/>
                      <w:marBottom w:val="0"/>
                      <w:divBdr>
                        <w:top w:val="none" w:sz="0" w:space="0" w:color="auto"/>
                        <w:left w:val="none" w:sz="0" w:space="0" w:color="auto"/>
                        <w:bottom w:val="none" w:sz="0" w:space="0" w:color="auto"/>
                        <w:right w:val="none" w:sz="0" w:space="0" w:color="auto"/>
                      </w:divBdr>
                      <w:divsChild>
                        <w:div w:id="1477725570">
                          <w:marLeft w:val="0"/>
                          <w:marRight w:val="0"/>
                          <w:marTop w:val="0"/>
                          <w:marBottom w:val="0"/>
                          <w:divBdr>
                            <w:top w:val="none" w:sz="0" w:space="0" w:color="auto"/>
                            <w:left w:val="none" w:sz="0" w:space="0" w:color="auto"/>
                            <w:bottom w:val="none" w:sz="0" w:space="0" w:color="auto"/>
                            <w:right w:val="none" w:sz="0" w:space="0" w:color="auto"/>
                          </w:divBdr>
                          <w:divsChild>
                            <w:div w:id="1486164685">
                              <w:marLeft w:val="0"/>
                              <w:marRight w:val="0"/>
                              <w:marTop w:val="90"/>
                              <w:marBottom w:val="0"/>
                              <w:divBdr>
                                <w:top w:val="none" w:sz="0" w:space="0" w:color="auto"/>
                                <w:left w:val="none" w:sz="0" w:space="0" w:color="auto"/>
                                <w:bottom w:val="none" w:sz="0" w:space="0" w:color="auto"/>
                                <w:right w:val="none" w:sz="0" w:space="0" w:color="auto"/>
                              </w:divBdr>
                              <w:divsChild>
                                <w:div w:id="1441144676">
                                  <w:marLeft w:val="0"/>
                                  <w:marRight w:val="0"/>
                                  <w:marTop w:val="0"/>
                                  <w:marBottom w:val="0"/>
                                  <w:divBdr>
                                    <w:top w:val="none" w:sz="0" w:space="0" w:color="auto"/>
                                    <w:left w:val="none" w:sz="0" w:space="0" w:color="auto"/>
                                    <w:bottom w:val="none" w:sz="0" w:space="0" w:color="auto"/>
                                    <w:right w:val="none" w:sz="0" w:space="0" w:color="auto"/>
                                  </w:divBdr>
                                  <w:divsChild>
                                    <w:div w:id="775176369">
                                      <w:marLeft w:val="0"/>
                                      <w:marRight w:val="0"/>
                                      <w:marTop w:val="0"/>
                                      <w:marBottom w:val="0"/>
                                      <w:divBdr>
                                        <w:top w:val="none" w:sz="0" w:space="0" w:color="auto"/>
                                        <w:left w:val="none" w:sz="0" w:space="0" w:color="auto"/>
                                        <w:bottom w:val="none" w:sz="0" w:space="0" w:color="auto"/>
                                        <w:right w:val="none" w:sz="0" w:space="0" w:color="auto"/>
                                      </w:divBdr>
                                      <w:divsChild>
                                        <w:div w:id="1371688199">
                                          <w:marLeft w:val="0"/>
                                          <w:marRight w:val="0"/>
                                          <w:marTop w:val="0"/>
                                          <w:marBottom w:val="390"/>
                                          <w:divBdr>
                                            <w:top w:val="none" w:sz="0" w:space="0" w:color="auto"/>
                                            <w:left w:val="none" w:sz="0" w:space="0" w:color="auto"/>
                                            <w:bottom w:val="none" w:sz="0" w:space="0" w:color="auto"/>
                                            <w:right w:val="none" w:sz="0" w:space="0" w:color="auto"/>
                                          </w:divBdr>
                                          <w:divsChild>
                                            <w:div w:id="805506338">
                                              <w:marLeft w:val="0"/>
                                              <w:marRight w:val="0"/>
                                              <w:marTop w:val="0"/>
                                              <w:marBottom w:val="0"/>
                                              <w:divBdr>
                                                <w:top w:val="none" w:sz="0" w:space="0" w:color="auto"/>
                                                <w:left w:val="none" w:sz="0" w:space="0" w:color="auto"/>
                                                <w:bottom w:val="none" w:sz="0" w:space="0" w:color="auto"/>
                                                <w:right w:val="none" w:sz="0" w:space="0" w:color="auto"/>
                                              </w:divBdr>
                                              <w:divsChild>
                                                <w:div w:id="688796707">
                                                  <w:marLeft w:val="-300"/>
                                                  <w:marRight w:val="-300"/>
                                                  <w:marTop w:val="0"/>
                                                  <w:marBottom w:val="0"/>
                                                  <w:divBdr>
                                                    <w:top w:val="single" w:sz="6" w:space="8" w:color="DFE1E5"/>
                                                    <w:left w:val="single" w:sz="6" w:space="15" w:color="DFE1E5"/>
                                                    <w:bottom w:val="single" w:sz="6" w:space="8" w:color="DFE1E5"/>
                                                    <w:right w:val="single" w:sz="6" w:space="15" w:color="DFE1E5"/>
                                                  </w:divBdr>
                                                  <w:divsChild>
                                                    <w:div w:id="1613249194">
                                                      <w:marLeft w:val="0"/>
                                                      <w:marRight w:val="0"/>
                                                      <w:marTop w:val="0"/>
                                                      <w:marBottom w:val="0"/>
                                                      <w:divBdr>
                                                        <w:top w:val="none" w:sz="0" w:space="0" w:color="auto"/>
                                                        <w:left w:val="none" w:sz="0" w:space="0" w:color="auto"/>
                                                        <w:bottom w:val="none" w:sz="0" w:space="0" w:color="auto"/>
                                                        <w:right w:val="none" w:sz="0" w:space="0" w:color="auto"/>
                                                      </w:divBdr>
                                                      <w:divsChild>
                                                        <w:div w:id="860895402">
                                                          <w:marLeft w:val="0"/>
                                                          <w:marRight w:val="0"/>
                                                          <w:marTop w:val="0"/>
                                                          <w:marBottom w:val="0"/>
                                                          <w:divBdr>
                                                            <w:top w:val="none" w:sz="0" w:space="0" w:color="auto"/>
                                                            <w:left w:val="none" w:sz="0" w:space="0" w:color="auto"/>
                                                            <w:bottom w:val="none" w:sz="0" w:space="0" w:color="auto"/>
                                                            <w:right w:val="none" w:sz="0" w:space="0" w:color="auto"/>
                                                          </w:divBdr>
                                                          <w:divsChild>
                                                            <w:div w:id="430667799">
                                                              <w:marLeft w:val="0"/>
                                                              <w:marRight w:val="0"/>
                                                              <w:marTop w:val="0"/>
                                                              <w:marBottom w:val="0"/>
                                                              <w:divBdr>
                                                                <w:top w:val="none" w:sz="0" w:space="0" w:color="auto"/>
                                                                <w:left w:val="none" w:sz="0" w:space="0" w:color="auto"/>
                                                                <w:bottom w:val="none" w:sz="0" w:space="0" w:color="auto"/>
                                                                <w:right w:val="none" w:sz="0" w:space="0" w:color="auto"/>
                                                              </w:divBdr>
                                                              <w:divsChild>
                                                                <w:div w:id="307057727">
                                                                  <w:marLeft w:val="0"/>
                                                                  <w:marRight w:val="0"/>
                                                                  <w:marTop w:val="0"/>
                                                                  <w:marBottom w:val="0"/>
                                                                  <w:divBdr>
                                                                    <w:top w:val="none" w:sz="0" w:space="0" w:color="auto"/>
                                                                    <w:left w:val="none" w:sz="0" w:space="0" w:color="auto"/>
                                                                    <w:bottom w:val="none" w:sz="0" w:space="0" w:color="auto"/>
                                                                    <w:right w:val="none" w:sz="0" w:space="0" w:color="auto"/>
                                                                  </w:divBdr>
                                                                  <w:divsChild>
                                                                    <w:div w:id="1025133000">
                                                                      <w:marLeft w:val="0"/>
                                                                      <w:marRight w:val="0"/>
                                                                      <w:marTop w:val="0"/>
                                                                      <w:marBottom w:val="0"/>
                                                                      <w:divBdr>
                                                                        <w:top w:val="none" w:sz="0" w:space="0" w:color="auto"/>
                                                                        <w:left w:val="none" w:sz="0" w:space="0" w:color="auto"/>
                                                                        <w:bottom w:val="none" w:sz="0" w:space="0" w:color="auto"/>
                                                                        <w:right w:val="none" w:sz="0" w:space="0" w:color="auto"/>
                                                                      </w:divBdr>
                                                                    </w:div>
                                                                    <w:div w:id="367340164">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7632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20830">
                                      <w:marLeft w:val="0"/>
                                      <w:marRight w:val="0"/>
                                      <w:marTop w:val="0"/>
                                      <w:marBottom w:val="0"/>
                                      <w:divBdr>
                                        <w:top w:val="none" w:sz="0" w:space="0" w:color="auto"/>
                                        <w:left w:val="none" w:sz="0" w:space="0" w:color="auto"/>
                                        <w:bottom w:val="none" w:sz="0" w:space="0" w:color="auto"/>
                                        <w:right w:val="none" w:sz="0" w:space="0" w:color="auto"/>
                                      </w:divBdr>
                                      <w:divsChild>
                                        <w:div w:id="929775343">
                                          <w:marLeft w:val="0"/>
                                          <w:marRight w:val="0"/>
                                          <w:marTop w:val="0"/>
                                          <w:marBottom w:val="0"/>
                                          <w:divBdr>
                                            <w:top w:val="none" w:sz="0" w:space="0" w:color="auto"/>
                                            <w:left w:val="none" w:sz="0" w:space="0" w:color="auto"/>
                                            <w:bottom w:val="none" w:sz="0" w:space="0" w:color="auto"/>
                                            <w:right w:val="none" w:sz="0" w:space="0" w:color="auto"/>
                                          </w:divBdr>
                                          <w:divsChild>
                                            <w:div w:id="1974212916">
                                              <w:marLeft w:val="0"/>
                                              <w:marRight w:val="0"/>
                                              <w:marTop w:val="0"/>
                                              <w:marBottom w:val="390"/>
                                              <w:divBdr>
                                                <w:top w:val="none" w:sz="0" w:space="0" w:color="auto"/>
                                                <w:left w:val="none" w:sz="0" w:space="0" w:color="auto"/>
                                                <w:bottom w:val="none" w:sz="0" w:space="0" w:color="auto"/>
                                                <w:right w:val="none" w:sz="0" w:space="0" w:color="auto"/>
                                              </w:divBdr>
                                              <w:divsChild>
                                                <w:div w:id="578095805">
                                                  <w:marLeft w:val="0"/>
                                                  <w:marRight w:val="0"/>
                                                  <w:marTop w:val="0"/>
                                                  <w:marBottom w:val="0"/>
                                                  <w:divBdr>
                                                    <w:top w:val="none" w:sz="0" w:space="0" w:color="auto"/>
                                                    <w:left w:val="none" w:sz="0" w:space="0" w:color="auto"/>
                                                    <w:bottom w:val="none" w:sz="0" w:space="0" w:color="auto"/>
                                                    <w:right w:val="none" w:sz="0" w:space="0" w:color="auto"/>
                                                  </w:divBdr>
                                                  <w:divsChild>
                                                    <w:div w:id="169758246">
                                                      <w:marLeft w:val="0"/>
                                                      <w:marRight w:val="0"/>
                                                      <w:marTop w:val="0"/>
                                                      <w:marBottom w:val="0"/>
                                                      <w:divBdr>
                                                        <w:top w:val="none" w:sz="0" w:space="0" w:color="auto"/>
                                                        <w:left w:val="none" w:sz="0" w:space="0" w:color="auto"/>
                                                        <w:bottom w:val="none" w:sz="0" w:space="0" w:color="auto"/>
                                                        <w:right w:val="none" w:sz="0" w:space="0" w:color="auto"/>
                                                      </w:divBdr>
                                                      <w:divsChild>
                                                        <w:div w:id="1518470423">
                                                          <w:marLeft w:val="0"/>
                                                          <w:marRight w:val="0"/>
                                                          <w:marTop w:val="0"/>
                                                          <w:marBottom w:val="0"/>
                                                          <w:divBdr>
                                                            <w:top w:val="none" w:sz="0" w:space="0" w:color="auto"/>
                                                            <w:left w:val="none" w:sz="0" w:space="0" w:color="auto"/>
                                                            <w:bottom w:val="none" w:sz="0" w:space="0" w:color="auto"/>
                                                            <w:right w:val="none" w:sz="0" w:space="0" w:color="auto"/>
                                                          </w:divBdr>
                                                          <w:divsChild>
                                                            <w:div w:id="238949895">
                                                              <w:marLeft w:val="0"/>
                                                              <w:marRight w:val="0"/>
                                                              <w:marTop w:val="0"/>
                                                              <w:marBottom w:val="0"/>
                                                              <w:divBdr>
                                                                <w:top w:val="none" w:sz="0" w:space="0" w:color="auto"/>
                                                                <w:left w:val="none" w:sz="0" w:space="0" w:color="auto"/>
                                                                <w:bottom w:val="none" w:sz="0" w:space="0" w:color="auto"/>
                                                                <w:right w:val="none" w:sz="0" w:space="0" w:color="auto"/>
                                                              </w:divBdr>
                                                            </w:div>
                                                            <w:div w:id="1257595463">
                                                              <w:marLeft w:val="45"/>
                                                              <w:marRight w:val="45"/>
                                                              <w:marTop w:val="15"/>
                                                              <w:marBottom w:val="0"/>
                                                              <w:divBdr>
                                                                <w:top w:val="none" w:sz="0" w:space="0" w:color="auto"/>
                                                                <w:left w:val="none" w:sz="0" w:space="0" w:color="auto"/>
                                                                <w:bottom w:val="none" w:sz="0" w:space="0" w:color="auto"/>
                                                                <w:right w:val="none" w:sz="0" w:space="0" w:color="auto"/>
                                                              </w:divBdr>
                                                              <w:divsChild>
                                                                <w:div w:id="6073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sChild>
                                                            <w:div w:id="15696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7508">
                                              <w:marLeft w:val="0"/>
                                              <w:marRight w:val="0"/>
                                              <w:marTop w:val="0"/>
                                              <w:marBottom w:val="390"/>
                                              <w:divBdr>
                                                <w:top w:val="none" w:sz="0" w:space="0" w:color="auto"/>
                                                <w:left w:val="none" w:sz="0" w:space="0" w:color="auto"/>
                                                <w:bottom w:val="none" w:sz="0" w:space="0" w:color="auto"/>
                                                <w:right w:val="none" w:sz="0" w:space="0" w:color="auto"/>
                                              </w:divBdr>
                                              <w:divsChild>
                                                <w:div w:id="1542206848">
                                                  <w:marLeft w:val="0"/>
                                                  <w:marRight w:val="0"/>
                                                  <w:marTop w:val="0"/>
                                                  <w:marBottom w:val="0"/>
                                                  <w:divBdr>
                                                    <w:top w:val="none" w:sz="0" w:space="0" w:color="auto"/>
                                                    <w:left w:val="none" w:sz="0" w:space="0" w:color="auto"/>
                                                    <w:bottom w:val="none" w:sz="0" w:space="0" w:color="auto"/>
                                                    <w:right w:val="none" w:sz="0" w:space="0" w:color="auto"/>
                                                  </w:divBdr>
                                                  <w:divsChild>
                                                    <w:div w:id="2077509886">
                                                      <w:marLeft w:val="0"/>
                                                      <w:marRight w:val="0"/>
                                                      <w:marTop w:val="0"/>
                                                      <w:marBottom w:val="0"/>
                                                      <w:divBdr>
                                                        <w:top w:val="none" w:sz="0" w:space="0" w:color="auto"/>
                                                        <w:left w:val="none" w:sz="0" w:space="0" w:color="auto"/>
                                                        <w:bottom w:val="none" w:sz="0" w:space="0" w:color="auto"/>
                                                        <w:right w:val="none" w:sz="0" w:space="0" w:color="auto"/>
                                                      </w:divBdr>
                                                      <w:divsChild>
                                                        <w:div w:id="1536697920">
                                                          <w:marLeft w:val="0"/>
                                                          <w:marRight w:val="0"/>
                                                          <w:marTop w:val="0"/>
                                                          <w:marBottom w:val="0"/>
                                                          <w:divBdr>
                                                            <w:top w:val="none" w:sz="0" w:space="0" w:color="auto"/>
                                                            <w:left w:val="none" w:sz="0" w:space="0" w:color="auto"/>
                                                            <w:bottom w:val="none" w:sz="0" w:space="0" w:color="auto"/>
                                                            <w:right w:val="none" w:sz="0" w:space="0" w:color="auto"/>
                                                          </w:divBdr>
                                                          <w:divsChild>
                                                            <w:div w:id="995109793">
                                                              <w:marLeft w:val="0"/>
                                                              <w:marRight w:val="0"/>
                                                              <w:marTop w:val="0"/>
                                                              <w:marBottom w:val="0"/>
                                                              <w:divBdr>
                                                                <w:top w:val="none" w:sz="0" w:space="0" w:color="auto"/>
                                                                <w:left w:val="none" w:sz="0" w:space="0" w:color="auto"/>
                                                                <w:bottom w:val="none" w:sz="0" w:space="0" w:color="auto"/>
                                                                <w:right w:val="none" w:sz="0" w:space="0" w:color="auto"/>
                                                              </w:divBdr>
                                                            </w:div>
                                                            <w:div w:id="1925993003">
                                                              <w:marLeft w:val="45"/>
                                                              <w:marRight w:val="45"/>
                                                              <w:marTop w:val="15"/>
                                                              <w:marBottom w:val="0"/>
                                                              <w:divBdr>
                                                                <w:top w:val="none" w:sz="0" w:space="0" w:color="auto"/>
                                                                <w:left w:val="none" w:sz="0" w:space="0" w:color="auto"/>
                                                                <w:bottom w:val="none" w:sz="0" w:space="0" w:color="auto"/>
                                                                <w:right w:val="none" w:sz="0" w:space="0" w:color="auto"/>
                                                              </w:divBdr>
                                                              <w:divsChild>
                                                                <w:div w:id="9240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6198">
                                                          <w:marLeft w:val="0"/>
                                                          <w:marRight w:val="0"/>
                                                          <w:marTop w:val="0"/>
                                                          <w:marBottom w:val="0"/>
                                                          <w:divBdr>
                                                            <w:top w:val="none" w:sz="0" w:space="0" w:color="auto"/>
                                                            <w:left w:val="none" w:sz="0" w:space="0" w:color="auto"/>
                                                            <w:bottom w:val="none" w:sz="0" w:space="0" w:color="auto"/>
                                                            <w:right w:val="none" w:sz="0" w:space="0" w:color="auto"/>
                                                          </w:divBdr>
                                                          <w:divsChild>
                                                            <w:div w:id="1814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22455">
                                              <w:marLeft w:val="0"/>
                                              <w:marRight w:val="0"/>
                                              <w:marTop w:val="0"/>
                                              <w:marBottom w:val="390"/>
                                              <w:divBdr>
                                                <w:top w:val="none" w:sz="0" w:space="0" w:color="auto"/>
                                                <w:left w:val="none" w:sz="0" w:space="0" w:color="auto"/>
                                                <w:bottom w:val="none" w:sz="0" w:space="0" w:color="auto"/>
                                                <w:right w:val="none" w:sz="0" w:space="0" w:color="auto"/>
                                              </w:divBdr>
                                              <w:divsChild>
                                                <w:div w:id="729771738">
                                                  <w:marLeft w:val="0"/>
                                                  <w:marRight w:val="0"/>
                                                  <w:marTop w:val="0"/>
                                                  <w:marBottom w:val="0"/>
                                                  <w:divBdr>
                                                    <w:top w:val="none" w:sz="0" w:space="0" w:color="auto"/>
                                                    <w:left w:val="none" w:sz="0" w:space="0" w:color="auto"/>
                                                    <w:bottom w:val="none" w:sz="0" w:space="0" w:color="auto"/>
                                                    <w:right w:val="none" w:sz="0" w:space="0" w:color="auto"/>
                                                  </w:divBdr>
                                                  <w:divsChild>
                                                    <w:div w:id="2004896688">
                                                      <w:marLeft w:val="0"/>
                                                      <w:marRight w:val="0"/>
                                                      <w:marTop w:val="0"/>
                                                      <w:marBottom w:val="0"/>
                                                      <w:divBdr>
                                                        <w:top w:val="none" w:sz="0" w:space="0" w:color="auto"/>
                                                        <w:left w:val="none" w:sz="0" w:space="0" w:color="auto"/>
                                                        <w:bottom w:val="none" w:sz="0" w:space="0" w:color="auto"/>
                                                        <w:right w:val="none" w:sz="0" w:space="0" w:color="auto"/>
                                                      </w:divBdr>
                                                      <w:divsChild>
                                                        <w:div w:id="182600600">
                                                          <w:marLeft w:val="0"/>
                                                          <w:marRight w:val="0"/>
                                                          <w:marTop w:val="0"/>
                                                          <w:marBottom w:val="0"/>
                                                          <w:divBdr>
                                                            <w:top w:val="none" w:sz="0" w:space="0" w:color="auto"/>
                                                            <w:left w:val="none" w:sz="0" w:space="0" w:color="auto"/>
                                                            <w:bottom w:val="none" w:sz="0" w:space="0" w:color="auto"/>
                                                            <w:right w:val="none" w:sz="0" w:space="0" w:color="auto"/>
                                                          </w:divBdr>
                                                          <w:divsChild>
                                                            <w:div w:id="496504900">
                                                              <w:marLeft w:val="0"/>
                                                              <w:marRight w:val="0"/>
                                                              <w:marTop w:val="0"/>
                                                              <w:marBottom w:val="0"/>
                                                              <w:divBdr>
                                                                <w:top w:val="none" w:sz="0" w:space="0" w:color="auto"/>
                                                                <w:left w:val="none" w:sz="0" w:space="0" w:color="auto"/>
                                                                <w:bottom w:val="none" w:sz="0" w:space="0" w:color="auto"/>
                                                                <w:right w:val="none" w:sz="0" w:space="0" w:color="auto"/>
                                                              </w:divBdr>
                                                            </w:div>
                                                            <w:div w:id="1865052455">
                                                              <w:marLeft w:val="45"/>
                                                              <w:marRight w:val="45"/>
                                                              <w:marTop w:val="15"/>
                                                              <w:marBottom w:val="0"/>
                                                              <w:divBdr>
                                                                <w:top w:val="none" w:sz="0" w:space="0" w:color="auto"/>
                                                                <w:left w:val="none" w:sz="0" w:space="0" w:color="auto"/>
                                                                <w:bottom w:val="none" w:sz="0" w:space="0" w:color="auto"/>
                                                                <w:right w:val="none" w:sz="0" w:space="0" w:color="auto"/>
                                                              </w:divBdr>
                                                              <w:divsChild>
                                                                <w:div w:id="1632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87362">
                                                          <w:marLeft w:val="0"/>
                                                          <w:marRight w:val="0"/>
                                                          <w:marTop w:val="0"/>
                                                          <w:marBottom w:val="0"/>
                                                          <w:divBdr>
                                                            <w:top w:val="none" w:sz="0" w:space="0" w:color="auto"/>
                                                            <w:left w:val="none" w:sz="0" w:space="0" w:color="auto"/>
                                                            <w:bottom w:val="none" w:sz="0" w:space="0" w:color="auto"/>
                                                            <w:right w:val="none" w:sz="0" w:space="0" w:color="auto"/>
                                                          </w:divBdr>
                                                          <w:divsChild>
                                                            <w:div w:id="10099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77432">
                                              <w:marLeft w:val="0"/>
                                              <w:marRight w:val="0"/>
                                              <w:marTop w:val="0"/>
                                              <w:marBottom w:val="390"/>
                                              <w:divBdr>
                                                <w:top w:val="none" w:sz="0" w:space="0" w:color="auto"/>
                                                <w:left w:val="none" w:sz="0" w:space="0" w:color="auto"/>
                                                <w:bottom w:val="none" w:sz="0" w:space="0" w:color="auto"/>
                                                <w:right w:val="none" w:sz="0" w:space="0" w:color="auto"/>
                                              </w:divBdr>
                                              <w:divsChild>
                                                <w:div w:id="1324165940">
                                                  <w:marLeft w:val="0"/>
                                                  <w:marRight w:val="0"/>
                                                  <w:marTop w:val="0"/>
                                                  <w:marBottom w:val="0"/>
                                                  <w:divBdr>
                                                    <w:top w:val="none" w:sz="0" w:space="0" w:color="auto"/>
                                                    <w:left w:val="none" w:sz="0" w:space="0" w:color="auto"/>
                                                    <w:bottom w:val="none" w:sz="0" w:space="0" w:color="auto"/>
                                                    <w:right w:val="none" w:sz="0" w:space="0" w:color="auto"/>
                                                  </w:divBdr>
                                                  <w:divsChild>
                                                    <w:div w:id="1098058298">
                                                      <w:marLeft w:val="0"/>
                                                      <w:marRight w:val="0"/>
                                                      <w:marTop w:val="0"/>
                                                      <w:marBottom w:val="0"/>
                                                      <w:divBdr>
                                                        <w:top w:val="none" w:sz="0" w:space="0" w:color="auto"/>
                                                        <w:left w:val="none" w:sz="0" w:space="0" w:color="auto"/>
                                                        <w:bottom w:val="none" w:sz="0" w:space="0" w:color="auto"/>
                                                        <w:right w:val="none" w:sz="0" w:space="0" w:color="auto"/>
                                                      </w:divBdr>
                                                      <w:divsChild>
                                                        <w:div w:id="1259368580">
                                                          <w:marLeft w:val="0"/>
                                                          <w:marRight w:val="0"/>
                                                          <w:marTop w:val="0"/>
                                                          <w:marBottom w:val="0"/>
                                                          <w:divBdr>
                                                            <w:top w:val="none" w:sz="0" w:space="0" w:color="auto"/>
                                                            <w:left w:val="none" w:sz="0" w:space="0" w:color="auto"/>
                                                            <w:bottom w:val="none" w:sz="0" w:space="0" w:color="auto"/>
                                                            <w:right w:val="none" w:sz="0" w:space="0" w:color="auto"/>
                                                          </w:divBdr>
                                                          <w:divsChild>
                                                            <w:div w:id="1342776060">
                                                              <w:marLeft w:val="0"/>
                                                              <w:marRight w:val="0"/>
                                                              <w:marTop w:val="0"/>
                                                              <w:marBottom w:val="0"/>
                                                              <w:divBdr>
                                                                <w:top w:val="none" w:sz="0" w:space="0" w:color="auto"/>
                                                                <w:left w:val="none" w:sz="0" w:space="0" w:color="auto"/>
                                                                <w:bottom w:val="none" w:sz="0" w:space="0" w:color="auto"/>
                                                                <w:right w:val="none" w:sz="0" w:space="0" w:color="auto"/>
                                                              </w:divBdr>
                                                            </w:div>
                                                            <w:div w:id="1170217270">
                                                              <w:marLeft w:val="45"/>
                                                              <w:marRight w:val="45"/>
                                                              <w:marTop w:val="15"/>
                                                              <w:marBottom w:val="0"/>
                                                              <w:divBdr>
                                                                <w:top w:val="none" w:sz="0" w:space="0" w:color="auto"/>
                                                                <w:left w:val="none" w:sz="0" w:space="0" w:color="auto"/>
                                                                <w:bottom w:val="none" w:sz="0" w:space="0" w:color="auto"/>
                                                                <w:right w:val="none" w:sz="0" w:space="0" w:color="auto"/>
                                                              </w:divBdr>
                                                              <w:divsChild>
                                                                <w:div w:id="19145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88737">
                                                          <w:marLeft w:val="0"/>
                                                          <w:marRight w:val="0"/>
                                                          <w:marTop w:val="0"/>
                                                          <w:marBottom w:val="0"/>
                                                          <w:divBdr>
                                                            <w:top w:val="none" w:sz="0" w:space="0" w:color="auto"/>
                                                            <w:left w:val="none" w:sz="0" w:space="0" w:color="auto"/>
                                                            <w:bottom w:val="none" w:sz="0" w:space="0" w:color="auto"/>
                                                            <w:right w:val="none" w:sz="0" w:space="0" w:color="auto"/>
                                                          </w:divBdr>
                                                          <w:divsChild>
                                                            <w:div w:id="3407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54690">
                                              <w:marLeft w:val="0"/>
                                              <w:marRight w:val="0"/>
                                              <w:marTop w:val="0"/>
                                              <w:marBottom w:val="420"/>
                                              <w:divBdr>
                                                <w:top w:val="none" w:sz="0" w:space="0" w:color="auto"/>
                                                <w:left w:val="none" w:sz="0" w:space="0" w:color="auto"/>
                                                <w:bottom w:val="none" w:sz="0" w:space="0" w:color="auto"/>
                                                <w:right w:val="none" w:sz="0" w:space="0" w:color="auto"/>
                                              </w:divBdr>
                                              <w:divsChild>
                                                <w:div w:id="1808546911">
                                                  <w:marLeft w:val="0"/>
                                                  <w:marRight w:val="0"/>
                                                  <w:marTop w:val="0"/>
                                                  <w:marBottom w:val="0"/>
                                                  <w:divBdr>
                                                    <w:top w:val="none" w:sz="0" w:space="0" w:color="auto"/>
                                                    <w:left w:val="none" w:sz="0" w:space="0" w:color="auto"/>
                                                    <w:bottom w:val="none" w:sz="0" w:space="0" w:color="auto"/>
                                                    <w:right w:val="none" w:sz="0" w:space="0" w:color="auto"/>
                                                  </w:divBdr>
                                                  <w:divsChild>
                                                    <w:div w:id="2118063105">
                                                      <w:marLeft w:val="0"/>
                                                      <w:marRight w:val="0"/>
                                                      <w:marTop w:val="0"/>
                                                      <w:marBottom w:val="0"/>
                                                      <w:divBdr>
                                                        <w:top w:val="none" w:sz="0" w:space="0" w:color="auto"/>
                                                        <w:left w:val="none" w:sz="0" w:space="0" w:color="auto"/>
                                                        <w:bottom w:val="none" w:sz="0" w:space="0" w:color="auto"/>
                                                        <w:right w:val="none" w:sz="0" w:space="0" w:color="auto"/>
                                                      </w:divBdr>
                                                      <w:divsChild>
                                                        <w:div w:id="737944373">
                                                          <w:marLeft w:val="0"/>
                                                          <w:marRight w:val="0"/>
                                                          <w:marTop w:val="0"/>
                                                          <w:marBottom w:val="0"/>
                                                          <w:divBdr>
                                                            <w:top w:val="none" w:sz="0" w:space="0" w:color="auto"/>
                                                            <w:left w:val="none" w:sz="0" w:space="0" w:color="auto"/>
                                                            <w:bottom w:val="none" w:sz="0" w:space="0" w:color="auto"/>
                                                            <w:right w:val="none" w:sz="0" w:space="0" w:color="auto"/>
                                                          </w:divBdr>
                                                          <w:divsChild>
                                                            <w:div w:id="220216604">
                                                              <w:marLeft w:val="0"/>
                                                              <w:marRight w:val="0"/>
                                                              <w:marTop w:val="0"/>
                                                              <w:marBottom w:val="0"/>
                                                              <w:divBdr>
                                                                <w:top w:val="none" w:sz="0" w:space="0" w:color="auto"/>
                                                                <w:left w:val="none" w:sz="0" w:space="0" w:color="auto"/>
                                                                <w:bottom w:val="none" w:sz="0" w:space="0" w:color="auto"/>
                                                                <w:right w:val="none" w:sz="0" w:space="0" w:color="auto"/>
                                                              </w:divBdr>
                                                            </w:div>
                                                            <w:div w:id="1849758015">
                                                              <w:marLeft w:val="45"/>
                                                              <w:marRight w:val="45"/>
                                                              <w:marTop w:val="15"/>
                                                              <w:marBottom w:val="0"/>
                                                              <w:divBdr>
                                                                <w:top w:val="none" w:sz="0" w:space="0" w:color="auto"/>
                                                                <w:left w:val="none" w:sz="0" w:space="0" w:color="auto"/>
                                                                <w:bottom w:val="none" w:sz="0" w:space="0" w:color="auto"/>
                                                                <w:right w:val="none" w:sz="0" w:space="0" w:color="auto"/>
                                                              </w:divBdr>
                                                              <w:divsChild>
                                                                <w:div w:id="1319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3184">
                                                          <w:marLeft w:val="0"/>
                                                          <w:marRight w:val="0"/>
                                                          <w:marTop w:val="0"/>
                                                          <w:marBottom w:val="0"/>
                                                          <w:divBdr>
                                                            <w:top w:val="none" w:sz="0" w:space="0" w:color="auto"/>
                                                            <w:left w:val="none" w:sz="0" w:space="0" w:color="auto"/>
                                                            <w:bottom w:val="none" w:sz="0" w:space="0" w:color="auto"/>
                                                            <w:right w:val="none" w:sz="0" w:space="0" w:color="auto"/>
                                                          </w:divBdr>
                                                          <w:divsChild>
                                                            <w:div w:id="1014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10084">
                                      <w:marLeft w:val="0"/>
                                      <w:marRight w:val="0"/>
                                      <w:marTop w:val="0"/>
                                      <w:marBottom w:val="0"/>
                                      <w:divBdr>
                                        <w:top w:val="none" w:sz="0" w:space="0" w:color="auto"/>
                                        <w:left w:val="none" w:sz="0" w:space="0" w:color="auto"/>
                                        <w:bottom w:val="none" w:sz="0" w:space="0" w:color="auto"/>
                                        <w:right w:val="none" w:sz="0" w:space="0" w:color="auto"/>
                                      </w:divBdr>
                                      <w:divsChild>
                                        <w:div w:id="1343052471">
                                          <w:marLeft w:val="0"/>
                                          <w:marRight w:val="0"/>
                                          <w:marTop w:val="0"/>
                                          <w:marBottom w:val="0"/>
                                          <w:divBdr>
                                            <w:top w:val="none" w:sz="0" w:space="0" w:color="auto"/>
                                            <w:left w:val="none" w:sz="0" w:space="0" w:color="auto"/>
                                            <w:bottom w:val="none" w:sz="0" w:space="0" w:color="auto"/>
                                            <w:right w:val="none" w:sz="0" w:space="0" w:color="auto"/>
                                          </w:divBdr>
                                          <w:divsChild>
                                            <w:div w:id="805666313">
                                              <w:marLeft w:val="0"/>
                                              <w:marRight w:val="0"/>
                                              <w:marTop w:val="0"/>
                                              <w:marBottom w:val="0"/>
                                              <w:divBdr>
                                                <w:top w:val="none" w:sz="0" w:space="0" w:color="auto"/>
                                                <w:left w:val="none" w:sz="0" w:space="0" w:color="auto"/>
                                                <w:bottom w:val="none" w:sz="0" w:space="0" w:color="auto"/>
                                                <w:right w:val="none" w:sz="0" w:space="0" w:color="auto"/>
                                              </w:divBdr>
                                            </w:div>
                                            <w:div w:id="394351534">
                                              <w:marLeft w:val="0"/>
                                              <w:marRight w:val="0"/>
                                              <w:marTop w:val="0"/>
                                              <w:marBottom w:val="0"/>
                                              <w:divBdr>
                                                <w:top w:val="none" w:sz="0" w:space="0" w:color="auto"/>
                                                <w:left w:val="none" w:sz="0" w:space="0" w:color="auto"/>
                                                <w:bottom w:val="none" w:sz="0" w:space="0" w:color="auto"/>
                                                <w:right w:val="none" w:sz="0" w:space="0" w:color="auto"/>
                                              </w:divBdr>
                                              <w:divsChild>
                                                <w:div w:id="1547983025">
                                                  <w:marLeft w:val="0"/>
                                                  <w:marRight w:val="0"/>
                                                  <w:marTop w:val="0"/>
                                                  <w:marBottom w:val="0"/>
                                                  <w:divBdr>
                                                    <w:top w:val="none" w:sz="0" w:space="0" w:color="auto"/>
                                                    <w:left w:val="none" w:sz="0" w:space="0" w:color="auto"/>
                                                    <w:bottom w:val="none" w:sz="0" w:space="0" w:color="auto"/>
                                                    <w:right w:val="none" w:sz="0" w:space="0" w:color="auto"/>
                                                  </w:divBdr>
                                                  <w:divsChild>
                                                    <w:div w:id="308023703">
                                                      <w:marLeft w:val="0"/>
                                                      <w:marRight w:val="0"/>
                                                      <w:marTop w:val="0"/>
                                                      <w:marBottom w:val="0"/>
                                                      <w:divBdr>
                                                        <w:top w:val="none" w:sz="0" w:space="0" w:color="auto"/>
                                                        <w:left w:val="none" w:sz="0" w:space="0" w:color="auto"/>
                                                        <w:bottom w:val="none" w:sz="0" w:space="0" w:color="auto"/>
                                                        <w:right w:val="none" w:sz="0" w:space="0" w:color="auto"/>
                                                      </w:divBdr>
                                                      <w:divsChild>
                                                        <w:div w:id="2130468841">
                                                          <w:marLeft w:val="0"/>
                                                          <w:marRight w:val="0"/>
                                                          <w:marTop w:val="0"/>
                                                          <w:marBottom w:val="0"/>
                                                          <w:divBdr>
                                                            <w:top w:val="none" w:sz="0" w:space="0" w:color="auto"/>
                                                            <w:left w:val="none" w:sz="0" w:space="0" w:color="auto"/>
                                                            <w:bottom w:val="none" w:sz="0" w:space="0" w:color="auto"/>
                                                            <w:right w:val="none" w:sz="0" w:space="0" w:color="auto"/>
                                                          </w:divBdr>
                                                          <w:divsChild>
                                                            <w:div w:id="273101607">
                                                              <w:marLeft w:val="0"/>
                                                              <w:marRight w:val="0"/>
                                                              <w:marTop w:val="0"/>
                                                              <w:marBottom w:val="0"/>
                                                              <w:divBdr>
                                                                <w:top w:val="none" w:sz="0" w:space="0" w:color="auto"/>
                                                                <w:left w:val="none" w:sz="0" w:space="0" w:color="auto"/>
                                                                <w:bottom w:val="none" w:sz="0" w:space="0" w:color="auto"/>
                                                                <w:right w:val="none" w:sz="0" w:space="0" w:color="auto"/>
                                                              </w:divBdr>
                                                              <w:divsChild>
                                                                <w:div w:id="1027560671">
                                                                  <w:marLeft w:val="0"/>
                                                                  <w:marRight w:val="0"/>
                                                                  <w:marTop w:val="0"/>
                                                                  <w:marBottom w:val="0"/>
                                                                  <w:divBdr>
                                                                    <w:top w:val="none" w:sz="0" w:space="0" w:color="auto"/>
                                                                    <w:left w:val="none" w:sz="0" w:space="0" w:color="auto"/>
                                                                    <w:bottom w:val="none" w:sz="0" w:space="0" w:color="auto"/>
                                                                    <w:right w:val="none" w:sz="0" w:space="0" w:color="auto"/>
                                                                  </w:divBdr>
                                                                  <w:divsChild>
                                                                    <w:div w:id="1062676529">
                                                                      <w:marLeft w:val="0"/>
                                                                      <w:marRight w:val="0"/>
                                                                      <w:marTop w:val="0"/>
                                                                      <w:marBottom w:val="0"/>
                                                                      <w:divBdr>
                                                                        <w:top w:val="none" w:sz="0" w:space="0" w:color="auto"/>
                                                                        <w:left w:val="none" w:sz="0" w:space="0" w:color="auto"/>
                                                                        <w:bottom w:val="none" w:sz="0" w:space="0" w:color="auto"/>
                                                                        <w:right w:val="none" w:sz="0" w:space="0" w:color="auto"/>
                                                                      </w:divBdr>
                                                                      <w:divsChild>
                                                                        <w:div w:id="1842696032">
                                                                          <w:marLeft w:val="0"/>
                                                                          <w:marRight w:val="0"/>
                                                                          <w:marTop w:val="0"/>
                                                                          <w:marBottom w:val="0"/>
                                                                          <w:divBdr>
                                                                            <w:top w:val="none" w:sz="0" w:space="0" w:color="auto"/>
                                                                            <w:left w:val="none" w:sz="0" w:space="0" w:color="auto"/>
                                                                            <w:bottom w:val="none" w:sz="0" w:space="0" w:color="auto"/>
                                                                            <w:right w:val="none" w:sz="0" w:space="0" w:color="auto"/>
                                                                          </w:divBdr>
                                                                          <w:divsChild>
                                                                            <w:div w:id="1830512212">
                                                                              <w:marLeft w:val="0"/>
                                                                              <w:marRight w:val="0"/>
                                                                              <w:marTop w:val="100"/>
                                                                              <w:marBottom w:val="100"/>
                                                                              <w:divBdr>
                                                                                <w:top w:val="none" w:sz="0" w:space="0" w:color="auto"/>
                                                                                <w:left w:val="none" w:sz="0" w:space="0" w:color="auto"/>
                                                                                <w:bottom w:val="none" w:sz="0" w:space="0" w:color="auto"/>
                                                                                <w:right w:val="none" w:sz="0" w:space="0" w:color="auto"/>
                                                                              </w:divBdr>
                                                                            </w:div>
                                                                            <w:div w:id="9968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6611">
                                                                      <w:marLeft w:val="0"/>
                                                                      <w:marRight w:val="0"/>
                                                                      <w:marTop w:val="0"/>
                                                                      <w:marBottom w:val="0"/>
                                                                      <w:divBdr>
                                                                        <w:top w:val="none" w:sz="0" w:space="0" w:color="auto"/>
                                                                        <w:left w:val="none" w:sz="0" w:space="0" w:color="auto"/>
                                                                        <w:bottom w:val="none" w:sz="0" w:space="0" w:color="auto"/>
                                                                        <w:right w:val="none" w:sz="0" w:space="0" w:color="auto"/>
                                                                      </w:divBdr>
                                                                      <w:divsChild>
                                                                        <w:div w:id="509489538">
                                                                          <w:marLeft w:val="0"/>
                                                                          <w:marRight w:val="0"/>
                                                                          <w:marTop w:val="0"/>
                                                                          <w:marBottom w:val="0"/>
                                                                          <w:divBdr>
                                                                            <w:top w:val="none" w:sz="0" w:space="0" w:color="auto"/>
                                                                            <w:left w:val="none" w:sz="0" w:space="0" w:color="auto"/>
                                                                            <w:bottom w:val="none" w:sz="0" w:space="0" w:color="auto"/>
                                                                            <w:right w:val="none" w:sz="0" w:space="0" w:color="auto"/>
                                                                          </w:divBdr>
                                                                        </w:div>
                                                                      </w:divsChild>
                                                                    </w:div>
                                                                    <w:div w:id="783766120">
                                                                      <w:marLeft w:val="0"/>
                                                                      <w:marRight w:val="0"/>
                                                                      <w:marTop w:val="0"/>
                                                                      <w:marBottom w:val="0"/>
                                                                      <w:divBdr>
                                                                        <w:top w:val="none" w:sz="0" w:space="0" w:color="auto"/>
                                                                        <w:left w:val="none" w:sz="0" w:space="0" w:color="auto"/>
                                                                        <w:bottom w:val="none" w:sz="0" w:space="0" w:color="auto"/>
                                                                        <w:right w:val="none" w:sz="0" w:space="0" w:color="auto"/>
                                                                      </w:divBdr>
                                                                      <w:divsChild>
                                                                        <w:div w:id="92671665">
                                                                          <w:marLeft w:val="0"/>
                                                                          <w:marRight w:val="0"/>
                                                                          <w:marTop w:val="0"/>
                                                                          <w:marBottom w:val="0"/>
                                                                          <w:divBdr>
                                                                            <w:top w:val="none" w:sz="0" w:space="0" w:color="auto"/>
                                                                            <w:left w:val="none" w:sz="0" w:space="0" w:color="auto"/>
                                                                            <w:bottom w:val="none" w:sz="0" w:space="0" w:color="auto"/>
                                                                            <w:right w:val="none" w:sz="0" w:space="0" w:color="auto"/>
                                                                          </w:divBdr>
                                                                        </w:div>
                                                                      </w:divsChild>
                                                                    </w:div>
                                                                    <w:div w:id="810101401">
                                                                      <w:marLeft w:val="0"/>
                                                                      <w:marRight w:val="0"/>
                                                                      <w:marTop w:val="0"/>
                                                                      <w:marBottom w:val="0"/>
                                                                      <w:divBdr>
                                                                        <w:top w:val="none" w:sz="0" w:space="0" w:color="auto"/>
                                                                        <w:left w:val="none" w:sz="0" w:space="0" w:color="auto"/>
                                                                        <w:bottom w:val="none" w:sz="0" w:space="0" w:color="auto"/>
                                                                        <w:right w:val="none" w:sz="0" w:space="0" w:color="auto"/>
                                                                      </w:divBdr>
                                                                      <w:divsChild>
                                                                        <w:div w:id="18833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0627">
                                                              <w:marLeft w:val="0"/>
                                                              <w:marRight w:val="0"/>
                                                              <w:marTop w:val="0"/>
                                                              <w:marBottom w:val="0"/>
                                                              <w:divBdr>
                                                                <w:top w:val="none" w:sz="0" w:space="0" w:color="auto"/>
                                                                <w:left w:val="none" w:sz="0" w:space="0" w:color="auto"/>
                                                                <w:bottom w:val="none" w:sz="0" w:space="0" w:color="auto"/>
                                                                <w:right w:val="none" w:sz="0" w:space="0" w:color="auto"/>
                                                              </w:divBdr>
                                                              <w:divsChild>
                                                                <w:div w:id="693968624">
                                                                  <w:marLeft w:val="0"/>
                                                                  <w:marRight w:val="0"/>
                                                                  <w:marTop w:val="0"/>
                                                                  <w:marBottom w:val="0"/>
                                                                  <w:divBdr>
                                                                    <w:top w:val="none" w:sz="0" w:space="0" w:color="auto"/>
                                                                    <w:left w:val="none" w:sz="0" w:space="0" w:color="auto"/>
                                                                    <w:bottom w:val="none" w:sz="0" w:space="0" w:color="auto"/>
                                                                    <w:right w:val="none" w:sz="0" w:space="0" w:color="auto"/>
                                                                  </w:divBdr>
                                                                  <w:divsChild>
                                                                    <w:div w:id="1396977824">
                                                                      <w:marLeft w:val="0"/>
                                                                      <w:marRight w:val="0"/>
                                                                      <w:marTop w:val="0"/>
                                                                      <w:marBottom w:val="0"/>
                                                                      <w:divBdr>
                                                                        <w:top w:val="none" w:sz="0" w:space="0" w:color="auto"/>
                                                                        <w:left w:val="none" w:sz="0" w:space="0" w:color="auto"/>
                                                                        <w:bottom w:val="none" w:sz="0" w:space="0" w:color="auto"/>
                                                                        <w:right w:val="none" w:sz="0" w:space="0" w:color="auto"/>
                                                                      </w:divBdr>
                                                                      <w:divsChild>
                                                                        <w:div w:id="667945043">
                                                                          <w:marLeft w:val="0"/>
                                                                          <w:marRight w:val="0"/>
                                                                          <w:marTop w:val="0"/>
                                                                          <w:marBottom w:val="0"/>
                                                                          <w:divBdr>
                                                                            <w:top w:val="none" w:sz="0" w:space="0" w:color="auto"/>
                                                                            <w:left w:val="none" w:sz="0" w:space="0" w:color="auto"/>
                                                                            <w:bottom w:val="none" w:sz="0" w:space="0" w:color="auto"/>
                                                                            <w:right w:val="none" w:sz="0" w:space="0" w:color="auto"/>
                                                                          </w:divBdr>
                                                                          <w:divsChild>
                                                                            <w:div w:id="258102462">
                                                                              <w:marLeft w:val="0"/>
                                                                              <w:marRight w:val="0"/>
                                                                              <w:marTop w:val="100"/>
                                                                              <w:marBottom w:val="100"/>
                                                                              <w:divBdr>
                                                                                <w:top w:val="none" w:sz="0" w:space="0" w:color="auto"/>
                                                                                <w:left w:val="none" w:sz="0" w:space="0" w:color="auto"/>
                                                                                <w:bottom w:val="none" w:sz="0" w:space="0" w:color="auto"/>
                                                                                <w:right w:val="none" w:sz="0" w:space="0" w:color="auto"/>
                                                                              </w:divBdr>
                                                                            </w:div>
                                                                            <w:div w:id="14532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89782">
                                                                      <w:marLeft w:val="0"/>
                                                                      <w:marRight w:val="0"/>
                                                                      <w:marTop w:val="0"/>
                                                                      <w:marBottom w:val="0"/>
                                                                      <w:divBdr>
                                                                        <w:top w:val="none" w:sz="0" w:space="0" w:color="auto"/>
                                                                        <w:left w:val="none" w:sz="0" w:space="0" w:color="auto"/>
                                                                        <w:bottom w:val="none" w:sz="0" w:space="0" w:color="auto"/>
                                                                        <w:right w:val="none" w:sz="0" w:space="0" w:color="auto"/>
                                                                      </w:divBdr>
                                                                      <w:divsChild>
                                                                        <w:div w:id="1729299907">
                                                                          <w:marLeft w:val="0"/>
                                                                          <w:marRight w:val="0"/>
                                                                          <w:marTop w:val="0"/>
                                                                          <w:marBottom w:val="0"/>
                                                                          <w:divBdr>
                                                                            <w:top w:val="none" w:sz="0" w:space="0" w:color="auto"/>
                                                                            <w:left w:val="none" w:sz="0" w:space="0" w:color="auto"/>
                                                                            <w:bottom w:val="none" w:sz="0" w:space="0" w:color="auto"/>
                                                                            <w:right w:val="none" w:sz="0" w:space="0" w:color="auto"/>
                                                                          </w:divBdr>
                                                                        </w:div>
                                                                      </w:divsChild>
                                                                    </w:div>
                                                                    <w:div w:id="2073384286">
                                                                      <w:marLeft w:val="0"/>
                                                                      <w:marRight w:val="0"/>
                                                                      <w:marTop w:val="0"/>
                                                                      <w:marBottom w:val="0"/>
                                                                      <w:divBdr>
                                                                        <w:top w:val="none" w:sz="0" w:space="0" w:color="auto"/>
                                                                        <w:left w:val="none" w:sz="0" w:space="0" w:color="auto"/>
                                                                        <w:bottom w:val="none" w:sz="0" w:space="0" w:color="auto"/>
                                                                        <w:right w:val="none" w:sz="0" w:space="0" w:color="auto"/>
                                                                      </w:divBdr>
                                                                      <w:divsChild>
                                                                        <w:div w:id="281695735">
                                                                          <w:marLeft w:val="0"/>
                                                                          <w:marRight w:val="0"/>
                                                                          <w:marTop w:val="0"/>
                                                                          <w:marBottom w:val="0"/>
                                                                          <w:divBdr>
                                                                            <w:top w:val="none" w:sz="0" w:space="0" w:color="auto"/>
                                                                            <w:left w:val="none" w:sz="0" w:space="0" w:color="auto"/>
                                                                            <w:bottom w:val="none" w:sz="0" w:space="0" w:color="auto"/>
                                                                            <w:right w:val="none" w:sz="0" w:space="0" w:color="auto"/>
                                                                          </w:divBdr>
                                                                        </w:div>
                                                                      </w:divsChild>
                                                                    </w:div>
                                                                    <w:div w:id="730159518">
                                                                      <w:marLeft w:val="0"/>
                                                                      <w:marRight w:val="0"/>
                                                                      <w:marTop w:val="0"/>
                                                                      <w:marBottom w:val="0"/>
                                                                      <w:divBdr>
                                                                        <w:top w:val="none" w:sz="0" w:space="0" w:color="auto"/>
                                                                        <w:left w:val="none" w:sz="0" w:space="0" w:color="auto"/>
                                                                        <w:bottom w:val="none" w:sz="0" w:space="0" w:color="auto"/>
                                                                        <w:right w:val="none" w:sz="0" w:space="0" w:color="auto"/>
                                                                      </w:divBdr>
                                                                      <w:divsChild>
                                                                        <w:div w:id="4339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71713">
                                                              <w:marLeft w:val="0"/>
                                                              <w:marRight w:val="0"/>
                                                              <w:marTop w:val="0"/>
                                                              <w:marBottom w:val="0"/>
                                                              <w:divBdr>
                                                                <w:top w:val="none" w:sz="0" w:space="0" w:color="auto"/>
                                                                <w:left w:val="none" w:sz="0" w:space="0" w:color="auto"/>
                                                                <w:bottom w:val="none" w:sz="0" w:space="0" w:color="auto"/>
                                                                <w:right w:val="none" w:sz="0" w:space="0" w:color="auto"/>
                                                              </w:divBdr>
                                                              <w:divsChild>
                                                                <w:div w:id="1074548641">
                                                                  <w:marLeft w:val="0"/>
                                                                  <w:marRight w:val="0"/>
                                                                  <w:marTop w:val="0"/>
                                                                  <w:marBottom w:val="0"/>
                                                                  <w:divBdr>
                                                                    <w:top w:val="none" w:sz="0" w:space="0" w:color="auto"/>
                                                                    <w:left w:val="none" w:sz="0" w:space="0" w:color="auto"/>
                                                                    <w:bottom w:val="none" w:sz="0" w:space="0" w:color="auto"/>
                                                                    <w:right w:val="none" w:sz="0" w:space="0" w:color="auto"/>
                                                                  </w:divBdr>
                                                                  <w:divsChild>
                                                                    <w:div w:id="1277446478">
                                                                      <w:marLeft w:val="0"/>
                                                                      <w:marRight w:val="0"/>
                                                                      <w:marTop w:val="0"/>
                                                                      <w:marBottom w:val="0"/>
                                                                      <w:divBdr>
                                                                        <w:top w:val="none" w:sz="0" w:space="0" w:color="auto"/>
                                                                        <w:left w:val="none" w:sz="0" w:space="0" w:color="auto"/>
                                                                        <w:bottom w:val="none" w:sz="0" w:space="0" w:color="auto"/>
                                                                        <w:right w:val="none" w:sz="0" w:space="0" w:color="auto"/>
                                                                      </w:divBdr>
                                                                      <w:divsChild>
                                                                        <w:div w:id="660280030">
                                                                          <w:marLeft w:val="0"/>
                                                                          <w:marRight w:val="0"/>
                                                                          <w:marTop w:val="0"/>
                                                                          <w:marBottom w:val="0"/>
                                                                          <w:divBdr>
                                                                            <w:top w:val="none" w:sz="0" w:space="0" w:color="auto"/>
                                                                            <w:left w:val="none" w:sz="0" w:space="0" w:color="auto"/>
                                                                            <w:bottom w:val="none" w:sz="0" w:space="0" w:color="auto"/>
                                                                            <w:right w:val="none" w:sz="0" w:space="0" w:color="auto"/>
                                                                          </w:divBdr>
                                                                          <w:divsChild>
                                                                            <w:div w:id="26414289">
                                                                              <w:marLeft w:val="0"/>
                                                                              <w:marRight w:val="0"/>
                                                                              <w:marTop w:val="100"/>
                                                                              <w:marBottom w:val="100"/>
                                                                              <w:divBdr>
                                                                                <w:top w:val="none" w:sz="0" w:space="0" w:color="auto"/>
                                                                                <w:left w:val="none" w:sz="0" w:space="0" w:color="auto"/>
                                                                                <w:bottom w:val="none" w:sz="0" w:space="0" w:color="auto"/>
                                                                                <w:right w:val="none" w:sz="0" w:space="0" w:color="auto"/>
                                                                              </w:divBdr>
                                                                            </w:div>
                                                                            <w:div w:id="11721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189">
                                                                      <w:marLeft w:val="0"/>
                                                                      <w:marRight w:val="0"/>
                                                                      <w:marTop w:val="0"/>
                                                                      <w:marBottom w:val="0"/>
                                                                      <w:divBdr>
                                                                        <w:top w:val="none" w:sz="0" w:space="0" w:color="auto"/>
                                                                        <w:left w:val="none" w:sz="0" w:space="0" w:color="auto"/>
                                                                        <w:bottom w:val="none" w:sz="0" w:space="0" w:color="auto"/>
                                                                        <w:right w:val="none" w:sz="0" w:space="0" w:color="auto"/>
                                                                      </w:divBdr>
                                                                      <w:divsChild>
                                                                        <w:div w:id="2054033846">
                                                                          <w:marLeft w:val="0"/>
                                                                          <w:marRight w:val="0"/>
                                                                          <w:marTop w:val="0"/>
                                                                          <w:marBottom w:val="0"/>
                                                                          <w:divBdr>
                                                                            <w:top w:val="none" w:sz="0" w:space="0" w:color="auto"/>
                                                                            <w:left w:val="none" w:sz="0" w:space="0" w:color="auto"/>
                                                                            <w:bottom w:val="none" w:sz="0" w:space="0" w:color="auto"/>
                                                                            <w:right w:val="none" w:sz="0" w:space="0" w:color="auto"/>
                                                                          </w:divBdr>
                                                                        </w:div>
                                                                      </w:divsChild>
                                                                    </w:div>
                                                                    <w:div w:id="812023508">
                                                                      <w:marLeft w:val="0"/>
                                                                      <w:marRight w:val="0"/>
                                                                      <w:marTop w:val="0"/>
                                                                      <w:marBottom w:val="0"/>
                                                                      <w:divBdr>
                                                                        <w:top w:val="none" w:sz="0" w:space="0" w:color="auto"/>
                                                                        <w:left w:val="none" w:sz="0" w:space="0" w:color="auto"/>
                                                                        <w:bottom w:val="none" w:sz="0" w:space="0" w:color="auto"/>
                                                                        <w:right w:val="none" w:sz="0" w:space="0" w:color="auto"/>
                                                                      </w:divBdr>
                                                                      <w:divsChild>
                                                                        <w:div w:id="367294447">
                                                                          <w:marLeft w:val="0"/>
                                                                          <w:marRight w:val="0"/>
                                                                          <w:marTop w:val="0"/>
                                                                          <w:marBottom w:val="0"/>
                                                                          <w:divBdr>
                                                                            <w:top w:val="none" w:sz="0" w:space="0" w:color="auto"/>
                                                                            <w:left w:val="none" w:sz="0" w:space="0" w:color="auto"/>
                                                                            <w:bottom w:val="none" w:sz="0" w:space="0" w:color="auto"/>
                                                                            <w:right w:val="none" w:sz="0" w:space="0" w:color="auto"/>
                                                                          </w:divBdr>
                                                                        </w:div>
                                                                      </w:divsChild>
                                                                    </w:div>
                                                                    <w:div w:id="744568100">
                                                                      <w:marLeft w:val="0"/>
                                                                      <w:marRight w:val="0"/>
                                                                      <w:marTop w:val="0"/>
                                                                      <w:marBottom w:val="0"/>
                                                                      <w:divBdr>
                                                                        <w:top w:val="none" w:sz="0" w:space="0" w:color="auto"/>
                                                                        <w:left w:val="none" w:sz="0" w:space="0" w:color="auto"/>
                                                                        <w:bottom w:val="none" w:sz="0" w:space="0" w:color="auto"/>
                                                                        <w:right w:val="none" w:sz="0" w:space="0" w:color="auto"/>
                                                                      </w:divBdr>
                                                                      <w:divsChild>
                                                                        <w:div w:id="9375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40983">
                                                              <w:marLeft w:val="0"/>
                                                              <w:marRight w:val="0"/>
                                                              <w:marTop w:val="0"/>
                                                              <w:marBottom w:val="0"/>
                                                              <w:divBdr>
                                                                <w:top w:val="none" w:sz="0" w:space="0" w:color="auto"/>
                                                                <w:left w:val="none" w:sz="0" w:space="0" w:color="auto"/>
                                                                <w:bottom w:val="none" w:sz="0" w:space="0" w:color="auto"/>
                                                                <w:right w:val="none" w:sz="0" w:space="0" w:color="auto"/>
                                                              </w:divBdr>
                                                              <w:divsChild>
                                                                <w:div w:id="1955600519">
                                                                  <w:marLeft w:val="0"/>
                                                                  <w:marRight w:val="0"/>
                                                                  <w:marTop w:val="0"/>
                                                                  <w:marBottom w:val="0"/>
                                                                  <w:divBdr>
                                                                    <w:top w:val="none" w:sz="0" w:space="0" w:color="auto"/>
                                                                    <w:left w:val="none" w:sz="0" w:space="0" w:color="auto"/>
                                                                    <w:bottom w:val="none" w:sz="0" w:space="0" w:color="auto"/>
                                                                    <w:right w:val="none" w:sz="0" w:space="0" w:color="auto"/>
                                                                  </w:divBdr>
                                                                  <w:divsChild>
                                                                    <w:div w:id="808282710">
                                                                      <w:marLeft w:val="0"/>
                                                                      <w:marRight w:val="0"/>
                                                                      <w:marTop w:val="0"/>
                                                                      <w:marBottom w:val="0"/>
                                                                      <w:divBdr>
                                                                        <w:top w:val="none" w:sz="0" w:space="0" w:color="auto"/>
                                                                        <w:left w:val="none" w:sz="0" w:space="0" w:color="auto"/>
                                                                        <w:bottom w:val="none" w:sz="0" w:space="0" w:color="auto"/>
                                                                        <w:right w:val="none" w:sz="0" w:space="0" w:color="auto"/>
                                                                      </w:divBdr>
                                                                      <w:divsChild>
                                                                        <w:div w:id="1375883901">
                                                                          <w:marLeft w:val="0"/>
                                                                          <w:marRight w:val="0"/>
                                                                          <w:marTop w:val="0"/>
                                                                          <w:marBottom w:val="0"/>
                                                                          <w:divBdr>
                                                                            <w:top w:val="none" w:sz="0" w:space="0" w:color="auto"/>
                                                                            <w:left w:val="none" w:sz="0" w:space="0" w:color="auto"/>
                                                                            <w:bottom w:val="none" w:sz="0" w:space="0" w:color="auto"/>
                                                                            <w:right w:val="none" w:sz="0" w:space="0" w:color="auto"/>
                                                                          </w:divBdr>
                                                                          <w:divsChild>
                                                                            <w:div w:id="979647555">
                                                                              <w:marLeft w:val="0"/>
                                                                              <w:marRight w:val="0"/>
                                                                              <w:marTop w:val="100"/>
                                                                              <w:marBottom w:val="100"/>
                                                                              <w:divBdr>
                                                                                <w:top w:val="none" w:sz="0" w:space="0" w:color="auto"/>
                                                                                <w:left w:val="none" w:sz="0" w:space="0" w:color="auto"/>
                                                                                <w:bottom w:val="none" w:sz="0" w:space="0" w:color="auto"/>
                                                                                <w:right w:val="none" w:sz="0" w:space="0" w:color="auto"/>
                                                                              </w:divBdr>
                                                                            </w:div>
                                                                            <w:div w:id="131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2957">
                                                                      <w:marLeft w:val="0"/>
                                                                      <w:marRight w:val="0"/>
                                                                      <w:marTop w:val="0"/>
                                                                      <w:marBottom w:val="0"/>
                                                                      <w:divBdr>
                                                                        <w:top w:val="none" w:sz="0" w:space="0" w:color="auto"/>
                                                                        <w:left w:val="none" w:sz="0" w:space="0" w:color="auto"/>
                                                                        <w:bottom w:val="none" w:sz="0" w:space="0" w:color="auto"/>
                                                                        <w:right w:val="none" w:sz="0" w:space="0" w:color="auto"/>
                                                                      </w:divBdr>
                                                                      <w:divsChild>
                                                                        <w:div w:id="1579094236">
                                                                          <w:marLeft w:val="0"/>
                                                                          <w:marRight w:val="0"/>
                                                                          <w:marTop w:val="0"/>
                                                                          <w:marBottom w:val="0"/>
                                                                          <w:divBdr>
                                                                            <w:top w:val="none" w:sz="0" w:space="0" w:color="auto"/>
                                                                            <w:left w:val="none" w:sz="0" w:space="0" w:color="auto"/>
                                                                            <w:bottom w:val="none" w:sz="0" w:space="0" w:color="auto"/>
                                                                            <w:right w:val="none" w:sz="0" w:space="0" w:color="auto"/>
                                                                          </w:divBdr>
                                                                        </w:div>
                                                                      </w:divsChild>
                                                                    </w:div>
                                                                    <w:div w:id="269044159">
                                                                      <w:marLeft w:val="0"/>
                                                                      <w:marRight w:val="0"/>
                                                                      <w:marTop w:val="0"/>
                                                                      <w:marBottom w:val="0"/>
                                                                      <w:divBdr>
                                                                        <w:top w:val="none" w:sz="0" w:space="0" w:color="auto"/>
                                                                        <w:left w:val="none" w:sz="0" w:space="0" w:color="auto"/>
                                                                        <w:bottom w:val="none" w:sz="0" w:space="0" w:color="auto"/>
                                                                        <w:right w:val="none" w:sz="0" w:space="0" w:color="auto"/>
                                                                      </w:divBdr>
                                                                      <w:divsChild>
                                                                        <w:div w:id="1656255817">
                                                                          <w:marLeft w:val="0"/>
                                                                          <w:marRight w:val="0"/>
                                                                          <w:marTop w:val="0"/>
                                                                          <w:marBottom w:val="0"/>
                                                                          <w:divBdr>
                                                                            <w:top w:val="none" w:sz="0" w:space="0" w:color="auto"/>
                                                                            <w:left w:val="none" w:sz="0" w:space="0" w:color="auto"/>
                                                                            <w:bottom w:val="none" w:sz="0" w:space="0" w:color="auto"/>
                                                                            <w:right w:val="none" w:sz="0" w:space="0" w:color="auto"/>
                                                                          </w:divBdr>
                                                                        </w:div>
                                                                      </w:divsChild>
                                                                    </w:div>
                                                                    <w:div w:id="586039413">
                                                                      <w:marLeft w:val="0"/>
                                                                      <w:marRight w:val="0"/>
                                                                      <w:marTop w:val="0"/>
                                                                      <w:marBottom w:val="0"/>
                                                                      <w:divBdr>
                                                                        <w:top w:val="none" w:sz="0" w:space="0" w:color="auto"/>
                                                                        <w:left w:val="none" w:sz="0" w:space="0" w:color="auto"/>
                                                                        <w:bottom w:val="none" w:sz="0" w:space="0" w:color="auto"/>
                                                                        <w:right w:val="none" w:sz="0" w:space="0" w:color="auto"/>
                                                                      </w:divBdr>
                                                                      <w:divsChild>
                                                                        <w:div w:id="9265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33177">
                                                              <w:marLeft w:val="0"/>
                                                              <w:marRight w:val="0"/>
                                                              <w:marTop w:val="0"/>
                                                              <w:marBottom w:val="0"/>
                                                              <w:divBdr>
                                                                <w:top w:val="none" w:sz="0" w:space="0" w:color="auto"/>
                                                                <w:left w:val="none" w:sz="0" w:space="0" w:color="auto"/>
                                                                <w:bottom w:val="none" w:sz="0" w:space="0" w:color="auto"/>
                                                                <w:right w:val="none" w:sz="0" w:space="0" w:color="auto"/>
                                                              </w:divBdr>
                                                              <w:divsChild>
                                                                <w:div w:id="2094349729">
                                                                  <w:marLeft w:val="0"/>
                                                                  <w:marRight w:val="0"/>
                                                                  <w:marTop w:val="0"/>
                                                                  <w:marBottom w:val="0"/>
                                                                  <w:divBdr>
                                                                    <w:top w:val="none" w:sz="0" w:space="0" w:color="auto"/>
                                                                    <w:left w:val="none" w:sz="0" w:space="0" w:color="auto"/>
                                                                    <w:bottom w:val="none" w:sz="0" w:space="0" w:color="auto"/>
                                                                    <w:right w:val="none" w:sz="0" w:space="0" w:color="auto"/>
                                                                  </w:divBdr>
                                                                  <w:divsChild>
                                                                    <w:div w:id="646326392">
                                                                      <w:marLeft w:val="0"/>
                                                                      <w:marRight w:val="0"/>
                                                                      <w:marTop w:val="0"/>
                                                                      <w:marBottom w:val="0"/>
                                                                      <w:divBdr>
                                                                        <w:top w:val="none" w:sz="0" w:space="0" w:color="auto"/>
                                                                        <w:left w:val="none" w:sz="0" w:space="0" w:color="auto"/>
                                                                        <w:bottom w:val="none" w:sz="0" w:space="0" w:color="auto"/>
                                                                        <w:right w:val="none" w:sz="0" w:space="0" w:color="auto"/>
                                                                      </w:divBdr>
                                                                      <w:divsChild>
                                                                        <w:div w:id="1572084886">
                                                                          <w:marLeft w:val="0"/>
                                                                          <w:marRight w:val="0"/>
                                                                          <w:marTop w:val="0"/>
                                                                          <w:marBottom w:val="0"/>
                                                                          <w:divBdr>
                                                                            <w:top w:val="none" w:sz="0" w:space="0" w:color="auto"/>
                                                                            <w:left w:val="none" w:sz="0" w:space="0" w:color="auto"/>
                                                                            <w:bottom w:val="none" w:sz="0" w:space="0" w:color="auto"/>
                                                                            <w:right w:val="none" w:sz="0" w:space="0" w:color="auto"/>
                                                                          </w:divBdr>
                                                                          <w:divsChild>
                                                                            <w:div w:id="759520251">
                                                                              <w:marLeft w:val="0"/>
                                                                              <w:marRight w:val="0"/>
                                                                              <w:marTop w:val="100"/>
                                                                              <w:marBottom w:val="100"/>
                                                                              <w:divBdr>
                                                                                <w:top w:val="none" w:sz="0" w:space="0" w:color="auto"/>
                                                                                <w:left w:val="none" w:sz="0" w:space="0" w:color="auto"/>
                                                                                <w:bottom w:val="none" w:sz="0" w:space="0" w:color="auto"/>
                                                                                <w:right w:val="none" w:sz="0" w:space="0" w:color="auto"/>
                                                                              </w:divBdr>
                                                                            </w:div>
                                                                            <w:div w:id="6777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992">
                                                                      <w:marLeft w:val="0"/>
                                                                      <w:marRight w:val="0"/>
                                                                      <w:marTop w:val="0"/>
                                                                      <w:marBottom w:val="0"/>
                                                                      <w:divBdr>
                                                                        <w:top w:val="none" w:sz="0" w:space="0" w:color="auto"/>
                                                                        <w:left w:val="none" w:sz="0" w:space="0" w:color="auto"/>
                                                                        <w:bottom w:val="none" w:sz="0" w:space="0" w:color="auto"/>
                                                                        <w:right w:val="none" w:sz="0" w:space="0" w:color="auto"/>
                                                                      </w:divBdr>
                                                                      <w:divsChild>
                                                                        <w:div w:id="113914517">
                                                                          <w:marLeft w:val="0"/>
                                                                          <w:marRight w:val="0"/>
                                                                          <w:marTop w:val="0"/>
                                                                          <w:marBottom w:val="0"/>
                                                                          <w:divBdr>
                                                                            <w:top w:val="none" w:sz="0" w:space="0" w:color="auto"/>
                                                                            <w:left w:val="none" w:sz="0" w:space="0" w:color="auto"/>
                                                                            <w:bottom w:val="none" w:sz="0" w:space="0" w:color="auto"/>
                                                                            <w:right w:val="none" w:sz="0" w:space="0" w:color="auto"/>
                                                                          </w:divBdr>
                                                                        </w:div>
                                                                      </w:divsChild>
                                                                    </w:div>
                                                                    <w:div w:id="1204437776">
                                                                      <w:marLeft w:val="0"/>
                                                                      <w:marRight w:val="0"/>
                                                                      <w:marTop w:val="0"/>
                                                                      <w:marBottom w:val="0"/>
                                                                      <w:divBdr>
                                                                        <w:top w:val="none" w:sz="0" w:space="0" w:color="auto"/>
                                                                        <w:left w:val="none" w:sz="0" w:space="0" w:color="auto"/>
                                                                        <w:bottom w:val="none" w:sz="0" w:space="0" w:color="auto"/>
                                                                        <w:right w:val="none" w:sz="0" w:space="0" w:color="auto"/>
                                                                      </w:divBdr>
                                                                      <w:divsChild>
                                                                        <w:div w:id="641423411">
                                                                          <w:marLeft w:val="0"/>
                                                                          <w:marRight w:val="0"/>
                                                                          <w:marTop w:val="0"/>
                                                                          <w:marBottom w:val="0"/>
                                                                          <w:divBdr>
                                                                            <w:top w:val="none" w:sz="0" w:space="0" w:color="auto"/>
                                                                            <w:left w:val="none" w:sz="0" w:space="0" w:color="auto"/>
                                                                            <w:bottom w:val="none" w:sz="0" w:space="0" w:color="auto"/>
                                                                            <w:right w:val="none" w:sz="0" w:space="0" w:color="auto"/>
                                                                          </w:divBdr>
                                                                        </w:div>
                                                                      </w:divsChild>
                                                                    </w:div>
                                                                    <w:div w:id="770665933">
                                                                      <w:marLeft w:val="0"/>
                                                                      <w:marRight w:val="0"/>
                                                                      <w:marTop w:val="0"/>
                                                                      <w:marBottom w:val="0"/>
                                                                      <w:divBdr>
                                                                        <w:top w:val="none" w:sz="0" w:space="0" w:color="auto"/>
                                                                        <w:left w:val="none" w:sz="0" w:space="0" w:color="auto"/>
                                                                        <w:bottom w:val="none" w:sz="0" w:space="0" w:color="auto"/>
                                                                        <w:right w:val="none" w:sz="0" w:space="0" w:color="auto"/>
                                                                      </w:divBdr>
                                                                      <w:divsChild>
                                                                        <w:div w:id="11807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6395">
                                                              <w:marLeft w:val="0"/>
                                                              <w:marRight w:val="0"/>
                                                              <w:marTop w:val="0"/>
                                                              <w:marBottom w:val="0"/>
                                                              <w:divBdr>
                                                                <w:top w:val="none" w:sz="0" w:space="0" w:color="auto"/>
                                                                <w:left w:val="none" w:sz="0" w:space="0" w:color="auto"/>
                                                                <w:bottom w:val="none" w:sz="0" w:space="0" w:color="auto"/>
                                                                <w:right w:val="none" w:sz="0" w:space="0" w:color="auto"/>
                                                              </w:divBdr>
                                                              <w:divsChild>
                                                                <w:div w:id="1475633897">
                                                                  <w:marLeft w:val="0"/>
                                                                  <w:marRight w:val="0"/>
                                                                  <w:marTop w:val="0"/>
                                                                  <w:marBottom w:val="0"/>
                                                                  <w:divBdr>
                                                                    <w:top w:val="none" w:sz="0" w:space="0" w:color="auto"/>
                                                                    <w:left w:val="none" w:sz="0" w:space="0" w:color="auto"/>
                                                                    <w:bottom w:val="none" w:sz="0" w:space="0" w:color="auto"/>
                                                                    <w:right w:val="none" w:sz="0" w:space="0" w:color="auto"/>
                                                                  </w:divBdr>
                                                                  <w:divsChild>
                                                                    <w:div w:id="1595241958">
                                                                      <w:marLeft w:val="0"/>
                                                                      <w:marRight w:val="0"/>
                                                                      <w:marTop w:val="0"/>
                                                                      <w:marBottom w:val="0"/>
                                                                      <w:divBdr>
                                                                        <w:top w:val="none" w:sz="0" w:space="0" w:color="auto"/>
                                                                        <w:left w:val="none" w:sz="0" w:space="0" w:color="auto"/>
                                                                        <w:bottom w:val="none" w:sz="0" w:space="0" w:color="auto"/>
                                                                        <w:right w:val="none" w:sz="0" w:space="0" w:color="auto"/>
                                                                      </w:divBdr>
                                                                      <w:divsChild>
                                                                        <w:div w:id="2081751606">
                                                                          <w:marLeft w:val="0"/>
                                                                          <w:marRight w:val="0"/>
                                                                          <w:marTop w:val="0"/>
                                                                          <w:marBottom w:val="0"/>
                                                                          <w:divBdr>
                                                                            <w:top w:val="none" w:sz="0" w:space="0" w:color="auto"/>
                                                                            <w:left w:val="none" w:sz="0" w:space="0" w:color="auto"/>
                                                                            <w:bottom w:val="none" w:sz="0" w:space="0" w:color="auto"/>
                                                                            <w:right w:val="none" w:sz="0" w:space="0" w:color="auto"/>
                                                                          </w:divBdr>
                                                                          <w:divsChild>
                                                                            <w:div w:id="433944260">
                                                                              <w:marLeft w:val="0"/>
                                                                              <w:marRight w:val="0"/>
                                                                              <w:marTop w:val="100"/>
                                                                              <w:marBottom w:val="100"/>
                                                                              <w:divBdr>
                                                                                <w:top w:val="none" w:sz="0" w:space="0" w:color="auto"/>
                                                                                <w:left w:val="none" w:sz="0" w:space="0" w:color="auto"/>
                                                                                <w:bottom w:val="none" w:sz="0" w:space="0" w:color="auto"/>
                                                                                <w:right w:val="none" w:sz="0" w:space="0" w:color="auto"/>
                                                                              </w:divBdr>
                                                                            </w:div>
                                                                            <w:div w:id="19388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078">
                                                                      <w:marLeft w:val="0"/>
                                                                      <w:marRight w:val="0"/>
                                                                      <w:marTop w:val="0"/>
                                                                      <w:marBottom w:val="0"/>
                                                                      <w:divBdr>
                                                                        <w:top w:val="none" w:sz="0" w:space="0" w:color="auto"/>
                                                                        <w:left w:val="none" w:sz="0" w:space="0" w:color="auto"/>
                                                                        <w:bottom w:val="none" w:sz="0" w:space="0" w:color="auto"/>
                                                                        <w:right w:val="none" w:sz="0" w:space="0" w:color="auto"/>
                                                                      </w:divBdr>
                                                                      <w:divsChild>
                                                                        <w:div w:id="160314077">
                                                                          <w:marLeft w:val="0"/>
                                                                          <w:marRight w:val="0"/>
                                                                          <w:marTop w:val="0"/>
                                                                          <w:marBottom w:val="0"/>
                                                                          <w:divBdr>
                                                                            <w:top w:val="none" w:sz="0" w:space="0" w:color="auto"/>
                                                                            <w:left w:val="none" w:sz="0" w:space="0" w:color="auto"/>
                                                                            <w:bottom w:val="none" w:sz="0" w:space="0" w:color="auto"/>
                                                                            <w:right w:val="none" w:sz="0" w:space="0" w:color="auto"/>
                                                                          </w:divBdr>
                                                                        </w:div>
                                                                      </w:divsChild>
                                                                    </w:div>
                                                                    <w:div w:id="1123111148">
                                                                      <w:marLeft w:val="0"/>
                                                                      <w:marRight w:val="0"/>
                                                                      <w:marTop w:val="0"/>
                                                                      <w:marBottom w:val="0"/>
                                                                      <w:divBdr>
                                                                        <w:top w:val="none" w:sz="0" w:space="0" w:color="auto"/>
                                                                        <w:left w:val="none" w:sz="0" w:space="0" w:color="auto"/>
                                                                        <w:bottom w:val="none" w:sz="0" w:space="0" w:color="auto"/>
                                                                        <w:right w:val="none" w:sz="0" w:space="0" w:color="auto"/>
                                                                      </w:divBdr>
                                                                      <w:divsChild>
                                                                        <w:div w:id="1095633642">
                                                                          <w:marLeft w:val="0"/>
                                                                          <w:marRight w:val="0"/>
                                                                          <w:marTop w:val="0"/>
                                                                          <w:marBottom w:val="0"/>
                                                                          <w:divBdr>
                                                                            <w:top w:val="none" w:sz="0" w:space="0" w:color="auto"/>
                                                                            <w:left w:val="none" w:sz="0" w:space="0" w:color="auto"/>
                                                                            <w:bottom w:val="none" w:sz="0" w:space="0" w:color="auto"/>
                                                                            <w:right w:val="none" w:sz="0" w:space="0" w:color="auto"/>
                                                                          </w:divBdr>
                                                                        </w:div>
                                                                      </w:divsChild>
                                                                    </w:div>
                                                                    <w:div w:id="547306162">
                                                                      <w:marLeft w:val="0"/>
                                                                      <w:marRight w:val="0"/>
                                                                      <w:marTop w:val="0"/>
                                                                      <w:marBottom w:val="0"/>
                                                                      <w:divBdr>
                                                                        <w:top w:val="none" w:sz="0" w:space="0" w:color="auto"/>
                                                                        <w:left w:val="none" w:sz="0" w:space="0" w:color="auto"/>
                                                                        <w:bottom w:val="none" w:sz="0" w:space="0" w:color="auto"/>
                                                                        <w:right w:val="none" w:sz="0" w:space="0" w:color="auto"/>
                                                                      </w:divBdr>
                                                                      <w:divsChild>
                                                                        <w:div w:id="228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9405">
                                                              <w:marLeft w:val="0"/>
                                                              <w:marRight w:val="0"/>
                                                              <w:marTop w:val="0"/>
                                                              <w:marBottom w:val="0"/>
                                                              <w:divBdr>
                                                                <w:top w:val="none" w:sz="0" w:space="0" w:color="auto"/>
                                                                <w:left w:val="none" w:sz="0" w:space="0" w:color="auto"/>
                                                                <w:bottom w:val="none" w:sz="0" w:space="0" w:color="auto"/>
                                                                <w:right w:val="none" w:sz="0" w:space="0" w:color="auto"/>
                                                              </w:divBdr>
                                                              <w:divsChild>
                                                                <w:div w:id="947615526">
                                                                  <w:marLeft w:val="0"/>
                                                                  <w:marRight w:val="0"/>
                                                                  <w:marTop w:val="0"/>
                                                                  <w:marBottom w:val="0"/>
                                                                  <w:divBdr>
                                                                    <w:top w:val="none" w:sz="0" w:space="0" w:color="auto"/>
                                                                    <w:left w:val="none" w:sz="0" w:space="0" w:color="auto"/>
                                                                    <w:bottom w:val="none" w:sz="0" w:space="0" w:color="auto"/>
                                                                    <w:right w:val="none" w:sz="0" w:space="0" w:color="auto"/>
                                                                  </w:divBdr>
                                                                  <w:divsChild>
                                                                    <w:div w:id="58866241">
                                                                      <w:marLeft w:val="0"/>
                                                                      <w:marRight w:val="0"/>
                                                                      <w:marTop w:val="0"/>
                                                                      <w:marBottom w:val="0"/>
                                                                      <w:divBdr>
                                                                        <w:top w:val="none" w:sz="0" w:space="0" w:color="auto"/>
                                                                        <w:left w:val="none" w:sz="0" w:space="0" w:color="auto"/>
                                                                        <w:bottom w:val="none" w:sz="0" w:space="0" w:color="auto"/>
                                                                        <w:right w:val="none" w:sz="0" w:space="0" w:color="auto"/>
                                                                      </w:divBdr>
                                                                      <w:divsChild>
                                                                        <w:div w:id="2121295702">
                                                                          <w:marLeft w:val="0"/>
                                                                          <w:marRight w:val="0"/>
                                                                          <w:marTop w:val="0"/>
                                                                          <w:marBottom w:val="0"/>
                                                                          <w:divBdr>
                                                                            <w:top w:val="none" w:sz="0" w:space="0" w:color="auto"/>
                                                                            <w:left w:val="none" w:sz="0" w:space="0" w:color="auto"/>
                                                                            <w:bottom w:val="none" w:sz="0" w:space="0" w:color="auto"/>
                                                                            <w:right w:val="none" w:sz="0" w:space="0" w:color="auto"/>
                                                                          </w:divBdr>
                                                                          <w:divsChild>
                                                                            <w:div w:id="2041347306">
                                                                              <w:marLeft w:val="0"/>
                                                                              <w:marRight w:val="0"/>
                                                                              <w:marTop w:val="100"/>
                                                                              <w:marBottom w:val="100"/>
                                                                              <w:divBdr>
                                                                                <w:top w:val="none" w:sz="0" w:space="0" w:color="auto"/>
                                                                                <w:left w:val="none" w:sz="0" w:space="0" w:color="auto"/>
                                                                                <w:bottom w:val="none" w:sz="0" w:space="0" w:color="auto"/>
                                                                                <w:right w:val="none" w:sz="0" w:space="0" w:color="auto"/>
                                                                              </w:divBdr>
                                                                            </w:div>
                                                                            <w:div w:id="2695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8227">
                                                                      <w:marLeft w:val="0"/>
                                                                      <w:marRight w:val="0"/>
                                                                      <w:marTop w:val="0"/>
                                                                      <w:marBottom w:val="0"/>
                                                                      <w:divBdr>
                                                                        <w:top w:val="none" w:sz="0" w:space="0" w:color="auto"/>
                                                                        <w:left w:val="none" w:sz="0" w:space="0" w:color="auto"/>
                                                                        <w:bottom w:val="none" w:sz="0" w:space="0" w:color="auto"/>
                                                                        <w:right w:val="none" w:sz="0" w:space="0" w:color="auto"/>
                                                                      </w:divBdr>
                                                                      <w:divsChild>
                                                                        <w:div w:id="1250777581">
                                                                          <w:marLeft w:val="0"/>
                                                                          <w:marRight w:val="0"/>
                                                                          <w:marTop w:val="0"/>
                                                                          <w:marBottom w:val="0"/>
                                                                          <w:divBdr>
                                                                            <w:top w:val="none" w:sz="0" w:space="0" w:color="auto"/>
                                                                            <w:left w:val="none" w:sz="0" w:space="0" w:color="auto"/>
                                                                            <w:bottom w:val="none" w:sz="0" w:space="0" w:color="auto"/>
                                                                            <w:right w:val="none" w:sz="0" w:space="0" w:color="auto"/>
                                                                          </w:divBdr>
                                                                        </w:div>
                                                                      </w:divsChild>
                                                                    </w:div>
                                                                    <w:div w:id="1785689953">
                                                                      <w:marLeft w:val="0"/>
                                                                      <w:marRight w:val="0"/>
                                                                      <w:marTop w:val="0"/>
                                                                      <w:marBottom w:val="0"/>
                                                                      <w:divBdr>
                                                                        <w:top w:val="none" w:sz="0" w:space="0" w:color="auto"/>
                                                                        <w:left w:val="none" w:sz="0" w:space="0" w:color="auto"/>
                                                                        <w:bottom w:val="none" w:sz="0" w:space="0" w:color="auto"/>
                                                                        <w:right w:val="none" w:sz="0" w:space="0" w:color="auto"/>
                                                                      </w:divBdr>
                                                                      <w:divsChild>
                                                                        <w:div w:id="1229730962">
                                                                          <w:marLeft w:val="0"/>
                                                                          <w:marRight w:val="0"/>
                                                                          <w:marTop w:val="0"/>
                                                                          <w:marBottom w:val="0"/>
                                                                          <w:divBdr>
                                                                            <w:top w:val="none" w:sz="0" w:space="0" w:color="auto"/>
                                                                            <w:left w:val="none" w:sz="0" w:space="0" w:color="auto"/>
                                                                            <w:bottom w:val="none" w:sz="0" w:space="0" w:color="auto"/>
                                                                            <w:right w:val="none" w:sz="0" w:space="0" w:color="auto"/>
                                                                          </w:divBdr>
                                                                        </w:div>
                                                                      </w:divsChild>
                                                                    </w:div>
                                                                    <w:div w:id="400103634">
                                                                      <w:marLeft w:val="0"/>
                                                                      <w:marRight w:val="0"/>
                                                                      <w:marTop w:val="0"/>
                                                                      <w:marBottom w:val="0"/>
                                                                      <w:divBdr>
                                                                        <w:top w:val="none" w:sz="0" w:space="0" w:color="auto"/>
                                                                        <w:left w:val="none" w:sz="0" w:space="0" w:color="auto"/>
                                                                        <w:bottom w:val="none" w:sz="0" w:space="0" w:color="auto"/>
                                                                        <w:right w:val="none" w:sz="0" w:space="0" w:color="auto"/>
                                                                      </w:divBdr>
                                                                      <w:divsChild>
                                                                        <w:div w:id="21022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96665">
                                                              <w:marLeft w:val="0"/>
                                                              <w:marRight w:val="0"/>
                                                              <w:marTop w:val="0"/>
                                                              <w:marBottom w:val="0"/>
                                                              <w:divBdr>
                                                                <w:top w:val="none" w:sz="0" w:space="0" w:color="auto"/>
                                                                <w:left w:val="none" w:sz="0" w:space="0" w:color="auto"/>
                                                                <w:bottom w:val="none" w:sz="0" w:space="0" w:color="auto"/>
                                                                <w:right w:val="none" w:sz="0" w:space="0" w:color="auto"/>
                                                              </w:divBdr>
                                                              <w:divsChild>
                                                                <w:div w:id="23944356">
                                                                  <w:marLeft w:val="0"/>
                                                                  <w:marRight w:val="0"/>
                                                                  <w:marTop w:val="0"/>
                                                                  <w:marBottom w:val="0"/>
                                                                  <w:divBdr>
                                                                    <w:top w:val="none" w:sz="0" w:space="0" w:color="auto"/>
                                                                    <w:left w:val="none" w:sz="0" w:space="0" w:color="auto"/>
                                                                    <w:bottom w:val="none" w:sz="0" w:space="0" w:color="auto"/>
                                                                    <w:right w:val="none" w:sz="0" w:space="0" w:color="auto"/>
                                                                  </w:divBdr>
                                                                  <w:divsChild>
                                                                    <w:div w:id="2027124684">
                                                                      <w:marLeft w:val="0"/>
                                                                      <w:marRight w:val="0"/>
                                                                      <w:marTop w:val="0"/>
                                                                      <w:marBottom w:val="0"/>
                                                                      <w:divBdr>
                                                                        <w:top w:val="none" w:sz="0" w:space="0" w:color="auto"/>
                                                                        <w:left w:val="none" w:sz="0" w:space="0" w:color="auto"/>
                                                                        <w:bottom w:val="none" w:sz="0" w:space="0" w:color="auto"/>
                                                                        <w:right w:val="none" w:sz="0" w:space="0" w:color="auto"/>
                                                                      </w:divBdr>
                                                                      <w:divsChild>
                                                                        <w:div w:id="578442626">
                                                                          <w:marLeft w:val="0"/>
                                                                          <w:marRight w:val="0"/>
                                                                          <w:marTop w:val="0"/>
                                                                          <w:marBottom w:val="0"/>
                                                                          <w:divBdr>
                                                                            <w:top w:val="none" w:sz="0" w:space="0" w:color="auto"/>
                                                                            <w:left w:val="none" w:sz="0" w:space="0" w:color="auto"/>
                                                                            <w:bottom w:val="none" w:sz="0" w:space="0" w:color="auto"/>
                                                                            <w:right w:val="none" w:sz="0" w:space="0" w:color="auto"/>
                                                                          </w:divBdr>
                                                                          <w:divsChild>
                                                                            <w:div w:id="358614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5149592">
                                                                      <w:marLeft w:val="0"/>
                                                                      <w:marRight w:val="0"/>
                                                                      <w:marTop w:val="0"/>
                                                                      <w:marBottom w:val="0"/>
                                                                      <w:divBdr>
                                                                        <w:top w:val="none" w:sz="0" w:space="0" w:color="auto"/>
                                                                        <w:left w:val="none" w:sz="0" w:space="0" w:color="auto"/>
                                                                        <w:bottom w:val="none" w:sz="0" w:space="0" w:color="auto"/>
                                                                        <w:right w:val="none" w:sz="0" w:space="0" w:color="auto"/>
                                                                      </w:divBdr>
                                                                      <w:divsChild>
                                                                        <w:div w:id="202257348">
                                                                          <w:marLeft w:val="0"/>
                                                                          <w:marRight w:val="0"/>
                                                                          <w:marTop w:val="0"/>
                                                                          <w:marBottom w:val="0"/>
                                                                          <w:divBdr>
                                                                            <w:top w:val="none" w:sz="0" w:space="0" w:color="auto"/>
                                                                            <w:left w:val="none" w:sz="0" w:space="0" w:color="auto"/>
                                                                            <w:bottom w:val="none" w:sz="0" w:space="0" w:color="auto"/>
                                                                            <w:right w:val="none" w:sz="0" w:space="0" w:color="auto"/>
                                                                          </w:divBdr>
                                                                        </w:div>
                                                                      </w:divsChild>
                                                                    </w:div>
                                                                    <w:div w:id="1059524389">
                                                                      <w:marLeft w:val="0"/>
                                                                      <w:marRight w:val="0"/>
                                                                      <w:marTop w:val="0"/>
                                                                      <w:marBottom w:val="0"/>
                                                                      <w:divBdr>
                                                                        <w:top w:val="none" w:sz="0" w:space="0" w:color="auto"/>
                                                                        <w:left w:val="none" w:sz="0" w:space="0" w:color="auto"/>
                                                                        <w:bottom w:val="none" w:sz="0" w:space="0" w:color="auto"/>
                                                                        <w:right w:val="none" w:sz="0" w:space="0" w:color="auto"/>
                                                                      </w:divBdr>
                                                                      <w:divsChild>
                                                                        <w:div w:id="8355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2820">
                                                              <w:marLeft w:val="0"/>
                                                              <w:marRight w:val="0"/>
                                                              <w:marTop w:val="0"/>
                                                              <w:marBottom w:val="0"/>
                                                              <w:divBdr>
                                                                <w:top w:val="none" w:sz="0" w:space="0" w:color="auto"/>
                                                                <w:left w:val="none" w:sz="0" w:space="0" w:color="auto"/>
                                                                <w:bottom w:val="none" w:sz="0" w:space="0" w:color="auto"/>
                                                                <w:right w:val="none" w:sz="0" w:space="0" w:color="auto"/>
                                                              </w:divBdr>
                                                              <w:divsChild>
                                                                <w:div w:id="1763917839">
                                                                  <w:marLeft w:val="0"/>
                                                                  <w:marRight w:val="0"/>
                                                                  <w:marTop w:val="0"/>
                                                                  <w:marBottom w:val="0"/>
                                                                  <w:divBdr>
                                                                    <w:top w:val="none" w:sz="0" w:space="0" w:color="auto"/>
                                                                    <w:left w:val="none" w:sz="0" w:space="0" w:color="auto"/>
                                                                    <w:bottom w:val="none" w:sz="0" w:space="0" w:color="auto"/>
                                                                    <w:right w:val="none" w:sz="0" w:space="0" w:color="auto"/>
                                                                  </w:divBdr>
                                                                  <w:divsChild>
                                                                    <w:div w:id="118115600">
                                                                      <w:marLeft w:val="0"/>
                                                                      <w:marRight w:val="0"/>
                                                                      <w:marTop w:val="0"/>
                                                                      <w:marBottom w:val="0"/>
                                                                      <w:divBdr>
                                                                        <w:top w:val="none" w:sz="0" w:space="0" w:color="auto"/>
                                                                        <w:left w:val="none" w:sz="0" w:space="0" w:color="auto"/>
                                                                        <w:bottom w:val="none" w:sz="0" w:space="0" w:color="auto"/>
                                                                        <w:right w:val="none" w:sz="0" w:space="0" w:color="auto"/>
                                                                      </w:divBdr>
                                                                      <w:divsChild>
                                                                        <w:div w:id="1355688322">
                                                                          <w:marLeft w:val="0"/>
                                                                          <w:marRight w:val="0"/>
                                                                          <w:marTop w:val="0"/>
                                                                          <w:marBottom w:val="0"/>
                                                                          <w:divBdr>
                                                                            <w:top w:val="none" w:sz="0" w:space="0" w:color="auto"/>
                                                                            <w:left w:val="none" w:sz="0" w:space="0" w:color="auto"/>
                                                                            <w:bottom w:val="none" w:sz="0" w:space="0" w:color="auto"/>
                                                                            <w:right w:val="none" w:sz="0" w:space="0" w:color="auto"/>
                                                                          </w:divBdr>
                                                                          <w:divsChild>
                                                                            <w:div w:id="1988509205">
                                                                              <w:marLeft w:val="0"/>
                                                                              <w:marRight w:val="0"/>
                                                                              <w:marTop w:val="100"/>
                                                                              <w:marBottom w:val="100"/>
                                                                              <w:divBdr>
                                                                                <w:top w:val="none" w:sz="0" w:space="0" w:color="auto"/>
                                                                                <w:left w:val="none" w:sz="0" w:space="0" w:color="auto"/>
                                                                                <w:bottom w:val="none" w:sz="0" w:space="0" w:color="auto"/>
                                                                                <w:right w:val="none" w:sz="0" w:space="0" w:color="auto"/>
                                                                              </w:divBdr>
                                                                            </w:div>
                                                                            <w:div w:id="20932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543">
                                                                      <w:marLeft w:val="0"/>
                                                                      <w:marRight w:val="0"/>
                                                                      <w:marTop w:val="0"/>
                                                                      <w:marBottom w:val="0"/>
                                                                      <w:divBdr>
                                                                        <w:top w:val="none" w:sz="0" w:space="0" w:color="auto"/>
                                                                        <w:left w:val="none" w:sz="0" w:space="0" w:color="auto"/>
                                                                        <w:bottom w:val="none" w:sz="0" w:space="0" w:color="auto"/>
                                                                        <w:right w:val="none" w:sz="0" w:space="0" w:color="auto"/>
                                                                      </w:divBdr>
                                                                      <w:divsChild>
                                                                        <w:div w:id="1592352387">
                                                                          <w:marLeft w:val="0"/>
                                                                          <w:marRight w:val="0"/>
                                                                          <w:marTop w:val="0"/>
                                                                          <w:marBottom w:val="0"/>
                                                                          <w:divBdr>
                                                                            <w:top w:val="none" w:sz="0" w:space="0" w:color="auto"/>
                                                                            <w:left w:val="none" w:sz="0" w:space="0" w:color="auto"/>
                                                                            <w:bottom w:val="none" w:sz="0" w:space="0" w:color="auto"/>
                                                                            <w:right w:val="none" w:sz="0" w:space="0" w:color="auto"/>
                                                                          </w:divBdr>
                                                                        </w:div>
                                                                      </w:divsChild>
                                                                    </w:div>
                                                                    <w:div w:id="1150515344">
                                                                      <w:marLeft w:val="0"/>
                                                                      <w:marRight w:val="0"/>
                                                                      <w:marTop w:val="0"/>
                                                                      <w:marBottom w:val="0"/>
                                                                      <w:divBdr>
                                                                        <w:top w:val="none" w:sz="0" w:space="0" w:color="auto"/>
                                                                        <w:left w:val="none" w:sz="0" w:space="0" w:color="auto"/>
                                                                        <w:bottom w:val="none" w:sz="0" w:space="0" w:color="auto"/>
                                                                        <w:right w:val="none" w:sz="0" w:space="0" w:color="auto"/>
                                                                      </w:divBdr>
                                                                      <w:divsChild>
                                                                        <w:div w:id="15610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419716">
                                      <w:marLeft w:val="0"/>
                                      <w:marRight w:val="0"/>
                                      <w:marTop w:val="0"/>
                                      <w:marBottom w:val="0"/>
                                      <w:divBdr>
                                        <w:top w:val="none" w:sz="0" w:space="0" w:color="auto"/>
                                        <w:left w:val="none" w:sz="0" w:space="0" w:color="auto"/>
                                        <w:bottom w:val="none" w:sz="0" w:space="0" w:color="auto"/>
                                        <w:right w:val="none" w:sz="0" w:space="0" w:color="auto"/>
                                      </w:divBdr>
                                      <w:divsChild>
                                        <w:div w:id="365375999">
                                          <w:marLeft w:val="0"/>
                                          <w:marRight w:val="0"/>
                                          <w:marTop w:val="0"/>
                                          <w:marBottom w:val="0"/>
                                          <w:divBdr>
                                            <w:top w:val="none" w:sz="0" w:space="0" w:color="auto"/>
                                            <w:left w:val="none" w:sz="0" w:space="0" w:color="auto"/>
                                            <w:bottom w:val="none" w:sz="0" w:space="0" w:color="auto"/>
                                            <w:right w:val="none" w:sz="0" w:space="0" w:color="auto"/>
                                          </w:divBdr>
                                          <w:divsChild>
                                            <w:div w:id="1533952445">
                                              <w:marLeft w:val="0"/>
                                              <w:marRight w:val="0"/>
                                              <w:marTop w:val="0"/>
                                              <w:marBottom w:val="390"/>
                                              <w:divBdr>
                                                <w:top w:val="none" w:sz="0" w:space="0" w:color="auto"/>
                                                <w:left w:val="none" w:sz="0" w:space="0" w:color="auto"/>
                                                <w:bottom w:val="none" w:sz="0" w:space="0" w:color="auto"/>
                                                <w:right w:val="none" w:sz="0" w:space="0" w:color="auto"/>
                                              </w:divBdr>
                                              <w:divsChild>
                                                <w:div w:id="1017583887">
                                                  <w:marLeft w:val="0"/>
                                                  <w:marRight w:val="0"/>
                                                  <w:marTop w:val="0"/>
                                                  <w:marBottom w:val="0"/>
                                                  <w:divBdr>
                                                    <w:top w:val="none" w:sz="0" w:space="0" w:color="auto"/>
                                                    <w:left w:val="none" w:sz="0" w:space="0" w:color="auto"/>
                                                    <w:bottom w:val="none" w:sz="0" w:space="0" w:color="auto"/>
                                                    <w:right w:val="none" w:sz="0" w:space="0" w:color="auto"/>
                                                  </w:divBdr>
                                                  <w:divsChild>
                                                    <w:div w:id="1641375012">
                                                      <w:marLeft w:val="0"/>
                                                      <w:marRight w:val="0"/>
                                                      <w:marTop w:val="0"/>
                                                      <w:marBottom w:val="0"/>
                                                      <w:divBdr>
                                                        <w:top w:val="none" w:sz="0" w:space="0" w:color="auto"/>
                                                        <w:left w:val="none" w:sz="0" w:space="0" w:color="auto"/>
                                                        <w:bottom w:val="none" w:sz="0" w:space="0" w:color="auto"/>
                                                        <w:right w:val="none" w:sz="0" w:space="0" w:color="auto"/>
                                                      </w:divBdr>
                                                      <w:divsChild>
                                                        <w:div w:id="1656375590">
                                                          <w:marLeft w:val="0"/>
                                                          <w:marRight w:val="0"/>
                                                          <w:marTop w:val="0"/>
                                                          <w:marBottom w:val="0"/>
                                                          <w:divBdr>
                                                            <w:top w:val="none" w:sz="0" w:space="0" w:color="auto"/>
                                                            <w:left w:val="none" w:sz="0" w:space="0" w:color="auto"/>
                                                            <w:bottom w:val="none" w:sz="0" w:space="0" w:color="auto"/>
                                                            <w:right w:val="none" w:sz="0" w:space="0" w:color="auto"/>
                                                          </w:divBdr>
                                                          <w:divsChild>
                                                            <w:div w:id="1098018496">
                                                              <w:marLeft w:val="0"/>
                                                              <w:marRight w:val="0"/>
                                                              <w:marTop w:val="0"/>
                                                              <w:marBottom w:val="0"/>
                                                              <w:divBdr>
                                                                <w:top w:val="none" w:sz="0" w:space="0" w:color="auto"/>
                                                                <w:left w:val="none" w:sz="0" w:space="0" w:color="auto"/>
                                                                <w:bottom w:val="none" w:sz="0" w:space="0" w:color="auto"/>
                                                                <w:right w:val="none" w:sz="0" w:space="0" w:color="auto"/>
                                                              </w:divBdr>
                                                            </w:div>
                                                            <w:div w:id="1011371359">
                                                              <w:marLeft w:val="45"/>
                                                              <w:marRight w:val="45"/>
                                                              <w:marTop w:val="15"/>
                                                              <w:marBottom w:val="0"/>
                                                              <w:divBdr>
                                                                <w:top w:val="none" w:sz="0" w:space="0" w:color="auto"/>
                                                                <w:left w:val="none" w:sz="0" w:space="0" w:color="auto"/>
                                                                <w:bottom w:val="none" w:sz="0" w:space="0" w:color="auto"/>
                                                                <w:right w:val="none" w:sz="0" w:space="0" w:color="auto"/>
                                                              </w:divBdr>
                                                              <w:divsChild>
                                                                <w:div w:id="923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01308">
                                                          <w:marLeft w:val="0"/>
                                                          <w:marRight w:val="0"/>
                                                          <w:marTop w:val="0"/>
                                                          <w:marBottom w:val="0"/>
                                                          <w:divBdr>
                                                            <w:top w:val="none" w:sz="0" w:space="0" w:color="auto"/>
                                                            <w:left w:val="none" w:sz="0" w:space="0" w:color="auto"/>
                                                            <w:bottom w:val="none" w:sz="0" w:space="0" w:color="auto"/>
                                                            <w:right w:val="none" w:sz="0" w:space="0" w:color="auto"/>
                                                          </w:divBdr>
                                                          <w:divsChild>
                                                            <w:div w:id="13709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07927">
                                              <w:marLeft w:val="0"/>
                                              <w:marRight w:val="0"/>
                                              <w:marTop w:val="0"/>
                                              <w:marBottom w:val="390"/>
                                              <w:divBdr>
                                                <w:top w:val="none" w:sz="0" w:space="0" w:color="auto"/>
                                                <w:left w:val="none" w:sz="0" w:space="0" w:color="auto"/>
                                                <w:bottom w:val="none" w:sz="0" w:space="0" w:color="auto"/>
                                                <w:right w:val="none" w:sz="0" w:space="0" w:color="auto"/>
                                              </w:divBdr>
                                              <w:divsChild>
                                                <w:div w:id="1660302834">
                                                  <w:marLeft w:val="0"/>
                                                  <w:marRight w:val="0"/>
                                                  <w:marTop w:val="0"/>
                                                  <w:marBottom w:val="0"/>
                                                  <w:divBdr>
                                                    <w:top w:val="none" w:sz="0" w:space="0" w:color="auto"/>
                                                    <w:left w:val="none" w:sz="0" w:space="0" w:color="auto"/>
                                                    <w:bottom w:val="none" w:sz="0" w:space="0" w:color="auto"/>
                                                    <w:right w:val="none" w:sz="0" w:space="0" w:color="auto"/>
                                                  </w:divBdr>
                                                  <w:divsChild>
                                                    <w:div w:id="1059793071">
                                                      <w:marLeft w:val="0"/>
                                                      <w:marRight w:val="0"/>
                                                      <w:marTop w:val="0"/>
                                                      <w:marBottom w:val="0"/>
                                                      <w:divBdr>
                                                        <w:top w:val="none" w:sz="0" w:space="0" w:color="auto"/>
                                                        <w:left w:val="none" w:sz="0" w:space="0" w:color="auto"/>
                                                        <w:bottom w:val="none" w:sz="0" w:space="0" w:color="auto"/>
                                                        <w:right w:val="none" w:sz="0" w:space="0" w:color="auto"/>
                                                      </w:divBdr>
                                                      <w:divsChild>
                                                        <w:div w:id="497841567">
                                                          <w:marLeft w:val="0"/>
                                                          <w:marRight w:val="0"/>
                                                          <w:marTop w:val="0"/>
                                                          <w:marBottom w:val="0"/>
                                                          <w:divBdr>
                                                            <w:top w:val="none" w:sz="0" w:space="0" w:color="auto"/>
                                                            <w:left w:val="none" w:sz="0" w:space="0" w:color="auto"/>
                                                            <w:bottom w:val="none" w:sz="0" w:space="0" w:color="auto"/>
                                                            <w:right w:val="none" w:sz="0" w:space="0" w:color="auto"/>
                                                          </w:divBdr>
                                                          <w:divsChild>
                                                            <w:div w:id="614092337">
                                                              <w:marLeft w:val="0"/>
                                                              <w:marRight w:val="0"/>
                                                              <w:marTop w:val="0"/>
                                                              <w:marBottom w:val="0"/>
                                                              <w:divBdr>
                                                                <w:top w:val="none" w:sz="0" w:space="0" w:color="auto"/>
                                                                <w:left w:val="none" w:sz="0" w:space="0" w:color="auto"/>
                                                                <w:bottom w:val="none" w:sz="0" w:space="0" w:color="auto"/>
                                                                <w:right w:val="none" w:sz="0" w:space="0" w:color="auto"/>
                                                              </w:divBdr>
                                                            </w:div>
                                                            <w:div w:id="1636063876">
                                                              <w:marLeft w:val="45"/>
                                                              <w:marRight w:val="45"/>
                                                              <w:marTop w:val="15"/>
                                                              <w:marBottom w:val="0"/>
                                                              <w:divBdr>
                                                                <w:top w:val="none" w:sz="0" w:space="0" w:color="auto"/>
                                                                <w:left w:val="none" w:sz="0" w:space="0" w:color="auto"/>
                                                                <w:bottom w:val="none" w:sz="0" w:space="0" w:color="auto"/>
                                                                <w:right w:val="none" w:sz="0" w:space="0" w:color="auto"/>
                                                              </w:divBdr>
                                                              <w:divsChild>
                                                                <w:div w:id="16873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8944">
                                                          <w:marLeft w:val="0"/>
                                                          <w:marRight w:val="0"/>
                                                          <w:marTop w:val="0"/>
                                                          <w:marBottom w:val="0"/>
                                                          <w:divBdr>
                                                            <w:top w:val="none" w:sz="0" w:space="0" w:color="auto"/>
                                                            <w:left w:val="none" w:sz="0" w:space="0" w:color="auto"/>
                                                            <w:bottom w:val="none" w:sz="0" w:space="0" w:color="auto"/>
                                                            <w:right w:val="none" w:sz="0" w:space="0" w:color="auto"/>
                                                          </w:divBdr>
                                                          <w:divsChild>
                                                            <w:div w:id="537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2902">
                                              <w:marLeft w:val="0"/>
                                              <w:marRight w:val="0"/>
                                              <w:marTop w:val="0"/>
                                              <w:marBottom w:val="390"/>
                                              <w:divBdr>
                                                <w:top w:val="none" w:sz="0" w:space="0" w:color="auto"/>
                                                <w:left w:val="none" w:sz="0" w:space="0" w:color="auto"/>
                                                <w:bottom w:val="none" w:sz="0" w:space="0" w:color="auto"/>
                                                <w:right w:val="none" w:sz="0" w:space="0" w:color="auto"/>
                                              </w:divBdr>
                                              <w:divsChild>
                                                <w:div w:id="1170868906">
                                                  <w:marLeft w:val="0"/>
                                                  <w:marRight w:val="0"/>
                                                  <w:marTop w:val="0"/>
                                                  <w:marBottom w:val="0"/>
                                                  <w:divBdr>
                                                    <w:top w:val="none" w:sz="0" w:space="0" w:color="auto"/>
                                                    <w:left w:val="none" w:sz="0" w:space="0" w:color="auto"/>
                                                    <w:bottom w:val="none" w:sz="0" w:space="0" w:color="auto"/>
                                                    <w:right w:val="none" w:sz="0" w:space="0" w:color="auto"/>
                                                  </w:divBdr>
                                                  <w:divsChild>
                                                    <w:div w:id="703024048">
                                                      <w:marLeft w:val="0"/>
                                                      <w:marRight w:val="0"/>
                                                      <w:marTop w:val="0"/>
                                                      <w:marBottom w:val="0"/>
                                                      <w:divBdr>
                                                        <w:top w:val="none" w:sz="0" w:space="0" w:color="auto"/>
                                                        <w:left w:val="none" w:sz="0" w:space="0" w:color="auto"/>
                                                        <w:bottom w:val="none" w:sz="0" w:space="0" w:color="auto"/>
                                                        <w:right w:val="none" w:sz="0" w:space="0" w:color="auto"/>
                                                      </w:divBdr>
                                                      <w:divsChild>
                                                        <w:div w:id="1913269225">
                                                          <w:marLeft w:val="0"/>
                                                          <w:marRight w:val="0"/>
                                                          <w:marTop w:val="0"/>
                                                          <w:marBottom w:val="0"/>
                                                          <w:divBdr>
                                                            <w:top w:val="none" w:sz="0" w:space="0" w:color="auto"/>
                                                            <w:left w:val="none" w:sz="0" w:space="0" w:color="auto"/>
                                                            <w:bottom w:val="none" w:sz="0" w:space="0" w:color="auto"/>
                                                            <w:right w:val="none" w:sz="0" w:space="0" w:color="auto"/>
                                                          </w:divBdr>
                                                          <w:divsChild>
                                                            <w:div w:id="494498933">
                                                              <w:marLeft w:val="0"/>
                                                              <w:marRight w:val="0"/>
                                                              <w:marTop w:val="0"/>
                                                              <w:marBottom w:val="0"/>
                                                              <w:divBdr>
                                                                <w:top w:val="none" w:sz="0" w:space="0" w:color="auto"/>
                                                                <w:left w:val="none" w:sz="0" w:space="0" w:color="auto"/>
                                                                <w:bottom w:val="none" w:sz="0" w:space="0" w:color="auto"/>
                                                                <w:right w:val="none" w:sz="0" w:space="0" w:color="auto"/>
                                                              </w:divBdr>
                                                            </w:div>
                                                            <w:div w:id="1333144749">
                                                              <w:marLeft w:val="45"/>
                                                              <w:marRight w:val="45"/>
                                                              <w:marTop w:val="15"/>
                                                              <w:marBottom w:val="0"/>
                                                              <w:divBdr>
                                                                <w:top w:val="none" w:sz="0" w:space="0" w:color="auto"/>
                                                                <w:left w:val="none" w:sz="0" w:space="0" w:color="auto"/>
                                                                <w:bottom w:val="none" w:sz="0" w:space="0" w:color="auto"/>
                                                                <w:right w:val="none" w:sz="0" w:space="0" w:color="auto"/>
                                                              </w:divBdr>
                                                              <w:divsChild>
                                                                <w:div w:id="6739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2060">
                                                          <w:marLeft w:val="0"/>
                                                          <w:marRight w:val="0"/>
                                                          <w:marTop w:val="0"/>
                                                          <w:marBottom w:val="0"/>
                                                          <w:divBdr>
                                                            <w:top w:val="none" w:sz="0" w:space="0" w:color="auto"/>
                                                            <w:left w:val="none" w:sz="0" w:space="0" w:color="auto"/>
                                                            <w:bottom w:val="none" w:sz="0" w:space="0" w:color="auto"/>
                                                            <w:right w:val="none" w:sz="0" w:space="0" w:color="auto"/>
                                                          </w:divBdr>
                                                          <w:divsChild>
                                                            <w:div w:id="5182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943775">
                                              <w:marLeft w:val="0"/>
                                              <w:marRight w:val="0"/>
                                              <w:marTop w:val="0"/>
                                              <w:marBottom w:val="420"/>
                                              <w:divBdr>
                                                <w:top w:val="none" w:sz="0" w:space="0" w:color="auto"/>
                                                <w:left w:val="none" w:sz="0" w:space="0" w:color="auto"/>
                                                <w:bottom w:val="none" w:sz="0" w:space="0" w:color="auto"/>
                                                <w:right w:val="none" w:sz="0" w:space="0" w:color="auto"/>
                                              </w:divBdr>
                                              <w:divsChild>
                                                <w:div w:id="1138379813">
                                                  <w:marLeft w:val="0"/>
                                                  <w:marRight w:val="0"/>
                                                  <w:marTop w:val="0"/>
                                                  <w:marBottom w:val="0"/>
                                                  <w:divBdr>
                                                    <w:top w:val="none" w:sz="0" w:space="0" w:color="auto"/>
                                                    <w:left w:val="none" w:sz="0" w:space="0" w:color="auto"/>
                                                    <w:bottom w:val="none" w:sz="0" w:space="0" w:color="auto"/>
                                                    <w:right w:val="none" w:sz="0" w:space="0" w:color="auto"/>
                                                  </w:divBdr>
                                                  <w:divsChild>
                                                    <w:div w:id="2088336791">
                                                      <w:marLeft w:val="0"/>
                                                      <w:marRight w:val="0"/>
                                                      <w:marTop w:val="0"/>
                                                      <w:marBottom w:val="0"/>
                                                      <w:divBdr>
                                                        <w:top w:val="none" w:sz="0" w:space="0" w:color="auto"/>
                                                        <w:left w:val="none" w:sz="0" w:space="0" w:color="auto"/>
                                                        <w:bottom w:val="none" w:sz="0" w:space="0" w:color="auto"/>
                                                        <w:right w:val="none" w:sz="0" w:space="0" w:color="auto"/>
                                                      </w:divBdr>
                                                      <w:divsChild>
                                                        <w:div w:id="903175217">
                                                          <w:marLeft w:val="0"/>
                                                          <w:marRight w:val="0"/>
                                                          <w:marTop w:val="0"/>
                                                          <w:marBottom w:val="0"/>
                                                          <w:divBdr>
                                                            <w:top w:val="none" w:sz="0" w:space="0" w:color="auto"/>
                                                            <w:left w:val="none" w:sz="0" w:space="0" w:color="auto"/>
                                                            <w:bottom w:val="none" w:sz="0" w:space="0" w:color="auto"/>
                                                            <w:right w:val="none" w:sz="0" w:space="0" w:color="auto"/>
                                                          </w:divBdr>
                                                          <w:divsChild>
                                                            <w:div w:id="1972977634">
                                                              <w:marLeft w:val="0"/>
                                                              <w:marRight w:val="0"/>
                                                              <w:marTop w:val="0"/>
                                                              <w:marBottom w:val="0"/>
                                                              <w:divBdr>
                                                                <w:top w:val="none" w:sz="0" w:space="0" w:color="auto"/>
                                                                <w:left w:val="none" w:sz="0" w:space="0" w:color="auto"/>
                                                                <w:bottom w:val="none" w:sz="0" w:space="0" w:color="auto"/>
                                                                <w:right w:val="none" w:sz="0" w:space="0" w:color="auto"/>
                                                              </w:divBdr>
                                                            </w:div>
                                                            <w:div w:id="1028988688">
                                                              <w:marLeft w:val="45"/>
                                                              <w:marRight w:val="45"/>
                                                              <w:marTop w:val="15"/>
                                                              <w:marBottom w:val="0"/>
                                                              <w:divBdr>
                                                                <w:top w:val="none" w:sz="0" w:space="0" w:color="auto"/>
                                                                <w:left w:val="none" w:sz="0" w:space="0" w:color="auto"/>
                                                                <w:bottom w:val="none" w:sz="0" w:space="0" w:color="auto"/>
                                                                <w:right w:val="none" w:sz="0" w:space="0" w:color="auto"/>
                                                              </w:divBdr>
                                                              <w:divsChild>
                                                                <w:div w:id="18656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146">
                                                          <w:marLeft w:val="0"/>
                                                          <w:marRight w:val="0"/>
                                                          <w:marTop w:val="0"/>
                                                          <w:marBottom w:val="0"/>
                                                          <w:divBdr>
                                                            <w:top w:val="none" w:sz="0" w:space="0" w:color="auto"/>
                                                            <w:left w:val="none" w:sz="0" w:space="0" w:color="auto"/>
                                                            <w:bottom w:val="none" w:sz="0" w:space="0" w:color="auto"/>
                                                            <w:right w:val="none" w:sz="0" w:space="0" w:color="auto"/>
                                                          </w:divBdr>
                                                          <w:divsChild>
                                                            <w:div w:id="17225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56229">
                                      <w:marLeft w:val="0"/>
                                      <w:marRight w:val="0"/>
                                      <w:marTop w:val="0"/>
                                      <w:marBottom w:val="0"/>
                                      <w:divBdr>
                                        <w:top w:val="none" w:sz="0" w:space="0" w:color="auto"/>
                                        <w:left w:val="none" w:sz="0" w:space="0" w:color="auto"/>
                                        <w:bottom w:val="none" w:sz="0" w:space="0" w:color="auto"/>
                                        <w:right w:val="none" w:sz="0" w:space="0" w:color="auto"/>
                                      </w:divBdr>
                                      <w:divsChild>
                                        <w:div w:id="1814903088">
                                          <w:marLeft w:val="0"/>
                                          <w:marRight w:val="0"/>
                                          <w:marTop w:val="0"/>
                                          <w:marBottom w:val="390"/>
                                          <w:divBdr>
                                            <w:top w:val="none" w:sz="0" w:space="0" w:color="auto"/>
                                            <w:left w:val="none" w:sz="0" w:space="0" w:color="auto"/>
                                            <w:bottom w:val="none" w:sz="0" w:space="0" w:color="auto"/>
                                            <w:right w:val="none" w:sz="0" w:space="0" w:color="auto"/>
                                          </w:divBdr>
                                          <w:divsChild>
                                            <w:div w:id="171336720">
                                              <w:marLeft w:val="-300"/>
                                              <w:marRight w:val="-300"/>
                                              <w:marTop w:val="0"/>
                                              <w:marBottom w:val="0"/>
                                              <w:divBdr>
                                                <w:top w:val="single" w:sz="6" w:space="0" w:color="DFE1E5"/>
                                                <w:left w:val="single" w:sz="6" w:space="0" w:color="DFE1E5"/>
                                                <w:bottom w:val="single" w:sz="6" w:space="0" w:color="DFE1E5"/>
                                                <w:right w:val="single" w:sz="6" w:space="0" w:color="DFE1E5"/>
                                              </w:divBdr>
                                              <w:divsChild>
                                                <w:div w:id="1675455369">
                                                  <w:marLeft w:val="0"/>
                                                  <w:marRight w:val="0"/>
                                                  <w:marTop w:val="0"/>
                                                  <w:marBottom w:val="0"/>
                                                  <w:divBdr>
                                                    <w:top w:val="none" w:sz="0" w:space="0" w:color="auto"/>
                                                    <w:left w:val="none" w:sz="0" w:space="0" w:color="auto"/>
                                                    <w:bottom w:val="none" w:sz="0" w:space="0" w:color="auto"/>
                                                    <w:right w:val="none" w:sz="0" w:space="0" w:color="auto"/>
                                                  </w:divBdr>
                                                  <w:divsChild>
                                                    <w:div w:id="191043641">
                                                      <w:marLeft w:val="0"/>
                                                      <w:marRight w:val="0"/>
                                                      <w:marTop w:val="0"/>
                                                      <w:marBottom w:val="0"/>
                                                      <w:divBdr>
                                                        <w:top w:val="none" w:sz="0" w:space="0" w:color="auto"/>
                                                        <w:left w:val="none" w:sz="0" w:space="0" w:color="auto"/>
                                                        <w:bottom w:val="none" w:sz="0" w:space="0" w:color="auto"/>
                                                        <w:right w:val="none" w:sz="0" w:space="0" w:color="auto"/>
                                                      </w:divBdr>
                                                      <w:divsChild>
                                                        <w:div w:id="58019612">
                                                          <w:marLeft w:val="0"/>
                                                          <w:marRight w:val="0"/>
                                                          <w:marTop w:val="0"/>
                                                          <w:marBottom w:val="0"/>
                                                          <w:divBdr>
                                                            <w:top w:val="none" w:sz="0" w:space="0" w:color="auto"/>
                                                            <w:left w:val="none" w:sz="0" w:space="0" w:color="auto"/>
                                                            <w:bottom w:val="none" w:sz="0" w:space="0" w:color="auto"/>
                                                            <w:right w:val="none" w:sz="0" w:space="0" w:color="auto"/>
                                                          </w:divBdr>
                                                          <w:divsChild>
                                                            <w:div w:id="418715045">
                                                              <w:marLeft w:val="0"/>
                                                              <w:marRight w:val="0"/>
                                                              <w:marTop w:val="0"/>
                                                              <w:marBottom w:val="0"/>
                                                              <w:divBdr>
                                                                <w:top w:val="none" w:sz="0" w:space="0" w:color="auto"/>
                                                                <w:left w:val="none" w:sz="0" w:space="0" w:color="auto"/>
                                                                <w:bottom w:val="none" w:sz="0" w:space="0" w:color="auto"/>
                                                                <w:right w:val="none" w:sz="0" w:space="0" w:color="auto"/>
                                                              </w:divBdr>
                                                              <w:divsChild>
                                                                <w:div w:id="896360720">
                                                                  <w:marLeft w:val="0"/>
                                                                  <w:marRight w:val="0"/>
                                                                  <w:marTop w:val="0"/>
                                                                  <w:marBottom w:val="0"/>
                                                                  <w:divBdr>
                                                                    <w:top w:val="none" w:sz="0" w:space="0" w:color="auto"/>
                                                                    <w:left w:val="none" w:sz="0" w:space="0" w:color="auto"/>
                                                                    <w:bottom w:val="none" w:sz="0" w:space="0" w:color="auto"/>
                                                                    <w:right w:val="none" w:sz="0" w:space="0" w:color="auto"/>
                                                                  </w:divBdr>
                                                                  <w:divsChild>
                                                                    <w:div w:id="1286040498">
                                                                      <w:marLeft w:val="0"/>
                                                                      <w:marRight w:val="0"/>
                                                                      <w:marTop w:val="0"/>
                                                                      <w:marBottom w:val="0"/>
                                                                      <w:divBdr>
                                                                        <w:top w:val="single" w:sz="6" w:space="4" w:color="E5E5E5"/>
                                                                        <w:left w:val="none" w:sz="0" w:space="0" w:color="auto"/>
                                                                        <w:bottom w:val="none" w:sz="0" w:space="0" w:color="auto"/>
                                                                        <w:right w:val="none" w:sz="0" w:space="0" w:color="auto"/>
                                                                      </w:divBdr>
                                                                    </w:div>
                                                                  </w:divsChild>
                                                                </w:div>
                                                                <w:div w:id="206114040">
                                                                  <w:marLeft w:val="0"/>
                                                                  <w:marRight w:val="0"/>
                                                                  <w:marTop w:val="0"/>
                                                                  <w:marBottom w:val="0"/>
                                                                  <w:divBdr>
                                                                    <w:top w:val="none" w:sz="0" w:space="0" w:color="auto"/>
                                                                    <w:left w:val="none" w:sz="0" w:space="0" w:color="auto"/>
                                                                    <w:bottom w:val="none" w:sz="0" w:space="0" w:color="auto"/>
                                                                    <w:right w:val="none" w:sz="0" w:space="0" w:color="auto"/>
                                                                  </w:divBdr>
                                                                  <w:divsChild>
                                                                    <w:div w:id="1444034811">
                                                                      <w:marLeft w:val="0"/>
                                                                      <w:marRight w:val="0"/>
                                                                      <w:marTop w:val="0"/>
                                                                      <w:marBottom w:val="0"/>
                                                                      <w:divBdr>
                                                                        <w:top w:val="none" w:sz="0" w:space="0" w:color="auto"/>
                                                                        <w:left w:val="none" w:sz="0" w:space="0" w:color="auto"/>
                                                                        <w:bottom w:val="none" w:sz="0" w:space="0" w:color="auto"/>
                                                                        <w:right w:val="none" w:sz="0" w:space="0" w:color="auto"/>
                                                                      </w:divBdr>
                                                                      <w:divsChild>
                                                                        <w:div w:id="1591426254">
                                                                          <w:marLeft w:val="0"/>
                                                                          <w:marRight w:val="0"/>
                                                                          <w:marTop w:val="0"/>
                                                                          <w:marBottom w:val="0"/>
                                                                          <w:divBdr>
                                                                            <w:top w:val="none" w:sz="0" w:space="0" w:color="auto"/>
                                                                            <w:left w:val="none" w:sz="0" w:space="0" w:color="auto"/>
                                                                            <w:bottom w:val="none" w:sz="0" w:space="0" w:color="auto"/>
                                                                            <w:right w:val="none" w:sz="0" w:space="0" w:color="auto"/>
                                                                          </w:divBdr>
                                                                          <w:divsChild>
                                                                            <w:div w:id="422995031">
                                                                              <w:marLeft w:val="0"/>
                                                                              <w:marRight w:val="0"/>
                                                                              <w:marTop w:val="0"/>
                                                                              <w:marBottom w:val="0"/>
                                                                              <w:divBdr>
                                                                                <w:top w:val="none" w:sz="0" w:space="0" w:color="auto"/>
                                                                                <w:left w:val="none" w:sz="0" w:space="0" w:color="auto"/>
                                                                                <w:bottom w:val="none" w:sz="0" w:space="0" w:color="auto"/>
                                                                                <w:right w:val="none" w:sz="0" w:space="0" w:color="auto"/>
                                                                              </w:divBdr>
                                                                              <w:divsChild>
                                                                                <w:div w:id="236012509">
                                                                                  <w:marLeft w:val="0"/>
                                                                                  <w:marRight w:val="0"/>
                                                                                  <w:marTop w:val="0"/>
                                                                                  <w:marBottom w:val="300"/>
                                                                                  <w:divBdr>
                                                                                    <w:top w:val="none" w:sz="0" w:space="0" w:color="auto"/>
                                                                                    <w:left w:val="none" w:sz="0" w:space="0" w:color="auto"/>
                                                                                    <w:bottom w:val="none" w:sz="0" w:space="0" w:color="auto"/>
                                                                                    <w:right w:val="none" w:sz="0" w:space="0" w:color="auto"/>
                                                                                  </w:divBdr>
                                                                                  <w:divsChild>
                                                                                    <w:div w:id="7079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6257">
                                                                              <w:marLeft w:val="0"/>
                                                                              <w:marRight w:val="0"/>
                                                                              <w:marTop w:val="0"/>
                                                                              <w:marBottom w:val="0"/>
                                                                              <w:divBdr>
                                                                                <w:top w:val="none" w:sz="0" w:space="0" w:color="auto"/>
                                                                                <w:left w:val="none" w:sz="0" w:space="0" w:color="auto"/>
                                                                                <w:bottom w:val="none" w:sz="0" w:space="0" w:color="auto"/>
                                                                                <w:right w:val="none" w:sz="0" w:space="0" w:color="auto"/>
                                                                              </w:divBdr>
                                                                              <w:divsChild>
                                                                                <w:div w:id="1573352277">
                                                                                  <w:marLeft w:val="0"/>
                                                                                  <w:marRight w:val="0"/>
                                                                                  <w:marTop w:val="0"/>
                                                                                  <w:marBottom w:val="0"/>
                                                                                  <w:divBdr>
                                                                                    <w:top w:val="none" w:sz="0" w:space="0" w:color="auto"/>
                                                                                    <w:left w:val="none" w:sz="0" w:space="0" w:color="auto"/>
                                                                                    <w:bottom w:val="none" w:sz="0" w:space="0" w:color="auto"/>
                                                                                    <w:right w:val="none" w:sz="0" w:space="0" w:color="auto"/>
                                                                                  </w:divBdr>
                                                                                  <w:divsChild>
                                                                                    <w:div w:id="8070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189328">
                                                              <w:marLeft w:val="0"/>
                                                              <w:marRight w:val="0"/>
                                                              <w:marTop w:val="0"/>
                                                              <w:marBottom w:val="0"/>
                                                              <w:divBdr>
                                                                <w:top w:val="none" w:sz="0" w:space="0" w:color="auto"/>
                                                                <w:left w:val="none" w:sz="0" w:space="0" w:color="auto"/>
                                                                <w:bottom w:val="none" w:sz="0" w:space="0" w:color="auto"/>
                                                                <w:right w:val="none" w:sz="0" w:space="0" w:color="auto"/>
                                                              </w:divBdr>
                                                              <w:divsChild>
                                                                <w:div w:id="1807813625">
                                                                  <w:marLeft w:val="0"/>
                                                                  <w:marRight w:val="0"/>
                                                                  <w:marTop w:val="0"/>
                                                                  <w:marBottom w:val="0"/>
                                                                  <w:divBdr>
                                                                    <w:top w:val="none" w:sz="0" w:space="0" w:color="auto"/>
                                                                    <w:left w:val="none" w:sz="0" w:space="0" w:color="auto"/>
                                                                    <w:bottom w:val="none" w:sz="0" w:space="0" w:color="auto"/>
                                                                    <w:right w:val="none" w:sz="0" w:space="0" w:color="auto"/>
                                                                  </w:divBdr>
                                                                  <w:divsChild>
                                                                    <w:div w:id="1595091800">
                                                                      <w:marLeft w:val="0"/>
                                                                      <w:marRight w:val="0"/>
                                                                      <w:marTop w:val="0"/>
                                                                      <w:marBottom w:val="0"/>
                                                                      <w:divBdr>
                                                                        <w:top w:val="single" w:sz="6" w:space="4" w:color="E5E5E5"/>
                                                                        <w:left w:val="none" w:sz="0" w:space="0" w:color="auto"/>
                                                                        <w:bottom w:val="none" w:sz="0" w:space="0" w:color="auto"/>
                                                                        <w:right w:val="none" w:sz="0" w:space="0" w:color="auto"/>
                                                                      </w:divBdr>
                                                                    </w:div>
                                                                  </w:divsChild>
                                                                </w:div>
                                                                <w:div w:id="141893886">
                                                                  <w:marLeft w:val="0"/>
                                                                  <w:marRight w:val="0"/>
                                                                  <w:marTop w:val="0"/>
                                                                  <w:marBottom w:val="0"/>
                                                                  <w:divBdr>
                                                                    <w:top w:val="none" w:sz="0" w:space="0" w:color="auto"/>
                                                                    <w:left w:val="none" w:sz="0" w:space="0" w:color="auto"/>
                                                                    <w:bottom w:val="none" w:sz="0" w:space="0" w:color="auto"/>
                                                                    <w:right w:val="none" w:sz="0" w:space="0" w:color="auto"/>
                                                                  </w:divBdr>
                                                                  <w:divsChild>
                                                                    <w:div w:id="1334796592">
                                                                      <w:marLeft w:val="0"/>
                                                                      <w:marRight w:val="0"/>
                                                                      <w:marTop w:val="0"/>
                                                                      <w:marBottom w:val="0"/>
                                                                      <w:divBdr>
                                                                        <w:top w:val="none" w:sz="0" w:space="0" w:color="auto"/>
                                                                        <w:left w:val="none" w:sz="0" w:space="0" w:color="auto"/>
                                                                        <w:bottom w:val="none" w:sz="0" w:space="0" w:color="auto"/>
                                                                        <w:right w:val="none" w:sz="0" w:space="0" w:color="auto"/>
                                                                      </w:divBdr>
                                                                      <w:divsChild>
                                                                        <w:div w:id="395470303">
                                                                          <w:marLeft w:val="0"/>
                                                                          <w:marRight w:val="0"/>
                                                                          <w:marTop w:val="0"/>
                                                                          <w:marBottom w:val="0"/>
                                                                          <w:divBdr>
                                                                            <w:top w:val="none" w:sz="0" w:space="0" w:color="auto"/>
                                                                            <w:left w:val="none" w:sz="0" w:space="0" w:color="auto"/>
                                                                            <w:bottom w:val="none" w:sz="0" w:space="0" w:color="auto"/>
                                                                            <w:right w:val="none" w:sz="0" w:space="0" w:color="auto"/>
                                                                          </w:divBdr>
                                                                          <w:divsChild>
                                                                            <w:div w:id="875121935">
                                                                              <w:marLeft w:val="0"/>
                                                                              <w:marRight w:val="0"/>
                                                                              <w:marTop w:val="0"/>
                                                                              <w:marBottom w:val="0"/>
                                                                              <w:divBdr>
                                                                                <w:top w:val="none" w:sz="0" w:space="0" w:color="auto"/>
                                                                                <w:left w:val="none" w:sz="0" w:space="0" w:color="auto"/>
                                                                                <w:bottom w:val="none" w:sz="0" w:space="0" w:color="auto"/>
                                                                                <w:right w:val="none" w:sz="0" w:space="0" w:color="auto"/>
                                                                              </w:divBdr>
                                                                              <w:divsChild>
                                                                                <w:div w:id="702365331">
                                                                                  <w:marLeft w:val="0"/>
                                                                                  <w:marRight w:val="0"/>
                                                                                  <w:marTop w:val="0"/>
                                                                                  <w:marBottom w:val="300"/>
                                                                                  <w:divBdr>
                                                                                    <w:top w:val="none" w:sz="0" w:space="0" w:color="auto"/>
                                                                                    <w:left w:val="none" w:sz="0" w:space="0" w:color="auto"/>
                                                                                    <w:bottom w:val="none" w:sz="0" w:space="0" w:color="auto"/>
                                                                                    <w:right w:val="none" w:sz="0" w:space="0" w:color="auto"/>
                                                                                  </w:divBdr>
                                                                                  <w:divsChild>
                                                                                    <w:div w:id="21303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37">
                                                                              <w:marLeft w:val="0"/>
                                                                              <w:marRight w:val="0"/>
                                                                              <w:marTop w:val="0"/>
                                                                              <w:marBottom w:val="0"/>
                                                                              <w:divBdr>
                                                                                <w:top w:val="none" w:sz="0" w:space="0" w:color="auto"/>
                                                                                <w:left w:val="none" w:sz="0" w:space="0" w:color="auto"/>
                                                                                <w:bottom w:val="none" w:sz="0" w:space="0" w:color="auto"/>
                                                                                <w:right w:val="none" w:sz="0" w:space="0" w:color="auto"/>
                                                                              </w:divBdr>
                                                                              <w:divsChild>
                                                                                <w:div w:id="78144334">
                                                                                  <w:marLeft w:val="0"/>
                                                                                  <w:marRight w:val="0"/>
                                                                                  <w:marTop w:val="0"/>
                                                                                  <w:marBottom w:val="0"/>
                                                                                  <w:divBdr>
                                                                                    <w:top w:val="none" w:sz="0" w:space="0" w:color="auto"/>
                                                                                    <w:left w:val="none" w:sz="0" w:space="0" w:color="auto"/>
                                                                                    <w:bottom w:val="none" w:sz="0" w:space="0" w:color="auto"/>
                                                                                    <w:right w:val="none" w:sz="0" w:space="0" w:color="auto"/>
                                                                                  </w:divBdr>
                                                                                  <w:divsChild>
                                                                                    <w:div w:id="16745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100241">
                                                              <w:marLeft w:val="0"/>
                                                              <w:marRight w:val="0"/>
                                                              <w:marTop w:val="0"/>
                                                              <w:marBottom w:val="0"/>
                                                              <w:divBdr>
                                                                <w:top w:val="none" w:sz="0" w:space="0" w:color="auto"/>
                                                                <w:left w:val="none" w:sz="0" w:space="0" w:color="auto"/>
                                                                <w:bottom w:val="none" w:sz="0" w:space="0" w:color="auto"/>
                                                                <w:right w:val="none" w:sz="0" w:space="0" w:color="auto"/>
                                                              </w:divBdr>
                                                              <w:divsChild>
                                                                <w:div w:id="1387799236">
                                                                  <w:marLeft w:val="0"/>
                                                                  <w:marRight w:val="0"/>
                                                                  <w:marTop w:val="0"/>
                                                                  <w:marBottom w:val="0"/>
                                                                  <w:divBdr>
                                                                    <w:top w:val="none" w:sz="0" w:space="0" w:color="auto"/>
                                                                    <w:left w:val="none" w:sz="0" w:space="0" w:color="auto"/>
                                                                    <w:bottom w:val="none" w:sz="0" w:space="0" w:color="auto"/>
                                                                    <w:right w:val="none" w:sz="0" w:space="0" w:color="auto"/>
                                                                  </w:divBdr>
                                                                  <w:divsChild>
                                                                    <w:div w:id="563180197">
                                                                      <w:marLeft w:val="0"/>
                                                                      <w:marRight w:val="0"/>
                                                                      <w:marTop w:val="0"/>
                                                                      <w:marBottom w:val="0"/>
                                                                      <w:divBdr>
                                                                        <w:top w:val="single" w:sz="6" w:space="4" w:color="E5E5E5"/>
                                                                        <w:left w:val="none" w:sz="0" w:space="0" w:color="auto"/>
                                                                        <w:bottom w:val="none" w:sz="0" w:space="0" w:color="auto"/>
                                                                        <w:right w:val="none" w:sz="0" w:space="0" w:color="auto"/>
                                                                      </w:divBdr>
                                                                    </w:div>
                                                                  </w:divsChild>
                                                                </w:div>
                                                                <w:div w:id="313533096">
                                                                  <w:marLeft w:val="0"/>
                                                                  <w:marRight w:val="0"/>
                                                                  <w:marTop w:val="0"/>
                                                                  <w:marBottom w:val="0"/>
                                                                  <w:divBdr>
                                                                    <w:top w:val="none" w:sz="0" w:space="0" w:color="auto"/>
                                                                    <w:left w:val="none" w:sz="0" w:space="0" w:color="auto"/>
                                                                    <w:bottom w:val="none" w:sz="0" w:space="0" w:color="auto"/>
                                                                    <w:right w:val="none" w:sz="0" w:space="0" w:color="auto"/>
                                                                  </w:divBdr>
                                                                  <w:divsChild>
                                                                    <w:div w:id="306056724">
                                                                      <w:marLeft w:val="0"/>
                                                                      <w:marRight w:val="0"/>
                                                                      <w:marTop w:val="0"/>
                                                                      <w:marBottom w:val="0"/>
                                                                      <w:divBdr>
                                                                        <w:top w:val="none" w:sz="0" w:space="0" w:color="auto"/>
                                                                        <w:left w:val="none" w:sz="0" w:space="0" w:color="auto"/>
                                                                        <w:bottom w:val="none" w:sz="0" w:space="0" w:color="auto"/>
                                                                        <w:right w:val="none" w:sz="0" w:space="0" w:color="auto"/>
                                                                      </w:divBdr>
                                                                      <w:divsChild>
                                                                        <w:div w:id="768502258">
                                                                          <w:marLeft w:val="0"/>
                                                                          <w:marRight w:val="0"/>
                                                                          <w:marTop w:val="0"/>
                                                                          <w:marBottom w:val="0"/>
                                                                          <w:divBdr>
                                                                            <w:top w:val="none" w:sz="0" w:space="0" w:color="auto"/>
                                                                            <w:left w:val="none" w:sz="0" w:space="0" w:color="auto"/>
                                                                            <w:bottom w:val="none" w:sz="0" w:space="0" w:color="auto"/>
                                                                            <w:right w:val="none" w:sz="0" w:space="0" w:color="auto"/>
                                                                          </w:divBdr>
                                                                          <w:divsChild>
                                                                            <w:div w:id="1908682977">
                                                                              <w:marLeft w:val="0"/>
                                                                              <w:marRight w:val="0"/>
                                                                              <w:marTop w:val="0"/>
                                                                              <w:marBottom w:val="0"/>
                                                                              <w:divBdr>
                                                                                <w:top w:val="none" w:sz="0" w:space="0" w:color="auto"/>
                                                                                <w:left w:val="none" w:sz="0" w:space="0" w:color="auto"/>
                                                                                <w:bottom w:val="none" w:sz="0" w:space="0" w:color="auto"/>
                                                                                <w:right w:val="none" w:sz="0" w:space="0" w:color="auto"/>
                                                                              </w:divBdr>
                                                                              <w:divsChild>
                                                                                <w:div w:id="413822993">
                                                                                  <w:marLeft w:val="0"/>
                                                                                  <w:marRight w:val="0"/>
                                                                                  <w:marTop w:val="0"/>
                                                                                  <w:marBottom w:val="0"/>
                                                                                  <w:divBdr>
                                                                                    <w:top w:val="none" w:sz="0" w:space="0" w:color="auto"/>
                                                                                    <w:left w:val="none" w:sz="0" w:space="0" w:color="auto"/>
                                                                                    <w:bottom w:val="none" w:sz="0" w:space="0" w:color="auto"/>
                                                                                    <w:right w:val="none" w:sz="0" w:space="0" w:color="auto"/>
                                                                                  </w:divBdr>
                                                                                  <w:divsChild>
                                                                                    <w:div w:id="13579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503988">
                                                              <w:marLeft w:val="0"/>
                                                              <w:marRight w:val="0"/>
                                                              <w:marTop w:val="0"/>
                                                              <w:marBottom w:val="0"/>
                                                              <w:divBdr>
                                                                <w:top w:val="none" w:sz="0" w:space="0" w:color="auto"/>
                                                                <w:left w:val="none" w:sz="0" w:space="0" w:color="auto"/>
                                                                <w:bottom w:val="none" w:sz="0" w:space="0" w:color="auto"/>
                                                                <w:right w:val="none" w:sz="0" w:space="0" w:color="auto"/>
                                                              </w:divBdr>
                                                              <w:divsChild>
                                                                <w:div w:id="1150437962">
                                                                  <w:marLeft w:val="0"/>
                                                                  <w:marRight w:val="0"/>
                                                                  <w:marTop w:val="0"/>
                                                                  <w:marBottom w:val="0"/>
                                                                  <w:divBdr>
                                                                    <w:top w:val="none" w:sz="0" w:space="0" w:color="auto"/>
                                                                    <w:left w:val="none" w:sz="0" w:space="0" w:color="auto"/>
                                                                    <w:bottom w:val="none" w:sz="0" w:space="0" w:color="auto"/>
                                                                    <w:right w:val="none" w:sz="0" w:space="0" w:color="auto"/>
                                                                  </w:divBdr>
                                                                  <w:divsChild>
                                                                    <w:div w:id="940457993">
                                                                      <w:marLeft w:val="0"/>
                                                                      <w:marRight w:val="0"/>
                                                                      <w:marTop w:val="0"/>
                                                                      <w:marBottom w:val="0"/>
                                                                      <w:divBdr>
                                                                        <w:top w:val="single" w:sz="6" w:space="4" w:color="E5E5E5"/>
                                                                        <w:left w:val="none" w:sz="0" w:space="0" w:color="auto"/>
                                                                        <w:bottom w:val="none" w:sz="0" w:space="0" w:color="auto"/>
                                                                        <w:right w:val="none" w:sz="0" w:space="0" w:color="auto"/>
                                                                      </w:divBdr>
                                                                    </w:div>
                                                                  </w:divsChild>
                                                                </w:div>
                                                                <w:div w:id="103424736">
                                                                  <w:marLeft w:val="0"/>
                                                                  <w:marRight w:val="0"/>
                                                                  <w:marTop w:val="0"/>
                                                                  <w:marBottom w:val="0"/>
                                                                  <w:divBdr>
                                                                    <w:top w:val="none" w:sz="0" w:space="0" w:color="auto"/>
                                                                    <w:left w:val="none" w:sz="0" w:space="0" w:color="auto"/>
                                                                    <w:bottom w:val="none" w:sz="0" w:space="0" w:color="auto"/>
                                                                    <w:right w:val="none" w:sz="0" w:space="0" w:color="auto"/>
                                                                  </w:divBdr>
                                                                  <w:divsChild>
                                                                    <w:div w:id="500586078">
                                                                      <w:marLeft w:val="0"/>
                                                                      <w:marRight w:val="0"/>
                                                                      <w:marTop w:val="0"/>
                                                                      <w:marBottom w:val="0"/>
                                                                      <w:divBdr>
                                                                        <w:top w:val="none" w:sz="0" w:space="0" w:color="auto"/>
                                                                        <w:left w:val="none" w:sz="0" w:space="0" w:color="auto"/>
                                                                        <w:bottom w:val="none" w:sz="0" w:space="0" w:color="auto"/>
                                                                        <w:right w:val="none" w:sz="0" w:space="0" w:color="auto"/>
                                                                      </w:divBdr>
                                                                      <w:divsChild>
                                                                        <w:div w:id="140313487">
                                                                          <w:marLeft w:val="0"/>
                                                                          <w:marRight w:val="0"/>
                                                                          <w:marTop w:val="0"/>
                                                                          <w:marBottom w:val="0"/>
                                                                          <w:divBdr>
                                                                            <w:top w:val="none" w:sz="0" w:space="0" w:color="auto"/>
                                                                            <w:left w:val="none" w:sz="0" w:space="0" w:color="auto"/>
                                                                            <w:bottom w:val="none" w:sz="0" w:space="0" w:color="auto"/>
                                                                            <w:right w:val="none" w:sz="0" w:space="0" w:color="auto"/>
                                                                          </w:divBdr>
                                                                          <w:divsChild>
                                                                            <w:div w:id="972491525">
                                                                              <w:marLeft w:val="0"/>
                                                                              <w:marRight w:val="0"/>
                                                                              <w:marTop w:val="0"/>
                                                                              <w:marBottom w:val="0"/>
                                                                              <w:divBdr>
                                                                                <w:top w:val="none" w:sz="0" w:space="0" w:color="auto"/>
                                                                                <w:left w:val="none" w:sz="0" w:space="0" w:color="auto"/>
                                                                                <w:bottom w:val="none" w:sz="0" w:space="0" w:color="auto"/>
                                                                                <w:right w:val="none" w:sz="0" w:space="0" w:color="auto"/>
                                                                              </w:divBdr>
                                                                              <w:divsChild>
                                                                                <w:div w:id="1807314646">
                                                                                  <w:marLeft w:val="0"/>
                                                                                  <w:marRight w:val="0"/>
                                                                                  <w:marTop w:val="0"/>
                                                                                  <w:marBottom w:val="300"/>
                                                                                  <w:divBdr>
                                                                                    <w:top w:val="none" w:sz="0" w:space="0" w:color="auto"/>
                                                                                    <w:left w:val="none" w:sz="0" w:space="0" w:color="auto"/>
                                                                                    <w:bottom w:val="none" w:sz="0" w:space="0" w:color="auto"/>
                                                                                    <w:right w:val="none" w:sz="0" w:space="0" w:color="auto"/>
                                                                                  </w:divBdr>
                                                                                  <w:divsChild>
                                                                                    <w:div w:id="6768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848">
                                                                              <w:marLeft w:val="0"/>
                                                                              <w:marRight w:val="0"/>
                                                                              <w:marTop w:val="0"/>
                                                                              <w:marBottom w:val="0"/>
                                                                              <w:divBdr>
                                                                                <w:top w:val="none" w:sz="0" w:space="0" w:color="auto"/>
                                                                                <w:left w:val="none" w:sz="0" w:space="0" w:color="auto"/>
                                                                                <w:bottom w:val="none" w:sz="0" w:space="0" w:color="auto"/>
                                                                                <w:right w:val="none" w:sz="0" w:space="0" w:color="auto"/>
                                                                              </w:divBdr>
                                                                              <w:divsChild>
                                                                                <w:div w:id="1661423234">
                                                                                  <w:marLeft w:val="0"/>
                                                                                  <w:marRight w:val="0"/>
                                                                                  <w:marTop w:val="0"/>
                                                                                  <w:marBottom w:val="0"/>
                                                                                  <w:divBdr>
                                                                                    <w:top w:val="none" w:sz="0" w:space="0" w:color="auto"/>
                                                                                    <w:left w:val="none" w:sz="0" w:space="0" w:color="auto"/>
                                                                                    <w:bottom w:val="none" w:sz="0" w:space="0" w:color="auto"/>
                                                                                    <w:right w:val="none" w:sz="0" w:space="0" w:color="auto"/>
                                                                                  </w:divBdr>
                                                                                  <w:divsChild>
                                                                                    <w:div w:id="2613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882195">
                                              <w:marLeft w:val="-300"/>
                                              <w:marRight w:val="-300"/>
                                              <w:marTop w:val="0"/>
                                              <w:marBottom w:val="0"/>
                                              <w:divBdr>
                                                <w:top w:val="none" w:sz="0" w:space="0" w:color="auto"/>
                                                <w:left w:val="none" w:sz="0" w:space="0" w:color="auto"/>
                                                <w:bottom w:val="none" w:sz="0" w:space="0" w:color="auto"/>
                                                <w:right w:val="none" w:sz="0" w:space="0" w:color="auto"/>
                                              </w:divBdr>
                                              <w:divsChild>
                                                <w:div w:id="1574847977">
                                                  <w:marLeft w:val="480"/>
                                                  <w:marRight w:val="0"/>
                                                  <w:marTop w:val="0"/>
                                                  <w:marBottom w:val="0"/>
                                                  <w:divBdr>
                                                    <w:top w:val="none" w:sz="0" w:space="0" w:color="auto"/>
                                                    <w:left w:val="none" w:sz="0" w:space="0" w:color="auto"/>
                                                    <w:bottom w:val="none" w:sz="0" w:space="0" w:color="auto"/>
                                                    <w:right w:val="none" w:sz="0" w:space="0" w:color="auto"/>
                                                  </w:divBdr>
                                                  <w:divsChild>
                                                    <w:div w:id="15733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801953">
                  <w:marLeft w:val="0"/>
                  <w:marRight w:val="0"/>
                  <w:marTop w:val="0"/>
                  <w:marBottom w:val="0"/>
                  <w:divBdr>
                    <w:top w:val="none" w:sz="0" w:space="0" w:color="auto"/>
                    <w:left w:val="none" w:sz="0" w:space="0" w:color="auto"/>
                    <w:bottom w:val="none" w:sz="0" w:space="0" w:color="auto"/>
                    <w:right w:val="none" w:sz="0" w:space="0" w:color="auto"/>
                  </w:divBdr>
                  <w:divsChild>
                    <w:div w:id="40567865">
                      <w:marLeft w:val="0"/>
                      <w:marRight w:val="0"/>
                      <w:marTop w:val="0"/>
                      <w:marBottom w:val="0"/>
                      <w:divBdr>
                        <w:top w:val="none" w:sz="0" w:space="0" w:color="auto"/>
                        <w:left w:val="none" w:sz="0" w:space="0" w:color="auto"/>
                        <w:bottom w:val="none" w:sz="0" w:space="0" w:color="auto"/>
                        <w:right w:val="none" w:sz="0" w:space="0" w:color="auto"/>
                      </w:divBdr>
                      <w:divsChild>
                        <w:div w:id="2134519221">
                          <w:marLeft w:val="0"/>
                          <w:marRight w:val="0"/>
                          <w:marTop w:val="0"/>
                          <w:marBottom w:val="0"/>
                          <w:divBdr>
                            <w:top w:val="none" w:sz="0" w:space="0" w:color="auto"/>
                            <w:left w:val="none" w:sz="0" w:space="0" w:color="auto"/>
                            <w:bottom w:val="none" w:sz="0" w:space="0" w:color="auto"/>
                            <w:right w:val="none" w:sz="0" w:space="0" w:color="auto"/>
                          </w:divBdr>
                          <w:divsChild>
                            <w:div w:id="1259289564">
                              <w:marLeft w:val="0"/>
                              <w:marRight w:val="0"/>
                              <w:marTop w:val="0"/>
                              <w:marBottom w:val="420"/>
                              <w:divBdr>
                                <w:top w:val="none" w:sz="0" w:space="0" w:color="auto"/>
                                <w:left w:val="none" w:sz="0" w:space="0" w:color="auto"/>
                                <w:bottom w:val="none" w:sz="0" w:space="0" w:color="auto"/>
                                <w:right w:val="none" w:sz="0" w:space="0" w:color="auto"/>
                              </w:divBdr>
                              <w:divsChild>
                                <w:div w:id="1048068345">
                                  <w:marLeft w:val="0"/>
                                  <w:marRight w:val="0"/>
                                  <w:marTop w:val="0"/>
                                  <w:marBottom w:val="0"/>
                                  <w:divBdr>
                                    <w:top w:val="none" w:sz="0" w:space="0" w:color="auto"/>
                                    <w:left w:val="none" w:sz="0" w:space="0" w:color="auto"/>
                                    <w:bottom w:val="none" w:sz="0" w:space="0" w:color="auto"/>
                                    <w:right w:val="none" w:sz="0" w:space="0" w:color="auto"/>
                                  </w:divBdr>
                                </w:div>
                                <w:div w:id="632754696">
                                  <w:marLeft w:val="0"/>
                                  <w:marRight w:val="0"/>
                                  <w:marTop w:val="0"/>
                                  <w:marBottom w:val="0"/>
                                  <w:divBdr>
                                    <w:top w:val="none" w:sz="0" w:space="0" w:color="auto"/>
                                    <w:left w:val="none" w:sz="0" w:space="0" w:color="auto"/>
                                    <w:bottom w:val="none" w:sz="0" w:space="0" w:color="auto"/>
                                    <w:right w:val="none" w:sz="0" w:space="0" w:color="auto"/>
                                  </w:divBdr>
                                  <w:divsChild>
                                    <w:div w:id="605624058">
                                      <w:marLeft w:val="0"/>
                                      <w:marRight w:val="0"/>
                                      <w:marTop w:val="0"/>
                                      <w:marBottom w:val="0"/>
                                      <w:divBdr>
                                        <w:top w:val="none" w:sz="0" w:space="0" w:color="auto"/>
                                        <w:left w:val="none" w:sz="0" w:space="0" w:color="auto"/>
                                        <w:bottom w:val="none" w:sz="0" w:space="0" w:color="auto"/>
                                        <w:right w:val="none" w:sz="0" w:space="0" w:color="auto"/>
                                      </w:divBdr>
                                    </w:div>
                                    <w:div w:id="2588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18862">
                  <w:marLeft w:val="0"/>
                  <w:marRight w:val="0"/>
                  <w:marTop w:val="0"/>
                  <w:marBottom w:val="0"/>
                  <w:divBdr>
                    <w:top w:val="none" w:sz="0" w:space="0" w:color="auto"/>
                    <w:left w:val="none" w:sz="0" w:space="0" w:color="auto"/>
                    <w:bottom w:val="none" w:sz="0" w:space="0" w:color="auto"/>
                    <w:right w:val="none" w:sz="0" w:space="0" w:color="auto"/>
                  </w:divBdr>
                  <w:divsChild>
                    <w:div w:id="902377094">
                      <w:marLeft w:val="0"/>
                      <w:marRight w:val="0"/>
                      <w:marTop w:val="0"/>
                      <w:marBottom w:val="0"/>
                      <w:divBdr>
                        <w:top w:val="none" w:sz="0" w:space="0" w:color="auto"/>
                        <w:left w:val="none" w:sz="0" w:space="0" w:color="auto"/>
                        <w:bottom w:val="none" w:sz="0" w:space="0" w:color="auto"/>
                        <w:right w:val="none" w:sz="0" w:space="0" w:color="auto"/>
                      </w:divBdr>
                      <w:divsChild>
                        <w:div w:id="16838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3615">
          <w:marLeft w:val="0"/>
          <w:marRight w:val="0"/>
          <w:marTop w:val="0"/>
          <w:marBottom w:val="0"/>
          <w:divBdr>
            <w:top w:val="none" w:sz="0" w:space="0" w:color="auto"/>
            <w:left w:val="none" w:sz="0" w:space="0" w:color="auto"/>
            <w:bottom w:val="none" w:sz="0" w:space="0" w:color="auto"/>
            <w:right w:val="none" w:sz="0" w:space="0" w:color="auto"/>
          </w:divBdr>
          <w:divsChild>
            <w:div w:id="1420714990">
              <w:marLeft w:val="12300"/>
              <w:marRight w:val="0"/>
              <w:marTop w:val="0"/>
              <w:marBottom w:val="0"/>
              <w:divBdr>
                <w:top w:val="none" w:sz="0" w:space="0" w:color="auto"/>
                <w:left w:val="none" w:sz="0" w:space="0" w:color="auto"/>
                <w:bottom w:val="none" w:sz="0" w:space="0" w:color="auto"/>
                <w:right w:val="none" w:sz="0" w:space="0" w:color="auto"/>
              </w:divBdr>
              <w:divsChild>
                <w:div w:id="1037462865">
                  <w:marLeft w:val="0"/>
                  <w:marRight w:val="0"/>
                  <w:marTop w:val="0"/>
                  <w:marBottom w:val="0"/>
                  <w:divBdr>
                    <w:top w:val="none" w:sz="0" w:space="0" w:color="auto"/>
                    <w:left w:val="none" w:sz="0" w:space="0" w:color="auto"/>
                    <w:bottom w:val="none" w:sz="0" w:space="0" w:color="auto"/>
                    <w:right w:val="none" w:sz="0" w:space="0" w:color="auto"/>
                  </w:divBdr>
                  <w:divsChild>
                    <w:div w:id="1030178496">
                      <w:marLeft w:val="0"/>
                      <w:marRight w:val="0"/>
                      <w:marTop w:val="0"/>
                      <w:marBottom w:val="390"/>
                      <w:divBdr>
                        <w:top w:val="none" w:sz="0" w:space="0" w:color="auto"/>
                        <w:left w:val="none" w:sz="0" w:space="0" w:color="auto"/>
                        <w:bottom w:val="none" w:sz="0" w:space="0" w:color="auto"/>
                        <w:right w:val="none" w:sz="0" w:space="0" w:color="auto"/>
                      </w:divBdr>
                      <w:divsChild>
                        <w:div w:id="71440705">
                          <w:marLeft w:val="15"/>
                          <w:marRight w:val="-495"/>
                          <w:marTop w:val="90"/>
                          <w:marBottom w:val="0"/>
                          <w:divBdr>
                            <w:top w:val="single" w:sz="6" w:space="0" w:color="DFE1E5"/>
                            <w:left w:val="single" w:sz="6" w:space="0" w:color="DFE1E5"/>
                            <w:bottom w:val="single" w:sz="6" w:space="1" w:color="DFE1E5"/>
                            <w:right w:val="single" w:sz="6" w:space="0" w:color="DFE1E5"/>
                          </w:divBdr>
                          <w:divsChild>
                            <w:div w:id="1424568627">
                              <w:marLeft w:val="0"/>
                              <w:marRight w:val="0"/>
                              <w:marTop w:val="0"/>
                              <w:marBottom w:val="0"/>
                              <w:divBdr>
                                <w:top w:val="none" w:sz="0" w:space="0" w:color="auto"/>
                                <w:left w:val="none" w:sz="0" w:space="0" w:color="auto"/>
                                <w:bottom w:val="none" w:sz="0" w:space="0" w:color="auto"/>
                                <w:right w:val="none" w:sz="0" w:space="0" w:color="auto"/>
                              </w:divBdr>
                              <w:divsChild>
                                <w:div w:id="221798846">
                                  <w:marLeft w:val="0"/>
                                  <w:marRight w:val="0"/>
                                  <w:marTop w:val="0"/>
                                  <w:marBottom w:val="0"/>
                                  <w:divBdr>
                                    <w:top w:val="none" w:sz="0" w:space="0" w:color="auto"/>
                                    <w:left w:val="none" w:sz="0" w:space="0" w:color="auto"/>
                                    <w:bottom w:val="none" w:sz="0" w:space="0" w:color="auto"/>
                                    <w:right w:val="none" w:sz="0" w:space="0" w:color="auto"/>
                                  </w:divBdr>
                                  <w:divsChild>
                                    <w:div w:id="1624651256">
                                      <w:marLeft w:val="0"/>
                                      <w:marRight w:val="0"/>
                                      <w:marTop w:val="0"/>
                                      <w:marBottom w:val="0"/>
                                      <w:divBdr>
                                        <w:top w:val="none" w:sz="0" w:space="0" w:color="auto"/>
                                        <w:left w:val="none" w:sz="0" w:space="0" w:color="auto"/>
                                        <w:bottom w:val="none" w:sz="0" w:space="0" w:color="auto"/>
                                        <w:right w:val="none" w:sz="0" w:space="0" w:color="auto"/>
                                      </w:divBdr>
                                      <w:divsChild>
                                        <w:div w:id="1190796910">
                                          <w:marLeft w:val="0"/>
                                          <w:marRight w:val="0"/>
                                          <w:marTop w:val="0"/>
                                          <w:marBottom w:val="0"/>
                                          <w:divBdr>
                                            <w:top w:val="none" w:sz="0" w:space="0" w:color="auto"/>
                                            <w:left w:val="none" w:sz="0" w:space="0" w:color="auto"/>
                                            <w:bottom w:val="none" w:sz="0" w:space="0" w:color="auto"/>
                                            <w:right w:val="none" w:sz="0" w:space="0" w:color="auto"/>
                                          </w:divBdr>
                                        </w:div>
                                        <w:div w:id="1127162732">
                                          <w:marLeft w:val="0"/>
                                          <w:marRight w:val="0"/>
                                          <w:marTop w:val="0"/>
                                          <w:marBottom w:val="0"/>
                                          <w:divBdr>
                                            <w:top w:val="none" w:sz="0" w:space="0" w:color="auto"/>
                                            <w:left w:val="none" w:sz="0" w:space="0" w:color="auto"/>
                                            <w:bottom w:val="none" w:sz="0" w:space="0" w:color="auto"/>
                                            <w:right w:val="none" w:sz="0" w:space="0" w:color="auto"/>
                                          </w:divBdr>
                                          <w:divsChild>
                                            <w:div w:id="709917102">
                                              <w:marLeft w:val="0"/>
                                              <w:marRight w:val="0"/>
                                              <w:marTop w:val="0"/>
                                              <w:marBottom w:val="0"/>
                                              <w:divBdr>
                                                <w:top w:val="none" w:sz="0" w:space="0" w:color="auto"/>
                                                <w:left w:val="none" w:sz="0" w:space="0" w:color="auto"/>
                                                <w:bottom w:val="none" w:sz="0" w:space="0" w:color="auto"/>
                                                <w:right w:val="none" w:sz="0" w:space="0" w:color="auto"/>
                                              </w:divBdr>
                                              <w:divsChild>
                                                <w:div w:id="2116175121">
                                                  <w:marLeft w:val="0"/>
                                                  <w:marRight w:val="0"/>
                                                  <w:marTop w:val="0"/>
                                                  <w:marBottom w:val="0"/>
                                                  <w:divBdr>
                                                    <w:top w:val="none" w:sz="0" w:space="0" w:color="auto"/>
                                                    <w:left w:val="none" w:sz="0" w:space="0" w:color="auto"/>
                                                    <w:bottom w:val="none" w:sz="0" w:space="0" w:color="auto"/>
                                                    <w:right w:val="none" w:sz="0" w:space="0" w:color="auto"/>
                                                  </w:divBdr>
                                                  <w:divsChild>
                                                    <w:div w:id="232785447">
                                                      <w:marLeft w:val="0"/>
                                                      <w:marRight w:val="0"/>
                                                      <w:marTop w:val="0"/>
                                                      <w:marBottom w:val="0"/>
                                                      <w:divBdr>
                                                        <w:top w:val="none" w:sz="0" w:space="0" w:color="auto"/>
                                                        <w:left w:val="none" w:sz="0" w:space="0" w:color="auto"/>
                                                        <w:bottom w:val="none" w:sz="0" w:space="0" w:color="auto"/>
                                                        <w:right w:val="none" w:sz="0" w:space="0" w:color="auto"/>
                                                      </w:divBdr>
                                                      <w:divsChild>
                                                        <w:div w:id="330760316">
                                                          <w:marLeft w:val="0"/>
                                                          <w:marRight w:val="0"/>
                                                          <w:marTop w:val="0"/>
                                                          <w:marBottom w:val="0"/>
                                                          <w:divBdr>
                                                            <w:top w:val="none" w:sz="0" w:space="0" w:color="auto"/>
                                                            <w:left w:val="none" w:sz="0" w:space="0" w:color="auto"/>
                                                            <w:bottom w:val="none" w:sz="0" w:space="0" w:color="auto"/>
                                                            <w:right w:val="none" w:sz="0" w:space="0" w:color="auto"/>
                                                          </w:divBdr>
                                                          <w:divsChild>
                                                            <w:div w:id="167141666">
                                                              <w:marLeft w:val="0"/>
                                                              <w:marRight w:val="0"/>
                                                              <w:marTop w:val="0"/>
                                                              <w:marBottom w:val="0"/>
                                                              <w:divBdr>
                                                                <w:top w:val="none" w:sz="0" w:space="0" w:color="auto"/>
                                                                <w:left w:val="none" w:sz="0" w:space="0" w:color="auto"/>
                                                                <w:bottom w:val="none" w:sz="0" w:space="0" w:color="auto"/>
                                                                <w:right w:val="none" w:sz="0" w:space="0" w:color="auto"/>
                                                              </w:divBdr>
                                                              <w:divsChild>
                                                                <w:div w:id="814297909">
                                                                  <w:marLeft w:val="0"/>
                                                                  <w:marRight w:val="0"/>
                                                                  <w:marTop w:val="0"/>
                                                                  <w:marBottom w:val="0"/>
                                                                  <w:divBdr>
                                                                    <w:top w:val="none" w:sz="0" w:space="0" w:color="auto"/>
                                                                    <w:left w:val="none" w:sz="0" w:space="0" w:color="auto"/>
                                                                    <w:bottom w:val="none" w:sz="0" w:space="0" w:color="auto"/>
                                                                    <w:right w:val="none" w:sz="0" w:space="0" w:color="auto"/>
                                                                  </w:divBdr>
                                                                  <w:divsChild>
                                                                    <w:div w:id="1970624119">
                                                                      <w:marLeft w:val="0"/>
                                                                      <w:marRight w:val="0"/>
                                                                      <w:marTop w:val="0"/>
                                                                      <w:marBottom w:val="0"/>
                                                                      <w:divBdr>
                                                                        <w:top w:val="none" w:sz="0" w:space="0" w:color="auto"/>
                                                                        <w:left w:val="none" w:sz="0" w:space="0" w:color="auto"/>
                                                                        <w:bottom w:val="none" w:sz="0" w:space="0" w:color="auto"/>
                                                                        <w:right w:val="none" w:sz="0" w:space="0" w:color="auto"/>
                                                                      </w:divBdr>
                                                                      <w:divsChild>
                                                                        <w:div w:id="1240599659">
                                                                          <w:marLeft w:val="0"/>
                                                                          <w:marRight w:val="-15"/>
                                                                          <w:marTop w:val="0"/>
                                                                          <w:marBottom w:val="0"/>
                                                                          <w:divBdr>
                                                                            <w:top w:val="none" w:sz="0" w:space="0" w:color="auto"/>
                                                                            <w:left w:val="none" w:sz="0" w:space="0" w:color="auto"/>
                                                                            <w:bottom w:val="none" w:sz="0" w:space="0" w:color="auto"/>
                                                                            <w:right w:val="none" w:sz="0" w:space="0" w:color="auto"/>
                                                                          </w:divBdr>
                                                                          <w:divsChild>
                                                                            <w:div w:id="2031370822">
                                                                              <w:marLeft w:val="0"/>
                                                                              <w:marRight w:val="15"/>
                                                                              <w:marTop w:val="0"/>
                                                                              <w:marBottom w:val="15"/>
                                                                              <w:divBdr>
                                                                                <w:top w:val="none" w:sz="0" w:space="0" w:color="auto"/>
                                                                                <w:left w:val="none" w:sz="0" w:space="0" w:color="auto"/>
                                                                                <w:bottom w:val="none" w:sz="0" w:space="0" w:color="auto"/>
                                                                                <w:right w:val="none" w:sz="0" w:space="0" w:color="auto"/>
                                                                              </w:divBdr>
                                                                            </w:div>
                                                                            <w:div w:id="324554102">
                                                                              <w:marLeft w:val="0"/>
                                                                              <w:marRight w:val="15"/>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7807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2967">
                                                  <w:marLeft w:val="0"/>
                                                  <w:marRight w:val="0"/>
                                                  <w:marTop w:val="0"/>
                                                  <w:marBottom w:val="0"/>
                                                  <w:divBdr>
                                                    <w:top w:val="none" w:sz="0" w:space="0" w:color="auto"/>
                                                    <w:left w:val="none" w:sz="0" w:space="0" w:color="auto"/>
                                                    <w:bottom w:val="none" w:sz="0" w:space="0" w:color="auto"/>
                                                    <w:right w:val="none" w:sz="0" w:space="0" w:color="auto"/>
                                                  </w:divBdr>
                                                  <w:divsChild>
                                                    <w:div w:id="1582250607">
                                                      <w:marLeft w:val="0"/>
                                                      <w:marRight w:val="0"/>
                                                      <w:marTop w:val="0"/>
                                                      <w:marBottom w:val="0"/>
                                                      <w:divBdr>
                                                        <w:top w:val="none" w:sz="0" w:space="0" w:color="auto"/>
                                                        <w:left w:val="none" w:sz="0" w:space="0" w:color="auto"/>
                                                        <w:bottom w:val="none" w:sz="0" w:space="0" w:color="auto"/>
                                                        <w:right w:val="none" w:sz="0" w:space="0" w:color="auto"/>
                                                      </w:divBdr>
                                                      <w:divsChild>
                                                        <w:div w:id="637341903">
                                                          <w:marLeft w:val="0"/>
                                                          <w:marRight w:val="0"/>
                                                          <w:marTop w:val="0"/>
                                                          <w:marBottom w:val="0"/>
                                                          <w:divBdr>
                                                            <w:top w:val="none" w:sz="0" w:space="0" w:color="auto"/>
                                                            <w:left w:val="none" w:sz="0" w:space="0" w:color="auto"/>
                                                            <w:bottom w:val="none" w:sz="0" w:space="0" w:color="auto"/>
                                                            <w:right w:val="none" w:sz="0" w:space="0" w:color="auto"/>
                                                          </w:divBdr>
                                                          <w:divsChild>
                                                            <w:div w:id="1047725000">
                                                              <w:marLeft w:val="0"/>
                                                              <w:marRight w:val="0"/>
                                                              <w:marTop w:val="0"/>
                                                              <w:marBottom w:val="0"/>
                                                              <w:divBdr>
                                                                <w:top w:val="none" w:sz="0" w:space="0" w:color="auto"/>
                                                                <w:left w:val="none" w:sz="0" w:space="0" w:color="auto"/>
                                                                <w:bottom w:val="none" w:sz="0" w:space="0" w:color="auto"/>
                                                                <w:right w:val="none" w:sz="0" w:space="0" w:color="auto"/>
                                                              </w:divBdr>
                                                              <w:divsChild>
                                                                <w:div w:id="725221983">
                                                                  <w:marLeft w:val="0"/>
                                                                  <w:marRight w:val="0"/>
                                                                  <w:marTop w:val="0"/>
                                                                  <w:marBottom w:val="0"/>
                                                                  <w:divBdr>
                                                                    <w:top w:val="none" w:sz="0" w:space="0" w:color="auto"/>
                                                                    <w:left w:val="none" w:sz="0" w:space="0" w:color="auto"/>
                                                                    <w:bottom w:val="none" w:sz="0" w:space="0" w:color="auto"/>
                                                                    <w:right w:val="none" w:sz="0" w:space="0" w:color="auto"/>
                                                                  </w:divBdr>
                                                                </w:div>
                                                                <w:div w:id="2491209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42942">
                                          <w:marLeft w:val="0"/>
                                          <w:marRight w:val="0"/>
                                          <w:marTop w:val="0"/>
                                          <w:marBottom w:val="0"/>
                                          <w:divBdr>
                                            <w:top w:val="single" w:sz="6" w:space="0" w:color="EBEBEB"/>
                                            <w:left w:val="none" w:sz="0" w:space="0" w:color="auto"/>
                                            <w:bottom w:val="none" w:sz="0" w:space="0" w:color="auto"/>
                                            <w:right w:val="none" w:sz="0" w:space="0" w:color="auto"/>
                                          </w:divBdr>
                                          <w:divsChild>
                                            <w:div w:id="394009739">
                                              <w:marLeft w:val="0"/>
                                              <w:marRight w:val="0"/>
                                              <w:marTop w:val="0"/>
                                              <w:marBottom w:val="0"/>
                                              <w:divBdr>
                                                <w:top w:val="none" w:sz="0" w:space="0" w:color="auto"/>
                                                <w:left w:val="none" w:sz="0" w:space="0" w:color="auto"/>
                                                <w:bottom w:val="none" w:sz="0" w:space="0" w:color="auto"/>
                                                <w:right w:val="none" w:sz="0" w:space="0" w:color="auto"/>
                                              </w:divBdr>
                                              <w:divsChild>
                                                <w:div w:id="1039010547">
                                                  <w:marLeft w:val="0"/>
                                                  <w:marRight w:val="0"/>
                                                  <w:marTop w:val="0"/>
                                                  <w:marBottom w:val="0"/>
                                                  <w:divBdr>
                                                    <w:top w:val="none" w:sz="0" w:space="0" w:color="auto"/>
                                                    <w:left w:val="none" w:sz="0" w:space="0" w:color="auto"/>
                                                    <w:bottom w:val="none" w:sz="0" w:space="0" w:color="auto"/>
                                                    <w:right w:val="none" w:sz="0" w:space="0" w:color="auto"/>
                                                  </w:divBdr>
                                                  <w:divsChild>
                                                    <w:div w:id="2142840953">
                                                      <w:marLeft w:val="0"/>
                                                      <w:marRight w:val="0"/>
                                                      <w:marTop w:val="195"/>
                                                      <w:marBottom w:val="195"/>
                                                      <w:divBdr>
                                                        <w:top w:val="none" w:sz="0" w:space="0" w:color="auto"/>
                                                        <w:left w:val="none" w:sz="0" w:space="0" w:color="auto"/>
                                                        <w:bottom w:val="none" w:sz="0" w:space="0" w:color="auto"/>
                                                        <w:right w:val="none" w:sz="0" w:space="0" w:color="auto"/>
                                                      </w:divBdr>
                                                      <w:divsChild>
                                                        <w:div w:id="1329793468">
                                                          <w:marLeft w:val="0"/>
                                                          <w:marRight w:val="0"/>
                                                          <w:marTop w:val="0"/>
                                                          <w:marBottom w:val="0"/>
                                                          <w:divBdr>
                                                            <w:top w:val="none" w:sz="0" w:space="0" w:color="auto"/>
                                                            <w:left w:val="none" w:sz="0" w:space="0" w:color="auto"/>
                                                            <w:bottom w:val="none" w:sz="0" w:space="0" w:color="auto"/>
                                                            <w:right w:val="none" w:sz="0" w:space="0" w:color="auto"/>
                                                          </w:divBdr>
                                                          <w:divsChild>
                                                            <w:div w:id="1954896811">
                                                              <w:marLeft w:val="0"/>
                                                              <w:marRight w:val="0"/>
                                                              <w:marTop w:val="0"/>
                                                              <w:marBottom w:val="0"/>
                                                              <w:divBdr>
                                                                <w:top w:val="none" w:sz="0" w:space="0" w:color="auto"/>
                                                                <w:left w:val="none" w:sz="0" w:space="0" w:color="auto"/>
                                                                <w:bottom w:val="none" w:sz="0" w:space="0" w:color="auto"/>
                                                                <w:right w:val="none" w:sz="0" w:space="0" w:color="auto"/>
                                                              </w:divBdr>
                                                              <w:divsChild>
                                                                <w:div w:id="20444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27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B934-91C7-4814-8E2F-01426D1D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5582</TotalTime>
  <Pages>64</Pages>
  <Words>16865</Words>
  <Characters>91073</Characters>
  <Application>Microsoft Office Word</Application>
  <DocSecurity>0</DocSecurity>
  <Lines>758</Lines>
  <Paragraphs>215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Kátia Carmo</dc:creator>
  <cp:lastModifiedBy>Kátia Carmo</cp:lastModifiedBy>
  <cp:revision>1247</cp:revision>
  <cp:lastPrinted>2019-02-16T21:20:00Z</cp:lastPrinted>
  <dcterms:created xsi:type="dcterms:W3CDTF">2018-11-04T10:42:00Z</dcterms:created>
  <dcterms:modified xsi:type="dcterms:W3CDTF">2019-02-25T22:58:00Z</dcterms:modified>
</cp:coreProperties>
</file>